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2E0" w:rsidRDefault="00E32762" w:rsidP="00E56B2B">
      <w:pPr>
        <w:pStyle w:val="11"/>
        <w:tabs>
          <w:tab w:val="left" w:pos="1211"/>
        </w:tabs>
        <w:spacing w:line="360" w:lineRule="auto"/>
        <w:ind w:left="720"/>
        <w:rPr>
          <w:rFonts w:asciiTheme="minorBidi" w:hAnsiTheme="minorBidi"/>
          <w:b/>
          <w:bCs/>
          <w:sz w:val="56"/>
          <w:szCs w:val="56"/>
          <w:rtl/>
        </w:rPr>
      </w:pPr>
      <w:r>
        <w:rPr>
          <w:rFonts w:asciiTheme="minorBidi" w:hAnsiTheme="minorBidi" w:hint="cs"/>
          <w:b/>
          <w:bCs/>
          <w:sz w:val="56"/>
          <w:szCs w:val="56"/>
          <w:rtl/>
        </w:rPr>
        <w:t xml:space="preserve"> </w:t>
      </w:r>
      <w:r w:rsidR="002D7CD9">
        <w:rPr>
          <w:rFonts w:cs="Arial"/>
          <w:noProof/>
          <w:rtl/>
        </w:rPr>
        <w:drawing>
          <wp:inline distT="0" distB="0" distL="0" distR="0" wp14:anchorId="17DA0E3E" wp14:editId="23612383">
            <wp:extent cx="2556000" cy="925433"/>
            <wp:effectExtent l="0" t="0" r="0" b="8255"/>
            <wp:docPr id="8" name="תמונה 8" descr="לוגו משרד הרווחה והביטחון החברתי" title="לוגו משרד הרווחה והביטחון החבר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92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2E0" w:rsidRDefault="00E962E0" w:rsidP="00151026">
      <w:pPr>
        <w:pStyle w:val="11"/>
        <w:tabs>
          <w:tab w:val="left" w:pos="1211"/>
        </w:tabs>
        <w:spacing w:line="360" w:lineRule="auto"/>
        <w:ind w:left="720"/>
        <w:jc w:val="center"/>
      </w:pPr>
    </w:p>
    <w:p w:rsidR="00A75E40" w:rsidRDefault="00A75E40" w:rsidP="00E962E0">
      <w:pPr>
        <w:pStyle w:val="11"/>
        <w:tabs>
          <w:tab w:val="left" w:pos="1211"/>
        </w:tabs>
        <w:spacing w:line="360" w:lineRule="auto"/>
        <w:ind w:left="720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E56B2B" w:rsidRPr="00E56B2B" w:rsidRDefault="00E56B2B" w:rsidP="00E56B2B">
      <w:pPr>
        <w:jc w:val="center"/>
        <w:outlineLvl w:val="0"/>
        <w:rPr>
          <w:rFonts w:asciiTheme="minorBidi" w:hAnsiTheme="minorBidi"/>
          <w:b/>
          <w:bCs/>
          <w:sz w:val="72"/>
          <w:szCs w:val="72"/>
          <w:rtl/>
        </w:rPr>
      </w:pPr>
      <w:r w:rsidRPr="00E56B2B">
        <w:rPr>
          <w:rFonts w:asciiTheme="minorBidi" w:hAnsiTheme="minorBidi" w:cs="Arial" w:hint="eastAsia"/>
          <w:b/>
          <w:bCs/>
          <w:sz w:val="72"/>
          <w:szCs w:val="72"/>
          <w:rtl/>
        </w:rPr>
        <w:t>מומחיות</w:t>
      </w:r>
      <w:r w:rsidRPr="00E56B2B">
        <w:rPr>
          <w:rFonts w:asciiTheme="minorBidi" w:hAnsiTheme="minorBidi" w:cs="Arial"/>
          <w:b/>
          <w:bCs/>
          <w:sz w:val="72"/>
          <w:szCs w:val="72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72"/>
          <w:szCs w:val="72"/>
          <w:rtl/>
        </w:rPr>
        <w:t>בעבודה</w:t>
      </w:r>
      <w:r w:rsidRPr="00E56B2B">
        <w:rPr>
          <w:rFonts w:asciiTheme="minorBidi" w:hAnsiTheme="minorBidi" w:cs="Arial"/>
          <w:b/>
          <w:bCs/>
          <w:sz w:val="72"/>
          <w:szCs w:val="72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72"/>
          <w:szCs w:val="72"/>
          <w:rtl/>
        </w:rPr>
        <w:t>סוציאלית</w:t>
      </w:r>
    </w:p>
    <w:p w:rsidR="00E56B2B" w:rsidRPr="00E56B2B" w:rsidRDefault="00E56B2B" w:rsidP="00E56B2B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E56B2B" w:rsidRPr="00E56B2B" w:rsidRDefault="00E56B2B" w:rsidP="00E56B2B">
      <w:pPr>
        <w:spacing w:before="1080"/>
        <w:jc w:val="center"/>
        <w:rPr>
          <w:rFonts w:asciiTheme="minorBidi" w:hAnsiTheme="minorBidi"/>
          <w:b/>
          <w:bCs/>
          <w:sz w:val="44"/>
          <w:szCs w:val="44"/>
          <w:rtl/>
        </w:rPr>
      </w:pP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כללים</w:t>
      </w:r>
      <w:r w:rsidRPr="00E56B2B">
        <w:rPr>
          <w:rFonts w:asciiTheme="minorBidi" w:hAnsiTheme="minorBidi" w:cs="Arial"/>
          <w:b/>
          <w:bCs/>
          <w:sz w:val="44"/>
          <w:szCs w:val="44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והנחיות</w:t>
      </w:r>
    </w:p>
    <w:p w:rsidR="00E56B2B" w:rsidRPr="00E56B2B" w:rsidRDefault="00E56B2B" w:rsidP="00E56B2B">
      <w:pPr>
        <w:jc w:val="center"/>
        <w:rPr>
          <w:rFonts w:asciiTheme="minorBidi" w:hAnsiTheme="minorBidi"/>
          <w:b/>
          <w:bCs/>
          <w:sz w:val="44"/>
          <w:szCs w:val="44"/>
          <w:rtl/>
        </w:rPr>
      </w:pP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להכרה</w:t>
      </w:r>
      <w:r w:rsidRPr="00E56B2B">
        <w:rPr>
          <w:rFonts w:asciiTheme="minorBidi" w:hAnsiTheme="minorBidi" w:cs="Arial"/>
          <w:b/>
          <w:bCs/>
          <w:sz w:val="44"/>
          <w:szCs w:val="44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במומחים</w:t>
      </w:r>
      <w:r w:rsidRPr="00E56B2B">
        <w:rPr>
          <w:rFonts w:asciiTheme="minorBidi" w:hAnsiTheme="minorBidi" w:cs="Arial"/>
          <w:b/>
          <w:bCs/>
          <w:sz w:val="44"/>
          <w:szCs w:val="44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ובתחומי</w:t>
      </w:r>
      <w:r w:rsidRPr="00E56B2B">
        <w:rPr>
          <w:rFonts w:asciiTheme="minorBidi" w:hAnsiTheme="minorBidi" w:cs="Arial"/>
          <w:b/>
          <w:bCs/>
          <w:sz w:val="44"/>
          <w:szCs w:val="44"/>
          <w:rtl/>
        </w:rPr>
        <w:t xml:space="preserve"> </w:t>
      </w:r>
      <w:r w:rsidRPr="00E56B2B">
        <w:rPr>
          <w:rFonts w:asciiTheme="minorBidi" w:hAnsiTheme="minorBidi" w:cs="Arial" w:hint="eastAsia"/>
          <w:b/>
          <w:bCs/>
          <w:sz w:val="44"/>
          <w:szCs w:val="44"/>
          <w:rtl/>
        </w:rPr>
        <w:t>מומחיות</w:t>
      </w:r>
    </w:p>
    <w:p w:rsidR="00E56B2B" w:rsidRPr="00E56B2B" w:rsidRDefault="00E56B2B" w:rsidP="00E56B2B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4655EC" w:rsidRPr="00E56B2B" w:rsidRDefault="00722B2B" w:rsidP="007E3E00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cs="Arial" w:hint="cs"/>
          <w:b/>
          <w:bCs/>
          <w:sz w:val="36"/>
          <w:szCs w:val="36"/>
          <w:rtl/>
        </w:rPr>
        <w:t>נובמבר 2025</w:t>
      </w:r>
      <w:r w:rsidR="0088208D" w:rsidRPr="00E56B2B">
        <w:rPr>
          <w:rFonts w:asciiTheme="minorBidi" w:hAnsiTheme="minorBidi"/>
          <w:b/>
          <w:bCs/>
          <w:sz w:val="36"/>
          <w:szCs w:val="36"/>
          <w:rtl/>
        </w:rPr>
        <w:br w:type="page"/>
      </w:r>
    </w:p>
    <w:p w:rsidR="001A58DA" w:rsidRPr="00E56B2B" w:rsidRDefault="00B25C32" w:rsidP="00E56B2B">
      <w:pPr>
        <w:pStyle w:val="Normal11"/>
        <w:outlineLvl w:val="1"/>
        <w:rPr>
          <w:rFonts w:asciiTheme="minorBidi" w:hAnsiTheme="minorBidi"/>
          <w:b/>
          <w:bCs w:val="0"/>
          <w:sz w:val="24"/>
          <w:rtl/>
        </w:rPr>
      </w:pPr>
      <w:r w:rsidRPr="00E56B2B">
        <w:rPr>
          <w:rStyle w:val="30"/>
          <w:b/>
          <w:bCs/>
          <w:rtl/>
        </w:rPr>
        <w:lastRenderedPageBreak/>
        <w:t xml:space="preserve">תוכן </w:t>
      </w:r>
      <w:r w:rsidR="00450426" w:rsidRPr="00E56B2B">
        <w:rPr>
          <w:rStyle w:val="30"/>
          <w:rFonts w:hint="cs"/>
          <w:b/>
          <w:bCs/>
          <w:rtl/>
        </w:rPr>
        <w:t>ה</w:t>
      </w:r>
      <w:r w:rsidRPr="00E56B2B">
        <w:rPr>
          <w:rStyle w:val="30"/>
          <w:b/>
          <w:bCs/>
          <w:rtl/>
        </w:rPr>
        <w:t>עניינים</w:t>
      </w:r>
    </w:p>
    <w:p w:rsidR="00AB4CB2" w:rsidRDefault="0053570B" w:rsidP="001A58DA">
      <w:pPr>
        <w:pStyle w:val="11"/>
        <w:tabs>
          <w:tab w:val="left" w:pos="9026"/>
        </w:tabs>
        <w:spacing w:line="240" w:lineRule="auto"/>
        <w:ind w:right="-180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>מבוא</w:t>
      </w:r>
      <w:r w:rsidR="007173A0" w:rsidRPr="005177C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AB4CB2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.........................................................................................................................</w:t>
      </w:r>
      <w:r w:rsidR="00A429E9" w:rsidRPr="005534AC">
        <w:rPr>
          <w:rFonts w:asciiTheme="minorBidi" w:hAnsiTheme="minorBidi" w:hint="cs"/>
          <w:sz w:val="24"/>
          <w:szCs w:val="24"/>
          <w:rtl/>
        </w:rPr>
        <w:t>..</w:t>
      </w:r>
      <w:r w:rsidR="00AB4CB2" w:rsidRPr="005534AC">
        <w:rPr>
          <w:rFonts w:asciiTheme="minorBidi" w:hAnsiTheme="minorBidi" w:hint="cs"/>
          <w:sz w:val="24"/>
          <w:szCs w:val="24"/>
          <w:rtl/>
        </w:rPr>
        <w:t>........</w:t>
      </w:r>
      <w:r w:rsidR="00A429E9">
        <w:rPr>
          <w:rFonts w:asciiTheme="minorBidi" w:hAnsiTheme="minorBidi" w:hint="cs"/>
          <w:b/>
          <w:bCs/>
          <w:sz w:val="24"/>
          <w:szCs w:val="24"/>
          <w:rtl/>
        </w:rPr>
        <w:tab/>
        <w:t>3</w:t>
      </w:r>
    </w:p>
    <w:p w:rsidR="0053570B" w:rsidRPr="005177C3" w:rsidRDefault="0053570B" w:rsidP="00BE5A8D">
      <w:pPr>
        <w:pStyle w:val="11"/>
        <w:spacing w:line="240" w:lineRule="auto"/>
        <w:ind w:right="-180"/>
        <w:rPr>
          <w:rFonts w:asciiTheme="minorBidi" w:hAnsiTheme="minorBidi"/>
          <w:b/>
          <w:bCs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מטרות קידום המומחיות</w:t>
      </w:r>
      <w:r w:rsidR="00AB4CB2">
        <w:rPr>
          <w:rFonts w:asciiTheme="minorBidi" w:hAnsiTheme="minorBidi"/>
          <w:sz w:val="24"/>
          <w:szCs w:val="24"/>
          <w:rtl/>
        </w:rPr>
        <w:t xml:space="preserve"> בעבודה סוצי</w:t>
      </w:r>
      <w:r w:rsidR="00AB4CB2">
        <w:rPr>
          <w:rFonts w:asciiTheme="minorBidi" w:hAnsiTheme="minorBidi" w:hint="cs"/>
          <w:sz w:val="24"/>
          <w:szCs w:val="24"/>
          <w:rtl/>
        </w:rPr>
        <w:t>אלית .....................................................................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</w:t>
      </w:r>
      <w:r w:rsidR="00AB4CB2">
        <w:rPr>
          <w:rFonts w:asciiTheme="minorBidi" w:hAnsiTheme="minorBidi" w:hint="cs"/>
          <w:sz w:val="24"/>
          <w:szCs w:val="24"/>
          <w:rtl/>
        </w:rPr>
        <w:t>........</w:t>
      </w:r>
      <w:r w:rsidR="008423B3">
        <w:rPr>
          <w:rFonts w:asciiTheme="minorBidi" w:hAnsiTheme="minorBidi" w:hint="cs"/>
          <w:sz w:val="24"/>
          <w:szCs w:val="24"/>
          <w:rtl/>
        </w:rPr>
        <w:t>.</w:t>
      </w:r>
      <w:r w:rsidR="00A429E9">
        <w:rPr>
          <w:rFonts w:asciiTheme="minorBidi" w:hAnsiTheme="minorBidi" w:hint="cs"/>
          <w:sz w:val="24"/>
          <w:szCs w:val="24"/>
          <w:rtl/>
        </w:rPr>
        <w:tab/>
        <w:t>3</w:t>
      </w:r>
    </w:p>
    <w:p w:rsidR="00D95505" w:rsidRPr="005177C3" w:rsidRDefault="00816C91" w:rsidP="00BE5A8D">
      <w:pPr>
        <w:pStyle w:val="11"/>
        <w:spacing w:line="240" w:lineRule="auto"/>
        <w:ind w:left="-57" w:right="-18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1. </w:t>
      </w:r>
      <w:r w:rsidR="0053570B" w:rsidRPr="005177C3">
        <w:rPr>
          <w:rFonts w:asciiTheme="minorBidi" w:hAnsiTheme="minorBidi"/>
          <w:b/>
          <w:bCs/>
          <w:sz w:val="24"/>
          <w:szCs w:val="24"/>
          <w:rtl/>
        </w:rPr>
        <w:t>הגדרות</w:t>
      </w:r>
      <w:r w:rsidR="00AB4CB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B4CB2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</w:t>
      </w:r>
      <w:r w:rsidR="008423B3" w:rsidRPr="005534AC">
        <w:rPr>
          <w:rFonts w:asciiTheme="minorBidi" w:hAnsiTheme="minorBidi" w:hint="cs"/>
          <w:sz w:val="24"/>
          <w:szCs w:val="24"/>
          <w:rtl/>
        </w:rPr>
        <w:t>............................</w:t>
      </w:r>
      <w:r w:rsidR="00A429E9" w:rsidRPr="005534AC">
        <w:rPr>
          <w:rFonts w:asciiTheme="minorBidi" w:hAnsiTheme="minorBidi" w:hint="cs"/>
          <w:sz w:val="24"/>
          <w:szCs w:val="24"/>
          <w:rtl/>
        </w:rPr>
        <w:t>..</w:t>
      </w:r>
      <w:r w:rsidR="008423B3" w:rsidRPr="005534AC">
        <w:rPr>
          <w:rFonts w:asciiTheme="minorBidi" w:hAnsiTheme="minorBidi" w:hint="cs"/>
          <w:sz w:val="24"/>
          <w:szCs w:val="24"/>
          <w:rtl/>
        </w:rPr>
        <w:t>....</w:t>
      </w:r>
      <w:r w:rsidR="00A429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7173A0" w:rsidRPr="005177C3">
        <w:rPr>
          <w:rFonts w:asciiTheme="minorBidi" w:hAnsiTheme="minorBidi"/>
          <w:sz w:val="24"/>
          <w:szCs w:val="24"/>
          <w:rtl/>
        </w:rPr>
        <w:t>2</w:t>
      </w:r>
    </w:p>
    <w:p w:rsidR="00AB4CB2" w:rsidRDefault="0053570B" w:rsidP="00BE5A8D">
      <w:pPr>
        <w:pStyle w:val="11"/>
        <w:numPr>
          <w:ilvl w:val="0"/>
          <w:numId w:val="31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מיהו מומחה</w:t>
      </w:r>
      <w:r w:rsidR="003614AC">
        <w:rPr>
          <w:rFonts w:asciiTheme="minorBidi" w:hAnsiTheme="minorBidi" w:hint="cs"/>
          <w:sz w:val="24"/>
          <w:szCs w:val="24"/>
          <w:rtl/>
        </w:rPr>
        <w:t>?</w:t>
      </w:r>
      <w:r w:rsidR="007173A0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AB4CB2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</w:t>
      </w:r>
      <w:r w:rsidR="00AB4CB2">
        <w:rPr>
          <w:rFonts w:asciiTheme="minorBidi" w:hAnsiTheme="minorBidi" w:hint="cs"/>
          <w:sz w:val="24"/>
          <w:szCs w:val="24"/>
          <w:rtl/>
        </w:rPr>
        <w:t>.....</w:t>
      </w:r>
      <w:r w:rsidR="00A429E9">
        <w:rPr>
          <w:rFonts w:asciiTheme="minorBidi" w:hAnsiTheme="minorBidi" w:hint="cs"/>
          <w:sz w:val="24"/>
          <w:szCs w:val="24"/>
          <w:rtl/>
        </w:rPr>
        <w:tab/>
        <w:t>4</w:t>
      </w:r>
    </w:p>
    <w:p w:rsidR="0053570B" w:rsidRPr="005177C3" w:rsidRDefault="00A429E9" w:rsidP="00BE5A8D">
      <w:pPr>
        <w:pStyle w:val="11"/>
        <w:numPr>
          <w:ilvl w:val="0"/>
          <w:numId w:val="31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מהו </w:t>
      </w:r>
      <w:r w:rsidR="0053570B" w:rsidRPr="005177C3">
        <w:rPr>
          <w:rFonts w:asciiTheme="minorBidi" w:hAnsiTheme="minorBidi"/>
          <w:sz w:val="24"/>
          <w:szCs w:val="24"/>
          <w:rtl/>
        </w:rPr>
        <w:t>תחום מומחיות בעבודה סוציאלית</w:t>
      </w:r>
      <w:r w:rsidR="003614AC">
        <w:rPr>
          <w:rFonts w:asciiTheme="minorBidi" w:hAnsiTheme="minorBidi" w:hint="cs"/>
          <w:sz w:val="24"/>
          <w:szCs w:val="24"/>
          <w:rtl/>
        </w:rPr>
        <w:t>?</w:t>
      </w:r>
      <w:r w:rsidR="00AB4CB2">
        <w:rPr>
          <w:rFonts w:asciiTheme="minorBidi" w:hAnsiTheme="minorBidi" w:hint="cs"/>
          <w:sz w:val="24"/>
          <w:szCs w:val="24"/>
          <w:rtl/>
        </w:rPr>
        <w:t xml:space="preserve"> 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ab/>
        <w:t>4</w:t>
      </w:r>
    </w:p>
    <w:p w:rsidR="0053570B" w:rsidRPr="005177C3" w:rsidRDefault="0053570B" w:rsidP="00BE5A8D">
      <w:pPr>
        <w:pStyle w:val="11"/>
        <w:numPr>
          <w:ilvl w:val="0"/>
          <w:numId w:val="31"/>
        </w:numPr>
        <w:spacing w:line="240" w:lineRule="auto"/>
        <w:ind w:right="-180"/>
        <w:jc w:val="both"/>
        <w:rPr>
          <w:rFonts w:asciiTheme="minorBidi" w:hAnsiTheme="minorBidi"/>
          <w:b/>
          <w:bCs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מהו מסמך מומחיות</w:t>
      </w:r>
      <w:r w:rsidR="003614AC">
        <w:rPr>
          <w:rFonts w:asciiTheme="minorBidi" w:hAnsiTheme="minorBidi" w:hint="cs"/>
          <w:sz w:val="24"/>
          <w:szCs w:val="24"/>
          <w:rtl/>
        </w:rPr>
        <w:t>?</w:t>
      </w:r>
      <w:r w:rsidR="00AB4CB2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....</w:t>
      </w:r>
      <w:r w:rsidR="00AB4CB2">
        <w:rPr>
          <w:rFonts w:asciiTheme="minorBidi" w:hAnsiTheme="minorBidi" w:hint="cs"/>
          <w:sz w:val="24"/>
          <w:szCs w:val="24"/>
          <w:rtl/>
        </w:rPr>
        <w:t>...</w:t>
      </w:r>
      <w:r w:rsidR="00A429E9">
        <w:rPr>
          <w:rFonts w:asciiTheme="minorBidi" w:hAnsiTheme="minorBidi" w:hint="cs"/>
          <w:sz w:val="24"/>
          <w:szCs w:val="24"/>
          <w:rtl/>
        </w:rPr>
        <w:tab/>
      </w:r>
      <w:r w:rsidR="00383707" w:rsidRPr="005177C3">
        <w:rPr>
          <w:rFonts w:asciiTheme="minorBidi" w:hAnsiTheme="minorBidi"/>
          <w:sz w:val="24"/>
          <w:szCs w:val="24"/>
          <w:rtl/>
        </w:rPr>
        <w:t xml:space="preserve">7 </w:t>
      </w:r>
    </w:p>
    <w:p w:rsidR="0053570B" w:rsidRPr="005177C3" w:rsidRDefault="00816C91" w:rsidP="005534AC">
      <w:pPr>
        <w:pStyle w:val="11"/>
        <w:spacing w:line="240" w:lineRule="auto"/>
        <w:ind w:left="-57" w:right="-18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2. </w:t>
      </w:r>
      <w:r w:rsidR="0053570B" w:rsidRPr="005177C3">
        <w:rPr>
          <w:rFonts w:asciiTheme="minorBidi" w:hAnsiTheme="minorBidi"/>
          <w:b/>
          <w:bCs/>
          <w:sz w:val="24"/>
          <w:szCs w:val="24"/>
          <w:rtl/>
        </w:rPr>
        <w:t>ועדות וגופים לקידום ההכרה במומחיות</w:t>
      </w:r>
      <w:r w:rsidR="00AB4CB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AB4CB2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</w:t>
      </w:r>
      <w:r w:rsidR="00A429E9" w:rsidRPr="005534AC">
        <w:rPr>
          <w:rFonts w:asciiTheme="minorBidi" w:hAnsiTheme="minorBidi" w:hint="cs"/>
          <w:sz w:val="24"/>
          <w:szCs w:val="24"/>
          <w:rtl/>
        </w:rPr>
        <w:t>...</w:t>
      </w:r>
      <w:r w:rsidR="00A429E9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9</w:t>
      </w:r>
    </w:p>
    <w:p w:rsidR="0053570B" w:rsidRPr="005177C3" w:rsidRDefault="003614AC" w:rsidP="005534AC">
      <w:pPr>
        <w:pStyle w:val="11"/>
        <w:numPr>
          <w:ilvl w:val="0"/>
          <w:numId w:val="32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</w:t>
      </w:r>
      <w:r w:rsidR="00BB2D19" w:rsidRPr="005177C3">
        <w:rPr>
          <w:rFonts w:asciiTheme="minorBidi" w:hAnsiTheme="minorBidi"/>
          <w:sz w:val="24"/>
          <w:szCs w:val="24"/>
          <w:rtl/>
        </w:rPr>
        <w:t>ועדה</w:t>
      </w:r>
      <w:r w:rsidR="0053570B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53570B" w:rsidRPr="005177C3">
        <w:rPr>
          <w:rFonts w:asciiTheme="minorBidi" w:hAnsiTheme="minorBidi"/>
          <w:sz w:val="24"/>
          <w:szCs w:val="24"/>
          <w:rtl/>
        </w:rPr>
        <w:t xml:space="preserve">עליונה </w:t>
      </w:r>
      <w:r w:rsidR="008B2450">
        <w:rPr>
          <w:rFonts w:asciiTheme="minorBidi" w:hAnsiTheme="minorBidi" w:hint="cs"/>
          <w:sz w:val="24"/>
          <w:szCs w:val="24"/>
          <w:rtl/>
        </w:rPr>
        <w:t>ל</w:t>
      </w:r>
      <w:r w:rsidR="0053570B" w:rsidRPr="005177C3">
        <w:rPr>
          <w:rFonts w:asciiTheme="minorBidi" w:hAnsiTheme="minorBidi"/>
          <w:sz w:val="24"/>
          <w:szCs w:val="24"/>
          <w:rtl/>
        </w:rPr>
        <w:t>מומחיות</w:t>
      </w:r>
      <w:r w:rsidR="00AB4CB2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</w:t>
      </w:r>
      <w:r w:rsidR="00A429E9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9</w:t>
      </w:r>
    </w:p>
    <w:p w:rsidR="00F0294B" w:rsidRPr="005177C3" w:rsidRDefault="0053570B" w:rsidP="00BE5A8D">
      <w:pPr>
        <w:pStyle w:val="11"/>
        <w:numPr>
          <w:ilvl w:val="0"/>
          <w:numId w:val="32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רשם המומחיות</w:t>
      </w:r>
      <w:r w:rsidR="00AB4CB2">
        <w:rPr>
          <w:rFonts w:asciiTheme="minorBidi" w:hAnsiTheme="minorBidi" w:hint="cs"/>
          <w:sz w:val="24"/>
          <w:szCs w:val="24"/>
          <w:rtl/>
        </w:rPr>
        <w:tab/>
        <w:t xml:space="preserve"> ........................................................................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ab/>
        <w:t>9</w:t>
      </w:r>
    </w:p>
    <w:p w:rsidR="0053570B" w:rsidRPr="005177C3" w:rsidRDefault="0053570B" w:rsidP="00BE5A8D">
      <w:pPr>
        <w:pStyle w:val="11"/>
        <w:numPr>
          <w:ilvl w:val="0"/>
          <w:numId w:val="32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ועדות מקצועיות</w:t>
      </w:r>
      <w:r w:rsidR="003614AC">
        <w:rPr>
          <w:rFonts w:asciiTheme="minorBidi" w:hAnsiTheme="minorBidi" w:hint="cs"/>
          <w:sz w:val="24"/>
          <w:szCs w:val="24"/>
          <w:rtl/>
        </w:rPr>
        <w:t xml:space="preserve"> למומחיות</w:t>
      </w:r>
      <w:r w:rsidR="00AB4CB2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>.......................................</w:t>
      </w:r>
      <w:r w:rsidR="00A429E9">
        <w:rPr>
          <w:rFonts w:asciiTheme="minorBidi" w:hAnsiTheme="minorBidi" w:hint="cs"/>
          <w:sz w:val="24"/>
          <w:szCs w:val="24"/>
          <w:rtl/>
        </w:rPr>
        <w:tab/>
        <w:t>10</w:t>
      </w:r>
    </w:p>
    <w:p w:rsidR="00D47FAA" w:rsidRPr="005177C3" w:rsidRDefault="00D47FAA" w:rsidP="00BE5A8D">
      <w:pPr>
        <w:pStyle w:val="11"/>
        <w:numPr>
          <w:ilvl w:val="0"/>
          <w:numId w:val="32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ועדת </w:t>
      </w:r>
      <w:r w:rsidR="00777517">
        <w:rPr>
          <w:rFonts w:asciiTheme="minorBidi" w:hAnsiTheme="minorBidi" w:hint="cs"/>
          <w:sz w:val="24"/>
          <w:szCs w:val="24"/>
          <w:rtl/>
        </w:rPr>
        <w:t xml:space="preserve">השגה </w:t>
      </w:r>
      <w:r w:rsidR="00AB4CB2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  <w:t>11</w:t>
      </w:r>
    </w:p>
    <w:p w:rsidR="0053570B" w:rsidRPr="005177C3" w:rsidRDefault="00816C91" w:rsidP="005534AC">
      <w:pPr>
        <w:pStyle w:val="11"/>
        <w:spacing w:line="240" w:lineRule="auto"/>
        <w:ind w:left="-57" w:right="-180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3. </w:t>
      </w:r>
      <w:r w:rsidR="00D47FAA" w:rsidRPr="005177C3">
        <w:rPr>
          <w:rFonts w:asciiTheme="minorBidi" w:hAnsiTheme="minorBidi"/>
          <w:b/>
          <w:bCs/>
          <w:sz w:val="24"/>
          <w:szCs w:val="24"/>
          <w:rtl/>
        </w:rPr>
        <w:t>תנאים ונהלים להכרה במומחיות</w:t>
      </w:r>
      <w:r w:rsidR="00AB4CB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AB4CB2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</w:t>
      </w:r>
      <w:r w:rsidR="00BE5A8D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BE5A8D" w:rsidRPr="005534AC">
        <w:rPr>
          <w:rFonts w:asciiTheme="minorBidi" w:hAnsiTheme="minorBidi" w:hint="cs"/>
          <w:sz w:val="24"/>
          <w:szCs w:val="24"/>
          <w:rtl/>
        </w:rPr>
        <w:t>1</w:t>
      </w:r>
      <w:r w:rsidR="005534AC" w:rsidRPr="005534AC">
        <w:rPr>
          <w:rFonts w:asciiTheme="minorBidi" w:hAnsiTheme="minorBidi" w:hint="cs"/>
          <w:sz w:val="24"/>
          <w:szCs w:val="24"/>
          <w:rtl/>
        </w:rPr>
        <w:t>2</w:t>
      </w:r>
    </w:p>
    <w:p w:rsidR="0053570B" w:rsidRPr="005177C3" w:rsidRDefault="00D47FAA" w:rsidP="005534AC">
      <w:pPr>
        <w:pStyle w:val="11"/>
        <w:numPr>
          <w:ilvl w:val="0"/>
          <w:numId w:val="33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ניסיון מקצועי</w:t>
      </w:r>
      <w:r w:rsidR="00591DDA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12</w:t>
      </w:r>
    </w:p>
    <w:p w:rsidR="00D47FAA" w:rsidRPr="005177C3" w:rsidRDefault="00D47FAA" w:rsidP="005534AC">
      <w:pPr>
        <w:pStyle w:val="11"/>
        <w:numPr>
          <w:ilvl w:val="0"/>
          <w:numId w:val="33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השכלה וידע</w:t>
      </w:r>
      <w:r w:rsidR="00591DDA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12</w:t>
      </w:r>
    </w:p>
    <w:p w:rsidR="00703CB2" w:rsidRPr="005177C3" w:rsidRDefault="00D47FAA" w:rsidP="005534AC">
      <w:pPr>
        <w:pStyle w:val="11"/>
        <w:numPr>
          <w:ilvl w:val="0"/>
          <w:numId w:val="33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הדרכה</w:t>
      </w:r>
      <w:r w:rsidR="00591DDA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13</w:t>
      </w:r>
    </w:p>
    <w:p w:rsidR="00D47FAA" w:rsidRPr="005177C3" w:rsidRDefault="00D47FAA" w:rsidP="005534AC">
      <w:pPr>
        <w:pStyle w:val="11"/>
        <w:numPr>
          <w:ilvl w:val="0"/>
          <w:numId w:val="33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המלצות</w:t>
      </w:r>
      <w:r w:rsidR="00591DDA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14</w:t>
      </w:r>
      <w:r w:rsidR="00703CB2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A6BC9" w:rsidRDefault="00D47FAA" w:rsidP="005534AC">
      <w:pPr>
        <w:pStyle w:val="11"/>
        <w:numPr>
          <w:ilvl w:val="0"/>
          <w:numId w:val="33"/>
        </w:numPr>
        <w:tabs>
          <w:tab w:val="left" w:pos="7983"/>
        </w:tabs>
        <w:spacing w:line="240" w:lineRule="auto"/>
        <w:ind w:right="-18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הכרה ביכולת </w:t>
      </w:r>
      <w:r w:rsidR="00C459CD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ביצוע באמצעות הגשת תיק ביצועים</w:t>
      </w:r>
      <w:r w:rsidR="00591DDA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</w:t>
      </w:r>
      <w:r w:rsidR="00BE5A8D">
        <w:rPr>
          <w:rFonts w:asciiTheme="minorBidi" w:hAnsiTheme="minorBidi" w:hint="cs"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14</w:t>
      </w:r>
    </w:p>
    <w:p w:rsidR="00703CB2" w:rsidRPr="005177C3" w:rsidRDefault="00C459CD" w:rsidP="005534AC">
      <w:pPr>
        <w:pStyle w:val="11"/>
        <w:numPr>
          <w:ilvl w:val="0"/>
          <w:numId w:val="33"/>
        </w:numPr>
        <w:tabs>
          <w:tab w:val="left" w:pos="7983"/>
        </w:tabs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C459CD">
        <w:rPr>
          <w:rFonts w:asciiTheme="minorBidi" w:hAnsiTheme="minorBidi"/>
          <w:b/>
          <w:sz w:val="24"/>
          <w:szCs w:val="24"/>
          <w:rtl/>
        </w:rPr>
        <w:t>עבודת גמר לתואר שלישי</w:t>
      </w:r>
      <w:r w:rsidRPr="00C459CD">
        <w:rPr>
          <w:rFonts w:asciiTheme="minorBidi" w:hAnsiTheme="minorBidi"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(</w:t>
      </w:r>
      <w:r w:rsidR="00703CB2" w:rsidRPr="005177C3">
        <w:rPr>
          <w:rFonts w:asciiTheme="minorBidi" w:hAnsiTheme="minorBidi"/>
          <w:sz w:val="24"/>
          <w:szCs w:val="24"/>
          <w:rtl/>
        </w:rPr>
        <w:t>דיסרטציה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591DD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591DDA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</w:t>
      </w:r>
      <w:r w:rsidR="001B63B1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17</w:t>
      </w:r>
      <w:r w:rsidR="005E4825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D47FAA" w:rsidRPr="005177C3" w:rsidRDefault="00816C91" w:rsidP="005534AC">
      <w:pPr>
        <w:pStyle w:val="11"/>
        <w:spacing w:line="240" w:lineRule="auto"/>
        <w:ind w:left="-57" w:right="-18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4. </w:t>
      </w:r>
      <w:r w:rsidR="00D47FAA" w:rsidRPr="005177C3">
        <w:rPr>
          <w:rFonts w:asciiTheme="minorBidi" w:hAnsiTheme="minorBidi"/>
          <w:b/>
          <w:bCs/>
          <w:sz w:val="24"/>
          <w:szCs w:val="24"/>
          <w:rtl/>
        </w:rPr>
        <w:t>תוקף המומחיות</w:t>
      </w:r>
      <w:r w:rsidR="0028089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80890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</w:t>
      </w:r>
      <w:r w:rsidR="005534AC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17</w:t>
      </w:r>
    </w:p>
    <w:p w:rsidR="00D47FAA" w:rsidRDefault="00816C91" w:rsidP="005534AC">
      <w:pPr>
        <w:pStyle w:val="11"/>
        <w:spacing w:line="240" w:lineRule="auto"/>
        <w:ind w:left="-57" w:right="-180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5. </w:t>
      </w:r>
      <w:r w:rsidR="00D47FAA" w:rsidRPr="005177C3">
        <w:rPr>
          <w:rFonts w:asciiTheme="minorBidi" w:hAnsiTheme="minorBidi"/>
          <w:b/>
          <w:bCs/>
          <w:sz w:val="24"/>
          <w:szCs w:val="24"/>
          <w:rtl/>
        </w:rPr>
        <w:t>נוהל אישור תחום מומחיות</w:t>
      </w:r>
      <w:r w:rsidR="008B245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80890" w:rsidRPr="005534A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</w:t>
      </w:r>
      <w:r w:rsidR="005534AC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18</w:t>
      </w:r>
    </w:p>
    <w:p w:rsidR="008B2450" w:rsidRPr="008B2450" w:rsidRDefault="008B2450" w:rsidP="005534AC">
      <w:pPr>
        <w:pStyle w:val="11"/>
        <w:numPr>
          <w:ilvl w:val="0"/>
          <w:numId w:val="28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8B2450">
        <w:rPr>
          <w:rFonts w:asciiTheme="minorBidi" w:hAnsiTheme="minorBidi" w:hint="cs"/>
          <w:sz w:val="24"/>
          <w:szCs w:val="24"/>
          <w:rtl/>
        </w:rPr>
        <w:t>ה</w:t>
      </w:r>
      <w:r w:rsidRPr="008B2450">
        <w:rPr>
          <w:rFonts w:asciiTheme="minorBidi" w:hAnsiTheme="minorBidi"/>
          <w:sz w:val="24"/>
          <w:szCs w:val="24"/>
          <w:rtl/>
        </w:rPr>
        <w:t>כללים לאישור תחום מומחיות</w:t>
      </w:r>
      <w:r w:rsidR="00280890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</w:t>
      </w:r>
      <w:r w:rsidR="005534AC">
        <w:rPr>
          <w:rFonts w:asciiTheme="minorBidi" w:hAnsiTheme="minorBidi" w:hint="cs"/>
          <w:sz w:val="24"/>
          <w:szCs w:val="24"/>
          <w:rtl/>
        </w:rPr>
        <w:tab/>
        <w:t>18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D47FAA" w:rsidRPr="005177C3" w:rsidRDefault="00816C91" w:rsidP="005534AC">
      <w:pPr>
        <w:pStyle w:val="11"/>
        <w:spacing w:line="240" w:lineRule="auto"/>
        <w:ind w:left="-57" w:right="-18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6. </w:t>
      </w:r>
      <w:r w:rsidR="00D47FAA" w:rsidRPr="005177C3">
        <w:rPr>
          <w:rFonts w:asciiTheme="minorBidi" w:hAnsiTheme="minorBidi"/>
          <w:b/>
          <w:bCs/>
          <w:sz w:val="24"/>
          <w:szCs w:val="24"/>
          <w:rtl/>
        </w:rPr>
        <w:t>כתיבת מסמך הכרה בתחום ("מסמך המומחיות")</w:t>
      </w:r>
      <w:r w:rsidR="0028089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80890" w:rsidRPr="006D3556">
        <w:rPr>
          <w:rFonts w:asciiTheme="minorBidi" w:hAnsiTheme="minorBidi" w:hint="cs"/>
          <w:sz w:val="24"/>
          <w:szCs w:val="24"/>
          <w:rtl/>
        </w:rPr>
        <w:t>.............................................................</w:t>
      </w:r>
      <w:r w:rsidR="005534AC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>
        <w:rPr>
          <w:rFonts w:asciiTheme="minorBidi" w:hAnsiTheme="minorBidi" w:hint="cs"/>
          <w:sz w:val="24"/>
          <w:szCs w:val="24"/>
          <w:rtl/>
        </w:rPr>
        <w:t>19</w:t>
      </w:r>
      <w:r w:rsidR="00383707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D47FAA" w:rsidRPr="005177C3" w:rsidRDefault="00413307" w:rsidP="005534AC">
      <w:pPr>
        <w:pStyle w:val="11"/>
        <w:numPr>
          <w:ilvl w:val="0"/>
          <w:numId w:val="34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מבנה </w:t>
      </w:r>
      <w:r w:rsidR="00D47FAA" w:rsidRPr="005177C3">
        <w:rPr>
          <w:rFonts w:asciiTheme="minorBidi" w:hAnsiTheme="minorBidi"/>
          <w:sz w:val="24"/>
          <w:szCs w:val="24"/>
          <w:rtl/>
        </w:rPr>
        <w:t xml:space="preserve">מסמך </w:t>
      </w:r>
      <w:r w:rsidRPr="005177C3">
        <w:rPr>
          <w:rFonts w:asciiTheme="minorBidi" w:hAnsiTheme="minorBidi"/>
          <w:sz w:val="24"/>
          <w:szCs w:val="24"/>
          <w:rtl/>
        </w:rPr>
        <w:t>ה</w:t>
      </w:r>
      <w:r w:rsidR="00D47FAA" w:rsidRPr="005177C3">
        <w:rPr>
          <w:rFonts w:asciiTheme="minorBidi" w:hAnsiTheme="minorBidi"/>
          <w:sz w:val="24"/>
          <w:szCs w:val="24"/>
          <w:rtl/>
        </w:rPr>
        <w:t>מומחיות</w:t>
      </w:r>
      <w:r w:rsidR="005177C3">
        <w:rPr>
          <w:rFonts w:asciiTheme="minorBidi" w:hAnsiTheme="minorBidi" w:hint="cs"/>
          <w:sz w:val="24"/>
          <w:szCs w:val="24"/>
          <w:rtl/>
        </w:rPr>
        <w:t xml:space="preserve"> ותכניו</w:t>
      </w:r>
      <w:r w:rsidR="00280890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</w:t>
      </w:r>
      <w:r w:rsidR="005534AC">
        <w:rPr>
          <w:rFonts w:asciiTheme="minorBidi" w:hAnsiTheme="minorBidi" w:hint="cs"/>
          <w:sz w:val="24"/>
          <w:szCs w:val="24"/>
          <w:rtl/>
        </w:rPr>
        <w:tab/>
        <w:t>19</w:t>
      </w:r>
    </w:p>
    <w:p w:rsidR="00D47FAA" w:rsidRPr="005177C3" w:rsidRDefault="00D47FAA" w:rsidP="005534AC">
      <w:pPr>
        <w:pStyle w:val="11"/>
        <w:numPr>
          <w:ilvl w:val="0"/>
          <w:numId w:val="34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תהליך הכתיבה של מסמך המומחיות</w:t>
      </w:r>
      <w:r w:rsidR="008B2450">
        <w:rPr>
          <w:rFonts w:asciiTheme="minorBidi" w:hAnsiTheme="minorBidi" w:hint="cs"/>
          <w:sz w:val="24"/>
          <w:szCs w:val="24"/>
          <w:rtl/>
        </w:rPr>
        <w:t xml:space="preserve"> </w:t>
      </w:r>
      <w:r w:rsidR="00280890">
        <w:rPr>
          <w:rFonts w:asciiTheme="minorBidi" w:hAnsiTheme="minorBidi" w:hint="cs"/>
          <w:sz w:val="24"/>
          <w:szCs w:val="24"/>
          <w:rtl/>
        </w:rPr>
        <w:t xml:space="preserve"> ..........................................................................</w:t>
      </w:r>
      <w:r w:rsidR="005534AC">
        <w:rPr>
          <w:rFonts w:asciiTheme="minorBidi" w:hAnsiTheme="minorBidi" w:hint="cs"/>
          <w:sz w:val="24"/>
          <w:szCs w:val="24"/>
          <w:rtl/>
        </w:rPr>
        <w:tab/>
        <w:t>20</w:t>
      </w:r>
    </w:p>
    <w:p w:rsidR="00D47FAA" w:rsidRPr="005177C3" w:rsidRDefault="00D47FAA" w:rsidP="005534AC">
      <w:pPr>
        <w:pStyle w:val="11"/>
        <w:numPr>
          <w:ilvl w:val="0"/>
          <w:numId w:val="34"/>
        </w:numPr>
        <w:spacing w:line="240" w:lineRule="auto"/>
        <w:ind w:right="-18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עדכון מסמך </w:t>
      </w:r>
      <w:r w:rsidR="005177C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מומחיות</w:t>
      </w:r>
      <w:r w:rsidR="00280890">
        <w:rPr>
          <w:rFonts w:asciiTheme="minorBidi" w:hAnsiTheme="minorBidi" w:hint="cs"/>
          <w:sz w:val="24"/>
          <w:szCs w:val="24"/>
          <w:rtl/>
        </w:rPr>
        <w:t xml:space="preserve">  .............................................................................................</w:t>
      </w:r>
      <w:r w:rsidR="005534AC">
        <w:rPr>
          <w:rFonts w:asciiTheme="minorBidi" w:hAnsiTheme="minorBidi" w:hint="cs"/>
          <w:sz w:val="24"/>
          <w:szCs w:val="24"/>
          <w:rtl/>
        </w:rPr>
        <w:tab/>
        <w:t>20</w:t>
      </w:r>
    </w:p>
    <w:p w:rsidR="005534AC" w:rsidRDefault="00383707" w:rsidP="005534AC">
      <w:pPr>
        <w:pStyle w:val="11"/>
        <w:tabs>
          <w:tab w:val="left" w:pos="9026"/>
        </w:tabs>
        <w:spacing w:line="240" w:lineRule="auto"/>
        <w:ind w:right="-180"/>
        <w:rPr>
          <w:rFonts w:asciiTheme="minorBidi" w:hAnsiTheme="minorBidi"/>
          <w:b/>
          <w:bCs/>
          <w:sz w:val="24"/>
          <w:szCs w:val="24"/>
          <w:rtl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>מקורות</w:t>
      </w:r>
      <w:r w:rsidR="0028089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80890" w:rsidRPr="006D3556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............................................................................................................................</w:t>
      </w:r>
      <w:r w:rsidR="005534AC"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="005534AC" w:rsidRPr="005534AC">
        <w:rPr>
          <w:rFonts w:asciiTheme="minorBidi" w:hAnsiTheme="minorBidi" w:hint="cs"/>
          <w:sz w:val="24"/>
          <w:szCs w:val="24"/>
          <w:rtl/>
        </w:rPr>
        <w:t>22</w:t>
      </w:r>
    </w:p>
    <w:p w:rsidR="005534AC" w:rsidRDefault="005534AC" w:rsidP="005534AC">
      <w:pPr>
        <w:pStyle w:val="11"/>
        <w:tabs>
          <w:tab w:val="left" w:pos="9026"/>
        </w:tabs>
        <w:spacing w:line="240" w:lineRule="auto"/>
        <w:ind w:right="-18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נספח </w:t>
      </w:r>
      <w:r w:rsidRPr="006D3556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Pr="005534AC">
        <w:rPr>
          <w:rFonts w:asciiTheme="minorBidi" w:hAnsiTheme="minorBidi" w:hint="cs"/>
          <w:sz w:val="24"/>
          <w:szCs w:val="24"/>
          <w:rtl/>
        </w:rPr>
        <w:t>25</w:t>
      </w:r>
    </w:p>
    <w:p w:rsidR="00383707" w:rsidRPr="005534AC" w:rsidRDefault="005534AC" w:rsidP="005534AC">
      <w:pPr>
        <w:pStyle w:val="11"/>
        <w:tabs>
          <w:tab w:val="left" w:pos="9026"/>
        </w:tabs>
        <w:spacing w:line="240" w:lineRule="auto"/>
        <w:ind w:right="-18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כותבי המסמך </w:t>
      </w:r>
      <w:r w:rsidRPr="006D3556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</w:t>
      </w:r>
      <w:r w:rsidR="008E2470" w:rsidRPr="005177C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ab/>
      </w:r>
      <w:r w:rsidRPr="005534AC">
        <w:rPr>
          <w:rFonts w:asciiTheme="minorBidi" w:hAnsiTheme="minorBidi" w:hint="cs"/>
          <w:sz w:val="24"/>
          <w:szCs w:val="24"/>
          <w:rtl/>
        </w:rPr>
        <w:t>27</w:t>
      </w:r>
    </w:p>
    <w:p w:rsidR="00395669" w:rsidRDefault="00395669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:rsidR="00314CFD" w:rsidRPr="00E56B2B" w:rsidRDefault="00314CFD" w:rsidP="00E56B2B">
      <w:pPr>
        <w:pStyle w:val="Normal2"/>
        <w:outlineLvl w:val="1"/>
        <w:rPr>
          <w:b/>
          <w:bCs/>
          <w:rtl/>
        </w:rPr>
      </w:pPr>
      <w:r w:rsidRPr="00E56B2B">
        <w:rPr>
          <w:b/>
          <w:bCs/>
          <w:rtl/>
        </w:rPr>
        <w:lastRenderedPageBreak/>
        <w:t>מבוא</w:t>
      </w:r>
    </w:p>
    <w:p w:rsidR="00314CFD" w:rsidRDefault="00314CFD" w:rsidP="005177C3">
      <w:pPr>
        <w:spacing w:line="360" w:lineRule="auto"/>
        <w:ind w:left="6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מטרתו של מסמך זה להגדיר מיהו מומחה</w:t>
      </w:r>
      <w:r w:rsidR="00D34D59" w:rsidRPr="005177C3">
        <w:rPr>
          <w:rStyle w:val="ac"/>
          <w:rFonts w:asciiTheme="minorBidi" w:hAnsiTheme="minorBidi"/>
          <w:sz w:val="24"/>
          <w:szCs w:val="24"/>
          <w:rtl/>
        </w:rPr>
        <w:footnoteReference w:id="1"/>
      </w:r>
      <w:r w:rsidRPr="005177C3">
        <w:rPr>
          <w:rFonts w:asciiTheme="minorBidi" w:hAnsiTheme="minorBidi"/>
          <w:sz w:val="24"/>
          <w:szCs w:val="24"/>
          <w:rtl/>
        </w:rPr>
        <w:t xml:space="preserve"> בעבודה </w:t>
      </w:r>
      <w:r w:rsidR="002B205D" w:rsidRPr="005177C3">
        <w:rPr>
          <w:rFonts w:asciiTheme="minorBidi" w:hAnsiTheme="minorBidi"/>
          <w:sz w:val="24"/>
          <w:szCs w:val="24"/>
          <w:rtl/>
        </w:rPr>
        <w:t>סוציאלית וכיצד מכירים במומחיותו,</w:t>
      </w:r>
      <w:r w:rsidRPr="005177C3">
        <w:rPr>
          <w:rFonts w:asciiTheme="minorBidi" w:hAnsiTheme="minorBidi"/>
          <w:sz w:val="24"/>
          <w:szCs w:val="24"/>
          <w:rtl/>
        </w:rPr>
        <w:t xml:space="preserve"> מהו תחום מומחיות ומ</w:t>
      </w:r>
      <w:r w:rsidR="005177C3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5177C3">
        <w:rPr>
          <w:rFonts w:asciiTheme="minorBidi" w:hAnsiTheme="minorBidi"/>
          <w:sz w:val="24"/>
          <w:szCs w:val="24"/>
          <w:rtl/>
        </w:rPr>
        <w:t>הם המאפיינים והתנאים הנדרשים להכרה בתחום עיסוק כתחום מומחיות. הגדרת מושגים אל</w:t>
      </w:r>
      <w:r w:rsidR="005177C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5177C3">
        <w:rPr>
          <w:rFonts w:asciiTheme="minorBidi" w:hAnsiTheme="minorBidi" w:hint="cs"/>
          <w:sz w:val="24"/>
          <w:szCs w:val="24"/>
          <w:rtl/>
        </w:rPr>
        <w:t>היא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5177C3">
        <w:rPr>
          <w:rFonts w:asciiTheme="minorBidi" w:hAnsiTheme="minorBidi" w:hint="cs"/>
          <w:sz w:val="24"/>
          <w:szCs w:val="24"/>
          <w:rtl/>
        </w:rPr>
        <w:t>חלק מ</w:t>
      </w:r>
      <w:r w:rsidRPr="005177C3">
        <w:rPr>
          <w:rFonts w:asciiTheme="minorBidi" w:hAnsiTheme="minorBidi"/>
          <w:sz w:val="24"/>
          <w:szCs w:val="24"/>
          <w:rtl/>
        </w:rPr>
        <w:t>היערכות משר</w:t>
      </w:r>
      <w:r w:rsidR="002B205D" w:rsidRPr="005177C3">
        <w:rPr>
          <w:rFonts w:asciiTheme="minorBidi" w:hAnsiTheme="minorBidi"/>
          <w:sz w:val="24"/>
          <w:szCs w:val="24"/>
          <w:rtl/>
        </w:rPr>
        <w:t>ד הרווחה והשירותים החברתיים ל</w:t>
      </w:r>
      <w:r w:rsidRPr="005177C3">
        <w:rPr>
          <w:rFonts w:asciiTheme="minorBidi" w:hAnsiTheme="minorBidi"/>
          <w:sz w:val="24"/>
          <w:szCs w:val="24"/>
          <w:rtl/>
        </w:rPr>
        <w:t xml:space="preserve">כניסתו לתוקף של הסכם השכר המסדיר את ההכרה במומחים בתחום העבודה הסוציאלית. </w:t>
      </w:r>
      <w:r w:rsidR="005177C3">
        <w:rPr>
          <w:rFonts w:asciiTheme="minorBidi" w:hAnsiTheme="minorBidi" w:hint="cs"/>
          <w:sz w:val="24"/>
          <w:szCs w:val="24"/>
          <w:rtl/>
        </w:rPr>
        <w:t xml:space="preserve">מלבד </w:t>
      </w:r>
      <w:r w:rsidRPr="005177C3">
        <w:rPr>
          <w:rFonts w:asciiTheme="minorBidi" w:hAnsiTheme="minorBidi"/>
          <w:sz w:val="24"/>
          <w:szCs w:val="24"/>
          <w:rtl/>
        </w:rPr>
        <w:t xml:space="preserve">הגדרות </w:t>
      </w:r>
      <w:r w:rsidR="005177C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הכרה במומחה ו</w:t>
      </w:r>
      <w:r w:rsidR="005177C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 xml:space="preserve">תחומי מומחיות, </w:t>
      </w:r>
      <w:r w:rsidR="005177C3">
        <w:rPr>
          <w:rFonts w:asciiTheme="minorBidi" w:hAnsiTheme="minorBidi" w:hint="cs"/>
          <w:sz w:val="24"/>
          <w:szCs w:val="24"/>
          <w:rtl/>
        </w:rPr>
        <w:t>מוצגים</w:t>
      </w:r>
      <w:r w:rsidRPr="005177C3">
        <w:rPr>
          <w:rFonts w:asciiTheme="minorBidi" w:hAnsiTheme="minorBidi"/>
          <w:sz w:val="24"/>
          <w:szCs w:val="24"/>
          <w:rtl/>
        </w:rPr>
        <w:t xml:space="preserve"> במסמך הנהלים, הגופים והוועדות</w:t>
      </w:r>
      <w:r w:rsidR="00172273" w:rsidRPr="005177C3">
        <w:rPr>
          <w:rFonts w:asciiTheme="minorBidi" w:hAnsiTheme="minorBidi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שבאמצעותם ינוהל תהליך ההכרה במומחים ובתחומי מומחיות, </w:t>
      </w:r>
      <w:r w:rsidR="005376E1" w:rsidRPr="005177C3">
        <w:rPr>
          <w:rFonts w:asciiTheme="minorBidi" w:hAnsiTheme="minorBidi"/>
          <w:sz w:val="24"/>
          <w:szCs w:val="24"/>
          <w:rtl/>
        </w:rPr>
        <w:t xml:space="preserve">וכללים מנחים לכתיבת מסמך תחום המומחיות </w:t>
      </w:r>
      <w:r w:rsidRPr="005177C3">
        <w:rPr>
          <w:rFonts w:asciiTheme="minorBidi" w:hAnsiTheme="minorBidi"/>
          <w:sz w:val="24"/>
          <w:szCs w:val="24"/>
          <w:rtl/>
        </w:rPr>
        <w:t xml:space="preserve">במשרד הרווחה והשירותים </w:t>
      </w:r>
      <w:r w:rsidR="00F82A60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חברתיים.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2"/>
      </w:r>
      <w:r w:rsidR="00A77A37">
        <w:rPr>
          <w:rFonts w:asciiTheme="minorBidi" w:hAnsiTheme="minorBidi" w:hint="cs"/>
          <w:sz w:val="24"/>
          <w:szCs w:val="24"/>
          <w:rtl/>
        </w:rPr>
        <w:t xml:space="preserve">ההגדרות </w:t>
      </w:r>
      <w:r w:rsidR="008F149C">
        <w:rPr>
          <w:rFonts w:asciiTheme="minorBidi" w:hAnsiTheme="minorBidi" w:hint="cs"/>
          <w:sz w:val="24"/>
          <w:szCs w:val="24"/>
          <w:rtl/>
        </w:rPr>
        <w:t xml:space="preserve">והכללים המובאים </w:t>
      </w:r>
      <w:r w:rsidR="00A77A37">
        <w:rPr>
          <w:rFonts w:asciiTheme="minorBidi" w:hAnsiTheme="minorBidi" w:hint="cs"/>
          <w:sz w:val="24"/>
          <w:szCs w:val="24"/>
          <w:rtl/>
        </w:rPr>
        <w:t xml:space="preserve"> במסמך זה הינן לצורכי שכר בלבד עד להסדרת נושא המומחיות בעבודה סוציאלית בחקיקה.</w:t>
      </w:r>
    </w:p>
    <w:p w:rsidR="00C07CFF" w:rsidRDefault="008F149C" w:rsidP="00D00913">
      <w:pPr>
        <w:spacing w:line="360" w:lineRule="auto"/>
        <w:ind w:left="6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C07CFF">
        <w:rPr>
          <w:rFonts w:asciiTheme="minorBidi" w:hAnsiTheme="minorBidi" w:hint="cs"/>
          <w:sz w:val="24"/>
          <w:szCs w:val="24"/>
          <w:rtl/>
        </w:rPr>
        <w:t xml:space="preserve">מסמך </w:t>
      </w:r>
      <w:r w:rsidR="00362A0A" w:rsidRPr="00C07CFF">
        <w:rPr>
          <w:rFonts w:asciiTheme="minorBidi" w:hAnsiTheme="minorBidi" w:hint="cs"/>
          <w:sz w:val="24"/>
          <w:szCs w:val="24"/>
          <w:rtl/>
        </w:rPr>
        <w:t xml:space="preserve">זה נשען </w:t>
      </w:r>
      <w:r w:rsidR="00A75E40" w:rsidRPr="00C07CFF">
        <w:rPr>
          <w:rFonts w:asciiTheme="minorBidi" w:hAnsiTheme="minorBidi" w:hint="cs"/>
          <w:sz w:val="24"/>
          <w:szCs w:val="24"/>
          <w:rtl/>
        </w:rPr>
        <w:t>ומתווסף ל</w:t>
      </w:r>
      <w:r w:rsidR="00362A0A" w:rsidRPr="00C07CFF">
        <w:rPr>
          <w:rFonts w:asciiTheme="minorBidi" w:hAnsiTheme="minorBidi" w:hint="cs"/>
          <w:sz w:val="24"/>
          <w:szCs w:val="24"/>
          <w:rtl/>
        </w:rPr>
        <w:t xml:space="preserve">עבודתם </w:t>
      </w:r>
      <w:r w:rsidRPr="00C07CFF">
        <w:rPr>
          <w:rFonts w:asciiTheme="minorBidi" w:hAnsiTheme="minorBidi" w:hint="cs"/>
          <w:sz w:val="24"/>
          <w:szCs w:val="24"/>
          <w:rtl/>
        </w:rPr>
        <w:t xml:space="preserve">רבת </w:t>
      </w:r>
      <w:r w:rsidR="00362A0A" w:rsidRPr="00C07CFF">
        <w:rPr>
          <w:rFonts w:asciiTheme="minorBidi" w:hAnsiTheme="minorBidi" w:hint="cs"/>
          <w:sz w:val="24"/>
          <w:szCs w:val="24"/>
          <w:rtl/>
        </w:rPr>
        <w:t>ה</w:t>
      </w:r>
      <w:r w:rsidRPr="00C07CFF">
        <w:rPr>
          <w:rFonts w:asciiTheme="minorBidi" w:hAnsiTheme="minorBidi" w:hint="cs"/>
          <w:sz w:val="24"/>
          <w:szCs w:val="24"/>
          <w:rtl/>
        </w:rPr>
        <w:t>שנים</w:t>
      </w:r>
      <w:r w:rsidR="00362A0A" w:rsidRPr="00C07CFF">
        <w:rPr>
          <w:rFonts w:asciiTheme="minorBidi" w:hAnsiTheme="minorBidi" w:hint="cs"/>
          <w:sz w:val="24"/>
          <w:szCs w:val="24"/>
          <w:rtl/>
        </w:rPr>
        <w:t>, הברוכה והחשובה</w:t>
      </w:r>
      <w:r w:rsidRPr="00C07CFF">
        <w:rPr>
          <w:rFonts w:asciiTheme="minorBidi" w:hAnsiTheme="minorBidi" w:hint="cs"/>
          <w:sz w:val="24"/>
          <w:szCs w:val="24"/>
          <w:rtl/>
        </w:rPr>
        <w:t xml:space="preserve"> של איגוד העובדים הסוציאליים, מועצת העבודה הסוציאלית ו</w:t>
      </w:r>
      <w:r w:rsidR="00D00913">
        <w:rPr>
          <w:rFonts w:asciiTheme="minorBidi" w:hAnsiTheme="minorBidi" w:hint="cs"/>
          <w:sz w:val="24"/>
          <w:szCs w:val="24"/>
          <w:rtl/>
        </w:rPr>
        <w:t>חברי וועדת המומחיות</w:t>
      </w:r>
      <w:r w:rsidR="00C07CFF">
        <w:rPr>
          <w:rFonts w:asciiTheme="minorBidi" w:hAnsiTheme="minorBidi" w:hint="cs"/>
          <w:sz w:val="24"/>
          <w:szCs w:val="24"/>
          <w:rtl/>
        </w:rPr>
        <w:t xml:space="preserve">, </w:t>
      </w:r>
      <w:r w:rsidRPr="00C07CFF">
        <w:rPr>
          <w:rFonts w:asciiTheme="minorBidi" w:hAnsiTheme="minorBidi" w:hint="cs"/>
          <w:sz w:val="24"/>
          <w:szCs w:val="24"/>
          <w:rtl/>
        </w:rPr>
        <w:t>שתרמו רבות לפיתוח הרמות המקצועיות</w:t>
      </w:r>
      <w:r w:rsidR="00D00913">
        <w:rPr>
          <w:rFonts w:asciiTheme="minorBidi" w:hAnsiTheme="minorBidi" w:hint="cs"/>
          <w:sz w:val="24"/>
          <w:szCs w:val="24"/>
          <w:rtl/>
        </w:rPr>
        <w:t xml:space="preserve">, </w:t>
      </w:r>
      <w:r w:rsidR="00C07CFF">
        <w:rPr>
          <w:rFonts w:asciiTheme="minorBidi" w:hAnsiTheme="minorBidi" w:hint="cs"/>
          <w:sz w:val="24"/>
          <w:szCs w:val="24"/>
          <w:rtl/>
        </w:rPr>
        <w:t>עבודה הראויה להערכה</w:t>
      </w:r>
      <w:r w:rsidR="00C07CFF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314CFD" w:rsidRPr="00C40D88" w:rsidRDefault="00A75E40" w:rsidP="00C07CFF">
      <w:pPr>
        <w:spacing w:line="360" w:lineRule="auto"/>
        <w:ind w:left="6"/>
        <w:jc w:val="both"/>
        <w:rPr>
          <w:rFonts w:asciiTheme="minorBidi" w:hAnsiTheme="minorBidi"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מ</w:t>
      </w:r>
      <w:r w:rsidR="00314CFD" w:rsidRPr="00C40D88">
        <w:rPr>
          <w:rFonts w:asciiTheme="minorBidi" w:hAnsiTheme="minorBidi" w:hint="eastAsia"/>
          <w:b/>
          <w:bCs/>
          <w:sz w:val="28"/>
          <w:szCs w:val="28"/>
          <w:rtl/>
        </w:rPr>
        <w:t>טרות</w:t>
      </w:r>
      <w:r w:rsidR="00314CFD" w:rsidRPr="00C40D88">
        <w:rPr>
          <w:rFonts w:asciiTheme="minorBidi" w:hAnsiTheme="minorBidi"/>
          <w:sz w:val="28"/>
          <w:szCs w:val="28"/>
          <w:rtl/>
        </w:rPr>
        <w:t xml:space="preserve"> </w:t>
      </w:r>
      <w:r w:rsidR="00314CFD" w:rsidRPr="00C40D88">
        <w:rPr>
          <w:rFonts w:asciiTheme="minorBidi" w:hAnsiTheme="minorBidi" w:hint="eastAsia"/>
          <w:bCs/>
          <w:sz w:val="28"/>
          <w:szCs w:val="28"/>
          <w:rtl/>
        </w:rPr>
        <w:t>קידום</w:t>
      </w:r>
      <w:r w:rsidR="00314CFD" w:rsidRPr="00C40D88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5177C3">
        <w:rPr>
          <w:rFonts w:asciiTheme="minorBidi" w:hAnsiTheme="minorBidi" w:hint="cs"/>
          <w:bCs/>
          <w:sz w:val="28"/>
          <w:szCs w:val="28"/>
          <w:rtl/>
        </w:rPr>
        <w:t>ה</w:t>
      </w:r>
      <w:r w:rsidR="00314CFD" w:rsidRPr="00C40D88">
        <w:rPr>
          <w:rFonts w:asciiTheme="minorBidi" w:hAnsiTheme="minorBidi" w:hint="eastAsia"/>
          <w:bCs/>
          <w:sz w:val="28"/>
          <w:szCs w:val="28"/>
          <w:rtl/>
        </w:rPr>
        <w:t>מומחיות</w:t>
      </w:r>
      <w:r w:rsidR="002B205D" w:rsidRPr="00C40D88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2B205D" w:rsidRPr="00C40D88">
        <w:rPr>
          <w:rFonts w:asciiTheme="minorBidi" w:hAnsiTheme="minorBidi" w:hint="eastAsia"/>
          <w:bCs/>
          <w:sz w:val="28"/>
          <w:szCs w:val="28"/>
          <w:rtl/>
        </w:rPr>
        <w:t>בעבודה</w:t>
      </w:r>
      <w:r w:rsidR="002B205D" w:rsidRPr="00C40D88">
        <w:rPr>
          <w:rFonts w:asciiTheme="minorBidi" w:hAnsiTheme="minorBidi"/>
          <w:bCs/>
          <w:sz w:val="28"/>
          <w:szCs w:val="28"/>
          <w:rtl/>
        </w:rPr>
        <w:t xml:space="preserve"> </w:t>
      </w:r>
      <w:r w:rsidR="002B205D" w:rsidRPr="00C40D88">
        <w:rPr>
          <w:rFonts w:asciiTheme="minorBidi" w:hAnsiTheme="minorBidi" w:hint="eastAsia"/>
          <w:bCs/>
          <w:sz w:val="28"/>
          <w:szCs w:val="28"/>
          <w:rtl/>
        </w:rPr>
        <w:t>סוציאלית</w:t>
      </w:r>
      <w:r w:rsidR="00314CFD" w:rsidRPr="00C40D88">
        <w:rPr>
          <w:rFonts w:asciiTheme="minorBidi" w:hAnsiTheme="minorBidi"/>
          <w:bCs/>
          <w:sz w:val="28"/>
          <w:szCs w:val="28"/>
          <w:rtl/>
        </w:rPr>
        <w:t xml:space="preserve"> </w:t>
      </w:r>
    </w:p>
    <w:p w:rsidR="002B205D" w:rsidRPr="005177C3" w:rsidRDefault="000C02B2" w:rsidP="00621DD9">
      <w:pPr>
        <w:numPr>
          <w:ilvl w:val="0"/>
          <w:numId w:val="18"/>
        </w:numPr>
        <w:tabs>
          <w:tab w:val="left" w:pos="793"/>
          <w:tab w:val="left" w:pos="851"/>
        </w:tabs>
        <w:spacing w:line="360" w:lineRule="auto"/>
        <w:ind w:left="714" w:hanging="357"/>
        <w:contextualSpacing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בסס </w:t>
      </w:r>
      <w:r>
        <w:rPr>
          <w:rFonts w:asciiTheme="minorBidi" w:hAnsiTheme="minorBidi" w:hint="cs"/>
          <w:sz w:val="24"/>
          <w:szCs w:val="24"/>
          <w:rtl/>
        </w:rPr>
        <w:t xml:space="preserve">את </w:t>
      </w:r>
      <w:r w:rsidR="00314CFD" w:rsidRPr="005177C3">
        <w:rPr>
          <w:rFonts w:asciiTheme="minorBidi" w:hAnsiTheme="minorBidi"/>
          <w:sz w:val="24"/>
          <w:szCs w:val="24"/>
          <w:rtl/>
        </w:rPr>
        <w:t>ההכרה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במומחים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ב</w:t>
      </w:r>
      <w:r w:rsidR="002B205D" w:rsidRPr="005177C3">
        <w:rPr>
          <w:rFonts w:asciiTheme="minorBidi" w:hAnsiTheme="minorBidi"/>
          <w:sz w:val="24"/>
          <w:szCs w:val="24"/>
          <w:rtl/>
        </w:rPr>
        <w:t>תחומי הרווחה והשירותים החברתיים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כדי</w:t>
      </w:r>
      <w:r w:rsidR="000728B8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="000728B8" w:rsidRPr="005177C3">
        <w:rPr>
          <w:rFonts w:asciiTheme="minorBidi" w:hAnsiTheme="minorBidi"/>
          <w:sz w:val="24"/>
          <w:szCs w:val="24"/>
          <w:rtl/>
        </w:rPr>
        <w:t>ש</w:t>
      </w:r>
      <w:r w:rsidR="00314CFD" w:rsidRPr="005177C3">
        <w:rPr>
          <w:rFonts w:asciiTheme="minorBidi" w:hAnsiTheme="minorBidi"/>
          <w:sz w:val="24"/>
          <w:szCs w:val="24"/>
          <w:rtl/>
        </w:rPr>
        <w:t>פר</w:t>
      </w:r>
      <w:r>
        <w:rPr>
          <w:rFonts w:asciiTheme="minorBidi" w:hAnsiTheme="minorBidi" w:hint="cs"/>
          <w:sz w:val="24"/>
          <w:szCs w:val="24"/>
          <w:rtl/>
        </w:rPr>
        <w:t xml:space="preserve"> את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איכות השירות </w:t>
      </w:r>
      <w:r w:rsidR="00335A13" w:rsidRPr="005177C3">
        <w:rPr>
          <w:rFonts w:asciiTheme="minorBidi" w:hAnsiTheme="minorBidi"/>
          <w:sz w:val="24"/>
          <w:szCs w:val="24"/>
          <w:rtl/>
        </w:rPr>
        <w:t xml:space="preserve">לקידום </w:t>
      </w:r>
      <w:r w:rsidR="00D34D59" w:rsidRPr="005177C3">
        <w:rPr>
          <w:rFonts w:asciiTheme="minorBidi" w:hAnsiTheme="minorBidi"/>
          <w:sz w:val="24"/>
          <w:szCs w:val="24"/>
          <w:rtl/>
        </w:rPr>
        <w:t>רווח</w:t>
      </w:r>
      <w:r>
        <w:rPr>
          <w:rFonts w:asciiTheme="minorBidi" w:hAnsiTheme="minorBidi" w:hint="cs"/>
          <w:sz w:val="24"/>
          <w:szCs w:val="24"/>
          <w:rtl/>
        </w:rPr>
        <w:t>תם</w:t>
      </w:r>
      <w:r w:rsidR="00D34D59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ש</w:t>
      </w:r>
      <w:r w:rsidR="00314CFD" w:rsidRPr="005177C3">
        <w:rPr>
          <w:rFonts w:asciiTheme="minorBidi" w:hAnsiTheme="minorBidi"/>
          <w:sz w:val="24"/>
          <w:szCs w:val="24"/>
          <w:rtl/>
        </w:rPr>
        <w:t>ל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314CFD" w:rsidRPr="005177C3">
        <w:rPr>
          <w:rFonts w:asciiTheme="minorBidi" w:hAnsiTheme="minorBidi"/>
          <w:sz w:val="24"/>
          <w:szCs w:val="24"/>
          <w:rtl/>
        </w:rPr>
        <w:t>פרטים, חברות וקהילות בארץ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314CFD" w:rsidRPr="005177C3" w:rsidRDefault="000C02B2" w:rsidP="00621DD9">
      <w:pPr>
        <w:numPr>
          <w:ilvl w:val="0"/>
          <w:numId w:val="18"/>
        </w:numPr>
        <w:tabs>
          <w:tab w:val="left" w:pos="793"/>
          <w:tab w:val="left" w:pos="851"/>
        </w:tabs>
        <w:spacing w:line="360" w:lineRule="auto"/>
        <w:ind w:left="714" w:hanging="357"/>
        <w:contextualSpacing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sz w:val="24"/>
          <w:szCs w:val="24"/>
          <w:rtl/>
        </w:rPr>
        <w:t>פתח</w:t>
      </w:r>
      <w:r w:rsidR="00C96872" w:rsidRPr="005177C3">
        <w:rPr>
          <w:rFonts w:asciiTheme="minorBidi" w:hAnsiTheme="minorBidi"/>
          <w:sz w:val="24"/>
          <w:szCs w:val="24"/>
          <w:rtl/>
        </w:rPr>
        <w:t xml:space="preserve"> מסלול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קידום</w:t>
      </w:r>
      <w:r w:rsidR="00C96872" w:rsidRPr="005177C3">
        <w:rPr>
          <w:rFonts w:asciiTheme="minorBidi" w:hAnsiTheme="minorBidi"/>
          <w:sz w:val="24"/>
          <w:szCs w:val="24"/>
          <w:rtl/>
        </w:rPr>
        <w:t xml:space="preserve"> והתפתחות</w:t>
      </w:r>
      <w:r w:rsidR="00C676BD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96872" w:rsidRPr="005177C3">
        <w:rPr>
          <w:rFonts w:asciiTheme="minorBidi" w:hAnsiTheme="minorBidi"/>
          <w:sz w:val="24"/>
          <w:szCs w:val="24"/>
          <w:rtl/>
        </w:rPr>
        <w:t xml:space="preserve">בתחום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C96872" w:rsidRPr="005177C3">
        <w:rPr>
          <w:rFonts w:asciiTheme="minorBidi" w:hAnsiTheme="minorBidi"/>
          <w:sz w:val="24"/>
          <w:szCs w:val="24"/>
          <w:rtl/>
        </w:rPr>
        <w:t xml:space="preserve">עבודה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C96872" w:rsidRPr="005177C3">
        <w:rPr>
          <w:rFonts w:asciiTheme="minorBidi" w:hAnsiTheme="minorBidi"/>
          <w:sz w:val="24"/>
          <w:szCs w:val="24"/>
          <w:rtl/>
        </w:rPr>
        <w:t>סוציאלית</w:t>
      </w:r>
      <w:r w:rsidR="00C676BD" w:rsidRPr="005177C3">
        <w:rPr>
          <w:rFonts w:asciiTheme="minorBidi" w:hAnsiTheme="minorBidi"/>
          <w:sz w:val="24"/>
          <w:szCs w:val="24"/>
          <w:rtl/>
        </w:rPr>
        <w:t xml:space="preserve">, ללא קשר </w:t>
      </w:r>
      <w:r w:rsidR="00335A13" w:rsidRPr="005177C3">
        <w:rPr>
          <w:rFonts w:asciiTheme="minorBidi" w:hAnsiTheme="minorBidi"/>
          <w:sz w:val="24"/>
          <w:szCs w:val="24"/>
          <w:rtl/>
        </w:rPr>
        <w:t xml:space="preserve">לשינויי </w:t>
      </w:r>
      <w:r w:rsidR="00C676BD" w:rsidRPr="005177C3">
        <w:rPr>
          <w:rFonts w:asciiTheme="minorBidi" w:hAnsiTheme="minorBidi"/>
          <w:sz w:val="24"/>
          <w:szCs w:val="24"/>
          <w:rtl/>
        </w:rPr>
        <w:t>תפקיד,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תוך הגדרת </w:t>
      </w:r>
      <w:r w:rsidR="00A51146" w:rsidRPr="005177C3">
        <w:rPr>
          <w:rFonts w:asciiTheme="minorBidi" w:hAnsiTheme="minorBidi"/>
          <w:sz w:val="24"/>
          <w:szCs w:val="24"/>
          <w:rtl/>
        </w:rPr>
        <w:t>היכולות ו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הכישורים הנדרשים </w:t>
      </w:r>
      <w:r w:rsidR="001342E8" w:rsidRPr="005177C3">
        <w:rPr>
          <w:rFonts w:asciiTheme="minorBidi" w:hAnsiTheme="minorBidi"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sz w:val="24"/>
          <w:szCs w:val="24"/>
          <w:rtl/>
        </w:rPr>
        <w:t>צמיחה מקצועית ו</w:t>
      </w:r>
      <w:r w:rsidR="001342E8" w:rsidRPr="005177C3">
        <w:rPr>
          <w:rFonts w:asciiTheme="minorBidi" w:hAnsiTheme="minorBidi"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sz w:val="24"/>
          <w:szCs w:val="24"/>
          <w:rtl/>
        </w:rPr>
        <w:t>קידום מעמד הפרופסיה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1342E8" w:rsidRPr="005177C3" w:rsidRDefault="000C02B2" w:rsidP="00621DD9">
      <w:pPr>
        <w:numPr>
          <w:ilvl w:val="0"/>
          <w:numId w:val="18"/>
        </w:numPr>
        <w:tabs>
          <w:tab w:val="left" w:pos="793"/>
          <w:tab w:val="left" w:pos="851"/>
        </w:tabs>
        <w:spacing w:line="360" w:lineRule="auto"/>
        <w:ind w:left="714" w:hanging="357"/>
        <w:contextualSpacing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1342E8" w:rsidRPr="005177C3">
        <w:rPr>
          <w:rFonts w:asciiTheme="minorBidi" w:hAnsiTheme="minorBidi"/>
          <w:sz w:val="24"/>
          <w:szCs w:val="24"/>
          <w:rtl/>
        </w:rPr>
        <w:t>קדם שפה מנחה ומשותפת להגדרת אמות מידה מקצועיות בתחומי המומחיות השונים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1342E8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314CFD" w:rsidRPr="005177C3" w:rsidRDefault="000C02B2" w:rsidP="00621DD9">
      <w:pPr>
        <w:numPr>
          <w:ilvl w:val="0"/>
          <w:numId w:val="18"/>
        </w:numPr>
        <w:tabs>
          <w:tab w:val="left" w:pos="793"/>
          <w:tab w:val="left" w:pos="851"/>
        </w:tabs>
        <w:spacing w:line="360" w:lineRule="auto"/>
        <w:ind w:left="714" w:hanging="357"/>
        <w:contextualSpacing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sz w:val="24"/>
          <w:szCs w:val="24"/>
          <w:rtl/>
        </w:rPr>
        <w:t>פתח תרבות ארגונית במסגרות ובארגונים המעניקים ש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="00314CFD" w:rsidRPr="005177C3">
        <w:rPr>
          <w:rFonts w:asciiTheme="minorBidi" w:hAnsiTheme="minorBidi"/>
          <w:sz w:val="24"/>
          <w:szCs w:val="24"/>
          <w:rtl/>
        </w:rPr>
        <w:t>רותי רווחה,</w:t>
      </w:r>
      <w:bookmarkStart w:id="0" w:name="_GoBack"/>
      <w:bookmarkEnd w:id="0"/>
      <w:r w:rsidR="00314CFD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כדי </w:t>
      </w:r>
      <w:r w:rsidR="00D2594E" w:rsidRPr="005177C3">
        <w:rPr>
          <w:rFonts w:asciiTheme="minorBidi" w:hAnsiTheme="minorBidi"/>
          <w:sz w:val="24"/>
          <w:szCs w:val="24"/>
          <w:rtl/>
        </w:rPr>
        <w:t>ל</w:t>
      </w:r>
      <w:r w:rsidR="00A23C6D" w:rsidRPr="005177C3">
        <w:rPr>
          <w:rFonts w:asciiTheme="minorBidi" w:hAnsiTheme="minorBidi"/>
          <w:sz w:val="24"/>
          <w:szCs w:val="24"/>
          <w:rtl/>
        </w:rPr>
        <w:t xml:space="preserve">קדם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A23C6D" w:rsidRPr="005177C3">
        <w:rPr>
          <w:rFonts w:asciiTheme="minorBidi" w:hAnsiTheme="minorBidi"/>
          <w:sz w:val="24"/>
          <w:szCs w:val="24"/>
          <w:rtl/>
        </w:rPr>
        <w:t>בטחת איכות ול</w:t>
      </w:r>
      <w:r w:rsidR="001342E8" w:rsidRPr="005177C3">
        <w:rPr>
          <w:rFonts w:asciiTheme="minorBidi" w:hAnsiTheme="minorBidi"/>
          <w:sz w:val="24"/>
          <w:szCs w:val="24"/>
          <w:rtl/>
        </w:rPr>
        <w:t xml:space="preserve">טפח 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מצוינות </w:t>
      </w:r>
      <w:r w:rsidR="00D2594E" w:rsidRPr="005177C3">
        <w:rPr>
          <w:rFonts w:asciiTheme="minorBidi" w:hAnsiTheme="minorBidi"/>
          <w:sz w:val="24"/>
          <w:szCs w:val="24"/>
          <w:rtl/>
        </w:rPr>
        <w:t>בביצועים ובאיכות השירות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D2594E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DC431D" w:rsidRPr="009350A9" w:rsidRDefault="000C02B2" w:rsidP="00621DD9">
      <w:pPr>
        <w:numPr>
          <w:ilvl w:val="0"/>
          <w:numId w:val="18"/>
        </w:numPr>
        <w:tabs>
          <w:tab w:val="left" w:pos="793"/>
          <w:tab w:val="left" w:pos="851"/>
        </w:tabs>
        <w:spacing w:line="360" w:lineRule="auto"/>
        <w:ind w:left="714" w:hanging="357"/>
        <w:contextualSpacing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DD4A4E" w:rsidRPr="005177C3">
        <w:rPr>
          <w:rFonts w:asciiTheme="minorBidi" w:hAnsiTheme="minorBidi"/>
          <w:sz w:val="24"/>
          <w:szCs w:val="24"/>
          <w:rtl/>
        </w:rPr>
        <w:t xml:space="preserve">עצב תהליכי התפתחות מקצועית </w:t>
      </w:r>
      <w:r>
        <w:rPr>
          <w:rFonts w:asciiTheme="minorBidi" w:hAnsiTheme="minorBidi" w:hint="cs"/>
          <w:sz w:val="24"/>
          <w:szCs w:val="24"/>
          <w:rtl/>
        </w:rPr>
        <w:t>שי</w:t>
      </w:r>
      <w:r w:rsidR="00DD4A4E" w:rsidRPr="005177C3">
        <w:rPr>
          <w:rFonts w:asciiTheme="minorBidi" w:hAnsiTheme="minorBidi"/>
          <w:sz w:val="24"/>
          <w:szCs w:val="24"/>
          <w:rtl/>
        </w:rPr>
        <w:t>שפ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="00DD4A4E" w:rsidRPr="005177C3">
        <w:rPr>
          <w:rFonts w:asciiTheme="minorBidi" w:hAnsiTheme="minorBidi"/>
          <w:sz w:val="24"/>
          <w:szCs w:val="24"/>
          <w:rtl/>
        </w:rPr>
        <w:t>ע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DD4A4E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B205D" w:rsidRPr="005177C3">
        <w:rPr>
          <w:rFonts w:asciiTheme="minorBidi" w:hAnsiTheme="minorBidi"/>
          <w:sz w:val="24"/>
          <w:szCs w:val="24"/>
          <w:rtl/>
        </w:rPr>
        <w:t>על העוסקים במקצוע</w:t>
      </w:r>
      <w:r w:rsidR="00DD4A4E" w:rsidRPr="005177C3">
        <w:rPr>
          <w:rFonts w:asciiTheme="minorBidi" w:hAnsiTheme="minorBidi"/>
          <w:sz w:val="24"/>
          <w:szCs w:val="24"/>
          <w:rtl/>
        </w:rPr>
        <w:t xml:space="preserve"> לראות במומחה דמות המציבה נורמות ואמות מידה גבוהות לאחריות ולמחויבות חברתית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DD4A4E" w:rsidRPr="005177C3">
        <w:rPr>
          <w:rFonts w:asciiTheme="minorBidi" w:hAnsiTheme="minorBidi"/>
          <w:sz w:val="24"/>
          <w:szCs w:val="24"/>
          <w:rtl/>
        </w:rPr>
        <w:t xml:space="preserve"> אישית ומקצועית.</w:t>
      </w:r>
      <w:r w:rsidR="009378E0" w:rsidRPr="009350A9">
        <w:rPr>
          <w:rFonts w:asciiTheme="minorBidi" w:hAnsiTheme="minorBidi"/>
          <w:sz w:val="24"/>
          <w:szCs w:val="24"/>
          <w:rtl/>
        </w:rPr>
        <w:t xml:space="preserve"> </w:t>
      </w:r>
      <w:r w:rsidR="00DC431D" w:rsidRPr="009350A9">
        <w:rPr>
          <w:rFonts w:asciiTheme="minorBidi" w:hAnsiTheme="minorBidi"/>
          <w:sz w:val="24"/>
          <w:szCs w:val="24"/>
          <w:rtl/>
        </w:rPr>
        <w:br w:type="page"/>
      </w:r>
    </w:p>
    <w:p w:rsidR="00CD72D6" w:rsidRPr="00824128" w:rsidRDefault="00816C91" w:rsidP="001C5147">
      <w:pPr>
        <w:pStyle w:val="2"/>
        <w:numPr>
          <w:ilvl w:val="0"/>
          <w:numId w:val="0"/>
        </w:numPr>
        <w:rPr>
          <w:rtl/>
        </w:rPr>
      </w:pPr>
      <w:bookmarkStart w:id="1" w:name="_Toc460403273"/>
      <w:r w:rsidRPr="00824128">
        <w:rPr>
          <w:rFonts w:hint="cs"/>
          <w:noProof/>
          <w:rtl/>
        </w:rPr>
        <w:lastRenderedPageBreak/>
        <w:t xml:space="preserve">פרק 1: </w:t>
      </w:r>
      <w:r w:rsidR="00AA3571" w:rsidRPr="00824128">
        <w:rPr>
          <w:noProof/>
          <w:rtl/>
        </w:rPr>
        <w:t>הגדרות</w:t>
      </w:r>
      <w:bookmarkEnd w:id="1"/>
      <w:r w:rsidR="008B7847">
        <w:rPr>
          <w:rtl/>
        </w:rPr>
        <w:br w:type="textWrapping" w:clear="all"/>
      </w:r>
      <w:r w:rsidR="008B7847">
        <w:rPr>
          <w:rtl/>
        </w:rPr>
        <w:br w:type="textWrapping" w:clear="all"/>
      </w:r>
    </w:p>
    <w:p w:rsidR="00314CFD" w:rsidRPr="00E56B2B" w:rsidRDefault="00314CFD" w:rsidP="00E56B2B">
      <w:pPr>
        <w:pStyle w:val="Normal3"/>
        <w:outlineLvl w:val="2"/>
        <w:rPr>
          <w:b/>
          <w:bCs/>
          <w:rtl/>
        </w:rPr>
      </w:pPr>
      <w:bookmarkStart w:id="2" w:name="_Toc460403274"/>
      <w:r w:rsidRPr="00E56B2B">
        <w:rPr>
          <w:rFonts w:hint="eastAsia"/>
          <w:b/>
          <w:bCs/>
          <w:rtl/>
        </w:rPr>
        <w:t>מיהו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מומחה</w:t>
      </w:r>
      <w:r w:rsidR="00FD6C2A" w:rsidRPr="00E56B2B">
        <w:rPr>
          <w:b/>
          <w:bCs/>
          <w:rtl/>
        </w:rPr>
        <w:t>?</w:t>
      </w:r>
      <w:bookmarkEnd w:id="2"/>
      <w:r w:rsidR="00B473A7" w:rsidRPr="00E56B2B">
        <w:rPr>
          <w:b/>
          <w:bCs/>
          <w:rtl/>
        </w:rPr>
        <w:br w:type="textWrapping" w:clear="all"/>
      </w:r>
    </w:p>
    <w:p w:rsidR="00314CFD" w:rsidRPr="005177C3" w:rsidRDefault="00314CFD" w:rsidP="00D503A2">
      <w:pPr>
        <w:spacing w:after="0" w:line="360" w:lineRule="auto"/>
        <w:ind w:left="-58" w:right="-142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בהגדרת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המומחה במקצועות העוסקים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B205D" w:rsidRPr="005177C3">
        <w:rPr>
          <w:rFonts w:asciiTheme="minorBidi" w:hAnsiTheme="minorBidi"/>
          <w:sz w:val="24"/>
          <w:szCs w:val="24"/>
          <w:rtl/>
        </w:rPr>
        <w:t>בשירות לחברה</w:t>
      </w:r>
      <w:r w:rsidR="000C02B2">
        <w:rPr>
          <w:rFonts w:asciiTheme="minorBidi" w:hAnsiTheme="minorBidi" w:hint="cs"/>
          <w:sz w:val="24"/>
          <w:szCs w:val="24"/>
          <w:rtl/>
        </w:rPr>
        <w:t>,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ובהם </w:t>
      </w:r>
      <w:r w:rsidRPr="005177C3">
        <w:rPr>
          <w:rFonts w:asciiTheme="minorBidi" w:hAnsiTheme="minorBidi"/>
          <w:sz w:val="24"/>
          <w:szCs w:val="24"/>
          <w:rtl/>
        </w:rPr>
        <w:t xml:space="preserve">עבודה סוציאלית, מוצגים מאפיינים רבים </w:t>
      </w:r>
      <w:r w:rsidR="000C02B2">
        <w:rPr>
          <w:rFonts w:asciiTheme="minorBidi" w:hAnsiTheme="minorBidi" w:hint="cs"/>
          <w:sz w:val="24"/>
          <w:szCs w:val="24"/>
          <w:rtl/>
        </w:rPr>
        <w:t>המתארים את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A54311" w:rsidRPr="005177C3">
        <w:rPr>
          <w:rFonts w:asciiTheme="minorBidi" w:hAnsiTheme="minorBidi"/>
          <w:sz w:val="24"/>
          <w:szCs w:val="24"/>
          <w:rtl/>
        </w:rPr>
        <w:t>יכולתו ו</w:t>
      </w:r>
      <w:r w:rsidR="000C02B2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5177C3">
        <w:rPr>
          <w:rFonts w:asciiTheme="minorBidi" w:hAnsiTheme="minorBidi"/>
          <w:sz w:val="24"/>
          <w:szCs w:val="24"/>
          <w:rtl/>
        </w:rPr>
        <w:t>תפקודיו של מומחה. ניתוח מקורות מחקריים ותיאורטיים</w:t>
      </w:r>
      <w:r w:rsidR="00D503A2">
        <w:rPr>
          <w:rStyle w:val="ac"/>
          <w:rFonts w:asciiTheme="minorBidi" w:hAnsiTheme="minorBidi"/>
          <w:sz w:val="24"/>
          <w:szCs w:val="24"/>
          <w:rtl/>
        </w:rPr>
        <w:footnoteReference w:id="3"/>
      </w:r>
      <w:r w:rsidRPr="005177C3">
        <w:rPr>
          <w:rFonts w:asciiTheme="minorBidi" w:hAnsiTheme="minorBidi"/>
          <w:sz w:val="24"/>
          <w:szCs w:val="24"/>
          <w:rtl/>
        </w:rPr>
        <w:t xml:space="preserve"> ומסמכים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4"/>
      </w:r>
      <w:r w:rsidRPr="005177C3">
        <w:rPr>
          <w:rFonts w:asciiTheme="minorBidi" w:hAnsiTheme="minorBidi"/>
          <w:sz w:val="24"/>
          <w:szCs w:val="24"/>
          <w:rtl/>
        </w:rPr>
        <w:t xml:space="preserve"> העוסקים בהגדרת המומחה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מת</w:t>
      </w:r>
      <w:r w:rsidR="000C02B2">
        <w:rPr>
          <w:rFonts w:asciiTheme="minorBidi" w:hAnsiTheme="minorBidi" w:hint="cs"/>
          <w:sz w:val="24"/>
          <w:szCs w:val="24"/>
          <w:rtl/>
        </w:rPr>
        <w:t>ווה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פרופיל תפקודי מגוון של המומחה.</w:t>
      </w:r>
    </w:p>
    <w:p w:rsidR="00314CFD" w:rsidRPr="005177C3" w:rsidRDefault="00314CFD" w:rsidP="00C07CFF">
      <w:pPr>
        <w:spacing w:after="0" w:line="360" w:lineRule="auto"/>
        <w:ind w:left="-58" w:right="-142" w:firstLine="778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חלק אחד </w:t>
      </w:r>
      <w:r w:rsidR="00A54311" w:rsidRPr="005177C3">
        <w:rPr>
          <w:rFonts w:asciiTheme="minorBidi" w:hAnsiTheme="minorBidi"/>
          <w:sz w:val="24"/>
          <w:szCs w:val="24"/>
          <w:rtl/>
        </w:rPr>
        <w:t xml:space="preserve">בפרופיל זה מתבסס </w:t>
      </w:r>
      <w:r w:rsidRPr="005177C3">
        <w:rPr>
          <w:rFonts w:asciiTheme="minorBidi" w:hAnsiTheme="minorBidi"/>
          <w:sz w:val="24"/>
          <w:szCs w:val="24"/>
          <w:rtl/>
        </w:rPr>
        <w:t xml:space="preserve">על </w:t>
      </w:r>
      <w:r w:rsidR="00A54311" w:rsidRPr="005177C3">
        <w:rPr>
          <w:rFonts w:asciiTheme="minorBidi" w:hAnsiTheme="minorBidi"/>
          <w:sz w:val="24"/>
          <w:szCs w:val="24"/>
          <w:rtl/>
        </w:rPr>
        <w:t>מאפיינים</w:t>
      </w:r>
      <w:r w:rsidRPr="005177C3">
        <w:rPr>
          <w:rFonts w:asciiTheme="minorBidi" w:hAnsiTheme="minorBidi"/>
          <w:sz w:val="24"/>
          <w:szCs w:val="24"/>
          <w:rtl/>
        </w:rPr>
        <w:t xml:space="preserve"> ש</w:t>
      </w:r>
      <w:r w:rsidR="00A54311" w:rsidRPr="005177C3">
        <w:rPr>
          <w:rFonts w:asciiTheme="minorBidi" w:hAnsiTheme="minorBidi"/>
          <w:sz w:val="24"/>
          <w:szCs w:val="24"/>
          <w:rtl/>
        </w:rPr>
        <w:t>הצ</w:t>
      </w:r>
      <w:r w:rsidR="00C52187">
        <w:rPr>
          <w:rFonts w:asciiTheme="minorBidi" w:hAnsiTheme="minorBidi" w:hint="cs"/>
          <w:sz w:val="24"/>
          <w:szCs w:val="24"/>
          <w:rtl/>
        </w:rPr>
        <w:t>י</w:t>
      </w:r>
      <w:r w:rsidR="00A54311" w:rsidRPr="005177C3">
        <w:rPr>
          <w:rFonts w:asciiTheme="minorBidi" w:hAnsiTheme="minorBidi"/>
          <w:sz w:val="24"/>
          <w:szCs w:val="24"/>
          <w:rtl/>
        </w:rPr>
        <w:t xml:space="preserve">גו </w:t>
      </w:r>
      <w:r w:rsidR="00C52187" w:rsidRPr="00C52187">
        <w:rPr>
          <w:rFonts w:asciiTheme="minorBidi" w:hAnsiTheme="minorBidi"/>
          <w:sz w:val="24"/>
          <w:szCs w:val="24"/>
          <w:rtl/>
        </w:rPr>
        <w:t>איגוד העובדים הסוציאליים והמועצה לעבודה הסוציאלית</w:t>
      </w:r>
      <w:r w:rsidR="00C07CFF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במסמך תבחינים</w:t>
      </w:r>
      <w:r w:rsidR="00A54311" w:rsidRPr="005177C3">
        <w:rPr>
          <w:rStyle w:val="ac"/>
          <w:rFonts w:asciiTheme="minorBidi" w:hAnsiTheme="minorBidi"/>
          <w:sz w:val="24"/>
          <w:szCs w:val="24"/>
          <w:rtl/>
        </w:rPr>
        <w:footnoteReference w:id="5"/>
      </w:r>
      <w:r w:rsidRPr="005177C3">
        <w:rPr>
          <w:rFonts w:asciiTheme="minorBidi" w:hAnsiTheme="minorBidi"/>
          <w:sz w:val="24"/>
          <w:szCs w:val="24"/>
          <w:rtl/>
        </w:rPr>
        <w:t xml:space="preserve"> ומתייחס בעיקר לחשיבות הידע, ההכשרה והניסיון המקצועי </w:t>
      </w:r>
      <w:r w:rsidR="00C676BD" w:rsidRPr="005177C3">
        <w:rPr>
          <w:rFonts w:asciiTheme="minorBidi" w:hAnsiTheme="minorBidi"/>
          <w:sz w:val="24"/>
          <w:szCs w:val="24"/>
          <w:rtl/>
        </w:rPr>
        <w:t xml:space="preserve">שצבר המומחה </w:t>
      </w:r>
      <w:r w:rsidRPr="005177C3">
        <w:rPr>
          <w:rFonts w:asciiTheme="minorBidi" w:hAnsiTheme="minorBidi"/>
          <w:sz w:val="24"/>
          <w:szCs w:val="24"/>
          <w:rtl/>
        </w:rPr>
        <w:t>בתחו</w:t>
      </w:r>
      <w:r w:rsidR="004B4CC4" w:rsidRPr="005177C3">
        <w:rPr>
          <w:rFonts w:asciiTheme="minorBidi" w:hAnsiTheme="minorBidi"/>
          <w:sz w:val="24"/>
          <w:szCs w:val="24"/>
          <w:rtl/>
        </w:rPr>
        <w:t>מו</w:t>
      </w:r>
      <w:r w:rsidRPr="005177C3">
        <w:rPr>
          <w:rFonts w:asciiTheme="minorBidi" w:hAnsiTheme="minorBidi"/>
          <w:sz w:val="24"/>
          <w:szCs w:val="24"/>
          <w:rtl/>
        </w:rPr>
        <w:t xml:space="preserve">. המומחה מאופיין כבעל כישורי התמודדות גבוהים, </w:t>
      </w:r>
      <w:r w:rsidR="00C52187">
        <w:rPr>
          <w:rFonts w:asciiTheme="minorBidi" w:hAnsiTheme="minorBidi" w:hint="cs"/>
          <w:sz w:val="24"/>
          <w:szCs w:val="24"/>
          <w:rtl/>
        </w:rPr>
        <w:t>כ</w:t>
      </w:r>
      <w:r w:rsidRPr="005177C3">
        <w:rPr>
          <w:rFonts w:asciiTheme="minorBidi" w:hAnsiTheme="minorBidi"/>
          <w:sz w:val="24"/>
          <w:szCs w:val="24"/>
          <w:rtl/>
        </w:rPr>
        <w:t>בעל יכולת לקבל החלטות מורכבות ו</w:t>
      </w:r>
      <w:r w:rsidR="00C52187">
        <w:rPr>
          <w:rFonts w:asciiTheme="minorBidi" w:hAnsiTheme="minorBidi" w:hint="cs"/>
          <w:sz w:val="24"/>
          <w:szCs w:val="24"/>
          <w:rtl/>
        </w:rPr>
        <w:t>כ</w:t>
      </w:r>
      <w:r w:rsidRPr="005177C3">
        <w:rPr>
          <w:rFonts w:asciiTheme="minorBidi" w:hAnsiTheme="minorBidi"/>
          <w:sz w:val="24"/>
          <w:szCs w:val="24"/>
          <w:rtl/>
        </w:rPr>
        <w:t>בעל סמכות ומנהיגות מקצועית הזוכ</w:t>
      </w:r>
      <w:r w:rsidR="00476B1A">
        <w:rPr>
          <w:rFonts w:asciiTheme="minorBidi" w:hAnsiTheme="minorBidi" w:hint="cs"/>
          <w:sz w:val="24"/>
          <w:szCs w:val="24"/>
          <w:rtl/>
        </w:rPr>
        <w:t>ות</w:t>
      </w:r>
      <w:r w:rsidRPr="005177C3">
        <w:rPr>
          <w:rFonts w:asciiTheme="minorBidi" w:hAnsiTheme="minorBidi"/>
          <w:sz w:val="24"/>
          <w:szCs w:val="24"/>
          <w:rtl/>
        </w:rPr>
        <w:t xml:space="preserve"> להכרה. חלק </w:t>
      </w:r>
      <w:r w:rsidR="00C52187">
        <w:rPr>
          <w:rFonts w:asciiTheme="minorBidi" w:hAnsiTheme="minorBidi" w:hint="cs"/>
          <w:sz w:val="24"/>
          <w:szCs w:val="24"/>
          <w:rtl/>
        </w:rPr>
        <w:t>אחר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משלים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 של פרופיל המומחה</w:t>
      </w:r>
      <w:r w:rsidRPr="005177C3">
        <w:rPr>
          <w:rFonts w:asciiTheme="minorBidi" w:hAnsiTheme="minorBidi"/>
          <w:sz w:val="24"/>
          <w:szCs w:val="24"/>
          <w:rtl/>
        </w:rPr>
        <w:t xml:space="preserve">  מתייחס </w:t>
      </w:r>
      <w:r w:rsidR="002B205D" w:rsidRPr="005177C3">
        <w:rPr>
          <w:rFonts w:asciiTheme="minorBidi" w:hAnsiTheme="minorBidi"/>
          <w:sz w:val="24"/>
          <w:szCs w:val="24"/>
          <w:rtl/>
        </w:rPr>
        <w:t>למאפיינים המצויים בספרות</w:t>
      </w:r>
      <w:r w:rsidRPr="005177C3">
        <w:rPr>
          <w:rFonts w:asciiTheme="minorBidi" w:hAnsiTheme="minorBidi"/>
          <w:sz w:val="24"/>
          <w:szCs w:val="24"/>
          <w:rtl/>
        </w:rPr>
        <w:t xml:space="preserve"> של שני העשורים האחרונים</w:t>
      </w:r>
      <w:r w:rsidR="00C52187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6"/>
      </w:r>
      <w:r w:rsidRPr="005177C3">
        <w:rPr>
          <w:rFonts w:asciiTheme="minorBidi" w:hAnsiTheme="minorBidi"/>
          <w:sz w:val="24"/>
          <w:szCs w:val="24"/>
          <w:rtl/>
        </w:rPr>
        <w:t xml:space="preserve"> המדגישה כ</w:t>
      </w:r>
      <w:r w:rsidR="00C52187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ש</w:t>
      </w:r>
      <w:r w:rsidR="00C52187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 xml:space="preserve">רי חשיבה מסדר גבוה, יכולת יצירת ידע </w:t>
      </w:r>
      <w:r w:rsidR="006A3F53" w:rsidRPr="005177C3">
        <w:rPr>
          <w:rFonts w:asciiTheme="minorBidi" w:hAnsiTheme="minorBidi"/>
          <w:sz w:val="24"/>
          <w:szCs w:val="24"/>
          <w:rtl/>
        </w:rPr>
        <w:t xml:space="preserve">יישומי </w:t>
      </w:r>
      <w:r w:rsidRPr="005177C3">
        <w:rPr>
          <w:rFonts w:asciiTheme="minorBidi" w:hAnsiTheme="minorBidi"/>
          <w:sz w:val="24"/>
          <w:szCs w:val="24"/>
          <w:rtl/>
        </w:rPr>
        <w:t xml:space="preserve">חדש בתחום </w:t>
      </w:r>
      <w:r w:rsidRPr="00476B1A">
        <w:rPr>
          <w:rFonts w:asciiTheme="minorBidi" w:hAnsiTheme="minorBidi"/>
          <w:sz w:val="24"/>
          <w:szCs w:val="24"/>
          <w:rtl/>
        </w:rPr>
        <w:t>המומחיות</w:t>
      </w:r>
      <w:r w:rsidR="00C52187" w:rsidRPr="00476B1A">
        <w:rPr>
          <w:rFonts w:asciiTheme="minorBidi" w:hAnsiTheme="minorBidi" w:hint="cs"/>
          <w:sz w:val="24"/>
          <w:szCs w:val="24"/>
          <w:rtl/>
        </w:rPr>
        <w:t xml:space="preserve"> </w:t>
      </w:r>
      <w:r w:rsidR="005755D4" w:rsidRPr="00476B1A">
        <w:rPr>
          <w:rFonts w:asciiTheme="minorBidi" w:hAnsiTheme="minorBidi" w:hint="cs"/>
          <w:sz w:val="24"/>
          <w:szCs w:val="24"/>
          <w:rtl/>
        </w:rPr>
        <w:t>ו</w:t>
      </w:r>
      <w:r w:rsidR="005755D4">
        <w:rPr>
          <w:rFonts w:asciiTheme="minorBidi" w:hAnsiTheme="minorBidi" w:hint="cs"/>
          <w:sz w:val="24"/>
          <w:szCs w:val="24"/>
          <w:rtl/>
        </w:rPr>
        <w:t>ה</w:t>
      </w:r>
      <w:r w:rsidR="005755D4" w:rsidRPr="00476B1A">
        <w:rPr>
          <w:rFonts w:asciiTheme="minorBidi" w:hAnsiTheme="minorBidi" w:hint="cs"/>
          <w:sz w:val="24"/>
          <w:szCs w:val="24"/>
          <w:rtl/>
        </w:rPr>
        <w:t>בנייתו</w:t>
      </w:r>
      <w:r w:rsidR="00F82A60" w:rsidRPr="00476B1A">
        <w:rPr>
          <w:rFonts w:asciiTheme="minorBidi" w:hAnsiTheme="minorBidi" w:hint="cs"/>
          <w:sz w:val="24"/>
          <w:szCs w:val="24"/>
          <w:rtl/>
        </w:rPr>
        <w:t xml:space="preserve">, מתן ביטוי לחשיבה ביקורתית </w:t>
      </w:r>
      <w:r w:rsidRPr="00476B1A">
        <w:rPr>
          <w:rFonts w:asciiTheme="minorBidi" w:hAnsiTheme="minorBidi"/>
          <w:sz w:val="24"/>
          <w:szCs w:val="24"/>
          <w:rtl/>
        </w:rPr>
        <w:t>ויכולת הדרכה והפצת ידע לקהילות מקצועיות בתחום, תוך</w:t>
      </w:r>
      <w:r w:rsidRPr="005177C3">
        <w:rPr>
          <w:rFonts w:asciiTheme="minorBidi" w:hAnsiTheme="minorBidi"/>
          <w:sz w:val="24"/>
          <w:szCs w:val="24"/>
          <w:rtl/>
        </w:rPr>
        <w:t xml:space="preserve"> הסתייעות בטכנולוגיות מידע עדכניות. 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לצד יכולות </w:t>
      </w:r>
      <w:r w:rsidR="00AF1E59" w:rsidRPr="005177C3">
        <w:rPr>
          <w:rFonts w:asciiTheme="minorBidi" w:hAnsiTheme="minorBidi"/>
          <w:sz w:val="24"/>
          <w:szCs w:val="24"/>
          <w:rtl/>
        </w:rPr>
        <w:t>אל</w:t>
      </w:r>
      <w:r w:rsidR="00C52187">
        <w:rPr>
          <w:rFonts w:asciiTheme="minorBidi" w:hAnsiTheme="minorBidi" w:hint="cs"/>
          <w:sz w:val="24"/>
          <w:szCs w:val="24"/>
          <w:rtl/>
        </w:rPr>
        <w:t>ה</w:t>
      </w:r>
      <w:r w:rsidR="00AF1E5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4B4CC4" w:rsidRPr="005177C3">
        <w:rPr>
          <w:rFonts w:asciiTheme="minorBidi" w:hAnsiTheme="minorBidi"/>
          <w:sz w:val="24"/>
          <w:szCs w:val="24"/>
          <w:rtl/>
        </w:rPr>
        <w:t>מצ</w:t>
      </w:r>
      <w:r w:rsidR="00C52187">
        <w:rPr>
          <w:rFonts w:asciiTheme="minorBidi" w:hAnsiTheme="minorBidi" w:hint="cs"/>
          <w:sz w:val="24"/>
          <w:szCs w:val="24"/>
          <w:rtl/>
        </w:rPr>
        <w:t>י</w:t>
      </w:r>
      <w:r w:rsidR="004B4CC4" w:rsidRPr="005177C3">
        <w:rPr>
          <w:rFonts w:asciiTheme="minorBidi" w:hAnsiTheme="minorBidi"/>
          <w:sz w:val="24"/>
          <w:szCs w:val="24"/>
          <w:rtl/>
        </w:rPr>
        <w:t>ג</w:t>
      </w:r>
      <w:r w:rsidR="00C52187">
        <w:rPr>
          <w:rFonts w:asciiTheme="minorBidi" w:hAnsiTheme="minorBidi" w:hint="cs"/>
          <w:sz w:val="24"/>
          <w:szCs w:val="24"/>
          <w:rtl/>
        </w:rPr>
        <w:t>ה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52187">
        <w:rPr>
          <w:rFonts w:asciiTheme="minorBidi" w:hAnsiTheme="minorBidi" w:hint="cs"/>
          <w:sz w:val="24"/>
          <w:szCs w:val="24"/>
          <w:rtl/>
        </w:rPr>
        <w:t>ה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ספרות המחקרית </w:t>
      </w:r>
      <w:r w:rsidR="00476B1A">
        <w:rPr>
          <w:rFonts w:asciiTheme="minorBidi" w:hAnsiTheme="minorBidi" w:hint="cs"/>
          <w:sz w:val="24"/>
          <w:szCs w:val="24"/>
          <w:rtl/>
        </w:rPr>
        <w:t xml:space="preserve">עוד </w:t>
      </w:r>
      <w:r w:rsidR="00F82A60">
        <w:rPr>
          <w:rFonts w:asciiTheme="minorBidi" w:hAnsiTheme="minorBidi" w:hint="cs"/>
          <w:sz w:val="24"/>
          <w:szCs w:val="24"/>
          <w:rtl/>
        </w:rPr>
        <w:t xml:space="preserve">מאפיינים </w:t>
      </w:r>
      <w:r w:rsidR="00C52187">
        <w:rPr>
          <w:rFonts w:asciiTheme="minorBidi" w:hAnsiTheme="minorBidi" w:hint="cs"/>
          <w:sz w:val="24"/>
          <w:szCs w:val="24"/>
          <w:rtl/>
        </w:rPr>
        <w:t>ש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המומחה </w:t>
      </w:r>
      <w:r w:rsidR="00C52187">
        <w:rPr>
          <w:rFonts w:asciiTheme="minorBidi" w:hAnsiTheme="minorBidi" w:hint="cs"/>
          <w:sz w:val="24"/>
          <w:szCs w:val="24"/>
          <w:rtl/>
        </w:rPr>
        <w:t xml:space="preserve">נדרש </w:t>
      </w:r>
      <w:r w:rsidR="00C52187" w:rsidRPr="00476B1A">
        <w:rPr>
          <w:rFonts w:asciiTheme="minorBidi" w:hAnsiTheme="minorBidi" w:hint="cs"/>
          <w:sz w:val="24"/>
          <w:szCs w:val="24"/>
          <w:rtl/>
        </w:rPr>
        <w:t>ל</w:t>
      </w:r>
      <w:r w:rsidR="00F82A60" w:rsidRPr="00476B1A">
        <w:rPr>
          <w:rFonts w:asciiTheme="minorBidi" w:hAnsiTheme="minorBidi" w:hint="cs"/>
          <w:sz w:val="24"/>
          <w:szCs w:val="24"/>
          <w:rtl/>
        </w:rPr>
        <w:t>הם</w:t>
      </w:r>
      <w:r w:rsidR="00C52187" w:rsidRPr="00476B1A">
        <w:rPr>
          <w:rFonts w:asciiTheme="minorBidi" w:hAnsiTheme="minorBidi" w:hint="cs"/>
          <w:sz w:val="24"/>
          <w:szCs w:val="24"/>
          <w:rtl/>
        </w:rPr>
        <w:t xml:space="preserve"> </w:t>
      </w:r>
      <w:r w:rsidR="00C52187" w:rsidRPr="00476B1A">
        <w:rPr>
          <w:rFonts w:asciiTheme="minorBidi" w:hAnsiTheme="minorBidi"/>
          <w:sz w:val="24"/>
          <w:szCs w:val="24"/>
          <w:rtl/>
        </w:rPr>
        <w:t>–</w:t>
      </w:r>
      <w:r w:rsidR="00C52187" w:rsidRPr="00476B1A">
        <w:rPr>
          <w:rFonts w:asciiTheme="minorBidi" w:hAnsiTheme="minorBidi" w:hint="cs"/>
          <w:sz w:val="24"/>
          <w:szCs w:val="24"/>
          <w:rtl/>
        </w:rPr>
        <w:t xml:space="preserve"> </w:t>
      </w:r>
      <w:r w:rsidRPr="00476B1A">
        <w:rPr>
          <w:rFonts w:asciiTheme="minorBidi" w:hAnsiTheme="minorBidi"/>
          <w:sz w:val="24"/>
          <w:szCs w:val="24"/>
          <w:rtl/>
        </w:rPr>
        <w:t>אמות מידה אתיות ואחריות אישית ומקצועית גבוהה כלפי לקוחותיו</w:t>
      </w:r>
      <w:r w:rsidR="00476B1A" w:rsidRPr="00476B1A">
        <w:rPr>
          <w:rFonts w:asciiTheme="minorBidi" w:hAnsiTheme="minorBidi" w:hint="cs"/>
          <w:sz w:val="24"/>
          <w:szCs w:val="24"/>
          <w:rtl/>
        </w:rPr>
        <w:t>,</w:t>
      </w:r>
      <w:r w:rsidR="00C676BD" w:rsidRPr="00476B1A">
        <w:rPr>
          <w:rStyle w:val="ac"/>
          <w:rFonts w:asciiTheme="minorBidi" w:hAnsiTheme="minorBidi"/>
          <w:sz w:val="24"/>
          <w:szCs w:val="24"/>
          <w:rtl/>
        </w:rPr>
        <w:footnoteReference w:id="7"/>
      </w:r>
      <w:r w:rsidR="001D1E88" w:rsidRPr="00476B1A">
        <w:rPr>
          <w:rFonts w:asciiTheme="minorBidi" w:hAnsiTheme="minorBidi" w:hint="cs"/>
          <w:sz w:val="24"/>
          <w:szCs w:val="24"/>
          <w:rtl/>
        </w:rPr>
        <w:t xml:space="preserve"> </w:t>
      </w:r>
      <w:r w:rsidR="00F82A60" w:rsidRPr="00476B1A">
        <w:rPr>
          <w:rFonts w:asciiTheme="minorBidi" w:hAnsiTheme="minorBidi" w:hint="cs"/>
          <w:sz w:val="24"/>
          <w:szCs w:val="24"/>
          <w:rtl/>
        </w:rPr>
        <w:t xml:space="preserve">תוך הכרה במדיניות </w:t>
      </w:r>
      <w:r w:rsidR="00677F0F" w:rsidRPr="00476B1A">
        <w:rPr>
          <w:rFonts w:asciiTheme="minorBidi" w:hAnsiTheme="minorBidi" w:hint="cs"/>
          <w:sz w:val="24"/>
          <w:szCs w:val="24"/>
          <w:rtl/>
        </w:rPr>
        <w:t>החברתית והציבורית</w:t>
      </w:r>
      <w:r w:rsidR="00476B1A" w:rsidRPr="00476B1A">
        <w:rPr>
          <w:rFonts w:asciiTheme="minorBidi" w:hAnsiTheme="minorBidi" w:hint="cs"/>
          <w:sz w:val="24"/>
          <w:szCs w:val="24"/>
          <w:rtl/>
        </w:rPr>
        <w:t>,</w:t>
      </w:r>
      <w:r w:rsidR="0020195B" w:rsidRPr="00476B1A">
        <w:rPr>
          <w:rFonts w:asciiTheme="minorBidi" w:hAnsiTheme="minorBidi" w:hint="cs"/>
          <w:sz w:val="24"/>
          <w:szCs w:val="24"/>
          <w:rtl/>
        </w:rPr>
        <w:t xml:space="preserve"> המשפיעה על מצב החברה והלקוחות בתחום עיסוקו</w:t>
      </w:r>
      <w:r w:rsidR="00476B1A" w:rsidRPr="00476B1A">
        <w:rPr>
          <w:rFonts w:asciiTheme="minorBidi" w:hAnsiTheme="minorBidi" w:hint="cs"/>
          <w:sz w:val="24"/>
          <w:szCs w:val="24"/>
          <w:rtl/>
        </w:rPr>
        <w:t>.</w:t>
      </w:r>
      <w:r w:rsidR="00677F0F" w:rsidRPr="00476B1A">
        <w:rPr>
          <w:rStyle w:val="ac"/>
          <w:rFonts w:asciiTheme="minorBidi" w:hAnsiTheme="minorBidi"/>
          <w:sz w:val="24"/>
          <w:szCs w:val="24"/>
          <w:rtl/>
        </w:rPr>
        <w:footnoteReference w:id="8"/>
      </w:r>
      <w:r w:rsidR="00F82A60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כלל המאפיינים המוצגים</w:t>
      </w:r>
      <w:r w:rsidR="00C52187">
        <w:rPr>
          <w:rFonts w:asciiTheme="minorBidi" w:hAnsiTheme="minorBidi" w:hint="cs"/>
          <w:sz w:val="24"/>
          <w:szCs w:val="24"/>
          <w:rtl/>
        </w:rPr>
        <w:t xml:space="preserve"> בפרופיל</w:t>
      </w:r>
      <w:r w:rsidRPr="005177C3">
        <w:rPr>
          <w:rFonts w:asciiTheme="minorBidi" w:hAnsiTheme="minorBidi"/>
          <w:sz w:val="24"/>
          <w:szCs w:val="24"/>
          <w:rtl/>
        </w:rPr>
        <w:t xml:space="preserve"> מבהירים את הצורך 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להכיר </w:t>
      </w:r>
      <w:r w:rsidRPr="005177C3">
        <w:rPr>
          <w:rFonts w:asciiTheme="minorBidi" w:hAnsiTheme="minorBidi"/>
          <w:sz w:val="24"/>
          <w:szCs w:val="24"/>
          <w:rtl/>
        </w:rPr>
        <w:t xml:space="preserve">במומחה </w:t>
      </w:r>
      <w:r w:rsidR="004B4CC4" w:rsidRPr="005177C3">
        <w:rPr>
          <w:rFonts w:asciiTheme="minorBidi" w:hAnsiTheme="minorBidi"/>
          <w:sz w:val="24"/>
          <w:szCs w:val="24"/>
          <w:rtl/>
        </w:rPr>
        <w:t>כ</w:t>
      </w:r>
      <w:r w:rsidRPr="005177C3">
        <w:rPr>
          <w:rFonts w:asciiTheme="minorBidi" w:hAnsiTheme="minorBidi"/>
          <w:sz w:val="24"/>
          <w:szCs w:val="24"/>
          <w:rtl/>
        </w:rPr>
        <w:t>גורם המצטיין בתחום עיסוקו</w:t>
      </w:r>
      <w:r w:rsidR="00AF1E59" w:rsidRPr="005177C3">
        <w:rPr>
          <w:rFonts w:asciiTheme="minorBidi" w:hAnsiTheme="minorBidi"/>
          <w:sz w:val="24"/>
          <w:szCs w:val="24"/>
          <w:rtl/>
        </w:rPr>
        <w:t xml:space="preserve">, </w:t>
      </w:r>
      <w:r w:rsidRPr="005177C3">
        <w:rPr>
          <w:rFonts w:asciiTheme="minorBidi" w:hAnsiTheme="minorBidi"/>
          <w:sz w:val="24"/>
          <w:szCs w:val="24"/>
          <w:rtl/>
        </w:rPr>
        <w:t>מעצב ומוביל אמות מידה לאיכות שירות גבוהה</w:t>
      </w:r>
      <w:r w:rsidR="006A3F53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4E66BA" w:rsidRPr="005177C3">
        <w:rPr>
          <w:rFonts w:asciiTheme="minorBidi" w:hAnsiTheme="minorBidi"/>
          <w:sz w:val="24"/>
          <w:szCs w:val="24"/>
          <w:rtl/>
        </w:rPr>
        <w:t>ולאחריות</w:t>
      </w:r>
      <w:r w:rsidR="00120DBE">
        <w:rPr>
          <w:rFonts w:asciiTheme="minorBidi" w:hAnsiTheme="minorBidi" w:hint="cs"/>
          <w:sz w:val="24"/>
          <w:szCs w:val="24"/>
          <w:rtl/>
        </w:rPr>
        <w:t xml:space="preserve"> דיווח</w:t>
      </w:r>
      <w:r w:rsidR="00405B9C" w:rsidRPr="005177C3">
        <w:rPr>
          <w:rFonts w:asciiTheme="minorBidi" w:hAnsiTheme="minorBidi"/>
          <w:sz w:val="24"/>
          <w:szCs w:val="24"/>
          <w:rtl/>
        </w:rPr>
        <w:t xml:space="preserve"> מקצועית</w:t>
      </w:r>
      <w:r w:rsidR="009C4584">
        <w:rPr>
          <w:rFonts w:asciiTheme="minorBidi" w:hAnsiTheme="minorBidi" w:hint="cs"/>
          <w:sz w:val="24"/>
          <w:szCs w:val="24"/>
          <w:rtl/>
        </w:rPr>
        <w:t>.</w:t>
      </w:r>
      <w:r w:rsidR="00405B9C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120DBE">
        <w:rPr>
          <w:rFonts w:asciiTheme="minorBidi" w:hAnsiTheme="minorBidi" w:hint="cs"/>
          <w:sz w:val="24"/>
          <w:szCs w:val="24"/>
          <w:rtl/>
        </w:rPr>
        <w:t xml:space="preserve">להלן </w:t>
      </w:r>
      <w:r w:rsidR="004B4CC4" w:rsidRPr="005177C3">
        <w:rPr>
          <w:rFonts w:asciiTheme="minorBidi" w:hAnsiTheme="minorBidi"/>
          <w:sz w:val="24"/>
          <w:szCs w:val="24"/>
          <w:rtl/>
        </w:rPr>
        <w:t xml:space="preserve">הגדרה כוללת </w:t>
      </w:r>
      <w:r w:rsidR="00120DBE">
        <w:rPr>
          <w:rFonts w:asciiTheme="minorBidi" w:hAnsiTheme="minorBidi" w:hint="cs"/>
          <w:sz w:val="24"/>
          <w:szCs w:val="24"/>
          <w:rtl/>
        </w:rPr>
        <w:t>ש</w:t>
      </w:r>
      <w:r w:rsidR="004B4CC4" w:rsidRPr="005177C3">
        <w:rPr>
          <w:rFonts w:asciiTheme="minorBidi" w:hAnsiTheme="minorBidi"/>
          <w:sz w:val="24"/>
          <w:szCs w:val="24"/>
          <w:rtl/>
        </w:rPr>
        <w:t>ל</w:t>
      </w:r>
      <w:r w:rsidR="00120DBE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תפיסת מומחה </w:t>
      </w:r>
      <w:r w:rsidR="004B4CC4" w:rsidRPr="005177C3">
        <w:rPr>
          <w:rFonts w:asciiTheme="minorBidi" w:hAnsiTheme="minorBidi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עבודה סוציאלית</w:t>
      </w:r>
      <w:r w:rsidR="00A75E40">
        <w:rPr>
          <w:rFonts w:asciiTheme="minorBidi" w:hAnsiTheme="minorBidi" w:hint="cs"/>
          <w:sz w:val="24"/>
          <w:szCs w:val="24"/>
          <w:rtl/>
        </w:rPr>
        <w:t>, המתבססת על המאפיינים שהצגנו ומ</w:t>
      </w:r>
      <w:r w:rsidR="00743C2F">
        <w:rPr>
          <w:rFonts w:asciiTheme="minorBidi" w:hAnsiTheme="minorBidi" w:hint="cs"/>
          <w:sz w:val="24"/>
          <w:szCs w:val="24"/>
          <w:rtl/>
        </w:rPr>
        <w:t>ו</w:t>
      </w:r>
      <w:r w:rsidR="00A75E40">
        <w:rPr>
          <w:rFonts w:asciiTheme="minorBidi" w:hAnsiTheme="minorBidi" w:hint="cs"/>
          <w:sz w:val="24"/>
          <w:szCs w:val="24"/>
          <w:rtl/>
        </w:rPr>
        <w:t>פיע</w:t>
      </w:r>
      <w:r w:rsidR="00743C2F">
        <w:rPr>
          <w:rFonts w:asciiTheme="minorBidi" w:hAnsiTheme="minorBidi" w:hint="cs"/>
          <w:sz w:val="24"/>
          <w:szCs w:val="24"/>
          <w:rtl/>
        </w:rPr>
        <w:t>ה בסעיף ב' .</w:t>
      </w:r>
    </w:p>
    <w:p w:rsidR="004B4CC4" w:rsidRPr="005177C3" w:rsidRDefault="004B4CC4" w:rsidP="00430192">
      <w:pPr>
        <w:spacing w:after="0" w:line="360" w:lineRule="auto"/>
        <w:ind w:left="-58" w:right="-142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20DBE" w:rsidRPr="00E56B2B" w:rsidRDefault="00314CFD" w:rsidP="00E56B2B">
      <w:pPr>
        <w:pStyle w:val="Normal4"/>
        <w:rPr>
          <w:b/>
          <w:bCs/>
          <w:rtl/>
        </w:rPr>
      </w:pPr>
      <w:bookmarkStart w:id="3" w:name="_Toc460403275"/>
      <w:r w:rsidRPr="00E56B2B">
        <w:rPr>
          <w:rFonts w:hint="eastAsia"/>
          <w:b/>
          <w:bCs/>
          <w:rtl/>
        </w:rPr>
        <w:t>הגדרת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מומחה</w:t>
      </w:r>
      <w:bookmarkEnd w:id="3"/>
      <w:r w:rsidR="00B473A7" w:rsidRPr="00E56B2B">
        <w:rPr>
          <w:b/>
          <w:bCs/>
          <w:rtl/>
        </w:rPr>
        <w:br w:type="textWrapping" w:clear="all"/>
      </w:r>
    </w:p>
    <w:p w:rsidR="00314CFD" w:rsidRPr="005177C3" w:rsidRDefault="00120DBE" w:rsidP="007E2D94">
      <w:pPr>
        <w:spacing w:after="0" w:line="360" w:lineRule="auto"/>
        <w:ind w:left="-58" w:right="-142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sz w:val="24"/>
          <w:szCs w:val="24"/>
          <w:rtl/>
        </w:rPr>
        <w:t>מומחה בעבודה סוציאלית הוא זה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שהוכרה מומחיותו באחד מתחומי המומחיות בעבודה סוציאלית</w:t>
      </w:r>
      <w:r w:rsidR="006A3F53" w:rsidRPr="005177C3">
        <w:rPr>
          <w:rFonts w:asciiTheme="minorBidi" w:hAnsiTheme="minorBidi"/>
          <w:sz w:val="24"/>
          <w:szCs w:val="24"/>
          <w:rtl/>
        </w:rPr>
        <w:t xml:space="preserve"> בארץ</w:t>
      </w:r>
      <w:r w:rsidR="002457C5" w:rsidRPr="005177C3">
        <w:rPr>
          <w:rFonts w:asciiTheme="minorBidi" w:hAnsiTheme="minorBidi"/>
          <w:sz w:val="24"/>
          <w:szCs w:val="24"/>
          <w:rtl/>
        </w:rPr>
        <w:t>,</w:t>
      </w:r>
      <w:r w:rsidR="00314CFD" w:rsidRPr="005177C3">
        <w:rPr>
          <w:rFonts w:asciiTheme="minorBidi" w:hAnsiTheme="minorBidi"/>
          <w:sz w:val="24"/>
          <w:szCs w:val="24"/>
          <w:rtl/>
        </w:rPr>
        <w:t xml:space="preserve"> על סמך ניסיונו המקצועי, ידיעותיו וביצועיו. </w:t>
      </w:r>
      <w:r w:rsidR="002B205D" w:rsidRPr="005177C3">
        <w:rPr>
          <w:rFonts w:asciiTheme="minorBidi" w:eastAsia="Times New Roman" w:hAnsiTheme="minorBidi"/>
          <w:sz w:val="24"/>
          <w:szCs w:val="24"/>
          <w:rtl/>
        </w:rPr>
        <w:t xml:space="preserve">המומחה </w:t>
      </w:r>
      <w:r w:rsidR="00405B9C" w:rsidRPr="005177C3">
        <w:rPr>
          <w:rFonts w:asciiTheme="minorBidi" w:eastAsia="Times New Roman" w:hAnsiTheme="minorBidi"/>
          <w:sz w:val="24"/>
          <w:szCs w:val="24"/>
          <w:rtl/>
        </w:rPr>
        <w:t>בעל ידע עדכני</w:t>
      </w:r>
      <w:r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405B9C" w:rsidRPr="005177C3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 xml:space="preserve">מיומנויות, יכולות וביצועים גבוהים בתחום 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lastRenderedPageBreak/>
        <w:t xml:space="preserve">עיסוקו </w:t>
      </w:r>
      <w:r w:rsidR="002B205D" w:rsidRPr="006C6E59">
        <w:rPr>
          <w:rFonts w:asciiTheme="minorBidi" w:eastAsia="Times New Roman" w:hAnsiTheme="minorBidi"/>
          <w:sz w:val="24"/>
          <w:szCs w:val="24"/>
          <w:rtl/>
        </w:rPr>
        <w:t>המעשי</w:t>
      </w:r>
      <w:r w:rsidRPr="006C6E59"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 xml:space="preserve"> ו</w:t>
      </w:r>
      <w:r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הוא 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>מבסס את תפקודו על אמות מידה אתיות ועל אחריות אישית וחברתית גבוהה כלפי לקוחותיו.</w:t>
      </w:r>
      <w:r w:rsidR="0039237C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הוא פועל מתוך תפיסה חברתית המשלבת שינויים במצבם של פרטים, משפחות וקהילות </w:t>
      </w:r>
      <w:r w:rsidR="00476B1A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עם </w:t>
      </w:r>
      <w:r w:rsidR="0039237C" w:rsidRPr="006C6E59">
        <w:rPr>
          <w:rFonts w:asciiTheme="minorBidi" w:eastAsia="Times New Roman" w:hAnsiTheme="minorBidi" w:hint="cs"/>
          <w:sz w:val="24"/>
          <w:szCs w:val="24"/>
          <w:rtl/>
        </w:rPr>
        <w:t>שינויים הנובעים  מהבנת המדיניות החברתית והציבורית ה</w:t>
      </w:r>
      <w:r w:rsidR="005755D4">
        <w:rPr>
          <w:rFonts w:asciiTheme="minorBidi" w:eastAsia="Times New Roman" w:hAnsiTheme="minorBidi" w:hint="cs"/>
          <w:sz w:val="24"/>
          <w:szCs w:val="24"/>
          <w:rtl/>
        </w:rPr>
        <w:t xml:space="preserve">נהוגה </w:t>
      </w:r>
      <w:r w:rsidR="0039237C" w:rsidRPr="006C6E59">
        <w:rPr>
          <w:rFonts w:asciiTheme="minorBidi" w:eastAsia="Times New Roman" w:hAnsiTheme="minorBidi" w:hint="cs"/>
          <w:sz w:val="24"/>
          <w:szCs w:val="24"/>
          <w:rtl/>
        </w:rPr>
        <w:t>בתחום עיסוקו</w:t>
      </w:r>
      <w:r w:rsidR="00476B1A" w:rsidRPr="006C6E59">
        <w:rPr>
          <w:rFonts w:asciiTheme="minorBidi" w:eastAsia="Times New Roman" w:hAnsiTheme="minorBidi" w:hint="cs"/>
          <w:sz w:val="24"/>
          <w:szCs w:val="24"/>
          <w:rtl/>
        </w:rPr>
        <w:t>.</w:t>
      </w:r>
      <w:r w:rsidR="0039237C" w:rsidRPr="006C6E59">
        <w:rPr>
          <w:rStyle w:val="ac"/>
          <w:rFonts w:asciiTheme="minorBidi" w:eastAsia="Times New Roman" w:hAnsiTheme="minorBidi"/>
          <w:sz w:val="24"/>
          <w:szCs w:val="24"/>
          <w:rtl/>
        </w:rPr>
        <w:footnoteReference w:id="9"/>
      </w:r>
      <w:r w:rsidR="0039237C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>הוא</w:t>
      </w:r>
      <w:r w:rsidR="002B205D" w:rsidRPr="006C6E59">
        <w:rPr>
          <w:rFonts w:asciiTheme="minorBidi" w:eastAsia="Times New Roman" w:hAnsiTheme="minorBidi"/>
          <w:sz w:val="24"/>
          <w:szCs w:val="24"/>
          <w:rtl/>
        </w:rPr>
        <w:t xml:space="preserve"> מסוגל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 xml:space="preserve"> להתמודד ולקבל החלטות</w:t>
      </w:r>
      <w:r w:rsidR="00771A71" w:rsidRPr="006C6E59"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771A71" w:rsidRPr="005177C3">
        <w:rPr>
          <w:rFonts w:asciiTheme="minorBidi" w:eastAsia="Times New Roman" w:hAnsiTheme="minorBidi"/>
          <w:sz w:val="24"/>
          <w:szCs w:val="24"/>
          <w:rtl/>
        </w:rPr>
        <w:t>המתייחסות לתופעות</w:t>
      </w:r>
      <w:r w:rsidR="00004CA7"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771A71" w:rsidRPr="005177C3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771A71">
        <w:rPr>
          <w:rFonts w:asciiTheme="minorBidi" w:eastAsia="Times New Roman" w:hAnsiTheme="minorBidi" w:hint="cs"/>
          <w:sz w:val="24"/>
          <w:szCs w:val="24"/>
          <w:rtl/>
        </w:rPr>
        <w:t>ל</w:t>
      </w:r>
      <w:r w:rsidR="00771A71" w:rsidRPr="005177C3">
        <w:rPr>
          <w:rFonts w:asciiTheme="minorBidi" w:eastAsia="Times New Roman" w:hAnsiTheme="minorBidi"/>
          <w:sz w:val="24"/>
          <w:szCs w:val="24"/>
          <w:rtl/>
        </w:rPr>
        <w:t>בעיות</w:t>
      </w:r>
      <w:r w:rsidR="00832184">
        <w:rPr>
          <w:rFonts w:asciiTheme="minorBidi" w:eastAsia="Times New Roman" w:hAnsiTheme="minorBidi" w:hint="cs"/>
          <w:sz w:val="24"/>
          <w:szCs w:val="24"/>
          <w:rtl/>
        </w:rPr>
        <w:t xml:space="preserve">, 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>במגוון מצבים מורכבים ו</w:t>
      </w:r>
      <w:r w:rsidR="00771A71">
        <w:rPr>
          <w:rFonts w:asciiTheme="minorBidi" w:eastAsia="Times New Roman" w:hAnsiTheme="minorBidi" w:hint="cs"/>
          <w:sz w:val="24"/>
          <w:szCs w:val="24"/>
          <w:rtl/>
        </w:rPr>
        <w:t>בהם</w:t>
      </w:r>
      <w:r w:rsidR="0039237C">
        <w:rPr>
          <w:rFonts w:asciiTheme="minorBidi" w:eastAsia="Times New Roman" w:hAnsiTheme="minorBidi" w:hint="cs"/>
          <w:sz w:val="24"/>
          <w:szCs w:val="24"/>
          <w:rtl/>
        </w:rPr>
        <w:t xml:space="preserve"> גם</w:t>
      </w:r>
      <w:r w:rsidR="00771A71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 xml:space="preserve">מצבי סיכון ועמימות. הוא מסוגל למצוא פתרונות, 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>לבצע תהליכי חשיבה רפלקטיביים</w:t>
      </w:r>
      <w:r w:rsidR="00832184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="009C4584" w:rsidRPr="006C6E59">
        <w:rPr>
          <w:rFonts w:asciiTheme="minorBidi" w:eastAsia="Times New Roman" w:hAnsiTheme="minorBidi" w:hint="cs"/>
          <w:sz w:val="24"/>
          <w:szCs w:val="24"/>
          <w:rtl/>
        </w:rPr>
        <w:t>וביקורתיים</w:t>
      </w:r>
      <w:r w:rsidR="006C6E59"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9C4584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המאפשרים לו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 xml:space="preserve"> להעריך ולבקר את איכות הביצועים שלו ושל אחרי</w:t>
      </w:r>
      <w:r w:rsidR="0039237C" w:rsidRPr="006C6E59">
        <w:rPr>
          <w:rFonts w:asciiTheme="minorBidi" w:eastAsia="Times New Roman" w:hAnsiTheme="minorBidi" w:hint="cs"/>
          <w:sz w:val="24"/>
          <w:szCs w:val="24"/>
          <w:rtl/>
        </w:rPr>
        <w:t>ם</w:t>
      </w:r>
      <w:r w:rsidR="006C6E59">
        <w:rPr>
          <w:rFonts w:asciiTheme="minorBidi" w:eastAsia="Times New Roman" w:hAnsiTheme="minorBidi" w:hint="cs"/>
          <w:sz w:val="24"/>
          <w:szCs w:val="24"/>
          <w:rtl/>
        </w:rPr>
        <w:t>,</w:t>
      </w:r>
      <w:r w:rsidR="00B377E6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ולזהות מקורות ומבנה כ</w:t>
      </w:r>
      <w:r w:rsidR="00832184" w:rsidRPr="006C6E59">
        <w:rPr>
          <w:rFonts w:asciiTheme="minorBidi" w:eastAsia="Times New Roman" w:hAnsiTheme="minorBidi" w:hint="cs"/>
          <w:sz w:val="24"/>
          <w:szCs w:val="24"/>
          <w:rtl/>
        </w:rPr>
        <w:t>ו</w:t>
      </w:r>
      <w:r w:rsidR="00B377E6" w:rsidRPr="006C6E59">
        <w:rPr>
          <w:rFonts w:asciiTheme="minorBidi" w:eastAsia="Times New Roman" w:hAnsiTheme="minorBidi" w:hint="cs"/>
          <w:sz w:val="24"/>
          <w:szCs w:val="24"/>
          <w:rtl/>
        </w:rPr>
        <w:t>ח המשפיעים על אופיין של ההחלטות</w:t>
      </w:r>
      <w:r w:rsidR="005D49DB" w:rsidRPr="006C6E59">
        <w:rPr>
          <w:rFonts w:asciiTheme="minorBidi" w:eastAsia="Times New Roman" w:hAnsiTheme="minorBidi" w:hint="cs"/>
          <w:sz w:val="24"/>
          <w:szCs w:val="24"/>
          <w:rtl/>
        </w:rPr>
        <w:t xml:space="preserve"> ו</w:t>
      </w:r>
      <w:r w:rsidR="006C6E59">
        <w:rPr>
          <w:rFonts w:asciiTheme="minorBidi" w:eastAsia="Times New Roman" w:hAnsiTheme="minorBidi" w:hint="cs"/>
          <w:sz w:val="24"/>
          <w:szCs w:val="24"/>
          <w:rtl/>
        </w:rPr>
        <w:t xml:space="preserve">על </w:t>
      </w:r>
      <w:r w:rsidR="005D49DB" w:rsidRPr="006C6E59">
        <w:rPr>
          <w:rFonts w:asciiTheme="minorBidi" w:eastAsia="Times New Roman" w:hAnsiTheme="minorBidi" w:hint="cs"/>
          <w:sz w:val="24"/>
          <w:szCs w:val="24"/>
          <w:rtl/>
        </w:rPr>
        <w:t>יישומן</w:t>
      </w:r>
      <w:r w:rsidR="00314CFD" w:rsidRPr="006C6E59">
        <w:rPr>
          <w:rFonts w:asciiTheme="minorBidi" w:eastAsia="Times New Roman" w:hAnsiTheme="minorBidi"/>
          <w:sz w:val="24"/>
          <w:szCs w:val="24"/>
          <w:rtl/>
        </w:rPr>
        <w:t>. הוא יוצר ידע חדש ומפיצו לקהילות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 xml:space="preserve"> מקצועיות בערוצים מגוונים. הוא מהווה מנהיג מקצועי התורם לקידום לקוחותיו ולקידום הפרופסיה וזוכה להכרה על מצוינותו </w:t>
      </w:r>
      <w:r w:rsidR="002457C5" w:rsidRPr="005177C3">
        <w:rPr>
          <w:rFonts w:asciiTheme="minorBidi" w:eastAsia="Times New Roman" w:hAnsiTheme="minorBidi"/>
          <w:sz w:val="24"/>
          <w:szCs w:val="24"/>
          <w:rtl/>
        </w:rPr>
        <w:t>(</w:t>
      </w:r>
      <w:r w:rsidR="00314CFD" w:rsidRPr="005177C3">
        <w:rPr>
          <w:rFonts w:asciiTheme="minorBidi" w:eastAsia="Times New Roman" w:hAnsiTheme="minorBidi"/>
          <w:sz w:val="24"/>
          <w:szCs w:val="24"/>
          <w:rtl/>
        </w:rPr>
        <w:t>הפרקטית</w:t>
      </w:r>
      <w:r w:rsidR="002457C5" w:rsidRPr="005177C3">
        <w:rPr>
          <w:rFonts w:asciiTheme="minorBidi" w:eastAsia="Times New Roman" w:hAnsiTheme="minorBidi"/>
          <w:sz w:val="24"/>
          <w:szCs w:val="24"/>
          <w:rtl/>
        </w:rPr>
        <w:t>)</w:t>
      </w:r>
      <w:r w:rsidR="00771A71">
        <w:rPr>
          <w:rFonts w:asciiTheme="minorBidi" w:eastAsia="Times New Roman" w:hAnsiTheme="minorBidi" w:hint="cs"/>
          <w:sz w:val="22"/>
          <w:szCs w:val="22"/>
          <w:rtl/>
        </w:rPr>
        <w:t>.</w:t>
      </w:r>
      <w:r w:rsidR="00314CFD" w:rsidRPr="005177C3">
        <w:rPr>
          <w:rFonts w:asciiTheme="minorBidi" w:eastAsia="Times New Roman" w:hAnsiTheme="minorBidi"/>
          <w:sz w:val="22"/>
          <w:szCs w:val="22"/>
          <w:vertAlign w:val="superscript"/>
          <w:rtl/>
        </w:rPr>
        <w:footnoteReference w:id="10"/>
      </w:r>
      <w:r w:rsidR="00314CFD" w:rsidRPr="005177C3">
        <w:rPr>
          <w:rFonts w:asciiTheme="minorBidi" w:hAnsiTheme="minorBidi"/>
          <w:rtl/>
        </w:rPr>
        <w:t xml:space="preserve"> </w:t>
      </w:r>
    </w:p>
    <w:p w:rsidR="00314CFD" w:rsidRPr="005177C3" w:rsidRDefault="00314CFD" w:rsidP="00771A71">
      <w:pPr>
        <w:spacing w:after="0" w:line="360" w:lineRule="auto"/>
        <w:ind w:left="-58" w:right="-142"/>
        <w:rPr>
          <w:rFonts w:asciiTheme="minorBidi" w:hAnsiTheme="minorBidi"/>
          <w:bCs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מתוך הגדרה זו נגזרים </w:t>
      </w:r>
      <w:r w:rsidR="00B86D52" w:rsidRPr="005177C3">
        <w:rPr>
          <w:rFonts w:asciiTheme="minorBidi" w:hAnsiTheme="minorBidi"/>
          <w:sz w:val="24"/>
          <w:szCs w:val="24"/>
          <w:rtl/>
        </w:rPr>
        <w:t>המאפיינים הנדרשים להכרה במומחה</w:t>
      </w:r>
      <w:r w:rsidR="00771A71">
        <w:rPr>
          <w:rFonts w:asciiTheme="minorBidi" w:hAnsiTheme="minorBidi" w:hint="cs"/>
          <w:sz w:val="24"/>
          <w:szCs w:val="24"/>
          <w:rtl/>
        </w:rPr>
        <w:t>,</w:t>
      </w:r>
      <w:r w:rsidR="00B86D52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71A71">
        <w:rPr>
          <w:rFonts w:asciiTheme="minorBidi" w:hAnsiTheme="minorBidi" w:hint="cs"/>
          <w:sz w:val="24"/>
          <w:szCs w:val="24"/>
          <w:rtl/>
        </w:rPr>
        <w:t>והם מובאים</w:t>
      </w:r>
      <w:r w:rsidR="00B86D52" w:rsidRPr="005177C3">
        <w:rPr>
          <w:rFonts w:asciiTheme="minorBidi" w:hAnsiTheme="minorBidi"/>
          <w:sz w:val="24"/>
          <w:szCs w:val="24"/>
          <w:rtl/>
        </w:rPr>
        <w:t xml:space="preserve"> להלן:</w:t>
      </w:r>
    </w:p>
    <w:p w:rsidR="00314CFD" w:rsidRPr="005177C3" w:rsidRDefault="00314CFD" w:rsidP="00ED683C">
      <w:pPr>
        <w:numPr>
          <w:ilvl w:val="0"/>
          <w:numId w:val="8"/>
        </w:numPr>
        <w:spacing w:line="360" w:lineRule="auto"/>
        <w:ind w:left="708" w:hanging="283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ניסיון מקצועי </w:t>
      </w:r>
      <w:r w:rsidR="00771A71" w:rsidRPr="00C40D88">
        <w:rPr>
          <w:rFonts w:asciiTheme="minorBidi" w:hAnsiTheme="minorBidi" w:hint="eastAsia"/>
          <w:b/>
          <w:sz w:val="24"/>
          <w:szCs w:val="24"/>
          <w:rtl/>
        </w:rPr>
        <w:t>שנרכש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71A71">
        <w:rPr>
          <w:rFonts w:asciiTheme="minorBidi" w:hAnsiTheme="minorBidi" w:hint="cs"/>
          <w:sz w:val="24"/>
          <w:szCs w:val="24"/>
          <w:rtl/>
        </w:rPr>
        <w:t xml:space="preserve">לאורך </w:t>
      </w:r>
      <w:r w:rsidRPr="005177C3">
        <w:rPr>
          <w:rFonts w:asciiTheme="minorBidi" w:hAnsiTheme="minorBidi"/>
          <w:sz w:val="24"/>
          <w:szCs w:val="24"/>
          <w:rtl/>
        </w:rPr>
        <w:t>תקופה ממושכת בתחום המומחיות</w:t>
      </w:r>
      <w:r w:rsidR="00771A71">
        <w:rPr>
          <w:rFonts w:asciiTheme="minorBidi" w:hAnsiTheme="minorBidi" w:hint="cs"/>
          <w:sz w:val="24"/>
          <w:szCs w:val="24"/>
          <w:rtl/>
        </w:rPr>
        <w:t>, שבה</w:t>
      </w:r>
      <w:r w:rsidRPr="005177C3">
        <w:rPr>
          <w:rFonts w:asciiTheme="minorBidi" w:hAnsiTheme="minorBidi"/>
          <w:sz w:val="24"/>
          <w:szCs w:val="24"/>
          <w:rtl/>
        </w:rPr>
        <w:t xml:space="preserve"> הוכיח</w:t>
      </w:r>
      <w:r w:rsidR="00771A71">
        <w:rPr>
          <w:rFonts w:asciiTheme="minorBidi" w:hAnsiTheme="minorBidi" w:hint="cs"/>
          <w:sz w:val="24"/>
          <w:szCs w:val="24"/>
          <w:rtl/>
        </w:rPr>
        <w:t xml:space="preserve"> המומחה</w:t>
      </w:r>
      <w:r w:rsidRPr="005177C3">
        <w:rPr>
          <w:rFonts w:asciiTheme="minorBidi" w:hAnsiTheme="minorBidi"/>
          <w:sz w:val="24"/>
          <w:szCs w:val="24"/>
          <w:rtl/>
        </w:rPr>
        <w:t xml:space="preserve"> את יכולתו ואת ביצועיו ב</w:t>
      </w:r>
      <w:r w:rsidR="006C6E59">
        <w:rPr>
          <w:rFonts w:asciiTheme="minorBidi" w:hAnsiTheme="minorBidi" w:hint="cs"/>
          <w:sz w:val="24"/>
          <w:szCs w:val="24"/>
          <w:rtl/>
        </w:rPr>
        <w:t xml:space="preserve">מהלך </w:t>
      </w:r>
      <w:r w:rsidRPr="005177C3">
        <w:rPr>
          <w:rFonts w:asciiTheme="minorBidi" w:hAnsiTheme="minorBidi"/>
          <w:sz w:val="24"/>
          <w:szCs w:val="24"/>
          <w:rtl/>
        </w:rPr>
        <w:t>עבודתו.</w:t>
      </w:r>
    </w:p>
    <w:p w:rsidR="00314CFD" w:rsidRPr="005177C3" w:rsidRDefault="00314CFD" w:rsidP="00ED683C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ידע </w:t>
      </w:r>
      <w:r w:rsidRPr="005177C3">
        <w:rPr>
          <w:rFonts w:asciiTheme="minorBidi" w:hAnsiTheme="minorBidi"/>
          <w:sz w:val="24"/>
          <w:szCs w:val="24"/>
          <w:rtl/>
        </w:rPr>
        <w:t xml:space="preserve">בהיבטים תיאורטיים ומושגיים בתחום העבודה הסוציאלית ובתחום המומחיות בעבודה </w:t>
      </w:r>
      <w:r w:rsidRPr="006C6E59">
        <w:rPr>
          <w:rFonts w:asciiTheme="minorBidi" w:hAnsiTheme="minorBidi"/>
          <w:sz w:val="24"/>
          <w:szCs w:val="24"/>
          <w:rtl/>
        </w:rPr>
        <w:t>סוציאלי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ת;</w:t>
      </w:r>
      <w:r w:rsidRPr="006C6E59">
        <w:rPr>
          <w:rFonts w:asciiTheme="minorBidi" w:hAnsiTheme="minorBidi"/>
          <w:sz w:val="24"/>
          <w:szCs w:val="24"/>
          <w:rtl/>
        </w:rPr>
        <w:t xml:space="preserve"> 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המומחה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 xml:space="preserve">מכיר </w:t>
      </w:r>
      <w:r w:rsidRPr="006C6E59">
        <w:rPr>
          <w:rFonts w:asciiTheme="minorBidi" w:hAnsiTheme="minorBidi"/>
          <w:sz w:val="24"/>
          <w:szCs w:val="24"/>
          <w:rtl/>
        </w:rPr>
        <w:t>אוכלוסיות, מצבים, בעיות ותופעות בתחום המומחיו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ת;</w:t>
      </w:r>
      <w:r w:rsidRPr="006C6E59">
        <w:rPr>
          <w:rFonts w:asciiTheme="minorBidi" w:hAnsiTheme="minorBidi"/>
          <w:sz w:val="24"/>
          <w:szCs w:val="24"/>
          <w:rtl/>
        </w:rPr>
        <w:t xml:space="preserve">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 xml:space="preserve">מכיר את </w:t>
      </w:r>
      <w:r w:rsidR="00F2095A" w:rsidRPr="006C6E59">
        <w:rPr>
          <w:rFonts w:asciiTheme="minorBidi" w:hAnsiTheme="minorBidi" w:hint="cs"/>
          <w:sz w:val="24"/>
          <w:szCs w:val="24"/>
          <w:rtl/>
        </w:rPr>
        <w:t xml:space="preserve">המדיניות ברמותיה השונות, את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ה</w:t>
      </w:r>
      <w:r w:rsidRPr="006C6E59">
        <w:rPr>
          <w:rFonts w:asciiTheme="minorBidi" w:hAnsiTheme="minorBidi"/>
          <w:sz w:val="24"/>
          <w:szCs w:val="24"/>
          <w:rtl/>
        </w:rPr>
        <w:t xml:space="preserve">חקיקה,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6C6E59">
        <w:rPr>
          <w:rFonts w:asciiTheme="minorBidi" w:hAnsiTheme="minorBidi"/>
          <w:sz w:val="24"/>
          <w:szCs w:val="24"/>
          <w:rtl/>
        </w:rPr>
        <w:t xml:space="preserve">מסגרות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ה</w:t>
      </w:r>
      <w:r w:rsidRPr="006C6E59">
        <w:rPr>
          <w:rFonts w:asciiTheme="minorBidi" w:hAnsiTheme="minorBidi"/>
          <w:sz w:val="24"/>
          <w:szCs w:val="24"/>
          <w:rtl/>
        </w:rPr>
        <w:t>פעולה ו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6C6E59">
        <w:rPr>
          <w:rFonts w:asciiTheme="minorBidi" w:hAnsiTheme="minorBidi"/>
          <w:sz w:val="24"/>
          <w:szCs w:val="24"/>
          <w:rtl/>
        </w:rPr>
        <w:t xml:space="preserve">שירותי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ה</w:t>
      </w:r>
      <w:r w:rsidRPr="006C6E59">
        <w:rPr>
          <w:rFonts w:asciiTheme="minorBidi" w:hAnsiTheme="minorBidi"/>
          <w:sz w:val="24"/>
          <w:szCs w:val="24"/>
          <w:rtl/>
        </w:rPr>
        <w:t>סיוע ו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ה</w:t>
      </w:r>
      <w:r w:rsidRPr="006C6E59">
        <w:rPr>
          <w:rFonts w:asciiTheme="minorBidi" w:hAnsiTheme="minorBidi"/>
          <w:sz w:val="24"/>
          <w:szCs w:val="24"/>
          <w:rtl/>
        </w:rPr>
        <w:t xml:space="preserve">התערבות;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בקיא ב</w:t>
      </w:r>
      <w:r w:rsidRPr="006C6E59">
        <w:rPr>
          <w:rFonts w:asciiTheme="minorBidi" w:hAnsiTheme="minorBidi"/>
          <w:sz w:val="24"/>
          <w:szCs w:val="24"/>
          <w:rtl/>
        </w:rPr>
        <w:t xml:space="preserve">גישות, </w:t>
      </w:r>
      <w:r w:rsidR="00780303" w:rsidRPr="006C6E59">
        <w:rPr>
          <w:rFonts w:asciiTheme="minorBidi" w:hAnsiTheme="minorBidi" w:hint="cs"/>
          <w:sz w:val="24"/>
          <w:szCs w:val="24"/>
          <w:rtl/>
        </w:rPr>
        <w:t>ב</w:t>
      </w:r>
      <w:r w:rsidRPr="006C6E59">
        <w:rPr>
          <w:rFonts w:asciiTheme="minorBidi" w:hAnsiTheme="minorBidi"/>
          <w:sz w:val="24"/>
          <w:szCs w:val="24"/>
          <w:rtl/>
        </w:rPr>
        <w:t>מודלים</w:t>
      </w:r>
      <w:r w:rsidRPr="005177C3">
        <w:rPr>
          <w:rFonts w:asciiTheme="minorBidi" w:hAnsiTheme="minorBidi"/>
          <w:sz w:val="24"/>
          <w:szCs w:val="24"/>
          <w:rtl/>
        </w:rPr>
        <w:t xml:space="preserve"> ו</w:t>
      </w:r>
      <w:r w:rsidR="0078030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שיטות התערבות בתחו</w:t>
      </w:r>
      <w:r w:rsidR="00780303">
        <w:rPr>
          <w:rFonts w:asciiTheme="minorBidi" w:hAnsiTheme="minorBidi" w:hint="cs"/>
          <w:sz w:val="24"/>
          <w:szCs w:val="24"/>
          <w:rtl/>
        </w:rPr>
        <w:t>ם;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80303">
        <w:rPr>
          <w:rFonts w:asciiTheme="minorBidi" w:hAnsiTheme="minorBidi" w:hint="cs"/>
          <w:sz w:val="24"/>
          <w:szCs w:val="24"/>
          <w:rtl/>
        </w:rPr>
        <w:t>שולט ב</w:t>
      </w:r>
      <w:r w:rsidRPr="005177C3">
        <w:rPr>
          <w:rFonts w:asciiTheme="minorBidi" w:hAnsiTheme="minorBidi"/>
          <w:sz w:val="24"/>
          <w:szCs w:val="24"/>
          <w:rtl/>
        </w:rPr>
        <w:t>גישות ו</w:t>
      </w:r>
      <w:r w:rsidR="0078030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 xml:space="preserve">כלים </w:t>
      </w:r>
      <w:r w:rsidR="002457C5" w:rsidRPr="005177C3">
        <w:rPr>
          <w:rFonts w:asciiTheme="minorBidi" w:hAnsiTheme="minorBidi"/>
          <w:sz w:val="24"/>
          <w:szCs w:val="24"/>
          <w:rtl/>
        </w:rPr>
        <w:t>ל</w:t>
      </w:r>
      <w:r w:rsidRPr="005177C3">
        <w:rPr>
          <w:rFonts w:asciiTheme="minorBidi" w:hAnsiTheme="minorBidi"/>
          <w:sz w:val="24"/>
          <w:szCs w:val="24"/>
          <w:rtl/>
        </w:rPr>
        <w:t>הערכ</w:t>
      </w:r>
      <w:r w:rsidR="00780303">
        <w:rPr>
          <w:rFonts w:asciiTheme="minorBidi" w:hAnsiTheme="minorBidi" w:hint="cs"/>
          <w:sz w:val="24"/>
          <w:szCs w:val="24"/>
          <w:rtl/>
        </w:rPr>
        <w:t xml:space="preserve">ה </w:t>
      </w:r>
      <w:r w:rsidR="00AB3A74" w:rsidRPr="005177C3">
        <w:rPr>
          <w:rFonts w:asciiTheme="minorBidi" w:hAnsiTheme="minorBidi"/>
          <w:sz w:val="24"/>
          <w:szCs w:val="24"/>
          <w:rtl/>
        </w:rPr>
        <w:t>ו</w:t>
      </w:r>
      <w:r w:rsidR="00780303">
        <w:rPr>
          <w:rFonts w:asciiTheme="minorBidi" w:hAnsiTheme="minorBidi" w:hint="cs"/>
          <w:sz w:val="24"/>
          <w:szCs w:val="24"/>
          <w:rtl/>
        </w:rPr>
        <w:t>ל</w:t>
      </w:r>
      <w:r w:rsidR="00AB3A74" w:rsidRPr="005177C3">
        <w:rPr>
          <w:rFonts w:asciiTheme="minorBidi" w:hAnsiTheme="minorBidi"/>
          <w:sz w:val="24"/>
          <w:szCs w:val="24"/>
          <w:rtl/>
        </w:rPr>
        <w:t>מדידה</w:t>
      </w:r>
      <w:r w:rsidR="00780303">
        <w:rPr>
          <w:rFonts w:asciiTheme="minorBidi" w:hAnsiTheme="minorBidi" w:hint="cs"/>
          <w:b/>
          <w:sz w:val="24"/>
          <w:szCs w:val="24"/>
          <w:rtl/>
        </w:rPr>
        <w:t>;</w:t>
      </w:r>
      <w:r w:rsidR="002457C5" w:rsidRPr="005177C3">
        <w:rPr>
          <w:rFonts w:asciiTheme="minorBidi" w:hAnsiTheme="minorBidi"/>
          <w:bCs/>
          <w:sz w:val="24"/>
          <w:szCs w:val="24"/>
          <w:rtl/>
        </w:rPr>
        <w:t xml:space="preserve"> </w:t>
      </w:r>
      <w:r w:rsidR="00780303">
        <w:rPr>
          <w:rFonts w:asciiTheme="minorBidi" w:hAnsiTheme="minorBidi" w:hint="cs"/>
          <w:sz w:val="24"/>
          <w:szCs w:val="24"/>
          <w:rtl/>
        </w:rPr>
        <w:t>בקיא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8030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מאפייני הפרופסיה ו</w:t>
      </w:r>
      <w:r w:rsidR="0078030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ייחודה</w:t>
      </w:r>
      <w:r w:rsidR="006C6E59">
        <w:rPr>
          <w:rFonts w:asciiTheme="minorBidi" w:hAnsiTheme="minorBidi" w:hint="cs"/>
          <w:sz w:val="24"/>
          <w:szCs w:val="24"/>
          <w:rtl/>
        </w:rPr>
        <w:t>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80303">
        <w:rPr>
          <w:rFonts w:asciiTheme="minorBidi" w:hAnsiTheme="minorBidi" w:hint="cs"/>
          <w:sz w:val="24"/>
          <w:szCs w:val="24"/>
          <w:rtl/>
        </w:rPr>
        <w:t>מכיר</w:t>
      </w:r>
      <w:r w:rsidRPr="005177C3">
        <w:rPr>
          <w:rFonts w:asciiTheme="minorBidi" w:hAnsiTheme="minorBidi"/>
          <w:sz w:val="24"/>
          <w:szCs w:val="24"/>
          <w:rtl/>
        </w:rPr>
        <w:t xml:space="preserve"> קהילות ידע, כתבי עת, בימות</w:t>
      </w:r>
      <w:r w:rsidR="00AB3A74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דיון </w:t>
      </w:r>
      <w:r w:rsidR="00AB3A74" w:rsidRPr="005177C3">
        <w:rPr>
          <w:rFonts w:asciiTheme="minorBidi" w:hAnsiTheme="minorBidi"/>
          <w:sz w:val="24"/>
          <w:szCs w:val="24"/>
          <w:rtl/>
        </w:rPr>
        <w:t>ועוד.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5E1572" w:rsidRPr="005177C3" w:rsidRDefault="00314CFD" w:rsidP="00ED683C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Theme="minorBidi" w:hAnsiTheme="minorBidi"/>
          <w:b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יכולות, מיומנויות וביצועים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המתייחסים לחמישה סוגי אשכולות ביצוע</w:t>
      </w:r>
      <w:r w:rsidR="00780303">
        <w:rPr>
          <w:rFonts w:asciiTheme="minorBidi" w:hAnsiTheme="minorBidi" w:hint="cs"/>
          <w:b/>
          <w:sz w:val="24"/>
          <w:szCs w:val="24"/>
          <w:rtl/>
        </w:rPr>
        <w:t>:</w:t>
      </w:r>
      <w:r w:rsidR="006C6E59">
        <w:rPr>
          <w:rStyle w:val="ac"/>
          <w:rFonts w:asciiTheme="minorBidi" w:hAnsiTheme="minorBidi"/>
          <w:b/>
          <w:sz w:val="24"/>
          <w:szCs w:val="24"/>
          <w:rtl/>
        </w:rPr>
        <w:footnoteReference w:id="11"/>
      </w:r>
      <w:r w:rsidR="00A51278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</w:p>
    <w:p w:rsidR="003223CB" w:rsidRPr="006C6E59" w:rsidRDefault="00A25393" w:rsidP="00621DD9">
      <w:pPr>
        <w:pStyle w:val="ad"/>
        <w:numPr>
          <w:ilvl w:val="0"/>
          <w:numId w:val="24"/>
        </w:numPr>
        <w:spacing w:line="36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Pr="006C6E59">
        <w:rPr>
          <w:rFonts w:asciiTheme="minorBidi" w:hAnsiTheme="minorBidi" w:hint="eastAsia"/>
          <w:bCs/>
          <w:sz w:val="24"/>
          <w:szCs w:val="24"/>
          <w:rtl/>
        </w:rPr>
        <w:t>התערבות</w:t>
      </w:r>
      <w:r w:rsidRPr="006C6E59">
        <w:rPr>
          <w:rFonts w:asciiTheme="minorBidi" w:hAnsiTheme="minorBidi"/>
          <w:bCs/>
          <w:sz w:val="24"/>
          <w:szCs w:val="24"/>
          <w:rtl/>
        </w:rPr>
        <w:t xml:space="preserve"> שיטתית מתוכננת</w:t>
      </w:r>
      <w:r w:rsidR="006C6E59" w:rsidRPr="006C6E59">
        <w:rPr>
          <w:rFonts w:asciiTheme="minorBidi" w:hAnsiTheme="minorBidi" w:hint="cs"/>
          <w:bCs/>
          <w:sz w:val="24"/>
          <w:szCs w:val="24"/>
          <w:rtl/>
        </w:rPr>
        <w:t>,</w:t>
      </w:r>
      <w:r w:rsidRPr="006C6E59">
        <w:rPr>
          <w:rFonts w:asciiTheme="minorBidi" w:hAnsiTheme="minorBidi"/>
          <w:bCs/>
          <w:sz w:val="24"/>
          <w:szCs w:val="24"/>
          <w:rtl/>
        </w:rPr>
        <w:t xml:space="preserve"> יישומה והערכתה </w:t>
      </w:r>
      <w:r w:rsidR="00780303" w:rsidRPr="006C6E59">
        <w:rPr>
          <w:rFonts w:asciiTheme="minorBidi" w:hAnsiTheme="minorBidi"/>
          <w:b/>
          <w:sz w:val="24"/>
          <w:szCs w:val="24"/>
          <w:rtl/>
        </w:rPr>
        <w:t>–</w:t>
      </w:r>
      <w:r w:rsidR="00314CFD" w:rsidRPr="006C6E59">
        <w:rPr>
          <w:rFonts w:asciiTheme="minorBidi" w:hAnsiTheme="minorBidi"/>
          <w:b/>
          <w:sz w:val="24"/>
          <w:szCs w:val="24"/>
          <w:rtl/>
        </w:rPr>
        <w:t xml:space="preserve"> יכולת </w:t>
      </w:r>
      <w:r w:rsidR="002457C5" w:rsidRPr="006C6E59">
        <w:rPr>
          <w:rFonts w:asciiTheme="minorBidi" w:hAnsiTheme="minorBidi"/>
          <w:b/>
          <w:sz w:val="24"/>
          <w:szCs w:val="24"/>
          <w:rtl/>
        </w:rPr>
        <w:t>הערכה</w:t>
      </w:r>
      <w:r w:rsidR="00780303" w:rsidRPr="006C6E59">
        <w:rPr>
          <w:rFonts w:asciiTheme="minorBidi" w:hAnsiTheme="minorBidi" w:hint="cs"/>
          <w:b/>
          <w:sz w:val="24"/>
          <w:szCs w:val="24"/>
          <w:rtl/>
        </w:rPr>
        <w:t>,</w:t>
      </w:r>
      <w:r w:rsidR="002457C5" w:rsidRPr="006C6E59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314CFD" w:rsidRPr="006C6E59">
        <w:rPr>
          <w:rFonts w:asciiTheme="minorBidi" w:hAnsiTheme="minorBidi"/>
          <w:b/>
          <w:sz w:val="24"/>
          <w:szCs w:val="24"/>
          <w:rtl/>
        </w:rPr>
        <w:t>הבנה וניתוח של מצבים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 xml:space="preserve"> ומקרים מורכבים הקשורים בתחום המומחיות; יכולת תכנון והגדרת מטרות, יעדים ותוצאות מצופות; יכולת קבלת החלטות </w:t>
      </w:r>
      <w:r w:rsidR="00746027">
        <w:rPr>
          <w:rFonts w:asciiTheme="minorBidi" w:hAnsiTheme="minorBidi" w:hint="cs"/>
          <w:b/>
          <w:sz w:val="24"/>
          <w:szCs w:val="24"/>
          <w:rtl/>
        </w:rPr>
        <w:t>בנוגע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746027">
        <w:rPr>
          <w:rFonts w:asciiTheme="minorBidi" w:hAnsiTheme="minorBidi" w:hint="cs"/>
          <w:b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>התערבות ו</w:t>
      </w:r>
      <w:r w:rsidR="00746027">
        <w:rPr>
          <w:rFonts w:asciiTheme="minorBidi" w:hAnsiTheme="minorBidi" w:hint="cs"/>
          <w:b/>
          <w:sz w:val="24"/>
          <w:szCs w:val="24"/>
          <w:rtl/>
        </w:rPr>
        <w:t>ל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>יישום דרכי פעולה, שיטות וגישות מותאמות לפתרון בעיות ומצבים מורכבים בהקשרים מגווני</w:t>
      </w:r>
      <w:r w:rsidR="00746027">
        <w:rPr>
          <w:rFonts w:asciiTheme="minorBidi" w:hAnsiTheme="minorBidi" w:hint="cs"/>
          <w:b/>
          <w:sz w:val="24"/>
          <w:szCs w:val="24"/>
          <w:rtl/>
        </w:rPr>
        <w:t xml:space="preserve">ם; 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 xml:space="preserve">יכולת להקצות משאבים לאתגרים </w:t>
      </w:r>
      <w:r w:rsidR="00314CFD" w:rsidRPr="0014466C">
        <w:rPr>
          <w:rFonts w:asciiTheme="minorBidi" w:hAnsiTheme="minorBidi"/>
          <w:b/>
          <w:sz w:val="24"/>
          <w:szCs w:val="24"/>
          <w:rtl/>
        </w:rPr>
        <w:t>המתוכננים להתמודדות; יכולת לקדם תהליכי שותפויות</w:t>
      </w:r>
      <w:r w:rsidR="00832184" w:rsidRPr="0014466C">
        <w:rPr>
          <w:rFonts w:asciiTheme="minorBidi" w:hAnsiTheme="minorBidi" w:hint="cs"/>
          <w:b/>
          <w:sz w:val="24"/>
          <w:szCs w:val="24"/>
          <w:rtl/>
        </w:rPr>
        <w:t xml:space="preserve">, שינוי מדיניות </w:t>
      </w:r>
      <w:r w:rsidR="00314CFD" w:rsidRPr="0014466C">
        <w:rPr>
          <w:rFonts w:asciiTheme="minorBidi" w:hAnsiTheme="minorBidi"/>
          <w:b/>
          <w:sz w:val="24"/>
          <w:szCs w:val="24"/>
          <w:rtl/>
        </w:rPr>
        <w:t>ומגוון אסטרטגיות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 xml:space="preserve"> להשפעה על מערכות מורכבו</w:t>
      </w:r>
      <w:r w:rsidR="00746027">
        <w:rPr>
          <w:rFonts w:asciiTheme="minorBidi" w:hAnsiTheme="minorBidi" w:hint="cs"/>
          <w:b/>
          <w:sz w:val="24"/>
          <w:szCs w:val="24"/>
          <w:rtl/>
        </w:rPr>
        <w:t xml:space="preserve">ת; </w:t>
      </w:r>
      <w:r w:rsidR="00314CFD" w:rsidRPr="005177C3">
        <w:rPr>
          <w:rFonts w:asciiTheme="minorBidi" w:hAnsiTheme="minorBidi"/>
          <w:b/>
          <w:sz w:val="24"/>
          <w:szCs w:val="24"/>
          <w:rtl/>
        </w:rPr>
        <w:t xml:space="preserve">יכולת להעריך ולמדוד תוצאות ולהמליץ על דרכי פעולה </w:t>
      </w:r>
      <w:r w:rsidR="00314CFD" w:rsidRPr="006C6E59">
        <w:rPr>
          <w:rFonts w:asciiTheme="minorBidi" w:hAnsiTheme="minorBidi"/>
          <w:b/>
          <w:sz w:val="24"/>
          <w:szCs w:val="24"/>
          <w:rtl/>
        </w:rPr>
        <w:t>משופרות בעתיד</w:t>
      </w:r>
      <w:r w:rsidR="006C6E59" w:rsidRPr="006C6E59">
        <w:rPr>
          <w:rFonts w:asciiTheme="minorBidi" w:hAnsiTheme="minorBidi" w:hint="cs"/>
          <w:b/>
          <w:sz w:val="24"/>
          <w:szCs w:val="24"/>
          <w:rtl/>
        </w:rPr>
        <w:t>,</w:t>
      </w:r>
      <w:r w:rsidR="009F34ED" w:rsidRPr="006C6E59">
        <w:rPr>
          <w:rFonts w:asciiTheme="minorBidi" w:hAnsiTheme="minorBidi" w:hint="cs"/>
          <w:b/>
          <w:sz w:val="24"/>
          <w:szCs w:val="24"/>
          <w:rtl/>
        </w:rPr>
        <w:t xml:space="preserve"> תוך שיתוף הלקוחות ואימוץ </w:t>
      </w:r>
      <w:r w:rsidR="00F2095A" w:rsidRPr="006C6E59">
        <w:rPr>
          <w:rFonts w:asciiTheme="minorBidi" w:hAnsiTheme="minorBidi" w:hint="cs"/>
          <w:b/>
          <w:sz w:val="24"/>
          <w:szCs w:val="24"/>
          <w:rtl/>
        </w:rPr>
        <w:t>גישה ביקורתית.</w:t>
      </w:r>
    </w:p>
    <w:p w:rsidR="000F7EC6" w:rsidRPr="005177C3" w:rsidRDefault="00314CFD" w:rsidP="00621DD9">
      <w:pPr>
        <w:pStyle w:val="ad"/>
        <w:numPr>
          <w:ilvl w:val="0"/>
          <w:numId w:val="24"/>
        </w:numPr>
        <w:spacing w:line="360" w:lineRule="auto"/>
        <w:jc w:val="both"/>
        <w:rPr>
          <w:rFonts w:asciiTheme="minorBidi" w:hAnsiTheme="minorBidi"/>
          <w:b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lastRenderedPageBreak/>
        <w:t>יכולת חשיבה מסדר גבוה</w:t>
      </w:r>
      <w:r w:rsidR="0014466C">
        <w:rPr>
          <w:rStyle w:val="ac"/>
          <w:rFonts w:asciiTheme="minorBidi" w:hAnsiTheme="minorBidi"/>
          <w:b/>
          <w:sz w:val="24"/>
          <w:szCs w:val="24"/>
          <w:rtl/>
        </w:rPr>
        <w:footnoteReference w:id="12"/>
      </w:r>
      <w:r w:rsidR="00746027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="00746027">
        <w:rPr>
          <w:rFonts w:asciiTheme="minorBidi" w:hAnsiTheme="minorBidi"/>
          <w:b/>
          <w:sz w:val="24"/>
          <w:szCs w:val="24"/>
          <w:rtl/>
        </w:rPr>
        <w:t>–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יכולת חשיבה על חשיבה, המושתתת על רמות גבוהות של הערכה רפלקטיבית-ביקורתי</w:t>
      </w:r>
      <w:r w:rsidR="00746027">
        <w:rPr>
          <w:rFonts w:asciiTheme="minorBidi" w:hAnsiTheme="minorBidi" w:hint="cs"/>
          <w:b/>
          <w:sz w:val="24"/>
          <w:szCs w:val="24"/>
          <w:rtl/>
        </w:rPr>
        <w:t>ת;</w:t>
      </w:r>
      <w:r w:rsidR="0014466C">
        <w:rPr>
          <w:rStyle w:val="ac"/>
          <w:rFonts w:asciiTheme="minorBidi" w:hAnsiTheme="minorBidi"/>
          <w:b/>
          <w:sz w:val="24"/>
          <w:szCs w:val="24"/>
          <w:rtl/>
        </w:rPr>
        <w:footnoteReference w:id="13"/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תהליכי חשיבה להערכה עצמית, למשוב, </w:t>
      </w:r>
      <w:r w:rsidR="00BB331A" w:rsidRPr="005177C3">
        <w:rPr>
          <w:rFonts w:asciiTheme="minorBidi" w:hAnsiTheme="minorBidi"/>
          <w:b/>
          <w:sz w:val="24"/>
          <w:szCs w:val="24"/>
          <w:rtl/>
        </w:rPr>
        <w:t>ל</w:t>
      </w:r>
      <w:r w:rsidRPr="005177C3">
        <w:rPr>
          <w:rFonts w:asciiTheme="minorBidi" w:hAnsiTheme="minorBidi"/>
          <w:b/>
          <w:sz w:val="24"/>
          <w:szCs w:val="24"/>
          <w:rtl/>
        </w:rPr>
        <w:t>בקרה ו</w:t>
      </w:r>
      <w:r w:rsidR="00BB331A" w:rsidRPr="005177C3">
        <w:rPr>
          <w:rFonts w:asciiTheme="minorBidi" w:hAnsiTheme="minorBidi"/>
          <w:b/>
          <w:sz w:val="24"/>
          <w:szCs w:val="24"/>
          <w:rtl/>
        </w:rPr>
        <w:t>ל</w:t>
      </w:r>
      <w:r w:rsidRPr="005177C3">
        <w:rPr>
          <w:rFonts w:asciiTheme="minorBidi" w:hAnsiTheme="minorBidi"/>
          <w:b/>
          <w:sz w:val="24"/>
          <w:szCs w:val="24"/>
          <w:rtl/>
        </w:rPr>
        <w:t>שיפור.</w:t>
      </w:r>
    </w:p>
    <w:p w:rsidR="00314CFD" w:rsidRPr="005177C3" w:rsidRDefault="00314CFD" w:rsidP="00621DD9">
      <w:pPr>
        <w:pStyle w:val="ad"/>
        <w:numPr>
          <w:ilvl w:val="0"/>
          <w:numId w:val="24"/>
        </w:numPr>
        <w:spacing w:line="360" w:lineRule="auto"/>
        <w:jc w:val="both"/>
        <w:rPr>
          <w:rFonts w:asciiTheme="minorBidi" w:hAnsiTheme="minorBidi"/>
          <w:b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יכולת לעבד, לפרש, ליצור ולהפיץ ידע</w:t>
      </w:r>
      <w:r w:rsidR="00273F3D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="00273F3D">
        <w:rPr>
          <w:rFonts w:asciiTheme="minorBidi" w:hAnsiTheme="minorBidi"/>
          <w:b/>
          <w:sz w:val="24"/>
          <w:szCs w:val="24"/>
          <w:rtl/>
        </w:rPr>
        <w:t>–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יכולת קישור בין מרכיבי ידע תיאורטיים </w:t>
      </w:r>
      <w:r w:rsidR="005A4FA0" w:rsidRPr="005177C3">
        <w:rPr>
          <w:rFonts w:asciiTheme="minorBidi" w:hAnsiTheme="minorBidi"/>
          <w:b/>
          <w:sz w:val="24"/>
          <w:szCs w:val="24"/>
          <w:rtl/>
        </w:rPr>
        <w:t>וישומיים</w:t>
      </w:r>
      <w:r w:rsidR="002561EA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לצורך שילוב עקרונות פעולה; יכולת ליצור ידע </w:t>
      </w:r>
      <w:r w:rsidR="0093733F" w:rsidRPr="005177C3">
        <w:rPr>
          <w:rFonts w:asciiTheme="minorBidi" w:hAnsiTheme="minorBidi"/>
          <w:b/>
          <w:sz w:val="24"/>
          <w:szCs w:val="24"/>
          <w:rtl/>
        </w:rPr>
        <w:t>ו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להמשיג את הניסיון המקצועי המצטבר באמצעות כתיבה </w:t>
      </w:r>
      <w:r w:rsidR="00273F3D">
        <w:rPr>
          <w:rFonts w:asciiTheme="minorBidi" w:hAnsiTheme="minorBidi" w:hint="cs"/>
          <w:b/>
          <w:sz w:val="24"/>
          <w:szCs w:val="24"/>
          <w:rtl/>
        </w:rPr>
        <w:t>ו</w:t>
      </w:r>
      <w:r w:rsidRPr="005177C3">
        <w:rPr>
          <w:rFonts w:asciiTheme="minorBidi" w:hAnsiTheme="minorBidi"/>
          <w:b/>
          <w:sz w:val="24"/>
          <w:szCs w:val="24"/>
          <w:rtl/>
        </w:rPr>
        <w:t>תיעו</w:t>
      </w:r>
      <w:r w:rsidR="00383F8C" w:rsidRPr="005177C3">
        <w:rPr>
          <w:rFonts w:asciiTheme="minorBidi" w:hAnsiTheme="minorBidi"/>
          <w:b/>
          <w:sz w:val="24"/>
          <w:szCs w:val="24"/>
          <w:rtl/>
        </w:rPr>
        <w:t>ד</w:t>
      </w:r>
      <w:r w:rsidR="00273F3D">
        <w:rPr>
          <w:rFonts w:asciiTheme="minorBidi" w:hAnsiTheme="minorBidi" w:hint="cs"/>
          <w:b/>
          <w:sz w:val="24"/>
          <w:szCs w:val="24"/>
          <w:rtl/>
        </w:rPr>
        <w:t>; יכולת</w:t>
      </w:r>
      <w:r w:rsidR="00383F8C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273F3D">
        <w:rPr>
          <w:rFonts w:asciiTheme="minorBidi" w:hAnsiTheme="minorBidi" w:hint="cs"/>
          <w:b/>
          <w:sz w:val="24"/>
          <w:szCs w:val="24"/>
          <w:rtl/>
        </w:rPr>
        <w:t>להפיץ את</w:t>
      </w:r>
      <w:r w:rsidR="00383F8C" w:rsidRPr="005177C3">
        <w:rPr>
          <w:rFonts w:asciiTheme="minorBidi" w:hAnsiTheme="minorBidi"/>
          <w:b/>
          <w:sz w:val="24"/>
          <w:szCs w:val="24"/>
          <w:rtl/>
        </w:rPr>
        <w:t xml:space="preserve"> הידע ו</w:t>
      </w:r>
      <w:r w:rsidR="00273F3D">
        <w:rPr>
          <w:rFonts w:asciiTheme="minorBidi" w:hAnsiTheme="minorBidi" w:hint="cs"/>
          <w:b/>
          <w:sz w:val="24"/>
          <w:szCs w:val="24"/>
          <w:rtl/>
        </w:rPr>
        <w:t xml:space="preserve">את </w:t>
      </w:r>
      <w:r w:rsidR="00383F8C" w:rsidRPr="005177C3">
        <w:rPr>
          <w:rFonts w:asciiTheme="minorBidi" w:hAnsiTheme="minorBidi"/>
          <w:b/>
          <w:sz w:val="24"/>
          <w:szCs w:val="24"/>
          <w:rtl/>
        </w:rPr>
        <w:t>הניסיון שנצבר</w:t>
      </w:r>
      <w:r w:rsidR="00273F3D">
        <w:rPr>
          <w:rFonts w:asciiTheme="minorBidi" w:hAnsiTheme="minorBidi" w:hint="cs"/>
          <w:b/>
          <w:sz w:val="24"/>
          <w:szCs w:val="24"/>
          <w:rtl/>
        </w:rPr>
        <w:t>ו דרך</w:t>
      </w:r>
      <w:r w:rsidR="00B86D52" w:rsidRPr="005177C3">
        <w:rPr>
          <w:rFonts w:asciiTheme="minorBidi" w:hAnsiTheme="minorBidi"/>
          <w:b/>
          <w:sz w:val="24"/>
          <w:szCs w:val="24"/>
        </w:rPr>
        <w:t xml:space="preserve"> </w:t>
      </w:r>
      <w:r w:rsidRPr="005177C3">
        <w:rPr>
          <w:rFonts w:asciiTheme="minorBidi" w:hAnsiTheme="minorBidi"/>
          <w:b/>
          <w:sz w:val="24"/>
          <w:szCs w:val="24"/>
          <w:rtl/>
        </w:rPr>
        <w:t>מעורבות פעילה בקהילות עמיתים שונות</w:t>
      </w:r>
      <w:r w:rsidR="00273F3D">
        <w:rPr>
          <w:rFonts w:asciiTheme="minorBidi" w:hAnsiTheme="minorBidi" w:hint="cs"/>
          <w:b/>
          <w:sz w:val="24"/>
          <w:szCs w:val="24"/>
          <w:rtl/>
        </w:rPr>
        <w:t>,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273F3D">
        <w:rPr>
          <w:rFonts w:asciiTheme="minorBidi" w:hAnsiTheme="minorBidi" w:hint="cs"/>
          <w:b/>
          <w:sz w:val="24"/>
          <w:szCs w:val="24"/>
          <w:rtl/>
        </w:rPr>
        <w:t xml:space="preserve">תוך 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הסתייעות </w:t>
      </w:r>
      <w:r w:rsidR="00B86D52" w:rsidRPr="005177C3">
        <w:rPr>
          <w:rFonts w:asciiTheme="minorBidi" w:hAnsiTheme="minorBidi"/>
          <w:b/>
          <w:sz w:val="24"/>
          <w:szCs w:val="24"/>
          <w:rtl/>
        </w:rPr>
        <w:t>ב</w:t>
      </w:r>
      <w:r w:rsidRPr="005177C3">
        <w:rPr>
          <w:rFonts w:asciiTheme="minorBidi" w:hAnsiTheme="minorBidi"/>
          <w:b/>
          <w:sz w:val="24"/>
          <w:szCs w:val="24"/>
          <w:rtl/>
        </w:rPr>
        <w:t>טכנולוגיות מידע ותקשורת מגוונות</w:t>
      </w:r>
      <w:r w:rsidR="00273F3D">
        <w:rPr>
          <w:rFonts w:asciiTheme="minorBidi" w:hAnsiTheme="minorBidi" w:hint="cs"/>
          <w:b/>
          <w:sz w:val="24"/>
          <w:szCs w:val="24"/>
          <w:rtl/>
        </w:rPr>
        <w:t>.</w:t>
      </w:r>
      <w:r w:rsidR="0014466C">
        <w:rPr>
          <w:rStyle w:val="ac"/>
          <w:rFonts w:asciiTheme="minorBidi" w:hAnsiTheme="minorBidi"/>
          <w:b/>
          <w:sz w:val="24"/>
          <w:szCs w:val="24"/>
          <w:rtl/>
        </w:rPr>
        <w:footnoteReference w:id="14"/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</w:p>
    <w:p w:rsidR="00A25393" w:rsidRPr="00A25393" w:rsidRDefault="00314CFD" w:rsidP="00621DD9">
      <w:pPr>
        <w:pStyle w:val="ad"/>
        <w:numPr>
          <w:ilvl w:val="0"/>
          <w:numId w:val="24"/>
        </w:numPr>
        <w:spacing w:line="360" w:lineRule="auto"/>
        <w:jc w:val="both"/>
      </w:pPr>
      <w:r w:rsidRPr="00A25393">
        <w:rPr>
          <w:rFonts w:asciiTheme="minorBidi" w:hAnsiTheme="minorBidi"/>
          <w:bCs/>
          <w:sz w:val="24"/>
          <w:szCs w:val="24"/>
          <w:rtl/>
        </w:rPr>
        <w:t>יכולת להדריך, להנהיג ולקדם למידה מתמשכת</w:t>
      </w:r>
      <w:r w:rsidR="00273F3D" w:rsidRPr="00A25393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="00273F3D" w:rsidRPr="00A25393">
        <w:rPr>
          <w:rFonts w:asciiTheme="minorBidi" w:hAnsiTheme="minorBidi"/>
          <w:b/>
          <w:sz w:val="24"/>
          <w:szCs w:val="24"/>
          <w:rtl/>
        </w:rPr>
        <w:t>–</w:t>
      </w:r>
      <w:r w:rsidRPr="00A25393">
        <w:rPr>
          <w:rFonts w:asciiTheme="minorBidi" w:hAnsiTheme="minorBidi"/>
          <w:b/>
          <w:sz w:val="24"/>
          <w:szCs w:val="24"/>
          <w:rtl/>
        </w:rPr>
        <w:t xml:space="preserve"> יכולת להנחות, להדריך</w:t>
      </w:r>
      <w:r w:rsidR="00273F3D" w:rsidRPr="00A25393">
        <w:rPr>
          <w:rFonts w:asciiTheme="minorBidi" w:hAnsiTheme="minorBidi" w:hint="cs"/>
          <w:b/>
          <w:sz w:val="24"/>
          <w:szCs w:val="24"/>
          <w:rtl/>
        </w:rPr>
        <w:t>,</w:t>
      </w:r>
      <w:r w:rsidRPr="00A25393">
        <w:rPr>
          <w:rFonts w:asciiTheme="minorBidi" w:hAnsiTheme="minorBidi"/>
          <w:b/>
          <w:sz w:val="24"/>
          <w:szCs w:val="24"/>
          <w:rtl/>
        </w:rPr>
        <w:t xml:space="preserve"> לייעץ ולחנוך עמיתים בתחו</w:t>
      </w:r>
      <w:r w:rsidR="00273F3D" w:rsidRPr="00A25393">
        <w:rPr>
          <w:rFonts w:asciiTheme="minorBidi" w:hAnsiTheme="minorBidi" w:hint="cs"/>
          <w:b/>
          <w:sz w:val="24"/>
          <w:szCs w:val="24"/>
          <w:rtl/>
        </w:rPr>
        <w:t xml:space="preserve">ם; </w:t>
      </w:r>
      <w:r w:rsidRPr="00A25393">
        <w:rPr>
          <w:rFonts w:asciiTheme="minorBidi" w:hAnsiTheme="minorBidi"/>
          <w:b/>
          <w:sz w:val="24"/>
          <w:szCs w:val="24"/>
          <w:rtl/>
        </w:rPr>
        <w:t xml:space="preserve">יכולת להנחות צוותים מקצועיים; </w:t>
      </w:r>
      <w:r w:rsidR="00273F3D" w:rsidRPr="00A25393">
        <w:rPr>
          <w:rFonts w:asciiTheme="minorBidi" w:hAnsiTheme="minorBidi" w:hint="cs"/>
          <w:b/>
          <w:sz w:val="24"/>
          <w:szCs w:val="24"/>
          <w:rtl/>
        </w:rPr>
        <w:t xml:space="preserve">יכולת </w:t>
      </w:r>
      <w:r w:rsidRPr="00A25393">
        <w:rPr>
          <w:rFonts w:asciiTheme="minorBidi" w:hAnsiTheme="minorBidi"/>
          <w:b/>
          <w:sz w:val="24"/>
          <w:szCs w:val="24"/>
          <w:rtl/>
        </w:rPr>
        <w:t>לקדם תהליכי למידה בקהילות מקצועיות ולהיות מעורב בתהליכי למידה עצמאיים התורמים להתפתחות ולעדכנות מקצועית מתמשכת</w:t>
      </w:r>
      <w:r w:rsidR="00273F3D" w:rsidRPr="00A25393">
        <w:rPr>
          <w:rFonts w:asciiTheme="minorBidi" w:hAnsiTheme="minorBidi" w:hint="cs"/>
          <w:b/>
          <w:sz w:val="24"/>
          <w:szCs w:val="24"/>
          <w:rtl/>
        </w:rPr>
        <w:t>.</w:t>
      </w:r>
      <w:r w:rsidR="00C52DBA" w:rsidRPr="005177C3">
        <w:rPr>
          <w:rStyle w:val="ac"/>
          <w:rFonts w:asciiTheme="minorBidi" w:hAnsiTheme="minorBidi"/>
          <w:bCs/>
          <w:sz w:val="24"/>
          <w:szCs w:val="24"/>
        </w:rPr>
        <w:footnoteReference w:id="15"/>
      </w:r>
    </w:p>
    <w:p w:rsidR="00A25393" w:rsidRPr="0014466C" w:rsidRDefault="00314CFD" w:rsidP="00621DD9">
      <w:pPr>
        <w:pStyle w:val="ad"/>
        <w:numPr>
          <w:ilvl w:val="0"/>
          <w:numId w:val="24"/>
        </w:numPr>
        <w:spacing w:line="360" w:lineRule="auto"/>
        <w:jc w:val="both"/>
        <w:rPr>
          <w:rFonts w:asciiTheme="minorBidi" w:hAnsiTheme="minorBidi"/>
          <w:bCs/>
          <w:sz w:val="24"/>
          <w:szCs w:val="24"/>
        </w:rPr>
      </w:pPr>
      <w:r w:rsidRPr="0014466C">
        <w:rPr>
          <w:rFonts w:asciiTheme="minorBidi" w:hAnsiTheme="minorBidi"/>
          <w:b/>
          <w:bCs/>
          <w:sz w:val="24"/>
          <w:szCs w:val="24"/>
          <w:rtl/>
        </w:rPr>
        <w:t>יכולת להציב אמות מידה אתיות המושתתות על אחריות אישית וקולקטיבית</w:t>
      </w:r>
      <w:r w:rsidR="00273F3D" w:rsidRPr="0014466C">
        <w:rPr>
          <w:rFonts w:asciiTheme="minorBidi" w:hAnsiTheme="minorBidi" w:hint="cs"/>
          <w:sz w:val="24"/>
          <w:szCs w:val="24"/>
          <w:rtl/>
        </w:rPr>
        <w:t xml:space="preserve"> </w:t>
      </w:r>
      <w:r w:rsidR="00273F3D" w:rsidRPr="0014466C">
        <w:rPr>
          <w:rFonts w:asciiTheme="minorBidi" w:hAnsiTheme="minorBidi"/>
          <w:sz w:val="24"/>
          <w:szCs w:val="24"/>
          <w:rtl/>
        </w:rPr>
        <w:t>–</w:t>
      </w:r>
      <w:r w:rsidR="00273F3D" w:rsidRPr="0014466C">
        <w:rPr>
          <w:rFonts w:asciiTheme="minorBidi" w:hAnsiTheme="minorBidi" w:hint="cs"/>
          <w:sz w:val="24"/>
          <w:szCs w:val="24"/>
          <w:rtl/>
        </w:rPr>
        <w:t xml:space="preserve"> יכולת</w:t>
      </w:r>
      <w:r w:rsidRPr="0014466C">
        <w:rPr>
          <w:rFonts w:asciiTheme="minorBidi" w:hAnsiTheme="minorBidi"/>
          <w:sz w:val="24"/>
          <w:szCs w:val="24"/>
          <w:rtl/>
        </w:rPr>
        <w:t xml:space="preserve"> לזהות בעיות ומצבים מורכבים החושפים דילמות אתיות</w:t>
      </w:r>
      <w:r w:rsidR="00273F3D" w:rsidRPr="0014466C">
        <w:rPr>
          <w:rFonts w:asciiTheme="minorBidi" w:hAnsiTheme="minorBidi" w:hint="cs"/>
          <w:sz w:val="24"/>
          <w:szCs w:val="24"/>
          <w:rtl/>
        </w:rPr>
        <w:t>,</w:t>
      </w:r>
      <w:r w:rsidRPr="0014466C">
        <w:rPr>
          <w:rFonts w:asciiTheme="minorBidi" w:hAnsiTheme="minorBidi"/>
          <w:sz w:val="24"/>
          <w:szCs w:val="24"/>
          <w:rtl/>
        </w:rPr>
        <w:t xml:space="preserve"> הפרת זכויות ופגיעה בערכי צדק חברתי ושוויו</w:t>
      </w:r>
      <w:r w:rsidR="00273F3D" w:rsidRPr="0014466C">
        <w:rPr>
          <w:rFonts w:asciiTheme="minorBidi" w:hAnsiTheme="minorBidi" w:hint="cs"/>
          <w:sz w:val="24"/>
          <w:szCs w:val="24"/>
          <w:rtl/>
        </w:rPr>
        <w:t>ן; יכולת</w:t>
      </w:r>
      <w:r w:rsidRPr="0014466C">
        <w:rPr>
          <w:rFonts w:asciiTheme="minorBidi" w:hAnsiTheme="minorBidi"/>
          <w:sz w:val="24"/>
          <w:szCs w:val="24"/>
          <w:rtl/>
        </w:rPr>
        <w:t xml:space="preserve"> לפעול </w:t>
      </w:r>
      <w:r w:rsidR="00A25393" w:rsidRPr="0014466C">
        <w:rPr>
          <w:rFonts w:asciiTheme="minorBidi" w:hAnsiTheme="minorBidi" w:hint="cs"/>
          <w:sz w:val="24"/>
          <w:szCs w:val="24"/>
          <w:rtl/>
        </w:rPr>
        <w:t xml:space="preserve">למען קידום מדיניות צודקת </w:t>
      </w:r>
      <w:r w:rsidR="0014466C" w:rsidRPr="0014466C">
        <w:rPr>
          <w:rFonts w:asciiTheme="minorBidi" w:hAnsiTheme="minorBidi" w:hint="cs"/>
          <w:sz w:val="24"/>
          <w:szCs w:val="24"/>
          <w:rtl/>
        </w:rPr>
        <w:t>ולהשתמש בתבונה</w:t>
      </w:r>
      <w:r w:rsidR="009F34ED" w:rsidRPr="0014466C">
        <w:rPr>
          <w:rFonts w:asciiTheme="minorBidi" w:hAnsiTheme="minorBidi" w:hint="cs"/>
          <w:sz w:val="24"/>
          <w:szCs w:val="24"/>
          <w:rtl/>
        </w:rPr>
        <w:t xml:space="preserve"> בכלי מדיניות בארץ ובעולם, </w:t>
      </w:r>
      <w:r w:rsidR="0014466C" w:rsidRPr="0014466C">
        <w:rPr>
          <w:rFonts w:asciiTheme="minorBidi" w:hAnsiTheme="minorBidi" w:hint="cs"/>
          <w:sz w:val="24"/>
          <w:szCs w:val="24"/>
          <w:rtl/>
        </w:rPr>
        <w:t>כדי</w:t>
      </w:r>
      <w:r w:rsidR="009F34ED" w:rsidRPr="0014466C">
        <w:rPr>
          <w:rFonts w:asciiTheme="minorBidi" w:hAnsiTheme="minorBidi" w:hint="cs"/>
          <w:sz w:val="24"/>
          <w:szCs w:val="24"/>
          <w:rtl/>
        </w:rPr>
        <w:t xml:space="preserve"> לחולל שינוי ולעורר </w:t>
      </w:r>
      <w:r w:rsidRPr="0014466C">
        <w:rPr>
          <w:rFonts w:asciiTheme="minorBidi" w:hAnsiTheme="minorBidi"/>
          <w:sz w:val="24"/>
          <w:szCs w:val="24"/>
          <w:rtl/>
        </w:rPr>
        <w:t>את מודעות האחרים</w:t>
      </w:r>
      <w:r w:rsidR="009F34ED" w:rsidRPr="0014466C">
        <w:rPr>
          <w:rFonts w:asciiTheme="minorBidi" w:hAnsiTheme="minorBidi" w:hint="cs"/>
          <w:sz w:val="24"/>
          <w:szCs w:val="24"/>
          <w:rtl/>
        </w:rPr>
        <w:t xml:space="preserve"> לחשיבותו</w:t>
      </w:r>
      <w:r w:rsidR="0014466C" w:rsidRPr="0014466C">
        <w:rPr>
          <w:rFonts w:asciiTheme="minorBidi" w:hAnsiTheme="minorBidi" w:hint="cs"/>
          <w:sz w:val="24"/>
          <w:szCs w:val="24"/>
          <w:rtl/>
        </w:rPr>
        <w:t>.</w:t>
      </w:r>
      <w:r w:rsidR="00C52DBA" w:rsidRPr="0014466C">
        <w:rPr>
          <w:rStyle w:val="ac"/>
          <w:rFonts w:asciiTheme="minorBidi" w:hAnsiTheme="minorBidi"/>
          <w:sz w:val="24"/>
          <w:szCs w:val="24"/>
          <w:rtl/>
        </w:rPr>
        <w:footnoteReference w:id="16"/>
      </w:r>
    </w:p>
    <w:p w:rsidR="00314CFD" w:rsidRPr="005177C3" w:rsidRDefault="00314CFD" w:rsidP="005F3ABC">
      <w:pPr>
        <w:pStyle w:val="ad"/>
        <w:spacing w:line="360" w:lineRule="auto"/>
        <w:ind w:left="1428"/>
        <w:jc w:val="both"/>
        <w:rPr>
          <w:rFonts w:asciiTheme="minorBidi" w:hAnsiTheme="minorBidi"/>
          <w:bCs/>
          <w:sz w:val="24"/>
          <w:szCs w:val="24"/>
        </w:rPr>
      </w:pPr>
    </w:p>
    <w:p w:rsidR="002054A0" w:rsidRDefault="00314CFD" w:rsidP="00085C58">
      <w:pPr>
        <w:spacing w:line="360" w:lineRule="auto"/>
        <w:ind w:left="-1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על הידע, היכולות והביצועים </w:t>
      </w:r>
      <w:r w:rsidR="00273F3D">
        <w:rPr>
          <w:rFonts w:asciiTheme="minorBidi" w:hAnsiTheme="minorBidi" w:hint="cs"/>
          <w:sz w:val="24"/>
          <w:szCs w:val="24"/>
          <w:rtl/>
        </w:rPr>
        <w:t>הנדרשים מ</w:t>
      </w:r>
      <w:r w:rsidRPr="005177C3">
        <w:rPr>
          <w:rFonts w:asciiTheme="minorBidi" w:hAnsiTheme="minorBidi"/>
          <w:sz w:val="24"/>
          <w:szCs w:val="24"/>
          <w:rtl/>
        </w:rPr>
        <w:t xml:space="preserve">מומחה ניתן ללמוד ממגוון מקורות וראיות תומכות: </w:t>
      </w:r>
      <w:r w:rsidR="00273F3D">
        <w:rPr>
          <w:rFonts w:asciiTheme="minorBidi" w:hAnsiTheme="minorBidi" w:hint="cs"/>
          <w:sz w:val="24"/>
          <w:szCs w:val="24"/>
          <w:rtl/>
        </w:rPr>
        <w:t>מידע</w:t>
      </w:r>
      <w:r w:rsidRPr="005177C3">
        <w:rPr>
          <w:rFonts w:asciiTheme="minorBidi" w:hAnsiTheme="minorBidi"/>
          <w:sz w:val="24"/>
          <w:szCs w:val="24"/>
          <w:rtl/>
        </w:rPr>
        <w:t xml:space="preserve"> על השכל</w:t>
      </w:r>
      <w:r w:rsidR="00273F3D">
        <w:rPr>
          <w:rFonts w:asciiTheme="minorBidi" w:hAnsiTheme="minorBidi" w:hint="cs"/>
          <w:sz w:val="24"/>
          <w:szCs w:val="24"/>
          <w:rtl/>
        </w:rPr>
        <w:t>תו;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891D5C">
        <w:rPr>
          <w:rFonts w:asciiTheme="minorBidi" w:hAnsiTheme="minorBidi" w:hint="cs"/>
          <w:sz w:val="24"/>
          <w:szCs w:val="24"/>
          <w:rtl/>
        </w:rPr>
        <w:t xml:space="preserve">היקף השקעתו </w:t>
      </w:r>
      <w:r w:rsidRPr="005177C3">
        <w:rPr>
          <w:rFonts w:asciiTheme="minorBidi" w:hAnsiTheme="minorBidi"/>
          <w:sz w:val="24"/>
          <w:szCs w:val="24"/>
          <w:rtl/>
        </w:rPr>
        <w:t>בת</w:t>
      </w:r>
      <w:r w:rsidR="00273F3D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כניות הכשרה, הדרכה ופיתוח מקצועי</w:t>
      </w:r>
      <w:r w:rsidR="00891D5C">
        <w:rPr>
          <w:rFonts w:asciiTheme="minorBidi" w:hAnsiTheme="minorBidi" w:hint="cs"/>
          <w:sz w:val="24"/>
          <w:szCs w:val="24"/>
          <w:rtl/>
        </w:rPr>
        <w:t>; חומרים</w:t>
      </w:r>
      <w:r w:rsidRPr="005177C3">
        <w:rPr>
          <w:rFonts w:asciiTheme="minorBidi" w:hAnsiTheme="minorBidi"/>
          <w:sz w:val="24"/>
          <w:szCs w:val="24"/>
          <w:rtl/>
        </w:rPr>
        <w:t xml:space="preserve"> שכתב ופ</w:t>
      </w:r>
      <w:r w:rsidR="00891D5C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תח</w:t>
      </w:r>
      <w:r w:rsidR="00891D5C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המשקפים את ידיעותיו</w:t>
      </w:r>
      <w:r w:rsidR="00891D5C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891D5C">
        <w:rPr>
          <w:rFonts w:asciiTheme="minorBidi" w:hAnsiTheme="minorBidi" w:hint="cs"/>
          <w:sz w:val="24"/>
          <w:szCs w:val="24"/>
          <w:rtl/>
        </w:rPr>
        <w:t>את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085C58">
        <w:rPr>
          <w:rFonts w:asciiTheme="minorBidi" w:hAnsiTheme="minorBidi"/>
          <w:sz w:val="24"/>
          <w:szCs w:val="24"/>
          <w:rtl/>
        </w:rPr>
        <w:t>תפיסותיו ו</w:t>
      </w:r>
      <w:r w:rsidR="00891D5C" w:rsidRPr="00085C58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085C58">
        <w:rPr>
          <w:rFonts w:asciiTheme="minorBidi" w:hAnsiTheme="minorBidi"/>
          <w:sz w:val="24"/>
          <w:szCs w:val="24"/>
          <w:rtl/>
        </w:rPr>
        <w:t xml:space="preserve">ביצועיו. </w:t>
      </w:r>
      <w:r w:rsidR="00BB331A" w:rsidRPr="00085C58">
        <w:rPr>
          <w:rFonts w:asciiTheme="minorBidi" w:hAnsiTheme="minorBidi"/>
          <w:sz w:val="24"/>
          <w:szCs w:val="24"/>
          <w:rtl/>
        </w:rPr>
        <w:t>לאל</w:t>
      </w:r>
      <w:r w:rsidR="00891D5C" w:rsidRPr="00085C58">
        <w:rPr>
          <w:rFonts w:asciiTheme="minorBidi" w:hAnsiTheme="minorBidi" w:hint="cs"/>
          <w:sz w:val="24"/>
          <w:szCs w:val="24"/>
          <w:rtl/>
        </w:rPr>
        <w:t>ה</w:t>
      </w:r>
      <w:r w:rsidR="00BB331A" w:rsidRPr="00085C58">
        <w:rPr>
          <w:rFonts w:asciiTheme="minorBidi" w:hAnsiTheme="minorBidi"/>
          <w:sz w:val="24"/>
          <w:szCs w:val="24"/>
          <w:rtl/>
        </w:rPr>
        <w:t xml:space="preserve"> </w:t>
      </w:r>
      <w:r w:rsidRPr="00085C58">
        <w:rPr>
          <w:rFonts w:asciiTheme="minorBidi" w:hAnsiTheme="minorBidi"/>
          <w:sz w:val="24"/>
          <w:szCs w:val="24"/>
          <w:rtl/>
        </w:rPr>
        <w:t>מצטרפ</w:t>
      </w:r>
      <w:r w:rsidR="00891D5C" w:rsidRPr="00085C58">
        <w:rPr>
          <w:rFonts w:asciiTheme="minorBidi" w:hAnsiTheme="minorBidi" w:hint="cs"/>
          <w:sz w:val="24"/>
          <w:szCs w:val="24"/>
          <w:rtl/>
        </w:rPr>
        <w:t>ות גם</w:t>
      </w:r>
      <w:r w:rsidRPr="00085C58">
        <w:rPr>
          <w:rFonts w:asciiTheme="minorBidi" w:hAnsiTheme="minorBidi"/>
          <w:sz w:val="24"/>
          <w:szCs w:val="24"/>
          <w:rtl/>
        </w:rPr>
        <w:t xml:space="preserve"> חוות דעת מ</w:t>
      </w:r>
      <w:r w:rsidR="00891D5C" w:rsidRPr="00085C58">
        <w:rPr>
          <w:rFonts w:asciiTheme="minorBidi" w:hAnsiTheme="minorBidi" w:hint="cs"/>
          <w:sz w:val="24"/>
          <w:szCs w:val="24"/>
          <w:rtl/>
        </w:rPr>
        <w:t>אנשים</w:t>
      </w:r>
      <w:r w:rsidRPr="00085C58">
        <w:rPr>
          <w:rFonts w:asciiTheme="minorBidi" w:hAnsiTheme="minorBidi"/>
          <w:sz w:val="24"/>
          <w:szCs w:val="24"/>
          <w:rtl/>
        </w:rPr>
        <w:t xml:space="preserve"> </w:t>
      </w:r>
      <w:r w:rsidR="005F3ABC" w:rsidRPr="00085C58">
        <w:rPr>
          <w:rFonts w:asciiTheme="minorBidi" w:hAnsiTheme="minorBidi" w:hint="cs"/>
          <w:sz w:val="24"/>
          <w:szCs w:val="24"/>
          <w:rtl/>
        </w:rPr>
        <w:t>ש</w:t>
      </w:r>
      <w:r w:rsidR="00085C58">
        <w:rPr>
          <w:rFonts w:asciiTheme="minorBidi" w:hAnsiTheme="minorBidi" w:hint="cs"/>
          <w:sz w:val="24"/>
          <w:szCs w:val="24"/>
          <w:rtl/>
        </w:rPr>
        <w:t>היו</w:t>
      </w:r>
      <w:r w:rsidR="005F3ABC" w:rsidRPr="00085C58">
        <w:rPr>
          <w:rFonts w:asciiTheme="minorBidi" w:hAnsiTheme="minorBidi" w:hint="cs"/>
          <w:sz w:val="24"/>
          <w:szCs w:val="24"/>
          <w:rtl/>
        </w:rPr>
        <w:t xml:space="preserve"> עמו בקשרי גומלין מקצועיים.</w:t>
      </w:r>
    </w:p>
    <w:p w:rsidR="002054A0" w:rsidRDefault="002054A0">
      <w:pPr>
        <w:rPr>
          <w:rFonts w:asciiTheme="minorBidi" w:hAnsiTheme="minorBidi"/>
          <w:sz w:val="24"/>
          <w:szCs w:val="24"/>
          <w:rtl/>
        </w:rPr>
      </w:pPr>
    </w:p>
    <w:p w:rsidR="00314CFD" w:rsidRPr="00E56B2B" w:rsidRDefault="00314CFD" w:rsidP="00E56B2B">
      <w:pPr>
        <w:pStyle w:val="Normal50"/>
        <w:outlineLvl w:val="2"/>
        <w:rPr>
          <w:b/>
          <w:bCs/>
        </w:rPr>
      </w:pPr>
      <w:bookmarkStart w:id="4" w:name="_Toc460403276"/>
      <w:r w:rsidRPr="00E56B2B">
        <w:rPr>
          <w:rFonts w:hint="eastAsia"/>
          <w:b/>
          <w:bCs/>
          <w:rtl/>
        </w:rPr>
        <w:t>מהו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תחום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מומחיות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בעבודה</w:t>
      </w:r>
      <w:r w:rsidRPr="00E56B2B">
        <w:rPr>
          <w:b/>
          <w:bCs/>
          <w:rtl/>
        </w:rPr>
        <w:t xml:space="preserve"> </w:t>
      </w:r>
      <w:r w:rsidRPr="00E56B2B">
        <w:rPr>
          <w:rFonts w:hint="eastAsia"/>
          <w:b/>
          <w:bCs/>
          <w:rtl/>
        </w:rPr>
        <w:t>סוציאלית</w:t>
      </w:r>
      <w:r w:rsidRPr="00E56B2B">
        <w:rPr>
          <w:b/>
          <w:bCs/>
        </w:rPr>
        <w:t>?</w:t>
      </w:r>
      <w:bookmarkEnd w:id="4"/>
      <w:r w:rsidR="00B473A7" w:rsidRPr="00E56B2B">
        <w:rPr>
          <w:b/>
          <w:bCs/>
        </w:rPr>
        <w:br w:type="textWrapping" w:clear="all"/>
      </w:r>
    </w:p>
    <w:p w:rsidR="00884449" w:rsidRPr="005177C3" w:rsidRDefault="00884449" w:rsidP="00743C2F">
      <w:pPr>
        <w:tabs>
          <w:tab w:val="left" w:pos="0"/>
          <w:tab w:val="left" w:pos="845"/>
        </w:tabs>
        <w:spacing w:after="0" w:line="360" w:lineRule="auto"/>
        <w:ind w:left="-1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העבודה הסוציאלית </w:t>
      </w:r>
      <w:r w:rsidR="00891D5C">
        <w:rPr>
          <w:rFonts w:asciiTheme="minorBidi" w:hAnsiTheme="minorBidi" w:hint="cs"/>
          <w:sz w:val="24"/>
          <w:szCs w:val="24"/>
          <w:rtl/>
        </w:rPr>
        <w:t xml:space="preserve">מתרחבת בהתמדה </w:t>
      </w:r>
      <w:r w:rsidR="00D633C9" w:rsidRPr="005177C3">
        <w:rPr>
          <w:rFonts w:asciiTheme="minorBidi" w:hAnsiTheme="minorBidi"/>
          <w:sz w:val="24"/>
          <w:szCs w:val="24"/>
          <w:rtl/>
        </w:rPr>
        <w:t xml:space="preserve">לתחומים </w:t>
      </w:r>
      <w:r w:rsidRPr="005177C3">
        <w:rPr>
          <w:rFonts w:asciiTheme="minorBidi" w:hAnsiTheme="minorBidi"/>
          <w:sz w:val="24"/>
          <w:szCs w:val="24"/>
          <w:rtl/>
        </w:rPr>
        <w:t>חדשים</w:t>
      </w:r>
      <w:r w:rsidR="00E755AA" w:rsidRPr="005177C3">
        <w:rPr>
          <w:rFonts w:asciiTheme="minorBidi" w:hAnsiTheme="minorBidi"/>
          <w:sz w:val="24"/>
          <w:szCs w:val="24"/>
          <w:rtl/>
        </w:rPr>
        <w:t xml:space="preserve">. </w:t>
      </w:r>
      <w:r w:rsidR="005A7BF6">
        <w:rPr>
          <w:rFonts w:asciiTheme="minorBidi" w:hAnsiTheme="minorBidi" w:hint="cs"/>
          <w:sz w:val="24"/>
          <w:szCs w:val="24"/>
          <w:rtl/>
        </w:rPr>
        <w:t>ה</w:t>
      </w:r>
      <w:r w:rsidR="00E755AA" w:rsidRPr="005177C3">
        <w:rPr>
          <w:rFonts w:asciiTheme="minorBidi" w:hAnsiTheme="minorBidi"/>
          <w:sz w:val="24"/>
          <w:szCs w:val="24"/>
          <w:rtl/>
        </w:rPr>
        <w:t>ג</w:t>
      </w:r>
      <w:r w:rsidRPr="005177C3">
        <w:rPr>
          <w:rFonts w:asciiTheme="minorBidi" w:hAnsiTheme="minorBidi"/>
          <w:sz w:val="24"/>
          <w:szCs w:val="24"/>
          <w:rtl/>
        </w:rPr>
        <w:t>ידול ב</w:t>
      </w:r>
      <w:r w:rsidR="00D633C9" w:rsidRPr="005177C3">
        <w:rPr>
          <w:rFonts w:asciiTheme="minorBidi" w:hAnsiTheme="minorBidi"/>
          <w:sz w:val="24"/>
          <w:szCs w:val="24"/>
          <w:rtl/>
        </w:rPr>
        <w:t xml:space="preserve">מגוון </w:t>
      </w:r>
      <w:r w:rsidRPr="005177C3">
        <w:rPr>
          <w:rFonts w:asciiTheme="minorBidi" w:hAnsiTheme="minorBidi"/>
          <w:sz w:val="24"/>
          <w:szCs w:val="24"/>
          <w:rtl/>
        </w:rPr>
        <w:t xml:space="preserve">זירות הפעולה של העובדים הסוציאליים והידע </w:t>
      </w:r>
      <w:r w:rsidR="00891D5C">
        <w:rPr>
          <w:rFonts w:asciiTheme="minorBidi" w:hAnsiTheme="minorBidi" w:hint="cs"/>
          <w:sz w:val="24"/>
          <w:szCs w:val="24"/>
          <w:rtl/>
        </w:rPr>
        <w:t xml:space="preserve">שנאסף מתוך העבודה עם </w:t>
      </w:r>
      <w:r w:rsidRPr="005177C3">
        <w:rPr>
          <w:rFonts w:asciiTheme="minorBidi" w:hAnsiTheme="minorBidi"/>
          <w:sz w:val="24"/>
          <w:szCs w:val="24"/>
          <w:rtl/>
        </w:rPr>
        <w:t xml:space="preserve">אוכלוסיות </w:t>
      </w:r>
      <w:r w:rsidR="005D2307" w:rsidRPr="005177C3">
        <w:rPr>
          <w:rFonts w:asciiTheme="minorBidi" w:hAnsiTheme="minorBidi"/>
          <w:sz w:val="24"/>
          <w:szCs w:val="24"/>
          <w:rtl/>
        </w:rPr>
        <w:t>ייחודיות</w:t>
      </w:r>
      <w:r w:rsidR="00E755AA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יצרו תחומי עיסוק מוב</w:t>
      </w:r>
      <w:r w:rsidR="005D2307" w:rsidRPr="005177C3">
        <w:rPr>
          <w:rFonts w:asciiTheme="minorBidi" w:hAnsiTheme="minorBidi"/>
          <w:sz w:val="24"/>
          <w:szCs w:val="24"/>
          <w:rtl/>
        </w:rPr>
        <w:t>חנים</w:t>
      </w:r>
      <w:r w:rsidRPr="005177C3">
        <w:rPr>
          <w:rFonts w:asciiTheme="minorBidi" w:hAnsiTheme="minorBidi"/>
          <w:sz w:val="24"/>
          <w:szCs w:val="24"/>
          <w:rtl/>
        </w:rPr>
        <w:t xml:space="preserve"> במקצוע</w:t>
      </w:r>
      <w:r w:rsidR="005A7BF6">
        <w:rPr>
          <w:rFonts w:asciiTheme="minorBidi" w:hAnsiTheme="minorBidi" w:hint="cs"/>
          <w:sz w:val="24"/>
          <w:szCs w:val="24"/>
          <w:rtl/>
        </w:rPr>
        <w:t>.</w:t>
      </w:r>
      <w:r w:rsidRPr="005177C3">
        <w:rPr>
          <w:rStyle w:val="ac"/>
          <w:rFonts w:asciiTheme="minorBidi" w:hAnsiTheme="minorBidi"/>
          <w:sz w:val="24"/>
          <w:szCs w:val="24"/>
          <w:rtl/>
        </w:rPr>
        <w:footnoteReference w:id="17"/>
      </w:r>
      <w:r w:rsidRPr="005177C3">
        <w:rPr>
          <w:rFonts w:asciiTheme="minorBidi" w:hAnsiTheme="minorBidi"/>
          <w:sz w:val="24"/>
          <w:szCs w:val="24"/>
          <w:rtl/>
        </w:rPr>
        <w:t xml:space="preserve"> תמורות אלה </w:t>
      </w:r>
      <w:r w:rsidR="005A7BF6">
        <w:rPr>
          <w:rFonts w:asciiTheme="minorBidi" w:hAnsiTheme="minorBidi" w:hint="cs"/>
          <w:sz w:val="24"/>
          <w:szCs w:val="24"/>
          <w:rtl/>
        </w:rPr>
        <w:t>חולל</w:t>
      </w:r>
      <w:r w:rsidRPr="005177C3">
        <w:rPr>
          <w:rFonts w:asciiTheme="minorBidi" w:hAnsiTheme="minorBidi"/>
          <w:sz w:val="24"/>
          <w:szCs w:val="24"/>
          <w:rtl/>
        </w:rPr>
        <w:t xml:space="preserve">ו שינויים בתחומי למידה </w:t>
      </w:r>
      <w:r w:rsidR="005A7BF6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הכשרה</w:t>
      </w:r>
      <w:r w:rsidR="005A7BF6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5A7BF6">
        <w:rPr>
          <w:rFonts w:asciiTheme="minorBidi" w:hAnsiTheme="minorBidi" w:hint="cs"/>
          <w:sz w:val="24"/>
          <w:szCs w:val="24"/>
          <w:rtl/>
        </w:rPr>
        <w:t>והביאו ל</w:t>
      </w:r>
      <w:r w:rsidRPr="005177C3">
        <w:rPr>
          <w:rFonts w:asciiTheme="minorBidi" w:hAnsiTheme="minorBidi"/>
          <w:sz w:val="24"/>
          <w:szCs w:val="24"/>
          <w:rtl/>
        </w:rPr>
        <w:t xml:space="preserve">הבניה הדרגתית של תחומי פרקטיקה </w:t>
      </w:r>
      <w:r w:rsidRPr="005177C3">
        <w:rPr>
          <w:rFonts w:asciiTheme="minorBidi" w:hAnsiTheme="minorBidi"/>
          <w:sz w:val="24"/>
          <w:szCs w:val="24"/>
          <w:rtl/>
        </w:rPr>
        <w:lastRenderedPageBreak/>
        <w:t>המאופיינים באוכלוסיות יעד, בדרכי התערבות ובמערך שירותים ומסגרות פעולה</w:t>
      </w:r>
      <w:r w:rsidR="00E755AA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ייחודיים. גם השינויים </w:t>
      </w:r>
      <w:r w:rsidR="002E1126" w:rsidRPr="005177C3">
        <w:rPr>
          <w:rFonts w:asciiTheme="minorBidi" w:hAnsiTheme="minorBidi"/>
          <w:sz w:val="24"/>
          <w:szCs w:val="24"/>
          <w:rtl/>
        </w:rPr>
        <w:t>ה</w:t>
      </w:r>
      <w:r w:rsidR="002E1126">
        <w:rPr>
          <w:rFonts w:asciiTheme="minorBidi" w:hAnsiTheme="minorBidi" w:hint="cs"/>
          <w:sz w:val="24"/>
          <w:szCs w:val="24"/>
          <w:rtl/>
        </w:rPr>
        <w:t>נרחבים</w:t>
      </w:r>
      <w:r w:rsidR="002E1126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בחקיקה </w:t>
      </w:r>
      <w:r w:rsidR="002E1126">
        <w:rPr>
          <w:rFonts w:asciiTheme="minorBidi" w:hAnsiTheme="minorBidi" w:hint="cs"/>
          <w:sz w:val="24"/>
          <w:szCs w:val="24"/>
          <w:rtl/>
        </w:rPr>
        <w:t>הנוגעת</w:t>
      </w:r>
      <w:r w:rsidRPr="005177C3">
        <w:rPr>
          <w:rFonts w:asciiTheme="minorBidi" w:hAnsiTheme="minorBidi"/>
          <w:sz w:val="24"/>
          <w:szCs w:val="24"/>
          <w:rtl/>
        </w:rPr>
        <w:t xml:space="preserve"> לאוכלוסיות שונות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 </w:t>
      </w:r>
      <w:r w:rsidR="00085C58">
        <w:rPr>
          <w:rFonts w:asciiTheme="minorBidi" w:hAnsiTheme="minorBidi" w:hint="cs"/>
          <w:sz w:val="24"/>
          <w:szCs w:val="24"/>
          <w:rtl/>
        </w:rPr>
        <w:t>העשירו את הע</w:t>
      </w:r>
      <w:r w:rsidR="00085C58" w:rsidRPr="005177C3">
        <w:rPr>
          <w:rFonts w:asciiTheme="minorBidi" w:hAnsiTheme="minorBidi"/>
          <w:sz w:val="24"/>
          <w:szCs w:val="24"/>
          <w:rtl/>
        </w:rPr>
        <w:t>וסקים בפרופסיה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085C58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 xml:space="preserve">ידע </w:t>
      </w:r>
      <w:r w:rsidR="00E264D7" w:rsidRPr="005177C3">
        <w:rPr>
          <w:rFonts w:asciiTheme="minorBidi" w:hAnsiTheme="minorBidi"/>
          <w:sz w:val="24"/>
          <w:szCs w:val="24"/>
          <w:rtl/>
        </w:rPr>
        <w:t>ו</w:t>
      </w:r>
      <w:r w:rsidR="00085C58">
        <w:rPr>
          <w:rFonts w:asciiTheme="minorBidi" w:hAnsiTheme="minorBidi" w:hint="cs"/>
          <w:sz w:val="24"/>
          <w:szCs w:val="24"/>
          <w:rtl/>
        </w:rPr>
        <w:t>ב</w:t>
      </w:r>
      <w:r w:rsidR="00E264D7" w:rsidRPr="005177C3">
        <w:rPr>
          <w:rFonts w:asciiTheme="minorBidi" w:hAnsiTheme="minorBidi"/>
          <w:sz w:val="24"/>
          <w:szCs w:val="24"/>
          <w:rtl/>
        </w:rPr>
        <w:t>מידע</w:t>
      </w:r>
      <w:r w:rsidRPr="005177C3">
        <w:rPr>
          <w:rFonts w:asciiTheme="minorBidi" w:hAnsiTheme="minorBidi"/>
          <w:sz w:val="24"/>
          <w:szCs w:val="24"/>
          <w:rtl/>
        </w:rPr>
        <w:t xml:space="preserve">. </w:t>
      </w:r>
      <w:r w:rsidR="002E1126">
        <w:rPr>
          <w:rFonts w:asciiTheme="minorBidi" w:hAnsiTheme="minorBidi" w:hint="cs"/>
          <w:sz w:val="24"/>
          <w:szCs w:val="24"/>
          <w:rtl/>
        </w:rPr>
        <w:t>התפתחות</w:t>
      </w:r>
      <w:r w:rsidRPr="005177C3">
        <w:rPr>
          <w:rFonts w:asciiTheme="minorBidi" w:hAnsiTheme="minorBidi"/>
          <w:sz w:val="24"/>
          <w:szCs w:val="24"/>
          <w:rtl/>
        </w:rPr>
        <w:t xml:space="preserve"> ז</w:t>
      </w:r>
      <w:r w:rsidR="002E1126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E1126">
        <w:rPr>
          <w:rFonts w:asciiTheme="minorBidi" w:hAnsiTheme="minorBidi" w:hint="cs"/>
          <w:sz w:val="24"/>
          <w:szCs w:val="24"/>
          <w:rtl/>
        </w:rPr>
        <w:t xml:space="preserve">צמצמה </w:t>
      </w:r>
      <w:r w:rsidRPr="005177C3">
        <w:rPr>
          <w:rFonts w:asciiTheme="minorBidi" w:hAnsiTheme="minorBidi"/>
          <w:sz w:val="24"/>
          <w:szCs w:val="24"/>
          <w:rtl/>
        </w:rPr>
        <w:t>את יכולת השליטה והניע</w:t>
      </w:r>
      <w:r w:rsidR="002E1126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 למיקוד ו</w:t>
      </w:r>
      <w:r w:rsidR="002E1126">
        <w:rPr>
          <w:rFonts w:asciiTheme="minorBidi" w:hAnsiTheme="minorBidi" w:hint="cs"/>
          <w:sz w:val="24"/>
          <w:szCs w:val="24"/>
          <w:rtl/>
        </w:rPr>
        <w:t>ל</w:t>
      </w:r>
      <w:r w:rsidRPr="005177C3">
        <w:rPr>
          <w:rFonts w:asciiTheme="minorBidi" w:hAnsiTheme="minorBidi"/>
          <w:sz w:val="24"/>
          <w:szCs w:val="24"/>
          <w:rtl/>
        </w:rPr>
        <w:t xml:space="preserve">התמחות </w:t>
      </w:r>
      <w:r w:rsidR="005D2307" w:rsidRPr="005177C3">
        <w:rPr>
          <w:rFonts w:asciiTheme="minorBidi" w:hAnsiTheme="minorBidi"/>
          <w:sz w:val="24"/>
          <w:szCs w:val="24"/>
          <w:rtl/>
        </w:rPr>
        <w:t xml:space="preserve">בתחומים </w:t>
      </w:r>
      <w:r w:rsidRPr="005177C3">
        <w:rPr>
          <w:rFonts w:asciiTheme="minorBidi" w:hAnsiTheme="minorBidi"/>
          <w:sz w:val="24"/>
          <w:szCs w:val="24"/>
          <w:rtl/>
        </w:rPr>
        <w:t>מקצועי</w:t>
      </w:r>
      <w:r w:rsidR="00E264D7" w:rsidRPr="005177C3">
        <w:rPr>
          <w:rFonts w:asciiTheme="minorBidi" w:hAnsiTheme="minorBidi"/>
          <w:sz w:val="24"/>
          <w:szCs w:val="24"/>
          <w:rtl/>
        </w:rPr>
        <w:t>ים</w:t>
      </w:r>
      <w:r w:rsidR="002E1126">
        <w:rPr>
          <w:rFonts w:asciiTheme="minorBidi" w:hAnsiTheme="minorBidi" w:hint="cs"/>
          <w:sz w:val="24"/>
          <w:szCs w:val="24"/>
          <w:rtl/>
        </w:rPr>
        <w:t xml:space="preserve"> ייחודיים.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18"/>
      </w:r>
      <w:r w:rsidRPr="005177C3">
        <w:rPr>
          <w:rFonts w:asciiTheme="minorBidi" w:hAnsiTheme="minorBidi"/>
          <w:sz w:val="24"/>
          <w:szCs w:val="24"/>
          <w:rtl/>
        </w:rPr>
        <w:t xml:space="preserve"> חלק מתחומי עיסוק </w:t>
      </w:r>
      <w:r w:rsidR="00E264D7" w:rsidRPr="005177C3">
        <w:rPr>
          <w:rFonts w:asciiTheme="minorBidi" w:hAnsiTheme="minorBidi"/>
          <w:sz w:val="24"/>
          <w:szCs w:val="24"/>
          <w:rtl/>
        </w:rPr>
        <w:t>אל</w:t>
      </w:r>
      <w:r w:rsidR="002E1126">
        <w:rPr>
          <w:rFonts w:asciiTheme="minorBidi" w:hAnsiTheme="minorBidi" w:hint="cs"/>
          <w:sz w:val="24"/>
          <w:szCs w:val="24"/>
          <w:rtl/>
        </w:rPr>
        <w:t xml:space="preserve">ה </w:t>
      </w:r>
      <w:r w:rsidR="002E1126">
        <w:rPr>
          <w:rFonts w:asciiTheme="minorBidi" w:hAnsiTheme="minorBidi"/>
          <w:sz w:val="24"/>
          <w:szCs w:val="24"/>
          <w:rtl/>
        </w:rPr>
        <w:t>–</w:t>
      </w:r>
      <w:r w:rsidR="002E1126">
        <w:rPr>
          <w:rFonts w:asciiTheme="minorBidi" w:hAnsiTheme="minorBidi" w:hint="cs"/>
          <w:sz w:val="24"/>
          <w:szCs w:val="24"/>
          <w:rtl/>
        </w:rPr>
        <w:t xml:space="preserve"> תשעה במספר </w:t>
      </w:r>
      <w:r w:rsidR="002E1126">
        <w:rPr>
          <w:rFonts w:asciiTheme="minorBidi" w:hAnsiTheme="minorBidi"/>
          <w:sz w:val="24"/>
          <w:szCs w:val="24"/>
          <w:rtl/>
        </w:rPr>
        <w:t>–</w:t>
      </w:r>
      <w:r w:rsidR="002E1126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זכו במהלך שני העשורים האחרונים </w:t>
      </w:r>
      <w:r w:rsidR="002E1126" w:rsidRPr="005177C3">
        <w:rPr>
          <w:rFonts w:asciiTheme="minorBidi" w:hAnsiTheme="minorBidi"/>
          <w:sz w:val="24"/>
          <w:szCs w:val="24"/>
          <w:rtl/>
        </w:rPr>
        <w:t xml:space="preserve">להכרה </w:t>
      </w:r>
      <w:r w:rsidR="002E1126">
        <w:rPr>
          <w:rFonts w:asciiTheme="minorBidi" w:hAnsiTheme="minorBidi" w:hint="cs"/>
          <w:sz w:val="24"/>
          <w:szCs w:val="24"/>
          <w:rtl/>
        </w:rPr>
        <w:t>כ</w:t>
      </w:r>
      <w:r w:rsidRPr="005177C3">
        <w:rPr>
          <w:rFonts w:asciiTheme="minorBidi" w:hAnsiTheme="minorBidi"/>
          <w:sz w:val="24"/>
          <w:szCs w:val="24"/>
          <w:rtl/>
        </w:rPr>
        <w:t>תחומי מומחיות</w:t>
      </w:r>
      <w:r w:rsidR="002E1126">
        <w:rPr>
          <w:rFonts w:asciiTheme="minorBidi" w:hAnsiTheme="minorBidi" w:hint="cs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19"/>
      </w:r>
    </w:p>
    <w:p w:rsidR="0044479F" w:rsidRPr="005177C3" w:rsidRDefault="00884449" w:rsidP="0044479F">
      <w:pPr>
        <w:tabs>
          <w:tab w:val="left" w:pos="0"/>
          <w:tab w:val="left" w:pos="845"/>
        </w:tabs>
        <w:spacing w:after="0" w:line="360" w:lineRule="auto"/>
        <w:ind w:left="-1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נראה א</w:t>
      </w:r>
      <w:r w:rsidR="002E1126">
        <w:rPr>
          <w:rFonts w:asciiTheme="minorBidi" w:hAnsiTheme="minorBidi" w:hint="cs"/>
          <w:sz w:val="24"/>
          <w:szCs w:val="24"/>
          <w:rtl/>
        </w:rPr>
        <w:t>פוא</w:t>
      </w:r>
      <w:r w:rsidR="00291ACB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91ACB">
        <w:rPr>
          <w:rFonts w:asciiTheme="minorBidi" w:hAnsiTheme="minorBidi" w:hint="cs"/>
          <w:sz w:val="24"/>
          <w:szCs w:val="24"/>
          <w:rtl/>
        </w:rPr>
        <w:t>ש</w:t>
      </w:r>
      <w:r w:rsidRPr="005177C3">
        <w:rPr>
          <w:rFonts w:asciiTheme="minorBidi" w:hAnsiTheme="minorBidi"/>
          <w:sz w:val="24"/>
          <w:szCs w:val="24"/>
          <w:rtl/>
        </w:rPr>
        <w:t>הגדרת תחום מומחיות נשענת כיום על ההכרה בידע, בדרכי התערבות, בהכשרה ו</w:t>
      </w:r>
      <w:r w:rsidR="00E264D7" w:rsidRPr="005177C3">
        <w:rPr>
          <w:rFonts w:asciiTheme="minorBidi" w:hAnsiTheme="minorBidi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מחקר ייחודיים שהתפתחו סביב תחום עיסוק הנ</w:t>
      </w:r>
      <w:r w:rsidR="00291ACB">
        <w:rPr>
          <w:rFonts w:asciiTheme="minorBidi" w:hAnsiTheme="minorBidi" w:hint="cs"/>
          <w:sz w:val="24"/>
          <w:szCs w:val="24"/>
          <w:rtl/>
        </w:rPr>
        <w:t>וגע</w:t>
      </w:r>
      <w:r w:rsidRPr="005177C3">
        <w:rPr>
          <w:rFonts w:asciiTheme="minorBidi" w:hAnsiTheme="minorBidi"/>
          <w:sz w:val="24"/>
          <w:szCs w:val="24"/>
          <w:rtl/>
        </w:rPr>
        <w:t xml:space="preserve"> לאוכלוסיות ספציפיות בעלות מאפיין משותף.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20"/>
      </w:r>
      <w:r w:rsidRPr="005177C3">
        <w:rPr>
          <w:rFonts w:asciiTheme="minorBidi" w:hAnsiTheme="minorBidi"/>
          <w:sz w:val="24"/>
          <w:szCs w:val="24"/>
          <w:rtl/>
        </w:rPr>
        <w:t xml:space="preserve"> כיום, יותר </w:t>
      </w:r>
      <w:r w:rsidR="0093733F" w:rsidRPr="005177C3">
        <w:rPr>
          <w:rFonts w:asciiTheme="minorBidi" w:hAnsiTheme="minorBidi"/>
          <w:sz w:val="24"/>
          <w:szCs w:val="24"/>
          <w:rtl/>
        </w:rPr>
        <w:t>מ</w:t>
      </w:r>
      <w:r w:rsidR="00F10FB4">
        <w:rPr>
          <w:rFonts w:asciiTheme="minorBidi" w:hAnsiTheme="minorBidi" w:hint="cs"/>
          <w:sz w:val="24"/>
          <w:szCs w:val="24"/>
          <w:rtl/>
        </w:rPr>
        <w:t xml:space="preserve">אשר </w:t>
      </w:r>
      <w:r w:rsidR="0093733F" w:rsidRPr="005177C3">
        <w:rPr>
          <w:rFonts w:asciiTheme="minorBidi" w:hAnsiTheme="minorBidi"/>
          <w:sz w:val="24"/>
          <w:szCs w:val="24"/>
          <w:rtl/>
        </w:rPr>
        <w:t>בעבר</w:t>
      </w:r>
      <w:r w:rsidRPr="005177C3">
        <w:rPr>
          <w:rFonts w:asciiTheme="minorBidi" w:hAnsiTheme="minorBidi"/>
          <w:sz w:val="24"/>
          <w:szCs w:val="24"/>
          <w:rtl/>
        </w:rPr>
        <w:t>, ניתן דגש לקיומה של קהילה מקצועית העוסקת</w:t>
      </w:r>
      <w:r w:rsidR="00291ACB">
        <w:rPr>
          <w:rFonts w:asciiTheme="minorBidi" w:hAnsiTheme="minorBidi" w:hint="cs"/>
          <w:sz w:val="24"/>
          <w:szCs w:val="24"/>
          <w:rtl/>
        </w:rPr>
        <w:t xml:space="preserve"> בתחום</w:t>
      </w:r>
      <w:r w:rsidRPr="005177C3">
        <w:rPr>
          <w:rFonts w:asciiTheme="minorBidi" w:hAnsiTheme="minorBidi"/>
          <w:sz w:val="24"/>
          <w:szCs w:val="24"/>
          <w:rtl/>
        </w:rPr>
        <w:t>, חוקרת ומפתחת א</w:t>
      </w:r>
      <w:r w:rsidR="00291ACB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ת</w:t>
      </w:r>
      <w:r w:rsidR="00291ACB">
        <w:rPr>
          <w:rFonts w:asciiTheme="minorBidi" w:hAnsiTheme="minorBidi" w:hint="cs"/>
          <w:sz w:val="24"/>
          <w:szCs w:val="24"/>
          <w:rtl/>
        </w:rPr>
        <w:t>ו,</w:t>
      </w:r>
      <w:r w:rsidRPr="005177C3">
        <w:rPr>
          <w:rFonts w:asciiTheme="minorBidi" w:hAnsiTheme="minorBidi"/>
          <w:sz w:val="24"/>
          <w:szCs w:val="24"/>
          <w:rtl/>
        </w:rPr>
        <w:t xml:space="preserve"> ונותנת </w:t>
      </w:r>
      <w:r w:rsidR="00291ACB">
        <w:rPr>
          <w:rFonts w:asciiTheme="minorBidi" w:hAnsiTheme="minorBidi" w:hint="cs"/>
          <w:sz w:val="24"/>
          <w:szCs w:val="24"/>
          <w:rtl/>
        </w:rPr>
        <w:t xml:space="preserve">לו </w:t>
      </w:r>
      <w:r w:rsidRPr="005177C3">
        <w:rPr>
          <w:rFonts w:asciiTheme="minorBidi" w:hAnsiTheme="minorBidi"/>
          <w:sz w:val="24"/>
          <w:szCs w:val="24"/>
          <w:rtl/>
        </w:rPr>
        <w:t>ביטוי פומבי בדרכי הפצה מגוונות ובאמצעות מסגרות, גופים</w:t>
      </w:r>
      <w:r w:rsidR="00E264D7" w:rsidRPr="005177C3">
        <w:rPr>
          <w:rFonts w:asciiTheme="minorBidi" w:hAnsiTheme="minorBidi"/>
          <w:sz w:val="24"/>
          <w:szCs w:val="24"/>
          <w:rtl/>
        </w:rPr>
        <w:t xml:space="preserve">, </w:t>
      </w:r>
      <w:r w:rsidRPr="005177C3">
        <w:rPr>
          <w:rFonts w:asciiTheme="minorBidi" w:hAnsiTheme="minorBidi"/>
          <w:sz w:val="24"/>
          <w:szCs w:val="24"/>
          <w:rtl/>
        </w:rPr>
        <w:t>מכוני למידה ומחקר העוסקים ב</w:t>
      </w:r>
      <w:r w:rsidR="00291ACB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.</w:t>
      </w:r>
      <w:r w:rsidR="0044479F" w:rsidRPr="005177C3">
        <w:rPr>
          <w:rFonts w:asciiTheme="minorBidi" w:hAnsiTheme="minorBidi"/>
          <w:sz w:val="24"/>
          <w:szCs w:val="24"/>
        </w:rPr>
        <w:t xml:space="preserve"> </w:t>
      </w:r>
    </w:p>
    <w:p w:rsidR="00884449" w:rsidRPr="005177C3" w:rsidRDefault="00884449" w:rsidP="006A7B65">
      <w:pPr>
        <w:tabs>
          <w:tab w:val="left" w:pos="0"/>
          <w:tab w:val="left" w:pos="845"/>
        </w:tabs>
        <w:spacing w:after="0" w:line="360" w:lineRule="auto"/>
        <w:ind w:left="-1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מגמת הסתעפות הידע ו</w:t>
      </w:r>
      <w:r w:rsidR="00291ACB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התפתחות של תחומים </w:t>
      </w:r>
      <w:r w:rsidR="00291ACB">
        <w:rPr>
          <w:rFonts w:asciiTheme="minorBidi" w:hAnsiTheme="minorBidi" w:hint="cs"/>
          <w:sz w:val="24"/>
          <w:szCs w:val="24"/>
          <w:rtl/>
        </w:rPr>
        <w:t>חדשים</w:t>
      </w:r>
      <w:r w:rsidR="00291AC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עשויה להימשך במקצוע</w:t>
      </w:r>
      <w:r w:rsidR="00291ACB">
        <w:rPr>
          <w:rFonts w:asciiTheme="minorBidi" w:hAnsiTheme="minorBidi" w:hint="cs"/>
          <w:sz w:val="24"/>
          <w:szCs w:val="24"/>
          <w:rtl/>
        </w:rPr>
        <w:t xml:space="preserve"> העבודה הסוציאלית</w:t>
      </w:r>
      <w:r w:rsidRPr="005177C3">
        <w:rPr>
          <w:rFonts w:asciiTheme="minorBidi" w:hAnsiTheme="minorBidi"/>
          <w:sz w:val="24"/>
          <w:szCs w:val="24"/>
          <w:rtl/>
        </w:rPr>
        <w:t xml:space="preserve"> וגם במקצועות אחרים. ריבוי הזירות והנושאים להתמודדות, כמו גם הרצון ל</w:t>
      </w:r>
      <w:r w:rsidR="00291ACB">
        <w:rPr>
          <w:rFonts w:asciiTheme="minorBidi" w:hAnsiTheme="minorBidi" w:hint="cs"/>
          <w:sz w:val="24"/>
          <w:szCs w:val="24"/>
          <w:rtl/>
        </w:rPr>
        <w:t>ני</w:t>
      </w:r>
      <w:r w:rsidRPr="005177C3">
        <w:rPr>
          <w:rFonts w:asciiTheme="minorBidi" w:hAnsiTheme="minorBidi"/>
          <w:sz w:val="24"/>
          <w:szCs w:val="24"/>
          <w:rtl/>
        </w:rPr>
        <w:t>י</w:t>
      </w:r>
      <w:r w:rsidR="00291ACB">
        <w:rPr>
          <w:rFonts w:asciiTheme="minorBidi" w:hAnsiTheme="minorBidi" w:hint="cs"/>
          <w:sz w:val="24"/>
          <w:szCs w:val="24"/>
          <w:rtl/>
        </w:rPr>
        <w:t>ד</w:t>
      </w:r>
      <w:r w:rsidRPr="005177C3">
        <w:rPr>
          <w:rFonts w:asciiTheme="minorBidi" w:hAnsiTheme="minorBidi"/>
          <w:sz w:val="24"/>
          <w:szCs w:val="24"/>
          <w:rtl/>
        </w:rPr>
        <w:t>ות ו</w:t>
      </w:r>
      <w:r w:rsidR="00291ACB">
        <w:rPr>
          <w:rFonts w:asciiTheme="minorBidi" w:hAnsiTheme="minorBidi" w:hint="cs"/>
          <w:sz w:val="24"/>
          <w:szCs w:val="24"/>
          <w:rtl/>
        </w:rPr>
        <w:t>ל</w:t>
      </w:r>
      <w:r w:rsidRPr="005177C3">
        <w:rPr>
          <w:rFonts w:asciiTheme="minorBidi" w:hAnsiTheme="minorBidi"/>
          <w:sz w:val="24"/>
          <w:szCs w:val="24"/>
          <w:rtl/>
        </w:rPr>
        <w:t xml:space="preserve">קידום מקצועי עשויים להרחיב את קשת תחומי העיסוק בפרופסיה. </w:t>
      </w:r>
      <w:r w:rsidR="00291ACB">
        <w:rPr>
          <w:rFonts w:asciiTheme="minorBidi" w:hAnsiTheme="minorBidi" w:hint="cs"/>
          <w:sz w:val="24"/>
          <w:szCs w:val="24"/>
          <w:rtl/>
        </w:rPr>
        <w:t>בה בעת ה</w:t>
      </w:r>
      <w:r w:rsidRPr="005177C3">
        <w:rPr>
          <w:rFonts w:asciiTheme="minorBidi" w:hAnsiTheme="minorBidi"/>
          <w:sz w:val="24"/>
          <w:szCs w:val="24"/>
          <w:rtl/>
        </w:rPr>
        <w:t xml:space="preserve">שאיפה </w:t>
      </w:r>
      <w:r w:rsidR="00291ACB">
        <w:rPr>
          <w:rFonts w:asciiTheme="minorBidi" w:hAnsiTheme="minorBidi" w:hint="cs"/>
          <w:sz w:val="24"/>
          <w:szCs w:val="24"/>
          <w:rtl/>
        </w:rPr>
        <w:t xml:space="preserve">היא </w:t>
      </w:r>
      <w:r w:rsidRPr="005177C3">
        <w:rPr>
          <w:rFonts w:asciiTheme="minorBidi" w:hAnsiTheme="minorBidi"/>
          <w:sz w:val="24"/>
          <w:szCs w:val="24"/>
          <w:rtl/>
        </w:rPr>
        <w:t>להבטיח את המשותף בין התחומים ולהגדיר את בסיס הערכים, הידע המיומנויות ו</w:t>
      </w:r>
      <w:r w:rsidR="00291ACB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5177C3">
        <w:rPr>
          <w:rFonts w:asciiTheme="minorBidi" w:hAnsiTheme="minorBidi"/>
          <w:sz w:val="24"/>
          <w:szCs w:val="24"/>
          <w:rtl/>
        </w:rPr>
        <w:t>הביצועים הנדרשים מעובד סוציאלי והמהווים את ליבת מקצוע העבודה הסוציאלית ללא קשר לתחום מומחיותו.</w:t>
      </w:r>
      <w:r w:rsidRPr="005177C3">
        <w:rPr>
          <w:rFonts w:asciiTheme="minorBidi" w:hAnsiTheme="minorBidi"/>
          <w:sz w:val="24"/>
          <w:szCs w:val="24"/>
          <w:vertAlign w:val="superscript"/>
          <w:rtl/>
        </w:rPr>
        <w:footnoteReference w:id="21"/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884449" w:rsidRDefault="00884449" w:rsidP="00743C2F">
      <w:pPr>
        <w:tabs>
          <w:tab w:val="left" w:pos="0"/>
          <w:tab w:val="left" w:pos="845"/>
        </w:tabs>
        <w:spacing w:after="0" w:line="360" w:lineRule="auto"/>
        <w:ind w:left="-1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לאור זאת</w:t>
      </w:r>
      <w:r w:rsidR="00743C2F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סיכמנו </w:t>
      </w:r>
      <w:r w:rsidRPr="005177C3">
        <w:rPr>
          <w:rFonts w:asciiTheme="minorBidi" w:hAnsiTheme="minorBidi"/>
          <w:sz w:val="24"/>
          <w:szCs w:val="24"/>
          <w:rtl/>
        </w:rPr>
        <w:t xml:space="preserve">את </w:t>
      </w:r>
      <w:r w:rsidR="00291ACB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הגדרה לתחום </w:t>
      </w:r>
      <w:r w:rsidR="00291ACB">
        <w:rPr>
          <w:rFonts w:asciiTheme="minorBidi" w:hAnsiTheme="minorBidi" w:hint="cs"/>
          <w:sz w:val="24"/>
          <w:szCs w:val="24"/>
          <w:rtl/>
        </w:rPr>
        <w:t>ה</w:t>
      </w:r>
      <w:r w:rsidR="00743C2F">
        <w:rPr>
          <w:rFonts w:asciiTheme="minorBidi" w:hAnsiTheme="minorBidi"/>
          <w:sz w:val="24"/>
          <w:szCs w:val="24"/>
          <w:rtl/>
        </w:rPr>
        <w:t xml:space="preserve">מומחיות 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 והמופיעה  בסעיף ד'.</w:t>
      </w:r>
    </w:p>
    <w:p w:rsidR="004B7C31" w:rsidRPr="005177C3" w:rsidRDefault="004B7C31" w:rsidP="00AC4D25">
      <w:pPr>
        <w:tabs>
          <w:tab w:val="left" w:pos="0"/>
          <w:tab w:val="left" w:pos="845"/>
        </w:tabs>
        <w:spacing w:after="0" w:line="360" w:lineRule="auto"/>
        <w:ind w:left="-1"/>
        <w:contextualSpacing/>
        <w:rPr>
          <w:rFonts w:asciiTheme="minorBidi" w:hAnsiTheme="minorBidi"/>
          <w:b/>
          <w:bCs/>
          <w:sz w:val="28"/>
          <w:szCs w:val="28"/>
          <w:rtl/>
        </w:rPr>
      </w:pPr>
    </w:p>
    <w:p w:rsidR="00995E9F" w:rsidRPr="00E56B2B" w:rsidRDefault="00FC4944" w:rsidP="00E56B2B">
      <w:pPr>
        <w:pStyle w:val="Normal6"/>
        <w:rPr>
          <w:b/>
          <w:bCs/>
        </w:rPr>
      </w:pPr>
      <w:bookmarkStart w:id="5" w:name="_Toc460403277"/>
      <w:r w:rsidRPr="00E56B2B">
        <w:rPr>
          <w:rFonts w:hint="eastAsia"/>
          <w:b/>
          <w:bCs/>
          <w:rtl/>
        </w:rPr>
        <w:t>ה</w:t>
      </w:r>
      <w:r w:rsidR="00995E9F" w:rsidRPr="00E56B2B">
        <w:rPr>
          <w:rFonts w:hint="eastAsia"/>
          <w:b/>
          <w:bCs/>
          <w:rtl/>
        </w:rPr>
        <w:t>גדרה</w:t>
      </w:r>
      <w:r w:rsidR="00995E9F" w:rsidRPr="00E56B2B">
        <w:rPr>
          <w:b/>
          <w:bCs/>
          <w:rtl/>
        </w:rPr>
        <w:t xml:space="preserve"> </w:t>
      </w:r>
      <w:r w:rsidR="00995E9F" w:rsidRPr="00E56B2B">
        <w:rPr>
          <w:rFonts w:hint="eastAsia"/>
          <w:b/>
          <w:bCs/>
          <w:rtl/>
        </w:rPr>
        <w:t>לתחום</w:t>
      </w:r>
      <w:r w:rsidR="00995E9F" w:rsidRPr="00E56B2B">
        <w:rPr>
          <w:b/>
          <w:bCs/>
          <w:rtl/>
        </w:rPr>
        <w:t xml:space="preserve"> </w:t>
      </w:r>
      <w:r w:rsidR="00995E9F" w:rsidRPr="00E56B2B">
        <w:rPr>
          <w:rFonts w:hint="eastAsia"/>
          <w:b/>
          <w:bCs/>
          <w:rtl/>
        </w:rPr>
        <w:t>מומחיות</w:t>
      </w:r>
      <w:bookmarkEnd w:id="5"/>
      <w:r w:rsidR="00B473A7" w:rsidRPr="00E56B2B">
        <w:rPr>
          <w:b/>
          <w:bCs/>
          <w:rtl/>
        </w:rPr>
        <w:br w:type="textWrapping" w:clear="all"/>
      </w:r>
      <w:r w:rsidR="00995E9F" w:rsidRPr="00E56B2B">
        <w:rPr>
          <w:b/>
          <w:bCs/>
          <w:rtl/>
        </w:rPr>
        <w:t xml:space="preserve"> </w:t>
      </w:r>
    </w:p>
    <w:p w:rsidR="00D01222" w:rsidRPr="005177C3" w:rsidRDefault="00995E9F" w:rsidP="007023E5">
      <w:pPr>
        <w:tabs>
          <w:tab w:val="left" w:pos="0"/>
          <w:tab w:val="left" w:pos="845"/>
        </w:tabs>
        <w:spacing w:after="0" w:line="360" w:lineRule="auto"/>
        <w:ind w:left="-1"/>
        <w:contextualSpacing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תחום מומחיות בעבודה סוציאלית </w:t>
      </w:r>
      <w:r w:rsidR="00291ACB">
        <w:rPr>
          <w:rFonts w:asciiTheme="minorBidi" w:eastAsia="Times New Roman" w:hAnsiTheme="minorBidi" w:hint="cs"/>
          <w:color w:val="222222"/>
          <w:sz w:val="24"/>
          <w:szCs w:val="24"/>
          <w:rtl/>
        </w:rPr>
        <w:t xml:space="preserve">הוא 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תחום </w:t>
      </w:r>
      <w:r w:rsidR="00291ACB">
        <w:rPr>
          <w:rFonts w:asciiTheme="minorBidi" w:eastAsia="Times New Roman" w:hAnsiTheme="minorBidi" w:hint="cs"/>
          <w:color w:val="222222"/>
          <w:sz w:val="24"/>
          <w:szCs w:val="24"/>
          <w:rtl/>
        </w:rPr>
        <w:t>ממוקד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של עולם תוכן, </w:t>
      </w:r>
      <w:r w:rsidR="000C0E30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ה</w:t>
      </w:r>
      <w:r w:rsidR="001365A6">
        <w:rPr>
          <w:rFonts w:asciiTheme="minorBidi" w:eastAsia="Times New Roman" w:hAnsiTheme="minorBidi" w:hint="cs"/>
          <w:color w:val="222222"/>
          <w:sz w:val="24"/>
          <w:szCs w:val="24"/>
          <w:rtl/>
        </w:rPr>
        <w:t>עוסק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באוכלוסיות יעד </w:t>
      </w:r>
      <w:r w:rsidR="00291ACB">
        <w:rPr>
          <w:rFonts w:asciiTheme="minorBidi" w:eastAsia="Times New Roman" w:hAnsiTheme="minorBidi" w:hint="cs"/>
          <w:color w:val="222222"/>
          <w:sz w:val="24"/>
          <w:szCs w:val="24"/>
          <w:rtl/>
        </w:rPr>
        <w:t>ייחודיות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, בשיטות</w:t>
      </w:r>
      <w:r w:rsidR="00930B6D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ו</w:t>
      </w:r>
      <w:r w:rsidR="001365A6">
        <w:rPr>
          <w:rFonts w:asciiTheme="minorBidi" w:eastAsia="Times New Roman" w:hAnsiTheme="minorBidi" w:hint="cs"/>
          <w:color w:val="222222"/>
          <w:sz w:val="24"/>
          <w:szCs w:val="24"/>
          <w:rtl/>
        </w:rPr>
        <w:t>ב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דרכי התערבות </w:t>
      </w:r>
      <w:r w:rsidR="001365A6">
        <w:rPr>
          <w:rFonts w:asciiTheme="minorBidi" w:eastAsia="Times New Roman" w:hAnsiTheme="minorBidi" w:hint="cs"/>
          <w:color w:val="222222"/>
          <w:sz w:val="24"/>
          <w:szCs w:val="24"/>
          <w:rtl/>
        </w:rPr>
        <w:t>המותאמות להן</w:t>
      </w:r>
      <w:r w:rsidR="00930B6D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ובמערך שירותים ומסגרות פעולה יי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ע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ודי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ים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. התחום מאופיין בידע</w:t>
      </w:r>
      <w:r w:rsidRPr="005177C3">
        <w:rPr>
          <w:rFonts w:asciiTheme="minorBidi" w:hAnsiTheme="minorBidi"/>
          <w:sz w:val="24"/>
          <w:szCs w:val="24"/>
          <w:rtl/>
        </w:rPr>
        <w:t xml:space="preserve"> תיאורטי</w:t>
      </w:r>
      <w:r w:rsidR="002B205D" w:rsidRPr="005177C3">
        <w:rPr>
          <w:rFonts w:asciiTheme="minorBidi" w:hAnsiTheme="minorBidi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מחקרי ו</w:t>
      </w:r>
      <w:r w:rsidR="005D2307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יישומי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, 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ב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מיומנויות ו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ב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כלים ספציפיים, כמו גם 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ב</w:t>
      </w:r>
      <w:r w:rsidR="00D25803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מוסדות ו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מסגרו</w:t>
      </w:r>
      <w:r w:rsidR="00930B6D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ת למידה</w:t>
      </w:r>
      <w:r w:rsidR="000C0E30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,</w:t>
      </w:r>
      <w:r w:rsidR="00930B6D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הכשרה ומחקר המכשירים אנשים 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לעסוק ב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>ו</w:t>
      </w:r>
      <w:r w:rsidR="00930B6D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>,</w:t>
      </w:r>
      <w:r w:rsidR="005970F1"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 </w:t>
      </w:r>
      <w:r w:rsidR="007023E5">
        <w:rPr>
          <w:rFonts w:asciiTheme="minorBidi" w:eastAsia="Times New Roman" w:hAnsiTheme="minorBidi" w:hint="cs"/>
          <w:color w:val="222222"/>
          <w:sz w:val="24"/>
          <w:szCs w:val="24"/>
          <w:rtl/>
        </w:rPr>
        <w:t xml:space="preserve">והוא </w:t>
      </w:r>
      <w:r w:rsidRPr="005177C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זוכה להכרה </w:t>
      </w:r>
      <w:r w:rsidRPr="005177C3">
        <w:rPr>
          <w:rFonts w:asciiTheme="minorBidi" w:hAnsiTheme="minorBidi"/>
          <w:sz w:val="24"/>
          <w:szCs w:val="24"/>
          <w:rtl/>
        </w:rPr>
        <w:t>ב</w:t>
      </w:r>
      <w:r w:rsidR="00A61425" w:rsidRPr="005177C3">
        <w:rPr>
          <w:rFonts w:asciiTheme="minorBidi" w:hAnsiTheme="minorBidi"/>
          <w:sz w:val="24"/>
          <w:szCs w:val="24"/>
          <w:rtl/>
        </w:rPr>
        <w:t xml:space="preserve">קרב הקהילה המקצועית </w:t>
      </w:r>
      <w:r w:rsidR="007023E5">
        <w:rPr>
          <w:rFonts w:asciiTheme="minorBidi" w:hAnsiTheme="minorBidi" w:hint="cs"/>
          <w:sz w:val="24"/>
          <w:szCs w:val="24"/>
          <w:rtl/>
        </w:rPr>
        <w:t>השייכת אליו</w:t>
      </w:r>
      <w:r w:rsidR="00F535A6" w:rsidRPr="005177C3">
        <w:rPr>
          <w:rFonts w:asciiTheme="minorBidi" w:hAnsiTheme="minorBidi"/>
          <w:sz w:val="24"/>
          <w:szCs w:val="24"/>
          <w:rtl/>
        </w:rPr>
        <w:t>.</w:t>
      </w:r>
    </w:p>
    <w:p w:rsidR="003F2F99" w:rsidRPr="005177C3" w:rsidRDefault="007023E5" w:rsidP="00F56056">
      <w:pPr>
        <w:tabs>
          <w:tab w:val="left" w:pos="0"/>
          <w:tab w:val="left" w:pos="845"/>
        </w:tabs>
        <w:spacing w:after="0" w:line="360" w:lineRule="auto"/>
        <w:ind w:left="-1"/>
        <w:contextualSpacing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אם כן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, </w:t>
      </w:r>
      <w:r w:rsidR="00930B6D" w:rsidRPr="005177C3">
        <w:rPr>
          <w:rFonts w:asciiTheme="minorBidi" w:hAnsiTheme="minorBidi"/>
          <w:sz w:val="24"/>
          <w:szCs w:val="24"/>
          <w:rtl/>
        </w:rPr>
        <w:t>כדי שתחום מומחיות יזכה להכרה כשדה פעילות מקצועי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930B6D" w:rsidRPr="005177C3">
        <w:rPr>
          <w:rFonts w:asciiTheme="minorBidi" w:hAnsiTheme="minorBidi"/>
          <w:sz w:val="24"/>
          <w:szCs w:val="24"/>
          <w:rtl/>
        </w:rPr>
        <w:t xml:space="preserve"> המובחן משדות אחרים</w:t>
      </w:r>
      <w:r w:rsidR="00A67193" w:rsidRPr="005177C3">
        <w:rPr>
          <w:rFonts w:asciiTheme="minorBidi" w:hAnsiTheme="minorBidi"/>
          <w:sz w:val="24"/>
          <w:szCs w:val="24"/>
          <w:rtl/>
        </w:rPr>
        <w:t>,</w:t>
      </w:r>
      <w:r w:rsidR="003F2F9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930B6D" w:rsidRPr="005177C3">
        <w:rPr>
          <w:rFonts w:asciiTheme="minorBidi" w:hAnsiTheme="minorBidi"/>
          <w:sz w:val="24"/>
          <w:szCs w:val="24"/>
          <w:rtl/>
        </w:rPr>
        <w:t xml:space="preserve">עליו </w:t>
      </w:r>
      <w:r w:rsidR="00F56056">
        <w:rPr>
          <w:rFonts w:asciiTheme="minorBidi" w:hAnsiTheme="minorBidi" w:hint="cs"/>
          <w:sz w:val="24"/>
          <w:szCs w:val="24"/>
          <w:rtl/>
        </w:rPr>
        <w:t>לכלול</w:t>
      </w:r>
      <w:r w:rsidR="00FD6C2A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3F2F99" w:rsidRPr="005177C3">
        <w:rPr>
          <w:rFonts w:asciiTheme="minorBidi" w:hAnsiTheme="minorBidi"/>
          <w:sz w:val="24"/>
          <w:szCs w:val="24"/>
          <w:rtl/>
        </w:rPr>
        <w:t>מ</w:t>
      </w:r>
      <w:r w:rsidR="00930B6D" w:rsidRPr="005177C3">
        <w:rPr>
          <w:rFonts w:asciiTheme="minorBidi" w:hAnsiTheme="minorBidi"/>
          <w:sz w:val="24"/>
          <w:szCs w:val="24"/>
          <w:rtl/>
        </w:rPr>
        <w:t xml:space="preserve">אפיינים </w:t>
      </w:r>
      <w:r w:rsidR="00F56056">
        <w:rPr>
          <w:rFonts w:asciiTheme="minorBidi" w:hAnsiTheme="minorBidi" w:hint="cs"/>
          <w:sz w:val="24"/>
          <w:szCs w:val="24"/>
          <w:rtl/>
        </w:rPr>
        <w:t>אלה</w:t>
      </w:r>
      <w:r w:rsidR="003F2F99" w:rsidRPr="005177C3">
        <w:rPr>
          <w:rFonts w:asciiTheme="minorBidi" w:hAnsiTheme="minorBidi"/>
          <w:sz w:val="24"/>
          <w:szCs w:val="24"/>
          <w:rtl/>
        </w:rPr>
        <w:t>:</w:t>
      </w:r>
    </w:p>
    <w:p w:rsidR="00D25803" w:rsidRPr="005177C3" w:rsidRDefault="00D25803" w:rsidP="00621DD9">
      <w:pPr>
        <w:pStyle w:val="11"/>
        <w:numPr>
          <w:ilvl w:val="0"/>
          <w:numId w:val="19"/>
        </w:numPr>
        <w:tabs>
          <w:tab w:val="left" w:pos="708"/>
        </w:tabs>
        <w:spacing w:after="0" w:line="360" w:lineRule="auto"/>
        <w:ind w:left="566" w:hanging="425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 xml:space="preserve">אוכלוסיית יעד </w:t>
      </w:r>
      <w:r w:rsidRPr="005177C3">
        <w:rPr>
          <w:rFonts w:asciiTheme="minorBidi" w:hAnsiTheme="minorBidi"/>
          <w:sz w:val="24"/>
          <w:szCs w:val="24"/>
          <w:rtl/>
        </w:rPr>
        <w:t>בעלת מאפיינים משותפים, צרכים מיוחדים או בעיות או מצבי חיים משותפים</w:t>
      </w:r>
      <w:r w:rsidR="00085C58">
        <w:rPr>
          <w:rFonts w:asciiTheme="minorBidi" w:hAnsiTheme="minorBidi" w:hint="cs"/>
          <w:sz w:val="24"/>
          <w:szCs w:val="24"/>
          <w:rtl/>
        </w:rPr>
        <w:t>.</w:t>
      </w:r>
      <w:r w:rsidR="00085C58">
        <w:rPr>
          <w:rStyle w:val="ac"/>
          <w:rFonts w:asciiTheme="minorBidi" w:hAnsiTheme="minorBidi"/>
          <w:sz w:val="24"/>
          <w:szCs w:val="24"/>
          <w:rtl/>
        </w:rPr>
        <w:footnoteReference w:id="22"/>
      </w:r>
    </w:p>
    <w:p w:rsidR="00930B6D" w:rsidRPr="005177C3" w:rsidRDefault="00930B6D" w:rsidP="00621DD9">
      <w:pPr>
        <w:pStyle w:val="11"/>
        <w:numPr>
          <w:ilvl w:val="0"/>
          <w:numId w:val="19"/>
        </w:numPr>
        <w:tabs>
          <w:tab w:val="left" w:pos="708"/>
        </w:tabs>
        <w:spacing w:after="0" w:line="360" w:lineRule="auto"/>
        <w:ind w:left="566" w:hanging="425"/>
        <w:contextualSpacing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>גוף ידע מובחן</w:t>
      </w:r>
      <w:r w:rsidRPr="005177C3">
        <w:rPr>
          <w:rFonts w:asciiTheme="minorBidi" w:hAnsiTheme="minorBidi"/>
          <w:sz w:val="24"/>
          <w:szCs w:val="24"/>
          <w:rtl/>
        </w:rPr>
        <w:t xml:space="preserve"> הכולל תיאוריות, גישות, מחקר </w:t>
      </w:r>
      <w:r w:rsidR="00F56056">
        <w:rPr>
          <w:rFonts w:asciiTheme="minorBidi" w:hAnsiTheme="minorBidi" w:hint="cs"/>
          <w:sz w:val="24"/>
          <w:szCs w:val="24"/>
          <w:rtl/>
        </w:rPr>
        <w:t>ו</w:t>
      </w:r>
      <w:r w:rsidR="00A61425" w:rsidRPr="005177C3">
        <w:rPr>
          <w:rFonts w:asciiTheme="minorBidi" w:hAnsiTheme="minorBidi"/>
          <w:sz w:val="24"/>
          <w:szCs w:val="24"/>
          <w:rtl/>
        </w:rPr>
        <w:t xml:space="preserve">שיטות התערבות </w:t>
      </w:r>
      <w:r w:rsidRPr="005177C3">
        <w:rPr>
          <w:rFonts w:asciiTheme="minorBidi" w:hAnsiTheme="minorBidi"/>
          <w:sz w:val="24"/>
          <w:szCs w:val="24"/>
          <w:rtl/>
        </w:rPr>
        <w:t>ייחודיות</w:t>
      </w:r>
      <w:r w:rsidR="00F56056">
        <w:rPr>
          <w:rFonts w:asciiTheme="minorBidi" w:hAnsiTheme="minorBidi" w:hint="cs"/>
          <w:sz w:val="24"/>
          <w:szCs w:val="24"/>
          <w:rtl/>
        </w:rPr>
        <w:t>;</w:t>
      </w:r>
    </w:p>
    <w:p w:rsidR="00930B6D" w:rsidRPr="005177C3" w:rsidRDefault="00930B6D" w:rsidP="00621DD9">
      <w:pPr>
        <w:pStyle w:val="11"/>
        <w:numPr>
          <w:ilvl w:val="0"/>
          <w:numId w:val="19"/>
        </w:numPr>
        <w:tabs>
          <w:tab w:val="left" w:pos="708"/>
        </w:tabs>
        <w:spacing w:after="0" w:line="360" w:lineRule="auto"/>
        <w:ind w:left="566" w:hanging="425"/>
        <w:contextualSpacing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lastRenderedPageBreak/>
        <w:t>מיומנויות תפקוד</w:t>
      </w:r>
      <w:r w:rsidRPr="005177C3">
        <w:rPr>
          <w:rFonts w:asciiTheme="minorBidi" w:hAnsiTheme="minorBidi"/>
          <w:sz w:val="24"/>
          <w:szCs w:val="24"/>
          <w:rtl/>
        </w:rPr>
        <w:t xml:space="preserve"> הכוללות מיומנויות מיפוי, הערכה ואבחון </w:t>
      </w:r>
      <w:r w:rsidR="00F56056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מיומנויות התערבות, הערכת תוצאות ומדידתן</w:t>
      </w:r>
      <w:r w:rsidR="00F56056">
        <w:rPr>
          <w:rFonts w:asciiTheme="minorBidi" w:hAnsiTheme="minorBidi" w:hint="cs"/>
          <w:sz w:val="24"/>
          <w:szCs w:val="24"/>
          <w:rtl/>
        </w:rPr>
        <w:t>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30B6D" w:rsidRPr="005177C3" w:rsidRDefault="00930B6D" w:rsidP="00621DD9">
      <w:pPr>
        <w:pStyle w:val="11"/>
        <w:numPr>
          <w:ilvl w:val="0"/>
          <w:numId w:val="19"/>
        </w:numPr>
        <w:tabs>
          <w:tab w:val="left" w:pos="651"/>
          <w:tab w:val="left" w:pos="708"/>
        </w:tabs>
        <w:spacing w:after="0" w:line="360" w:lineRule="auto"/>
        <w:ind w:left="566" w:hanging="425"/>
        <w:contextualSpacing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>הכשרה מיוחדת בתחום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במסגרות אקדמיות, </w:t>
      </w:r>
      <w:r w:rsidR="00F56056">
        <w:rPr>
          <w:rFonts w:asciiTheme="minorBidi" w:hAnsiTheme="minorBidi" w:hint="cs"/>
          <w:sz w:val="24"/>
          <w:szCs w:val="24"/>
          <w:rtl/>
        </w:rPr>
        <w:t>ב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בתי ספר ייעודיים, </w:t>
      </w:r>
      <w:r w:rsidR="00F56056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מכונים מתמחים ו</w:t>
      </w:r>
      <w:r w:rsidR="00F56056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מרכזי מחקר ופיתוח בארץ ובעולם</w:t>
      </w:r>
      <w:r w:rsidR="00F56056">
        <w:rPr>
          <w:rFonts w:asciiTheme="minorBidi" w:hAnsiTheme="minorBidi" w:hint="cs"/>
          <w:sz w:val="24"/>
          <w:szCs w:val="24"/>
          <w:rtl/>
        </w:rPr>
        <w:t>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30B6D" w:rsidRPr="00085C58" w:rsidRDefault="00F56056" w:rsidP="00621DD9">
      <w:pPr>
        <w:pStyle w:val="11"/>
        <w:numPr>
          <w:ilvl w:val="0"/>
          <w:numId w:val="19"/>
        </w:numPr>
        <w:tabs>
          <w:tab w:val="left" w:pos="708"/>
        </w:tabs>
        <w:spacing w:after="0" w:line="360" w:lineRule="auto"/>
        <w:ind w:left="566" w:hanging="425"/>
        <w:contextualSpacing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הפצת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B205D" w:rsidRPr="00C40D88">
        <w:rPr>
          <w:rFonts w:asciiTheme="minorBidi" w:hAnsiTheme="minorBidi"/>
          <w:b/>
          <w:bCs/>
          <w:sz w:val="24"/>
          <w:szCs w:val="24"/>
          <w:rtl/>
        </w:rPr>
        <w:t>הידע</w:t>
      </w:r>
      <w:r w:rsidR="002B205D" w:rsidRPr="005177C3">
        <w:rPr>
          <w:rFonts w:asciiTheme="minorBidi" w:hAnsiTheme="minorBidi"/>
          <w:sz w:val="24"/>
          <w:szCs w:val="24"/>
          <w:rtl/>
        </w:rPr>
        <w:t xml:space="preserve"> המצטבר והכרה ציבורית באמצעות </w:t>
      </w:r>
      <w:r w:rsidR="00930B6D" w:rsidRPr="005177C3">
        <w:rPr>
          <w:rFonts w:asciiTheme="minorBidi" w:hAnsiTheme="minorBidi"/>
          <w:sz w:val="24"/>
          <w:szCs w:val="24"/>
          <w:rtl/>
        </w:rPr>
        <w:t>כתבי עת רל</w:t>
      </w:r>
      <w:r>
        <w:rPr>
          <w:rFonts w:asciiTheme="minorBidi" w:hAnsiTheme="minorBidi" w:hint="cs"/>
          <w:sz w:val="24"/>
          <w:szCs w:val="24"/>
          <w:rtl/>
        </w:rPr>
        <w:t>וו</w:t>
      </w:r>
      <w:r w:rsidR="00930B6D" w:rsidRPr="005177C3">
        <w:rPr>
          <w:rFonts w:asciiTheme="minorBidi" w:hAnsiTheme="minorBidi"/>
          <w:sz w:val="24"/>
          <w:szCs w:val="24"/>
          <w:rtl/>
        </w:rPr>
        <w:t xml:space="preserve">נטיים, כנסים, ימי עיון, קהילות ידע </w:t>
      </w:r>
      <w:r w:rsidR="00930B6D" w:rsidRPr="00085C58">
        <w:rPr>
          <w:rFonts w:asciiTheme="minorBidi" w:hAnsiTheme="minorBidi"/>
          <w:sz w:val="24"/>
          <w:szCs w:val="24"/>
          <w:rtl/>
        </w:rPr>
        <w:t>והתאגדויות מקצועיות</w:t>
      </w:r>
      <w:r w:rsidR="006A7B65" w:rsidRPr="00085C58">
        <w:rPr>
          <w:rFonts w:asciiTheme="minorBidi" w:hAnsiTheme="minorBidi" w:hint="cs"/>
          <w:sz w:val="24"/>
          <w:szCs w:val="24"/>
          <w:rtl/>
        </w:rPr>
        <w:t xml:space="preserve"> ובבימות דיון והפצה ציבוריות (אמצעי מדיה ועיתונות פופולרית)</w:t>
      </w:r>
      <w:r w:rsidR="00085C58" w:rsidRPr="00085C58">
        <w:rPr>
          <w:rFonts w:asciiTheme="minorBidi" w:hAnsiTheme="minorBidi" w:hint="cs"/>
          <w:sz w:val="24"/>
          <w:szCs w:val="24"/>
          <w:rtl/>
        </w:rPr>
        <w:t>;</w:t>
      </w:r>
    </w:p>
    <w:p w:rsidR="0044479F" w:rsidRPr="005177C3" w:rsidRDefault="00930B6D" w:rsidP="00621DD9">
      <w:pPr>
        <w:pStyle w:val="11"/>
        <w:numPr>
          <w:ilvl w:val="0"/>
          <w:numId w:val="19"/>
        </w:numPr>
        <w:tabs>
          <w:tab w:val="left" w:pos="708"/>
        </w:tabs>
        <w:spacing w:after="0" w:line="360" w:lineRule="auto"/>
        <w:ind w:left="566" w:hanging="425"/>
        <w:contextualSpacing/>
        <w:rPr>
          <w:rFonts w:asciiTheme="minorBidi" w:hAnsiTheme="minorBidi"/>
          <w:bCs/>
          <w:sz w:val="28"/>
          <w:szCs w:val="28"/>
        </w:rPr>
      </w:pPr>
      <w:r w:rsidRPr="00D0091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מערך שירותים, </w:t>
      </w:r>
      <w:r w:rsidR="006A7B65" w:rsidRPr="00D00913">
        <w:rPr>
          <w:rFonts w:asciiTheme="minorBidi" w:eastAsia="Times New Roman" w:hAnsiTheme="minorBidi"/>
          <w:color w:val="222222"/>
          <w:sz w:val="24"/>
          <w:szCs w:val="24"/>
          <w:rtl/>
        </w:rPr>
        <w:t xml:space="preserve">מסגרות פעולה </w:t>
      </w:r>
      <w:r w:rsidR="006A7B65" w:rsidRPr="00D00913">
        <w:rPr>
          <w:rFonts w:asciiTheme="minorBidi" w:eastAsia="Times New Roman" w:hAnsiTheme="minorBidi" w:hint="cs"/>
          <w:color w:val="222222"/>
          <w:sz w:val="24"/>
          <w:szCs w:val="24"/>
          <w:rtl/>
        </w:rPr>
        <w:t>ייחודיות</w:t>
      </w:r>
      <w:r w:rsidR="00A24B76" w:rsidRPr="00D00913">
        <w:rPr>
          <w:rFonts w:asciiTheme="minorBidi" w:eastAsia="Times New Roman" w:hAnsiTheme="minorBidi" w:hint="cs"/>
          <w:color w:val="222222"/>
          <w:sz w:val="24"/>
          <w:szCs w:val="24"/>
          <w:rtl/>
        </w:rPr>
        <w:t xml:space="preserve"> </w:t>
      </w:r>
      <w:r w:rsidR="00A24B76" w:rsidRPr="00D00913">
        <w:rPr>
          <w:rFonts w:asciiTheme="minorBidi" w:eastAsia="Times New Roman" w:hAnsiTheme="minorBidi" w:hint="cs"/>
          <w:sz w:val="24"/>
          <w:szCs w:val="24"/>
          <w:rtl/>
        </w:rPr>
        <w:t>והיבטי חקיקה</w:t>
      </w:r>
      <w:r w:rsidR="00A24B76">
        <w:rPr>
          <w:rStyle w:val="ac"/>
          <w:rFonts w:asciiTheme="minorBidi" w:eastAsia="Times New Roman" w:hAnsiTheme="minorBidi"/>
          <w:b/>
          <w:bCs/>
          <w:sz w:val="24"/>
          <w:szCs w:val="24"/>
          <w:rtl/>
        </w:rPr>
        <w:footnoteReference w:id="23"/>
      </w:r>
      <w:r w:rsidR="0044479F">
        <w:rPr>
          <w:rFonts w:asciiTheme="minorBidi" w:hAnsiTheme="minorBidi"/>
          <w:bCs/>
          <w:sz w:val="28"/>
          <w:szCs w:val="28"/>
        </w:rPr>
        <w:br w:type="textWrapping" w:clear="all"/>
      </w:r>
    </w:p>
    <w:p w:rsidR="00921B24" w:rsidRPr="00E56B2B" w:rsidRDefault="00FD7EB8" w:rsidP="00E56B2B">
      <w:pPr>
        <w:pStyle w:val="Normal70"/>
        <w:outlineLvl w:val="2"/>
        <w:rPr>
          <w:b/>
          <w:bCs/>
        </w:rPr>
      </w:pPr>
      <w:bookmarkStart w:id="6" w:name="_Toc460403278"/>
      <w:r w:rsidRPr="00E56B2B">
        <w:rPr>
          <w:b/>
          <w:bCs/>
          <w:rtl/>
        </w:rPr>
        <w:t>מהו מסמך מומחיות?</w:t>
      </w:r>
      <w:bookmarkEnd w:id="6"/>
      <w:r w:rsidR="00B473A7" w:rsidRPr="00E56B2B">
        <w:rPr>
          <w:b/>
          <w:bCs/>
        </w:rPr>
        <w:br w:type="textWrapping" w:clear="all"/>
      </w:r>
    </w:p>
    <w:p w:rsidR="00F70D4D" w:rsidRPr="005177C3" w:rsidRDefault="00F56056" w:rsidP="00F56056">
      <w:pPr>
        <w:pStyle w:val="11"/>
        <w:tabs>
          <w:tab w:val="left" w:pos="0"/>
        </w:tabs>
        <w:spacing w:line="360" w:lineRule="auto"/>
        <w:ind w:left="-1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מסמך מומחיות הוא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מסמך </w:t>
      </w:r>
      <w:r>
        <w:rPr>
          <w:rFonts w:asciiTheme="minorBidi" w:hAnsiTheme="minorBidi" w:hint="cs"/>
          <w:sz w:val="24"/>
          <w:szCs w:val="24"/>
          <w:rtl/>
        </w:rPr>
        <w:t>המפרט</w:t>
      </w:r>
      <w:r w:rsidR="0047255F" w:rsidRPr="005177C3">
        <w:rPr>
          <w:rFonts w:asciiTheme="minorBidi" w:hAnsiTheme="minorBidi"/>
          <w:sz w:val="24"/>
          <w:szCs w:val="24"/>
          <w:rtl/>
        </w:rPr>
        <w:t xml:space="preserve"> בהרחבה </w:t>
      </w:r>
      <w:r>
        <w:rPr>
          <w:rFonts w:asciiTheme="minorBidi" w:hAnsiTheme="minorBidi" w:hint="cs"/>
          <w:sz w:val="24"/>
          <w:szCs w:val="24"/>
          <w:rtl/>
        </w:rPr>
        <w:t xml:space="preserve">את </w:t>
      </w:r>
      <w:r w:rsidR="0047255F" w:rsidRPr="005177C3">
        <w:rPr>
          <w:rFonts w:asciiTheme="minorBidi" w:hAnsiTheme="minorBidi"/>
          <w:sz w:val="24"/>
          <w:szCs w:val="24"/>
          <w:rtl/>
        </w:rPr>
        <w:t>פריטי ה</w:t>
      </w:r>
      <w:r w:rsidR="00F535A6" w:rsidRPr="005177C3">
        <w:rPr>
          <w:rFonts w:asciiTheme="minorBidi" w:hAnsiTheme="minorBidi"/>
          <w:sz w:val="24"/>
          <w:szCs w:val="24"/>
          <w:rtl/>
        </w:rPr>
        <w:t>ידע וה</w:t>
      </w:r>
      <w:r w:rsidR="003F2F99" w:rsidRPr="005177C3">
        <w:rPr>
          <w:rFonts w:asciiTheme="minorBidi" w:hAnsiTheme="minorBidi"/>
          <w:sz w:val="24"/>
          <w:szCs w:val="24"/>
          <w:rtl/>
        </w:rPr>
        <w:t>מ</w:t>
      </w:r>
      <w:r w:rsidR="0047255F" w:rsidRPr="005177C3">
        <w:rPr>
          <w:rFonts w:asciiTheme="minorBidi" w:hAnsiTheme="minorBidi"/>
          <w:sz w:val="24"/>
          <w:szCs w:val="24"/>
          <w:rtl/>
        </w:rPr>
        <w:t xml:space="preserve">ידע הנדרשים 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להכרה בתחום </w:t>
      </w:r>
      <w:r w:rsidR="00AA3571" w:rsidRPr="00C40D88">
        <w:rPr>
          <w:rFonts w:asciiTheme="minorBidi" w:hAnsiTheme="minorBidi"/>
          <w:sz w:val="24"/>
          <w:szCs w:val="24"/>
          <w:rtl/>
        </w:rPr>
        <w:t>כ</w:t>
      </w:r>
      <w:r w:rsidR="00AA3571" w:rsidRPr="005177C3">
        <w:rPr>
          <w:rFonts w:asciiTheme="minorBidi" w:hAnsiTheme="minorBidi"/>
          <w:b/>
          <w:bCs/>
          <w:sz w:val="24"/>
          <w:szCs w:val="24"/>
          <w:rtl/>
        </w:rPr>
        <w:t>תחום מומחיות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 על </w:t>
      </w:r>
      <w:r>
        <w:rPr>
          <w:rFonts w:asciiTheme="minorBidi" w:hAnsiTheme="minorBidi" w:hint="cs"/>
          <w:sz w:val="24"/>
          <w:szCs w:val="24"/>
          <w:rtl/>
        </w:rPr>
        <w:t xml:space="preserve">פי </w:t>
      </w:r>
      <w:r w:rsidR="00AA3571" w:rsidRPr="005177C3">
        <w:rPr>
          <w:rFonts w:asciiTheme="minorBidi" w:hAnsiTheme="minorBidi"/>
          <w:sz w:val="24"/>
          <w:szCs w:val="24"/>
          <w:rtl/>
        </w:rPr>
        <w:t>המאפיינים ש</w:t>
      </w:r>
      <w:r>
        <w:rPr>
          <w:rFonts w:asciiTheme="minorBidi" w:hAnsiTheme="minorBidi" w:hint="cs"/>
          <w:sz w:val="24"/>
          <w:szCs w:val="24"/>
          <w:rtl/>
        </w:rPr>
        <w:t>הוצגו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850F5" w:rsidRPr="005177C3">
        <w:rPr>
          <w:rFonts w:asciiTheme="minorBidi" w:hAnsiTheme="minorBidi"/>
          <w:sz w:val="24"/>
          <w:szCs w:val="24"/>
          <w:rtl/>
        </w:rPr>
        <w:t>לעיל ב</w:t>
      </w:r>
      <w:r w:rsidR="00194EB7" w:rsidRPr="005177C3">
        <w:rPr>
          <w:rFonts w:asciiTheme="minorBidi" w:hAnsiTheme="minorBidi"/>
          <w:sz w:val="24"/>
          <w:szCs w:val="24"/>
          <w:rtl/>
        </w:rPr>
        <w:t xml:space="preserve">סעיף </w:t>
      </w:r>
      <w:r>
        <w:rPr>
          <w:rFonts w:asciiTheme="minorBidi" w:hAnsiTheme="minorBidi" w:hint="cs"/>
          <w:sz w:val="24"/>
          <w:szCs w:val="24"/>
          <w:rtl/>
        </w:rPr>
        <w:t xml:space="preserve">הקודם, </w:t>
      </w:r>
      <w:r w:rsidRPr="00C40D88">
        <w:rPr>
          <w:rFonts w:asciiTheme="minorBidi" w:hAnsiTheme="minorBidi" w:cs="Arial" w:hint="eastAsia"/>
          <w:b/>
          <w:bCs/>
          <w:sz w:val="24"/>
          <w:szCs w:val="24"/>
          <w:rtl/>
        </w:rPr>
        <w:t>הגדרה</w:t>
      </w:r>
      <w:r w:rsidRPr="00C40D88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0D88">
        <w:rPr>
          <w:rFonts w:asciiTheme="minorBidi" w:hAnsiTheme="minorBidi" w:cs="Arial" w:hint="eastAsia"/>
          <w:b/>
          <w:bCs/>
          <w:sz w:val="24"/>
          <w:szCs w:val="24"/>
          <w:rtl/>
        </w:rPr>
        <w:t>לתחום</w:t>
      </w:r>
      <w:r w:rsidRPr="00C40D88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0D88">
        <w:rPr>
          <w:rFonts w:asciiTheme="minorBidi" w:hAnsiTheme="minorBidi" w:cs="Arial" w:hint="eastAsia"/>
          <w:b/>
          <w:bCs/>
          <w:sz w:val="24"/>
          <w:szCs w:val="24"/>
          <w:rtl/>
        </w:rPr>
        <w:t>מומחיות</w:t>
      </w:r>
      <w:r w:rsidR="00194EB7" w:rsidRPr="005177C3">
        <w:rPr>
          <w:rFonts w:asciiTheme="minorBidi" w:hAnsiTheme="minorBidi"/>
          <w:sz w:val="24"/>
          <w:szCs w:val="24"/>
          <w:rtl/>
        </w:rPr>
        <w:t>.</w:t>
      </w:r>
    </w:p>
    <w:p w:rsidR="00921B24" w:rsidRPr="005177C3" w:rsidRDefault="00194EB7" w:rsidP="00CC426A">
      <w:pPr>
        <w:pStyle w:val="11"/>
        <w:tabs>
          <w:tab w:val="left" w:pos="0"/>
        </w:tabs>
        <w:spacing w:line="360" w:lineRule="auto"/>
        <w:ind w:left="-1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מ</w:t>
      </w:r>
      <w:r w:rsidR="00AA3571" w:rsidRPr="005177C3">
        <w:rPr>
          <w:rFonts w:asciiTheme="minorBidi" w:hAnsiTheme="minorBidi"/>
          <w:sz w:val="24"/>
          <w:szCs w:val="24"/>
          <w:rtl/>
        </w:rPr>
        <w:t>ב</w:t>
      </w:r>
      <w:r w:rsidR="00F70D4D" w:rsidRPr="005177C3">
        <w:rPr>
          <w:rFonts w:asciiTheme="minorBidi" w:hAnsiTheme="minorBidi"/>
          <w:sz w:val="24"/>
          <w:szCs w:val="24"/>
          <w:rtl/>
        </w:rPr>
        <w:t xml:space="preserve">נה המסמך, תכניו </w:t>
      </w:r>
      <w:r w:rsidR="007850F5" w:rsidRPr="005177C3">
        <w:rPr>
          <w:rFonts w:asciiTheme="minorBidi" w:hAnsiTheme="minorBidi"/>
          <w:sz w:val="24"/>
          <w:szCs w:val="24"/>
          <w:rtl/>
        </w:rPr>
        <w:t xml:space="preserve">וכללי הכתיבה </w:t>
      </w:r>
      <w:r w:rsidR="00816C91">
        <w:rPr>
          <w:rFonts w:asciiTheme="minorBidi" w:hAnsiTheme="minorBidi" w:hint="cs"/>
          <w:sz w:val="24"/>
          <w:szCs w:val="24"/>
          <w:rtl/>
        </w:rPr>
        <w:t>מוצגים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 בפרק </w:t>
      </w:r>
      <w:r w:rsidR="00F87DE5">
        <w:rPr>
          <w:rFonts w:asciiTheme="minorBidi" w:hAnsiTheme="minorBidi" w:hint="cs"/>
          <w:sz w:val="24"/>
          <w:szCs w:val="24"/>
          <w:rtl/>
        </w:rPr>
        <w:t>6,</w:t>
      </w:r>
      <w:r w:rsidR="00816C91">
        <w:rPr>
          <w:rFonts w:asciiTheme="minorBidi" w:hAnsiTheme="minorBidi" w:hint="cs"/>
          <w:sz w:val="24"/>
          <w:szCs w:val="24"/>
          <w:rtl/>
        </w:rPr>
        <w:t xml:space="preserve"> </w:t>
      </w:r>
      <w:r w:rsidR="00816C91" w:rsidRPr="00816C91">
        <w:rPr>
          <w:rFonts w:asciiTheme="minorBidi" w:hAnsiTheme="minorBidi"/>
          <w:b/>
          <w:bCs/>
          <w:sz w:val="24"/>
          <w:szCs w:val="24"/>
          <w:rtl/>
        </w:rPr>
        <w:t>כתיבת מסמך הכרה בתחום</w:t>
      </w:r>
      <w:r w:rsidR="00AA3571" w:rsidRPr="005177C3">
        <w:rPr>
          <w:rFonts w:asciiTheme="minorBidi" w:hAnsiTheme="minorBidi"/>
          <w:sz w:val="24"/>
          <w:szCs w:val="24"/>
          <w:rtl/>
        </w:rPr>
        <w:t>.</w:t>
      </w:r>
    </w:p>
    <w:p w:rsidR="0044479F" w:rsidRDefault="00FD7EB8" w:rsidP="0044479F">
      <w:pPr>
        <w:pStyle w:val="11"/>
        <w:tabs>
          <w:tab w:val="left" w:pos="0"/>
        </w:tabs>
        <w:spacing w:line="360" w:lineRule="auto"/>
        <w:ind w:left="-1"/>
        <w:jc w:val="both"/>
        <w:rPr>
          <w:rFonts w:asciiTheme="minorBidi" w:hAnsiTheme="minorBidi"/>
          <w:bCs/>
          <w:sz w:val="32"/>
          <w:szCs w:val="32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כתיבת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 המסמך </w:t>
      </w:r>
      <w:r w:rsidR="00816C91">
        <w:rPr>
          <w:rFonts w:asciiTheme="minorBidi" w:hAnsiTheme="minorBidi" w:hint="cs"/>
          <w:sz w:val="24"/>
          <w:szCs w:val="24"/>
          <w:rtl/>
        </w:rPr>
        <w:t>ב</w:t>
      </w:r>
      <w:r w:rsidR="00AA3571" w:rsidRPr="005177C3">
        <w:rPr>
          <w:rFonts w:asciiTheme="minorBidi" w:hAnsiTheme="minorBidi"/>
          <w:sz w:val="24"/>
          <w:szCs w:val="24"/>
          <w:rtl/>
        </w:rPr>
        <w:t xml:space="preserve">ידי העוסקים בתחום </w:t>
      </w:r>
      <w:r w:rsidRPr="005177C3">
        <w:rPr>
          <w:rFonts w:asciiTheme="minorBidi" w:hAnsiTheme="minorBidi"/>
          <w:sz w:val="24"/>
          <w:szCs w:val="24"/>
          <w:rtl/>
        </w:rPr>
        <w:t xml:space="preserve">ואישורו </w:t>
      </w:r>
      <w:r w:rsidR="00816C91">
        <w:rPr>
          <w:rFonts w:asciiTheme="minorBidi" w:hAnsiTheme="minorBidi" w:hint="cs"/>
          <w:sz w:val="24"/>
          <w:szCs w:val="24"/>
          <w:rtl/>
        </w:rPr>
        <w:t>ב</w:t>
      </w:r>
      <w:r w:rsidR="00194EB7" w:rsidRPr="005177C3">
        <w:rPr>
          <w:rFonts w:asciiTheme="minorBidi" w:hAnsiTheme="minorBidi"/>
          <w:sz w:val="24"/>
          <w:szCs w:val="24"/>
          <w:rtl/>
        </w:rPr>
        <w:t>ידי הוועדה העליונה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 (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 כמפורט </w:t>
      </w:r>
      <w:r w:rsidR="006A4C50" w:rsidRPr="005177C3">
        <w:rPr>
          <w:rFonts w:asciiTheme="minorBidi" w:hAnsiTheme="minorBidi"/>
          <w:sz w:val="24"/>
          <w:szCs w:val="24"/>
          <w:rtl/>
        </w:rPr>
        <w:t>בהמשך)</w:t>
      </w:r>
      <w:r w:rsidRPr="005177C3">
        <w:rPr>
          <w:rFonts w:asciiTheme="minorBidi" w:hAnsiTheme="minorBidi"/>
          <w:sz w:val="24"/>
          <w:szCs w:val="24"/>
          <w:rtl/>
        </w:rPr>
        <w:t xml:space="preserve"> מהוו</w:t>
      </w:r>
      <w:r w:rsidR="00816C91">
        <w:rPr>
          <w:rFonts w:asciiTheme="minorBidi" w:hAnsiTheme="minorBidi" w:hint="cs"/>
          <w:sz w:val="24"/>
          <w:szCs w:val="24"/>
          <w:rtl/>
        </w:rPr>
        <w:t>ים</w:t>
      </w:r>
      <w:r w:rsidRPr="005177C3">
        <w:rPr>
          <w:rFonts w:asciiTheme="minorBidi" w:hAnsiTheme="minorBidi"/>
          <w:sz w:val="24"/>
          <w:szCs w:val="24"/>
          <w:rtl/>
        </w:rPr>
        <w:t xml:space="preserve"> את ההכרה בתחום כתחום מומחיות במקצוע העבודה הסוציאלית.</w:t>
      </w:r>
    </w:p>
    <w:p w:rsidR="009B0C34" w:rsidRDefault="009B0C34">
      <w:pPr>
        <w:rPr>
          <w:rFonts w:asciiTheme="majorHAnsi" w:eastAsiaTheme="majorEastAsia" w:hAnsiTheme="majorHAnsi"/>
          <w:bCs/>
          <w:caps/>
          <w:spacing w:val="10"/>
          <w:sz w:val="36"/>
          <w:szCs w:val="32"/>
          <w:rtl/>
        </w:rPr>
      </w:pPr>
      <w:r>
        <w:rPr>
          <w:rtl/>
        </w:rPr>
        <w:br w:type="page"/>
      </w:r>
    </w:p>
    <w:p w:rsidR="00921B24" w:rsidRPr="00E56B2B" w:rsidRDefault="00F87DE5" w:rsidP="00E56B2B">
      <w:pPr>
        <w:pStyle w:val="Normal80"/>
        <w:outlineLvl w:val="1"/>
        <w:rPr>
          <w:b/>
          <w:bCs/>
        </w:rPr>
      </w:pPr>
      <w:bookmarkStart w:id="7" w:name="_Toc460403279"/>
      <w:r w:rsidRPr="00E56B2B">
        <w:rPr>
          <w:rFonts w:hint="cs"/>
          <w:b/>
          <w:bCs/>
          <w:rtl/>
        </w:rPr>
        <w:lastRenderedPageBreak/>
        <w:t>פרק 2:</w:t>
      </w:r>
      <w:r w:rsidR="00FD7EB8" w:rsidRPr="00E56B2B">
        <w:rPr>
          <w:b/>
          <w:bCs/>
          <w:rtl/>
        </w:rPr>
        <w:t xml:space="preserve"> </w:t>
      </w:r>
      <w:r w:rsidR="006A4C50" w:rsidRPr="00E56B2B">
        <w:rPr>
          <w:b/>
          <w:bCs/>
          <w:rtl/>
        </w:rPr>
        <w:t>ועדות וגופים ל</w:t>
      </w:r>
      <w:r w:rsidR="003614AC" w:rsidRPr="00E56B2B">
        <w:rPr>
          <w:rFonts w:hint="cs"/>
          <w:b/>
          <w:bCs/>
          <w:rtl/>
        </w:rPr>
        <w:t>קידום ה</w:t>
      </w:r>
      <w:r w:rsidR="00FD7EB8" w:rsidRPr="00E56B2B">
        <w:rPr>
          <w:b/>
          <w:bCs/>
          <w:rtl/>
        </w:rPr>
        <w:t>הכרה במומחיות</w:t>
      </w:r>
      <w:bookmarkEnd w:id="7"/>
      <w:r w:rsidR="008B7847" w:rsidRPr="00E56B2B">
        <w:rPr>
          <w:b/>
          <w:bCs/>
        </w:rPr>
        <w:br w:type="textWrapping" w:clear="all"/>
      </w:r>
      <w:r w:rsidR="008B7847" w:rsidRPr="00E56B2B">
        <w:rPr>
          <w:b/>
          <w:bCs/>
        </w:rPr>
        <w:br w:type="textWrapping" w:clear="all"/>
      </w:r>
    </w:p>
    <w:p w:rsidR="00921B24" w:rsidRPr="005177C3" w:rsidRDefault="00FD7EB8" w:rsidP="00006E2C">
      <w:pPr>
        <w:pStyle w:val="11"/>
        <w:spacing w:after="0" w:line="360" w:lineRule="auto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תהליך ההכרה במומחים ינוהל באמצעות ארבעה גופים: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העליונה למומחיות, רשם המומחיות, ועדות מקצועיות למומחיות </w:t>
      </w:r>
      <w:r w:rsidR="007850F5" w:rsidRPr="005177C3">
        <w:rPr>
          <w:rFonts w:asciiTheme="minorBidi" w:hAnsiTheme="minorBidi"/>
          <w:sz w:val="24"/>
          <w:szCs w:val="24"/>
          <w:rtl/>
        </w:rPr>
        <w:t>ו</w:t>
      </w:r>
      <w:r w:rsidR="00CC426A">
        <w:rPr>
          <w:rFonts w:asciiTheme="minorBidi" w:hAnsiTheme="minorBidi" w:hint="cs"/>
          <w:sz w:val="24"/>
          <w:szCs w:val="24"/>
          <w:rtl/>
        </w:rPr>
        <w:t>ּ</w:t>
      </w:r>
      <w:r w:rsidR="00006E2C">
        <w:rPr>
          <w:rFonts w:asciiTheme="minorBidi" w:hAnsiTheme="minorBidi" w:hint="cs"/>
          <w:sz w:val="24"/>
          <w:szCs w:val="24"/>
          <w:rtl/>
        </w:rPr>
        <w:t>ו</w:t>
      </w:r>
      <w:r w:rsidR="007850F5" w:rsidRPr="005177C3">
        <w:rPr>
          <w:rFonts w:asciiTheme="minorBidi" w:hAnsiTheme="minorBidi"/>
          <w:sz w:val="24"/>
          <w:szCs w:val="24"/>
          <w:rtl/>
        </w:rPr>
        <w:t>עדת</w:t>
      </w:r>
      <w:r w:rsidR="00006E2C">
        <w:rPr>
          <w:rFonts w:asciiTheme="minorBidi" w:hAnsiTheme="minorBidi" w:hint="cs"/>
          <w:sz w:val="24"/>
          <w:szCs w:val="24"/>
          <w:rtl/>
        </w:rPr>
        <w:t xml:space="preserve"> השגה </w:t>
      </w:r>
      <w:r w:rsidRPr="005177C3">
        <w:rPr>
          <w:rFonts w:asciiTheme="minorBidi" w:hAnsiTheme="minorBidi"/>
          <w:sz w:val="24"/>
          <w:szCs w:val="24"/>
          <w:rtl/>
        </w:rPr>
        <w:t xml:space="preserve">. </w:t>
      </w:r>
    </w:p>
    <w:p w:rsidR="00921B24" w:rsidRPr="005177C3" w:rsidRDefault="00921B24" w:rsidP="00430192">
      <w:pPr>
        <w:pStyle w:val="11"/>
        <w:spacing w:after="0" w:line="360" w:lineRule="auto"/>
        <w:ind w:left="-59"/>
        <w:rPr>
          <w:rFonts w:asciiTheme="minorBidi" w:hAnsiTheme="minorBidi"/>
          <w:sz w:val="24"/>
          <w:szCs w:val="24"/>
        </w:rPr>
      </w:pPr>
    </w:p>
    <w:p w:rsidR="00921B24" w:rsidRPr="00E56B2B" w:rsidRDefault="00F87DE5" w:rsidP="00E56B2B">
      <w:pPr>
        <w:pStyle w:val="Normal9"/>
        <w:outlineLvl w:val="2"/>
        <w:rPr>
          <w:b/>
          <w:bCs/>
        </w:rPr>
      </w:pPr>
      <w:bookmarkStart w:id="8" w:name="_Toc460403280"/>
      <w:r w:rsidRPr="00E56B2B">
        <w:rPr>
          <w:rFonts w:hint="cs"/>
          <w:b/>
          <w:bCs/>
          <w:rtl/>
        </w:rPr>
        <w:t>הו</w:t>
      </w:r>
      <w:r w:rsidR="00FD7EB8" w:rsidRPr="00E56B2B">
        <w:rPr>
          <w:b/>
          <w:bCs/>
          <w:rtl/>
        </w:rPr>
        <w:t xml:space="preserve">ועדה </w:t>
      </w:r>
      <w:r w:rsidRPr="00E56B2B">
        <w:rPr>
          <w:rFonts w:hint="cs"/>
          <w:b/>
          <w:bCs/>
          <w:rtl/>
        </w:rPr>
        <w:t>ה</w:t>
      </w:r>
      <w:r w:rsidR="00FD7EB8" w:rsidRPr="00E56B2B">
        <w:rPr>
          <w:b/>
          <w:bCs/>
          <w:rtl/>
        </w:rPr>
        <w:t>עליונה למומחיות</w:t>
      </w:r>
      <w:bookmarkEnd w:id="8"/>
      <w:r w:rsidR="00FD7EB8" w:rsidRPr="00E56B2B">
        <w:rPr>
          <w:b/>
          <w:bCs/>
          <w:rtl/>
        </w:rPr>
        <w:t xml:space="preserve"> </w:t>
      </w:r>
      <w:r w:rsidR="00B473A7" w:rsidRPr="00E56B2B">
        <w:rPr>
          <w:b/>
          <w:bCs/>
        </w:rPr>
        <w:br w:type="textWrapping" w:clear="all"/>
      </w:r>
    </w:p>
    <w:p w:rsidR="00921B24" w:rsidRPr="005177C3" w:rsidRDefault="00FD7EB8" w:rsidP="00221982">
      <w:pPr>
        <w:pStyle w:val="11"/>
        <w:spacing w:line="360" w:lineRule="auto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ועדה </w:t>
      </w:r>
      <w:r w:rsidR="00F87DE5">
        <w:rPr>
          <w:rFonts w:asciiTheme="minorBidi" w:hAnsiTheme="minorBidi" w:hint="cs"/>
          <w:sz w:val="24"/>
          <w:szCs w:val="24"/>
          <w:rtl/>
        </w:rPr>
        <w:t xml:space="preserve">זו </w:t>
      </w:r>
      <w:r w:rsidRPr="005177C3">
        <w:rPr>
          <w:rFonts w:asciiTheme="minorBidi" w:hAnsiTheme="minorBidi"/>
          <w:sz w:val="24"/>
          <w:szCs w:val="24"/>
          <w:rtl/>
        </w:rPr>
        <w:t xml:space="preserve">ממונה </w:t>
      </w:r>
      <w:r w:rsidR="00F87DE5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 xml:space="preserve">ידי </w:t>
      </w:r>
      <w:r w:rsidR="00B5100F" w:rsidRPr="005177C3">
        <w:rPr>
          <w:rFonts w:asciiTheme="minorBidi" w:hAnsiTheme="minorBidi"/>
          <w:sz w:val="24"/>
          <w:szCs w:val="24"/>
          <w:rtl/>
        </w:rPr>
        <w:t xml:space="preserve">מנכ"ל משרד </w:t>
      </w:r>
      <w:r w:rsidRPr="005177C3">
        <w:rPr>
          <w:rFonts w:asciiTheme="minorBidi" w:hAnsiTheme="minorBidi"/>
          <w:sz w:val="24"/>
          <w:szCs w:val="24"/>
          <w:rtl/>
        </w:rPr>
        <w:t>הרווחה</w:t>
      </w:r>
      <w:r w:rsidR="00F87DE5">
        <w:rPr>
          <w:rFonts w:asciiTheme="minorBidi" w:hAnsiTheme="minorBidi" w:hint="cs"/>
          <w:sz w:val="24"/>
          <w:szCs w:val="24"/>
          <w:rtl/>
        </w:rPr>
        <w:t xml:space="preserve"> והשירותים החברתיים</w:t>
      </w:r>
      <w:r w:rsidRPr="005177C3">
        <w:rPr>
          <w:rFonts w:asciiTheme="minorBidi" w:hAnsiTheme="minorBidi"/>
          <w:sz w:val="24"/>
          <w:szCs w:val="24"/>
          <w:rtl/>
        </w:rPr>
        <w:t>, על</w:t>
      </w:r>
      <w:r w:rsidR="00F87D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פי המלצת </w:t>
      </w:r>
      <w:r w:rsidR="00221982">
        <w:rPr>
          <w:rFonts w:asciiTheme="minorBidi" w:hAnsiTheme="minorBidi" w:hint="cs"/>
          <w:sz w:val="24"/>
          <w:szCs w:val="24"/>
          <w:rtl/>
        </w:rPr>
        <w:t>עו"ס ראשית, הממונה על הפרופסיה</w:t>
      </w:r>
      <w:r w:rsidRPr="005177C3">
        <w:rPr>
          <w:rFonts w:asciiTheme="minorBidi" w:hAnsiTheme="minorBidi"/>
          <w:sz w:val="24"/>
          <w:szCs w:val="24"/>
          <w:rtl/>
        </w:rPr>
        <w:t xml:space="preserve"> במשרד</w:t>
      </w:r>
      <w:r w:rsidR="00221982">
        <w:rPr>
          <w:rFonts w:asciiTheme="minorBidi" w:hAnsiTheme="minorBidi" w:hint="cs"/>
          <w:sz w:val="24"/>
          <w:szCs w:val="24"/>
          <w:rtl/>
        </w:rPr>
        <w:t>,</w:t>
      </w:r>
      <w:r w:rsidR="00F97747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ולאחר התייעצות עם </w:t>
      </w:r>
      <w:r w:rsidR="00A61425" w:rsidRPr="005177C3">
        <w:rPr>
          <w:rFonts w:asciiTheme="minorBidi" w:hAnsiTheme="minorBidi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מועצ</w:t>
      </w:r>
      <w:r w:rsidR="00A61425" w:rsidRPr="005177C3">
        <w:rPr>
          <w:rFonts w:asciiTheme="minorBidi" w:hAnsiTheme="minorBidi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A61425" w:rsidRPr="005177C3">
        <w:rPr>
          <w:rFonts w:asciiTheme="minorBidi" w:hAnsiTheme="minorBidi"/>
          <w:sz w:val="24"/>
          <w:szCs w:val="24"/>
          <w:rtl/>
        </w:rPr>
        <w:t>ל</w:t>
      </w:r>
      <w:r w:rsidRPr="005177C3">
        <w:rPr>
          <w:rFonts w:asciiTheme="minorBidi" w:hAnsiTheme="minorBidi"/>
          <w:sz w:val="24"/>
          <w:szCs w:val="24"/>
          <w:rtl/>
        </w:rPr>
        <w:t>עבודה סוציאלית.</w:t>
      </w:r>
    </w:p>
    <w:p w:rsidR="00C54881" w:rsidRPr="00E56B2B" w:rsidRDefault="00FD7EB8" w:rsidP="00E56B2B">
      <w:pPr>
        <w:pStyle w:val="Normal10"/>
        <w:outlineLvl w:val="3"/>
        <w:rPr>
          <w:rFonts w:asciiTheme="minorBidi" w:hAnsiTheme="minorBidi"/>
          <w:b/>
          <w:bCs/>
          <w:sz w:val="24"/>
          <w:rtl/>
        </w:rPr>
      </w:pPr>
      <w:bookmarkStart w:id="9" w:name="_Toc460403281"/>
      <w:r w:rsidRPr="00E56B2B">
        <w:rPr>
          <w:b/>
          <w:bCs/>
          <w:rtl/>
        </w:rPr>
        <w:t xml:space="preserve">תפקידי הוועדה </w:t>
      </w:r>
      <w:r w:rsidR="00FC613F" w:rsidRPr="00E56B2B">
        <w:rPr>
          <w:b/>
          <w:bCs/>
          <w:rtl/>
        </w:rPr>
        <w:t>העליונה</w:t>
      </w:r>
      <w:bookmarkEnd w:id="9"/>
    </w:p>
    <w:p w:rsidR="00921B24" w:rsidRPr="005177C3" w:rsidRDefault="00FD7EB8" w:rsidP="00C54881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לעצב מדיניות אחידה וכוללת בתחום המומחיות</w:t>
      </w:r>
      <w:r w:rsidR="00F87DE5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E32762" w:rsidP="00ED683C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 על הכרה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בתחומי עיסוק </w:t>
      </w:r>
      <w:r w:rsidR="00F87DE5">
        <w:rPr>
          <w:rFonts w:asciiTheme="minorBidi" w:hAnsiTheme="minorBidi" w:hint="cs"/>
          <w:sz w:val="24"/>
          <w:szCs w:val="24"/>
          <w:rtl/>
        </w:rPr>
        <w:t xml:space="preserve">חדשים, </w:t>
      </w:r>
      <w:r w:rsidR="002C6D58">
        <w:rPr>
          <w:rFonts w:asciiTheme="minorBidi" w:hAnsiTheme="minorBidi" w:hint="cs"/>
          <w:sz w:val="24"/>
          <w:szCs w:val="24"/>
          <w:rtl/>
        </w:rPr>
        <w:t xml:space="preserve">המצטרפים לאלה שהוכרו עד כה, </w:t>
      </w:r>
      <w:r w:rsidR="00FD7EB8" w:rsidRPr="005177C3">
        <w:rPr>
          <w:rFonts w:asciiTheme="minorBidi" w:hAnsiTheme="minorBidi"/>
          <w:sz w:val="24"/>
          <w:szCs w:val="24"/>
          <w:rtl/>
        </w:rPr>
        <w:t>כתחומי מומחיות</w:t>
      </w:r>
      <w:r w:rsidR="002C6D58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E32762" w:rsidP="00ED683C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 על הכרה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בתוכניות לימודים למומחיות</w:t>
      </w:r>
      <w:r w:rsidR="002C6D58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E32762" w:rsidP="00ED683C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על איוש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הוועדות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המקצועיות למומחיות</w:t>
      </w:r>
      <w:r w:rsidR="002C6D58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DA4EA9" w:rsidRDefault="00E32762" w:rsidP="00ED683C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 על הרכב</w:t>
      </w:r>
      <w:r w:rsidR="00FD7EB8" w:rsidRPr="00DA4EA9">
        <w:rPr>
          <w:rFonts w:asciiTheme="minorBidi" w:hAnsiTheme="minorBidi"/>
          <w:sz w:val="24"/>
          <w:szCs w:val="24"/>
          <w:rtl/>
        </w:rPr>
        <w:t xml:space="preserve"> ועדת </w:t>
      </w:r>
      <w:r w:rsidR="00006E2C" w:rsidRPr="00DA4EA9">
        <w:rPr>
          <w:rFonts w:asciiTheme="minorBidi" w:hAnsiTheme="minorBidi" w:hint="cs"/>
          <w:sz w:val="24"/>
          <w:szCs w:val="24"/>
          <w:rtl/>
        </w:rPr>
        <w:t>השגה לטיפול בערעורים</w:t>
      </w:r>
      <w:r w:rsidR="00FD7EB8" w:rsidRPr="00DA4EA9">
        <w:rPr>
          <w:rFonts w:asciiTheme="minorBidi" w:hAnsiTheme="minorBidi"/>
          <w:sz w:val="24"/>
          <w:szCs w:val="24"/>
          <w:rtl/>
        </w:rPr>
        <w:t xml:space="preserve"> לעניין המומחיות</w:t>
      </w:r>
      <w:r w:rsidR="002C6D58" w:rsidRPr="00DA4EA9">
        <w:rPr>
          <w:rFonts w:asciiTheme="minorBidi" w:hAnsiTheme="minorBidi" w:hint="cs"/>
          <w:sz w:val="24"/>
          <w:szCs w:val="24"/>
          <w:rtl/>
        </w:rPr>
        <w:t>;</w:t>
      </w:r>
    </w:p>
    <w:p w:rsidR="0091462A" w:rsidRDefault="00E32762" w:rsidP="00ED683C">
      <w:pPr>
        <w:pStyle w:val="11"/>
        <w:numPr>
          <w:ilvl w:val="0"/>
          <w:numId w:val="5"/>
        </w:numPr>
        <w:tabs>
          <w:tab w:val="left" w:pos="709"/>
          <w:tab w:val="left" w:pos="1134"/>
        </w:tabs>
        <w:spacing w:line="360" w:lineRule="auto"/>
        <w:ind w:left="709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 על עדכונים ושינויים</w:t>
      </w:r>
      <w:r w:rsidR="0091462A" w:rsidRPr="005177C3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ב</w:t>
      </w:r>
      <w:r w:rsidR="0091462A" w:rsidRPr="005177C3">
        <w:rPr>
          <w:rFonts w:asciiTheme="minorBidi" w:hAnsiTheme="minorBidi"/>
          <w:sz w:val="24"/>
          <w:szCs w:val="24"/>
          <w:rtl/>
        </w:rPr>
        <w:t>תבחיני הערכה לבדיקת התלקיטים שיוגשו לוועדות.</w:t>
      </w:r>
    </w:p>
    <w:p w:rsidR="00921B24" w:rsidRPr="00E56B2B" w:rsidRDefault="00EE6EBE" w:rsidP="00E56B2B">
      <w:pPr>
        <w:pStyle w:val="Normal13"/>
        <w:outlineLvl w:val="3"/>
        <w:rPr>
          <w:b/>
          <w:bCs/>
        </w:rPr>
      </w:pPr>
      <w:bookmarkStart w:id="10" w:name="_Toc460403282"/>
      <w:r w:rsidRPr="00E56B2B">
        <w:rPr>
          <w:rFonts w:hint="cs"/>
          <w:b/>
          <w:bCs/>
          <w:rtl/>
        </w:rPr>
        <w:t xml:space="preserve">2. </w:t>
      </w:r>
      <w:r w:rsidR="00FD7EB8" w:rsidRPr="00E56B2B">
        <w:rPr>
          <w:b/>
          <w:bCs/>
          <w:rtl/>
        </w:rPr>
        <w:t xml:space="preserve">הרכב </w:t>
      </w:r>
      <w:r w:rsidR="00BB2D19" w:rsidRPr="00E56B2B">
        <w:rPr>
          <w:b/>
          <w:bCs/>
          <w:rtl/>
        </w:rPr>
        <w:t>הוועדה</w:t>
      </w:r>
      <w:r w:rsidR="00FD7EB8" w:rsidRPr="00E56B2B">
        <w:rPr>
          <w:b/>
          <w:bCs/>
          <w:rtl/>
        </w:rPr>
        <w:t xml:space="preserve"> העליונה למומחיות</w:t>
      </w:r>
      <w:bookmarkEnd w:id="10"/>
    </w:p>
    <w:p w:rsidR="00921B24" w:rsidRDefault="00FD7EB8" w:rsidP="00221982">
      <w:pPr>
        <w:pStyle w:val="11"/>
        <w:spacing w:line="360" w:lineRule="auto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בראש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21982">
        <w:rPr>
          <w:rFonts w:asciiTheme="minorBidi" w:hAnsiTheme="minorBidi" w:hint="cs"/>
          <w:sz w:val="24"/>
          <w:szCs w:val="24"/>
          <w:rtl/>
        </w:rPr>
        <w:t>תעמוד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21982">
        <w:rPr>
          <w:rFonts w:asciiTheme="minorBidi" w:hAnsiTheme="minorBidi" w:hint="cs"/>
          <w:sz w:val="24"/>
          <w:szCs w:val="24"/>
          <w:rtl/>
        </w:rPr>
        <w:t>עו"ס ראשית, הממונה על הפרופסיה</w:t>
      </w:r>
      <w:r w:rsidR="00221982" w:rsidRPr="005177C3">
        <w:rPr>
          <w:rFonts w:asciiTheme="minorBidi" w:hAnsiTheme="minorBidi"/>
          <w:sz w:val="24"/>
          <w:szCs w:val="24"/>
          <w:rtl/>
        </w:rPr>
        <w:t xml:space="preserve"> במשרד</w:t>
      </w:r>
      <w:r w:rsidR="006A4C50" w:rsidRPr="005177C3">
        <w:rPr>
          <w:rFonts w:asciiTheme="minorBidi" w:hAnsiTheme="minorBidi"/>
          <w:sz w:val="24"/>
          <w:szCs w:val="24"/>
          <w:rtl/>
        </w:rPr>
        <w:t>.</w:t>
      </w:r>
      <w:r w:rsidR="002C6D58">
        <w:rPr>
          <w:rFonts w:asciiTheme="minorBidi" w:hAnsiTheme="minorBidi" w:hint="cs"/>
          <w:sz w:val="24"/>
          <w:szCs w:val="24"/>
          <w:rtl/>
        </w:rPr>
        <w:t xml:space="preserve"> חבריה יהיו</w:t>
      </w:r>
      <w:r w:rsidRPr="005177C3">
        <w:rPr>
          <w:rFonts w:asciiTheme="minorBidi" w:hAnsiTheme="minorBidi"/>
          <w:sz w:val="24"/>
          <w:szCs w:val="24"/>
          <w:rtl/>
        </w:rPr>
        <w:t xml:space="preserve"> רשם המומחיות, ראשי ה</w:t>
      </w:r>
      <w:r w:rsidR="002C6D58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ועדות המקצועיות של כל  תחומי המומחי</w:t>
      </w:r>
      <w:r w:rsidR="006A4C50" w:rsidRPr="005177C3">
        <w:rPr>
          <w:rFonts w:asciiTheme="minorBidi" w:hAnsiTheme="minorBidi"/>
          <w:sz w:val="24"/>
          <w:szCs w:val="24"/>
          <w:rtl/>
        </w:rPr>
        <w:t>ות, נציג המועצה לעבודה סוציאלית</w:t>
      </w:r>
      <w:r w:rsidR="0003223F" w:rsidRPr="005177C3">
        <w:rPr>
          <w:rFonts w:asciiTheme="minorBidi" w:hAnsiTheme="minorBidi"/>
          <w:sz w:val="24"/>
          <w:szCs w:val="24"/>
          <w:rtl/>
        </w:rPr>
        <w:t>, נציג</w:t>
      </w:r>
      <w:r w:rsidR="00374C70" w:rsidRPr="005177C3">
        <w:rPr>
          <w:rFonts w:asciiTheme="minorBidi" w:hAnsiTheme="minorBidi"/>
          <w:sz w:val="24"/>
          <w:szCs w:val="24"/>
          <w:rtl/>
        </w:rPr>
        <w:t xml:space="preserve"> איגוד העובדים הסוציאליים</w:t>
      </w:r>
      <w:r w:rsidR="0003223F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006E2C">
        <w:rPr>
          <w:rFonts w:asciiTheme="minorBidi" w:hAnsiTheme="minorBidi" w:hint="cs"/>
          <w:sz w:val="24"/>
          <w:szCs w:val="24"/>
          <w:rtl/>
        </w:rPr>
        <w:t xml:space="preserve">, נציג מהאקדמיה </w:t>
      </w:r>
      <w:r w:rsidR="002C6D58">
        <w:rPr>
          <w:rFonts w:asciiTheme="minorBidi" w:hAnsiTheme="minorBidi" w:hint="cs"/>
          <w:sz w:val="24"/>
          <w:szCs w:val="24"/>
          <w:rtl/>
        </w:rPr>
        <w:t>ו</w:t>
      </w:r>
      <w:r w:rsidR="00374C70" w:rsidRPr="005177C3">
        <w:rPr>
          <w:rFonts w:asciiTheme="minorBidi" w:hAnsiTheme="minorBidi"/>
          <w:sz w:val="24"/>
          <w:szCs w:val="24"/>
          <w:rtl/>
        </w:rPr>
        <w:t>נצי</w:t>
      </w:r>
      <w:r w:rsidR="002E0ADE">
        <w:rPr>
          <w:rFonts w:asciiTheme="minorBidi" w:hAnsiTheme="minorBidi"/>
          <w:sz w:val="24"/>
          <w:szCs w:val="24"/>
          <w:rtl/>
        </w:rPr>
        <w:t>ג מהשדה</w:t>
      </w:r>
      <w:r w:rsidR="002E0ADE">
        <w:rPr>
          <w:rFonts w:asciiTheme="minorBidi" w:hAnsiTheme="minorBidi" w:hint="cs"/>
          <w:sz w:val="24"/>
          <w:szCs w:val="24"/>
          <w:rtl/>
        </w:rPr>
        <w:t xml:space="preserve"> ונציגי</w:t>
      </w:r>
      <w:r w:rsidR="00D47525">
        <w:rPr>
          <w:rFonts w:asciiTheme="minorBidi" w:hAnsiTheme="minorBidi" w:hint="cs"/>
          <w:sz w:val="24"/>
          <w:szCs w:val="24"/>
          <w:rtl/>
        </w:rPr>
        <w:t>ם ממשרדי ממשלה אחרים בהמלצת מנכ"ל משרד הרווחה.</w:t>
      </w:r>
      <w:r w:rsidR="00395669">
        <w:rPr>
          <w:rFonts w:asciiTheme="minorBidi" w:hAnsiTheme="minorBidi"/>
          <w:sz w:val="24"/>
          <w:szCs w:val="24"/>
          <w:rtl/>
        </w:rPr>
        <w:br w:type="textWrapping" w:clear="all"/>
      </w:r>
    </w:p>
    <w:p w:rsidR="00921B24" w:rsidRPr="00E56B2B" w:rsidRDefault="00FD7EB8" w:rsidP="00E56B2B">
      <w:pPr>
        <w:pStyle w:val="Normal21"/>
        <w:outlineLvl w:val="2"/>
        <w:rPr>
          <w:b/>
          <w:bCs/>
        </w:rPr>
      </w:pPr>
      <w:bookmarkStart w:id="11" w:name="_Toc460403283"/>
      <w:r w:rsidRPr="00E56B2B">
        <w:rPr>
          <w:b/>
          <w:bCs/>
          <w:rtl/>
        </w:rPr>
        <w:t>רשם המומחיות</w:t>
      </w:r>
      <w:bookmarkEnd w:id="11"/>
      <w:r w:rsidRPr="00E56B2B">
        <w:rPr>
          <w:b/>
          <w:bCs/>
          <w:rtl/>
        </w:rPr>
        <w:t xml:space="preserve"> </w:t>
      </w:r>
      <w:r w:rsidR="00B473A7" w:rsidRPr="00E56B2B">
        <w:rPr>
          <w:b/>
          <w:bCs/>
        </w:rPr>
        <w:br w:type="textWrapping" w:clear="all"/>
      </w:r>
    </w:p>
    <w:p w:rsidR="00921B24" w:rsidRDefault="00FD7EB8" w:rsidP="002C6D58">
      <w:pPr>
        <w:pStyle w:val="11"/>
        <w:spacing w:line="360" w:lineRule="auto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שר הרווחה ימנה עובד מעובדי המשרד שישמש כרשם המומחיות לרישוי המומחיות. </w:t>
      </w:r>
    </w:p>
    <w:p w:rsidR="00C54881" w:rsidRPr="00E56B2B" w:rsidRDefault="000002F4" w:rsidP="00E56B2B">
      <w:pPr>
        <w:pStyle w:val="Normal31"/>
        <w:outlineLvl w:val="3"/>
        <w:rPr>
          <w:rFonts w:asciiTheme="minorBidi" w:hAnsiTheme="minorBidi"/>
          <w:b/>
          <w:bCs/>
          <w:sz w:val="24"/>
          <w:rtl/>
        </w:rPr>
      </w:pPr>
      <w:r w:rsidRPr="00E56B2B">
        <w:rPr>
          <w:rFonts w:hint="cs"/>
          <w:b/>
          <w:bCs/>
          <w:rtl/>
        </w:rPr>
        <w:t xml:space="preserve">1. </w:t>
      </w:r>
      <w:bookmarkStart w:id="12" w:name="_Toc460403284"/>
      <w:r w:rsidRPr="00E56B2B">
        <w:rPr>
          <w:b/>
          <w:bCs/>
          <w:rtl/>
        </w:rPr>
        <w:t xml:space="preserve">תפקידי </w:t>
      </w:r>
      <w:r w:rsidRPr="00E56B2B">
        <w:rPr>
          <w:rFonts w:hint="cs"/>
          <w:b/>
          <w:bCs/>
          <w:rtl/>
        </w:rPr>
        <w:t>הרשם</w:t>
      </w:r>
      <w:bookmarkEnd w:id="12"/>
    </w:p>
    <w:p w:rsidR="00921B24" w:rsidRPr="005177C3" w:rsidRDefault="00D25CE1" w:rsidP="00C54881">
      <w:pPr>
        <w:pStyle w:val="11"/>
        <w:numPr>
          <w:ilvl w:val="0"/>
          <w:numId w:val="13"/>
        </w:numPr>
        <w:spacing w:line="360" w:lineRule="auto"/>
        <w:ind w:right="283" w:hanging="36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לטפל</w:t>
      </w:r>
      <w:r w:rsidR="00712F3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בפניות לוועדות המקצועיות למומחיות ובפניות לוועדת </w:t>
      </w:r>
      <w:r w:rsidR="00743C2F">
        <w:rPr>
          <w:rFonts w:asciiTheme="minorBidi" w:hAnsiTheme="minorBidi" w:hint="cs"/>
          <w:sz w:val="24"/>
          <w:szCs w:val="24"/>
          <w:rtl/>
        </w:rPr>
        <w:t xml:space="preserve">ההשגה </w:t>
      </w:r>
      <w:r w:rsidR="00743C2F">
        <w:rPr>
          <w:rFonts w:asciiTheme="minorBidi" w:hAnsiTheme="minorBidi"/>
          <w:sz w:val="24"/>
          <w:szCs w:val="24"/>
        </w:rPr>
        <w:t>;</w:t>
      </w:r>
    </w:p>
    <w:p w:rsidR="00921B24" w:rsidRPr="005177C3" w:rsidRDefault="00D25CE1" w:rsidP="00ED683C">
      <w:pPr>
        <w:pStyle w:val="11"/>
        <w:numPr>
          <w:ilvl w:val="0"/>
          <w:numId w:val="13"/>
        </w:numPr>
        <w:spacing w:line="360" w:lineRule="auto"/>
        <w:ind w:right="283" w:hanging="36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לטפל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בבקשות להכרה, כולל בדיקת כל תנאי </w:t>
      </w:r>
      <w:r w:rsidR="002C6D58">
        <w:rPr>
          <w:rFonts w:asciiTheme="minorBidi" w:hAnsiTheme="minorBidi" w:hint="cs"/>
          <w:sz w:val="24"/>
          <w:szCs w:val="24"/>
          <w:rtl/>
        </w:rPr>
        <w:t xml:space="preserve">הסף </w:t>
      </w:r>
      <w:r w:rsidR="00FD7EB8" w:rsidRPr="005177C3">
        <w:rPr>
          <w:rFonts w:asciiTheme="minorBidi" w:hAnsiTheme="minorBidi"/>
          <w:sz w:val="24"/>
          <w:szCs w:val="24"/>
          <w:rtl/>
        </w:rPr>
        <w:t>להכרה במומחיות, ו</w:t>
      </w:r>
      <w:r w:rsidR="002C6D58">
        <w:rPr>
          <w:rFonts w:asciiTheme="minorBidi" w:hAnsiTheme="minorBidi" w:hint="cs"/>
          <w:sz w:val="24"/>
          <w:szCs w:val="24"/>
          <w:rtl/>
        </w:rPr>
        <w:t>ל</w:t>
      </w:r>
      <w:r w:rsidR="00FD7EB8" w:rsidRPr="005177C3">
        <w:rPr>
          <w:rFonts w:asciiTheme="minorBidi" w:hAnsiTheme="minorBidi"/>
          <w:sz w:val="24"/>
          <w:szCs w:val="24"/>
          <w:rtl/>
        </w:rPr>
        <w:t>הב</w:t>
      </w:r>
      <w:r w:rsidR="002C6D58">
        <w:rPr>
          <w:rFonts w:asciiTheme="minorBidi" w:hAnsiTheme="minorBidi" w:hint="cs"/>
          <w:sz w:val="24"/>
          <w:szCs w:val="24"/>
          <w:rtl/>
        </w:rPr>
        <w:t>י</w:t>
      </w:r>
      <w:r w:rsidR="00FD7EB8" w:rsidRPr="005177C3">
        <w:rPr>
          <w:rFonts w:asciiTheme="minorBidi" w:hAnsiTheme="minorBidi"/>
          <w:sz w:val="24"/>
          <w:szCs w:val="24"/>
          <w:rtl/>
        </w:rPr>
        <w:t>א</w:t>
      </w:r>
      <w:r w:rsidR="002C6D58">
        <w:rPr>
          <w:rFonts w:asciiTheme="minorBidi" w:hAnsiTheme="minorBidi" w:hint="cs"/>
          <w:sz w:val="24"/>
          <w:szCs w:val="24"/>
          <w:rtl/>
        </w:rPr>
        <w:t>ן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C6D58">
        <w:rPr>
          <w:rFonts w:asciiTheme="minorBidi" w:hAnsiTheme="minorBidi" w:hint="cs"/>
          <w:sz w:val="24"/>
          <w:szCs w:val="24"/>
          <w:rtl/>
        </w:rPr>
        <w:t>ל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פני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המקצועית הרלוונטית</w:t>
      </w:r>
      <w:r w:rsidR="00221982">
        <w:rPr>
          <w:rFonts w:asciiTheme="minorBidi" w:hAnsiTheme="minorBidi" w:hint="cs"/>
          <w:sz w:val="24"/>
          <w:szCs w:val="24"/>
          <w:rtl/>
        </w:rPr>
        <w:t>, במידת הצורך</w:t>
      </w:r>
      <w:r w:rsidR="002C6D58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221982" w:rsidRDefault="00221982" w:rsidP="00221982">
      <w:pPr>
        <w:pStyle w:val="11"/>
        <w:numPr>
          <w:ilvl w:val="0"/>
          <w:numId w:val="13"/>
        </w:numPr>
        <w:spacing w:line="360" w:lineRule="auto"/>
        <w:ind w:right="283" w:hanging="36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להחליט על רישום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221982">
        <w:rPr>
          <w:rFonts w:asciiTheme="minorBidi" w:hAnsiTheme="minorBidi"/>
          <w:sz w:val="24"/>
          <w:szCs w:val="24"/>
          <w:rtl/>
        </w:rPr>
        <w:t xml:space="preserve">מומחים </w:t>
      </w:r>
      <w:r w:rsidRPr="00221982">
        <w:rPr>
          <w:rFonts w:ascii="Arial" w:hAnsi="Arial" w:cs="Arial"/>
          <w:sz w:val="24"/>
          <w:szCs w:val="24"/>
          <w:rtl/>
        </w:rPr>
        <w:t>או דחייתם, לאחר היוועצות עם הוועדה הרלוונטית</w:t>
      </w:r>
      <w:r w:rsidR="002C6D58" w:rsidRPr="00221982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D25CE1" w:rsidP="00ED683C">
      <w:pPr>
        <w:pStyle w:val="11"/>
        <w:numPr>
          <w:ilvl w:val="0"/>
          <w:numId w:val="13"/>
        </w:numPr>
        <w:spacing w:line="360" w:lineRule="auto"/>
        <w:ind w:right="283" w:hanging="360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לנהל </w:t>
      </w:r>
      <w:r w:rsidR="002C6D58">
        <w:rPr>
          <w:rFonts w:asciiTheme="minorBidi" w:hAnsiTheme="minorBidi" w:hint="cs"/>
          <w:sz w:val="24"/>
          <w:szCs w:val="24"/>
          <w:rtl/>
        </w:rPr>
        <w:t xml:space="preserve">את </w:t>
      </w:r>
      <w:r w:rsidR="00FD7EB8" w:rsidRPr="005177C3">
        <w:rPr>
          <w:rFonts w:asciiTheme="minorBidi" w:hAnsiTheme="minorBidi"/>
          <w:sz w:val="24"/>
          <w:szCs w:val="24"/>
          <w:rtl/>
        </w:rPr>
        <w:t>רשימות המומחים בעבודה סוציאלית</w:t>
      </w:r>
      <w:r w:rsidR="002C6D58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D25CE1" w:rsidP="00ED683C">
      <w:pPr>
        <w:pStyle w:val="11"/>
        <w:numPr>
          <w:ilvl w:val="0"/>
          <w:numId w:val="13"/>
        </w:numPr>
        <w:spacing w:line="360" w:lineRule="auto"/>
        <w:ind w:right="283" w:hanging="406"/>
        <w:jc w:val="both"/>
        <w:rPr>
          <w:rFonts w:asciiTheme="minorBidi" w:hAnsiTheme="minorBidi"/>
          <w:sz w:val="24"/>
          <w:szCs w:val="24"/>
        </w:rPr>
      </w:pPr>
      <w:r w:rsidRPr="00343FC9">
        <w:rPr>
          <w:rFonts w:asciiTheme="minorBidi" w:hAnsiTheme="minorBidi"/>
          <w:sz w:val="24"/>
          <w:szCs w:val="24"/>
          <w:rtl/>
        </w:rPr>
        <w:t xml:space="preserve">לעדכן </w:t>
      </w:r>
      <w:r w:rsidR="00EC77C2">
        <w:rPr>
          <w:rFonts w:asciiTheme="minorBidi" w:hAnsiTheme="minorBidi" w:hint="cs"/>
          <w:sz w:val="24"/>
          <w:szCs w:val="24"/>
          <w:rtl/>
        </w:rPr>
        <w:t>את רשימת הת</w:t>
      </w:r>
      <w:r w:rsidR="00343FC9">
        <w:rPr>
          <w:rFonts w:asciiTheme="minorBidi" w:hAnsiTheme="minorBidi" w:hint="cs"/>
          <w:sz w:val="24"/>
          <w:szCs w:val="24"/>
          <w:rtl/>
        </w:rPr>
        <w:t>ו</w:t>
      </w:r>
      <w:r w:rsidR="00EC77C2">
        <w:rPr>
          <w:rFonts w:asciiTheme="minorBidi" w:hAnsiTheme="minorBidi" w:hint="cs"/>
          <w:sz w:val="24"/>
          <w:szCs w:val="24"/>
          <w:rtl/>
        </w:rPr>
        <w:t xml:space="preserve">כניות </w:t>
      </w:r>
      <w:r w:rsidR="00FD7EB8" w:rsidRPr="00343FC9">
        <w:rPr>
          <w:rFonts w:asciiTheme="minorBidi" w:hAnsiTheme="minorBidi"/>
          <w:sz w:val="24"/>
          <w:szCs w:val="24"/>
          <w:rtl/>
        </w:rPr>
        <w:t xml:space="preserve">למומחיות </w:t>
      </w:r>
      <w:r w:rsidR="002C6D58" w:rsidRPr="00343FC9">
        <w:rPr>
          <w:rFonts w:asciiTheme="minorBidi" w:hAnsiTheme="minorBidi" w:hint="eastAsia"/>
          <w:sz w:val="24"/>
          <w:szCs w:val="24"/>
          <w:rtl/>
        </w:rPr>
        <w:t>ו</w:t>
      </w:r>
      <w:r w:rsidR="00FD7EB8" w:rsidRPr="00343FC9">
        <w:rPr>
          <w:rFonts w:asciiTheme="minorBidi" w:hAnsiTheme="minorBidi"/>
          <w:sz w:val="24"/>
          <w:szCs w:val="24"/>
          <w:rtl/>
        </w:rPr>
        <w:t>ת</w:t>
      </w:r>
      <w:r w:rsidR="002C6D58" w:rsidRPr="00343FC9">
        <w:rPr>
          <w:rFonts w:asciiTheme="minorBidi" w:hAnsiTheme="minorBidi" w:hint="eastAsia"/>
          <w:sz w:val="24"/>
          <w:szCs w:val="24"/>
          <w:rtl/>
        </w:rPr>
        <w:t>ו</w:t>
      </w:r>
      <w:r w:rsidR="00FD7EB8" w:rsidRPr="00343FC9">
        <w:rPr>
          <w:rFonts w:asciiTheme="minorBidi" w:hAnsiTheme="minorBidi"/>
          <w:sz w:val="24"/>
          <w:szCs w:val="24"/>
          <w:rtl/>
        </w:rPr>
        <w:t>כניות הכשרה להדרכה</w:t>
      </w:r>
      <w:r w:rsidR="00EC77C2" w:rsidRPr="00EC77C2">
        <w:rPr>
          <w:rFonts w:asciiTheme="minorBidi" w:hAnsiTheme="minorBidi"/>
          <w:sz w:val="24"/>
          <w:szCs w:val="24"/>
          <w:rtl/>
        </w:rPr>
        <w:t xml:space="preserve"> </w:t>
      </w:r>
      <w:r w:rsidR="00EC77C2" w:rsidRPr="00EC77C2">
        <w:rPr>
          <w:rFonts w:asciiTheme="minorBidi" w:hAnsiTheme="minorBidi" w:cs="Arial" w:hint="eastAsia"/>
          <w:sz w:val="24"/>
          <w:szCs w:val="24"/>
          <w:rtl/>
        </w:rPr>
        <w:t>שהוכרו</w:t>
      </w:r>
      <w:r w:rsidR="00EC77C2" w:rsidRPr="00EC77C2">
        <w:rPr>
          <w:rFonts w:asciiTheme="minorBidi" w:hAnsiTheme="minorBidi" w:cs="Arial"/>
          <w:sz w:val="24"/>
          <w:szCs w:val="24"/>
          <w:rtl/>
        </w:rPr>
        <w:t xml:space="preserve"> </w:t>
      </w:r>
      <w:r w:rsidR="00EC77C2" w:rsidRPr="00EC77C2">
        <w:rPr>
          <w:rFonts w:asciiTheme="minorBidi" w:hAnsiTheme="minorBidi" w:cs="Arial" w:hint="eastAsia"/>
          <w:sz w:val="24"/>
          <w:szCs w:val="24"/>
          <w:rtl/>
        </w:rPr>
        <w:t>בידי</w:t>
      </w:r>
      <w:r w:rsidR="00EC77C2" w:rsidRPr="00EC77C2">
        <w:rPr>
          <w:rFonts w:asciiTheme="minorBidi" w:hAnsiTheme="minorBidi" w:cs="Arial"/>
          <w:sz w:val="24"/>
          <w:szCs w:val="24"/>
          <w:rtl/>
        </w:rPr>
        <w:t xml:space="preserve"> </w:t>
      </w:r>
      <w:r w:rsidR="00EC77C2" w:rsidRPr="00EC77C2">
        <w:rPr>
          <w:rFonts w:asciiTheme="minorBidi" w:hAnsiTheme="minorBidi" w:cs="Arial" w:hint="eastAsia"/>
          <w:sz w:val="24"/>
          <w:szCs w:val="24"/>
          <w:rtl/>
        </w:rPr>
        <w:t>הוועדה</w:t>
      </w:r>
      <w:r w:rsidR="00EC77C2" w:rsidRPr="00EC77C2">
        <w:rPr>
          <w:rFonts w:asciiTheme="minorBidi" w:hAnsiTheme="minorBidi" w:cs="Arial"/>
          <w:sz w:val="24"/>
          <w:szCs w:val="24"/>
          <w:rtl/>
        </w:rPr>
        <w:t xml:space="preserve"> </w:t>
      </w:r>
      <w:r w:rsidR="00EC77C2" w:rsidRPr="00EC77C2">
        <w:rPr>
          <w:rFonts w:asciiTheme="minorBidi" w:hAnsiTheme="minorBidi" w:cs="Arial" w:hint="eastAsia"/>
          <w:sz w:val="24"/>
          <w:szCs w:val="24"/>
          <w:rtl/>
        </w:rPr>
        <w:t>העליונה</w:t>
      </w:r>
      <w:r w:rsidR="00EC77C2" w:rsidRPr="00EC77C2">
        <w:rPr>
          <w:rFonts w:asciiTheme="minorBidi" w:hAnsiTheme="minorBidi" w:cs="Arial"/>
          <w:sz w:val="24"/>
          <w:szCs w:val="24"/>
          <w:rtl/>
        </w:rPr>
        <w:t xml:space="preserve"> </w:t>
      </w:r>
      <w:r w:rsidR="00EC77C2">
        <w:rPr>
          <w:rFonts w:asciiTheme="minorBidi" w:hAnsiTheme="minorBidi" w:cs="Arial" w:hint="cs"/>
          <w:sz w:val="24"/>
          <w:szCs w:val="24"/>
          <w:rtl/>
        </w:rPr>
        <w:t xml:space="preserve"> ולפרסמ</w:t>
      </w:r>
      <w:r w:rsidR="00343FC9">
        <w:rPr>
          <w:rFonts w:asciiTheme="minorBidi" w:hAnsiTheme="minorBidi" w:cs="Arial" w:hint="cs"/>
          <w:sz w:val="24"/>
          <w:szCs w:val="24"/>
          <w:rtl/>
        </w:rPr>
        <w:t>ן</w:t>
      </w:r>
      <w:r w:rsidR="00EC77C2">
        <w:rPr>
          <w:rFonts w:asciiTheme="minorBidi" w:hAnsiTheme="minorBidi" w:cs="Arial" w:hint="cs"/>
          <w:sz w:val="24"/>
          <w:szCs w:val="24"/>
          <w:rtl/>
        </w:rPr>
        <w:t xml:space="preserve"> בא</w:t>
      </w:r>
      <w:r w:rsidR="00343FC9">
        <w:rPr>
          <w:rFonts w:asciiTheme="minorBidi" w:hAnsiTheme="minorBidi" w:cs="Arial" w:hint="cs"/>
          <w:sz w:val="24"/>
          <w:szCs w:val="24"/>
          <w:rtl/>
        </w:rPr>
        <w:t>מצעים</w:t>
      </w:r>
      <w:r w:rsidR="00EC77C2">
        <w:rPr>
          <w:rFonts w:asciiTheme="minorBidi" w:hAnsiTheme="minorBidi" w:cs="Arial" w:hint="cs"/>
          <w:sz w:val="24"/>
          <w:szCs w:val="24"/>
          <w:rtl/>
        </w:rPr>
        <w:t xml:space="preserve"> דיגיטלי</w:t>
      </w:r>
      <w:r w:rsidR="00006E2C">
        <w:rPr>
          <w:rFonts w:asciiTheme="minorBidi" w:hAnsiTheme="minorBidi" w:cs="Arial" w:hint="cs"/>
          <w:sz w:val="24"/>
          <w:szCs w:val="24"/>
          <w:rtl/>
        </w:rPr>
        <w:t>ים</w:t>
      </w:r>
      <w:r w:rsidR="00EC77C2">
        <w:rPr>
          <w:rFonts w:asciiTheme="minorBidi" w:hAnsiTheme="minorBidi" w:cs="Arial" w:hint="cs"/>
          <w:sz w:val="24"/>
          <w:szCs w:val="24"/>
          <w:rtl/>
        </w:rPr>
        <w:t xml:space="preserve">.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5177C3" w:rsidRDefault="00FD7EB8" w:rsidP="00E60460">
      <w:pPr>
        <w:pStyle w:val="11"/>
        <w:spacing w:line="360" w:lineRule="auto"/>
        <w:ind w:right="283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הליך הר</w:t>
      </w:r>
      <w:r w:rsidR="002C6D58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ש</w:t>
      </w:r>
      <w:r w:rsidR="002C6D58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ם י</w:t>
      </w:r>
      <w:r w:rsidR="00E60460">
        <w:rPr>
          <w:rFonts w:asciiTheme="minorBidi" w:hAnsiTheme="minorBidi" w:hint="cs"/>
          <w:sz w:val="24"/>
          <w:szCs w:val="24"/>
          <w:rtl/>
        </w:rPr>
        <w:t>תנהל</w:t>
      </w:r>
      <w:r w:rsidRPr="005177C3">
        <w:rPr>
          <w:rFonts w:asciiTheme="minorBidi" w:hAnsiTheme="minorBidi"/>
          <w:sz w:val="24"/>
          <w:szCs w:val="24"/>
          <w:rtl/>
        </w:rPr>
        <w:t xml:space="preserve"> תוך שמירה על כללי חסיון </w:t>
      </w:r>
      <w:r w:rsidR="002C6D58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מידע ה</w:t>
      </w:r>
      <w:r w:rsidR="002C6D58">
        <w:rPr>
          <w:rFonts w:asciiTheme="minorBidi" w:hAnsiTheme="minorBidi" w:hint="cs"/>
          <w:sz w:val="24"/>
          <w:szCs w:val="24"/>
          <w:rtl/>
        </w:rPr>
        <w:t>נוגע</w:t>
      </w:r>
      <w:r w:rsidRPr="005177C3">
        <w:rPr>
          <w:rFonts w:asciiTheme="minorBidi" w:hAnsiTheme="minorBidi"/>
          <w:sz w:val="24"/>
          <w:szCs w:val="24"/>
          <w:rtl/>
        </w:rPr>
        <w:t xml:space="preserve"> למועמדים ולרקעם המקצועי והאישי. </w:t>
      </w:r>
    </w:p>
    <w:p w:rsidR="00921B24" w:rsidRPr="00E56B2B" w:rsidRDefault="00FD7EB8" w:rsidP="00E56B2B">
      <w:pPr>
        <w:pStyle w:val="Normal41"/>
        <w:outlineLvl w:val="2"/>
        <w:rPr>
          <w:b/>
          <w:bCs/>
        </w:rPr>
      </w:pPr>
      <w:bookmarkStart w:id="13" w:name="_Toc460403285"/>
      <w:r w:rsidRPr="00E56B2B">
        <w:rPr>
          <w:b/>
          <w:bCs/>
          <w:rtl/>
        </w:rPr>
        <w:t>ועדות מקצועיות למומחיות</w:t>
      </w:r>
      <w:bookmarkEnd w:id="13"/>
      <w:r w:rsidR="00B473A7" w:rsidRPr="00E56B2B">
        <w:rPr>
          <w:b/>
          <w:bCs/>
        </w:rPr>
        <w:br w:type="textWrapping" w:clear="all"/>
      </w:r>
    </w:p>
    <w:p w:rsidR="00EE6EBE" w:rsidRPr="005177C3" w:rsidRDefault="00FD7EB8" w:rsidP="00E60460">
      <w:pPr>
        <w:pStyle w:val="11"/>
        <w:spacing w:line="360" w:lineRule="auto"/>
        <w:ind w:right="283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הליך </w:t>
      </w:r>
      <w:r w:rsidR="00E60460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הכרה במומחים ית</w:t>
      </w:r>
      <w:r w:rsidR="00E60460">
        <w:rPr>
          <w:rFonts w:asciiTheme="minorBidi" w:hAnsiTheme="minorBidi" w:hint="cs"/>
          <w:sz w:val="24"/>
          <w:szCs w:val="24"/>
          <w:rtl/>
        </w:rPr>
        <w:t>נהל</w:t>
      </w:r>
      <w:r w:rsidRPr="005177C3">
        <w:rPr>
          <w:rFonts w:asciiTheme="minorBidi" w:hAnsiTheme="minorBidi"/>
          <w:sz w:val="24"/>
          <w:szCs w:val="24"/>
          <w:rtl/>
        </w:rPr>
        <w:t xml:space="preserve"> באמצעות ועדות מקצועיות למומחיות שימונו בכל אחד מתחומי המומחיות.</w:t>
      </w:r>
    </w:p>
    <w:p w:rsidR="00C54881" w:rsidRPr="00E56B2B" w:rsidRDefault="000002F4" w:rsidP="00E56B2B">
      <w:pPr>
        <w:pStyle w:val="Normal52"/>
        <w:outlineLvl w:val="3"/>
        <w:rPr>
          <w:rFonts w:asciiTheme="minorBidi" w:hAnsiTheme="minorBidi"/>
          <w:b/>
          <w:bCs/>
          <w:sz w:val="24"/>
          <w:rtl/>
        </w:rPr>
      </w:pPr>
      <w:r w:rsidRPr="00E56B2B">
        <w:rPr>
          <w:rFonts w:hint="cs"/>
          <w:b/>
          <w:bCs/>
          <w:rtl/>
        </w:rPr>
        <w:t xml:space="preserve">1. </w:t>
      </w:r>
      <w:bookmarkStart w:id="14" w:name="_Toc460403286"/>
      <w:r w:rsidRPr="00E56B2B">
        <w:rPr>
          <w:b/>
          <w:bCs/>
          <w:rtl/>
        </w:rPr>
        <w:t xml:space="preserve">תפקידי </w:t>
      </w:r>
      <w:r w:rsidRPr="00E56B2B">
        <w:rPr>
          <w:rFonts w:hint="cs"/>
          <w:b/>
          <w:bCs/>
          <w:rtl/>
        </w:rPr>
        <w:t>הוועדות</w:t>
      </w:r>
      <w:bookmarkEnd w:id="14"/>
    </w:p>
    <w:p w:rsidR="00D25CE1" w:rsidRPr="005177C3" w:rsidRDefault="00E60460" w:rsidP="00C54881">
      <w:pPr>
        <w:pStyle w:val="11"/>
        <w:numPr>
          <w:ilvl w:val="0"/>
          <w:numId w:val="6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לכתוב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 ולעדכן </w:t>
      </w:r>
      <w:r>
        <w:rPr>
          <w:rFonts w:asciiTheme="minorBidi" w:hAnsiTheme="minorBidi" w:hint="cs"/>
          <w:sz w:val="24"/>
          <w:szCs w:val="24"/>
          <w:rtl/>
        </w:rPr>
        <w:t xml:space="preserve">את </w:t>
      </w:r>
      <w:r w:rsidR="00D25CE1" w:rsidRPr="005177C3">
        <w:rPr>
          <w:rFonts w:asciiTheme="minorBidi" w:hAnsiTheme="minorBidi"/>
          <w:sz w:val="24"/>
          <w:szCs w:val="24"/>
          <w:rtl/>
        </w:rPr>
        <w:t>מסמכי המומחיות ו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="00D25CE1" w:rsidRPr="005177C3">
        <w:rPr>
          <w:rFonts w:asciiTheme="minorBidi" w:hAnsiTheme="minorBidi"/>
          <w:sz w:val="24"/>
          <w:szCs w:val="24"/>
          <w:rtl/>
        </w:rPr>
        <w:t>הג</w:t>
      </w:r>
      <w:r>
        <w:rPr>
          <w:rFonts w:asciiTheme="minorBidi" w:hAnsiTheme="minorBidi" w:hint="cs"/>
          <w:sz w:val="24"/>
          <w:szCs w:val="24"/>
          <w:rtl/>
        </w:rPr>
        <w:t>י</w:t>
      </w:r>
      <w:r w:rsidR="00D25CE1" w:rsidRPr="005177C3">
        <w:rPr>
          <w:rFonts w:asciiTheme="minorBidi" w:hAnsiTheme="minorBidi"/>
          <w:sz w:val="24"/>
          <w:szCs w:val="24"/>
          <w:rtl/>
        </w:rPr>
        <w:t>שם לאישור ועדת המומחיות העליונה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5177C3" w:rsidRDefault="00E60460" w:rsidP="00ED683C">
      <w:pPr>
        <w:pStyle w:val="11"/>
        <w:numPr>
          <w:ilvl w:val="0"/>
          <w:numId w:val="6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דון </w:t>
      </w:r>
      <w:r w:rsidR="00FD7EB8" w:rsidRPr="005177C3">
        <w:rPr>
          <w:rFonts w:asciiTheme="minorBidi" w:hAnsiTheme="minorBidi"/>
          <w:sz w:val="24"/>
          <w:szCs w:val="24"/>
          <w:rtl/>
        </w:rPr>
        <w:t>בפניות לקבלת מומחיות ו</w:t>
      </w:r>
      <w:r>
        <w:rPr>
          <w:rFonts w:asciiTheme="minorBidi" w:hAnsiTheme="minorBidi" w:hint="cs"/>
          <w:sz w:val="24"/>
          <w:szCs w:val="24"/>
          <w:rtl/>
        </w:rPr>
        <w:t>לתת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מענה לפונים באמצעות הרשם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5177C3" w:rsidRDefault="00E60460" w:rsidP="00ED683C">
      <w:pPr>
        <w:pStyle w:val="11"/>
        <w:numPr>
          <w:ilvl w:val="0"/>
          <w:numId w:val="6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</w:t>
      </w:r>
      <w:r w:rsidR="00F21505">
        <w:rPr>
          <w:rFonts w:asciiTheme="minorBidi" w:hAnsiTheme="minorBidi" w:hint="cs"/>
          <w:sz w:val="24"/>
          <w:szCs w:val="24"/>
          <w:rtl/>
        </w:rPr>
        <w:t xml:space="preserve">ייעץ לרשם  בנוגע לחומרים </w:t>
      </w:r>
      <w:r>
        <w:rPr>
          <w:rFonts w:asciiTheme="minorBidi" w:hAnsiTheme="minorBidi" w:hint="cs"/>
          <w:sz w:val="24"/>
          <w:szCs w:val="24"/>
          <w:rtl/>
        </w:rPr>
        <w:t>ש</w:t>
      </w:r>
      <w:r w:rsidR="00FD7EB8" w:rsidRPr="005177C3">
        <w:rPr>
          <w:rFonts w:asciiTheme="minorBidi" w:hAnsiTheme="minorBidi"/>
          <w:sz w:val="24"/>
          <w:szCs w:val="24"/>
          <w:rtl/>
        </w:rPr>
        <w:t>ה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FD7EB8" w:rsidRPr="005177C3">
        <w:rPr>
          <w:rFonts w:asciiTheme="minorBidi" w:hAnsiTheme="minorBidi"/>
          <w:sz w:val="24"/>
          <w:szCs w:val="24"/>
          <w:rtl/>
        </w:rPr>
        <w:t>גש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21505">
        <w:rPr>
          <w:rFonts w:asciiTheme="minorBidi" w:hAnsiTheme="minorBidi" w:hint="cs"/>
          <w:sz w:val="24"/>
          <w:szCs w:val="24"/>
          <w:rtl/>
        </w:rPr>
        <w:t>ול</w:t>
      </w:r>
      <w:r w:rsidR="00FD7EB8" w:rsidRPr="005177C3">
        <w:rPr>
          <w:rFonts w:asciiTheme="minorBidi" w:hAnsiTheme="minorBidi"/>
          <w:sz w:val="24"/>
          <w:szCs w:val="24"/>
          <w:rtl/>
        </w:rPr>
        <w:t>ראיות למומחיות (עבודות, פרסומים)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B07823" w:rsidRDefault="00743C2F" w:rsidP="00ED683C">
      <w:pPr>
        <w:pStyle w:val="11"/>
        <w:numPr>
          <w:ilvl w:val="0"/>
          <w:numId w:val="6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 w:rsidRPr="00B07823">
        <w:rPr>
          <w:rFonts w:asciiTheme="minorBidi" w:hAnsiTheme="minorBidi" w:hint="cs"/>
          <w:sz w:val="24"/>
          <w:szCs w:val="24"/>
          <w:rtl/>
        </w:rPr>
        <w:t xml:space="preserve">להמליץ </w:t>
      </w:r>
      <w:r w:rsidR="00DA4EA9" w:rsidRPr="00B07823">
        <w:rPr>
          <w:rFonts w:asciiTheme="minorBidi" w:hAnsiTheme="minorBidi" w:hint="cs"/>
          <w:sz w:val="24"/>
          <w:szCs w:val="24"/>
          <w:rtl/>
        </w:rPr>
        <w:t xml:space="preserve">על </w:t>
      </w:r>
      <w:r w:rsidR="00F21505" w:rsidRPr="00B07823">
        <w:rPr>
          <w:rFonts w:asciiTheme="minorBidi" w:hAnsiTheme="minorBidi" w:hint="cs"/>
          <w:sz w:val="24"/>
          <w:szCs w:val="24"/>
          <w:rtl/>
        </w:rPr>
        <w:t xml:space="preserve">הרכב הצוות לבחינת תלקיט </w:t>
      </w:r>
      <w:r w:rsidR="00B07823" w:rsidRPr="00B07823">
        <w:rPr>
          <w:rFonts w:asciiTheme="minorBidi" w:hAnsiTheme="minorBidi" w:hint="cs"/>
          <w:sz w:val="24"/>
          <w:szCs w:val="24"/>
          <w:rtl/>
        </w:rPr>
        <w:t xml:space="preserve">הביצועים </w:t>
      </w:r>
      <w:r w:rsidR="00B07823">
        <w:rPr>
          <w:rFonts w:asciiTheme="minorBidi" w:hAnsiTheme="minorBidi" w:hint="cs"/>
          <w:sz w:val="24"/>
          <w:szCs w:val="24"/>
          <w:rtl/>
        </w:rPr>
        <w:t>למומחיות</w:t>
      </w:r>
    </w:p>
    <w:p w:rsidR="00921B24" w:rsidRPr="00B07823" w:rsidRDefault="00F21505" w:rsidP="00ED683C">
      <w:pPr>
        <w:pStyle w:val="11"/>
        <w:numPr>
          <w:ilvl w:val="0"/>
          <w:numId w:val="6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 w:rsidRPr="00B07823">
        <w:rPr>
          <w:rFonts w:asciiTheme="minorBidi" w:hAnsiTheme="minorBidi" w:hint="cs"/>
          <w:sz w:val="24"/>
          <w:szCs w:val="24"/>
          <w:rtl/>
        </w:rPr>
        <w:t xml:space="preserve">להמליץ על </w:t>
      </w:r>
      <w:r w:rsidR="00FD7EB8" w:rsidRPr="00B07823">
        <w:rPr>
          <w:rFonts w:asciiTheme="minorBidi" w:hAnsiTheme="minorBidi"/>
          <w:sz w:val="24"/>
          <w:szCs w:val="24"/>
          <w:rtl/>
        </w:rPr>
        <w:t>רישוי למומחים שעמדו בתנאי ההכרה</w:t>
      </w:r>
      <w:r w:rsidR="00E60460" w:rsidRPr="00B07823">
        <w:rPr>
          <w:rFonts w:asciiTheme="minorBidi" w:hAnsiTheme="minorBidi" w:hint="cs"/>
          <w:sz w:val="24"/>
          <w:szCs w:val="24"/>
          <w:rtl/>
        </w:rPr>
        <w:t>;</w:t>
      </w:r>
    </w:p>
    <w:p w:rsidR="0044479F" w:rsidRDefault="00006E2C" w:rsidP="0044479F">
      <w:pPr>
        <w:pStyle w:val="11"/>
        <w:spacing w:line="360" w:lineRule="auto"/>
        <w:ind w:right="283" w:hanging="35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הליך ההכרה </w:t>
      </w:r>
      <w:r w:rsidR="00712F3B" w:rsidRPr="005177C3">
        <w:rPr>
          <w:rFonts w:asciiTheme="minorBidi" w:hAnsiTheme="minorBidi"/>
          <w:sz w:val="24"/>
          <w:szCs w:val="24"/>
          <w:rtl/>
        </w:rPr>
        <w:t xml:space="preserve">במומחים </w:t>
      </w:r>
      <w:r w:rsidR="00E60460">
        <w:rPr>
          <w:rFonts w:asciiTheme="minorBidi" w:hAnsiTheme="minorBidi" w:hint="cs"/>
          <w:sz w:val="24"/>
          <w:szCs w:val="24"/>
          <w:rtl/>
        </w:rPr>
        <w:t>יתנהל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תוך שמירה על כללי חסיון </w:t>
      </w:r>
      <w:r w:rsidR="00E60460">
        <w:rPr>
          <w:rFonts w:asciiTheme="minorBidi" w:hAnsiTheme="minorBidi" w:hint="cs"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sz w:val="24"/>
          <w:szCs w:val="24"/>
          <w:rtl/>
        </w:rPr>
        <w:t>מידע ה</w:t>
      </w:r>
      <w:r w:rsidR="00E60460">
        <w:rPr>
          <w:rFonts w:asciiTheme="minorBidi" w:hAnsiTheme="minorBidi" w:hint="cs"/>
          <w:sz w:val="24"/>
          <w:szCs w:val="24"/>
          <w:rtl/>
        </w:rPr>
        <w:t>נוגע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למועמדים ולרקעם המקצועי והאישי.</w:t>
      </w:r>
    </w:p>
    <w:p w:rsidR="00B07823" w:rsidRPr="00E56B2B" w:rsidRDefault="000426BC" w:rsidP="00E56B2B">
      <w:pPr>
        <w:pStyle w:val="Normal61"/>
        <w:outlineLvl w:val="3"/>
        <w:rPr>
          <w:b/>
          <w:bCs/>
          <w:rtl/>
        </w:rPr>
      </w:pPr>
      <w:bookmarkStart w:id="15" w:name="_Toc460403287"/>
      <w:r w:rsidRPr="00E56B2B">
        <w:rPr>
          <w:rFonts w:hint="cs"/>
          <w:b/>
          <w:bCs/>
          <w:rtl/>
        </w:rPr>
        <w:t xml:space="preserve">2. </w:t>
      </w:r>
      <w:r w:rsidR="00FD7EB8" w:rsidRPr="00E56B2B">
        <w:rPr>
          <w:b/>
          <w:bCs/>
          <w:rtl/>
        </w:rPr>
        <w:t xml:space="preserve">הרכב </w:t>
      </w:r>
      <w:r w:rsidR="00BB2D19" w:rsidRPr="00E56B2B">
        <w:rPr>
          <w:b/>
          <w:bCs/>
          <w:rtl/>
        </w:rPr>
        <w:t>הוועדות</w:t>
      </w:r>
      <w:r w:rsidR="00FD7EB8" w:rsidRPr="00E56B2B">
        <w:rPr>
          <w:b/>
          <w:bCs/>
          <w:rtl/>
        </w:rPr>
        <w:t xml:space="preserve"> מקצועית למומחיות</w:t>
      </w:r>
      <w:bookmarkEnd w:id="15"/>
      <w:r w:rsidR="00B473A7" w:rsidRPr="00E56B2B">
        <w:rPr>
          <w:b/>
          <w:bCs/>
          <w:rtl/>
        </w:rPr>
        <w:br w:type="textWrapping" w:clear="all"/>
      </w:r>
    </w:p>
    <w:p w:rsidR="00B86BBB" w:rsidRPr="005177C3" w:rsidRDefault="00B07823" w:rsidP="00221982">
      <w:pPr>
        <w:pStyle w:val="11"/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Cs/>
          <w:sz w:val="24"/>
          <w:szCs w:val="24"/>
          <w:rtl/>
        </w:rPr>
        <w:t>ה</w:t>
      </w:r>
      <w:r w:rsidR="00BB2D19" w:rsidRPr="005177C3">
        <w:rPr>
          <w:rFonts w:asciiTheme="minorBidi" w:hAnsiTheme="minorBidi"/>
          <w:sz w:val="24"/>
          <w:szCs w:val="24"/>
          <w:rtl/>
        </w:rPr>
        <w:t>ועדות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המקצועיות </w:t>
      </w:r>
      <w:r w:rsidR="000706D3">
        <w:rPr>
          <w:rFonts w:asciiTheme="minorBidi" w:hAnsiTheme="minorBidi" w:hint="cs"/>
          <w:sz w:val="24"/>
          <w:szCs w:val="24"/>
          <w:rtl/>
        </w:rPr>
        <w:t>מ</w:t>
      </w:r>
      <w:r w:rsidR="00E60460">
        <w:rPr>
          <w:rFonts w:asciiTheme="minorBidi" w:hAnsiTheme="minorBidi" w:hint="cs"/>
          <w:sz w:val="24"/>
          <w:szCs w:val="24"/>
          <w:rtl/>
        </w:rPr>
        <w:t>ונות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97747" w:rsidRPr="005177C3">
        <w:rPr>
          <w:rFonts w:asciiTheme="minorBidi" w:hAnsiTheme="minorBidi"/>
          <w:sz w:val="24"/>
          <w:szCs w:val="24"/>
          <w:rtl/>
        </w:rPr>
        <w:t xml:space="preserve">חמישה </w:t>
      </w:r>
      <w:r w:rsidR="00FD7EB8" w:rsidRPr="005177C3">
        <w:rPr>
          <w:rFonts w:asciiTheme="minorBidi" w:hAnsiTheme="minorBidi"/>
          <w:sz w:val="24"/>
          <w:szCs w:val="24"/>
          <w:rtl/>
        </w:rPr>
        <w:t>חברים</w:t>
      </w:r>
      <w:r w:rsidR="0091462A" w:rsidRPr="005177C3">
        <w:rPr>
          <w:rFonts w:asciiTheme="minorBidi" w:hAnsiTheme="minorBidi"/>
          <w:sz w:val="24"/>
          <w:szCs w:val="24"/>
          <w:rtl/>
        </w:rPr>
        <w:t>,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E60460">
        <w:rPr>
          <w:rFonts w:asciiTheme="minorBidi" w:hAnsiTheme="minorBidi" w:hint="cs"/>
          <w:sz w:val="24"/>
          <w:szCs w:val="24"/>
          <w:rtl/>
        </w:rPr>
        <w:t>הממונים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E60460">
        <w:rPr>
          <w:rFonts w:asciiTheme="minorBidi" w:hAnsiTheme="minorBidi" w:hint="cs"/>
          <w:sz w:val="24"/>
          <w:szCs w:val="24"/>
          <w:rtl/>
        </w:rPr>
        <w:t>ב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ידי 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מנכ"ל משרד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הרווחה, בהמלצת </w:t>
      </w:r>
      <w:r w:rsidR="00221982">
        <w:rPr>
          <w:rFonts w:asciiTheme="minorBidi" w:hAnsiTheme="minorBidi" w:hint="cs"/>
          <w:sz w:val="24"/>
          <w:szCs w:val="24"/>
          <w:rtl/>
        </w:rPr>
        <w:t>עו"ס ראשית, הממונה על הפרופסיה</w:t>
      </w:r>
      <w:r w:rsidR="00221982">
        <w:rPr>
          <w:rFonts w:asciiTheme="minorBidi" w:hAnsiTheme="minorBidi"/>
          <w:sz w:val="24"/>
          <w:szCs w:val="24"/>
          <w:rtl/>
        </w:rPr>
        <w:t xml:space="preserve"> </w:t>
      </w:r>
      <w:r w:rsidR="006A4C50" w:rsidRPr="005177C3">
        <w:rPr>
          <w:rFonts w:asciiTheme="minorBidi" w:hAnsiTheme="minorBidi"/>
          <w:sz w:val="24"/>
          <w:szCs w:val="24"/>
          <w:rtl/>
        </w:rPr>
        <w:t>במשרד הרווחה</w:t>
      </w:r>
      <w:r w:rsidR="00E60460">
        <w:rPr>
          <w:rFonts w:asciiTheme="minorBidi" w:hAnsiTheme="minorBidi" w:hint="cs"/>
          <w:sz w:val="24"/>
          <w:szCs w:val="24"/>
          <w:rtl/>
        </w:rPr>
        <w:t>,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לאחר </w:t>
      </w:r>
      <w:r w:rsidR="006A4C50" w:rsidRPr="005177C3">
        <w:rPr>
          <w:rFonts w:asciiTheme="minorBidi" w:hAnsiTheme="minorBidi"/>
          <w:sz w:val="24"/>
          <w:szCs w:val="24"/>
          <w:rtl/>
        </w:rPr>
        <w:t>התייעצות</w:t>
      </w:r>
      <w:r w:rsidR="00D25CE1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עם הגורמים המקצועיים במשרדי הממשלה ועם </w:t>
      </w:r>
      <w:r w:rsidR="007D3B6F" w:rsidRPr="005177C3">
        <w:rPr>
          <w:rFonts w:asciiTheme="minorBidi" w:hAnsiTheme="minorBidi"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sz w:val="24"/>
          <w:szCs w:val="24"/>
          <w:rtl/>
        </w:rPr>
        <w:t>מועצ</w:t>
      </w:r>
      <w:r w:rsidR="00F10FB4">
        <w:rPr>
          <w:rFonts w:asciiTheme="minorBidi" w:hAnsiTheme="minorBidi" w:hint="cs"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D3B6F" w:rsidRPr="005177C3">
        <w:rPr>
          <w:rFonts w:asciiTheme="minorBidi" w:hAnsiTheme="minorBidi"/>
          <w:sz w:val="24"/>
          <w:szCs w:val="24"/>
          <w:rtl/>
        </w:rPr>
        <w:t>ל</w:t>
      </w:r>
      <w:r w:rsidR="00FD7EB8" w:rsidRPr="005177C3">
        <w:rPr>
          <w:rFonts w:asciiTheme="minorBidi" w:hAnsiTheme="minorBidi"/>
          <w:sz w:val="24"/>
          <w:szCs w:val="24"/>
          <w:rtl/>
        </w:rPr>
        <w:t>עבודה הסוציאלית</w:t>
      </w:r>
      <w:r w:rsidR="00FC613F" w:rsidRPr="005177C3">
        <w:rPr>
          <w:rFonts w:asciiTheme="minorBidi" w:hAnsiTheme="minorBidi"/>
          <w:sz w:val="24"/>
          <w:szCs w:val="24"/>
          <w:rtl/>
        </w:rPr>
        <w:t>.</w:t>
      </w:r>
    </w:p>
    <w:p w:rsidR="00921B24" w:rsidRPr="005177C3" w:rsidRDefault="00FD7EB8" w:rsidP="00221982">
      <w:pPr>
        <w:pStyle w:val="11"/>
        <w:numPr>
          <w:ilvl w:val="0"/>
          <w:numId w:val="14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כל חברי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המקצו</w:t>
      </w:r>
      <w:r w:rsidR="006A4C50" w:rsidRPr="005177C3">
        <w:rPr>
          <w:rFonts w:asciiTheme="minorBidi" w:hAnsiTheme="minorBidi"/>
          <w:sz w:val="24"/>
          <w:szCs w:val="24"/>
          <w:rtl/>
        </w:rPr>
        <w:t>עית למומחיות יהיו מומחים</w:t>
      </w:r>
      <w:r w:rsidRPr="005177C3">
        <w:rPr>
          <w:rFonts w:asciiTheme="minorBidi" w:hAnsiTheme="minorBidi"/>
          <w:sz w:val="24"/>
          <w:szCs w:val="24"/>
          <w:rtl/>
        </w:rPr>
        <w:t xml:space="preserve"> בתחום המומחיות</w:t>
      </w:r>
      <w:r w:rsidR="00D25CE1" w:rsidRPr="005177C3">
        <w:rPr>
          <w:rFonts w:asciiTheme="minorBidi" w:hAnsiTheme="minorBidi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12320">
        <w:rPr>
          <w:rFonts w:asciiTheme="minorBidi" w:hAnsiTheme="minorBidi" w:hint="cs"/>
          <w:sz w:val="24"/>
          <w:szCs w:val="24"/>
          <w:rtl/>
        </w:rPr>
        <w:t>אלא אם מצא</w:t>
      </w:r>
      <w:r w:rsidR="00221982">
        <w:rPr>
          <w:rFonts w:asciiTheme="minorBidi" w:hAnsiTheme="minorBidi" w:hint="cs"/>
          <w:sz w:val="24"/>
          <w:szCs w:val="24"/>
          <w:rtl/>
        </w:rPr>
        <w:t>ה</w:t>
      </w:r>
      <w:r w:rsidR="00212320">
        <w:rPr>
          <w:rFonts w:asciiTheme="minorBidi" w:hAnsiTheme="minorBidi" w:hint="cs"/>
          <w:sz w:val="24"/>
          <w:szCs w:val="24"/>
          <w:rtl/>
        </w:rPr>
        <w:t xml:space="preserve"> </w:t>
      </w:r>
      <w:r w:rsidR="00221982">
        <w:rPr>
          <w:rFonts w:asciiTheme="minorBidi" w:hAnsiTheme="minorBidi" w:hint="cs"/>
          <w:sz w:val="24"/>
          <w:szCs w:val="24"/>
          <w:rtl/>
        </w:rPr>
        <w:t>עו"ס ראשית, הממונה על הפרופסיה</w:t>
      </w:r>
      <w:r w:rsidR="00221982" w:rsidRPr="005177C3">
        <w:rPr>
          <w:rFonts w:asciiTheme="minorBidi" w:hAnsiTheme="minorBidi"/>
          <w:sz w:val="24"/>
          <w:szCs w:val="24"/>
          <w:rtl/>
        </w:rPr>
        <w:t xml:space="preserve"> במשרד</w:t>
      </w:r>
      <w:r w:rsidR="00212320" w:rsidRPr="00A24B76">
        <w:rPr>
          <w:rFonts w:asciiTheme="minorBidi" w:hAnsiTheme="minorBidi" w:hint="cs"/>
          <w:sz w:val="24"/>
          <w:szCs w:val="24"/>
          <w:rtl/>
        </w:rPr>
        <w:t xml:space="preserve"> הרווחה</w:t>
      </w:r>
      <w:r w:rsidR="00221982">
        <w:rPr>
          <w:rFonts w:asciiTheme="minorBidi" w:hAnsiTheme="minorBidi" w:hint="cs"/>
          <w:sz w:val="24"/>
          <w:szCs w:val="24"/>
          <w:rtl/>
        </w:rPr>
        <w:t>,</w:t>
      </w:r>
      <w:r w:rsidR="00212320" w:rsidRPr="00A24B76">
        <w:rPr>
          <w:rFonts w:asciiTheme="minorBidi" w:hAnsiTheme="minorBidi" w:hint="cs"/>
          <w:sz w:val="24"/>
          <w:szCs w:val="24"/>
          <w:rtl/>
        </w:rPr>
        <w:t xml:space="preserve"> </w:t>
      </w:r>
      <w:r w:rsidR="00212320">
        <w:rPr>
          <w:rFonts w:asciiTheme="minorBidi" w:hAnsiTheme="minorBidi" w:hint="cs"/>
          <w:sz w:val="24"/>
          <w:szCs w:val="24"/>
          <w:rtl/>
        </w:rPr>
        <w:t>להמליץ בפני המנכ"ל על מי שאינו מומחה מטעמים שנומקו בהמלצתו.</w:t>
      </w:r>
    </w:p>
    <w:p w:rsidR="00B86BBB" w:rsidRPr="005177C3" w:rsidRDefault="00137908" w:rsidP="00ED683C">
      <w:pPr>
        <w:pStyle w:val="11"/>
        <w:numPr>
          <w:ilvl w:val="0"/>
          <w:numId w:val="14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הוועדה </w:t>
      </w:r>
      <w:r w:rsidR="00E60460">
        <w:rPr>
          <w:rFonts w:asciiTheme="minorBidi" w:hAnsiTheme="minorBidi" w:hint="cs"/>
          <w:sz w:val="24"/>
          <w:szCs w:val="24"/>
          <w:rtl/>
        </w:rPr>
        <w:t>ת</w:t>
      </w:r>
      <w:r w:rsidR="00712F3B" w:rsidRPr="005177C3">
        <w:rPr>
          <w:rFonts w:asciiTheme="minorBidi" w:hAnsiTheme="minorBidi"/>
          <w:sz w:val="24"/>
          <w:szCs w:val="24"/>
          <w:rtl/>
        </w:rPr>
        <w:t>כלול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12F3B" w:rsidRPr="005177C3">
        <w:rPr>
          <w:rFonts w:asciiTheme="minorBidi" w:hAnsiTheme="minorBidi"/>
          <w:sz w:val="24"/>
          <w:szCs w:val="24"/>
          <w:rtl/>
        </w:rPr>
        <w:t>נציג</w:t>
      </w:r>
      <w:r w:rsidR="00E60460">
        <w:rPr>
          <w:rFonts w:asciiTheme="minorBidi" w:hAnsiTheme="minorBidi" w:hint="cs"/>
          <w:sz w:val="24"/>
          <w:szCs w:val="24"/>
          <w:rtl/>
        </w:rPr>
        <w:t>ים</w:t>
      </w:r>
      <w:r w:rsidR="00712F3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7D3B6F" w:rsidRPr="005177C3">
        <w:rPr>
          <w:rFonts w:asciiTheme="minorBidi" w:hAnsiTheme="minorBidi"/>
          <w:sz w:val="24"/>
          <w:szCs w:val="24"/>
          <w:rtl/>
        </w:rPr>
        <w:t>מבתי הספר לעבודה סוציאלית</w:t>
      </w:r>
      <w:r w:rsidR="00712F3B" w:rsidRPr="005177C3">
        <w:rPr>
          <w:rFonts w:asciiTheme="minorBidi" w:hAnsiTheme="minorBidi"/>
          <w:sz w:val="24"/>
          <w:szCs w:val="24"/>
          <w:rtl/>
        </w:rPr>
        <w:t>, ממשרד הרווחה</w:t>
      </w:r>
      <w:r w:rsidR="00E60460">
        <w:rPr>
          <w:rFonts w:asciiTheme="minorBidi" w:hAnsiTheme="minorBidi" w:hint="cs"/>
          <w:sz w:val="24"/>
          <w:szCs w:val="24"/>
          <w:rtl/>
        </w:rPr>
        <w:t xml:space="preserve"> והשירותים החברתיים</w:t>
      </w:r>
      <w:r w:rsidR="00712F3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6A4C50" w:rsidRPr="005177C3">
        <w:rPr>
          <w:rFonts w:asciiTheme="minorBidi" w:hAnsiTheme="minorBidi"/>
          <w:sz w:val="24"/>
          <w:szCs w:val="24"/>
          <w:rtl/>
        </w:rPr>
        <w:t>(ו</w:t>
      </w:r>
      <w:r w:rsidR="00E60460">
        <w:rPr>
          <w:rFonts w:asciiTheme="minorBidi" w:hAnsiTheme="minorBidi" w:hint="cs"/>
          <w:sz w:val="24"/>
          <w:szCs w:val="24"/>
          <w:rtl/>
        </w:rPr>
        <w:t>מ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משרד הבריאות </w:t>
      </w:r>
      <w:r w:rsidR="00212320">
        <w:rPr>
          <w:rFonts w:asciiTheme="minorBidi" w:hAnsiTheme="minorBidi" w:hint="cs"/>
          <w:sz w:val="24"/>
          <w:szCs w:val="24"/>
          <w:rtl/>
        </w:rPr>
        <w:t xml:space="preserve">או ממשרדים אחרים 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לפי העניין) </w:t>
      </w:r>
      <w:r w:rsidR="00712F3B" w:rsidRPr="005177C3">
        <w:rPr>
          <w:rFonts w:asciiTheme="minorBidi" w:hAnsiTheme="minorBidi"/>
          <w:sz w:val="24"/>
          <w:szCs w:val="24"/>
          <w:rtl/>
        </w:rPr>
        <w:t xml:space="preserve">ומקרב </w:t>
      </w:r>
      <w:r w:rsidR="00E60460">
        <w:rPr>
          <w:rFonts w:asciiTheme="minorBidi" w:hAnsiTheme="minorBidi" w:hint="cs"/>
          <w:sz w:val="24"/>
          <w:szCs w:val="24"/>
          <w:rtl/>
        </w:rPr>
        <w:t>ה</w:t>
      </w:r>
      <w:r w:rsidR="00712F3B" w:rsidRPr="005177C3">
        <w:rPr>
          <w:rFonts w:asciiTheme="minorBidi" w:hAnsiTheme="minorBidi"/>
          <w:sz w:val="24"/>
          <w:szCs w:val="24"/>
          <w:rtl/>
        </w:rPr>
        <w:t>עובדים</w:t>
      </w:r>
      <w:r w:rsidR="007D3B6F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E60460">
        <w:rPr>
          <w:rFonts w:asciiTheme="minorBidi" w:hAnsiTheme="minorBidi" w:hint="cs"/>
          <w:sz w:val="24"/>
          <w:szCs w:val="24"/>
          <w:rtl/>
        </w:rPr>
        <w:t>ה</w:t>
      </w:r>
      <w:r w:rsidR="007D3B6F" w:rsidRPr="005177C3">
        <w:rPr>
          <w:rFonts w:asciiTheme="minorBidi" w:hAnsiTheme="minorBidi"/>
          <w:sz w:val="24"/>
          <w:szCs w:val="24"/>
          <w:rtl/>
        </w:rPr>
        <w:t xml:space="preserve">סוציאליים </w:t>
      </w:r>
      <w:r w:rsidR="00712F3B" w:rsidRPr="005177C3">
        <w:rPr>
          <w:rFonts w:asciiTheme="minorBidi" w:hAnsiTheme="minorBidi"/>
          <w:sz w:val="24"/>
          <w:szCs w:val="24"/>
          <w:rtl/>
        </w:rPr>
        <w:t>בשדה</w:t>
      </w:r>
      <w:r w:rsidR="00AE5781" w:rsidRPr="005177C3">
        <w:rPr>
          <w:rFonts w:asciiTheme="minorBidi" w:hAnsiTheme="minorBidi"/>
          <w:sz w:val="24"/>
          <w:szCs w:val="24"/>
          <w:rtl/>
        </w:rPr>
        <w:t xml:space="preserve">. </w:t>
      </w:r>
      <w:r w:rsidR="00CC426A">
        <w:rPr>
          <w:rFonts w:asciiTheme="minorBidi" w:hAnsiTheme="minorBidi" w:hint="cs"/>
          <w:sz w:val="24"/>
          <w:szCs w:val="24"/>
          <w:rtl/>
        </w:rPr>
        <w:t xml:space="preserve">תוקף </w:t>
      </w:r>
      <w:r w:rsidR="00B86BBB" w:rsidRPr="005177C3">
        <w:rPr>
          <w:rFonts w:asciiTheme="minorBidi" w:hAnsiTheme="minorBidi"/>
          <w:sz w:val="24"/>
          <w:szCs w:val="24"/>
          <w:rtl/>
        </w:rPr>
        <w:t xml:space="preserve">המינוי </w:t>
      </w:r>
      <w:r w:rsidR="00CC426A">
        <w:rPr>
          <w:rFonts w:asciiTheme="minorBidi" w:hAnsiTheme="minorBidi" w:hint="cs"/>
          <w:sz w:val="24"/>
          <w:szCs w:val="24"/>
          <w:rtl/>
        </w:rPr>
        <w:t>ש</w:t>
      </w:r>
      <w:r w:rsidR="00B86BBB" w:rsidRPr="005177C3">
        <w:rPr>
          <w:rFonts w:asciiTheme="minorBidi" w:hAnsiTheme="minorBidi"/>
          <w:sz w:val="24"/>
          <w:szCs w:val="24"/>
          <w:rtl/>
        </w:rPr>
        <w:t>ל</w:t>
      </w:r>
      <w:r w:rsidR="00CC426A">
        <w:rPr>
          <w:rFonts w:asciiTheme="minorBidi" w:hAnsiTheme="minorBidi" w:hint="cs"/>
          <w:sz w:val="24"/>
          <w:szCs w:val="24"/>
          <w:rtl/>
        </w:rPr>
        <w:t xml:space="preserve"> </w:t>
      </w:r>
      <w:r w:rsidR="00B86BBB" w:rsidRPr="005177C3">
        <w:rPr>
          <w:rFonts w:asciiTheme="minorBidi" w:hAnsiTheme="minorBidi"/>
          <w:sz w:val="24"/>
          <w:szCs w:val="24"/>
          <w:rtl/>
        </w:rPr>
        <w:t>חברי</w:t>
      </w:r>
      <w:r w:rsidR="00CC426A">
        <w:rPr>
          <w:rFonts w:asciiTheme="minorBidi" w:hAnsiTheme="minorBidi" w:hint="cs"/>
          <w:sz w:val="24"/>
          <w:szCs w:val="24"/>
          <w:rtl/>
        </w:rPr>
        <w:t>ה</w:t>
      </w:r>
      <w:r w:rsidR="00B86BB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C426A">
        <w:rPr>
          <w:rFonts w:asciiTheme="minorBidi" w:hAnsiTheme="minorBidi" w:hint="cs"/>
          <w:sz w:val="24"/>
          <w:szCs w:val="24"/>
          <w:rtl/>
        </w:rPr>
        <w:t>יעמוד ע</w:t>
      </w:r>
      <w:r w:rsidR="00B86BBB" w:rsidRPr="005177C3">
        <w:rPr>
          <w:rFonts w:asciiTheme="minorBidi" w:hAnsiTheme="minorBidi"/>
          <w:sz w:val="24"/>
          <w:szCs w:val="24"/>
          <w:rtl/>
        </w:rPr>
        <w:t>ל</w:t>
      </w:r>
      <w:r w:rsidR="00CC426A">
        <w:rPr>
          <w:rFonts w:asciiTheme="minorBidi" w:hAnsiTheme="minorBidi" w:hint="cs"/>
          <w:sz w:val="24"/>
          <w:szCs w:val="24"/>
          <w:rtl/>
        </w:rPr>
        <w:t xml:space="preserve"> </w:t>
      </w:r>
      <w:r w:rsidR="00B86BBB" w:rsidRPr="005177C3">
        <w:rPr>
          <w:rFonts w:asciiTheme="minorBidi" w:hAnsiTheme="minorBidi"/>
          <w:sz w:val="24"/>
          <w:szCs w:val="24"/>
          <w:rtl/>
        </w:rPr>
        <w:t>שלוש שנים. הארכתו מעבר לתקופה זו נתונה להחלטת</w:t>
      </w:r>
      <w:r w:rsidR="00AE5781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מנכ"ל משרד הרווחה</w:t>
      </w:r>
      <w:r w:rsidR="00B86BBB" w:rsidRPr="005177C3">
        <w:rPr>
          <w:rFonts w:asciiTheme="minorBidi" w:hAnsiTheme="minorBidi"/>
          <w:sz w:val="24"/>
          <w:szCs w:val="24"/>
          <w:rtl/>
        </w:rPr>
        <w:t xml:space="preserve">.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רשאית להזמין יועצים (ללא זכות החלטה) </w:t>
      </w:r>
      <w:r w:rsidR="00CC426A">
        <w:rPr>
          <w:rFonts w:asciiTheme="minorBidi" w:hAnsiTheme="minorBidi" w:hint="cs"/>
          <w:sz w:val="24"/>
          <w:szCs w:val="24"/>
          <w:rtl/>
        </w:rPr>
        <w:t>שיתרמו לדיונים עוד נקודות מבט</w:t>
      </w:r>
      <w:r w:rsidR="00FC613F" w:rsidRPr="005177C3">
        <w:rPr>
          <w:rFonts w:asciiTheme="minorBidi" w:hAnsiTheme="minorBidi"/>
          <w:sz w:val="24"/>
          <w:szCs w:val="24"/>
          <w:rtl/>
        </w:rPr>
        <w:t>.</w:t>
      </w:r>
    </w:p>
    <w:p w:rsidR="00455735" w:rsidRPr="005177C3" w:rsidRDefault="00137908" w:rsidP="00ED683C">
      <w:pPr>
        <w:pStyle w:val="11"/>
        <w:numPr>
          <w:ilvl w:val="0"/>
          <w:numId w:val="14"/>
        </w:numPr>
        <w:spacing w:line="360" w:lineRule="auto"/>
        <w:ind w:left="1077" w:hanging="357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lastRenderedPageBreak/>
        <w:t>בתחומי מומחיות חדשים</w:t>
      </w:r>
      <w:r w:rsidR="001C7C52" w:rsidRPr="005177C3">
        <w:rPr>
          <w:rFonts w:asciiTheme="minorBidi" w:hAnsiTheme="minorBidi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שזכו להכרה </w:t>
      </w:r>
      <w:r w:rsidR="006A4C50" w:rsidRPr="005177C3">
        <w:rPr>
          <w:rFonts w:asciiTheme="minorBidi" w:hAnsiTheme="minorBidi"/>
          <w:sz w:val="24"/>
          <w:szCs w:val="24"/>
          <w:rtl/>
        </w:rPr>
        <w:t>במהלך שלוש השנים האחרונות</w:t>
      </w:r>
      <w:r w:rsidR="00CC426A">
        <w:rPr>
          <w:rFonts w:asciiTheme="minorBidi" w:hAnsiTheme="minorBidi" w:hint="cs"/>
          <w:sz w:val="24"/>
          <w:szCs w:val="24"/>
          <w:rtl/>
        </w:rPr>
        <w:t>,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C426A">
        <w:rPr>
          <w:rFonts w:asciiTheme="minorBidi" w:hAnsiTheme="minorBidi" w:hint="cs"/>
          <w:sz w:val="24"/>
          <w:szCs w:val="24"/>
          <w:rtl/>
        </w:rPr>
        <w:t xml:space="preserve">יהיו </w:t>
      </w:r>
      <w:r w:rsidR="006A4C50" w:rsidRPr="005177C3">
        <w:rPr>
          <w:rFonts w:asciiTheme="minorBidi" w:hAnsiTheme="minorBidi"/>
          <w:sz w:val="24"/>
          <w:szCs w:val="24"/>
          <w:rtl/>
        </w:rPr>
        <w:t xml:space="preserve">חברי </w:t>
      </w:r>
      <w:r w:rsidR="00CC426A">
        <w:rPr>
          <w:rFonts w:asciiTheme="minorBidi" w:hAnsiTheme="minorBidi" w:hint="cs"/>
          <w:sz w:val="24"/>
          <w:szCs w:val="24"/>
          <w:rtl/>
        </w:rPr>
        <w:t>הו</w:t>
      </w:r>
      <w:r w:rsidR="00455735" w:rsidRPr="005177C3">
        <w:rPr>
          <w:rFonts w:asciiTheme="minorBidi" w:hAnsiTheme="minorBidi"/>
          <w:sz w:val="24"/>
          <w:szCs w:val="24"/>
          <w:rtl/>
        </w:rPr>
        <w:t>וע</w:t>
      </w:r>
      <w:r w:rsidR="00FC613F" w:rsidRPr="005177C3">
        <w:rPr>
          <w:rFonts w:asciiTheme="minorBidi" w:hAnsiTheme="minorBidi"/>
          <w:sz w:val="24"/>
          <w:szCs w:val="24"/>
          <w:rtl/>
        </w:rPr>
        <w:t xml:space="preserve">דה </w:t>
      </w:r>
      <w:r w:rsidR="00487E83" w:rsidRPr="005177C3">
        <w:rPr>
          <w:rFonts w:asciiTheme="minorBidi" w:hAnsiTheme="minorBidi"/>
          <w:sz w:val="24"/>
          <w:szCs w:val="24"/>
          <w:rtl/>
        </w:rPr>
        <w:t>ה</w:t>
      </w:r>
      <w:r w:rsidR="00FC613F" w:rsidRPr="005177C3">
        <w:rPr>
          <w:rFonts w:asciiTheme="minorBidi" w:hAnsiTheme="minorBidi"/>
          <w:sz w:val="24"/>
          <w:szCs w:val="24"/>
          <w:rtl/>
        </w:rPr>
        <w:t>מקצועית</w:t>
      </w:r>
      <w:r w:rsidR="00455735" w:rsidRPr="005177C3">
        <w:rPr>
          <w:rFonts w:asciiTheme="minorBidi" w:hAnsiTheme="minorBidi"/>
          <w:sz w:val="24"/>
          <w:szCs w:val="24"/>
          <w:rtl/>
        </w:rPr>
        <w:t xml:space="preserve"> מחויבים להגיש בקשה להכרה במומחיות במהלך שנת כהונתם הראשונה</w:t>
      </w:r>
      <w:r w:rsidR="006A4C50" w:rsidRPr="005177C3">
        <w:rPr>
          <w:rFonts w:asciiTheme="minorBidi" w:hAnsiTheme="minorBidi"/>
          <w:sz w:val="24"/>
          <w:szCs w:val="24"/>
          <w:rtl/>
        </w:rPr>
        <w:t>.</w:t>
      </w:r>
      <w:r w:rsidR="00487E83" w:rsidRPr="005177C3">
        <w:rPr>
          <w:rFonts w:asciiTheme="minorBidi" w:hAnsiTheme="minorBidi"/>
          <w:sz w:val="24"/>
          <w:szCs w:val="24"/>
          <w:rtl/>
        </w:rPr>
        <w:t xml:space="preserve"> בקשה זו תידון בוועדה העליונה.</w:t>
      </w:r>
    </w:p>
    <w:p w:rsidR="00A872BE" w:rsidRPr="005177C3" w:rsidRDefault="00A872BE" w:rsidP="00A872BE">
      <w:pPr>
        <w:pStyle w:val="11"/>
        <w:spacing w:line="360" w:lineRule="auto"/>
        <w:ind w:left="1077"/>
        <w:jc w:val="both"/>
        <w:rPr>
          <w:rFonts w:asciiTheme="minorBidi" w:hAnsiTheme="minorBidi"/>
          <w:sz w:val="24"/>
          <w:szCs w:val="24"/>
        </w:rPr>
      </w:pPr>
    </w:p>
    <w:p w:rsidR="00921B24" w:rsidRPr="00E56B2B" w:rsidRDefault="00FD7EB8" w:rsidP="00E56B2B">
      <w:pPr>
        <w:pStyle w:val="Normal7"/>
        <w:outlineLvl w:val="2"/>
        <w:rPr>
          <w:b/>
          <w:bCs/>
        </w:rPr>
      </w:pPr>
      <w:bookmarkStart w:id="16" w:name="_Toc460403288"/>
      <w:r w:rsidRPr="00E56B2B">
        <w:rPr>
          <w:b/>
          <w:bCs/>
          <w:rtl/>
        </w:rPr>
        <w:t xml:space="preserve">ועדת </w:t>
      </w:r>
      <w:r w:rsidR="00006E2C" w:rsidRPr="00E56B2B">
        <w:rPr>
          <w:rFonts w:hint="cs"/>
          <w:b/>
          <w:bCs/>
          <w:rtl/>
        </w:rPr>
        <w:t>השגה</w:t>
      </w:r>
      <w:bookmarkEnd w:id="16"/>
      <w:r w:rsidR="00B473A7" w:rsidRPr="00E56B2B">
        <w:rPr>
          <w:b/>
          <w:bCs/>
        </w:rPr>
        <w:br w:type="textWrapping" w:clear="all"/>
      </w:r>
    </w:p>
    <w:p w:rsidR="00824128" w:rsidRDefault="00BB2D19" w:rsidP="00FE7BEC">
      <w:pPr>
        <w:pStyle w:val="11"/>
        <w:spacing w:line="360" w:lineRule="auto"/>
        <w:ind w:left="1"/>
        <w:jc w:val="both"/>
        <w:rPr>
          <w:rFonts w:asciiTheme="minorBidi" w:hAnsiTheme="minorBidi"/>
          <w:bCs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הוועדה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העליונה למומחיות </w:t>
      </w:r>
      <w:r w:rsidR="00FE7BEC">
        <w:rPr>
          <w:rFonts w:asciiTheme="minorBidi" w:hAnsiTheme="minorBidi" w:hint="cs"/>
          <w:sz w:val="24"/>
          <w:szCs w:val="24"/>
          <w:rtl/>
        </w:rPr>
        <w:t>תמליץ על הרכב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ועדת </w:t>
      </w:r>
      <w:r w:rsidR="00006E2C">
        <w:rPr>
          <w:rFonts w:asciiTheme="minorBidi" w:hAnsiTheme="minorBidi" w:hint="cs"/>
          <w:sz w:val="24"/>
          <w:szCs w:val="24"/>
          <w:rtl/>
        </w:rPr>
        <w:t xml:space="preserve">השגה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לצורך בחינה מחודשת של הבקשות </w:t>
      </w:r>
      <w:r w:rsidR="00CC426A">
        <w:rPr>
          <w:rFonts w:asciiTheme="minorBidi" w:hAnsiTheme="minorBidi" w:hint="cs"/>
          <w:sz w:val="24"/>
          <w:szCs w:val="24"/>
          <w:rtl/>
        </w:rPr>
        <w:t>ל</w:t>
      </w:r>
      <w:r w:rsidR="00CC426A" w:rsidRPr="005177C3">
        <w:rPr>
          <w:rFonts w:asciiTheme="minorBidi" w:hAnsiTheme="minorBidi"/>
          <w:sz w:val="24"/>
          <w:szCs w:val="24"/>
          <w:rtl/>
        </w:rPr>
        <w:t xml:space="preserve">הכרה </w:t>
      </w:r>
      <w:r w:rsidR="00CC426A">
        <w:rPr>
          <w:rFonts w:asciiTheme="minorBidi" w:hAnsiTheme="minorBidi" w:hint="cs"/>
          <w:sz w:val="24"/>
          <w:szCs w:val="24"/>
          <w:rtl/>
        </w:rPr>
        <w:t>ב</w:t>
      </w:r>
      <w:r w:rsidR="00CC426A" w:rsidRPr="005177C3">
        <w:rPr>
          <w:rFonts w:asciiTheme="minorBidi" w:hAnsiTheme="minorBidi"/>
          <w:sz w:val="24"/>
          <w:szCs w:val="24"/>
          <w:rtl/>
        </w:rPr>
        <w:t>מומחיות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C426A">
        <w:rPr>
          <w:rFonts w:asciiTheme="minorBidi" w:hAnsiTheme="minorBidi" w:hint="cs"/>
          <w:sz w:val="24"/>
          <w:szCs w:val="24"/>
          <w:rtl/>
        </w:rPr>
        <w:t>ש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נדחו </w:t>
      </w:r>
      <w:r w:rsidR="00CC426A">
        <w:rPr>
          <w:rFonts w:asciiTheme="minorBidi" w:hAnsiTheme="minorBidi" w:hint="cs"/>
          <w:sz w:val="24"/>
          <w:szCs w:val="24"/>
          <w:rtl/>
        </w:rPr>
        <w:t>ב</w:t>
      </w:r>
      <w:r w:rsidR="00FD7EB8" w:rsidRPr="005177C3">
        <w:rPr>
          <w:rFonts w:asciiTheme="minorBidi" w:hAnsiTheme="minorBidi"/>
          <w:sz w:val="24"/>
          <w:szCs w:val="24"/>
          <w:rtl/>
        </w:rPr>
        <w:t>ידי הוועדה המקצועית למומחיות.</w:t>
      </w:r>
    </w:p>
    <w:p w:rsidR="00921B24" w:rsidRPr="005177C3" w:rsidRDefault="00824128" w:rsidP="00824128">
      <w:pPr>
        <w:pStyle w:val="11"/>
        <w:spacing w:line="360" w:lineRule="auto"/>
        <w:ind w:left="1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 w:hint="cs"/>
          <w:bCs/>
          <w:sz w:val="24"/>
          <w:szCs w:val="24"/>
          <w:rtl/>
        </w:rPr>
        <w:t>ת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 xml:space="preserve">פקידי ועדת </w:t>
      </w:r>
      <w:r w:rsidR="0074730F">
        <w:rPr>
          <w:rFonts w:asciiTheme="minorBidi" w:hAnsiTheme="minorBidi" w:hint="cs"/>
          <w:bCs/>
          <w:sz w:val="24"/>
          <w:szCs w:val="24"/>
          <w:rtl/>
        </w:rPr>
        <w:t>ה</w:t>
      </w:r>
      <w:r w:rsidR="00006E2C">
        <w:rPr>
          <w:rFonts w:asciiTheme="minorBidi" w:hAnsiTheme="minorBidi" w:hint="cs"/>
          <w:bCs/>
          <w:sz w:val="24"/>
          <w:szCs w:val="24"/>
          <w:rtl/>
        </w:rPr>
        <w:t xml:space="preserve">השגה 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 xml:space="preserve"> </w:t>
      </w:r>
    </w:p>
    <w:p w:rsidR="00921B24" w:rsidRPr="005177C3" w:rsidRDefault="00FD7EB8" w:rsidP="00ED683C">
      <w:pPr>
        <w:pStyle w:val="11"/>
        <w:numPr>
          <w:ilvl w:val="0"/>
          <w:numId w:val="10"/>
        </w:numPr>
        <w:spacing w:line="360" w:lineRule="auto"/>
        <w:ind w:left="1134" w:hanging="425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לדון בפניות ערר של מועמדים שנענו בשלילה לבקשתם לקבל הכרה במומחיות, תוך בדיקת אופן ביצוע הנהלים בתהליך ההכרה במקרה הנדון</w:t>
      </w:r>
      <w:r w:rsidR="0074730F">
        <w:rPr>
          <w:rFonts w:asciiTheme="minorBidi" w:hAnsiTheme="minorBidi" w:hint="cs"/>
          <w:sz w:val="24"/>
          <w:szCs w:val="24"/>
          <w:rtl/>
        </w:rPr>
        <w:t>;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5177C3" w:rsidRDefault="00615613" w:rsidP="00ED683C">
      <w:pPr>
        <w:pStyle w:val="11"/>
        <w:numPr>
          <w:ilvl w:val="0"/>
          <w:numId w:val="10"/>
        </w:numPr>
        <w:spacing w:line="360" w:lineRule="auto"/>
        <w:ind w:left="1134" w:hanging="425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להמליץ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אם </w:t>
      </w:r>
      <w:r w:rsidR="0074730F">
        <w:rPr>
          <w:rFonts w:asciiTheme="minorBidi" w:hAnsiTheme="minorBidi" w:hint="cs"/>
          <w:sz w:val="24"/>
          <w:szCs w:val="24"/>
          <w:rtl/>
        </w:rPr>
        <w:t xml:space="preserve">לקבל את הערר או </w:t>
      </w:r>
      <w:r w:rsidR="00FD7EB8" w:rsidRPr="005177C3">
        <w:rPr>
          <w:rFonts w:asciiTheme="minorBidi" w:hAnsiTheme="minorBidi"/>
          <w:sz w:val="24"/>
          <w:szCs w:val="24"/>
          <w:rtl/>
        </w:rPr>
        <w:t>לדחות א</w:t>
      </w:r>
      <w:r w:rsidR="0074730F">
        <w:rPr>
          <w:rFonts w:asciiTheme="minorBidi" w:hAnsiTheme="minorBidi" w:hint="cs"/>
          <w:sz w:val="24"/>
          <w:szCs w:val="24"/>
          <w:rtl/>
        </w:rPr>
        <w:t>ו</w:t>
      </w:r>
      <w:r w:rsidR="00FD7EB8" w:rsidRPr="005177C3">
        <w:rPr>
          <w:rFonts w:asciiTheme="minorBidi" w:hAnsiTheme="minorBidi"/>
          <w:sz w:val="24"/>
          <w:szCs w:val="24"/>
          <w:rtl/>
        </w:rPr>
        <w:t>ת</w:t>
      </w:r>
      <w:r w:rsidR="0074730F">
        <w:rPr>
          <w:rFonts w:asciiTheme="minorBidi" w:hAnsiTheme="minorBidi" w:hint="cs"/>
          <w:sz w:val="24"/>
          <w:szCs w:val="24"/>
          <w:rtl/>
        </w:rPr>
        <w:t>ו;</w:t>
      </w:r>
    </w:p>
    <w:p w:rsidR="00921B24" w:rsidRPr="005177C3" w:rsidRDefault="00FD7EB8" w:rsidP="00ED683C">
      <w:pPr>
        <w:pStyle w:val="11"/>
        <w:numPr>
          <w:ilvl w:val="0"/>
          <w:numId w:val="10"/>
        </w:numPr>
        <w:spacing w:line="360" w:lineRule="auto"/>
        <w:ind w:left="1134" w:hanging="425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לבקש מהוועדה המקצועית למומחיות מידע משלים החסר לדעתה לשם דיון בבקשה</w:t>
      </w:r>
      <w:r w:rsidR="0074730F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FD7EB8" w:rsidP="00ED683C">
      <w:pPr>
        <w:pStyle w:val="11"/>
        <w:numPr>
          <w:ilvl w:val="0"/>
          <w:numId w:val="10"/>
        </w:numPr>
        <w:spacing w:line="360" w:lineRule="auto"/>
        <w:ind w:left="1134" w:hanging="425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להחזיר את בקשת הערר לוועדה המקצועית למומחיות לשם דיון חוזר, בהתייחס להערות ש</w:t>
      </w:r>
      <w:r w:rsidR="0074730F">
        <w:rPr>
          <w:rFonts w:asciiTheme="minorBidi" w:hAnsiTheme="minorBidi" w:hint="cs"/>
          <w:sz w:val="24"/>
          <w:szCs w:val="24"/>
          <w:rtl/>
        </w:rPr>
        <w:t>ת</w:t>
      </w:r>
      <w:r w:rsidRPr="005177C3">
        <w:rPr>
          <w:rFonts w:asciiTheme="minorBidi" w:hAnsiTheme="minorBidi"/>
          <w:sz w:val="24"/>
          <w:szCs w:val="24"/>
          <w:rtl/>
        </w:rPr>
        <w:t>צ</w:t>
      </w:r>
      <w:r w:rsidR="0074730F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ג ועדת ה</w:t>
      </w:r>
      <w:r w:rsidR="00006E2C">
        <w:rPr>
          <w:rFonts w:asciiTheme="minorBidi" w:hAnsiTheme="minorBidi" w:hint="cs"/>
          <w:sz w:val="24"/>
          <w:szCs w:val="24"/>
          <w:rtl/>
        </w:rPr>
        <w:t xml:space="preserve">השגה </w:t>
      </w:r>
      <w:r w:rsidRPr="005177C3">
        <w:rPr>
          <w:rFonts w:asciiTheme="minorBidi" w:hAnsiTheme="minorBidi"/>
          <w:sz w:val="24"/>
          <w:szCs w:val="24"/>
          <w:rtl/>
        </w:rPr>
        <w:t>.</w:t>
      </w:r>
    </w:p>
    <w:p w:rsidR="008074EC" w:rsidRPr="00722B2B" w:rsidRDefault="00487E83" w:rsidP="006B7E9E">
      <w:pPr>
        <w:pStyle w:val="11"/>
        <w:numPr>
          <w:ilvl w:val="3"/>
          <w:numId w:val="6"/>
        </w:numPr>
        <w:spacing w:line="360" w:lineRule="auto"/>
        <w:ind w:left="1076" w:right="283" w:hanging="426"/>
        <w:contextualSpacing/>
        <w:jc w:val="both"/>
        <w:rPr>
          <w:rFonts w:asciiTheme="minorBidi" w:hAnsiTheme="minorBidi"/>
          <w:rtl/>
        </w:rPr>
      </w:pPr>
      <w:r w:rsidRPr="00722B2B">
        <w:rPr>
          <w:rFonts w:asciiTheme="minorBidi" w:hAnsiTheme="minorBidi"/>
          <w:bCs/>
          <w:sz w:val="24"/>
          <w:szCs w:val="24"/>
          <w:rtl/>
        </w:rPr>
        <w:t>ה</w:t>
      </w:r>
      <w:r w:rsidR="00FD7EB8" w:rsidRPr="00722B2B">
        <w:rPr>
          <w:rFonts w:asciiTheme="minorBidi" w:hAnsiTheme="minorBidi"/>
          <w:bCs/>
          <w:sz w:val="24"/>
          <w:szCs w:val="24"/>
          <w:rtl/>
        </w:rPr>
        <w:t xml:space="preserve">רכב ועדת </w:t>
      </w:r>
      <w:r w:rsidR="00006E2C" w:rsidRPr="00722B2B">
        <w:rPr>
          <w:rFonts w:asciiTheme="minorBidi" w:hAnsiTheme="minorBidi" w:hint="cs"/>
          <w:bCs/>
          <w:sz w:val="24"/>
          <w:szCs w:val="24"/>
          <w:rtl/>
        </w:rPr>
        <w:t>ההשגה</w:t>
      </w:r>
      <w:r w:rsidR="00212320" w:rsidRPr="00722B2B">
        <w:rPr>
          <w:rFonts w:asciiTheme="minorBidi" w:hAnsiTheme="minorBidi" w:hint="cs"/>
          <w:bCs/>
          <w:sz w:val="24"/>
          <w:szCs w:val="24"/>
          <w:rtl/>
        </w:rPr>
        <w:t xml:space="preserve">: 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יו"ר </w:t>
      </w:r>
      <w:r w:rsidR="00BB2D19" w:rsidRPr="00722B2B">
        <w:rPr>
          <w:rFonts w:asciiTheme="minorBidi" w:hAnsiTheme="minorBidi"/>
          <w:sz w:val="24"/>
          <w:szCs w:val="24"/>
          <w:rtl/>
        </w:rPr>
        <w:t>הוועדה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 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>יהיה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 עו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>בד סוציאלי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 מומחה</w:t>
      </w:r>
      <w:r w:rsidR="005B037B" w:rsidRPr="00722B2B">
        <w:rPr>
          <w:rFonts w:asciiTheme="minorBidi" w:hAnsiTheme="minorBidi" w:hint="cs"/>
          <w:sz w:val="24"/>
          <w:szCs w:val="24"/>
          <w:rtl/>
        </w:rPr>
        <w:t xml:space="preserve"> במעמד בכיר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, 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 xml:space="preserve">ומלבדו </w:t>
      </w:r>
      <w:r w:rsidR="00722B2B" w:rsidRPr="00722B2B">
        <w:rPr>
          <w:rFonts w:asciiTheme="minorBidi" w:hAnsiTheme="minorBidi" w:hint="cs"/>
          <w:sz w:val="24"/>
          <w:szCs w:val="24"/>
          <w:rtl/>
        </w:rPr>
        <w:t>תכלול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 xml:space="preserve"> הוועדה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 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 xml:space="preserve">עוד </w:t>
      </w:r>
      <w:r w:rsidR="00722B2B" w:rsidRPr="00722B2B">
        <w:rPr>
          <w:rFonts w:asciiTheme="minorBidi" w:hAnsiTheme="minorBidi" w:hint="cs"/>
          <w:sz w:val="24"/>
          <w:szCs w:val="24"/>
          <w:rtl/>
        </w:rPr>
        <w:t>שני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 חברים: נציג </w:t>
      </w:r>
      <w:r w:rsidR="0074730F" w:rsidRPr="00722B2B">
        <w:rPr>
          <w:rFonts w:asciiTheme="minorBidi" w:hAnsiTheme="minorBidi" w:hint="cs"/>
          <w:sz w:val="24"/>
          <w:szCs w:val="24"/>
          <w:rtl/>
        </w:rPr>
        <w:t>מטעם ה</w:t>
      </w:r>
      <w:r w:rsidR="00722B2B" w:rsidRPr="00722B2B">
        <w:rPr>
          <w:rFonts w:asciiTheme="minorBidi" w:hAnsiTheme="minorBidi"/>
          <w:sz w:val="24"/>
          <w:szCs w:val="24"/>
          <w:rtl/>
        </w:rPr>
        <w:t>אקדמיה</w:t>
      </w:r>
      <w:r w:rsidR="00722B2B" w:rsidRPr="00722B2B">
        <w:rPr>
          <w:rFonts w:asciiTheme="minorBidi" w:hAnsiTheme="minorBidi" w:hint="cs"/>
          <w:sz w:val="24"/>
          <w:szCs w:val="24"/>
          <w:rtl/>
        </w:rPr>
        <w:t xml:space="preserve"> ו</w:t>
      </w:r>
      <w:r w:rsidR="00FD7EB8" w:rsidRPr="00722B2B">
        <w:rPr>
          <w:rFonts w:asciiTheme="minorBidi" w:hAnsiTheme="minorBidi"/>
          <w:sz w:val="24"/>
          <w:szCs w:val="24"/>
          <w:rtl/>
        </w:rPr>
        <w:t xml:space="preserve">חבר מטעם </w:t>
      </w:r>
      <w:r w:rsidR="00FE6880" w:rsidRPr="00722B2B">
        <w:rPr>
          <w:rFonts w:asciiTheme="minorBidi" w:hAnsiTheme="minorBidi" w:hint="cs"/>
          <w:sz w:val="24"/>
          <w:szCs w:val="24"/>
          <w:rtl/>
        </w:rPr>
        <w:t>איגוד העובדים הסוציאל</w:t>
      </w:r>
      <w:r w:rsidR="00221982" w:rsidRPr="00722B2B">
        <w:rPr>
          <w:rFonts w:asciiTheme="minorBidi" w:hAnsiTheme="minorBidi" w:hint="cs"/>
          <w:sz w:val="24"/>
          <w:szCs w:val="24"/>
          <w:rtl/>
        </w:rPr>
        <w:t>י</w:t>
      </w:r>
      <w:r w:rsidR="00FE6880" w:rsidRPr="00722B2B">
        <w:rPr>
          <w:rFonts w:asciiTheme="minorBidi" w:hAnsiTheme="minorBidi" w:hint="cs"/>
          <w:sz w:val="24"/>
          <w:szCs w:val="24"/>
          <w:rtl/>
        </w:rPr>
        <w:t>ים</w:t>
      </w:r>
      <w:r w:rsidR="00722B2B">
        <w:rPr>
          <w:rFonts w:asciiTheme="minorBidi" w:hAnsiTheme="minorBidi" w:hint="cs"/>
          <w:sz w:val="24"/>
          <w:szCs w:val="24"/>
          <w:rtl/>
        </w:rPr>
        <w:t>.</w:t>
      </w:r>
    </w:p>
    <w:p w:rsidR="00EB26BB" w:rsidRDefault="00EB26BB">
      <w:pPr>
        <w:rPr>
          <w:rFonts w:asciiTheme="majorHAnsi" w:eastAsiaTheme="majorEastAsia" w:hAnsiTheme="majorHAnsi"/>
          <w:bCs/>
          <w:sz w:val="36"/>
          <w:szCs w:val="28"/>
          <w:rtl/>
        </w:rPr>
      </w:pPr>
      <w:r>
        <w:rPr>
          <w:rtl/>
        </w:rPr>
        <w:br w:type="page"/>
      </w:r>
    </w:p>
    <w:p w:rsidR="008A0C45" w:rsidRPr="005177C3" w:rsidRDefault="00F87DE5" w:rsidP="00EB26BB">
      <w:pPr>
        <w:pStyle w:val="2"/>
        <w:numPr>
          <w:ilvl w:val="0"/>
          <w:numId w:val="0"/>
        </w:numPr>
        <w:rPr>
          <w:sz w:val="28"/>
        </w:rPr>
      </w:pPr>
      <w:bookmarkStart w:id="17" w:name="_Toc460403289"/>
      <w:r w:rsidRPr="00C40D88">
        <w:rPr>
          <w:rFonts w:hint="eastAsia"/>
          <w:rtl/>
        </w:rPr>
        <w:lastRenderedPageBreak/>
        <w:t>פרק</w:t>
      </w:r>
      <w:r w:rsidR="001F2359" w:rsidRPr="005177C3">
        <w:rPr>
          <w:sz w:val="28"/>
          <w:rtl/>
        </w:rPr>
        <w:t xml:space="preserve"> </w:t>
      </w:r>
      <w:r>
        <w:rPr>
          <w:rFonts w:hint="cs"/>
          <w:sz w:val="28"/>
          <w:rtl/>
        </w:rPr>
        <w:t>3:</w:t>
      </w:r>
      <w:r w:rsidR="008A0C45" w:rsidRPr="005177C3">
        <w:rPr>
          <w:rtl/>
        </w:rPr>
        <w:t xml:space="preserve"> תנאים ונהלים להכרה במומחיות</w:t>
      </w:r>
      <w:bookmarkEnd w:id="17"/>
      <w:r w:rsidR="008B7847">
        <w:rPr>
          <w:sz w:val="28"/>
        </w:rPr>
        <w:br w:type="textWrapping" w:clear="all"/>
      </w:r>
      <w:r w:rsidR="008B7847">
        <w:rPr>
          <w:sz w:val="28"/>
        </w:rPr>
        <w:br w:type="textWrapping" w:clear="all"/>
      </w:r>
    </w:p>
    <w:p w:rsidR="00921B24" w:rsidRDefault="00FD7EB8" w:rsidP="00DA4EA9">
      <w:pPr>
        <w:pStyle w:val="11"/>
        <w:spacing w:line="360" w:lineRule="auto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>המועמד להכרה במומחיות נדרש לעמוד בתנאי</w:t>
      </w:r>
      <w:r w:rsidR="00DF2B41" w:rsidRPr="005177C3">
        <w:rPr>
          <w:rFonts w:asciiTheme="minorBidi" w:eastAsia="Calibri" w:hAnsiTheme="minorBidi"/>
          <w:sz w:val="24"/>
          <w:szCs w:val="24"/>
          <w:rtl/>
        </w:rPr>
        <w:t xml:space="preserve"> הסף </w:t>
      </w:r>
      <w:r w:rsidRPr="005177C3">
        <w:rPr>
          <w:rFonts w:asciiTheme="minorBidi" w:eastAsia="Calibri" w:hAnsiTheme="minorBidi"/>
          <w:sz w:val="24"/>
          <w:szCs w:val="24"/>
          <w:rtl/>
        </w:rPr>
        <w:t>ה</w:t>
      </w:r>
      <w:r w:rsidR="0074730F">
        <w:rPr>
          <w:rFonts w:asciiTheme="minorBidi" w:eastAsia="Calibri" w:hAnsiTheme="minorBidi" w:hint="cs"/>
          <w:sz w:val="24"/>
          <w:szCs w:val="24"/>
          <w:rtl/>
        </w:rPr>
        <w:t>אלה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: </w:t>
      </w:r>
      <w:r w:rsidR="00DF2B41" w:rsidRPr="005177C3">
        <w:rPr>
          <w:rFonts w:asciiTheme="minorBidi" w:eastAsia="Calibri" w:hAnsiTheme="minorBidi"/>
          <w:sz w:val="24"/>
          <w:szCs w:val="24"/>
          <w:rtl/>
        </w:rPr>
        <w:t xml:space="preserve">הוכחת </w:t>
      </w:r>
      <w:r w:rsidRPr="005177C3">
        <w:rPr>
          <w:rFonts w:asciiTheme="minorBidi" w:eastAsia="Calibri" w:hAnsiTheme="minorBidi"/>
          <w:sz w:val="24"/>
          <w:szCs w:val="24"/>
          <w:rtl/>
        </w:rPr>
        <w:t>ניסיון מקצועי,</w:t>
      </w:r>
      <w:r w:rsidR="00DA4EA9">
        <w:rPr>
          <w:rFonts w:asciiTheme="minorBidi" w:eastAsia="Calibri" w:hAnsiTheme="minorBidi" w:hint="cs"/>
          <w:sz w:val="24"/>
          <w:szCs w:val="24"/>
          <w:rtl/>
        </w:rPr>
        <w:t xml:space="preserve"> השכלה ו</w:t>
      </w:r>
      <w:r w:rsidR="000706D3">
        <w:rPr>
          <w:rFonts w:asciiTheme="minorBidi" w:eastAsia="Calibri" w:hAnsiTheme="minorBidi" w:hint="cs"/>
          <w:sz w:val="24"/>
          <w:szCs w:val="24"/>
          <w:rtl/>
        </w:rPr>
        <w:t>ידע,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לימודים בתחום המומחיות</w:t>
      </w:r>
      <w:r w:rsidR="0074730F">
        <w:rPr>
          <w:rFonts w:asciiTheme="minorBidi" w:eastAsia="Calibri" w:hAnsiTheme="minorBidi" w:hint="cs"/>
          <w:sz w:val="24"/>
          <w:szCs w:val="24"/>
          <w:rtl/>
        </w:rPr>
        <w:t>;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קבלת הדרכה</w:t>
      </w:r>
      <w:r w:rsidR="0074730F">
        <w:rPr>
          <w:rFonts w:asciiTheme="minorBidi" w:eastAsia="Calibri" w:hAnsiTheme="minorBidi" w:hint="cs"/>
          <w:sz w:val="24"/>
          <w:szCs w:val="24"/>
          <w:rtl/>
        </w:rPr>
        <w:t>;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7E0A53" w:rsidRPr="005177C3">
        <w:rPr>
          <w:rFonts w:asciiTheme="minorBidi" w:eastAsia="Calibri" w:hAnsiTheme="minorBidi"/>
          <w:sz w:val="24"/>
          <w:szCs w:val="24"/>
          <w:rtl/>
        </w:rPr>
        <w:t xml:space="preserve">הצגת שתי </w:t>
      </w:r>
      <w:r w:rsidR="00374C70" w:rsidRPr="005177C3">
        <w:rPr>
          <w:rFonts w:asciiTheme="minorBidi" w:eastAsia="Calibri" w:hAnsiTheme="minorBidi"/>
          <w:sz w:val="24"/>
          <w:szCs w:val="24"/>
          <w:rtl/>
        </w:rPr>
        <w:t>המלצות</w:t>
      </w:r>
      <w:r w:rsidR="0074730F">
        <w:rPr>
          <w:rFonts w:asciiTheme="minorBidi" w:eastAsia="Calibri" w:hAnsiTheme="minorBidi" w:hint="cs"/>
          <w:sz w:val="24"/>
          <w:szCs w:val="24"/>
          <w:rtl/>
        </w:rPr>
        <w:t>;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הכרה ביכולת ביצוע באמצעות הגשת תיק ביצועים (להלן "תלקיט ביצועים").</w:t>
      </w:r>
    </w:p>
    <w:p w:rsidR="00921B24" w:rsidRPr="00E56B2B" w:rsidRDefault="000426BC" w:rsidP="00E56B2B">
      <w:pPr>
        <w:pStyle w:val="Normal82"/>
        <w:outlineLvl w:val="2"/>
        <w:rPr>
          <w:b/>
          <w:bCs/>
        </w:rPr>
      </w:pPr>
      <w:r w:rsidRPr="00E56B2B">
        <w:rPr>
          <w:b/>
          <w:bCs/>
          <w:sz w:val="28"/>
        </w:rPr>
        <w:t xml:space="preserve"> </w:t>
      </w:r>
      <w:bookmarkStart w:id="18" w:name="_Toc460403290"/>
      <w:r w:rsidR="00FD7EB8" w:rsidRPr="00E56B2B">
        <w:rPr>
          <w:b/>
          <w:bCs/>
          <w:rtl/>
        </w:rPr>
        <w:t>ניסיון מקצועי</w:t>
      </w:r>
      <w:bookmarkEnd w:id="18"/>
      <w:r w:rsidR="00B473A7" w:rsidRPr="00E56B2B">
        <w:rPr>
          <w:b/>
          <w:bCs/>
          <w:rtl/>
        </w:rPr>
        <w:br w:type="textWrapping" w:clear="all"/>
      </w:r>
    </w:p>
    <w:p w:rsidR="000706D3" w:rsidRDefault="00FD7EB8" w:rsidP="00ED683C">
      <w:pPr>
        <w:pStyle w:val="11"/>
        <w:numPr>
          <w:ilvl w:val="0"/>
          <w:numId w:val="12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0706D3">
        <w:rPr>
          <w:rFonts w:asciiTheme="minorBidi" w:hAnsiTheme="minorBidi"/>
          <w:sz w:val="24"/>
          <w:szCs w:val="24"/>
          <w:rtl/>
        </w:rPr>
        <w:t>לצורך הכרה במומחיות</w:t>
      </w:r>
      <w:r w:rsidR="0074730F" w:rsidRPr="000706D3">
        <w:rPr>
          <w:rFonts w:asciiTheme="minorBidi" w:hAnsiTheme="minorBidi" w:hint="cs"/>
          <w:sz w:val="24"/>
          <w:szCs w:val="24"/>
          <w:rtl/>
        </w:rPr>
        <w:t>,</w:t>
      </w:r>
      <w:r w:rsidRPr="000706D3">
        <w:rPr>
          <w:rFonts w:asciiTheme="minorBidi" w:hAnsiTheme="minorBidi"/>
          <w:sz w:val="24"/>
          <w:szCs w:val="24"/>
          <w:rtl/>
        </w:rPr>
        <w:t xml:space="preserve"> על העובד הסוציאלי להיות כשיר</w:t>
      </w:r>
      <w:r w:rsidR="00A829F5" w:rsidRPr="005177C3">
        <w:rPr>
          <w:rStyle w:val="ac"/>
          <w:rFonts w:asciiTheme="minorBidi" w:hAnsiTheme="minorBidi"/>
          <w:sz w:val="24"/>
          <w:szCs w:val="24"/>
          <w:rtl/>
        </w:rPr>
        <w:footnoteReference w:id="24"/>
      </w:r>
      <w:r w:rsidRPr="000706D3">
        <w:rPr>
          <w:rFonts w:asciiTheme="minorBidi" w:hAnsiTheme="minorBidi"/>
          <w:sz w:val="24"/>
          <w:szCs w:val="24"/>
          <w:rtl/>
        </w:rPr>
        <w:t xml:space="preserve"> </w:t>
      </w:r>
      <w:r w:rsidR="002E3B3A" w:rsidRPr="000706D3">
        <w:rPr>
          <w:rFonts w:asciiTheme="minorBidi" w:hAnsiTheme="minorBidi" w:hint="cs"/>
          <w:sz w:val="24"/>
          <w:szCs w:val="24"/>
          <w:rtl/>
        </w:rPr>
        <w:t>ו</w:t>
      </w:r>
      <w:r w:rsidRPr="000706D3">
        <w:rPr>
          <w:rFonts w:asciiTheme="minorBidi" w:hAnsiTheme="minorBidi"/>
          <w:sz w:val="24"/>
          <w:szCs w:val="24"/>
          <w:rtl/>
        </w:rPr>
        <w:t>בעל ותק מקצועי מוכח</w:t>
      </w:r>
      <w:r w:rsidR="00A829F5" w:rsidRPr="005177C3">
        <w:rPr>
          <w:rStyle w:val="ac"/>
          <w:rFonts w:asciiTheme="minorBidi" w:hAnsiTheme="minorBidi"/>
          <w:sz w:val="24"/>
          <w:szCs w:val="24"/>
          <w:rtl/>
        </w:rPr>
        <w:footnoteReference w:id="25"/>
      </w:r>
      <w:r w:rsidRPr="000706D3">
        <w:rPr>
          <w:rFonts w:asciiTheme="minorBidi" w:hAnsiTheme="minorBidi"/>
          <w:sz w:val="24"/>
          <w:szCs w:val="24"/>
          <w:rtl/>
        </w:rPr>
        <w:t xml:space="preserve"> של </w:t>
      </w:r>
      <w:r w:rsidR="00000C6E" w:rsidRPr="000706D3">
        <w:rPr>
          <w:rFonts w:asciiTheme="minorBidi" w:hAnsiTheme="minorBidi" w:hint="cs"/>
          <w:sz w:val="24"/>
          <w:szCs w:val="24"/>
          <w:rtl/>
        </w:rPr>
        <w:t>עשר</w:t>
      </w:r>
      <w:r w:rsidR="0074730F" w:rsidRPr="000706D3">
        <w:rPr>
          <w:rFonts w:asciiTheme="minorBidi" w:hAnsiTheme="minorBidi"/>
          <w:sz w:val="24"/>
          <w:szCs w:val="24"/>
          <w:rtl/>
        </w:rPr>
        <w:t xml:space="preserve"> </w:t>
      </w:r>
      <w:r w:rsidRPr="000706D3">
        <w:rPr>
          <w:rFonts w:asciiTheme="minorBidi" w:hAnsiTheme="minorBidi"/>
          <w:sz w:val="24"/>
          <w:szCs w:val="24"/>
          <w:rtl/>
        </w:rPr>
        <w:t>שנים</w:t>
      </w:r>
      <w:r w:rsidR="00F159DC" w:rsidRPr="000706D3">
        <w:rPr>
          <w:rFonts w:asciiTheme="minorBidi" w:hAnsiTheme="minorBidi"/>
          <w:sz w:val="24"/>
          <w:szCs w:val="24"/>
          <w:rtl/>
        </w:rPr>
        <w:t xml:space="preserve"> </w:t>
      </w:r>
      <w:r w:rsidR="00212320" w:rsidRPr="000706D3">
        <w:rPr>
          <w:rFonts w:asciiTheme="minorBidi" w:hAnsiTheme="minorBidi"/>
          <w:sz w:val="24"/>
          <w:szCs w:val="24"/>
          <w:rtl/>
        </w:rPr>
        <w:t>בהיקף של חצי משר</w:t>
      </w:r>
      <w:r w:rsidR="00A20749" w:rsidRPr="000706D3">
        <w:rPr>
          <w:rFonts w:asciiTheme="minorBidi" w:hAnsiTheme="minorBidi" w:hint="cs"/>
          <w:sz w:val="24"/>
          <w:szCs w:val="24"/>
          <w:rtl/>
        </w:rPr>
        <w:t>ה</w:t>
      </w:r>
      <w:r w:rsidR="00212320" w:rsidRPr="000706D3">
        <w:rPr>
          <w:rFonts w:asciiTheme="minorBidi" w:hAnsiTheme="minorBidi" w:hint="cs"/>
          <w:sz w:val="24"/>
          <w:szCs w:val="24"/>
          <w:rtl/>
        </w:rPr>
        <w:t xml:space="preserve"> לפחות </w:t>
      </w:r>
      <w:r w:rsidR="007E0A53" w:rsidRPr="000706D3">
        <w:rPr>
          <w:rFonts w:asciiTheme="minorBidi" w:hAnsiTheme="minorBidi"/>
          <w:sz w:val="24"/>
          <w:szCs w:val="24"/>
          <w:rtl/>
        </w:rPr>
        <w:t xml:space="preserve">, מהן </w:t>
      </w:r>
      <w:r w:rsidR="0074730F" w:rsidRPr="000706D3">
        <w:rPr>
          <w:rFonts w:asciiTheme="minorBidi" w:hAnsiTheme="minorBidi" w:hint="cs"/>
          <w:sz w:val="24"/>
          <w:szCs w:val="24"/>
          <w:rtl/>
        </w:rPr>
        <w:t xml:space="preserve">חמש </w:t>
      </w:r>
      <w:r w:rsidR="007E0A53" w:rsidRPr="000706D3">
        <w:rPr>
          <w:rFonts w:asciiTheme="minorBidi" w:hAnsiTheme="minorBidi"/>
          <w:sz w:val="24"/>
          <w:szCs w:val="24"/>
          <w:rtl/>
        </w:rPr>
        <w:t xml:space="preserve">שנים בתחום המומחיות. חופשת לידה </w:t>
      </w:r>
      <w:r w:rsidR="00A20749" w:rsidRPr="000706D3">
        <w:rPr>
          <w:rFonts w:asciiTheme="minorBidi" w:hAnsiTheme="minorBidi" w:hint="cs"/>
          <w:sz w:val="24"/>
          <w:szCs w:val="24"/>
          <w:rtl/>
        </w:rPr>
        <w:t xml:space="preserve">(כהגדרתה בביטוח הלאומי) </w:t>
      </w:r>
      <w:r w:rsidR="006A7B65" w:rsidRPr="000706D3">
        <w:rPr>
          <w:rFonts w:asciiTheme="minorBidi" w:hAnsiTheme="minorBidi" w:hint="cs"/>
          <w:sz w:val="24"/>
          <w:szCs w:val="24"/>
          <w:rtl/>
        </w:rPr>
        <w:t xml:space="preserve">או חופשה לצורך טיפול בבני משפחה </w:t>
      </w:r>
      <w:r w:rsidR="002E3B3A" w:rsidRPr="000706D3">
        <w:rPr>
          <w:rFonts w:asciiTheme="minorBidi" w:hAnsiTheme="minorBidi" w:hint="cs"/>
          <w:sz w:val="24"/>
          <w:szCs w:val="24"/>
          <w:rtl/>
        </w:rPr>
        <w:t>תיכלל בחישוב</w:t>
      </w:r>
      <w:r w:rsidR="00212320" w:rsidRPr="000706D3">
        <w:rPr>
          <w:rFonts w:asciiTheme="minorBidi" w:hAnsiTheme="minorBidi"/>
          <w:sz w:val="24"/>
          <w:szCs w:val="24"/>
          <w:rtl/>
        </w:rPr>
        <w:t xml:space="preserve"> הוותק המקצועי</w:t>
      </w:r>
      <w:r w:rsidR="00212320" w:rsidRPr="000706D3">
        <w:rPr>
          <w:rFonts w:asciiTheme="minorBidi" w:hAnsiTheme="minorBidi" w:hint="cs"/>
          <w:sz w:val="24"/>
          <w:szCs w:val="24"/>
          <w:rtl/>
        </w:rPr>
        <w:t xml:space="preserve"> ובלבד שלא תעלנה יחד </w:t>
      </w:r>
      <w:r w:rsidR="00A20749" w:rsidRPr="000706D3">
        <w:rPr>
          <w:rFonts w:asciiTheme="minorBidi" w:hAnsiTheme="minorBidi" w:hint="cs"/>
          <w:sz w:val="24"/>
          <w:szCs w:val="24"/>
          <w:rtl/>
        </w:rPr>
        <w:t xml:space="preserve">על </w:t>
      </w:r>
      <w:r w:rsidR="000706D3">
        <w:rPr>
          <w:rFonts w:asciiTheme="minorBidi" w:hAnsiTheme="minorBidi" w:hint="cs"/>
          <w:sz w:val="24"/>
          <w:szCs w:val="24"/>
          <w:rtl/>
        </w:rPr>
        <w:t>שנה וחצי</w:t>
      </w:r>
      <w:r w:rsidR="000706D3" w:rsidRPr="000706D3">
        <w:rPr>
          <w:rFonts w:asciiTheme="minorBidi" w:hAnsiTheme="minorBidi" w:hint="cs"/>
          <w:sz w:val="24"/>
          <w:szCs w:val="24"/>
          <w:rtl/>
        </w:rPr>
        <w:t>.</w:t>
      </w:r>
    </w:p>
    <w:p w:rsidR="00921B24" w:rsidRPr="000706D3" w:rsidRDefault="006A4C50" w:rsidP="00221982">
      <w:pPr>
        <w:pStyle w:val="11"/>
        <w:numPr>
          <w:ilvl w:val="0"/>
          <w:numId w:val="12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0706D3">
        <w:rPr>
          <w:rFonts w:asciiTheme="minorBidi" w:hAnsiTheme="minorBidi"/>
          <w:sz w:val="24"/>
          <w:szCs w:val="24"/>
          <w:rtl/>
        </w:rPr>
        <w:t>ה</w:t>
      </w:r>
      <w:r w:rsidR="00FD7EB8" w:rsidRPr="000706D3">
        <w:rPr>
          <w:rFonts w:asciiTheme="minorBidi" w:hAnsiTheme="minorBidi"/>
          <w:sz w:val="24"/>
          <w:szCs w:val="24"/>
          <w:rtl/>
        </w:rPr>
        <w:t xml:space="preserve">ניסיון </w:t>
      </w:r>
      <w:r w:rsidRPr="000706D3">
        <w:rPr>
          <w:rFonts w:asciiTheme="minorBidi" w:hAnsiTheme="minorBidi"/>
          <w:sz w:val="24"/>
          <w:szCs w:val="24"/>
          <w:rtl/>
        </w:rPr>
        <w:t>ה</w:t>
      </w:r>
      <w:r w:rsidR="00FD7EB8" w:rsidRPr="000706D3">
        <w:rPr>
          <w:rFonts w:asciiTheme="minorBidi" w:hAnsiTheme="minorBidi"/>
          <w:sz w:val="24"/>
          <w:szCs w:val="24"/>
          <w:rtl/>
        </w:rPr>
        <w:t xml:space="preserve">מקצועי </w:t>
      </w:r>
      <w:r w:rsidR="00374C70" w:rsidRPr="000706D3">
        <w:rPr>
          <w:rFonts w:asciiTheme="minorBidi" w:hAnsiTheme="minorBidi"/>
          <w:sz w:val="24"/>
          <w:szCs w:val="24"/>
          <w:rtl/>
        </w:rPr>
        <w:t xml:space="preserve">יפורט על גבי טופס </w:t>
      </w:r>
      <w:r w:rsidR="007E0A53" w:rsidRPr="000706D3">
        <w:rPr>
          <w:rFonts w:asciiTheme="minorBidi" w:hAnsiTheme="minorBidi"/>
          <w:sz w:val="24"/>
          <w:szCs w:val="24"/>
          <w:rtl/>
        </w:rPr>
        <w:t>הבקשה להכרה במומחיות</w:t>
      </w:r>
      <w:r w:rsidR="00221982">
        <w:rPr>
          <w:rFonts w:asciiTheme="minorBidi" w:hAnsiTheme="minorBidi" w:hint="cs"/>
          <w:sz w:val="24"/>
          <w:szCs w:val="24"/>
          <w:rtl/>
        </w:rPr>
        <w:t>,</w:t>
      </w:r>
      <w:r w:rsidR="00374C70" w:rsidRPr="000706D3">
        <w:rPr>
          <w:rFonts w:asciiTheme="minorBidi" w:hAnsiTheme="minorBidi"/>
          <w:sz w:val="24"/>
          <w:szCs w:val="24"/>
          <w:rtl/>
        </w:rPr>
        <w:t xml:space="preserve"> </w:t>
      </w:r>
      <w:r w:rsidR="005C641F" w:rsidRPr="000706D3">
        <w:rPr>
          <w:rFonts w:asciiTheme="minorBidi" w:hAnsiTheme="minorBidi"/>
          <w:sz w:val="24"/>
          <w:szCs w:val="24"/>
          <w:rtl/>
        </w:rPr>
        <w:t>בצירוף אישורים בכתב ממקומות העבודה</w:t>
      </w:r>
      <w:r w:rsidR="0074730F" w:rsidRPr="000706D3">
        <w:rPr>
          <w:rFonts w:asciiTheme="minorBidi" w:hAnsiTheme="minorBidi" w:hint="cs"/>
          <w:sz w:val="24"/>
          <w:szCs w:val="24"/>
          <w:rtl/>
        </w:rPr>
        <w:t>.</w:t>
      </w:r>
      <w:r w:rsidR="008C67BF">
        <w:rPr>
          <w:rFonts w:asciiTheme="minorBidi" w:hAnsiTheme="minorBidi" w:hint="cs"/>
          <w:sz w:val="24"/>
          <w:szCs w:val="24"/>
          <w:rtl/>
        </w:rPr>
        <w:t xml:space="preserve"> עובד סוציאלי עצמאי יקבל הנחיות רלוונטיות מרשם המומחיות, לגבי האישורים הנדרשים.</w:t>
      </w:r>
    </w:p>
    <w:p w:rsidR="00ED37E5" w:rsidRPr="008B4CA7" w:rsidRDefault="005950BF" w:rsidP="00ED683C">
      <w:pPr>
        <w:pStyle w:val="11"/>
        <w:numPr>
          <w:ilvl w:val="0"/>
          <w:numId w:val="12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8B4CA7">
        <w:rPr>
          <w:rFonts w:asciiTheme="minorBidi" w:hAnsiTheme="minorBidi" w:hint="cs"/>
          <w:sz w:val="24"/>
          <w:szCs w:val="24"/>
          <w:rtl/>
        </w:rPr>
        <w:t>בעת</w:t>
      </w:r>
      <w:r w:rsidR="00FD7EB8" w:rsidRPr="008B4CA7">
        <w:rPr>
          <w:rFonts w:asciiTheme="minorBidi" w:hAnsiTheme="minorBidi"/>
          <w:sz w:val="24"/>
          <w:szCs w:val="24"/>
          <w:rtl/>
        </w:rPr>
        <w:t xml:space="preserve"> הגשת הבקשה להכרה כמומחה, </w:t>
      </w:r>
      <w:r w:rsidRPr="008B4CA7">
        <w:rPr>
          <w:rFonts w:asciiTheme="minorBidi" w:hAnsiTheme="minorBidi" w:hint="cs"/>
          <w:sz w:val="24"/>
          <w:szCs w:val="24"/>
          <w:rtl/>
        </w:rPr>
        <w:t xml:space="preserve">על </w:t>
      </w:r>
      <w:r w:rsidR="00AE5781" w:rsidRPr="008B4CA7">
        <w:rPr>
          <w:rFonts w:asciiTheme="minorBidi" w:hAnsiTheme="minorBidi"/>
          <w:sz w:val="24"/>
          <w:szCs w:val="24"/>
          <w:rtl/>
        </w:rPr>
        <w:t xml:space="preserve">העובד </w:t>
      </w:r>
      <w:r w:rsidRPr="008B4CA7">
        <w:rPr>
          <w:rFonts w:asciiTheme="minorBidi" w:hAnsiTheme="minorBidi" w:hint="cs"/>
          <w:sz w:val="24"/>
          <w:szCs w:val="24"/>
          <w:rtl/>
        </w:rPr>
        <w:t xml:space="preserve">לעסוק </w:t>
      </w:r>
      <w:r w:rsidRPr="00221982">
        <w:rPr>
          <w:rFonts w:asciiTheme="minorBidi" w:hAnsiTheme="minorBidi" w:hint="cs"/>
          <w:sz w:val="24"/>
          <w:szCs w:val="24"/>
          <w:u w:val="single"/>
          <w:rtl/>
        </w:rPr>
        <w:t>בפועל</w:t>
      </w:r>
      <w:r w:rsidR="00487E83" w:rsidRPr="008B4CA7">
        <w:rPr>
          <w:rFonts w:asciiTheme="minorBidi" w:hAnsiTheme="minorBidi"/>
          <w:sz w:val="24"/>
          <w:szCs w:val="24"/>
          <w:rtl/>
        </w:rPr>
        <w:t xml:space="preserve"> בתחום המומחיות </w:t>
      </w:r>
      <w:r w:rsidR="00FD7EB8" w:rsidRPr="008B4CA7">
        <w:rPr>
          <w:rFonts w:asciiTheme="minorBidi" w:hAnsiTheme="minorBidi"/>
          <w:sz w:val="24"/>
          <w:szCs w:val="24"/>
          <w:rtl/>
        </w:rPr>
        <w:t xml:space="preserve">(למעט מקרים של הפסקת עבודה למשך תקופה שלא תעלה על </w:t>
      </w:r>
      <w:r w:rsidR="00DA4EA9" w:rsidRPr="008B4CA7">
        <w:rPr>
          <w:rFonts w:asciiTheme="minorBidi" w:hAnsiTheme="minorBidi" w:hint="cs"/>
          <w:sz w:val="24"/>
          <w:szCs w:val="24"/>
          <w:rtl/>
        </w:rPr>
        <w:t xml:space="preserve">שנה וחצי </w:t>
      </w:r>
      <w:r w:rsidR="00FD7EB8" w:rsidRPr="008B4CA7">
        <w:rPr>
          <w:rFonts w:asciiTheme="minorBidi" w:hAnsiTheme="minorBidi"/>
          <w:sz w:val="24"/>
          <w:szCs w:val="24"/>
          <w:rtl/>
        </w:rPr>
        <w:t xml:space="preserve">בגין אירועים כמו יציאה לשנת שבתון, </w:t>
      </w:r>
      <w:r w:rsidR="007D3B6F" w:rsidRPr="008B4CA7">
        <w:rPr>
          <w:rFonts w:asciiTheme="minorBidi" w:hAnsiTheme="minorBidi"/>
          <w:sz w:val="24"/>
          <w:szCs w:val="24"/>
          <w:rtl/>
        </w:rPr>
        <w:t xml:space="preserve">חופשת </w:t>
      </w:r>
      <w:r w:rsidR="00FD7EB8" w:rsidRPr="008B4CA7">
        <w:rPr>
          <w:rFonts w:asciiTheme="minorBidi" w:hAnsiTheme="minorBidi"/>
          <w:sz w:val="24"/>
          <w:szCs w:val="24"/>
          <w:rtl/>
        </w:rPr>
        <w:t>לידה, הפסקת עבודה זמנית, מחלה</w:t>
      </w:r>
      <w:r w:rsidR="00E32762">
        <w:rPr>
          <w:rFonts w:asciiTheme="minorBidi" w:hAnsiTheme="minorBidi" w:hint="cs"/>
          <w:sz w:val="24"/>
          <w:szCs w:val="24"/>
          <w:rtl/>
        </w:rPr>
        <w:t xml:space="preserve"> או נסיבות אחרות בהתאם לשיקול הוועדה</w:t>
      </w:r>
      <w:r w:rsidR="00FD7EB8" w:rsidRPr="008B4CA7">
        <w:rPr>
          <w:rFonts w:asciiTheme="minorBidi" w:hAnsiTheme="minorBidi"/>
          <w:sz w:val="24"/>
          <w:szCs w:val="24"/>
          <w:rtl/>
        </w:rPr>
        <w:t xml:space="preserve">).  </w:t>
      </w:r>
    </w:p>
    <w:p w:rsidR="00921B24" w:rsidRPr="00E56B2B" w:rsidRDefault="00FD7EB8" w:rsidP="00E56B2B">
      <w:pPr>
        <w:pStyle w:val="Normal91"/>
        <w:outlineLvl w:val="2"/>
        <w:rPr>
          <w:b/>
          <w:bCs/>
        </w:rPr>
      </w:pPr>
      <w:bookmarkStart w:id="19" w:name="_Toc460403291"/>
      <w:r w:rsidRPr="00E56B2B">
        <w:rPr>
          <w:b/>
          <w:bCs/>
          <w:rtl/>
        </w:rPr>
        <w:t>השכלה וידע</w:t>
      </w:r>
      <w:bookmarkEnd w:id="19"/>
      <w:r w:rsidR="00B473A7" w:rsidRPr="00E56B2B">
        <w:rPr>
          <w:b/>
          <w:bCs/>
        </w:rPr>
        <w:br w:type="textWrapping" w:clear="all"/>
      </w:r>
    </w:p>
    <w:p w:rsidR="0085288B" w:rsidRDefault="00DA4EA9" w:rsidP="00824128">
      <w:pPr>
        <w:pStyle w:val="11"/>
        <w:spacing w:after="200" w:line="360" w:lineRule="auto"/>
        <w:rPr>
          <w:rFonts w:asciiTheme="minorBidi" w:eastAsia="Calibri" w:hAnsiTheme="minorBidi"/>
          <w:b/>
          <w:sz w:val="24"/>
          <w:szCs w:val="24"/>
          <w:rtl/>
        </w:rPr>
      </w:pP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בעל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תואר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שני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בעבודה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סוציאלית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או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בעל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תואר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שני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במקצוע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רלוונטי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לתחום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המומחיות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המבוקשת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מתוכניות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לימוד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אחרות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לתואר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שני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,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אשר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נבחנו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ואושרו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על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ידי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הוועדה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הבין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>-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מוסדית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להכרה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בתארים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במשרד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האוצר</w:t>
      </w:r>
      <w:r w:rsidR="006108BA">
        <w:rPr>
          <w:rFonts w:asciiTheme="minorBidi" w:eastAsia="Calibri" w:hAnsiTheme="minorBidi" w:cs="Arial" w:hint="cs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>
        <w:rPr>
          <w:rFonts w:asciiTheme="minorBidi" w:eastAsia="Calibri" w:hAnsiTheme="minorBidi" w:cs="Arial" w:hint="cs"/>
          <w:b/>
          <w:sz w:val="24"/>
          <w:szCs w:val="24"/>
          <w:rtl/>
        </w:rPr>
        <w:t xml:space="preserve">ושצבר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עוד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ארבע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נקודות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="006108BA">
        <w:rPr>
          <w:rFonts w:asciiTheme="minorBidi" w:eastAsia="Calibri" w:hAnsiTheme="minorBidi" w:cs="Arial" w:hint="eastAsia"/>
          <w:b/>
          <w:sz w:val="24"/>
          <w:szCs w:val="24"/>
          <w:rtl/>
        </w:rPr>
        <w:t>זיכו</w:t>
      </w:r>
      <w:r w:rsidR="006108BA">
        <w:rPr>
          <w:rFonts w:asciiTheme="minorBidi" w:eastAsia="Calibri" w:hAnsiTheme="minorBidi" w:cs="Arial" w:hint="cs"/>
          <w:b/>
          <w:sz w:val="24"/>
          <w:szCs w:val="24"/>
          <w:rtl/>
        </w:rPr>
        <w:t>י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בלימודים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מתקדמים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בתיאוריה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של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עבודה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סוציאלית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ורווחה</w:t>
      </w:r>
      <w:r w:rsidRPr="00DA4EA9">
        <w:rPr>
          <w:rFonts w:asciiTheme="minorBidi" w:eastAsia="Calibri" w:hAnsiTheme="minorBidi" w:cs="Arial"/>
          <w:b/>
          <w:sz w:val="24"/>
          <w:szCs w:val="24"/>
          <w:rtl/>
        </w:rPr>
        <w:t xml:space="preserve"> </w:t>
      </w:r>
      <w:r w:rsidRPr="00DA4EA9">
        <w:rPr>
          <w:rFonts w:asciiTheme="minorBidi" w:eastAsia="Calibri" w:hAnsiTheme="minorBidi" w:cs="Arial" w:hint="eastAsia"/>
          <w:b/>
          <w:sz w:val="24"/>
          <w:szCs w:val="24"/>
          <w:rtl/>
        </w:rPr>
        <w:t>חברתית</w:t>
      </w:r>
      <w:r w:rsidR="00E32762">
        <w:rPr>
          <w:rFonts w:asciiTheme="minorBidi" w:eastAsia="Calibri" w:hAnsiTheme="minorBidi" w:cs="Arial" w:hint="cs"/>
          <w:b/>
          <w:sz w:val="24"/>
          <w:szCs w:val="24"/>
          <w:rtl/>
        </w:rPr>
        <w:t>, המוכרים ומאושרים על ידי אגף הפרופסיה לעבודה סוציאלית</w:t>
      </w:r>
      <w:r w:rsidR="00766F3C">
        <w:rPr>
          <w:rFonts w:asciiTheme="minorBidi" w:eastAsia="Calibri" w:hAnsiTheme="minorBidi" w:hint="cs"/>
          <w:b/>
          <w:sz w:val="24"/>
          <w:szCs w:val="24"/>
          <w:rtl/>
        </w:rPr>
        <w:t>.</w:t>
      </w:r>
    </w:p>
    <w:p w:rsidR="00921B24" w:rsidRPr="00E56B2B" w:rsidRDefault="00FD7EB8" w:rsidP="00E56B2B">
      <w:pPr>
        <w:pStyle w:val="Normal101"/>
        <w:outlineLvl w:val="3"/>
        <w:rPr>
          <w:b/>
          <w:bCs/>
        </w:rPr>
      </w:pPr>
      <w:bookmarkStart w:id="20" w:name="_Toc460403292"/>
      <w:r w:rsidRPr="00E56B2B">
        <w:rPr>
          <w:b/>
          <w:bCs/>
          <w:rtl/>
        </w:rPr>
        <w:t>לימודים בתחום המומחיות</w:t>
      </w:r>
      <w:bookmarkEnd w:id="20"/>
      <w:r w:rsidR="00B473A7" w:rsidRPr="00E56B2B">
        <w:rPr>
          <w:b/>
          <w:bCs/>
        </w:rPr>
        <w:br w:type="textWrapping" w:clear="all"/>
      </w:r>
    </w:p>
    <w:p w:rsidR="00B07823" w:rsidRDefault="00B07823" w:rsidP="000706D3">
      <w:pPr>
        <w:pStyle w:val="11"/>
        <w:spacing w:after="0" w:line="360" w:lineRule="auto"/>
        <w:rPr>
          <w:rFonts w:asciiTheme="minorBidi" w:eastAsia="David" w:hAnsiTheme="minorBidi"/>
          <w:sz w:val="24"/>
          <w:szCs w:val="24"/>
          <w:rtl/>
        </w:rPr>
      </w:pPr>
      <w:r>
        <w:rPr>
          <w:rFonts w:asciiTheme="minorBidi" w:eastAsia="David" w:hAnsiTheme="minorBidi" w:hint="cs"/>
          <w:sz w:val="24"/>
          <w:szCs w:val="24"/>
          <w:rtl/>
        </w:rPr>
        <w:t>על המועמ</w:t>
      </w:r>
      <w:r w:rsidR="000706D3">
        <w:rPr>
          <w:rFonts w:asciiTheme="minorBidi" w:eastAsia="David" w:hAnsiTheme="minorBidi" w:hint="cs"/>
          <w:sz w:val="24"/>
          <w:szCs w:val="24"/>
          <w:rtl/>
        </w:rPr>
        <w:t>ד למומחיות לצבור 8 נקודות זיכוי בקורסים והשתלמויות בתחום המומחיות (448 שעות )</w:t>
      </w:r>
      <w:r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921B24" w:rsidRPr="005177C3" w:rsidRDefault="00B07823" w:rsidP="00F10FB4">
      <w:pPr>
        <w:pStyle w:val="11"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eastAsia="David" w:hAnsiTheme="minorBidi" w:hint="cs"/>
          <w:sz w:val="24"/>
          <w:szCs w:val="24"/>
          <w:rtl/>
        </w:rPr>
        <w:t>ני</w:t>
      </w:r>
      <w:r w:rsidR="0020129A" w:rsidRPr="005177C3">
        <w:rPr>
          <w:rFonts w:asciiTheme="minorBidi" w:eastAsia="David" w:hAnsiTheme="minorBidi"/>
          <w:sz w:val="24"/>
          <w:szCs w:val="24"/>
          <w:rtl/>
        </w:rPr>
        <w:t xml:space="preserve">תן לצבור 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את נקודות ה</w:t>
      </w:r>
      <w:r w:rsidR="00987AE1" w:rsidRPr="005177C3">
        <w:rPr>
          <w:rFonts w:asciiTheme="minorBidi" w:eastAsia="David" w:hAnsiTheme="minorBidi"/>
          <w:sz w:val="24"/>
          <w:szCs w:val="24"/>
          <w:rtl/>
        </w:rPr>
        <w:t>ה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שתלמות</w:t>
      </w:r>
      <w:r w:rsidR="00DD7376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20129A" w:rsidRPr="005177C3">
        <w:rPr>
          <w:rFonts w:asciiTheme="minorBidi" w:eastAsia="David" w:hAnsiTheme="minorBidi"/>
          <w:sz w:val="24"/>
          <w:szCs w:val="24"/>
          <w:rtl/>
        </w:rPr>
        <w:t>בדרכים ה</w:t>
      </w:r>
      <w:r w:rsidR="00101D55">
        <w:rPr>
          <w:rFonts w:asciiTheme="minorBidi" w:eastAsia="David" w:hAnsiTheme="minorBidi" w:hint="cs"/>
          <w:sz w:val="24"/>
          <w:szCs w:val="24"/>
          <w:rtl/>
        </w:rPr>
        <w:t>אלה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:</w:t>
      </w:r>
    </w:p>
    <w:p w:rsidR="000706D3" w:rsidRDefault="00FD7EB8" w:rsidP="006A021C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0706D3">
        <w:rPr>
          <w:rFonts w:asciiTheme="minorBidi" w:eastAsia="David" w:hAnsiTheme="minorBidi"/>
          <w:sz w:val="24"/>
          <w:szCs w:val="24"/>
          <w:rtl/>
        </w:rPr>
        <w:t xml:space="preserve">לימודים בתחום המומחיות המבוקשת במסגרת </w:t>
      </w:r>
      <w:r w:rsidR="00A20749" w:rsidRPr="000706D3">
        <w:rPr>
          <w:rFonts w:asciiTheme="minorBidi" w:eastAsia="David" w:hAnsiTheme="minorBidi" w:hint="cs"/>
          <w:sz w:val="24"/>
          <w:szCs w:val="24"/>
          <w:rtl/>
        </w:rPr>
        <w:t xml:space="preserve">קורסים </w:t>
      </w:r>
      <w:r w:rsidRPr="000706D3">
        <w:rPr>
          <w:rFonts w:asciiTheme="minorBidi" w:eastAsia="David" w:hAnsiTheme="minorBidi"/>
          <w:sz w:val="24"/>
          <w:szCs w:val="24"/>
          <w:rtl/>
        </w:rPr>
        <w:t>לימודי תואר שני בעבודה</w:t>
      </w:r>
      <w:r w:rsidRPr="000706D3">
        <w:rPr>
          <w:rFonts w:asciiTheme="minorBidi" w:eastAsia="Calibri" w:hAnsiTheme="minorBidi"/>
          <w:sz w:val="24"/>
          <w:szCs w:val="24"/>
        </w:rPr>
        <w:t xml:space="preserve"> </w:t>
      </w:r>
      <w:r w:rsidRPr="000706D3">
        <w:rPr>
          <w:rFonts w:asciiTheme="minorBidi" w:eastAsia="David" w:hAnsiTheme="minorBidi"/>
          <w:sz w:val="24"/>
          <w:szCs w:val="24"/>
          <w:rtl/>
        </w:rPr>
        <w:t>סוציאלית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 xml:space="preserve"> (</w:t>
      </w:r>
      <w:r w:rsidR="00511776" w:rsidRPr="000706D3">
        <w:rPr>
          <w:rFonts w:asciiTheme="minorBidi" w:eastAsia="David" w:hAnsiTheme="minorBidi" w:hint="cs"/>
          <w:sz w:val="24"/>
          <w:szCs w:val="24"/>
          <w:rtl/>
        </w:rPr>
        <w:t xml:space="preserve">ניתן לצבור עד שתי </w:t>
      </w:r>
      <w:r w:rsidRPr="000706D3">
        <w:rPr>
          <w:rFonts w:asciiTheme="minorBidi" w:eastAsia="David" w:hAnsiTheme="minorBidi"/>
          <w:sz w:val="24"/>
          <w:szCs w:val="24"/>
          <w:rtl/>
        </w:rPr>
        <w:t>נקודות</w:t>
      </w:r>
      <w:r w:rsidR="00670209" w:rsidRPr="000706D3"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0706D3">
        <w:rPr>
          <w:rFonts w:asciiTheme="minorBidi" w:eastAsia="David" w:hAnsiTheme="minorBidi" w:hint="cs"/>
          <w:sz w:val="24"/>
          <w:szCs w:val="24"/>
          <w:rtl/>
        </w:rPr>
        <w:t>זיכוי).</w:t>
      </w:r>
    </w:p>
    <w:p w:rsidR="00921B24" w:rsidRPr="000706D3" w:rsidRDefault="000706D3" w:rsidP="006A021C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>
        <w:rPr>
          <w:rFonts w:asciiTheme="minorBidi" w:eastAsia="David" w:hAnsiTheme="minorBidi" w:hint="cs"/>
          <w:sz w:val="24"/>
          <w:szCs w:val="24"/>
          <w:rtl/>
        </w:rPr>
        <w:lastRenderedPageBreak/>
        <w:t>ל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 xml:space="preserve">ימודים בתחום המומחיות המבוקשת 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 xml:space="preserve">במסגרת 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>תכניות לימוד אחרות לתואר שני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>,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>ש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 xml:space="preserve">נבחנו ואושרו 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>ב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 xml:space="preserve">ידי </w:t>
      </w:r>
      <w:r w:rsidR="00BB2D19" w:rsidRPr="000706D3">
        <w:rPr>
          <w:rFonts w:asciiTheme="minorBidi" w:eastAsia="David" w:hAnsiTheme="minorBidi"/>
          <w:sz w:val="24"/>
          <w:szCs w:val="24"/>
          <w:rtl/>
        </w:rPr>
        <w:t>הוועדה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 xml:space="preserve"> הבין-מוסדית להכרה בתארים במשרד האוצר </w:t>
      </w:r>
      <w:r>
        <w:rPr>
          <w:rFonts w:asciiTheme="minorBidi" w:eastAsia="David" w:hAnsiTheme="minorBidi" w:hint="cs"/>
          <w:sz w:val="24"/>
          <w:szCs w:val="24"/>
          <w:rtl/>
        </w:rPr>
        <w:t>(ניתן לצבור עד</w:t>
      </w:r>
      <w:r w:rsidR="00101D55" w:rsidRPr="000706D3">
        <w:rPr>
          <w:rFonts w:asciiTheme="minorBidi" w:eastAsia="David" w:hAnsiTheme="minorBidi"/>
          <w:sz w:val="24"/>
          <w:szCs w:val="24"/>
          <w:rtl/>
        </w:rPr>
        <w:t xml:space="preserve"> </w:t>
      </w:r>
      <w:r>
        <w:rPr>
          <w:rFonts w:asciiTheme="minorBidi" w:eastAsia="David" w:hAnsiTheme="minorBidi" w:hint="cs"/>
          <w:sz w:val="24"/>
          <w:szCs w:val="24"/>
          <w:rtl/>
        </w:rPr>
        <w:t>ש</w:t>
      </w:r>
      <w:r w:rsidR="00FD7EB8" w:rsidRPr="000706D3">
        <w:rPr>
          <w:rFonts w:asciiTheme="minorBidi" w:eastAsia="David" w:hAnsiTheme="minorBidi"/>
          <w:sz w:val="24"/>
          <w:szCs w:val="24"/>
          <w:rtl/>
        </w:rPr>
        <w:t>תי נקודו</w:t>
      </w:r>
      <w:r>
        <w:rPr>
          <w:rFonts w:asciiTheme="minorBidi" w:eastAsia="David" w:hAnsiTheme="minorBidi"/>
          <w:sz w:val="24"/>
          <w:szCs w:val="24"/>
          <w:rtl/>
        </w:rPr>
        <w:t xml:space="preserve">ת </w:t>
      </w:r>
      <w:r>
        <w:rPr>
          <w:rFonts w:asciiTheme="minorBidi" w:eastAsia="David" w:hAnsiTheme="minorBidi" w:hint="cs"/>
          <w:sz w:val="24"/>
          <w:szCs w:val="24"/>
          <w:rtl/>
        </w:rPr>
        <w:t>זיכוי</w:t>
      </w:r>
      <w:r w:rsidR="00101D55" w:rsidRPr="000706D3">
        <w:rPr>
          <w:rFonts w:asciiTheme="minorBidi" w:eastAsia="David" w:hAnsiTheme="minorBidi" w:hint="cs"/>
          <w:sz w:val="24"/>
          <w:szCs w:val="24"/>
          <w:rtl/>
        </w:rPr>
        <w:t>);</w:t>
      </w:r>
    </w:p>
    <w:p w:rsidR="00921B24" w:rsidRPr="00333AFB" w:rsidRDefault="00333AFB" w:rsidP="006A021C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>
        <w:rPr>
          <w:rFonts w:asciiTheme="minorBidi" w:eastAsia="David" w:hAnsiTheme="minorBidi" w:hint="cs"/>
          <w:sz w:val="24"/>
          <w:szCs w:val="24"/>
          <w:rtl/>
        </w:rPr>
        <w:t>ח</w:t>
      </w:r>
      <w:r w:rsidR="004B1279" w:rsidRPr="00333AFB">
        <w:rPr>
          <w:rFonts w:asciiTheme="minorBidi" w:eastAsia="David" w:hAnsiTheme="minorBidi"/>
          <w:sz w:val="24"/>
          <w:szCs w:val="24"/>
          <w:rtl/>
        </w:rPr>
        <w:t xml:space="preserve">יבור (עבודת </w:t>
      </w:r>
      <w:r w:rsidR="00FD7EB8" w:rsidRPr="00333AFB">
        <w:rPr>
          <w:rFonts w:asciiTheme="minorBidi" w:eastAsia="David" w:hAnsiTheme="minorBidi"/>
          <w:sz w:val="24"/>
          <w:szCs w:val="24"/>
          <w:rtl/>
        </w:rPr>
        <w:t>תזה</w:t>
      </w:r>
      <w:r w:rsidR="004B1279" w:rsidRPr="00333AFB">
        <w:rPr>
          <w:rFonts w:asciiTheme="minorBidi" w:eastAsia="David" w:hAnsiTheme="minorBidi"/>
          <w:sz w:val="24"/>
          <w:szCs w:val="24"/>
          <w:rtl/>
        </w:rPr>
        <w:t>)</w:t>
      </w:r>
      <w:r w:rsidR="00FD7EB8" w:rsidRPr="00333AFB">
        <w:rPr>
          <w:rFonts w:asciiTheme="minorBidi" w:eastAsia="David" w:hAnsiTheme="minorBidi"/>
          <w:sz w:val="24"/>
          <w:szCs w:val="24"/>
          <w:rtl/>
        </w:rPr>
        <w:t xml:space="preserve"> בתחום המומחיות </w:t>
      </w:r>
      <w:r w:rsidR="00B10B0D">
        <w:rPr>
          <w:rFonts w:asciiTheme="minorBidi" w:eastAsia="David" w:hAnsiTheme="minorBidi" w:hint="cs"/>
          <w:sz w:val="24"/>
          <w:szCs w:val="24"/>
          <w:rtl/>
        </w:rPr>
        <w:t>(</w:t>
      </w:r>
      <w:r w:rsidR="006108BA">
        <w:rPr>
          <w:rFonts w:asciiTheme="minorBidi" w:eastAsia="David" w:hAnsiTheme="minorBidi" w:hint="cs"/>
          <w:sz w:val="24"/>
          <w:szCs w:val="24"/>
          <w:rtl/>
        </w:rPr>
        <w:t xml:space="preserve">מזכה </w:t>
      </w:r>
      <w:r w:rsidR="00B10B0D">
        <w:rPr>
          <w:rFonts w:asciiTheme="minorBidi" w:eastAsia="David" w:hAnsiTheme="minorBidi" w:hint="cs"/>
          <w:sz w:val="24"/>
          <w:szCs w:val="24"/>
          <w:rtl/>
        </w:rPr>
        <w:t>שתי נקודות זיכוי</w:t>
      </w:r>
      <w:r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101D55" w:rsidRPr="00333AFB">
        <w:rPr>
          <w:rFonts w:asciiTheme="minorBidi" w:eastAsia="David" w:hAnsiTheme="minorBidi" w:hint="cs"/>
          <w:sz w:val="24"/>
          <w:szCs w:val="24"/>
          <w:rtl/>
        </w:rPr>
        <w:t>);</w:t>
      </w:r>
    </w:p>
    <w:p w:rsidR="00921B24" w:rsidRPr="005177C3" w:rsidRDefault="00FD7EB8" w:rsidP="006A021C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 xml:space="preserve">עבודה </w:t>
      </w:r>
      <w:r w:rsidR="00584B83" w:rsidRPr="005177C3">
        <w:rPr>
          <w:rFonts w:asciiTheme="minorBidi" w:eastAsia="David" w:hAnsiTheme="minorBidi"/>
          <w:sz w:val="24"/>
          <w:szCs w:val="24"/>
          <w:rtl/>
        </w:rPr>
        <w:t>(</w:t>
      </w:r>
      <w:r w:rsidRPr="005177C3">
        <w:rPr>
          <w:rFonts w:asciiTheme="minorBidi" w:eastAsia="David" w:hAnsiTheme="minorBidi"/>
          <w:sz w:val="24"/>
          <w:szCs w:val="24"/>
          <w:rtl/>
        </w:rPr>
        <w:t>דיסרטציה</w:t>
      </w:r>
      <w:r w:rsidR="00584B83" w:rsidRPr="005177C3">
        <w:rPr>
          <w:rFonts w:asciiTheme="minorBidi" w:eastAsia="David" w:hAnsiTheme="minorBidi"/>
          <w:sz w:val="24"/>
          <w:szCs w:val="24"/>
          <w:rtl/>
        </w:rPr>
        <w:t>)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לתואר שלישי בתחום המומחיות </w:t>
      </w:r>
      <w:r w:rsidR="00B10B0D">
        <w:rPr>
          <w:rFonts w:asciiTheme="minorBidi" w:eastAsia="David" w:hAnsiTheme="minorBidi" w:hint="cs"/>
          <w:sz w:val="24"/>
          <w:szCs w:val="24"/>
          <w:rtl/>
        </w:rPr>
        <w:t>(</w:t>
      </w:r>
      <w:r w:rsidR="006108BA">
        <w:rPr>
          <w:rFonts w:asciiTheme="minorBidi" w:eastAsia="David" w:hAnsiTheme="minorBidi" w:hint="cs"/>
          <w:sz w:val="24"/>
          <w:szCs w:val="24"/>
          <w:rtl/>
        </w:rPr>
        <w:t>מזגה ב</w:t>
      </w:r>
      <w:r w:rsidR="00B10B0D">
        <w:rPr>
          <w:rFonts w:asciiTheme="minorBidi" w:eastAsia="David" w:hAnsiTheme="minorBidi" w:hint="cs"/>
          <w:sz w:val="24"/>
          <w:szCs w:val="24"/>
          <w:rtl/>
        </w:rPr>
        <w:t>ארבע</w:t>
      </w:r>
      <w:r w:rsidR="00B10B0D">
        <w:rPr>
          <w:rFonts w:asciiTheme="minorBidi" w:eastAsia="David" w:hAnsiTheme="minorBidi"/>
          <w:sz w:val="24"/>
          <w:szCs w:val="24"/>
          <w:rtl/>
        </w:rPr>
        <w:t xml:space="preserve"> נקודות</w:t>
      </w:r>
      <w:r w:rsidR="00B10B0D">
        <w:rPr>
          <w:rFonts w:asciiTheme="minorBidi" w:eastAsia="David" w:hAnsiTheme="minorBidi" w:hint="cs"/>
          <w:sz w:val="24"/>
          <w:szCs w:val="24"/>
          <w:rtl/>
        </w:rPr>
        <w:t xml:space="preserve"> זיכוי</w:t>
      </w:r>
      <w:r w:rsidR="00B10B0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D97766">
        <w:rPr>
          <w:rFonts w:asciiTheme="minorBidi" w:eastAsia="David" w:hAnsiTheme="minorBidi" w:hint="cs"/>
          <w:sz w:val="24"/>
          <w:szCs w:val="24"/>
          <w:rtl/>
        </w:rPr>
        <w:t>);</w:t>
      </w:r>
    </w:p>
    <w:p w:rsidR="00E92C97" w:rsidRPr="005177C3" w:rsidRDefault="00FD7EB8" w:rsidP="00E32762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 xml:space="preserve">לימודים </w:t>
      </w:r>
      <w:r w:rsidR="0020129A" w:rsidRPr="005177C3">
        <w:rPr>
          <w:rFonts w:asciiTheme="minorBidi" w:eastAsia="David" w:hAnsiTheme="minorBidi"/>
          <w:sz w:val="24"/>
          <w:szCs w:val="24"/>
          <w:rtl/>
        </w:rPr>
        <w:t xml:space="preserve">בתחום המומחיות 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בתוכניות </w:t>
      </w:r>
      <w:r w:rsidR="00E92C97" w:rsidRPr="005177C3">
        <w:rPr>
          <w:rFonts w:asciiTheme="minorBidi" w:eastAsia="David" w:hAnsiTheme="minorBidi"/>
          <w:sz w:val="24"/>
          <w:szCs w:val="24"/>
          <w:rtl/>
        </w:rPr>
        <w:t xml:space="preserve">ובקורסים </w:t>
      </w:r>
      <w:r w:rsidR="00D97766">
        <w:rPr>
          <w:rFonts w:asciiTheme="minorBidi" w:eastAsia="David" w:hAnsiTheme="minorBidi" w:hint="cs"/>
          <w:sz w:val="24"/>
          <w:szCs w:val="24"/>
          <w:rtl/>
        </w:rPr>
        <w:t>של</w:t>
      </w:r>
      <w:r w:rsidR="00E92C97" w:rsidRPr="005177C3">
        <w:rPr>
          <w:rFonts w:asciiTheme="minorBidi" w:eastAsia="David" w:hAnsiTheme="minorBidi"/>
          <w:sz w:val="24"/>
          <w:szCs w:val="24"/>
          <w:rtl/>
        </w:rPr>
        <w:t xml:space="preserve"> בית הספר המרכזי של משרד הרווחה</w:t>
      </w:r>
      <w:r w:rsidR="008C67BF">
        <w:rPr>
          <w:rFonts w:asciiTheme="minorBidi" w:eastAsia="David" w:hAnsiTheme="minorBidi" w:hint="cs"/>
          <w:sz w:val="24"/>
          <w:szCs w:val="24"/>
          <w:rtl/>
        </w:rPr>
        <w:t xml:space="preserve">, המאושרים ע"י </w:t>
      </w:r>
      <w:r w:rsidR="00E32762">
        <w:rPr>
          <w:rFonts w:asciiTheme="minorBidi" w:eastAsia="David" w:hAnsiTheme="minorBidi" w:hint="cs"/>
          <w:sz w:val="24"/>
          <w:szCs w:val="24"/>
          <w:rtl/>
        </w:rPr>
        <w:t>אגף</w:t>
      </w:r>
      <w:r w:rsidR="008C67BF">
        <w:rPr>
          <w:rFonts w:asciiTheme="minorBidi" w:eastAsia="David" w:hAnsiTheme="minorBidi" w:hint="cs"/>
          <w:sz w:val="24"/>
          <w:szCs w:val="24"/>
          <w:rtl/>
        </w:rPr>
        <w:t xml:space="preserve"> הפרופסיה לעבודה סוציאלית</w:t>
      </w:r>
      <w:r w:rsidR="00D97766">
        <w:rPr>
          <w:rFonts w:asciiTheme="minorBidi" w:eastAsia="David" w:hAnsiTheme="minorBidi" w:hint="cs"/>
          <w:sz w:val="24"/>
          <w:szCs w:val="24"/>
          <w:rtl/>
        </w:rPr>
        <w:t>;</w:t>
      </w:r>
      <w:r w:rsidR="00E92C97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</w:p>
    <w:p w:rsidR="00921B24" w:rsidRDefault="00E92C97" w:rsidP="006A021C">
      <w:pPr>
        <w:pStyle w:val="11"/>
        <w:numPr>
          <w:ilvl w:val="0"/>
          <w:numId w:val="38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לימודים בת</w:t>
      </w:r>
      <w:r w:rsidR="00D97766">
        <w:rPr>
          <w:rFonts w:asciiTheme="minorBidi" w:eastAsia="David" w:hAnsiTheme="minorBidi" w:hint="cs"/>
          <w:sz w:val="24"/>
          <w:szCs w:val="24"/>
          <w:rtl/>
        </w:rPr>
        <w:t>ו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כניות אחרות 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או לימודים אחרים י</w:t>
      </w:r>
      <w:r w:rsidR="00D97766">
        <w:rPr>
          <w:rFonts w:asciiTheme="minorBidi" w:eastAsia="David" w:hAnsiTheme="minorBidi" w:hint="cs"/>
          <w:sz w:val="24"/>
          <w:szCs w:val="24"/>
          <w:rtl/>
        </w:rPr>
        <w:t>י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בחנו על פי הכללים המופיעים בסעיף</w:t>
      </w:r>
      <w:r w:rsidR="00212320">
        <w:rPr>
          <w:rFonts w:asciiTheme="minorBidi" w:eastAsia="David" w:hAnsiTheme="minorBidi" w:hint="cs"/>
          <w:sz w:val="24"/>
          <w:szCs w:val="24"/>
          <w:rtl/>
        </w:rPr>
        <w:t xml:space="preserve"> הבא</w:t>
      </w:r>
      <w:r w:rsidR="00DD6480"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6108BA" w:rsidRDefault="006108BA" w:rsidP="006108BA">
      <w:pPr>
        <w:pStyle w:val="11"/>
        <w:spacing w:after="0" w:line="360" w:lineRule="auto"/>
        <w:contextualSpacing/>
        <w:rPr>
          <w:rFonts w:asciiTheme="minorBidi" w:eastAsia="David" w:hAnsiTheme="minorBidi"/>
          <w:sz w:val="24"/>
          <w:szCs w:val="24"/>
          <w:rtl/>
        </w:rPr>
      </w:pPr>
    </w:p>
    <w:p w:rsidR="00921B24" w:rsidRPr="00E56B2B" w:rsidRDefault="00FD7EB8" w:rsidP="00E56B2B">
      <w:pPr>
        <w:pStyle w:val="Normal1"/>
        <w:outlineLvl w:val="3"/>
        <w:rPr>
          <w:b/>
          <w:bCs/>
        </w:rPr>
      </w:pPr>
      <w:bookmarkStart w:id="21" w:name="_Toc460403293"/>
      <w:r w:rsidRPr="00E56B2B">
        <w:rPr>
          <w:b/>
          <w:bCs/>
          <w:rtl/>
        </w:rPr>
        <w:t>כללים ותנאים להכרה ב</w:t>
      </w:r>
      <w:r w:rsidR="00C35DCA" w:rsidRPr="00E56B2B">
        <w:rPr>
          <w:b/>
          <w:bCs/>
          <w:rtl/>
        </w:rPr>
        <w:t>תכנית</w:t>
      </w:r>
      <w:r w:rsidRPr="00E56B2B">
        <w:rPr>
          <w:b/>
          <w:bCs/>
          <w:rtl/>
        </w:rPr>
        <w:t xml:space="preserve"> לימודים בתחום המומחיות</w:t>
      </w:r>
      <w:bookmarkEnd w:id="21"/>
      <w:r w:rsidR="00B473A7" w:rsidRPr="00E56B2B">
        <w:rPr>
          <w:b/>
          <w:bCs/>
        </w:rPr>
        <w:br w:type="textWrapping" w:clear="all"/>
      </w:r>
    </w:p>
    <w:p w:rsidR="00921B24" w:rsidRPr="00A24B76" w:rsidRDefault="00A24B76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>
        <w:rPr>
          <w:rFonts w:asciiTheme="minorBidi" w:eastAsia="David" w:hAnsiTheme="minorBidi" w:hint="cs"/>
          <w:sz w:val="24"/>
          <w:szCs w:val="24"/>
          <w:rtl/>
        </w:rPr>
        <w:t>לפחות מחצית מ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 xml:space="preserve">המרצים </w:t>
      </w:r>
      <w:r w:rsidRPr="00A24B76">
        <w:rPr>
          <w:rFonts w:asciiTheme="minorBidi" w:eastAsia="David" w:hAnsiTheme="minorBidi" w:hint="cs"/>
          <w:sz w:val="24"/>
          <w:szCs w:val="24"/>
          <w:rtl/>
        </w:rPr>
        <w:t xml:space="preserve">הם בעלי תואר שלישי ומעלה והאחרים </w:t>
      </w:r>
      <w:r w:rsidR="00FD7EB8" w:rsidRPr="00A24B76">
        <w:rPr>
          <w:rFonts w:asciiTheme="minorBidi" w:eastAsia="David" w:hAnsiTheme="minorBidi"/>
          <w:sz w:val="24"/>
          <w:szCs w:val="24"/>
          <w:rtl/>
        </w:rPr>
        <w:t xml:space="preserve">הם בעלי </w:t>
      </w:r>
      <w:r w:rsidR="00212320" w:rsidRPr="00A24B76">
        <w:rPr>
          <w:rFonts w:asciiTheme="minorBidi" w:eastAsia="David" w:hAnsiTheme="minorBidi" w:hint="cs"/>
          <w:sz w:val="24"/>
          <w:szCs w:val="24"/>
          <w:rtl/>
        </w:rPr>
        <w:t xml:space="preserve">תואר שני </w:t>
      </w:r>
      <w:r w:rsidR="00FD7EB8" w:rsidRPr="00A24B76">
        <w:rPr>
          <w:rFonts w:asciiTheme="minorBidi" w:eastAsia="David" w:hAnsiTheme="minorBidi"/>
          <w:sz w:val="24"/>
          <w:szCs w:val="24"/>
          <w:rtl/>
        </w:rPr>
        <w:t>בתחום המומחיות המבוקשת או בעלי מוניטין בתחום</w:t>
      </w:r>
      <w:r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921B24" w:rsidRPr="005177C3" w:rsidRDefault="00FD7EB8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 xml:space="preserve">תכנית הלימודים נבנתה 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בידי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ועדת הוראה</w:t>
      </w:r>
      <w:r w:rsidR="00DD6480">
        <w:rPr>
          <w:rFonts w:asciiTheme="minorBidi" w:eastAsia="David" w:hAnsiTheme="minorBidi" w:hint="cs"/>
          <w:sz w:val="24"/>
          <w:szCs w:val="24"/>
          <w:rtl/>
        </w:rPr>
        <w:t xml:space="preserve"> או 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ועדת היגוי של המוסד המלמד ואושרה 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בידי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987AE1" w:rsidRPr="005177C3">
        <w:rPr>
          <w:rFonts w:asciiTheme="minorBidi" w:eastAsia="David" w:hAnsiTheme="minorBidi"/>
          <w:sz w:val="24"/>
          <w:szCs w:val="24"/>
          <w:rtl/>
        </w:rPr>
        <w:t>הוועדה העליונה</w:t>
      </w:r>
      <w:r w:rsidR="00DD6480">
        <w:rPr>
          <w:rFonts w:asciiTheme="minorBidi" w:eastAsia="David" w:hAnsiTheme="minorBidi" w:hint="cs"/>
          <w:sz w:val="24"/>
          <w:szCs w:val="24"/>
          <w:rtl/>
        </w:rPr>
        <w:t>, לאחר שזו מצאה שהיא</w:t>
      </w:r>
      <w:r w:rsidR="00987AE1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5177C3">
        <w:rPr>
          <w:rFonts w:asciiTheme="minorBidi" w:eastAsia="David" w:hAnsiTheme="minorBidi"/>
          <w:sz w:val="24"/>
          <w:szCs w:val="24"/>
          <w:rtl/>
        </w:rPr>
        <w:t>עונה על הדרישות בתחום המומחיות.</w:t>
      </w:r>
    </w:p>
    <w:p w:rsidR="00921B24" w:rsidRPr="005177C3" w:rsidRDefault="00FD7EB8" w:rsidP="008C67BF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קורס יוכר</w:t>
      </w:r>
      <w:r w:rsidR="00DD6480">
        <w:rPr>
          <w:rFonts w:asciiTheme="minorBidi" w:eastAsia="David" w:hAnsiTheme="minorBidi" w:hint="cs"/>
          <w:sz w:val="24"/>
          <w:szCs w:val="24"/>
          <w:rtl/>
        </w:rPr>
        <w:t>,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אם היקפו </w:t>
      </w:r>
      <w:r w:rsidR="007810E4" w:rsidRPr="005177C3">
        <w:rPr>
          <w:rFonts w:asciiTheme="minorBidi" w:eastAsia="David" w:hAnsiTheme="minorBidi"/>
          <w:sz w:val="24"/>
          <w:szCs w:val="24"/>
          <w:rtl/>
        </w:rPr>
        <w:t>2</w:t>
      </w:r>
      <w:r w:rsidR="00DD6480">
        <w:rPr>
          <w:rFonts w:asciiTheme="minorBidi" w:eastAsia="David" w:hAnsiTheme="minorBidi" w:hint="cs"/>
          <w:sz w:val="24"/>
          <w:szCs w:val="24"/>
          <w:rtl/>
        </w:rPr>
        <w:t>8</w:t>
      </w:r>
      <w:r w:rsidR="007810E4" w:rsidRPr="005177C3">
        <w:rPr>
          <w:rFonts w:asciiTheme="minorBidi" w:eastAsia="David" w:hAnsiTheme="minorBidi"/>
          <w:sz w:val="24"/>
          <w:szCs w:val="24"/>
          <w:rtl/>
        </w:rPr>
        <w:t>-2</w:t>
      </w:r>
      <w:r w:rsidR="00DD6480">
        <w:rPr>
          <w:rFonts w:asciiTheme="minorBidi" w:eastAsia="David" w:hAnsiTheme="minorBidi" w:hint="cs"/>
          <w:sz w:val="24"/>
          <w:szCs w:val="24"/>
          <w:rtl/>
        </w:rPr>
        <w:t>6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שעות לימוד לפחות</w:t>
      </w:r>
      <w:r w:rsidR="00DD6480"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921B24" w:rsidRPr="005177C3" w:rsidRDefault="00FD7EB8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דרישות הקורס כוללות קריאת חובה של ספרות מקצועית.</w:t>
      </w:r>
    </w:p>
    <w:p w:rsidR="00921B24" w:rsidRPr="005177C3" w:rsidRDefault="00B33D8E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>
        <w:rPr>
          <w:rFonts w:asciiTheme="minorBidi" w:eastAsia="David" w:hAnsiTheme="minorBidi"/>
          <w:sz w:val="24"/>
          <w:szCs w:val="24"/>
          <w:rtl/>
        </w:rPr>
        <w:t>הת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 xml:space="preserve">כנית מלווה בפיקוח אקדמי </w:t>
      </w:r>
      <w:r w:rsidR="00DD6480">
        <w:rPr>
          <w:rFonts w:asciiTheme="minorBidi" w:eastAsia="David" w:hAnsiTheme="minorBidi" w:hint="cs"/>
          <w:sz w:val="24"/>
          <w:szCs w:val="24"/>
          <w:rtl/>
        </w:rPr>
        <w:t xml:space="preserve">על 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מטלות כמו מבחן או הצגת עבודה מסכמת.</w:t>
      </w:r>
    </w:p>
    <w:p w:rsidR="00F159DC" w:rsidRDefault="00FD7EB8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</w:rPr>
      </w:pPr>
      <w:r w:rsidRPr="00A03956">
        <w:rPr>
          <w:rFonts w:asciiTheme="minorBidi" w:eastAsia="David" w:hAnsiTheme="minorBidi"/>
          <w:sz w:val="24"/>
          <w:szCs w:val="24"/>
          <w:rtl/>
        </w:rPr>
        <w:t>אין הגבלה על צבירת נקודות השתלמות מלימודים בתוכניות אחרות.</w:t>
      </w:r>
    </w:p>
    <w:p w:rsidR="00F159DC" w:rsidRPr="00337771" w:rsidRDefault="00766F3C" w:rsidP="006A021C">
      <w:pPr>
        <w:pStyle w:val="11"/>
        <w:numPr>
          <w:ilvl w:val="0"/>
          <w:numId w:val="39"/>
        </w:numPr>
        <w:spacing w:after="0" w:line="360" w:lineRule="auto"/>
        <w:ind w:left="1004" w:hanging="284"/>
        <w:contextualSpacing/>
        <w:rPr>
          <w:rFonts w:asciiTheme="minorBidi" w:eastAsia="David" w:hAnsiTheme="minorBidi"/>
          <w:sz w:val="24"/>
          <w:szCs w:val="24"/>
          <w:rtl/>
        </w:rPr>
      </w:pPr>
      <w:r w:rsidRPr="00337771">
        <w:rPr>
          <w:rFonts w:asciiTheme="minorBidi" w:eastAsia="David" w:hAnsiTheme="minorBidi" w:hint="cs"/>
          <w:sz w:val="24"/>
          <w:szCs w:val="24"/>
          <w:rtl/>
        </w:rPr>
        <w:t xml:space="preserve">על </w:t>
      </w:r>
      <w:r w:rsidR="00337771" w:rsidRPr="00337771">
        <w:rPr>
          <w:rFonts w:asciiTheme="minorBidi" w:eastAsia="David" w:hAnsiTheme="minorBidi" w:hint="cs"/>
          <w:sz w:val="24"/>
          <w:szCs w:val="24"/>
          <w:rtl/>
        </w:rPr>
        <w:t>העובד להציג אשור ממסגרת ההכשרה על עמידה בתנאים הללו</w:t>
      </w:r>
      <w:r w:rsidR="00337771"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7048DC" w:rsidRPr="00E56B2B" w:rsidRDefault="00FD7EB8" w:rsidP="00E56B2B">
      <w:pPr>
        <w:pStyle w:val="Normal23"/>
        <w:outlineLvl w:val="2"/>
        <w:rPr>
          <w:b/>
          <w:bCs/>
          <w:rtl/>
        </w:rPr>
      </w:pPr>
      <w:bookmarkStart w:id="22" w:name="_Toc460403294"/>
      <w:r w:rsidRPr="00E56B2B">
        <w:rPr>
          <w:b/>
          <w:bCs/>
          <w:rtl/>
        </w:rPr>
        <w:t>הדרכה</w:t>
      </w:r>
      <w:bookmarkEnd w:id="22"/>
      <w:r w:rsidR="00B473A7" w:rsidRPr="00E56B2B">
        <w:rPr>
          <w:b/>
          <w:bCs/>
          <w:rtl/>
        </w:rPr>
        <w:br w:type="textWrapping" w:clear="all"/>
      </w:r>
    </w:p>
    <w:p w:rsidR="0020129A" w:rsidRPr="005177C3" w:rsidRDefault="00FD7EB8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  <w:rtl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המועמד ק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י</w:t>
      </w:r>
      <w:r w:rsidRPr="005177C3">
        <w:rPr>
          <w:rFonts w:asciiTheme="minorBidi" w:eastAsia="David" w:hAnsiTheme="minorBidi"/>
          <w:sz w:val="24"/>
          <w:szCs w:val="24"/>
          <w:rtl/>
        </w:rPr>
        <w:t>בל</w:t>
      </w:r>
      <w:r w:rsidR="00DA1AA7" w:rsidRPr="005177C3">
        <w:rPr>
          <w:rFonts w:asciiTheme="minorBidi" w:eastAsia="David" w:hAnsiTheme="minorBidi"/>
          <w:sz w:val="24"/>
          <w:szCs w:val="24"/>
          <w:rtl/>
        </w:rPr>
        <w:t xml:space="preserve"> הדרכה בהיקף של 160 שעות לפחות</w:t>
      </w:r>
      <w:r w:rsidR="00C93FD9" w:rsidRPr="005177C3">
        <w:rPr>
          <w:rFonts w:asciiTheme="minorBidi" w:eastAsia="David" w:hAnsiTheme="minorBidi"/>
          <w:sz w:val="24"/>
          <w:szCs w:val="24"/>
          <w:rtl/>
        </w:rPr>
        <w:t xml:space="preserve">. </w:t>
      </w:r>
    </w:p>
    <w:p w:rsidR="004F5933" w:rsidRPr="005177C3" w:rsidRDefault="00FD7EB8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  <w:rtl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הדרכה תוכר</w:t>
      </w:r>
      <w:r w:rsidR="002E3B3A">
        <w:rPr>
          <w:rFonts w:asciiTheme="minorBidi" w:eastAsia="David" w:hAnsiTheme="minorBidi" w:hint="cs"/>
          <w:sz w:val="24"/>
          <w:szCs w:val="24"/>
          <w:rtl/>
        </w:rPr>
        <w:t>,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 רק אם נ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י</w:t>
      </w:r>
      <w:r w:rsidRPr="005177C3">
        <w:rPr>
          <w:rFonts w:asciiTheme="minorBidi" w:eastAsia="David" w:hAnsiTheme="minorBidi"/>
          <w:sz w:val="24"/>
          <w:szCs w:val="24"/>
          <w:rtl/>
        </w:rPr>
        <w:t xml:space="preserve">תנה 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ב</w:t>
      </w:r>
      <w:r w:rsidR="00C93FD9" w:rsidRPr="005177C3">
        <w:rPr>
          <w:rFonts w:asciiTheme="minorBidi" w:eastAsia="David" w:hAnsiTheme="minorBidi"/>
          <w:sz w:val="24"/>
          <w:szCs w:val="24"/>
          <w:rtl/>
        </w:rPr>
        <w:t xml:space="preserve">ידי עובד </w:t>
      </w:r>
      <w:r w:rsidR="00E17980" w:rsidRPr="005177C3">
        <w:rPr>
          <w:rFonts w:asciiTheme="minorBidi" w:eastAsia="David" w:hAnsiTheme="minorBidi"/>
          <w:sz w:val="24"/>
          <w:szCs w:val="24"/>
          <w:rtl/>
        </w:rPr>
        <w:t>סוציאלי שקיבל הכרה</w:t>
      </w:r>
      <w:r w:rsidR="00C93FD9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FD389E" w:rsidRPr="005177C3">
        <w:rPr>
          <w:rFonts w:asciiTheme="minorBidi" w:eastAsia="David" w:hAnsiTheme="minorBidi"/>
          <w:sz w:val="24"/>
          <w:szCs w:val="24"/>
          <w:rtl/>
        </w:rPr>
        <w:t>כ</w:t>
      </w:r>
      <w:r w:rsidR="00C93FD9" w:rsidRPr="005177C3">
        <w:rPr>
          <w:rFonts w:asciiTheme="minorBidi" w:eastAsia="David" w:hAnsiTheme="minorBidi"/>
          <w:sz w:val="24"/>
          <w:szCs w:val="24"/>
          <w:rtl/>
        </w:rPr>
        <w:t xml:space="preserve">מומחה </w:t>
      </w:r>
      <w:r w:rsidR="00E17980" w:rsidRPr="005177C3">
        <w:rPr>
          <w:rFonts w:asciiTheme="minorBidi" w:eastAsia="David" w:hAnsiTheme="minorBidi"/>
          <w:sz w:val="24"/>
          <w:szCs w:val="24"/>
          <w:rtl/>
        </w:rPr>
        <w:t xml:space="preserve">בתחום </w:t>
      </w:r>
      <w:r w:rsidR="00C93FD9" w:rsidRPr="005177C3">
        <w:rPr>
          <w:rFonts w:asciiTheme="minorBidi" w:eastAsia="David" w:hAnsiTheme="minorBidi"/>
          <w:sz w:val="24"/>
          <w:szCs w:val="24"/>
          <w:rtl/>
        </w:rPr>
        <w:t>או בעל</w:t>
      </w:r>
      <w:r w:rsidR="00E17980" w:rsidRPr="005177C3">
        <w:rPr>
          <w:rFonts w:asciiTheme="minorBidi" w:eastAsia="David" w:hAnsiTheme="minorBidi"/>
          <w:sz w:val="24"/>
          <w:szCs w:val="24"/>
          <w:rtl/>
        </w:rPr>
        <w:t xml:space="preserve"> מוניטין בתחום המומחיות</w:t>
      </w:r>
      <w:r w:rsidR="009208FF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4F2507" w:rsidRPr="005177C3">
        <w:rPr>
          <w:rFonts w:asciiTheme="minorBidi" w:eastAsia="David" w:hAnsiTheme="minorBidi"/>
          <w:sz w:val="24"/>
          <w:szCs w:val="24"/>
          <w:rtl/>
        </w:rPr>
        <w:t>(</w:t>
      </w:r>
      <w:r w:rsidR="00157952">
        <w:rPr>
          <w:rFonts w:asciiTheme="minorBidi" w:eastAsia="David" w:hAnsiTheme="minorBidi" w:hint="cs"/>
          <w:sz w:val="24"/>
          <w:szCs w:val="24"/>
          <w:rtl/>
        </w:rPr>
        <w:t xml:space="preserve">כמפורט בפרק זה </w:t>
      </w:r>
      <w:r w:rsidR="004F2507" w:rsidRPr="005177C3">
        <w:rPr>
          <w:rFonts w:asciiTheme="minorBidi" w:eastAsia="David" w:hAnsiTheme="minorBidi"/>
          <w:sz w:val="24"/>
          <w:szCs w:val="24"/>
          <w:rtl/>
        </w:rPr>
        <w:t>סעיף</w:t>
      </w:r>
      <w:r w:rsidR="005236A4"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C70374">
        <w:rPr>
          <w:rFonts w:asciiTheme="minorBidi" w:eastAsia="David" w:hAnsiTheme="minorBidi" w:hint="cs"/>
          <w:sz w:val="24"/>
          <w:szCs w:val="24"/>
          <w:rtl/>
        </w:rPr>
        <w:t>ג</w:t>
      </w:r>
      <w:r w:rsidR="0095183C">
        <w:rPr>
          <w:rFonts w:asciiTheme="minorBidi" w:eastAsia="David" w:hAnsiTheme="minorBidi" w:hint="cs"/>
          <w:sz w:val="24"/>
          <w:szCs w:val="24"/>
          <w:rtl/>
        </w:rPr>
        <w:t>7</w:t>
      </w:r>
      <w:r w:rsidR="004F2507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DD6480">
        <w:rPr>
          <w:rFonts w:asciiTheme="minorBidi" w:eastAsia="David" w:hAnsiTheme="minorBidi" w:hint="cs"/>
          <w:sz w:val="24"/>
          <w:szCs w:val="24"/>
          <w:rtl/>
        </w:rPr>
        <w:t>להלן</w:t>
      </w:r>
      <w:r w:rsidR="004F2507" w:rsidRPr="005177C3">
        <w:rPr>
          <w:rFonts w:asciiTheme="minorBidi" w:eastAsia="David" w:hAnsiTheme="minorBidi"/>
          <w:sz w:val="24"/>
          <w:szCs w:val="24"/>
          <w:rtl/>
        </w:rPr>
        <w:t>)</w:t>
      </w:r>
      <w:r w:rsidR="004F5933" w:rsidRPr="005177C3">
        <w:rPr>
          <w:rFonts w:asciiTheme="minorBidi" w:eastAsia="David" w:hAnsiTheme="minorBidi"/>
          <w:sz w:val="24"/>
          <w:szCs w:val="24"/>
          <w:rtl/>
        </w:rPr>
        <w:t xml:space="preserve">. </w:t>
      </w:r>
    </w:p>
    <w:p w:rsidR="00921B24" w:rsidRPr="00160FED" w:rsidRDefault="00FD7EB8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ההדרכה נ</w:t>
      </w:r>
      <w:r w:rsidR="004A4213" w:rsidRPr="005177C3">
        <w:rPr>
          <w:rFonts w:asciiTheme="minorBidi" w:eastAsia="David" w:hAnsiTheme="minorBidi"/>
          <w:sz w:val="24"/>
          <w:szCs w:val="24"/>
          <w:rtl/>
        </w:rPr>
        <w:t>י</w:t>
      </w:r>
      <w:r w:rsidR="00E17980" w:rsidRPr="005177C3">
        <w:rPr>
          <w:rFonts w:asciiTheme="minorBidi" w:eastAsia="David" w:hAnsiTheme="minorBidi"/>
          <w:sz w:val="24"/>
          <w:szCs w:val="24"/>
          <w:rtl/>
        </w:rPr>
        <w:t>תנה על עבודה ו</w:t>
      </w:r>
      <w:r w:rsidR="00DD6480">
        <w:rPr>
          <w:rFonts w:asciiTheme="minorBidi" w:eastAsia="David" w:hAnsiTheme="minorBidi" w:hint="cs"/>
          <w:sz w:val="24"/>
          <w:szCs w:val="24"/>
          <w:rtl/>
        </w:rPr>
        <w:t xml:space="preserve">על </w:t>
      </w:r>
      <w:r w:rsidR="00E17980" w:rsidRPr="005177C3">
        <w:rPr>
          <w:rFonts w:asciiTheme="minorBidi" w:eastAsia="David" w:hAnsiTheme="minorBidi"/>
          <w:sz w:val="24"/>
          <w:szCs w:val="24"/>
          <w:rtl/>
        </w:rPr>
        <w:t xml:space="preserve">התנסות </w:t>
      </w:r>
      <w:r w:rsidR="004A2480" w:rsidRPr="005177C3">
        <w:rPr>
          <w:rFonts w:asciiTheme="minorBidi" w:eastAsia="David" w:hAnsiTheme="minorBidi"/>
          <w:sz w:val="24"/>
          <w:szCs w:val="24"/>
          <w:rtl/>
        </w:rPr>
        <w:t>בתחום ה</w:t>
      </w:r>
      <w:r w:rsidRPr="005177C3">
        <w:rPr>
          <w:rFonts w:asciiTheme="minorBidi" w:eastAsia="David" w:hAnsiTheme="minorBidi"/>
          <w:sz w:val="24"/>
          <w:szCs w:val="24"/>
          <w:rtl/>
        </w:rPr>
        <w:t>מומחיות.</w:t>
      </w:r>
    </w:p>
    <w:p w:rsidR="000426BC" w:rsidRPr="00160FED" w:rsidRDefault="00337771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</w:rPr>
      </w:pPr>
      <w:r w:rsidRPr="00160FED">
        <w:rPr>
          <w:rFonts w:asciiTheme="minorBidi" w:eastAsia="David" w:hAnsiTheme="minorBidi" w:hint="eastAsia"/>
          <w:sz w:val="24"/>
          <w:szCs w:val="24"/>
          <w:rtl/>
        </w:rPr>
        <w:t>מתוך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160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שעות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הדרכה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ניתן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להכיר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ב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-40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שעות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הדרכה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רלוונטית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לתחום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המומחיות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בידי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מדריך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שאינו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עובד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סוציאלי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אך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ידוע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כבר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סמכא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בתחומו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(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כמפורט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בפרק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זה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סעיף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7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להלן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אך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במקצוע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הרלוואנטי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לתחום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Pr="00160FED">
        <w:rPr>
          <w:rFonts w:asciiTheme="minorBidi" w:eastAsia="David" w:hAnsiTheme="minorBidi" w:hint="cs"/>
          <w:sz w:val="24"/>
          <w:szCs w:val="24"/>
          <w:rtl/>
        </w:rPr>
        <w:t>ה</w:t>
      </w:r>
      <w:r w:rsidRPr="00160FED">
        <w:rPr>
          <w:rFonts w:asciiTheme="minorBidi" w:eastAsia="David" w:hAnsiTheme="minorBidi" w:hint="eastAsia"/>
          <w:sz w:val="24"/>
          <w:szCs w:val="24"/>
          <w:rtl/>
        </w:rPr>
        <w:t>מומחיות</w:t>
      </w:r>
      <w:r w:rsidR="008C67BF">
        <w:rPr>
          <w:rFonts w:asciiTheme="minorBidi" w:eastAsia="David" w:hAnsiTheme="minorBidi" w:hint="cs"/>
          <w:sz w:val="24"/>
          <w:szCs w:val="24"/>
          <w:rtl/>
        </w:rPr>
        <w:t xml:space="preserve"> ולא לעבודה סוציאלית כמצו</w:t>
      </w:r>
      <w:r w:rsidRPr="00160FED">
        <w:rPr>
          <w:rFonts w:asciiTheme="minorBidi" w:eastAsia="David" w:hAnsiTheme="minorBidi" w:hint="cs"/>
          <w:sz w:val="24"/>
          <w:szCs w:val="24"/>
          <w:rtl/>
        </w:rPr>
        <w:t>ין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 )</w:t>
      </w:r>
      <w:r w:rsidR="00FD389E" w:rsidRPr="005177C3">
        <w:rPr>
          <w:rFonts w:asciiTheme="minorBidi" w:eastAsia="David" w:hAnsiTheme="minorBidi"/>
          <w:sz w:val="24"/>
          <w:szCs w:val="24"/>
          <w:rtl/>
        </w:rPr>
        <w:t xml:space="preserve"> </w:t>
      </w:r>
    </w:p>
    <w:p w:rsidR="00921B24" w:rsidRPr="00160FED" w:rsidRDefault="004F2507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</w:rPr>
      </w:pPr>
      <w:r w:rsidRPr="00F628BC">
        <w:rPr>
          <w:rFonts w:asciiTheme="minorBidi" w:eastAsia="David" w:hAnsiTheme="minorBidi"/>
          <w:sz w:val="24"/>
          <w:szCs w:val="24"/>
          <w:rtl/>
        </w:rPr>
        <w:t xml:space="preserve">ועדת הרישוי </w:t>
      </w:r>
      <w:r w:rsidR="007E667D" w:rsidRPr="00F628BC">
        <w:rPr>
          <w:rFonts w:asciiTheme="minorBidi" w:eastAsia="David" w:hAnsiTheme="minorBidi"/>
          <w:sz w:val="24"/>
          <w:szCs w:val="24"/>
          <w:rtl/>
        </w:rPr>
        <w:t>תקבל מהמדריך</w:t>
      </w:r>
      <w:r w:rsidR="00F7503F">
        <w:rPr>
          <w:rFonts w:asciiTheme="minorBidi" w:eastAsia="David" w:hAnsiTheme="minorBidi" w:hint="cs"/>
          <w:sz w:val="24"/>
          <w:szCs w:val="24"/>
          <w:rtl/>
        </w:rPr>
        <w:t xml:space="preserve"> או מהמדריכים</w:t>
      </w:r>
      <w:r w:rsidR="00FD7EB8" w:rsidRPr="00F7503F">
        <w:rPr>
          <w:rFonts w:asciiTheme="minorBidi" w:eastAsia="David" w:hAnsiTheme="minorBidi"/>
          <w:sz w:val="24"/>
          <w:szCs w:val="24"/>
          <w:rtl/>
        </w:rPr>
        <w:t xml:space="preserve"> אישור על היקף שעות ההדרכה.</w:t>
      </w:r>
    </w:p>
    <w:p w:rsidR="00921B24" w:rsidRPr="00160FED" w:rsidRDefault="007E667D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  <w:rtl/>
        </w:rPr>
      </w:pPr>
      <w:r w:rsidRPr="005177C3">
        <w:rPr>
          <w:rFonts w:asciiTheme="minorBidi" w:eastAsia="David" w:hAnsiTheme="minorBidi"/>
          <w:sz w:val="24"/>
          <w:szCs w:val="24"/>
          <w:rtl/>
        </w:rPr>
        <w:t>ועדת הרישוי תקבל מהמדריך</w:t>
      </w:r>
      <w:r w:rsidR="00F7503F">
        <w:rPr>
          <w:rFonts w:asciiTheme="minorBidi" w:eastAsia="David" w:hAnsiTheme="minorBidi" w:hint="cs"/>
          <w:sz w:val="24"/>
          <w:szCs w:val="24"/>
          <w:rtl/>
        </w:rPr>
        <w:t xml:space="preserve"> או מהמדריכים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 xml:space="preserve"> חוות דעת </w:t>
      </w:r>
      <w:r w:rsidR="00F7503F">
        <w:rPr>
          <w:rFonts w:asciiTheme="minorBidi" w:eastAsia="David" w:hAnsiTheme="minorBidi" w:hint="cs"/>
          <w:sz w:val="24"/>
          <w:szCs w:val="24"/>
          <w:rtl/>
        </w:rPr>
        <w:t>על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 xml:space="preserve"> כשירותו של המועמד </w:t>
      </w:r>
      <w:r w:rsidR="00F7503F">
        <w:rPr>
          <w:rFonts w:asciiTheme="minorBidi" w:eastAsia="David" w:hAnsiTheme="minorBidi" w:hint="cs"/>
          <w:sz w:val="24"/>
          <w:szCs w:val="24"/>
          <w:rtl/>
        </w:rPr>
        <w:t>להכרה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 xml:space="preserve"> כמומחה</w:t>
      </w:r>
      <w:r w:rsidR="0064426E"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FD7EB8" w:rsidRPr="005177C3">
        <w:rPr>
          <w:rFonts w:asciiTheme="minorBidi" w:eastAsia="David" w:hAnsiTheme="minorBidi"/>
          <w:sz w:val="24"/>
          <w:szCs w:val="24"/>
          <w:rtl/>
        </w:rPr>
        <w:t>בתחום.</w:t>
      </w:r>
    </w:p>
    <w:p w:rsidR="00887B05" w:rsidRPr="00160FED" w:rsidRDefault="007E667D" w:rsidP="006A021C">
      <w:pPr>
        <w:pStyle w:val="11"/>
        <w:numPr>
          <w:ilvl w:val="0"/>
          <w:numId w:val="40"/>
        </w:numPr>
        <w:spacing w:after="0" w:line="360" w:lineRule="auto"/>
        <w:ind w:left="1078" w:hanging="284"/>
        <w:contextualSpacing/>
        <w:rPr>
          <w:rFonts w:asciiTheme="minorBidi" w:eastAsia="David" w:hAnsiTheme="minorBidi"/>
          <w:sz w:val="24"/>
          <w:szCs w:val="24"/>
          <w:rtl/>
        </w:rPr>
      </w:pPr>
      <w:r w:rsidRPr="00160FED">
        <w:rPr>
          <w:rFonts w:asciiTheme="minorBidi" w:eastAsia="David" w:hAnsiTheme="minorBidi"/>
          <w:sz w:val="24"/>
          <w:szCs w:val="24"/>
          <w:rtl/>
        </w:rPr>
        <w:lastRenderedPageBreak/>
        <w:t>כאמ</w:t>
      </w:r>
      <w:r w:rsidR="00C70374" w:rsidRPr="00160FED">
        <w:rPr>
          <w:rFonts w:asciiTheme="minorBidi" w:eastAsia="David" w:hAnsiTheme="minorBidi" w:hint="cs"/>
          <w:sz w:val="24"/>
          <w:szCs w:val="24"/>
          <w:rtl/>
        </w:rPr>
        <w:t>ו</w:t>
      </w:r>
      <w:r w:rsidRPr="00160FED">
        <w:rPr>
          <w:rFonts w:asciiTheme="minorBidi" w:eastAsia="David" w:hAnsiTheme="minorBidi"/>
          <w:sz w:val="24"/>
          <w:szCs w:val="24"/>
          <w:rtl/>
        </w:rPr>
        <w:t xml:space="preserve">ר </w:t>
      </w:r>
      <w:r w:rsidR="00C70374" w:rsidRPr="00160FED">
        <w:rPr>
          <w:rFonts w:asciiTheme="minorBidi" w:eastAsia="David" w:hAnsiTheme="minorBidi" w:hint="cs"/>
          <w:sz w:val="24"/>
          <w:szCs w:val="24"/>
          <w:rtl/>
        </w:rPr>
        <w:t>(</w:t>
      </w:r>
      <w:r w:rsidR="009208FF" w:rsidRPr="00160FED">
        <w:rPr>
          <w:rFonts w:asciiTheme="minorBidi" w:eastAsia="David" w:hAnsiTheme="minorBidi"/>
          <w:sz w:val="24"/>
          <w:szCs w:val="24"/>
          <w:rtl/>
        </w:rPr>
        <w:t xml:space="preserve">בסעיף </w:t>
      </w:r>
      <w:r w:rsidR="00C70374" w:rsidRPr="00160FED">
        <w:rPr>
          <w:rFonts w:asciiTheme="minorBidi" w:eastAsia="David" w:hAnsiTheme="minorBidi" w:hint="cs"/>
          <w:sz w:val="24"/>
          <w:szCs w:val="24"/>
          <w:rtl/>
        </w:rPr>
        <w:t>ג</w:t>
      </w:r>
      <w:r w:rsidR="0095183C" w:rsidRPr="00160FED">
        <w:rPr>
          <w:rFonts w:asciiTheme="minorBidi" w:eastAsia="David" w:hAnsiTheme="minorBidi" w:hint="cs"/>
          <w:sz w:val="24"/>
          <w:szCs w:val="24"/>
          <w:rtl/>
        </w:rPr>
        <w:t>2</w:t>
      </w:r>
      <w:r w:rsidR="005236A4" w:rsidRPr="00160FED">
        <w:rPr>
          <w:rFonts w:asciiTheme="minorBidi" w:eastAsia="David" w:hAnsiTheme="minorBidi" w:hint="cs"/>
          <w:sz w:val="24"/>
          <w:szCs w:val="24"/>
          <w:rtl/>
        </w:rPr>
        <w:t xml:space="preserve"> בפרק זה</w:t>
      </w:r>
      <w:r w:rsidR="00C70374" w:rsidRPr="00160FED">
        <w:rPr>
          <w:rFonts w:asciiTheme="minorBidi" w:eastAsia="David" w:hAnsiTheme="minorBidi" w:hint="cs"/>
          <w:sz w:val="24"/>
          <w:szCs w:val="24"/>
          <w:rtl/>
        </w:rPr>
        <w:t>)</w:t>
      </w:r>
      <w:r w:rsidR="00F7503F" w:rsidRPr="00160FED">
        <w:rPr>
          <w:rFonts w:asciiTheme="minorBidi" w:eastAsia="David" w:hAnsiTheme="minorBidi" w:hint="cs"/>
          <w:sz w:val="24"/>
          <w:szCs w:val="24"/>
          <w:rtl/>
        </w:rPr>
        <w:t>,</w:t>
      </w:r>
      <w:r w:rsidR="001219C6"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4F2507" w:rsidRPr="00160FED">
        <w:rPr>
          <w:rFonts w:asciiTheme="minorBidi" w:eastAsia="David" w:hAnsiTheme="minorBidi"/>
          <w:sz w:val="24"/>
          <w:szCs w:val="24"/>
          <w:rtl/>
        </w:rPr>
        <w:t>הוועדה רשאית לאשר מדריך שאינו בעל הכרה בתחום המומחיות</w:t>
      </w:r>
      <w:r w:rsidR="00F7503F" w:rsidRPr="00160FED">
        <w:rPr>
          <w:rFonts w:asciiTheme="minorBidi" w:eastAsia="David" w:hAnsiTheme="minorBidi" w:hint="cs"/>
          <w:sz w:val="24"/>
          <w:szCs w:val="24"/>
          <w:rtl/>
        </w:rPr>
        <w:t>,</w:t>
      </w:r>
      <w:r w:rsidR="004F2507"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F7503F" w:rsidRPr="00160FED">
        <w:rPr>
          <w:rFonts w:asciiTheme="minorBidi" w:eastAsia="David" w:hAnsiTheme="minorBidi" w:hint="cs"/>
          <w:sz w:val="24"/>
          <w:szCs w:val="24"/>
          <w:rtl/>
        </w:rPr>
        <w:t xml:space="preserve">אם </w:t>
      </w:r>
      <w:r w:rsidR="0074178E" w:rsidRPr="00160FED">
        <w:rPr>
          <w:rFonts w:asciiTheme="minorBidi" w:eastAsia="David" w:hAnsiTheme="minorBidi"/>
          <w:sz w:val="24"/>
          <w:szCs w:val="24"/>
          <w:rtl/>
        </w:rPr>
        <w:t>הוא עובד בתחום המומחיות ומוגדר כבעל מוניטין</w:t>
      </w:r>
      <w:r w:rsidR="009208FF" w:rsidRPr="00160FED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F7503F" w:rsidRPr="00160FED">
        <w:rPr>
          <w:rFonts w:asciiTheme="minorBidi" w:eastAsia="David" w:hAnsiTheme="minorBidi" w:hint="cs"/>
          <w:sz w:val="24"/>
          <w:szCs w:val="24"/>
          <w:rtl/>
        </w:rPr>
        <w:t>על פי הקריטריונים שלהלן</w:t>
      </w:r>
      <w:r w:rsidR="00686130" w:rsidRPr="00160FED">
        <w:rPr>
          <w:rFonts w:asciiTheme="minorBidi" w:eastAsia="David" w:hAnsiTheme="minorBidi"/>
          <w:sz w:val="24"/>
          <w:szCs w:val="24"/>
          <w:rtl/>
        </w:rPr>
        <w:t xml:space="preserve">: </w:t>
      </w:r>
    </w:p>
    <w:p w:rsidR="00C70374" w:rsidRPr="0006385A" w:rsidRDefault="0095183C" w:rsidP="006A021C">
      <w:pPr>
        <w:pStyle w:val="11"/>
        <w:numPr>
          <w:ilvl w:val="0"/>
          <w:numId w:val="41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6385A">
        <w:rPr>
          <w:rFonts w:asciiTheme="minorBidi" w:hAnsiTheme="minorBidi" w:hint="cs"/>
          <w:sz w:val="24"/>
          <w:szCs w:val="24"/>
          <w:rtl/>
        </w:rPr>
        <w:t xml:space="preserve"> </w:t>
      </w:r>
      <w:r w:rsidR="00545A69" w:rsidRPr="0006385A">
        <w:rPr>
          <w:rFonts w:asciiTheme="minorBidi" w:hAnsiTheme="minorBidi"/>
          <w:sz w:val="24"/>
          <w:szCs w:val="24"/>
          <w:rtl/>
        </w:rPr>
        <w:t xml:space="preserve">בעל תואר שני </w:t>
      </w:r>
      <w:r w:rsidR="00157952">
        <w:rPr>
          <w:rFonts w:asciiTheme="minorBidi" w:hAnsiTheme="minorBidi" w:hint="cs"/>
          <w:sz w:val="24"/>
          <w:szCs w:val="24"/>
          <w:rtl/>
        </w:rPr>
        <w:t xml:space="preserve">בעבודה סוציאלית </w:t>
      </w:r>
    </w:p>
    <w:p w:rsidR="00C70374" w:rsidRPr="0006385A" w:rsidRDefault="0074178E" w:rsidP="006A021C">
      <w:pPr>
        <w:pStyle w:val="11"/>
        <w:numPr>
          <w:ilvl w:val="0"/>
          <w:numId w:val="41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6385A">
        <w:rPr>
          <w:rFonts w:asciiTheme="minorBidi" w:hAnsiTheme="minorBidi"/>
          <w:sz w:val="24"/>
          <w:szCs w:val="24"/>
          <w:rtl/>
        </w:rPr>
        <w:t>ע</w:t>
      </w:r>
      <w:r w:rsidR="0040112A" w:rsidRPr="0006385A">
        <w:rPr>
          <w:rFonts w:asciiTheme="minorBidi" w:hAnsiTheme="minorBidi"/>
          <w:sz w:val="24"/>
          <w:szCs w:val="24"/>
          <w:rtl/>
        </w:rPr>
        <w:t>בר קורס הכשרה להדרכ</w:t>
      </w:r>
      <w:r w:rsidR="0040112A" w:rsidRPr="0006385A">
        <w:rPr>
          <w:rFonts w:asciiTheme="minorBidi" w:hAnsiTheme="minorBidi" w:hint="cs"/>
          <w:sz w:val="24"/>
          <w:szCs w:val="24"/>
          <w:rtl/>
        </w:rPr>
        <w:t>ת עובדים</w:t>
      </w:r>
      <w:r w:rsidR="0064426E" w:rsidRPr="0006385A">
        <w:rPr>
          <w:rFonts w:asciiTheme="minorBidi" w:hAnsiTheme="minorBidi" w:hint="cs"/>
          <w:sz w:val="24"/>
          <w:szCs w:val="24"/>
          <w:rtl/>
        </w:rPr>
        <w:t xml:space="preserve"> </w:t>
      </w:r>
      <w:r w:rsidRPr="0006385A">
        <w:rPr>
          <w:rFonts w:asciiTheme="minorBidi" w:hAnsiTheme="minorBidi"/>
          <w:sz w:val="24"/>
          <w:szCs w:val="24"/>
          <w:rtl/>
        </w:rPr>
        <w:t xml:space="preserve">של </w:t>
      </w:r>
      <w:r w:rsidR="005755D4" w:rsidRPr="0006385A">
        <w:rPr>
          <w:rFonts w:asciiTheme="minorBidi" w:hAnsiTheme="minorBidi" w:hint="cs"/>
          <w:sz w:val="24"/>
          <w:szCs w:val="24"/>
          <w:rtl/>
        </w:rPr>
        <w:t>120</w:t>
      </w:r>
      <w:r w:rsidRPr="0006385A">
        <w:rPr>
          <w:rFonts w:asciiTheme="minorBidi" w:hAnsiTheme="minorBidi"/>
          <w:sz w:val="24"/>
          <w:szCs w:val="24"/>
          <w:rtl/>
        </w:rPr>
        <w:t xml:space="preserve"> </w:t>
      </w:r>
      <w:r w:rsidRPr="00A24B76">
        <w:rPr>
          <w:rFonts w:asciiTheme="minorBidi" w:hAnsiTheme="minorBidi"/>
          <w:sz w:val="24"/>
          <w:szCs w:val="24"/>
          <w:rtl/>
        </w:rPr>
        <w:t>שעות</w:t>
      </w:r>
      <w:r w:rsidR="00F7503F" w:rsidRPr="00A24B76">
        <w:rPr>
          <w:rFonts w:asciiTheme="minorBidi" w:hAnsiTheme="minorBidi" w:hint="cs"/>
          <w:sz w:val="24"/>
          <w:szCs w:val="24"/>
          <w:rtl/>
        </w:rPr>
        <w:t xml:space="preserve"> לפחות</w:t>
      </w:r>
      <w:r w:rsidR="00A24B76" w:rsidRPr="00A24B76">
        <w:rPr>
          <w:rFonts w:asciiTheme="minorBidi" w:hAnsiTheme="minorBidi" w:hint="cs"/>
          <w:sz w:val="24"/>
          <w:szCs w:val="24"/>
          <w:rtl/>
        </w:rPr>
        <w:t xml:space="preserve"> במוסד להשכלה גבוהה</w:t>
      </w:r>
      <w:r w:rsidR="00F7503F" w:rsidRPr="00A24B76">
        <w:rPr>
          <w:rFonts w:asciiTheme="minorBidi" w:hAnsiTheme="minorBidi" w:hint="cs"/>
          <w:sz w:val="24"/>
          <w:szCs w:val="24"/>
          <w:rtl/>
        </w:rPr>
        <w:t>;</w:t>
      </w:r>
      <w:r w:rsidR="00C70374" w:rsidRPr="00A24B76">
        <w:rPr>
          <w:rFonts w:asciiTheme="minorBidi" w:hAnsiTheme="minorBidi" w:hint="cs"/>
          <w:sz w:val="24"/>
          <w:szCs w:val="24"/>
          <w:rtl/>
        </w:rPr>
        <w:t xml:space="preserve"> </w:t>
      </w:r>
      <w:r w:rsidR="00157952" w:rsidRPr="00A24B76">
        <w:rPr>
          <w:rFonts w:asciiTheme="minorBidi" w:hAnsiTheme="minorBidi" w:hint="cs"/>
          <w:sz w:val="24"/>
          <w:szCs w:val="24"/>
          <w:rtl/>
        </w:rPr>
        <w:t>או</w:t>
      </w:r>
      <w:r w:rsidR="00157952">
        <w:rPr>
          <w:rFonts w:asciiTheme="minorBidi" w:hAnsiTheme="minorBidi" w:hint="cs"/>
          <w:sz w:val="24"/>
          <w:szCs w:val="24"/>
          <w:rtl/>
        </w:rPr>
        <w:t xml:space="preserve"> בוגר </w:t>
      </w:r>
      <w:r w:rsidR="00917DE8">
        <w:rPr>
          <w:rFonts w:asciiTheme="minorBidi" w:hAnsiTheme="minorBidi" w:hint="cs"/>
          <w:sz w:val="24"/>
          <w:szCs w:val="24"/>
          <w:rtl/>
        </w:rPr>
        <w:t>ק</w:t>
      </w:r>
      <w:r w:rsidR="00157952">
        <w:rPr>
          <w:rFonts w:asciiTheme="minorBidi" w:hAnsiTheme="minorBidi" w:hint="cs"/>
          <w:sz w:val="24"/>
          <w:szCs w:val="24"/>
          <w:rtl/>
        </w:rPr>
        <w:t>ורס מדריכים ראשי צוותים בבית הספר המרכזי של משרד הרווחה</w:t>
      </w:r>
      <w:r w:rsidR="00917DE8">
        <w:rPr>
          <w:rFonts w:asciiTheme="minorBidi" w:hAnsiTheme="minorBidi" w:hint="cs"/>
          <w:sz w:val="24"/>
          <w:szCs w:val="24"/>
          <w:rtl/>
        </w:rPr>
        <w:t>.</w:t>
      </w:r>
    </w:p>
    <w:p w:rsidR="00C70374" w:rsidRPr="0006385A" w:rsidRDefault="00F7503F" w:rsidP="006A021C">
      <w:pPr>
        <w:pStyle w:val="11"/>
        <w:numPr>
          <w:ilvl w:val="0"/>
          <w:numId w:val="41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06385A">
        <w:rPr>
          <w:rFonts w:asciiTheme="minorBidi" w:hAnsiTheme="minorBidi" w:hint="cs"/>
          <w:sz w:val="24"/>
          <w:szCs w:val="24"/>
          <w:rtl/>
        </w:rPr>
        <w:t xml:space="preserve">צבר לפחות חמש שנות </w:t>
      </w:r>
      <w:r w:rsidR="00C70374" w:rsidRPr="0006385A">
        <w:rPr>
          <w:rFonts w:asciiTheme="minorBidi" w:hAnsiTheme="minorBidi" w:hint="cs"/>
          <w:sz w:val="24"/>
          <w:szCs w:val="24"/>
          <w:rtl/>
        </w:rPr>
        <w:t xml:space="preserve">ניסיון </w:t>
      </w:r>
      <w:r w:rsidRPr="0006385A">
        <w:rPr>
          <w:rFonts w:asciiTheme="minorBidi" w:hAnsiTheme="minorBidi" w:hint="cs"/>
          <w:sz w:val="24"/>
          <w:szCs w:val="24"/>
          <w:rtl/>
        </w:rPr>
        <w:t>ב</w:t>
      </w:r>
      <w:r w:rsidR="00C04621" w:rsidRPr="0006385A">
        <w:rPr>
          <w:rFonts w:asciiTheme="minorBidi" w:hAnsiTheme="minorBidi"/>
          <w:sz w:val="24"/>
          <w:szCs w:val="24"/>
          <w:rtl/>
        </w:rPr>
        <w:t>הדרכה</w:t>
      </w:r>
      <w:r w:rsidR="0074178E" w:rsidRPr="0006385A">
        <w:rPr>
          <w:rFonts w:asciiTheme="minorBidi" w:hAnsiTheme="minorBidi"/>
          <w:sz w:val="24"/>
          <w:szCs w:val="24"/>
          <w:rtl/>
        </w:rPr>
        <w:t xml:space="preserve"> במסגרות </w:t>
      </w:r>
      <w:r w:rsidR="00C04621" w:rsidRPr="0006385A">
        <w:rPr>
          <w:rFonts w:asciiTheme="minorBidi" w:hAnsiTheme="minorBidi"/>
          <w:sz w:val="24"/>
          <w:szCs w:val="24"/>
          <w:rtl/>
        </w:rPr>
        <w:t xml:space="preserve">עבודה, </w:t>
      </w:r>
      <w:r w:rsidR="0074178E" w:rsidRPr="0006385A">
        <w:rPr>
          <w:rFonts w:asciiTheme="minorBidi" w:hAnsiTheme="minorBidi"/>
          <w:sz w:val="24"/>
          <w:szCs w:val="24"/>
          <w:rtl/>
        </w:rPr>
        <w:t xml:space="preserve">לימוד </w:t>
      </w:r>
      <w:r w:rsidR="00C04621" w:rsidRPr="0006385A">
        <w:rPr>
          <w:rFonts w:asciiTheme="minorBidi" w:hAnsiTheme="minorBidi"/>
          <w:sz w:val="24"/>
          <w:szCs w:val="24"/>
          <w:rtl/>
        </w:rPr>
        <w:t>והכשרה בתחום המומחיות</w:t>
      </w:r>
      <w:r w:rsidRPr="0006385A">
        <w:rPr>
          <w:rFonts w:asciiTheme="minorBidi" w:hAnsiTheme="minorBidi" w:hint="cs"/>
          <w:sz w:val="24"/>
          <w:szCs w:val="24"/>
          <w:rtl/>
        </w:rPr>
        <w:t>;</w:t>
      </w:r>
    </w:p>
    <w:p w:rsidR="001F22B1" w:rsidRPr="0006385A" w:rsidRDefault="00F7503F" w:rsidP="006A021C">
      <w:pPr>
        <w:pStyle w:val="11"/>
        <w:numPr>
          <w:ilvl w:val="0"/>
          <w:numId w:val="41"/>
        </w:num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06385A">
        <w:rPr>
          <w:rFonts w:asciiTheme="minorBidi" w:hAnsiTheme="minorBidi" w:hint="cs"/>
          <w:sz w:val="24"/>
          <w:szCs w:val="24"/>
          <w:rtl/>
        </w:rPr>
        <w:t>מפיץ את ה</w:t>
      </w:r>
      <w:r w:rsidR="001F22B1" w:rsidRPr="0006385A">
        <w:rPr>
          <w:rFonts w:asciiTheme="minorBidi" w:hAnsiTheme="minorBidi"/>
          <w:sz w:val="24"/>
          <w:szCs w:val="24"/>
          <w:rtl/>
        </w:rPr>
        <w:t>ידע שברשותו</w:t>
      </w:r>
      <w:r w:rsidR="00942868" w:rsidRPr="0006385A">
        <w:rPr>
          <w:rFonts w:asciiTheme="minorBidi" w:hAnsiTheme="minorBidi"/>
          <w:sz w:val="24"/>
          <w:szCs w:val="24"/>
          <w:rtl/>
        </w:rPr>
        <w:t xml:space="preserve"> </w:t>
      </w:r>
      <w:r w:rsidRPr="0006385A">
        <w:rPr>
          <w:rFonts w:asciiTheme="minorBidi" w:hAnsiTheme="minorBidi" w:hint="cs"/>
          <w:sz w:val="24"/>
          <w:szCs w:val="24"/>
          <w:rtl/>
        </w:rPr>
        <w:t>באמצעות</w:t>
      </w:r>
      <w:r w:rsidR="00942868" w:rsidRPr="0006385A">
        <w:rPr>
          <w:rFonts w:asciiTheme="minorBidi" w:hAnsiTheme="minorBidi"/>
          <w:sz w:val="24"/>
          <w:szCs w:val="24"/>
          <w:rtl/>
        </w:rPr>
        <w:t xml:space="preserve"> </w:t>
      </w:r>
      <w:r w:rsidR="006449E1" w:rsidRPr="0006385A">
        <w:rPr>
          <w:rFonts w:asciiTheme="minorBidi" w:hAnsiTheme="minorBidi"/>
          <w:sz w:val="24"/>
          <w:szCs w:val="24"/>
          <w:rtl/>
        </w:rPr>
        <w:t>פר</w:t>
      </w:r>
      <w:r w:rsidR="004F2507" w:rsidRPr="0006385A">
        <w:rPr>
          <w:rFonts w:asciiTheme="minorBidi" w:hAnsiTheme="minorBidi"/>
          <w:sz w:val="24"/>
          <w:szCs w:val="24"/>
          <w:rtl/>
        </w:rPr>
        <w:t xml:space="preserve">סומים, הצגה בכנסים ומפגשים </w:t>
      </w:r>
      <w:r w:rsidR="001F22B1" w:rsidRPr="0006385A">
        <w:rPr>
          <w:rFonts w:asciiTheme="minorBidi" w:hAnsiTheme="minorBidi"/>
          <w:sz w:val="24"/>
          <w:szCs w:val="24"/>
          <w:rtl/>
        </w:rPr>
        <w:t>בקהילה המקצועית ובקהילות הידע.</w:t>
      </w:r>
    </w:p>
    <w:p w:rsidR="007E667D" w:rsidRPr="0006385A" w:rsidRDefault="007E667D" w:rsidP="00887B05">
      <w:pPr>
        <w:pStyle w:val="11"/>
        <w:spacing w:after="0" w:line="360" w:lineRule="auto"/>
        <w:ind w:left="-1"/>
        <w:jc w:val="both"/>
        <w:rPr>
          <w:rFonts w:asciiTheme="minorBidi" w:hAnsiTheme="minorBidi"/>
          <w:sz w:val="24"/>
          <w:szCs w:val="24"/>
          <w:rtl/>
        </w:rPr>
      </w:pPr>
    </w:p>
    <w:p w:rsidR="006449E1" w:rsidRPr="005177C3" w:rsidRDefault="0048009B" w:rsidP="000578DB">
      <w:pPr>
        <w:pStyle w:val="11"/>
        <w:spacing w:after="0" w:line="360" w:lineRule="auto"/>
        <w:jc w:val="both"/>
        <w:rPr>
          <w:rFonts w:asciiTheme="minorBidi" w:eastAsia="Calibri" w:hAnsiTheme="minorBidi"/>
          <w:bCs/>
          <w:sz w:val="28"/>
          <w:szCs w:val="28"/>
          <w:rtl/>
        </w:rPr>
      </w:pPr>
      <w:r w:rsidRPr="0006385A">
        <w:rPr>
          <w:rFonts w:asciiTheme="minorBidi" w:hAnsiTheme="minorBidi" w:hint="cs"/>
          <w:sz w:val="24"/>
          <w:szCs w:val="24"/>
          <w:rtl/>
        </w:rPr>
        <w:t xml:space="preserve">על </w:t>
      </w:r>
      <w:r w:rsidR="00917DE8">
        <w:rPr>
          <w:rFonts w:asciiTheme="minorBidi" w:hAnsiTheme="minorBidi" w:hint="cs"/>
          <w:sz w:val="24"/>
          <w:szCs w:val="24"/>
          <w:rtl/>
        </w:rPr>
        <w:t xml:space="preserve">המדריך </w:t>
      </w:r>
      <w:r w:rsidR="00FD389E" w:rsidRPr="0006385A">
        <w:rPr>
          <w:rFonts w:asciiTheme="minorBidi" w:hAnsiTheme="minorBidi"/>
          <w:sz w:val="24"/>
          <w:szCs w:val="24"/>
          <w:rtl/>
        </w:rPr>
        <w:t>לעמוד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 ב</w:t>
      </w:r>
      <w:r w:rsidR="00767F9B" w:rsidRPr="0006385A">
        <w:rPr>
          <w:rFonts w:asciiTheme="minorBidi" w:hAnsiTheme="minorBidi"/>
          <w:b/>
          <w:bCs/>
          <w:sz w:val="24"/>
          <w:szCs w:val="24"/>
          <w:rtl/>
        </w:rPr>
        <w:t xml:space="preserve">שלושה </w:t>
      </w:r>
      <w:r w:rsidR="00767F9B" w:rsidRPr="0006385A">
        <w:rPr>
          <w:rFonts w:asciiTheme="minorBidi" w:hAnsiTheme="minorBidi"/>
          <w:sz w:val="24"/>
          <w:szCs w:val="24"/>
          <w:rtl/>
        </w:rPr>
        <w:t>מ</w:t>
      </w:r>
      <w:r w:rsidR="00F7503F" w:rsidRPr="0006385A">
        <w:rPr>
          <w:rFonts w:asciiTheme="minorBidi" w:hAnsiTheme="minorBidi" w:hint="cs"/>
          <w:sz w:val="24"/>
          <w:szCs w:val="24"/>
          <w:rtl/>
        </w:rPr>
        <w:t>הקריטריונים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 המוצגים </w:t>
      </w:r>
      <w:r w:rsidR="00FD389E" w:rsidRPr="0006385A">
        <w:rPr>
          <w:rFonts w:asciiTheme="minorBidi" w:hAnsiTheme="minorBidi"/>
          <w:sz w:val="24"/>
          <w:szCs w:val="24"/>
          <w:rtl/>
        </w:rPr>
        <w:t>לעיל</w:t>
      </w:r>
      <w:r w:rsidR="00917DE8">
        <w:rPr>
          <w:rFonts w:asciiTheme="minorBidi" w:hAnsiTheme="minorBidi" w:hint="cs"/>
          <w:sz w:val="24"/>
          <w:szCs w:val="24"/>
          <w:rtl/>
        </w:rPr>
        <w:t xml:space="preserve"> כדי שהדרכתו תוכר לצורך הכרה במומחיות המודרך</w:t>
      </w:r>
      <w:r w:rsidR="00F7503F" w:rsidRPr="0006385A">
        <w:rPr>
          <w:rFonts w:asciiTheme="minorBidi" w:hAnsiTheme="minorBidi" w:hint="cs"/>
          <w:sz w:val="24"/>
          <w:szCs w:val="24"/>
          <w:rtl/>
        </w:rPr>
        <w:t>,</w:t>
      </w:r>
      <w:r w:rsidR="00FD389E" w:rsidRPr="0006385A">
        <w:rPr>
          <w:rFonts w:asciiTheme="minorBidi" w:hAnsiTheme="minorBidi"/>
          <w:sz w:val="24"/>
          <w:szCs w:val="24"/>
          <w:rtl/>
        </w:rPr>
        <w:t xml:space="preserve"> 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כאשר </w:t>
      </w:r>
      <w:r w:rsidRPr="0006385A">
        <w:rPr>
          <w:rFonts w:asciiTheme="minorBidi" w:hAnsiTheme="minorBidi" w:hint="cs"/>
          <w:sz w:val="24"/>
          <w:szCs w:val="24"/>
          <w:rtl/>
        </w:rPr>
        <w:t xml:space="preserve">הראשון </w:t>
      </w:r>
      <w:r w:rsidR="00917DE8">
        <w:rPr>
          <w:rFonts w:asciiTheme="minorBidi" w:hAnsiTheme="minorBidi" w:hint="cs"/>
          <w:sz w:val="24"/>
          <w:szCs w:val="24"/>
          <w:rtl/>
        </w:rPr>
        <w:t xml:space="preserve">והשני </w:t>
      </w:r>
      <w:r w:rsidRPr="0006385A">
        <w:rPr>
          <w:rFonts w:asciiTheme="minorBidi" w:hAnsiTheme="minorBidi" w:hint="cs"/>
          <w:sz w:val="24"/>
          <w:szCs w:val="24"/>
          <w:rtl/>
        </w:rPr>
        <w:t>שבהם,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 </w:t>
      </w:r>
      <w:r w:rsidR="0095183C" w:rsidRPr="0006385A">
        <w:rPr>
          <w:rFonts w:asciiTheme="minorBidi" w:hAnsiTheme="minorBidi"/>
          <w:sz w:val="24"/>
          <w:szCs w:val="24"/>
          <w:rtl/>
        </w:rPr>
        <w:t>7א</w:t>
      </w:r>
      <w:r w:rsidRPr="0006385A">
        <w:rPr>
          <w:rFonts w:asciiTheme="minorBidi" w:hAnsiTheme="minorBidi" w:hint="cs"/>
          <w:sz w:val="24"/>
          <w:szCs w:val="24"/>
          <w:rtl/>
        </w:rPr>
        <w:t>,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 ה</w:t>
      </w:r>
      <w:r w:rsidRPr="0006385A">
        <w:rPr>
          <w:rFonts w:asciiTheme="minorBidi" w:hAnsiTheme="minorBidi" w:hint="cs"/>
          <w:sz w:val="24"/>
          <w:szCs w:val="24"/>
          <w:rtl/>
        </w:rPr>
        <w:t>וא</w:t>
      </w:r>
      <w:r w:rsidR="00767F9B" w:rsidRPr="0006385A">
        <w:rPr>
          <w:rFonts w:asciiTheme="minorBidi" w:hAnsiTheme="minorBidi"/>
          <w:sz w:val="24"/>
          <w:szCs w:val="24"/>
          <w:rtl/>
        </w:rPr>
        <w:t xml:space="preserve"> תנאי </w:t>
      </w:r>
      <w:r w:rsidRPr="0006385A">
        <w:rPr>
          <w:rFonts w:asciiTheme="minorBidi" w:hAnsiTheme="minorBidi" w:hint="cs"/>
          <w:sz w:val="24"/>
          <w:szCs w:val="24"/>
          <w:rtl/>
        </w:rPr>
        <w:t>סף</w:t>
      </w:r>
      <w:r w:rsidR="00767F9B" w:rsidRPr="0006385A">
        <w:rPr>
          <w:rFonts w:asciiTheme="minorBidi" w:hAnsiTheme="minorBidi"/>
          <w:sz w:val="24"/>
          <w:szCs w:val="24"/>
          <w:rtl/>
        </w:rPr>
        <w:t>.</w:t>
      </w:r>
      <w:r w:rsidRPr="0006385A">
        <w:rPr>
          <w:rFonts w:asciiTheme="minorBidi" w:hAnsiTheme="minorBidi" w:hint="cs"/>
          <w:sz w:val="24"/>
          <w:szCs w:val="24"/>
          <w:rtl/>
        </w:rPr>
        <w:t xml:space="preserve"> </w:t>
      </w:r>
      <w:r w:rsidR="00FD389E" w:rsidRPr="0006385A">
        <w:rPr>
          <w:rFonts w:asciiTheme="minorBidi" w:hAnsiTheme="minorBidi"/>
          <w:sz w:val="24"/>
          <w:szCs w:val="24"/>
          <w:rtl/>
        </w:rPr>
        <w:t>על המועמד להגיש לוועדת</w:t>
      </w:r>
      <w:r w:rsidR="001F22B1" w:rsidRPr="0006385A">
        <w:rPr>
          <w:rFonts w:asciiTheme="minorBidi" w:hAnsiTheme="minorBidi"/>
          <w:sz w:val="24"/>
          <w:szCs w:val="24"/>
          <w:rtl/>
        </w:rPr>
        <w:t xml:space="preserve"> הרישוי המקצועית</w:t>
      </w:r>
      <w:r w:rsidRPr="0006385A">
        <w:rPr>
          <w:rFonts w:asciiTheme="minorBidi" w:hAnsiTheme="minorBidi" w:hint="cs"/>
          <w:sz w:val="24"/>
          <w:szCs w:val="24"/>
          <w:rtl/>
        </w:rPr>
        <w:t xml:space="preserve"> מסמך</w:t>
      </w:r>
      <w:r w:rsidR="001F22B1" w:rsidRPr="0006385A">
        <w:rPr>
          <w:rFonts w:asciiTheme="minorBidi" w:hAnsiTheme="minorBidi"/>
          <w:sz w:val="24"/>
          <w:szCs w:val="24"/>
          <w:rtl/>
        </w:rPr>
        <w:t xml:space="preserve"> ב</w:t>
      </w:r>
      <w:r w:rsidRPr="0006385A">
        <w:rPr>
          <w:rFonts w:asciiTheme="minorBidi" w:hAnsiTheme="minorBidi" w:hint="cs"/>
          <w:sz w:val="24"/>
          <w:szCs w:val="24"/>
          <w:rtl/>
        </w:rPr>
        <w:t>אורך</w:t>
      </w:r>
      <w:r w:rsidR="001F22B1" w:rsidRPr="0006385A">
        <w:rPr>
          <w:rFonts w:asciiTheme="minorBidi" w:hAnsiTheme="minorBidi"/>
          <w:sz w:val="24"/>
          <w:szCs w:val="24"/>
          <w:rtl/>
        </w:rPr>
        <w:t xml:space="preserve"> עמוד</w:t>
      </w:r>
      <w:r w:rsidR="00FD389E" w:rsidRPr="0006385A">
        <w:rPr>
          <w:rFonts w:asciiTheme="minorBidi" w:hAnsiTheme="minorBidi"/>
          <w:sz w:val="24"/>
          <w:szCs w:val="24"/>
          <w:rtl/>
        </w:rPr>
        <w:t>,</w:t>
      </w:r>
      <w:r w:rsidR="001F22B1" w:rsidRPr="0006385A">
        <w:rPr>
          <w:rFonts w:asciiTheme="minorBidi" w:hAnsiTheme="minorBidi"/>
          <w:sz w:val="24"/>
          <w:szCs w:val="24"/>
          <w:rtl/>
        </w:rPr>
        <w:t xml:space="preserve"> המפרט את המידע הנדרש בהתאם לקריטריונים.</w:t>
      </w:r>
      <w:r w:rsidR="0074178E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E56B2B" w:rsidRDefault="00FD7EB8" w:rsidP="00E56B2B">
      <w:pPr>
        <w:pStyle w:val="Normal33"/>
        <w:outlineLvl w:val="2"/>
        <w:rPr>
          <w:b/>
          <w:bCs/>
        </w:rPr>
      </w:pPr>
      <w:bookmarkStart w:id="23" w:name="_Toc460403295"/>
      <w:r w:rsidRPr="00E56B2B">
        <w:rPr>
          <w:b/>
          <w:bCs/>
          <w:rtl/>
        </w:rPr>
        <w:t>המלצות</w:t>
      </w:r>
      <w:bookmarkEnd w:id="23"/>
      <w:r w:rsidR="00B473A7" w:rsidRPr="00E56B2B">
        <w:rPr>
          <w:b/>
          <w:bCs/>
        </w:rPr>
        <w:br w:type="textWrapping" w:clear="all"/>
      </w:r>
    </w:p>
    <w:p w:rsidR="00921B24" w:rsidRPr="004273E7" w:rsidRDefault="00FD7EB8" w:rsidP="006A021C">
      <w:pPr>
        <w:pStyle w:val="11"/>
        <w:numPr>
          <w:ilvl w:val="0"/>
          <w:numId w:val="42"/>
        </w:numPr>
        <w:spacing w:after="0" w:line="360" w:lineRule="auto"/>
        <w:ind w:left="1060" w:hanging="340"/>
        <w:contextualSpacing/>
        <w:rPr>
          <w:rFonts w:asciiTheme="minorBidi" w:eastAsia="David" w:hAnsiTheme="minorBidi"/>
          <w:sz w:val="24"/>
          <w:szCs w:val="24"/>
        </w:rPr>
      </w:pPr>
      <w:r w:rsidRPr="004273E7">
        <w:rPr>
          <w:rFonts w:asciiTheme="minorBidi" w:eastAsia="David" w:hAnsiTheme="minorBidi"/>
          <w:sz w:val="24"/>
          <w:szCs w:val="24"/>
          <w:rtl/>
        </w:rPr>
        <w:t>עובד סוציאלי המועמד להכרה למומחיות ימסור שם וכתובת של שני ממליצים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,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 המכירים 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היטב את הרקע המקצועי שלו ועל כן יוכלו להעביר חוות דעת מושכלת על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ה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ניסיון 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ה</w:t>
      </w:r>
      <w:r w:rsidRPr="004273E7">
        <w:rPr>
          <w:rFonts w:asciiTheme="minorBidi" w:eastAsia="David" w:hAnsiTheme="minorBidi"/>
          <w:sz w:val="24"/>
          <w:szCs w:val="24"/>
          <w:rtl/>
        </w:rPr>
        <w:t>מקצועי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 xml:space="preserve"> שלו</w:t>
      </w:r>
      <w:r w:rsidR="008F3638" w:rsidRPr="004273E7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 xml:space="preserve">על </w:t>
      </w:r>
      <w:r w:rsidR="008F3638" w:rsidRPr="004273E7">
        <w:rPr>
          <w:rFonts w:asciiTheme="minorBidi" w:eastAsia="David" w:hAnsiTheme="minorBidi"/>
          <w:sz w:val="24"/>
          <w:szCs w:val="24"/>
          <w:rtl/>
        </w:rPr>
        <w:t>גישתו ה</w:t>
      </w:r>
      <w:r w:rsidRPr="004273E7">
        <w:rPr>
          <w:rFonts w:asciiTheme="minorBidi" w:eastAsia="David" w:hAnsiTheme="minorBidi"/>
          <w:sz w:val="24"/>
          <w:szCs w:val="24"/>
          <w:rtl/>
        </w:rPr>
        <w:t>ערכית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8F3638" w:rsidRPr="004273E7">
        <w:rPr>
          <w:rFonts w:asciiTheme="minorBidi" w:eastAsia="David" w:hAnsiTheme="minorBidi"/>
          <w:sz w:val="24"/>
          <w:szCs w:val="24"/>
          <w:rtl/>
        </w:rPr>
        <w:t xml:space="preserve">והמקצועית 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 xml:space="preserve">ועל </w:t>
      </w:r>
      <w:r w:rsidRPr="004273E7">
        <w:rPr>
          <w:rFonts w:asciiTheme="minorBidi" w:eastAsia="David" w:hAnsiTheme="minorBidi"/>
          <w:sz w:val="24"/>
          <w:szCs w:val="24"/>
          <w:rtl/>
        </w:rPr>
        <w:t>יכולות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יו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 וביצועי</w:t>
      </w:r>
      <w:r w:rsidR="0048009B" w:rsidRPr="004273E7">
        <w:rPr>
          <w:rFonts w:asciiTheme="minorBidi" w:eastAsia="David" w:hAnsiTheme="minorBidi" w:hint="cs"/>
          <w:sz w:val="24"/>
          <w:szCs w:val="24"/>
          <w:rtl/>
        </w:rPr>
        <w:t>ו</w:t>
      </w:r>
      <w:r w:rsidRPr="004273E7">
        <w:rPr>
          <w:rFonts w:asciiTheme="minorBidi" w:eastAsia="David" w:hAnsiTheme="minorBidi"/>
          <w:sz w:val="24"/>
          <w:szCs w:val="24"/>
          <w:rtl/>
        </w:rPr>
        <w:t>.</w:t>
      </w:r>
      <w:r w:rsidR="002E758F" w:rsidRPr="004273E7">
        <w:rPr>
          <w:rFonts w:asciiTheme="minorBidi" w:eastAsia="David" w:hAnsiTheme="minorBidi" w:hint="cs"/>
          <w:sz w:val="24"/>
          <w:szCs w:val="24"/>
          <w:rtl/>
        </w:rPr>
        <w:t xml:space="preserve"> </w:t>
      </w:r>
    </w:p>
    <w:p w:rsidR="00921B24" w:rsidRPr="004273E7" w:rsidRDefault="0048009B" w:rsidP="006A021C">
      <w:pPr>
        <w:pStyle w:val="11"/>
        <w:numPr>
          <w:ilvl w:val="0"/>
          <w:numId w:val="42"/>
        </w:numPr>
        <w:spacing w:after="0" w:line="360" w:lineRule="auto"/>
        <w:ind w:left="1060" w:hanging="340"/>
        <w:contextualSpacing/>
        <w:rPr>
          <w:rFonts w:asciiTheme="minorBidi" w:eastAsia="David" w:hAnsiTheme="minorBidi"/>
          <w:sz w:val="24"/>
          <w:szCs w:val="24"/>
        </w:rPr>
      </w:pPr>
      <w:r w:rsidRPr="004273E7">
        <w:rPr>
          <w:rFonts w:asciiTheme="minorBidi" w:eastAsia="David" w:hAnsiTheme="minorBidi" w:hint="eastAsia"/>
          <w:sz w:val="24"/>
          <w:szCs w:val="24"/>
          <w:rtl/>
        </w:rPr>
        <w:t>על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 הממליצים</w:t>
      </w:r>
      <w:r w:rsidRPr="004273E7">
        <w:rPr>
          <w:rFonts w:asciiTheme="minorBidi" w:eastAsia="David" w:hAnsiTheme="minorBidi" w:hint="cs"/>
          <w:sz w:val="24"/>
          <w:szCs w:val="24"/>
          <w:rtl/>
        </w:rPr>
        <w:t xml:space="preserve"> להכיר את המועמד שנתיים לפחות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 xml:space="preserve">, להיות מומחים בתחום המומחיות המבוקשת,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שהוכר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>ו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רשמית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>ב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ידי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ועדת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הרישוי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של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התחום</w:t>
      </w:r>
      <w:r w:rsidR="008C67BF">
        <w:rPr>
          <w:rFonts w:asciiTheme="minorBidi" w:eastAsia="David" w:hAnsiTheme="minorBidi" w:hint="cs"/>
          <w:sz w:val="24"/>
          <w:szCs w:val="24"/>
          <w:rtl/>
        </w:rPr>
        <w:t>, או לחילופין בעלי מוניטין רחב בתחום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 xml:space="preserve">, בעלי מעמד של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ממונה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מפקח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יועץ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,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מורה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ועמית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eastAsia"/>
          <w:sz w:val="24"/>
          <w:szCs w:val="24"/>
          <w:rtl/>
        </w:rPr>
        <w:t>לעבודה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>. אחד מהם חייב להיות עובד סוציאלי.</w:t>
      </w:r>
      <w:r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 xml:space="preserve">אם </w:t>
      </w:r>
      <w:r w:rsidR="00110FC5" w:rsidRPr="004273E7">
        <w:rPr>
          <w:rFonts w:asciiTheme="minorBidi" w:eastAsia="David" w:hAnsiTheme="minorBidi"/>
          <w:sz w:val="24"/>
          <w:szCs w:val="24"/>
          <w:rtl/>
        </w:rPr>
        <w:t xml:space="preserve">במהלך שלוש השנים האחרונות 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 xml:space="preserve">זכה </w:t>
      </w:r>
      <w:r w:rsidR="007048DC" w:rsidRPr="004273E7">
        <w:rPr>
          <w:rFonts w:asciiTheme="minorBidi" w:eastAsia="David" w:hAnsiTheme="minorBidi"/>
          <w:sz w:val="24"/>
          <w:szCs w:val="24"/>
          <w:rtl/>
        </w:rPr>
        <w:t>תחום המומחיות</w:t>
      </w:r>
      <w:r w:rsidR="004A4213" w:rsidRPr="004273E7">
        <w:rPr>
          <w:rFonts w:asciiTheme="minorBidi" w:eastAsia="David" w:hAnsiTheme="minorBidi"/>
          <w:sz w:val="24"/>
          <w:szCs w:val="24"/>
          <w:rtl/>
        </w:rPr>
        <w:t xml:space="preserve"> להכרה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>,</w:t>
      </w:r>
      <w:r w:rsidR="004A4213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D10B06" w:rsidRPr="004273E7">
        <w:rPr>
          <w:rFonts w:asciiTheme="minorBidi" w:eastAsia="David" w:hAnsiTheme="minorBidi"/>
          <w:sz w:val="24"/>
          <w:szCs w:val="24"/>
          <w:rtl/>
        </w:rPr>
        <w:t>על הממליץ לפרט את השכלתו ו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 xml:space="preserve">את </w:t>
      </w:r>
      <w:r w:rsidR="00D10B06" w:rsidRPr="004273E7">
        <w:rPr>
          <w:rFonts w:asciiTheme="minorBidi" w:eastAsia="David" w:hAnsiTheme="minorBidi"/>
          <w:sz w:val="24"/>
          <w:szCs w:val="24"/>
          <w:rtl/>
        </w:rPr>
        <w:t>ניסיונו בתחום המומחיות</w:t>
      </w:r>
      <w:r w:rsidR="00110FC5" w:rsidRPr="004273E7">
        <w:rPr>
          <w:rFonts w:asciiTheme="minorBidi" w:eastAsia="David" w:hAnsiTheme="minorBidi" w:hint="cs"/>
          <w:sz w:val="24"/>
          <w:szCs w:val="24"/>
          <w:rtl/>
        </w:rPr>
        <w:t>,</w:t>
      </w:r>
      <w:r w:rsidR="00D10B06" w:rsidRPr="004273E7">
        <w:rPr>
          <w:rFonts w:asciiTheme="minorBidi" w:eastAsia="David" w:hAnsiTheme="minorBidi"/>
          <w:sz w:val="24"/>
          <w:szCs w:val="24"/>
          <w:rtl/>
        </w:rPr>
        <w:t xml:space="preserve"> ו</w:t>
      </w:r>
      <w:r w:rsidR="00A03956" w:rsidRPr="004273E7">
        <w:rPr>
          <w:rFonts w:asciiTheme="minorBidi" w:eastAsia="David" w:hAnsiTheme="minorBidi" w:hint="cs"/>
          <w:sz w:val="24"/>
          <w:szCs w:val="24"/>
          <w:rtl/>
        </w:rPr>
        <w:t>ְ</w:t>
      </w:r>
      <w:r w:rsidR="00D10B06" w:rsidRPr="004273E7">
        <w:rPr>
          <w:rFonts w:asciiTheme="minorBidi" w:eastAsia="David" w:hAnsiTheme="minorBidi"/>
          <w:sz w:val="24"/>
          <w:szCs w:val="24"/>
          <w:rtl/>
        </w:rPr>
        <w:t>לא יידרש להציג הכרה פורמלית כמומחה</w:t>
      </w:r>
      <w:r w:rsidR="00806662" w:rsidRPr="004273E7">
        <w:rPr>
          <w:rFonts w:asciiTheme="minorBidi" w:eastAsia="David" w:hAnsiTheme="minorBidi" w:hint="cs"/>
          <w:sz w:val="24"/>
          <w:szCs w:val="24"/>
          <w:rtl/>
        </w:rPr>
        <w:t>.</w:t>
      </w:r>
    </w:p>
    <w:p w:rsidR="00921B24" w:rsidRPr="004273E7" w:rsidRDefault="00BB2D19" w:rsidP="006A021C">
      <w:pPr>
        <w:pStyle w:val="11"/>
        <w:numPr>
          <w:ilvl w:val="0"/>
          <w:numId w:val="42"/>
        </w:numPr>
        <w:spacing w:after="0" w:line="360" w:lineRule="auto"/>
        <w:ind w:left="1060" w:hanging="340"/>
        <w:contextualSpacing/>
        <w:rPr>
          <w:rFonts w:asciiTheme="minorBidi" w:eastAsia="David" w:hAnsiTheme="minorBidi"/>
          <w:sz w:val="24"/>
          <w:szCs w:val="24"/>
        </w:rPr>
      </w:pPr>
      <w:r w:rsidRPr="004273E7">
        <w:rPr>
          <w:rFonts w:asciiTheme="minorBidi" w:eastAsia="David" w:hAnsiTheme="minorBidi"/>
          <w:sz w:val="24"/>
          <w:szCs w:val="24"/>
          <w:rtl/>
        </w:rPr>
        <w:t>הוועדה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 המקצועית למומחיות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 xml:space="preserve"> היא זו הפונה לממליצים,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>ואלה מ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>מלא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>ים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 טופס המלצה 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>ומעבירים אותו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 באופן חסוי ישירות 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>אליה</w:t>
      </w:r>
      <w:r w:rsidR="004D08ED" w:rsidRPr="004273E7">
        <w:rPr>
          <w:rFonts w:asciiTheme="minorBidi" w:eastAsia="David" w:hAnsiTheme="minorBidi"/>
          <w:sz w:val="24"/>
          <w:szCs w:val="24"/>
          <w:rtl/>
        </w:rPr>
        <w:t>.</w:t>
      </w:r>
    </w:p>
    <w:p w:rsidR="00921B24" w:rsidRPr="004273E7" w:rsidRDefault="00FD7EB8" w:rsidP="006A021C">
      <w:pPr>
        <w:pStyle w:val="11"/>
        <w:numPr>
          <w:ilvl w:val="0"/>
          <w:numId w:val="42"/>
        </w:numPr>
        <w:spacing w:after="0" w:line="360" w:lineRule="auto"/>
        <w:ind w:left="1060" w:hanging="340"/>
        <w:contextualSpacing/>
        <w:rPr>
          <w:rFonts w:asciiTheme="minorBidi" w:eastAsia="David" w:hAnsiTheme="minorBidi"/>
          <w:sz w:val="24"/>
          <w:szCs w:val="24"/>
        </w:rPr>
      </w:pPr>
      <w:r w:rsidRPr="004273E7">
        <w:rPr>
          <w:rFonts w:asciiTheme="minorBidi" w:eastAsia="David" w:hAnsiTheme="minorBidi"/>
          <w:sz w:val="24"/>
          <w:szCs w:val="24"/>
          <w:rtl/>
        </w:rPr>
        <w:t xml:space="preserve">כפיף או עמית במקום העבודה שאינו עונה על הכתוב בסעיף 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 xml:space="preserve">ד2 בפרק זה וכן </w:t>
      </w:r>
      <w:r w:rsidR="00B10B0D" w:rsidRPr="004273E7">
        <w:rPr>
          <w:rFonts w:asciiTheme="minorBidi" w:eastAsia="David" w:hAnsiTheme="minorBidi"/>
          <w:sz w:val="24"/>
          <w:szCs w:val="24"/>
          <w:rtl/>
        </w:rPr>
        <w:t xml:space="preserve">עובד שהוא חבר ועדת </w:t>
      </w:r>
      <w:r w:rsidR="00B10B0D" w:rsidRPr="004273E7">
        <w:rPr>
          <w:rFonts w:asciiTheme="minorBidi" w:eastAsia="David" w:hAnsiTheme="minorBidi" w:hint="cs"/>
          <w:sz w:val="24"/>
          <w:szCs w:val="24"/>
          <w:rtl/>
        </w:rPr>
        <w:t>בוועדות המומחיות (ועדה עליונה וועדות</w:t>
      </w:r>
      <w:r w:rsidR="00DB0269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B10B0D" w:rsidRPr="004273E7">
        <w:rPr>
          <w:rFonts w:asciiTheme="minorBidi" w:eastAsia="David" w:hAnsiTheme="minorBidi" w:hint="cs"/>
          <w:sz w:val="24"/>
          <w:szCs w:val="24"/>
          <w:rtl/>
        </w:rPr>
        <w:t>מקצועיות) המדריכים של המועמד</w:t>
      </w:r>
      <w:r w:rsidR="008C67BF">
        <w:rPr>
          <w:rFonts w:asciiTheme="minorBidi" w:eastAsia="David" w:hAnsiTheme="minorBidi" w:hint="cs"/>
          <w:sz w:val="24"/>
          <w:szCs w:val="24"/>
          <w:rtl/>
        </w:rPr>
        <w:t>,</w:t>
      </w:r>
      <w:r w:rsidR="002E758F" w:rsidRPr="004273E7">
        <w:rPr>
          <w:rFonts w:asciiTheme="minorBidi" w:eastAsia="David" w:hAnsiTheme="minorBidi" w:hint="cs"/>
          <w:sz w:val="24"/>
          <w:szCs w:val="24"/>
          <w:rtl/>
        </w:rPr>
        <w:t xml:space="preserve"> </w:t>
      </w:r>
      <w:r w:rsidR="00B10B0D" w:rsidRPr="004273E7">
        <w:rPr>
          <w:rFonts w:asciiTheme="minorBidi" w:eastAsia="David" w:hAnsiTheme="minorBidi" w:hint="cs"/>
          <w:sz w:val="24"/>
          <w:szCs w:val="24"/>
          <w:rtl/>
        </w:rPr>
        <w:t>לא יכול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 xml:space="preserve"> להימנות עם הממליצים.</w:t>
      </w:r>
    </w:p>
    <w:p w:rsidR="00921B24" w:rsidRPr="004273E7" w:rsidRDefault="00BB2D19" w:rsidP="006A021C">
      <w:pPr>
        <w:pStyle w:val="11"/>
        <w:numPr>
          <w:ilvl w:val="0"/>
          <w:numId w:val="42"/>
        </w:numPr>
        <w:spacing w:after="0" w:line="360" w:lineRule="auto"/>
        <w:ind w:left="1060" w:hanging="340"/>
        <w:contextualSpacing/>
        <w:rPr>
          <w:rFonts w:asciiTheme="minorBidi" w:eastAsia="David" w:hAnsiTheme="minorBidi"/>
          <w:sz w:val="24"/>
          <w:szCs w:val="24"/>
        </w:rPr>
      </w:pPr>
      <w:r w:rsidRPr="004273E7">
        <w:rPr>
          <w:rFonts w:asciiTheme="minorBidi" w:eastAsia="David" w:hAnsiTheme="minorBidi"/>
          <w:sz w:val="24"/>
          <w:szCs w:val="24"/>
          <w:rtl/>
        </w:rPr>
        <w:t>הוועדה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 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 xml:space="preserve">רשאית 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>לא לקבל המלצה שהוגשה לעיונה או לבקש שם של ממליץ אחר, בציון תפקיד ספציפי, כגון איש אקדמיה, מדריך וכיוצא ב</w:t>
      </w:r>
      <w:r w:rsidR="00DB0269" w:rsidRPr="004273E7">
        <w:rPr>
          <w:rFonts w:asciiTheme="minorBidi" w:eastAsia="David" w:hAnsiTheme="minorBidi" w:hint="cs"/>
          <w:sz w:val="24"/>
          <w:szCs w:val="24"/>
          <w:rtl/>
        </w:rPr>
        <w:t>אלה</w:t>
      </w:r>
      <w:r w:rsidR="00FD7EB8" w:rsidRPr="004273E7">
        <w:rPr>
          <w:rFonts w:asciiTheme="minorBidi" w:eastAsia="David" w:hAnsiTheme="minorBidi"/>
          <w:sz w:val="24"/>
          <w:szCs w:val="24"/>
          <w:rtl/>
        </w:rPr>
        <w:t xml:space="preserve">. </w:t>
      </w:r>
      <w:r w:rsidR="00B10B0D" w:rsidRPr="004273E7">
        <w:rPr>
          <w:rFonts w:asciiTheme="minorBidi" w:eastAsia="David" w:hAnsiTheme="minorBidi" w:hint="cs"/>
          <w:sz w:val="24"/>
          <w:szCs w:val="24"/>
          <w:rtl/>
        </w:rPr>
        <w:t xml:space="preserve"> </w:t>
      </w:r>
    </w:p>
    <w:p w:rsidR="00921B24" w:rsidRPr="00E56B2B" w:rsidRDefault="00FD7EB8" w:rsidP="00E56B2B">
      <w:pPr>
        <w:pStyle w:val="Normal43"/>
        <w:outlineLvl w:val="2"/>
        <w:rPr>
          <w:b/>
          <w:bCs/>
        </w:rPr>
      </w:pPr>
      <w:bookmarkStart w:id="24" w:name="_Toc460403296"/>
      <w:r w:rsidRPr="00E56B2B">
        <w:rPr>
          <w:b/>
          <w:bCs/>
          <w:rtl/>
        </w:rPr>
        <w:lastRenderedPageBreak/>
        <w:t xml:space="preserve">הכרה ביכולת </w:t>
      </w:r>
      <w:r w:rsidR="00C459CD" w:rsidRPr="00E56B2B">
        <w:rPr>
          <w:rFonts w:hint="cs"/>
          <w:b/>
          <w:bCs/>
          <w:rtl/>
        </w:rPr>
        <w:t>ה</w:t>
      </w:r>
      <w:r w:rsidRPr="00E56B2B">
        <w:rPr>
          <w:b/>
          <w:bCs/>
          <w:rtl/>
        </w:rPr>
        <w:t>ביצוע באמצעות הגשת תיק ביצועים (להלן "תלקיט ביצועים")</w:t>
      </w:r>
      <w:bookmarkEnd w:id="24"/>
      <w:r w:rsidR="00B473A7" w:rsidRPr="00E56B2B">
        <w:rPr>
          <w:b/>
          <w:bCs/>
        </w:rPr>
        <w:br w:type="textWrapping" w:clear="all"/>
      </w:r>
    </w:p>
    <w:p w:rsidR="00921B24" w:rsidRPr="005177C3" w:rsidRDefault="00FD7EB8" w:rsidP="00DB0269">
      <w:pPr>
        <w:pStyle w:val="11"/>
        <w:tabs>
          <w:tab w:val="left" w:pos="-2609"/>
        </w:tabs>
        <w:spacing w:after="200" w:line="360" w:lineRule="auto"/>
        <w:ind w:left="-1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>ביצועי המומחיות יוג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ש</w:t>
      </w:r>
      <w:r w:rsidRPr="005177C3">
        <w:rPr>
          <w:rFonts w:asciiTheme="minorBidi" w:eastAsia="Calibri" w:hAnsiTheme="minorBidi"/>
          <w:sz w:val="24"/>
          <w:szCs w:val="24"/>
          <w:rtl/>
        </w:rPr>
        <w:t>ו לוועדה המקצועית</w:t>
      </w:r>
      <w:r w:rsidR="009D7D64">
        <w:rPr>
          <w:rFonts w:asciiTheme="minorBidi" w:eastAsia="Calibri" w:hAnsiTheme="minorBidi" w:hint="cs"/>
          <w:sz w:val="24"/>
          <w:szCs w:val="24"/>
          <w:rtl/>
        </w:rPr>
        <w:t xml:space="preserve">, באמצעות הרשם, 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בתיק המרכז פריטים מתועדים המהווים 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תלקיט ביצועים למומחיות. 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התלקיט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מתעד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תוצרים המשלבים תהליכים, תוצאות והשפעות, המעידים על איכות  ביצועי המועמד למומחיות. התלקיט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משקף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 xml:space="preserve">את הידע ואת יכולותיו הביצועיות </w:t>
      </w:r>
      <w:r w:rsidRPr="005177C3">
        <w:rPr>
          <w:rFonts w:asciiTheme="minorBidi" w:eastAsia="Calibri" w:hAnsiTheme="minorBidi"/>
          <w:sz w:val="24"/>
          <w:szCs w:val="24"/>
          <w:rtl/>
        </w:rPr>
        <w:t>ש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 xml:space="preserve">ל </w:t>
      </w:r>
      <w:r w:rsidRPr="005177C3">
        <w:rPr>
          <w:rFonts w:asciiTheme="minorBidi" w:eastAsia="Calibri" w:hAnsiTheme="minorBidi"/>
          <w:sz w:val="24"/>
          <w:szCs w:val="24"/>
          <w:rtl/>
        </w:rPr>
        <w:t>ה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מועמד ל</w:t>
      </w:r>
      <w:r w:rsidRPr="005177C3">
        <w:rPr>
          <w:rFonts w:asciiTheme="minorBidi" w:eastAsia="Calibri" w:hAnsiTheme="minorBidi"/>
          <w:sz w:val="24"/>
          <w:szCs w:val="24"/>
          <w:rtl/>
        </w:rPr>
        <w:t>מומח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יות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בתחום עיסוקו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,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 xml:space="preserve">כמו גם את </w:t>
      </w:r>
      <w:r w:rsidRPr="005177C3">
        <w:rPr>
          <w:rFonts w:asciiTheme="minorBidi" w:eastAsia="Calibri" w:hAnsiTheme="minorBidi"/>
          <w:sz w:val="24"/>
          <w:szCs w:val="24"/>
          <w:rtl/>
        </w:rPr>
        <w:t>נכו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נותו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לעמוד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ב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פומבי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 xml:space="preserve">מאחורי </w:t>
      </w:r>
      <w:r w:rsidRPr="005177C3">
        <w:rPr>
          <w:rFonts w:asciiTheme="minorBidi" w:eastAsia="Calibri" w:hAnsiTheme="minorBidi"/>
          <w:sz w:val="24"/>
          <w:szCs w:val="24"/>
          <w:rtl/>
        </w:rPr>
        <w:t>עשייתו המקצועית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,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DB0269">
        <w:rPr>
          <w:rFonts w:asciiTheme="minorBidi" w:eastAsia="Calibri" w:hAnsiTheme="minorBidi" w:hint="cs"/>
          <w:sz w:val="24"/>
          <w:szCs w:val="24"/>
          <w:rtl/>
        </w:rPr>
        <w:t>כדי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לקבל הכרה בה.</w:t>
      </w:r>
    </w:p>
    <w:p w:rsidR="00921B24" w:rsidRPr="005177C3" w:rsidRDefault="00FD7EB8" w:rsidP="00E56B2B">
      <w:pPr>
        <w:pStyle w:val="11"/>
        <w:numPr>
          <w:ilvl w:val="0"/>
          <w:numId w:val="43"/>
        </w:numPr>
        <w:spacing w:after="0" w:line="360" w:lineRule="auto"/>
        <w:contextualSpacing/>
        <w:outlineLvl w:val="3"/>
        <w:rPr>
          <w:rFonts w:asciiTheme="minorBidi" w:eastAsia="Calibri" w:hAnsiTheme="minorBidi"/>
          <w:bCs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מטרות תלקיט הביצועים </w:t>
      </w:r>
    </w:p>
    <w:p w:rsidR="00921B24" w:rsidRPr="005177C3" w:rsidRDefault="00FD7EB8" w:rsidP="00ED683C">
      <w:pPr>
        <w:pStyle w:val="11"/>
        <w:numPr>
          <w:ilvl w:val="0"/>
          <w:numId w:val="9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 xml:space="preserve">לאפשר ייצוג 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>ש</w:t>
      </w:r>
      <w:r w:rsidRPr="005177C3">
        <w:rPr>
          <w:rFonts w:asciiTheme="minorBidi" w:eastAsia="Calibri" w:hAnsiTheme="minorBidi"/>
          <w:sz w:val="24"/>
          <w:szCs w:val="24"/>
          <w:rtl/>
        </w:rPr>
        <w:t>ל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eastAsia="Calibri" w:hAnsiTheme="minorBidi"/>
          <w:sz w:val="24"/>
          <w:szCs w:val="24"/>
          <w:rtl/>
        </w:rPr>
        <w:t>היבטים ש</w:t>
      </w:r>
      <w:r w:rsidR="00D2244C" w:rsidRPr="005177C3">
        <w:rPr>
          <w:rFonts w:asciiTheme="minorBidi" w:eastAsia="Calibri" w:hAnsiTheme="minorBidi"/>
          <w:sz w:val="24"/>
          <w:szCs w:val="24"/>
          <w:rtl/>
        </w:rPr>
        <w:t>ונים בעבודת המו</w:t>
      </w:r>
      <w:r w:rsidR="00F44DA2">
        <w:rPr>
          <w:rFonts w:asciiTheme="minorBidi" w:eastAsia="Calibri" w:hAnsiTheme="minorBidi" w:hint="cs"/>
          <w:sz w:val="24"/>
          <w:szCs w:val="24"/>
          <w:rtl/>
        </w:rPr>
        <w:t>עמד למומחיות</w:t>
      </w:r>
      <w:r w:rsidR="00D2244C"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300842">
        <w:rPr>
          <w:rFonts w:asciiTheme="minorBidi" w:eastAsia="Calibri" w:hAnsiTheme="minorBidi"/>
          <w:sz w:val="24"/>
          <w:szCs w:val="24"/>
          <w:rtl/>
        </w:rPr>
        <w:t>–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eastAsia="Calibri" w:hAnsiTheme="minorBidi"/>
          <w:sz w:val="24"/>
          <w:szCs w:val="24"/>
          <w:rtl/>
        </w:rPr>
        <w:t>ערכים, ידע, מיומנויות וביצועים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="00300842">
        <w:rPr>
          <w:rFonts w:asciiTheme="minorBidi" w:eastAsia="Calibri" w:hAnsiTheme="minorBidi"/>
          <w:sz w:val="24"/>
          <w:szCs w:val="24"/>
          <w:rtl/>
        </w:rPr>
        <w:t>–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eastAsia="Calibri" w:hAnsiTheme="minorBidi"/>
          <w:sz w:val="24"/>
          <w:szCs w:val="24"/>
          <w:rtl/>
        </w:rPr>
        <w:t>שפורטו בהגדרת המומחיות (רא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>ו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 xml:space="preserve">פרק 1 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סעיף 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>א</w:t>
      </w:r>
      <w:r w:rsidRPr="005177C3">
        <w:rPr>
          <w:rFonts w:asciiTheme="minorBidi" w:eastAsia="Calibri" w:hAnsiTheme="minorBidi"/>
          <w:sz w:val="24"/>
          <w:szCs w:val="24"/>
          <w:rtl/>
        </w:rPr>
        <w:t>)</w:t>
      </w:r>
      <w:r w:rsidR="00300842">
        <w:rPr>
          <w:rFonts w:asciiTheme="minorBidi" w:eastAsia="Calibri" w:hAnsiTheme="minorBidi" w:hint="cs"/>
          <w:sz w:val="24"/>
          <w:szCs w:val="24"/>
          <w:rtl/>
        </w:rPr>
        <w:t>;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</w:t>
      </w:r>
    </w:p>
    <w:p w:rsidR="00D10B06" w:rsidRPr="005177C3" w:rsidRDefault="00D10B06" w:rsidP="00ED683C">
      <w:pPr>
        <w:pStyle w:val="11"/>
        <w:numPr>
          <w:ilvl w:val="0"/>
          <w:numId w:val="9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לתת ביטוי למצוינות העובד בתחום המומחיות </w:t>
      </w:r>
      <w:r w:rsidR="00300842">
        <w:rPr>
          <w:rFonts w:asciiTheme="minorBidi" w:hAnsiTheme="minorBidi" w:hint="cs"/>
          <w:sz w:val="24"/>
          <w:szCs w:val="24"/>
          <w:rtl/>
        </w:rPr>
        <w:t>ש</w:t>
      </w:r>
      <w:r w:rsidRPr="005177C3">
        <w:rPr>
          <w:rFonts w:asciiTheme="minorBidi" w:hAnsiTheme="minorBidi"/>
          <w:sz w:val="24"/>
          <w:szCs w:val="24"/>
          <w:rtl/>
        </w:rPr>
        <w:t>הוא עוסק</w:t>
      </w:r>
      <w:r w:rsidR="00300842">
        <w:rPr>
          <w:rFonts w:asciiTheme="minorBidi" w:hAnsiTheme="minorBidi" w:hint="cs"/>
          <w:sz w:val="24"/>
          <w:szCs w:val="24"/>
          <w:rtl/>
        </w:rPr>
        <w:t xml:space="preserve"> בו</w:t>
      </w:r>
      <w:r w:rsidR="007525E8" w:rsidRPr="005177C3">
        <w:rPr>
          <w:rFonts w:asciiTheme="minorBidi" w:hAnsiTheme="minorBidi"/>
          <w:sz w:val="24"/>
          <w:szCs w:val="24"/>
          <w:rtl/>
        </w:rPr>
        <w:t>.</w:t>
      </w:r>
    </w:p>
    <w:p w:rsidR="00921B24" w:rsidRPr="005177C3" w:rsidRDefault="00D2244C" w:rsidP="00ED683C">
      <w:pPr>
        <w:pStyle w:val="11"/>
        <w:numPr>
          <w:ilvl w:val="2"/>
          <w:numId w:val="3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>להמשיג</w:t>
      </w:r>
      <w:r w:rsidR="00FD7EB8" w:rsidRPr="005177C3">
        <w:rPr>
          <w:rFonts w:asciiTheme="minorBidi" w:eastAsia="Calibri" w:hAnsiTheme="minorBidi"/>
          <w:sz w:val="24"/>
          <w:szCs w:val="24"/>
          <w:rtl/>
        </w:rPr>
        <w:t xml:space="preserve"> את ציוני הדרך בעבודתו ולבחון את פועלו ו</w:t>
      </w:r>
      <w:r w:rsidR="00F44DA2">
        <w:rPr>
          <w:rFonts w:asciiTheme="minorBidi" w:eastAsia="Calibri" w:hAnsiTheme="minorBidi" w:hint="cs"/>
          <w:sz w:val="24"/>
          <w:szCs w:val="24"/>
          <w:rtl/>
        </w:rPr>
        <w:t xml:space="preserve">את </w:t>
      </w:r>
      <w:r w:rsidR="00FD7EB8" w:rsidRPr="005177C3">
        <w:rPr>
          <w:rFonts w:asciiTheme="minorBidi" w:eastAsia="Calibri" w:hAnsiTheme="minorBidi"/>
          <w:sz w:val="24"/>
          <w:szCs w:val="24"/>
          <w:rtl/>
        </w:rPr>
        <w:t>הישגיו במבט רפלקטיבי</w:t>
      </w:r>
      <w:r w:rsidR="00DA6E92" w:rsidRPr="005177C3">
        <w:rPr>
          <w:rFonts w:asciiTheme="minorBidi" w:eastAsia="Calibri" w:hAnsiTheme="minorBidi"/>
          <w:sz w:val="24"/>
          <w:szCs w:val="24"/>
          <w:rtl/>
        </w:rPr>
        <w:t>-ביקורתי</w:t>
      </w:r>
      <w:r w:rsidR="00FD7EB8" w:rsidRPr="005177C3">
        <w:rPr>
          <w:rFonts w:asciiTheme="minorBidi" w:eastAsia="Calibri" w:hAnsiTheme="minorBidi"/>
          <w:sz w:val="24"/>
          <w:szCs w:val="24"/>
          <w:rtl/>
        </w:rPr>
        <w:t>, המקדם את המשך שיפור עבודתו ואת צמיחתו המקצועית</w:t>
      </w:r>
      <w:r w:rsidR="009D7D64">
        <w:rPr>
          <w:rFonts w:asciiTheme="minorBidi" w:hAnsiTheme="minorBidi" w:hint="cs"/>
          <w:sz w:val="24"/>
          <w:szCs w:val="24"/>
          <w:rtl/>
        </w:rPr>
        <w:t>.</w:t>
      </w:r>
      <w:r w:rsidR="00FD7EB8" w:rsidRPr="005177C3">
        <w:rPr>
          <w:rFonts w:asciiTheme="minorBidi" w:hAnsiTheme="minorBidi"/>
          <w:sz w:val="24"/>
          <w:szCs w:val="24"/>
        </w:rPr>
        <w:t xml:space="preserve"> </w:t>
      </w:r>
    </w:p>
    <w:p w:rsidR="008B7847" w:rsidRDefault="00F44DA2" w:rsidP="00ED683C">
      <w:pPr>
        <w:pStyle w:val="11"/>
        <w:numPr>
          <w:ilvl w:val="2"/>
          <w:numId w:val="3"/>
        </w:numPr>
        <w:spacing w:after="0" w:line="360" w:lineRule="auto"/>
        <w:ind w:left="851" w:hanging="319"/>
        <w:contextualSpacing/>
        <w:jc w:val="both"/>
        <w:rPr>
          <w:rFonts w:asciiTheme="minorBidi" w:hAnsiTheme="minorBidi"/>
          <w:sz w:val="24"/>
          <w:szCs w:val="24"/>
        </w:rPr>
      </w:pPr>
      <w:r w:rsidRPr="00566F09">
        <w:rPr>
          <w:rFonts w:asciiTheme="minorBidi" w:eastAsia="Calibri" w:hAnsiTheme="minorBidi" w:hint="cs"/>
          <w:sz w:val="24"/>
          <w:szCs w:val="24"/>
          <w:rtl/>
        </w:rPr>
        <w:t>לאפשר למועמד להציג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566F09">
        <w:rPr>
          <w:rFonts w:asciiTheme="minorBidi" w:eastAsia="Calibri" w:hAnsiTheme="minorBidi" w:hint="cs"/>
          <w:sz w:val="24"/>
          <w:szCs w:val="24"/>
          <w:rtl/>
        </w:rPr>
        <w:t>ביטויים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 xml:space="preserve"> מגוונ</w:t>
      </w:r>
      <w:r w:rsidRPr="00566F09">
        <w:rPr>
          <w:rFonts w:asciiTheme="minorBidi" w:eastAsia="Calibri" w:hAnsiTheme="minorBidi" w:hint="cs"/>
          <w:sz w:val="24"/>
          <w:szCs w:val="24"/>
          <w:rtl/>
        </w:rPr>
        <w:t>ים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 xml:space="preserve"> של ידע, תפיסות וביצועים, אגב שילוב טכנולוגי, </w:t>
      </w:r>
      <w:r w:rsidRPr="00566F09">
        <w:rPr>
          <w:rFonts w:asciiTheme="minorBidi" w:eastAsia="Calibri" w:hAnsiTheme="minorBidi" w:hint="cs"/>
          <w:sz w:val="24"/>
          <w:szCs w:val="24"/>
          <w:rtl/>
        </w:rPr>
        <w:t>וכך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566F09">
        <w:rPr>
          <w:rFonts w:asciiTheme="minorBidi" w:eastAsia="Calibri" w:hAnsiTheme="minorBidi" w:hint="cs"/>
          <w:sz w:val="24"/>
          <w:szCs w:val="24"/>
          <w:rtl/>
        </w:rPr>
        <w:t>ל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>בטא את ח</w:t>
      </w:r>
      <w:r w:rsidR="0040112A">
        <w:rPr>
          <w:rFonts w:asciiTheme="minorBidi" w:eastAsia="Calibri" w:hAnsiTheme="minorBidi" w:hint="cs"/>
          <w:sz w:val="24"/>
          <w:szCs w:val="24"/>
          <w:rtl/>
        </w:rPr>
        <w:t>ו</w:t>
      </w:r>
      <w:r w:rsidR="00FD7EB8" w:rsidRPr="00566F09">
        <w:rPr>
          <w:rFonts w:asciiTheme="minorBidi" w:eastAsia="Calibri" w:hAnsiTheme="minorBidi"/>
          <w:sz w:val="24"/>
          <w:szCs w:val="24"/>
          <w:rtl/>
        </w:rPr>
        <w:t xml:space="preserve">זקותיו באופן יצירתי ואותנטי. </w:t>
      </w:r>
    </w:p>
    <w:p w:rsidR="008B7847" w:rsidRDefault="008B7847">
      <w:pPr>
        <w:rPr>
          <w:rFonts w:asciiTheme="minorBidi" w:hAnsiTheme="minorBidi"/>
          <w:sz w:val="24"/>
          <w:szCs w:val="24"/>
          <w:rtl/>
        </w:rPr>
      </w:pPr>
    </w:p>
    <w:p w:rsidR="00921B24" w:rsidRPr="005177C3" w:rsidRDefault="007525E8" w:rsidP="00E56B2B">
      <w:pPr>
        <w:pStyle w:val="11"/>
        <w:numPr>
          <w:ilvl w:val="0"/>
          <w:numId w:val="43"/>
        </w:numPr>
        <w:spacing w:after="0" w:line="360" w:lineRule="auto"/>
        <w:contextualSpacing/>
        <w:outlineLvl w:val="3"/>
        <w:rPr>
          <w:rFonts w:asciiTheme="minorBidi" w:hAnsiTheme="minorBidi"/>
          <w:bCs/>
          <w:sz w:val="24"/>
          <w:szCs w:val="24"/>
        </w:rPr>
      </w:pPr>
      <w:r w:rsidRPr="00DF769B">
        <w:rPr>
          <w:rFonts w:asciiTheme="minorBidi" w:hAnsiTheme="minorBidi"/>
          <w:bCs/>
          <w:sz w:val="24"/>
          <w:szCs w:val="24"/>
          <w:rtl/>
        </w:rPr>
        <w:t>כללים</w:t>
      </w:r>
      <w:r w:rsidR="00FD7EB8" w:rsidRPr="00DF769B">
        <w:rPr>
          <w:rFonts w:asciiTheme="minorBidi" w:hAnsiTheme="minorBidi"/>
          <w:bCs/>
          <w:sz w:val="24"/>
          <w:szCs w:val="24"/>
          <w:rtl/>
        </w:rPr>
        <w:t xml:space="preserve"> ל</w:t>
      </w:r>
      <w:r w:rsidR="0047474B" w:rsidRPr="00DF769B">
        <w:rPr>
          <w:rFonts w:asciiTheme="minorBidi" w:hAnsiTheme="minorBidi"/>
          <w:bCs/>
          <w:sz w:val="24"/>
          <w:szCs w:val="24"/>
          <w:rtl/>
        </w:rPr>
        <w:t>הגשת</w:t>
      </w:r>
      <w:r w:rsidR="00FD7EB8" w:rsidRPr="00DF769B">
        <w:rPr>
          <w:rFonts w:asciiTheme="minorBidi" w:hAnsiTheme="minorBidi"/>
          <w:bCs/>
          <w:sz w:val="24"/>
          <w:szCs w:val="24"/>
          <w:rtl/>
        </w:rPr>
        <w:t xml:space="preserve"> התלקיט ו</w:t>
      </w:r>
      <w:r w:rsidR="00F44DA2" w:rsidRPr="00DF769B">
        <w:rPr>
          <w:rFonts w:asciiTheme="minorBidi" w:hAnsiTheme="minorBidi" w:hint="cs"/>
          <w:bCs/>
          <w:sz w:val="24"/>
          <w:szCs w:val="24"/>
          <w:rtl/>
        </w:rPr>
        <w:t>ל</w:t>
      </w:r>
      <w:r w:rsidR="00FD7EB8" w:rsidRPr="00DF769B">
        <w:rPr>
          <w:rFonts w:asciiTheme="minorBidi" w:hAnsiTheme="minorBidi"/>
          <w:bCs/>
          <w:sz w:val="24"/>
          <w:szCs w:val="24"/>
          <w:rtl/>
        </w:rPr>
        <w:t xml:space="preserve">הערכתו </w:t>
      </w:r>
    </w:p>
    <w:p w:rsidR="00921B24" w:rsidRPr="005177C3" w:rsidRDefault="00FD7EB8" w:rsidP="00ED683C">
      <w:pPr>
        <w:pStyle w:val="11"/>
        <w:numPr>
          <w:ilvl w:val="0"/>
          <w:numId w:val="7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>על המועמד למומחיות להגיש את התלקיט</w:t>
      </w:r>
      <w:r w:rsidR="00F44DA2">
        <w:rPr>
          <w:rFonts w:asciiTheme="minorBidi" w:eastAsia="Calibri" w:hAnsiTheme="minorBidi" w:hint="cs"/>
          <w:sz w:val="24"/>
          <w:szCs w:val="24"/>
          <w:rtl/>
        </w:rPr>
        <w:t>,</w:t>
      </w:r>
      <w:r w:rsidRPr="005177C3">
        <w:rPr>
          <w:rFonts w:asciiTheme="minorBidi" w:eastAsia="Calibri" w:hAnsiTheme="minorBidi"/>
          <w:sz w:val="24"/>
          <w:szCs w:val="24"/>
          <w:rtl/>
        </w:rPr>
        <w:t xml:space="preserve"> רק אם עמד בכל התנאים המפורטים בסעיפים </w:t>
      </w:r>
      <w:r w:rsidR="00F44DA2">
        <w:rPr>
          <w:rFonts w:asciiTheme="minorBidi" w:eastAsia="Calibri" w:hAnsiTheme="minorBidi" w:hint="cs"/>
          <w:sz w:val="24"/>
          <w:szCs w:val="24"/>
          <w:rtl/>
        </w:rPr>
        <w:t>א-ה בפרק זה</w:t>
      </w:r>
      <w:r w:rsidR="002D7CD9">
        <w:rPr>
          <w:rFonts w:asciiTheme="minorBidi" w:eastAsia="Calibri" w:hAnsiTheme="minorBidi" w:hint="cs"/>
          <w:sz w:val="24"/>
          <w:szCs w:val="24"/>
          <w:rtl/>
        </w:rPr>
        <w:t xml:space="preserve"> ולאחר שקיבל אישור מהרשם להגשת התלקיט</w:t>
      </w:r>
      <w:r w:rsidR="00F44DA2">
        <w:rPr>
          <w:rFonts w:asciiTheme="minorBidi" w:eastAsia="Calibri" w:hAnsiTheme="minorBidi" w:hint="cs"/>
          <w:sz w:val="24"/>
          <w:szCs w:val="24"/>
          <w:rtl/>
        </w:rPr>
        <w:t>.</w:t>
      </w:r>
    </w:p>
    <w:p w:rsidR="00921B24" w:rsidRPr="001314AA" w:rsidRDefault="00917DE8" w:rsidP="00ED683C">
      <w:pPr>
        <w:pStyle w:val="11"/>
        <w:numPr>
          <w:ilvl w:val="0"/>
          <w:numId w:val="7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שלושת פרקי התלקיט </w:t>
      </w:r>
      <w:r w:rsidR="00FD7EB8" w:rsidRPr="001314AA">
        <w:rPr>
          <w:rFonts w:asciiTheme="minorBidi" w:eastAsia="Calibri" w:hAnsiTheme="minorBidi"/>
          <w:sz w:val="24"/>
          <w:szCs w:val="24"/>
          <w:rtl/>
        </w:rPr>
        <w:t>ייכתבו ברווח של 1.5 שורות</w:t>
      </w:r>
      <w:r w:rsidR="001314AA" w:rsidRPr="001314AA">
        <w:rPr>
          <w:rFonts w:asciiTheme="minorBidi" w:eastAsia="Calibri" w:hAnsiTheme="minorBidi"/>
          <w:sz w:val="24"/>
          <w:szCs w:val="24"/>
          <w:rtl/>
        </w:rPr>
        <w:t>,</w:t>
      </w:r>
      <w:r w:rsidR="00FD7EB8" w:rsidRPr="001314AA">
        <w:rPr>
          <w:rFonts w:asciiTheme="minorBidi" w:eastAsia="Calibri" w:hAnsiTheme="minorBidi"/>
          <w:sz w:val="24"/>
          <w:szCs w:val="24"/>
          <w:rtl/>
        </w:rPr>
        <w:t xml:space="preserve"> והיקפ</w:t>
      </w:r>
      <w:r w:rsidR="001314AA" w:rsidRPr="001314AA">
        <w:rPr>
          <w:rFonts w:asciiTheme="minorBidi" w:eastAsia="Calibri" w:hAnsiTheme="minorBidi" w:hint="cs"/>
          <w:sz w:val="24"/>
          <w:szCs w:val="24"/>
          <w:rtl/>
        </w:rPr>
        <w:t>ם</w:t>
      </w:r>
      <w:r w:rsidR="00FD7EB8" w:rsidRPr="001314AA">
        <w:rPr>
          <w:rFonts w:asciiTheme="minorBidi" w:eastAsia="Calibri" w:hAnsiTheme="minorBidi"/>
          <w:sz w:val="24"/>
          <w:szCs w:val="24"/>
          <w:rtl/>
        </w:rPr>
        <w:t xml:space="preserve"> לא יעלה על המצוין בטבלת ההנחיות המ</w:t>
      </w:r>
      <w:r w:rsidR="001314AA">
        <w:rPr>
          <w:rFonts w:asciiTheme="minorBidi" w:eastAsia="Calibri" w:hAnsiTheme="minorBidi" w:hint="cs"/>
          <w:sz w:val="24"/>
          <w:szCs w:val="24"/>
          <w:rtl/>
        </w:rPr>
        <w:t>וצג</w:t>
      </w:r>
      <w:r w:rsidR="00FD7EB8" w:rsidRPr="001314AA">
        <w:rPr>
          <w:rFonts w:asciiTheme="minorBidi" w:eastAsia="Calibri" w:hAnsiTheme="minorBidi"/>
          <w:sz w:val="24"/>
          <w:szCs w:val="24"/>
          <w:rtl/>
        </w:rPr>
        <w:t xml:space="preserve">ת בלוח 1 </w:t>
      </w:r>
      <w:r w:rsidR="00045E77" w:rsidRPr="001314AA">
        <w:rPr>
          <w:rFonts w:asciiTheme="minorBidi" w:eastAsia="Calibri" w:hAnsiTheme="minorBidi"/>
          <w:sz w:val="24"/>
          <w:szCs w:val="24"/>
          <w:rtl/>
        </w:rPr>
        <w:t>ובנספח 1.</w:t>
      </w:r>
      <w:r w:rsidR="00FD7EB8" w:rsidRPr="001314AA">
        <w:rPr>
          <w:rFonts w:asciiTheme="minorBidi" w:hAnsiTheme="minorBidi"/>
          <w:sz w:val="24"/>
          <w:szCs w:val="24"/>
        </w:rPr>
        <w:t xml:space="preserve"> </w:t>
      </w:r>
    </w:p>
    <w:p w:rsidR="009350A9" w:rsidRDefault="00FD7EB8" w:rsidP="00ED683C">
      <w:pPr>
        <w:pStyle w:val="11"/>
        <w:numPr>
          <w:ilvl w:val="0"/>
          <w:numId w:val="7"/>
        </w:numPr>
        <w:spacing w:after="0" w:line="360" w:lineRule="auto"/>
        <w:ind w:left="851" w:hanging="284"/>
        <w:contextualSpacing/>
        <w:jc w:val="both"/>
        <w:rPr>
          <w:rFonts w:asciiTheme="minorBidi" w:hAnsiTheme="minorBidi"/>
          <w:sz w:val="24"/>
          <w:szCs w:val="24"/>
        </w:rPr>
      </w:pPr>
      <w:r w:rsidRPr="000578DB">
        <w:rPr>
          <w:rFonts w:asciiTheme="minorBidi" w:hAnsiTheme="minorBidi"/>
          <w:sz w:val="24"/>
          <w:szCs w:val="24"/>
          <w:rtl/>
        </w:rPr>
        <w:t xml:space="preserve">יו"ר </w:t>
      </w:r>
      <w:r w:rsidR="00BB2D19" w:rsidRPr="000578DB">
        <w:rPr>
          <w:rFonts w:asciiTheme="minorBidi" w:hAnsiTheme="minorBidi"/>
          <w:sz w:val="24"/>
          <w:szCs w:val="24"/>
          <w:rtl/>
        </w:rPr>
        <w:t>הוועדה</w:t>
      </w:r>
      <w:r w:rsidRPr="000578DB">
        <w:rPr>
          <w:rFonts w:asciiTheme="minorBidi" w:hAnsiTheme="minorBidi"/>
          <w:sz w:val="24"/>
          <w:szCs w:val="24"/>
          <w:rtl/>
        </w:rPr>
        <w:t xml:space="preserve"> </w:t>
      </w:r>
      <w:r w:rsidR="00917DE8" w:rsidRPr="000578DB">
        <w:rPr>
          <w:rFonts w:asciiTheme="minorBidi" w:hAnsiTheme="minorBidi" w:hint="cs"/>
          <w:sz w:val="24"/>
          <w:szCs w:val="24"/>
          <w:rtl/>
        </w:rPr>
        <w:t xml:space="preserve">המקצועית של תחום המומחיות </w:t>
      </w:r>
      <w:r w:rsidRPr="000578DB">
        <w:rPr>
          <w:rFonts w:asciiTheme="minorBidi" w:hAnsiTheme="minorBidi"/>
          <w:sz w:val="24"/>
          <w:szCs w:val="24"/>
          <w:rtl/>
        </w:rPr>
        <w:t xml:space="preserve">ימנה </w:t>
      </w:r>
      <w:r w:rsidR="00917DE8" w:rsidRPr="000578DB">
        <w:rPr>
          <w:rFonts w:asciiTheme="minorBidi" w:hAnsiTheme="minorBidi" w:hint="cs"/>
          <w:sz w:val="24"/>
          <w:szCs w:val="24"/>
          <w:rtl/>
        </w:rPr>
        <w:t xml:space="preserve">צוות הערכה מטעמה המונה </w:t>
      </w:r>
      <w:r w:rsidR="00E87379" w:rsidRPr="000578DB">
        <w:rPr>
          <w:rFonts w:asciiTheme="minorBidi" w:hAnsiTheme="minorBidi" w:hint="cs"/>
          <w:sz w:val="24"/>
          <w:szCs w:val="24"/>
          <w:rtl/>
        </w:rPr>
        <w:t xml:space="preserve">שני </w:t>
      </w:r>
      <w:r w:rsidRPr="000578DB">
        <w:rPr>
          <w:rFonts w:asciiTheme="minorBidi" w:hAnsiTheme="minorBidi"/>
          <w:sz w:val="24"/>
          <w:szCs w:val="24"/>
          <w:rtl/>
        </w:rPr>
        <w:t xml:space="preserve">מעריכים שינהלו את תהליך </w:t>
      </w:r>
      <w:r w:rsidR="001314AA" w:rsidRPr="000578DB">
        <w:rPr>
          <w:rFonts w:asciiTheme="minorBidi" w:hAnsiTheme="minorBidi" w:hint="cs"/>
          <w:sz w:val="24"/>
          <w:szCs w:val="24"/>
          <w:rtl/>
        </w:rPr>
        <w:t>ה</w:t>
      </w:r>
      <w:r w:rsidRPr="000578DB">
        <w:rPr>
          <w:rFonts w:asciiTheme="minorBidi" w:hAnsiTheme="minorBidi"/>
          <w:sz w:val="24"/>
          <w:szCs w:val="24"/>
          <w:rtl/>
        </w:rPr>
        <w:t xml:space="preserve">הערכה </w:t>
      </w:r>
      <w:r w:rsidR="001314AA" w:rsidRPr="000578DB">
        <w:rPr>
          <w:rFonts w:asciiTheme="minorBidi" w:hAnsiTheme="minorBidi" w:hint="cs"/>
          <w:sz w:val="24"/>
          <w:szCs w:val="24"/>
          <w:rtl/>
        </w:rPr>
        <w:t>של</w:t>
      </w:r>
      <w:r w:rsidRPr="000578DB">
        <w:rPr>
          <w:rFonts w:asciiTheme="minorBidi" w:hAnsiTheme="minorBidi"/>
          <w:sz w:val="24"/>
          <w:szCs w:val="24"/>
          <w:rtl/>
        </w:rPr>
        <w:t xml:space="preserve"> התלקיט. </w:t>
      </w:r>
      <w:r w:rsidR="001314AA" w:rsidRPr="000578DB">
        <w:rPr>
          <w:rFonts w:asciiTheme="minorBidi" w:eastAsia="Calibri" w:hAnsiTheme="minorBidi" w:hint="cs"/>
          <w:sz w:val="24"/>
          <w:szCs w:val="24"/>
          <w:rtl/>
        </w:rPr>
        <w:t xml:space="preserve">על צוות ההערכה לכלול </w:t>
      </w:r>
      <w:r w:rsidR="00333AFB" w:rsidRPr="000578DB">
        <w:rPr>
          <w:rFonts w:asciiTheme="minorBidi" w:eastAsia="Calibri" w:hAnsiTheme="minorBidi" w:hint="cs"/>
          <w:sz w:val="24"/>
          <w:szCs w:val="24"/>
          <w:rtl/>
        </w:rPr>
        <w:t>מעריכים מ</w:t>
      </w:r>
      <w:r w:rsidR="00CB4FF5" w:rsidRPr="000578DB">
        <w:rPr>
          <w:rFonts w:asciiTheme="minorBidi" w:eastAsia="Calibri" w:hAnsiTheme="minorBidi" w:hint="cs"/>
          <w:sz w:val="24"/>
          <w:szCs w:val="24"/>
          <w:rtl/>
        </w:rPr>
        <w:t>תחום המומחיות או בעלי מוניטין בתחום.</w:t>
      </w:r>
    </w:p>
    <w:p w:rsidR="009350A9" w:rsidRDefault="009350A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A76C98" w:rsidRPr="00DF769B" w:rsidRDefault="00A76C98" w:rsidP="00E56B2B">
      <w:pPr>
        <w:pStyle w:val="11"/>
        <w:numPr>
          <w:ilvl w:val="0"/>
          <w:numId w:val="43"/>
        </w:numPr>
        <w:spacing w:after="0" w:line="360" w:lineRule="auto"/>
        <w:contextualSpacing/>
        <w:outlineLvl w:val="3"/>
        <w:rPr>
          <w:rFonts w:asciiTheme="minorBidi" w:hAnsiTheme="minorBidi"/>
          <w:bCs/>
          <w:sz w:val="24"/>
          <w:szCs w:val="24"/>
        </w:rPr>
      </w:pPr>
      <w:r w:rsidRPr="00DF769B">
        <w:rPr>
          <w:rFonts w:asciiTheme="minorBidi" w:hAnsiTheme="minorBidi"/>
          <w:bCs/>
          <w:sz w:val="24"/>
          <w:szCs w:val="24"/>
          <w:rtl/>
        </w:rPr>
        <w:t>כללי הליך ההגנה על התלקיט</w:t>
      </w:r>
    </w:p>
    <w:p w:rsidR="001314AA" w:rsidRPr="005177C3" w:rsidRDefault="001314AA" w:rsidP="00C40D88">
      <w:pPr>
        <w:pStyle w:val="11"/>
        <w:tabs>
          <w:tab w:val="left" w:pos="-2609"/>
        </w:tabs>
        <w:spacing w:after="0" w:line="360" w:lineRule="auto"/>
        <w:ind w:left="851"/>
        <w:contextualSpacing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כשתושלם</w:t>
      </w:r>
      <w:r w:rsidR="009C6B44" w:rsidRPr="0095183C">
        <w:rPr>
          <w:rFonts w:asciiTheme="minorBidi" w:eastAsia="Calibri" w:hAnsiTheme="minorBidi"/>
          <w:sz w:val="24"/>
          <w:szCs w:val="24"/>
          <w:rtl/>
        </w:rPr>
        <w:t xml:space="preserve"> הגשת התלקיט ובדיקת כל פרקיו,</w:t>
      </w:r>
      <w:r w:rsidR="00FD7EB8" w:rsidRPr="00EF7390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2D7CD9">
        <w:rPr>
          <w:rFonts w:asciiTheme="minorBidi" w:eastAsia="Calibri" w:hAnsiTheme="minorBidi" w:hint="cs"/>
          <w:sz w:val="24"/>
          <w:szCs w:val="24"/>
          <w:rtl/>
        </w:rPr>
        <w:t xml:space="preserve">ובמידה וניתן ציון של 80 לפחות, </w:t>
      </w:r>
      <w:r w:rsidR="00FD7EB8" w:rsidRPr="00EF7390">
        <w:rPr>
          <w:rFonts w:asciiTheme="minorBidi" w:eastAsia="Calibri" w:hAnsiTheme="minorBidi"/>
          <w:sz w:val="24"/>
          <w:szCs w:val="24"/>
          <w:rtl/>
        </w:rPr>
        <w:t xml:space="preserve">יוזמן המועמד להציג את עבודתו ולהגן עליה </w:t>
      </w:r>
      <w:r>
        <w:rPr>
          <w:rFonts w:asciiTheme="minorBidi" w:eastAsia="Calibri" w:hAnsiTheme="minorBidi" w:hint="cs"/>
          <w:sz w:val="24"/>
          <w:szCs w:val="24"/>
          <w:rtl/>
        </w:rPr>
        <w:t>ל</w:t>
      </w:r>
      <w:r w:rsidR="009D7D64">
        <w:rPr>
          <w:rFonts w:asciiTheme="minorBidi" w:eastAsia="Calibri" w:hAnsiTheme="minorBidi"/>
          <w:sz w:val="24"/>
          <w:szCs w:val="24"/>
          <w:rtl/>
        </w:rPr>
        <w:t xml:space="preserve">פני </w:t>
      </w:r>
      <w:r w:rsidR="00FD7EB8" w:rsidRPr="00EF7390">
        <w:rPr>
          <w:rFonts w:asciiTheme="minorBidi" w:eastAsia="Calibri" w:hAnsiTheme="minorBidi"/>
          <w:sz w:val="24"/>
          <w:szCs w:val="24"/>
          <w:rtl/>
        </w:rPr>
        <w:t xml:space="preserve"> חברי צוות </w:t>
      </w:r>
      <w:r>
        <w:rPr>
          <w:rFonts w:asciiTheme="minorBidi" w:eastAsia="Calibri" w:hAnsiTheme="minorBidi" w:hint="cs"/>
          <w:sz w:val="24"/>
          <w:szCs w:val="24"/>
          <w:rtl/>
        </w:rPr>
        <w:t>ה</w:t>
      </w:r>
      <w:r w:rsidR="00FD7EB8" w:rsidRPr="00EF7390">
        <w:rPr>
          <w:rFonts w:asciiTheme="minorBidi" w:eastAsia="Calibri" w:hAnsiTheme="minorBidi"/>
          <w:sz w:val="24"/>
          <w:szCs w:val="24"/>
          <w:rtl/>
        </w:rPr>
        <w:t>הערכה.</w:t>
      </w:r>
      <w:r w:rsidR="00D86B37" w:rsidRPr="0095183C">
        <w:rPr>
          <w:rFonts w:asciiTheme="minorBidi" w:eastAsia="Calibr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במעמד זה הוא יוכל</w:t>
      </w:r>
      <w:r w:rsidR="00FD7EB8" w:rsidRPr="0095183C">
        <w:rPr>
          <w:rFonts w:asciiTheme="minorBidi" w:hAnsiTheme="minorBidi"/>
          <w:sz w:val="24"/>
          <w:szCs w:val="24"/>
          <w:rtl/>
        </w:rPr>
        <w:t xml:space="preserve"> לנמק ולהסביר סוגיות, רעיונות וכיווני חשיבה המוצגים בתלקיט.</w:t>
      </w:r>
    </w:p>
    <w:p w:rsidR="0095183C" w:rsidRDefault="0095183C" w:rsidP="00C40D88">
      <w:pPr>
        <w:pStyle w:val="11"/>
        <w:tabs>
          <w:tab w:val="left" w:pos="-2609"/>
        </w:tabs>
        <w:spacing w:after="0" w:line="360" w:lineRule="auto"/>
        <w:ind w:left="851"/>
        <w:contextualSpacing/>
        <w:jc w:val="both"/>
        <w:rPr>
          <w:rFonts w:asciiTheme="minorBidi" w:hAnsiTheme="minorBidi"/>
          <w:bCs/>
          <w:sz w:val="24"/>
          <w:szCs w:val="24"/>
          <w:rtl/>
        </w:rPr>
      </w:pPr>
    </w:p>
    <w:p w:rsidR="00921B24" w:rsidRPr="00DF769B" w:rsidRDefault="00FD7EB8" w:rsidP="00E56B2B">
      <w:pPr>
        <w:pStyle w:val="11"/>
        <w:numPr>
          <w:ilvl w:val="0"/>
          <w:numId w:val="43"/>
        </w:numPr>
        <w:spacing w:after="0" w:line="360" w:lineRule="auto"/>
        <w:contextualSpacing/>
        <w:outlineLvl w:val="3"/>
        <w:rPr>
          <w:rFonts w:asciiTheme="minorBidi" w:hAnsiTheme="minorBidi"/>
          <w:bCs/>
          <w:sz w:val="24"/>
          <w:szCs w:val="24"/>
        </w:rPr>
      </w:pPr>
      <w:r w:rsidRPr="00DF769B">
        <w:rPr>
          <w:rFonts w:asciiTheme="minorBidi" w:hAnsiTheme="minorBidi"/>
          <w:bCs/>
          <w:sz w:val="24"/>
          <w:szCs w:val="24"/>
          <w:rtl/>
        </w:rPr>
        <w:t xml:space="preserve">מבנה התלקיט </w:t>
      </w:r>
      <w:r w:rsidR="00820A2E" w:rsidRPr="00DF769B">
        <w:rPr>
          <w:rFonts w:asciiTheme="minorBidi" w:hAnsiTheme="minorBidi"/>
          <w:bCs/>
          <w:sz w:val="24"/>
          <w:szCs w:val="24"/>
          <w:rtl/>
        </w:rPr>
        <w:t>וחלקיו</w:t>
      </w:r>
    </w:p>
    <w:p w:rsidR="00337771" w:rsidRDefault="00FD7EB8" w:rsidP="001C4CC7">
      <w:pPr>
        <w:pStyle w:val="11"/>
        <w:spacing w:line="360" w:lineRule="auto"/>
        <w:ind w:left="849"/>
        <w:contextualSpacing/>
        <w:jc w:val="both"/>
        <w:rPr>
          <w:rFonts w:asciiTheme="minorBidi" w:hAnsiTheme="minorBidi"/>
          <w:bCs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lastRenderedPageBreak/>
        <w:t xml:space="preserve">התלקיט בנוי </w:t>
      </w:r>
      <w:r w:rsidR="00820A2E" w:rsidRPr="005177C3">
        <w:rPr>
          <w:rFonts w:asciiTheme="minorBidi" w:hAnsiTheme="minorBidi"/>
          <w:sz w:val="24"/>
          <w:szCs w:val="24"/>
          <w:rtl/>
        </w:rPr>
        <w:t>משלוש</w:t>
      </w:r>
      <w:r w:rsidR="002D7CD9">
        <w:rPr>
          <w:rFonts w:asciiTheme="minorBidi" w:hAnsiTheme="minorBidi" w:hint="cs"/>
          <w:sz w:val="24"/>
          <w:szCs w:val="24"/>
          <w:rtl/>
        </w:rPr>
        <w:t>ה</w:t>
      </w:r>
      <w:r w:rsidR="0047449B">
        <w:rPr>
          <w:rFonts w:asciiTheme="minorBidi" w:hAnsiTheme="minorBidi" w:hint="cs"/>
          <w:sz w:val="24"/>
          <w:szCs w:val="24"/>
          <w:rtl/>
        </w:rPr>
        <w:t xml:space="preserve"> </w:t>
      </w:r>
      <w:r w:rsidR="002D7CD9">
        <w:rPr>
          <w:rFonts w:asciiTheme="minorBidi" w:hAnsiTheme="minorBidi" w:hint="cs"/>
          <w:sz w:val="24"/>
          <w:szCs w:val="24"/>
          <w:rtl/>
        </w:rPr>
        <w:t>פרקים.</w:t>
      </w:r>
      <w:r w:rsidR="00333AFB">
        <w:rPr>
          <w:rFonts w:asciiTheme="minorBidi" w:hAnsiTheme="minorBidi" w:hint="cs"/>
          <w:sz w:val="24"/>
          <w:szCs w:val="24"/>
          <w:rtl/>
        </w:rPr>
        <w:t xml:space="preserve"> </w:t>
      </w:r>
      <w:r w:rsidR="0047449B">
        <w:rPr>
          <w:rFonts w:asciiTheme="minorBidi" w:hAnsiTheme="minorBidi" w:hint="cs"/>
          <w:sz w:val="24"/>
          <w:szCs w:val="24"/>
          <w:rtl/>
        </w:rPr>
        <w:t xml:space="preserve">הגשת </w:t>
      </w:r>
      <w:r w:rsidR="00333AFB">
        <w:rPr>
          <w:rFonts w:asciiTheme="minorBidi" w:hAnsiTheme="minorBidi" w:hint="cs"/>
          <w:sz w:val="24"/>
          <w:szCs w:val="24"/>
          <w:rtl/>
        </w:rPr>
        <w:t>של</w:t>
      </w:r>
      <w:r w:rsidR="0047449B">
        <w:rPr>
          <w:rFonts w:asciiTheme="minorBidi" w:hAnsiTheme="minorBidi" w:hint="cs"/>
          <w:sz w:val="24"/>
          <w:szCs w:val="24"/>
          <w:rtl/>
        </w:rPr>
        <w:t>ו</w:t>
      </w:r>
      <w:r w:rsidR="00333AFB">
        <w:rPr>
          <w:rFonts w:asciiTheme="minorBidi" w:hAnsiTheme="minorBidi" w:hint="cs"/>
          <w:sz w:val="24"/>
          <w:szCs w:val="24"/>
          <w:rtl/>
        </w:rPr>
        <w:t xml:space="preserve">שת הפרקים הם </w:t>
      </w:r>
      <w:r w:rsidR="0047449B">
        <w:rPr>
          <w:rFonts w:asciiTheme="minorBidi" w:hAnsiTheme="minorBidi" w:hint="cs"/>
          <w:sz w:val="24"/>
          <w:szCs w:val="24"/>
          <w:rtl/>
        </w:rPr>
        <w:t xml:space="preserve">תנאי חובה. בפרק ג' המועמד </w:t>
      </w:r>
      <w:r w:rsidR="009F4805">
        <w:rPr>
          <w:rFonts w:asciiTheme="minorBidi" w:hAnsiTheme="minorBidi" w:hint="cs"/>
          <w:sz w:val="24"/>
          <w:szCs w:val="24"/>
          <w:rtl/>
        </w:rPr>
        <w:t>יכול לבחור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9F4805">
        <w:rPr>
          <w:rFonts w:asciiTheme="minorBidi" w:hAnsiTheme="minorBidi" w:hint="cs"/>
          <w:sz w:val="24"/>
          <w:szCs w:val="24"/>
          <w:rtl/>
        </w:rPr>
        <w:t xml:space="preserve">אחת </w:t>
      </w:r>
      <w:r w:rsidRPr="005177C3">
        <w:rPr>
          <w:rFonts w:asciiTheme="minorBidi" w:hAnsiTheme="minorBidi"/>
          <w:sz w:val="24"/>
          <w:szCs w:val="24"/>
          <w:rtl/>
        </w:rPr>
        <w:t>מתוך</w:t>
      </w:r>
      <w:r w:rsidR="00820A2E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C04621" w:rsidRPr="005177C3">
        <w:rPr>
          <w:rFonts w:asciiTheme="minorBidi" w:hAnsiTheme="minorBidi"/>
          <w:sz w:val="24"/>
          <w:szCs w:val="24"/>
          <w:rtl/>
        </w:rPr>
        <w:t xml:space="preserve">שלוש </w:t>
      </w:r>
      <w:r w:rsidR="00820A2E" w:rsidRPr="005177C3">
        <w:rPr>
          <w:rFonts w:asciiTheme="minorBidi" w:hAnsiTheme="minorBidi"/>
          <w:sz w:val="24"/>
          <w:szCs w:val="24"/>
          <w:rtl/>
        </w:rPr>
        <w:t xml:space="preserve">אפשרויות </w:t>
      </w:r>
      <w:r w:rsidRPr="005177C3">
        <w:rPr>
          <w:rFonts w:asciiTheme="minorBidi" w:hAnsiTheme="minorBidi"/>
          <w:sz w:val="24"/>
          <w:szCs w:val="24"/>
          <w:rtl/>
        </w:rPr>
        <w:t>המתא</w:t>
      </w:r>
      <w:r w:rsidR="009F4805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מ</w:t>
      </w:r>
      <w:r w:rsidR="009F4805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 להעדפות</w:t>
      </w:r>
      <w:r w:rsidR="009F4805">
        <w:rPr>
          <w:rFonts w:asciiTheme="minorBidi" w:hAnsiTheme="minorBidi" w:hint="cs"/>
          <w:sz w:val="24"/>
          <w:szCs w:val="24"/>
          <w:rtl/>
        </w:rPr>
        <w:t>יו</w:t>
      </w:r>
      <w:r w:rsidRPr="005177C3">
        <w:rPr>
          <w:rFonts w:asciiTheme="minorBidi" w:hAnsiTheme="minorBidi"/>
          <w:sz w:val="24"/>
          <w:szCs w:val="24"/>
          <w:rtl/>
        </w:rPr>
        <w:t xml:space="preserve">. </w:t>
      </w:r>
      <w:r w:rsidR="009F4805">
        <w:rPr>
          <w:rFonts w:asciiTheme="minorBidi" w:hAnsiTheme="minorBidi" w:hint="cs"/>
          <w:sz w:val="24"/>
          <w:szCs w:val="24"/>
          <w:rtl/>
        </w:rPr>
        <w:t xml:space="preserve">להלן בלוח 1 </w:t>
      </w:r>
      <w:r w:rsidR="00271B63" w:rsidRPr="005177C3">
        <w:rPr>
          <w:rFonts w:asciiTheme="minorBidi" w:hAnsiTheme="minorBidi"/>
          <w:sz w:val="24"/>
          <w:szCs w:val="24"/>
          <w:rtl/>
        </w:rPr>
        <w:t xml:space="preserve">פירוט </w:t>
      </w:r>
      <w:r w:rsidRPr="005177C3">
        <w:rPr>
          <w:rFonts w:asciiTheme="minorBidi" w:hAnsiTheme="minorBidi"/>
          <w:sz w:val="24"/>
          <w:szCs w:val="24"/>
          <w:rtl/>
        </w:rPr>
        <w:t>מבנה התלקיט</w:t>
      </w:r>
      <w:r w:rsidR="00872A72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9F4805">
        <w:rPr>
          <w:rFonts w:asciiTheme="minorBidi" w:hAnsiTheme="minorBidi" w:hint="cs"/>
          <w:sz w:val="24"/>
          <w:szCs w:val="24"/>
          <w:rtl/>
        </w:rPr>
        <w:t>ו</w:t>
      </w:r>
      <w:r w:rsidR="00872A72" w:rsidRPr="005177C3">
        <w:rPr>
          <w:rFonts w:asciiTheme="minorBidi" w:hAnsiTheme="minorBidi"/>
          <w:sz w:val="24"/>
          <w:szCs w:val="24"/>
          <w:rtl/>
        </w:rPr>
        <w:t xml:space="preserve">הגדרת הפרקים, </w:t>
      </w:r>
      <w:r w:rsidR="00872A72" w:rsidRPr="005177C3">
        <w:rPr>
          <w:rFonts w:asciiTheme="minorBidi" w:hAnsiTheme="minorBidi"/>
          <w:b/>
          <w:sz w:val="24"/>
          <w:szCs w:val="24"/>
          <w:rtl/>
        </w:rPr>
        <w:t>בהתייחס לציון הניתן לכל חלק</w:t>
      </w:r>
      <w:r w:rsidR="009F4805">
        <w:rPr>
          <w:rFonts w:asciiTheme="minorBidi" w:hAnsiTheme="minorBidi" w:hint="cs"/>
          <w:b/>
          <w:sz w:val="24"/>
          <w:szCs w:val="24"/>
          <w:rtl/>
        </w:rPr>
        <w:t>.</w:t>
      </w:r>
    </w:p>
    <w:p w:rsidR="00337771" w:rsidRDefault="00337771" w:rsidP="008B4CA7">
      <w:pPr>
        <w:pStyle w:val="11"/>
        <w:spacing w:line="360" w:lineRule="auto"/>
        <w:ind w:left="849"/>
        <w:contextualSpacing/>
        <w:jc w:val="both"/>
        <w:rPr>
          <w:rFonts w:asciiTheme="minorBidi" w:hAnsiTheme="minorBidi"/>
          <w:bCs/>
          <w:sz w:val="24"/>
          <w:szCs w:val="24"/>
          <w:rtl/>
        </w:rPr>
      </w:pPr>
    </w:p>
    <w:p w:rsidR="008B7847" w:rsidRDefault="008B7847">
      <w:pPr>
        <w:rPr>
          <w:rFonts w:asciiTheme="minorBidi" w:hAnsiTheme="minorBidi"/>
          <w:bCs/>
          <w:sz w:val="24"/>
          <w:szCs w:val="24"/>
          <w:rtl/>
        </w:rPr>
      </w:pPr>
      <w:r>
        <w:rPr>
          <w:rFonts w:asciiTheme="minorBidi" w:hAnsiTheme="minorBidi"/>
          <w:bCs/>
          <w:sz w:val="24"/>
          <w:szCs w:val="24"/>
          <w:rtl/>
        </w:rPr>
        <w:br w:type="page"/>
      </w:r>
    </w:p>
    <w:p w:rsidR="004944AC" w:rsidRPr="005177C3" w:rsidRDefault="004944AC" w:rsidP="001F738F">
      <w:pPr>
        <w:pStyle w:val="11"/>
        <w:spacing w:line="360" w:lineRule="auto"/>
        <w:ind w:left="849"/>
        <w:contextualSpacing/>
        <w:jc w:val="both"/>
        <w:rPr>
          <w:rFonts w:asciiTheme="minorBidi" w:hAnsiTheme="minorBidi"/>
          <w:bCs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lastRenderedPageBreak/>
        <w:t xml:space="preserve">לוח 1: הצגת פרקי </w:t>
      </w:r>
      <w:r w:rsidR="001F738F">
        <w:rPr>
          <w:rFonts w:asciiTheme="minorBidi" w:hAnsiTheme="minorBidi" w:hint="cs"/>
          <w:bCs/>
          <w:sz w:val="24"/>
          <w:szCs w:val="24"/>
          <w:rtl/>
        </w:rPr>
        <w:t>החובה בתלק</w:t>
      </w:r>
      <w:r w:rsidRPr="005177C3">
        <w:rPr>
          <w:rFonts w:asciiTheme="minorBidi" w:hAnsiTheme="minorBidi"/>
          <w:bCs/>
          <w:sz w:val="24"/>
          <w:szCs w:val="24"/>
          <w:rtl/>
        </w:rPr>
        <w:t>יט הגדרתם</w:t>
      </w:r>
      <w:r w:rsidR="009F4805">
        <w:rPr>
          <w:rFonts w:asciiTheme="minorBidi" w:hAnsiTheme="minorBidi" w:hint="cs"/>
          <w:bCs/>
          <w:sz w:val="24"/>
          <w:szCs w:val="24"/>
          <w:rtl/>
        </w:rPr>
        <w:t>,</w:t>
      </w:r>
      <w:r w:rsidRPr="005177C3">
        <w:rPr>
          <w:rFonts w:asciiTheme="minorBidi" w:hAnsiTheme="minorBidi"/>
          <w:bCs/>
          <w:sz w:val="24"/>
          <w:szCs w:val="24"/>
          <w:rtl/>
        </w:rPr>
        <w:t xml:space="preserve"> מהותם </w:t>
      </w:r>
      <w:r w:rsidR="003758FD" w:rsidRPr="005177C3">
        <w:rPr>
          <w:rFonts w:asciiTheme="minorBidi" w:hAnsiTheme="minorBidi"/>
          <w:bCs/>
          <w:sz w:val="24"/>
          <w:szCs w:val="24"/>
          <w:rtl/>
        </w:rPr>
        <w:t>ומשקלם בחישוב הציון</w:t>
      </w:r>
    </w:p>
    <w:tbl>
      <w:tblPr>
        <w:tblStyle w:val="ae"/>
        <w:bidiVisual/>
        <w:tblW w:w="9923" w:type="dxa"/>
        <w:jc w:val="center"/>
        <w:tblLook w:val="0480" w:firstRow="0" w:lastRow="0" w:firstColumn="1" w:lastColumn="0" w:noHBand="0" w:noVBand="1"/>
        <w:tblCaption w:val="לוח 1: הצגת פרקי החובה בתלקיט הגדרתם, מהותם ומשקלם בחישוב הציון"/>
      </w:tblPr>
      <w:tblGrid>
        <w:gridCol w:w="1931"/>
        <w:gridCol w:w="6693"/>
        <w:gridCol w:w="1299"/>
      </w:tblGrid>
      <w:tr w:rsidR="004944AC" w:rsidRPr="005177C3" w:rsidTr="0088208D">
        <w:trPr>
          <w:trHeight w:val="510"/>
          <w:tblHeader/>
          <w:jc w:val="center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4944AC" w:rsidRPr="005177C3" w:rsidRDefault="004944AC" w:rsidP="00AB65DA">
            <w:pPr>
              <w:pStyle w:val="11"/>
              <w:spacing w:line="276" w:lineRule="auto"/>
              <w:contextualSpacing/>
              <w:jc w:val="center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פרקי התלקיט</w:t>
            </w:r>
          </w:p>
        </w:tc>
        <w:tc>
          <w:tcPr>
            <w:tcW w:w="6693" w:type="dxa"/>
            <w:shd w:val="clear" w:color="auto" w:fill="D9D9D9" w:themeFill="background1" w:themeFillShade="D9"/>
            <w:vAlign w:val="center"/>
          </w:tcPr>
          <w:p w:rsidR="004944AC" w:rsidRPr="006321A6" w:rsidRDefault="004944AC" w:rsidP="00AB65DA">
            <w:pPr>
              <w:pStyle w:val="11"/>
              <w:spacing w:line="276" w:lineRule="auto"/>
              <w:contextualSpacing/>
              <w:jc w:val="center"/>
              <w:rPr>
                <w:rFonts w:asciiTheme="minorBidi" w:hAnsiTheme="minorBidi" w:cstheme="minorBidi"/>
                <w:bCs/>
                <w:rtl/>
              </w:rPr>
            </w:pPr>
            <w:r w:rsidRPr="006321A6">
              <w:rPr>
                <w:rFonts w:asciiTheme="minorBidi" w:hAnsiTheme="minorBidi" w:cstheme="minorBidi"/>
                <w:bCs/>
                <w:rtl/>
              </w:rPr>
              <w:t>מהות הפרקים</w:t>
            </w:r>
          </w:p>
          <w:p w:rsidR="004944AC" w:rsidRPr="006321A6" w:rsidRDefault="004944AC" w:rsidP="00AB65DA">
            <w:pPr>
              <w:pStyle w:val="11"/>
              <w:spacing w:line="276" w:lineRule="auto"/>
              <w:contextualSpacing/>
              <w:jc w:val="center"/>
              <w:rPr>
                <w:rFonts w:asciiTheme="minorBidi" w:hAnsiTheme="minorBidi" w:cstheme="minorBidi"/>
                <w:bCs/>
                <w:rtl/>
              </w:rPr>
            </w:pPr>
            <w:r w:rsidRPr="006321A6">
              <w:rPr>
                <w:rFonts w:asciiTheme="minorBidi" w:hAnsiTheme="minorBidi" w:cstheme="minorBidi"/>
                <w:bCs/>
                <w:rtl/>
              </w:rPr>
              <w:t>(רא</w:t>
            </w:r>
            <w:r w:rsidR="009F4805" w:rsidRPr="006321A6">
              <w:rPr>
                <w:rFonts w:asciiTheme="minorBidi" w:hAnsiTheme="minorBidi" w:cstheme="minorBidi" w:hint="cs"/>
                <w:bCs/>
                <w:rtl/>
              </w:rPr>
              <w:t>ו</w:t>
            </w:r>
            <w:r w:rsidRPr="006321A6">
              <w:rPr>
                <w:rFonts w:asciiTheme="minorBidi" w:hAnsiTheme="minorBidi" w:cstheme="minorBidi"/>
                <w:bCs/>
                <w:rtl/>
              </w:rPr>
              <w:t xml:space="preserve"> הרחבת הצדקות </w:t>
            </w:r>
            <w:r w:rsidR="009F4805" w:rsidRPr="006321A6">
              <w:rPr>
                <w:rFonts w:asciiTheme="minorBidi" w:hAnsiTheme="minorBidi" w:cstheme="minorBidi" w:hint="cs"/>
                <w:bCs/>
                <w:rtl/>
              </w:rPr>
              <w:t>על</w:t>
            </w:r>
            <w:r w:rsidRPr="006321A6">
              <w:rPr>
                <w:rFonts w:asciiTheme="minorBidi" w:hAnsiTheme="minorBidi" w:cstheme="minorBidi"/>
                <w:bCs/>
                <w:rtl/>
              </w:rPr>
              <w:t xml:space="preserve"> ביצועי המומחה, לוח 2, נספח 1)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4944AC" w:rsidRPr="005177C3" w:rsidRDefault="004944AC" w:rsidP="00AB65DA">
            <w:pPr>
              <w:pStyle w:val="11"/>
              <w:spacing w:line="276" w:lineRule="auto"/>
              <w:contextualSpacing/>
              <w:jc w:val="center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אחוז בציון הכולל</w:t>
            </w:r>
          </w:p>
        </w:tc>
      </w:tr>
      <w:tr w:rsidR="004944AC" w:rsidRPr="005177C3" w:rsidTr="00983EB6">
        <w:trPr>
          <w:trHeight w:val="1395"/>
          <w:jc w:val="center"/>
        </w:trPr>
        <w:tc>
          <w:tcPr>
            <w:tcW w:w="1931" w:type="dxa"/>
          </w:tcPr>
          <w:p w:rsidR="001F738F" w:rsidRDefault="004944AC" w:rsidP="00621DD9">
            <w:pPr>
              <w:pStyle w:val="11"/>
              <w:numPr>
                <w:ilvl w:val="0"/>
                <w:numId w:val="26"/>
              </w:numPr>
              <w:spacing w:line="276" w:lineRule="auto"/>
              <w:ind w:left="317" w:hanging="317"/>
              <w:contextualSpacing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177C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הצגת האני המקצועי</w:t>
            </w:r>
            <w:r w:rsidR="001F738F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</w:t>
            </w:r>
          </w:p>
          <w:p w:rsidR="004944AC" w:rsidRDefault="001F738F" w:rsidP="001F738F">
            <w:pPr>
              <w:pStyle w:val="11"/>
              <w:spacing w:line="276" w:lineRule="auto"/>
              <w:ind w:left="317"/>
              <w:contextualSpacing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עד 3 עמודים</w:t>
            </w:r>
          </w:p>
          <w:p w:rsidR="001F738F" w:rsidRPr="005177C3" w:rsidRDefault="001F738F" w:rsidP="001F738F">
            <w:pPr>
              <w:pStyle w:val="11"/>
              <w:spacing w:line="276" w:lineRule="auto"/>
              <w:ind w:left="317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</w:p>
        </w:tc>
        <w:tc>
          <w:tcPr>
            <w:tcW w:w="6693" w:type="dxa"/>
          </w:tcPr>
          <w:p w:rsidR="001F738F" w:rsidRDefault="004944AC" w:rsidP="008E2626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תיאור פרופיל אישי של המועמד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המשקף ציוני דרך בתהליך הצמיחה המקצועית ו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מבטא את</w:t>
            </w:r>
          </w:p>
          <w:p w:rsidR="00126204" w:rsidRPr="006321A6" w:rsidRDefault="001F738F" w:rsidP="001F738F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תנסויות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יו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ו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את 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האתגרים 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ש</w:t>
            </w:r>
            <w:r w:rsidR="00806662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תמודד 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עמם 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לאורך השנים. התיאור מסייע ל</w:t>
            </w:r>
            <w:r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הכיר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את גישתו, 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את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תפיסותיו ו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את 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אמונותיו המקצועיות  של המועמד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ה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מעצבות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את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זהותו המקצועית ו</w:t>
            </w:r>
            <w:r w:rsidR="006C3B8D"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המשפיעות על </w:t>
            </w:r>
            <w:r w:rsidR="004944AC"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שיקולי הדעת המנחים את עבודתו.</w:t>
            </w:r>
          </w:p>
        </w:tc>
        <w:tc>
          <w:tcPr>
            <w:tcW w:w="1299" w:type="dxa"/>
          </w:tcPr>
          <w:p w:rsidR="004944AC" w:rsidRDefault="004944AC" w:rsidP="007975B9">
            <w:pPr>
              <w:pStyle w:val="11"/>
              <w:spacing w:line="360" w:lineRule="auto"/>
              <w:ind w:left="317" w:hanging="317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20%</w:t>
            </w:r>
          </w:p>
          <w:p w:rsidR="00917DE8" w:rsidRPr="005177C3" w:rsidRDefault="00917DE8" w:rsidP="007975B9">
            <w:pPr>
              <w:pStyle w:val="11"/>
              <w:spacing w:line="360" w:lineRule="auto"/>
              <w:ind w:left="317" w:hanging="317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</w:tc>
      </w:tr>
      <w:tr w:rsidR="00EE6DD1" w:rsidRPr="005177C3" w:rsidTr="00983EB6">
        <w:trPr>
          <w:trHeight w:val="1561"/>
          <w:jc w:val="center"/>
        </w:trPr>
        <w:tc>
          <w:tcPr>
            <w:tcW w:w="1931" w:type="dxa"/>
          </w:tcPr>
          <w:p w:rsidR="001C4CC7" w:rsidRDefault="00472B1E" w:rsidP="001C4CC7">
            <w:pPr>
              <w:pStyle w:val="11"/>
              <w:spacing w:line="276" w:lineRule="auto"/>
              <w:ind w:left="175" w:hanging="175"/>
              <w:contextualSpacing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ב</w:t>
            </w:r>
            <w:r w:rsidR="00EE6DD1" w:rsidRPr="00C459CD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. סיכום מקורות ביקורתי מתבסס על חמישה</w:t>
            </w:r>
            <w:r w:rsidR="001C4CC7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</w:t>
            </w:r>
            <w:r w:rsidR="00EE6DD1" w:rsidRPr="00C459CD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מקורות עדכניים</w:t>
            </w:r>
          </w:p>
          <w:p w:rsidR="0047449B" w:rsidRPr="00C459CD" w:rsidRDefault="001F738F" w:rsidP="0047449B">
            <w:pPr>
              <w:pStyle w:val="11"/>
              <w:spacing w:line="276" w:lineRule="auto"/>
              <w:ind w:left="175" w:hanging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עד 5 עמודים</w:t>
            </w:r>
          </w:p>
        </w:tc>
        <w:tc>
          <w:tcPr>
            <w:tcW w:w="6693" w:type="dxa"/>
          </w:tcPr>
          <w:p w:rsidR="00EE6DD1" w:rsidRPr="006321A6" w:rsidRDefault="00EE6DD1" w:rsidP="00EE6DD1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סיכום אינטגרטיבי ועדכני של מקורות מחקריים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-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תיאורטיים בעלי הקשר משותף, המוצג באמצעות ציר רעיוני מארגן, כגון גישות או מושגים וסוגיות או אוכלוסיות. בסיכום מוצגת בחינה ביקורתית והשוואתית של ממצאי המאמרים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-ה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מחקרים והשתמעויותיהם ביחס לעבודתו המעשית של המועמד וליישומים שונים בתחום המומחיות.  </w:t>
            </w:r>
          </w:p>
        </w:tc>
        <w:tc>
          <w:tcPr>
            <w:tcW w:w="1299" w:type="dxa"/>
          </w:tcPr>
          <w:p w:rsidR="00EE6DD1" w:rsidRPr="005177C3" w:rsidRDefault="00EE6DD1" w:rsidP="00EE6DD1">
            <w:pPr>
              <w:pStyle w:val="11"/>
              <w:spacing w:line="360" w:lineRule="auto"/>
              <w:contextualSpacing/>
              <w:jc w:val="both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15%</w:t>
            </w: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7E2D94" w:rsidRPr="005177C3" w:rsidTr="008B7847">
        <w:trPr>
          <w:trHeight w:val="1927"/>
          <w:jc w:val="center"/>
        </w:trPr>
        <w:tc>
          <w:tcPr>
            <w:tcW w:w="1931" w:type="dxa"/>
          </w:tcPr>
          <w:p w:rsidR="007E2D94" w:rsidRDefault="007E2D94" w:rsidP="00983EB6">
            <w:pPr>
              <w:pStyle w:val="11"/>
              <w:spacing w:line="276" w:lineRule="auto"/>
              <w:ind w:left="175" w:hanging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F10FB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ג</w:t>
            </w:r>
            <w:r w:rsidRPr="00F10FB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1. תיאור תכניות  התערבות או פרויקטים שבוצעו </w:t>
            </w: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בחמש השנים האחרונות</w:t>
            </w:r>
          </w:p>
          <w:p w:rsidR="007E2D94" w:rsidRPr="00F10FB4" w:rsidRDefault="007E2D94" w:rsidP="00983EB6">
            <w:pPr>
              <w:pStyle w:val="11"/>
              <w:spacing w:line="276" w:lineRule="auto"/>
              <w:ind w:left="175" w:hanging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עד 15 עמודים כולל  מקורות </w:t>
            </w:r>
          </w:p>
        </w:tc>
        <w:tc>
          <w:tcPr>
            <w:tcW w:w="6693" w:type="dxa"/>
          </w:tcPr>
          <w:p w:rsidR="007E2D94" w:rsidRPr="006321A6" w:rsidRDefault="007E2D94" w:rsidP="00EE6DD1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תיאור שיטתי של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שלבי הביצוע של </w:t>
            </w:r>
            <w: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תכנית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או פרויקט התערבות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(ברמת הפרט, המשפחה, הקהילה או המדיניות) ש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באמצעותו ניתן להרחיב את ההבנה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של קוראי העבודה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בדבר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הזיקות ההדדיות בין שדה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התנסות וההקשר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ש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המועמד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פועל בתוכם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לבין בסיס הידע התיאורטי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 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עיוני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 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אמפירי והידע היישומי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 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ערכי ו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בדבר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השלכות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זיקות אלה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על ביצועי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ו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. התיאור מסייע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לאנשי המקצוע העובדים בתחום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ל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ראות תמונה רחבה יותר של 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התמודדות עם בעיות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או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תופעות באמצעות כלים, גישות ודרכי פעולה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כדי ל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קדם תהליכי שינוי ושיפור שאותם רוצים לחלוק עם קהילת העוסקים בתחום.</w:t>
            </w:r>
          </w:p>
        </w:tc>
        <w:tc>
          <w:tcPr>
            <w:tcW w:w="1299" w:type="dxa"/>
            <w:vAlign w:val="center"/>
          </w:tcPr>
          <w:p w:rsidR="007E2D94" w:rsidRDefault="007E2D94" w:rsidP="008B7847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אחד מתוך</w:t>
            </w:r>
          </w:p>
          <w:p w:rsidR="007E2D94" w:rsidRDefault="007E2D94" w:rsidP="008B7847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שלוש האפשרויות</w:t>
            </w:r>
          </w:p>
          <w:p w:rsidR="007E2D94" w:rsidRPr="005177C3" w:rsidRDefault="007E2D94" w:rsidP="008B7847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המוצגות</w:t>
            </w:r>
          </w:p>
          <w:p w:rsidR="007E2D94" w:rsidRPr="005177C3" w:rsidRDefault="007E2D94" w:rsidP="008B7847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65%</w:t>
            </w:r>
          </w:p>
        </w:tc>
      </w:tr>
      <w:tr w:rsidR="007E2D94" w:rsidRPr="005177C3" w:rsidTr="00983EB6">
        <w:trPr>
          <w:trHeight w:val="2392"/>
          <w:jc w:val="center"/>
        </w:trPr>
        <w:tc>
          <w:tcPr>
            <w:tcW w:w="1931" w:type="dxa"/>
          </w:tcPr>
          <w:p w:rsidR="007E2D94" w:rsidRPr="00C459CD" w:rsidRDefault="007E2D94" w:rsidP="001F738F">
            <w:pPr>
              <w:pStyle w:val="11"/>
              <w:spacing w:line="276" w:lineRule="auto"/>
              <w:ind w:left="175" w:hanging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C459CD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ג</w:t>
            </w:r>
            <w:r w:rsidRPr="00C459CD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2. נייר </w:t>
            </w:r>
            <w:r w:rsidRPr="00EE6DD1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עמדה (שנכתב באופן עצמאי) </w:t>
            </w: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במהלך חמש השנים האחרונות. עד  15 עמודים כולל מקורות</w:t>
            </w:r>
          </w:p>
        </w:tc>
        <w:tc>
          <w:tcPr>
            <w:tcW w:w="6693" w:type="dxa"/>
          </w:tcPr>
          <w:p w:rsidR="007E2D94" w:rsidRPr="006321A6" w:rsidRDefault="007E2D94" w:rsidP="00EE6DD1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מסמך המציג עמדה של הכותב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בנוגע ל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סוגיה או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ל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בעיה המשפיעה על הלקוחות ו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תובעת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מ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מקבלי ההחלטות ל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פעול למען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שינוי המדיניות ו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ל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חת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ו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ר למצב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רצוי. מטרת המסמך היא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להסב את תשומת לבם של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קובעי המדיניות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לחומרת המצב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ולשכנעם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באופן לוגי ורציונלי, תוך הצגת נתונים והבאת רקע ועדויות אמפיריות מבוססות לחלופות ולדרכים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שבאמצעותן ניתן לשנותו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. הנייר מבטא את יכולת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ו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של המועמד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להגות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שינוי מורכב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תוך הפגנת יכולת ביקורתית והבנת משתני הסביבה ומבנה הכוח המשפיעים על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אפשרות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יישומו של השינוי.</w:t>
            </w:r>
          </w:p>
        </w:tc>
        <w:tc>
          <w:tcPr>
            <w:tcW w:w="1299" w:type="dxa"/>
          </w:tcPr>
          <w:p w:rsidR="007E2D94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אחד מתוך</w:t>
            </w:r>
          </w:p>
          <w:p w:rsidR="007E2D94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שלוש האפשרויות</w:t>
            </w:r>
          </w:p>
          <w:p w:rsidR="007E2D94" w:rsidRPr="005177C3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המוצגות</w:t>
            </w:r>
          </w:p>
          <w:p w:rsidR="007E2D94" w:rsidRPr="005177C3" w:rsidRDefault="007E2D94" w:rsidP="007E2D94">
            <w:pPr>
              <w:pStyle w:val="11"/>
              <w:spacing w:line="360" w:lineRule="auto"/>
              <w:contextualSpacing/>
              <w:jc w:val="both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65%</w:t>
            </w:r>
          </w:p>
        </w:tc>
      </w:tr>
      <w:tr w:rsidR="007E2D94" w:rsidRPr="005177C3" w:rsidTr="00983EB6">
        <w:trPr>
          <w:trHeight w:val="2527"/>
          <w:jc w:val="center"/>
        </w:trPr>
        <w:tc>
          <w:tcPr>
            <w:tcW w:w="1931" w:type="dxa"/>
          </w:tcPr>
          <w:p w:rsidR="007E2D94" w:rsidRDefault="007E2D94" w:rsidP="00EE6DD1">
            <w:pPr>
              <w:pStyle w:val="11"/>
              <w:spacing w:line="276" w:lineRule="auto"/>
              <w:ind w:left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ג</w:t>
            </w:r>
            <w:r w:rsidRPr="00C459CD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3. מאמר חוכמת המעשה" שנכתב </w:t>
            </w: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בחמש  השנים האחרונות</w:t>
            </w:r>
          </w:p>
          <w:p w:rsidR="007E2D94" w:rsidRPr="00C459CD" w:rsidRDefault="007E2D94" w:rsidP="00EE6DD1">
            <w:pPr>
              <w:pStyle w:val="11"/>
              <w:spacing w:line="276" w:lineRule="auto"/>
              <w:ind w:left="175"/>
              <w:contextualSpacing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עד 15 עמודים כולל מקורות.</w:t>
            </w:r>
          </w:p>
        </w:tc>
        <w:tc>
          <w:tcPr>
            <w:tcW w:w="6693" w:type="dxa"/>
          </w:tcPr>
          <w:p w:rsidR="007E2D94" w:rsidRPr="006321A6" w:rsidRDefault="007E2D94" w:rsidP="00EE6DD1">
            <w:pPr>
              <w:pStyle w:val="11"/>
              <w:spacing w:line="276" w:lineRule="auto"/>
              <w:ind w:right="176"/>
              <w:contextualSpacing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המאמר מבוסס על תיעוד נרטיבי של העשייה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פרי התנסות אישית-מקצועית. התיאור מתייחס להתמודדות עם תופעות, בעיות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או מצבים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ודילמות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 (ברמת הפרט, המשפחה, הקהילה, או המדיניות)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בהקשר המקצועי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ומבטא את מעורבותו של הכותב ואת התבוננותו הרפלקטיבית על עשייתו. המאמר מציג תובנות הצומחות מתוך הידע הפרקטי-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יישומי של המועמד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ה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נשענות 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 xml:space="preserve">גם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על ידע תיאורטי ואמפירי התורם להרחבת הפרשנות על ההתנסויות המתוארות. המאמר מציג תובנות ברמת הכללה נטורליסטית</w:t>
            </w:r>
            <w:r w:rsidRPr="006321A6">
              <w:rPr>
                <w:rFonts w:asciiTheme="minorBidi" w:hAnsiTheme="minorBidi" w:hint="cs"/>
                <w:b/>
                <w:sz w:val="22"/>
                <w:szCs w:val="22"/>
                <w:rtl/>
              </w:rPr>
              <w:t xml:space="preserve"> 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>המסייעת לפיתוח ידע חדש, הצומח מתוך השדה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,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ו</w:t>
            </w:r>
            <w:r w:rsidRPr="006321A6">
              <w:rPr>
                <w:rFonts w:asciiTheme="minorBidi" w:hAnsiTheme="minorBidi" w:cstheme="minorBidi" w:hint="cs"/>
                <w:b/>
                <w:sz w:val="22"/>
                <w:szCs w:val="22"/>
                <w:rtl/>
              </w:rPr>
              <w:t>ממנו הוא מופץ</w:t>
            </w:r>
            <w:r w:rsidRPr="006321A6">
              <w:rPr>
                <w:rFonts w:asciiTheme="minorBidi" w:hAnsiTheme="minorBidi" w:cstheme="minorBidi"/>
                <w:b/>
                <w:sz w:val="22"/>
                <w:szCs w:val="22"/>
                <w:rtl/>
              </w:rPr>
              <w:t xml:space="preserve"> לקהילות למידה מקצועיות בתחום.</w:t>
            </w:r>
          </w:p>
        </w:tc>
        <w:tc>
          <w:tcPr>
            <w:tcW w:w="1299" w:type="dxa"/>
          </w:tcPr>
          <w:p w:rsidR="007E2D94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אחד מתוך</w:t>
            </w:r>
          </w:p>
          <w:p w:rsidR="007E2D94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שלוש האפשרויות</w:t>
            </w:r>
          </w:p>
          <w:p w:rsidR="007E2D94" w:rsidRPr="005177C3" w:rsidRDefault="007E2D94" w:rsidP="007E2D94">
            <w:pPr>
              <w:pStyle w:val="11"/>
              <w:spacing w:line="360" w:lineRule="auto"/>
              <w:contextualSpacing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המוצגות</w:t>
            </w:r>
          </w:p>
          <w:p w:rsidR="007E2D94" w:rsidRPr="005177C3" w:rsidRDefault="007E2D94" w:rsidP="007E2D94">
            <w:pPr>
              <w:pStyle w:val="11"/>
              <w:spacing w:line="360" w:lineRule="auto"/>
              <w:contextualSpacing/>
              <w:jc w:val="both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65%</w:t>
            </w:r>
          </w:p>
        </w:tc>
      </w:tr>
    </w:tbl>
    <w:p w:rsidR="00921B24" w:rsidRPr="005177C3" w:rsidRDefault="00FD7EB8" w:rsidP="00E56B2B">
      <w:pPr>
        <w:pStyle w:val="11"/>
        <w:numPr>
          <w:ilvl w:val="0"/>
          <w:numId w:val="43"/>
        </w:numPr>
        <w:spacing w:after="0" w:line="360" w:lineRule="auto"/>
        <w:contextualSpacing/>
        <w:outlineLvl w:val="3"/>
        <w:rPr>
          <w:rFonts w:asciiTheme="minorBidi" w:hAnsiTheme="minorBidi"/>
          <w:bCs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ציון </w:t>
      </w:r>
      <w:r w:rsidR="009C6B44" w:rsidRPr="005177C3">
        <w:rPr>
          <w:rFonts w:asciiTheme="minorBidi" w:hAnsiTheme="minorBidi"/>
          <w:bCs/>
          <w:sz w:val="24"/>
          <w:szCs w:val="24"/>
          <w:rtl/>
        </w:rPr>
        <w:t>עובר</w:t>
      </w:r>
      <w:r w:rsidRPr="005177C3">
        <w:rPr>
          <w:rFonts w:asciiTheme="minorBidi" w:hAnsiTheme="minorBidi"/>
          <w:bCs/>
          <w:sz w:val="24"/>
          <w:szCs w:val="24"/>
          <w:rtl/>
        </w:rPr>
        <w:t xml:space="preserve"> </w:t>
      </w:r>
    </w:p>
    <w:p w:rsidR="00921B24" w:rsidRDefault="00FD7EB8" w:rsidP="00ED683C">
      <w:pPr>
        <w:pStyle w:val="11"/>
        <w:numPr>
          <w:ilvl w:val="0"/>
          <w:numId w:val="11"/>
        </w:numPr>
        <w:tabs>
          <w:tab w:val="left" w:pos="-2609"/>
        </w:tabs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המעריכים </w:t>
      </w:r>
      <w:r w:rsidR="00F21853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 xml:space="preserve">יתנו ציון לכל אחד </w:t>
      </w:r>
      <w:r w:rsidR="00A62E04" w:rsidRPr="005177C3">
        <w:rPr>
          <w:rFonts w:asciiTheme="minorBidi" w:hAnsiTheme="minorBidi"/>
          <w:sz w:val="24"/>
          <w:szCs w:val="24"/>
          <w:rtl/>
        </w:rPr>
        <w:t>מפרקי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2185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תלקיט</w:t>
      </w:r>
      <w:r w:rsidR="00F21853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ויקבעו את </w:t>
      </w:r>
      <w:r w:rsidR="00F2185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הערכה המסכמת </w:t>
      </w:r>
      <w:r w:rsidR="00F21853">
        <w:rPr>
          <w:rFonts w:asciiTheme="minorBidi" w:hAnsiTheme="minorBidi" w:hint="cs"/>
          <w:sz w:val="24"/>
          <w:szCs w:val="24"/>
          <w:rtl/>
        </w:rPr>
        <w:t>ש</w:t>
      </w:r>
      <w:r w:rsidRPr="005177C3">
        <w:rPr>
          <w:rFonts w:asciiTheme="minorBidi" w:hAnsiTheme="minorBidi"/>
          <w:sz w:val="24"/>
          <w:szCs w:val="24"/>
          <w:rtl/>
        </w:rPr>
        <w:t>ל</w:t>
      </w:r>
      <w:r w:rsidR="00F21853">
        <w:rPr>
          <w:rFonts w:asciiTheme="minorBidi" w:hAnsiTheme="minorBidi" w:hint="cs"/>
          <w:sz w:val="24"/>
          <w:szCs w:val="24"/>
          <w:rtl/>
        </w:rPr>
        <w:t xml:space="preserve"> ה</w:t>
      </w:r>
      <w:r w:rsidRPr="005177C3">
        <w:rPr>
          <w:rFonts w:asciiTheme="minorBidi" w:hAnsiTheme="minorBidi"/>
          <w:sz w:val="24"/>
          <w:szCs w:val="24"/>
          <w:rtl/>
        </w:rPr>
        <w:t xml:space="preserve">תלקיט </w:t>
      </w:r>
      <w:r w:rsidR="00F21853">
        <w:rPr>
          <w:rFonts w:asciiTheme="minorBidi" w:hAnsiTheme="minorBidi" w:hint="cs"/>
          <w:sz w:val="24"/>
          <w:szCs w:val="24"/>
          <w:rtl/>
        </w:rPr>
        <w:t xml:space="preserve">כולו </w:t>
      </w:r>
      <w:r w:rsidRPr="005177C3">
        <w:rPr>
          <w:rFonts w:asciiTheme="minorBidi" w:hAnsiTheme="minorBidi"/>
          <w:sz w:val="24"/>
          <w:szCs w:val="24"/>
          <w:rtl/>
        </w:rPr>
        <w:t>בהתאמה למחוון ביצועים מלווה</w:t>
      </w:r>
      <w:r w:rsidR="00F21853">
        <w:rPr>
          <w:rFonts w:asciiTheme="minorBidi" w:hAnsiTheme="minorBidi" w:hint="cs"/>
          <w:sz w:val="24"/>
          <w:szCs w:val="24"/>
          <w:rtl/>
        </w:rPr>
        <w:t>,</w:t>
      </w:r>
      <w:r w:rsidR="009C6B44" w:rsidRPr="005177C3">
        <w:rPr>
          <w:rFonts w:asciiTheme="minorBidi" w:hAnsiTheme="minorBidi"/>
          <w:sz w:val="24"/>
          <w:szCs w:val="24"/>
          <w:rtl/>
        </w:rPr>
        <w:t xml:space="preserve"> המגדיר את </w:t>
      </w:r>
      <w:r w:rsidRPr="005177C3">
        <w:rPr>
          <w:rFonts w:asciiTheme="minorBidi" w:hAnsiTheme="minorBidi"/>
          <w:sz w:val="24"/>
          <w:szCs w:val="24"/>
          <w:rtl/>
        </w:rPr>
        <w:t xml:space="preserve">תבחיני </w:t>
      </w:r>
      <w:r w:rsidR="00F21853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הערכה </w:t>
      </w:r>
      <w:r w:rsidR="009C6B44" w:rsidRPr="005177C3">
        <w:rPr>
          <w:rFonts w:asciiTheme="minorBidi" w:hAnsiTheme="minorBidi"/>
          <w:sz w:val="24"/>
          <w:szCs w:val="24"/>
          <w:rtl/>
        </w:rPr>
        <w:t>ו</w:t>
      </w:r>
      <w:r w:rsidR="00F21853">
        <w:rPr>
          <w:rFonts w:asciiTheme="minorBidi" w:hAnsiTheme="minorBidi" w:hint="cs"/>
          <w:sz w:val="24"/>
          <w:szCs w:val="24"/>
          <w:rtl/>
        </w:rPr>
        <w:t xml:space="preserve">את </w:t>
      </w:r>
      <w:r w:rsidR="009C6B44" w:rsidRPr="005177C3">
        <w:rPr>
          <w:rFonts w:asciiTheme="minorBidi" w:hAnsiTheme="minorBidi"/>
          <w:sz w:val="24"/>
          <w:szCs w:val="24"/>
          <w:rtl/>
        </w:rPr>
        <w:t xml:space="preserve">איכות הביצוע </w:t>
      </w:r>
      <w:r w:rsidR="00F21853">
        <w:rPr>
          <w:rFonts w:asciiTheme="minorBidi" w:hAnsiTheme="minorBidi" w:hint="cs"/>
          <w:sz w:val="24"/>
          <w:szCs w:val="24"/>
          <w:rtl/>
        </w:rPr>
        <w:t>ש</w:t>
      </w:r>
      <w:r w:rsidRPr="005177C3">
        <w:rPr>
          <w:rFonts w:asciiTheme="minorBidi" w:hAnsiTheme="minorBidi"/>
          <w:sz w:val="24"/>
          <w:szCs w:val="24"/>
          <w:rtl/>
        </w:rPr>
        <w:t>ל</w:t>
      </w:r>
      <w:r w:rsidR="00F21853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 xml:space="preserve">כל </w:t>
      </w:r>
      <w:r w:rsidR="00A62E04" w:rsidRPr="005177C3">
        <w:rPr>
          <w:rFonts w:asciiTheme="minorBidi" w:hAnsiTheme="minorBidi"/>
          <w:sz w:val="24"/>
          <w:szCs w:val="24"/>
          <w:rtl/>
        </w:rPr>
        <w:t>פרק</w:t>
      </w:r>
      <w:r w:rsidRPr="005177C3">
        <w:rPr>
          <w:rFonts w:asciiTheme="minorBidi" w:hAnsiTheme="minorBidi"/>
          <w:sz w:val="24"/>
          <w:szCs w:val="24"/>
          <w:rtl/>
        </w:rPr>
        <w:t xml:space="preserve"> בתלקיט. </w:t>
      </w:r>
    </w:p>
    <w:p w:rsidR="00921B24" w:rsidRPr="005177C3" w:rsidRDefault="00FD7EB8" w:rsidP="00ED683C">
      <w:pPr>
        <w:pStyle w:val="11"/>
        <w:numPr>
          <w:ilvl w:val="0"/>
          <w:numId w:val="11"/>
        </w:numPr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lastRenderedPageBreak/>
        <w:t xml:space="preserve">הציון הסופי </w:t>
      </w:r>
      <w:r w:rsidR="00F21853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>יקבע על ידי חישוב ממוצע הציונים של כלל ה</w:t>
      </w:r>
      <w:r w:rsidR="00A62E04" w:rsidRPr="005177C3">
        <w:rPr>
          <w:rFonts w:asciiTheme="minorBidi" w:hAnsiTheme="minorBidi"/>
          <w:sz w:val="24"/>
          <w:szCs w:val="24"/>
          <w:rtl/>
        </w:rPr>
        <w:t>פרקים</w:t>
      </w:r>
      <w:r w:rsidRPr="005177C3">
        <w:rPr>
          <w:rFonts w:asciiTheme="minorBidi" w:hAnsiTheme="minorBidi"/>
          <w:sz w:val="24"/>
          <w:szCs w:val="24"/>
          <w:rtl/>
        </w:rPr>
        <w:t xml:space="preserve"> בתיק הביצועים בהתאם למשקלות שנקבעו בלוח 1.</w:t>
      </w:r>
      <w:r w:rsidR="00E64F1D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5177C3" w:rsidRDefault="00FD7EB8" w:rsidP="00ED683C">
      <w:pPr>
        <w:pStyle w:val="11"/>
        <w:numPr>
          <w:ilvl w:val="0"/>
          <w:numId w:val="11"/>
        </w:numPr>
        <w:tabs>
          <w:tab w:val="left" w:pos="-2609"/>
        </w:tabs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לאחר עיון בציון ובחוות הדעת של המעריכים, תחליט הוועדה המקצועית אם לאשר את התלקיט</w:t>
      </w:r>
      <w:r w:rsidR="00F21853" w:rsidRPr="00F21853">
        <w:rPr>
          <w:rFonts w:asciiTheme="minorBidi" w:hAnsiTheme="minorBidi"/>
          <w:sz w:val="24"/>
          <w:szCs w:val="24"/>
          <w:rtl/>
        </w:rPr>
        <w:t xml:space="preserve"> </w:t>
      </w:r>
      <w:r w:rsidR="00F21853" w:rsidRPr="005177C3">
        <w:rPr>
          <w:rFonts w:asciiTheme="minorBidi" w:hAnsiTheme="minorBidi"/>
          <w:sz w:val="24"/>
          <w:szCs w:val="24"/>
          <w:rtl/>
        </w:rPr>
        <w:t>או לדחות</w:t>
      </w:r>
      <w:r w:rsidR="00F21853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.</w:t>
      </w:r>
    </w:p>
    <w:p w:rsidR="00921B24" w:rsidRPr="005177C3" w:rsidRDefault="00BB2D19" w:rsidP="00ED683C">
      <w:pPr>
        <w:pStyle w:val="11"/>
        <w:numPr>
          <w:ilvl w:val="0"/>
          <w:numId w:val="11"/>
        </w:numPr>
        <w:tabs>
          <w:tab w:val="left" w:pos="-2609"/>
        </w:tabs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eastAsia="Calibri" w:hAnsiTheme="minorBidi"/>
          <w:sz w:val="24"/>
          <w:szCs w:val="24"/>
          <w:rtl/>
        </w:rPr>
        <w:t>הוועדה</w:t>
      </w:r>
      <w:r w:rsidR="00FD7EB8" w:rsidRPr="005177C3">
        <w:rPr>
          <w:rFonts w:asciiTheme="minorBidi" w:eastAsia="Calibri" w:hAnsiTheme="minorBidi"/>
          <w:sz w:val="24"/>
          <w:szCs w:val="24"/>
          <w:rtl/>
        </w:rPr>
        <w:t xml:space="preserve"> לא תאפשר החזרת עבודות לתיקון. מועמד שלא עמד בציון הנדרש יוכל להגיש בקשה חוזרת </w:t>
      </w:r>
      <w:r w:rsidR="00F21853">
        <w:rPr>
          <w:rFonts w:asciiTheme="minorBidi" w:eastAsia="Calibri" w:hAnsiTheme="minorBidi" w:hint="cs"/>
          <w:sz w:val="24"/>
          <w:szCs w:val="24"/>
          <w:rtl/>
        </w:rPr>
        <w:t>רק כעבור</w:t>
      </w:r>
      <w:r w:rsidR="00FD7EB8" w:rsidRPr="005177C3">
        <w:rPr>
          <w:rFonts w:asciiTheme="minorBidi" w:eastAsia="Calibri" w:hAnsiTheme="minorBidi"/>
          <w:sz w:val="24"/>
          <w:szCs w:val="24"/>
          <w:rtl/>
        </w:rPr>
        <w:t xml:space="preserve"> שנה.</w:t>
      </w:r>
    </w:p>
    <w:p w:rsidR="00E76146" w:rsidRPr="00F56263" w:rsidRDefault="00FD7EB8" w:rsidP="00ED683C">
      <w:pPr>
        <w:pStyle w:val="11"/>
        <w:numPr>
          <w:ilvl w:val="0"/>
          <w:numId w:val="11"/>
        </w:numPr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F56263">
        <w:rPr>
          <w:rFonts w:asciiTheme="minorBidi" w:hAnsiTheme="minorBidi"/>
          <w:sz w:val="24"/>
          <w:szCs w:val="24"/>
          <w:rtl/>
        </w:rPr>
        <w:t>ההכרה במומחיות תאושר</w:t>
      </w:r>
      <w:r w:rsidR="00806662">
        <w:rPr>
          <w:rFonts w:asciiTheme="minorBidi" w:hAnsiTheme="minorBidi" w:hint="cs"/>
          <w:sz w:val="24"/>
          <w:szCs w:val="24"/>
          <w:rtl/>
        </w:rPr>
        <w:t>,</w:t>
      </w:r>
      <w:r w:rsidRPr="00F56263">
        <w:rPr>
          <w:rFonts w:asciiTheme="minorBidi" w:hAnsiTheme="minorBidi"/>
          <w:sz w:val="24"/>
          <w:szCs w:val="24"/>
          <w:rtl/>
        </w:rPr>
        <w:t xml:space="preserve">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אם</w:t>
      </w:r>
      <w:r w:rsidR="00F56263" w:rsidRPr="00F56263">
        <w:rPr>
          <w:rFonts w:asciiTheme="minorBidi" w:hAnsiTheme="minorBidi"/>
          <w:sz w:val="24"/>
          <w:szCs w:val="24"/>
          <w:rtl/>
        </w:rPr>
        <w:t xml:space="preserve"> </w:t>
      </w:r>
      <w:r w:rsidRPr="00F56263">
        <w:rPr>
          <w:rFonts w:asciiTheme="minorBidi" w:hAnsiTheme="minorBidi"/>
          <w:sz w:val="24"/>
          <w:szCs w:val="24"/>
          <w:rtl/>
        </w:rPr>
        <w:t>המועמד זכה לציון</w:t>
      </w:r>
      <w:r w:rsidR="00E76146" w:rsidRPr="00F56263">
        <w:rPr>
          <w:rFonts w:asciiTheme="minorBidi" w:hAnsiTheme="minorBidi"/>
          <w:sz w:val="24"/>
          <w:szCs w:val="24"/>
          <w:rtl/>
        </w:rPr>
        <w:t xml:space="preserve"> משוקלל</w:t>
      </w:r>
      <w:r w:rsidR="00F56263" w:rsidRPr="00F56263">
        <w:rPr>
          <w:rFonts w:asciiTheme="minorBidi" w:hAnsiTheme="minorBidi"/>
          <w:sz w:val="24"/>
          <w:szCs w:val="24"/>
          <w:rtl/>
        </w:rPr>
        <w:t xml:space="preserve"> כולל</w:t>
      </w:r>
      <w:r w:rsidR="00E76146" w:rsidRPr="00F56263">
        <w:rPr>
          <w:rFonts w:asciiTheme="minorBidi" w:hAnsiTheme="minorBidi"/>
          <w:sz w:val="24"/>
          <w:szCs w:val="24"/>
          <w:rtl/>
        </w:rPr>
        <w:t xml:space="preserve">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של</w:t>
      </w:r>
      <w:r w:rsidR="00F56263" w:rsidRPr="00F56263">
        <w:rPr>
          <w:rFonts w:asciiTheme="minorBidi" w:hAnsiTheme="minorBidi"/>
          <w:sz w:val="24"/>
          <w:szCs w:val="24"/>
          <w:rtl/>
        </w:rPr>
        <w:t xml:space="preserve"> 80% ומעלה: </w:t>
      </w:r>
      <w:r w:rsidR="004C4D6D" w:rsidRPr="00F56263">
        <w:rPr>
          <w:rFonts w:asciiTheme="minorBidi" w:hAnsiTheme="minorBidi"/>
          <w:sz w:val="24"/>
          <w:szCs w:val="24"/>
          <w:rtl/>
        </w:rPr>
        <w:t>פרקי</w:t>
      </w:r>
      <w:r w:rsidR="00E64F1D" w:rsidRPr="00F56263">
        <w:rPr>
          <w:rFonts w:asciiTheme="minorBidi" w:hAnsiTheme="minorBidi"/>
          <w:sz w:val="24"/>
          <w:szCs w:val="24"/>
          <w:rtl/>
        </w:rPr>
        <w:t xml:space="preserve"> התלקיט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מהווים</w:t>
      </w:r>
      <w:r w:rsidR="00E64F1D" w:rsidRPr="00F56263">
        <w:rPr>
          <w:rFonts w:asciiTheme="minorBidi" w:hAnsiTheme="minorBidi"/>
          <w:sz w:val="24"/>
          <w:szCs w:val="24"/>
          <w:rtl/>
        </w:rPr>
        <w:t xml:space="preserve"> 70%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מ</w:t>
      </w:r>
      <w:r w:rsidR="00E64F1D" w:rsidRPr="00F56263">
        <w:rPr>
          <w:rFonts w:asciiTheme="minorBidi" w:hAnsiTheme="minorBidi"/>
          <w:sz w:val="24"/>
          <w:szCs w:val="24"/>
          <w:rtl/>
        </w:rPr>
        <w:t>הציון הכולל</w:t>
      </w:r>
      <w:r w:rsidR="00F56263" w:rsidRPr="00F56263">
        <w:rPr>
          <w:rFonts w:asciiTheme="minorBidi" w:hAnsiTheme="minorBidi"/>
          <w:sz w:val="24"/>
          <w:szCs w:val="24"/>
          <w:rtl/>
        </w:rPr>
        <w:t>,</w:t>
      </w:r>
      <w:r w:rsidR="00E64F1D" w:rsidRPr="00F56263">
        <w:rPr>
          <w:rFonts w:asciiTheme="minorBidi" w:hAnsiTheme="minorBidi"/>
          <w:sz w:val="24"/>
          <w:szCs w:val="24"/>
          <w:rtl/>
        </w:rPr>
        <w:t xml:space="preserve">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ו</w:t>
      </w:r>
      <w:r w:rsidR="00E64F1D" w:rsidRPr="00F56263">
        <w:rPr>
          <w:rFonts w:asciiTheme="minorBidi" w:hAnsiTheme="minorBidi"/>
          <w:sz w:val="24"/>
          <w:szCs w:val="24"/>
          <w:rtl/>
        </w:rPr>
        <w:t>שלב ההגנה</w:t>
      </w:r>
      <w:r w:rsidR="00F56263" w:rsidRPr="00F56263">
        <w:rPr>
          <w:rFonts w:asciiTheme="minorBidi" w:hAnsiTheme="minorBidi"/>
          <w:sz w:val="24"/>
          <w:szCs w:val="24"/>
          <w:rtl/>
        </w:rPr>
        <w:t xml:space="preserve"> –</w:t>
      </w:r>
      <w:r w:rsidR="00E64F1D" w:rsidRPr="00F56263">
        <w:rPr>
          <w:rFonts w:asciiTheme="minorBidi" w:hAnsiTheme="minorBidi"/>
          <w:sz w:val="24"/>
          <w:szCs w:val="24"/>
          <w:rtl/>
        </w:rPr>
        <w:t xml:space="preserve"> 30% </w:t>
      </w:r>
      <w:r w:rsidR="00F56263" w:rsidRPr="00F56263">
        <w:rPr>
          <w:rFonts w:asciiTheme="minorBidi" w:hAnsiTheme="minorBidi" w:hint="eastAsia"/>
          <w:sz w:val="24"/>
          <w:szCs w:val="24"/>
          <w:rtl/>
        </w:rPr>
        <w:t>ממנו</w:t>
      </w:r>
      <w:r w:rsidR="00E64F1D" w:rsidRPr="00F56263">
        <w:rPr>
          <w:rFonts w:asciiTheme="minorBidi" w:hAnsiTheme="minorBidi"/>
          <w:sz w:val="24"/>
          <w:szCs w:val="24"/>
          <w:rtl/>
        </w:rPr>
        <w:t>.</w:t>
      </w:r>
    </w:p>
    <w:p w:rsidR="00921B24" w:rsidRPr="005177C3" w:rsidRDefault="004C4D6D" w:rsidP="002D7CD9">
      <w:pPr>
        <w:pStyle w:val="11"/>
        <w:numPr>
          <w:ilvl w:val="0"/>
          <w:numId w:val="11"/>
        </w:numPr>
        <w:spacing w:after="200" w:line="360" w:lineRule="auto"/>
        <w:ind w:hanging="360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ההכרה </w:t>
      </w:r>
      <w:r w:rsidR="00F56263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מומחיות לצורכי שכר ת</w:t>
      </w:r>
      <w:r w:rsidR="00F56263">
        <w:rPr>
          <w:rFonts w:asciiTheme="minorBidi" w:hAnsiTheme="minorBidi" w:hint="cs"/>
          <w:sz w:val="24"/>
          <w:szCs w:val="24"/>
          <w:rtl/>
        </w:rPr>
        <w:t>חושב</w:t>
      </w:r>
      <w:r w:rsidRPr="005177C3">
        <w:rPr>
          <w:rFonts w:asciiTheme="minorBidi" w:hAnsiTheme="minorBidi"/>
          <w:sz w:val="24"/>
          <w:szCs w:val="24"/>
          <w:rtl/>
        </w:rPr>
        <w:t xml:space="preserve"> ממועד החלטת </w:t>
      </w:r>
      <w:r w:rsidR="002D7CD9">
        <w:rPr>
          <w:rFonts w:asciiTheme="minorBidi" w:hAnsiTheme="minorBidi" w:hint="cs"/>
          <w:sz w:val="24"/>
          <w:szCs w:val="24"/>
          <w:rtl/>
        </w:rPr>
        <w:t xml:space="preserve">הרשם </w:t>
      </w:r>
      <w:r w:rsidRPr="005177C3">
        <w:rPr>
          <w:rFonts w:asciiTheme="minorBidi" w:hAnsiTheme="minorBidi"/>
          <w:sz w:val="24"/>
          <w:szCs w:val="24"/>
          <w:rtl/>
        </w:rPr>
        <w:t>לקבלת אישור הזכאות.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F56263" w:rsidRDefault="00921B24" w:rsidP="00430192">
      <w:pPr>
        <w:pStyle w:val="11"/>
        <w:spacing w:line="360" w:lineRule="auto"/>
        <w:ind w:left="851" w:hanging="284"/>
        <w:rPr>
          <w:rFonts w:asciiTheme="minorBidi" w:hAnsiTheme="minorBidi"/>
          <w:sz w:val="24"/>
          <w:szCs w:val="24"/>
        </w:rPr>
      </w:pPr>
    </w:p>
    <w:p w:rsidR="00921B24" w:rsidRPr="00E56B2B" w:rsidRDefault="00694F95" w:rsidP="00E56B2B">
      <w:pPr>
        <w:pStyle w:val="Normal5"/>
        <w:outlineLvl w:val="2"/>
        <w:rPr>
          <w:b/>
          <w:bCs/>
        </w:rPr>
      </w:pPr>
      <w:bookmarkStart w:id="25" w:name="_Toc460403297"/>
      <w:r w:rsidRPr="00E56B2B">
        <w:rPr>
          <w:b/>
          <w:bCs/>
          <w:rtl/>
        </w:rPr>
        <w:t>עבודת גמר לתואר שלישי (</w:t>
      </w:r>
      <w:r w:rsidR="00FD7EB8" w:rsidRPr="00E56B2B">
        <w:rPr>
          <w:b/>
          <w:bCs/>
          <w:rtl/>
        </w:rPr>
        <w:t>דיסרטציה</w:t>
      </w:r>
      <w:r w:rsidRPr="00E56B2B">
        <w:rPr>
          <w:b/>
          <w:bCs/>
          <w:rtl/>
        </w:rPr>
        <w:t>)</w:t>
      </w:r>
      <w:bookmarkEnd w:id="25"/>
      <w:r w:rsidR="00B473A7" w:rsidRPr="00E56B2B">
        <w:rPr>
          <w:b/>
          <w:bCs/>
        </w:rPr>
        <w:br w:type="textWrapping" w:clear="all"/>
      </w:r>
    </w:p>
    <w:p w:rsidR="00F94661" w:rsidRDefault="00FD7EB8" w:rsidP="00027046">
      <w:pPr>
        <w:pStyle w:val="11"/>
        <w:spacing w:line="360" w:lineRule="auto"/>
        <w:ind w:left="651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דיסרטציה לתואר שלישי בתחום המומחיות פוטרת את בעליה מהגשת</w:t>
      </w:r>
      <w:r w:rsidR="009F7412" w:rsidRPr="005177C3">
        <w:rPr>
          <w:rFonts w:asciiTheme="minorBidi" w:hAnsiTheme="minorBidi"/>
          <w:sz w:val="24"/>
          <w:szCs w:val="24"/>
          <w:rtl/>
        </w:rPr>
        <w:t xml:space="preserve"> פרק </w:t>
      </w:r>
      <w:r w:rsidR="00A62E04" w:rsidRPr="005177C3">
        <w:rPr>
          <w:rFonts w:asciiTheme="minorBidi" w:hAnsiTheme="minorBidi"/>
          <w:sz w:val="24"/>
          <w:szCs w:val="24"/>
          <w:rtl/>
        </w:rPr>
        <w:t>ג' בתלקיט</w:t>
      </w:r>
      <w:r w:rsidR="00F56263">
        <w:rPr>
          <w:rFonts w:asciiTheme="minorBidi" w:hAnsiTheme="minorBidi" w:hint="cs"/>
          <w:sz w:val="24"/>
          <w:szCs w:val="24"/>
          <w:rtl/>
        </w:rPr>
        <w:t>,</w:t>
      </w:r>
      <w:r w:rsidR="00A62E04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56263">
        <w:rPr>
          <w:rFonts w:asciiTheme="minorBidi" w:hAnsiTheme="minorBidi" w:hint="cs"/>
          <w:sz w:val="24"/>
          <w:szCs w:val="24"/>
          <w:rtl/>
        </w:rPr>
        <w:t>ובלבד</w:t>
      </w:r>
      <w:r w:rsidRPr="005177C3">
        <w:rPr>
          <w:rFonts w:asciiTheme="minorBidi" w:hAnsiTheme="minorBidi"/>
          <w:sz w:val="24"/>
          <w:szCs w:val="24"/>
          <w:rtl/>
        </w:rPr>
        <w:t xml:space="preserve"> שעמד בכל שאר הדרישות להכרה</w:t>
      </w:r>
      <w:r w:rsidR="00A62E04" w:rsidRPr="005177C3">
        <w:rPr>
          <w:rFonts w:asciiTheme="minorBidi" w:hAnsiTheme="minorBidi"/>
          <w:sz w:val="24"/>
          <w:szCs w:val="24"/>
          <w:rtl/>
        </w:rPr>
        <w:t xml:space="preserve"> ובמילוי חלק</w:t>
      </w:r>
      <w:r w:rsidR="00F56263">
        <w:rPr>
          <w:rFonts w:asciiTheme="minorBidi" w:hAnsiTheme="minorBidi" w:hint="cs"/>
          <w:sz w:val="24"/>
          <w:szCs w:val="24"/>
          <w:rtl/>
        </w:rPr>
        <w:t>ים</w:t>
      </w:r>
      <w:r w:rsidR="00A62E04" w:rsidRPr="005177C3">
        <w:rPr>
          <w:rFonts w:asciiTheme="minorBidi" w:hAnsiTheme="minorBidi"/>
          <w:sz w:val="24"/>
          <w:szCs w:val="24"/>
          <w:rtl/>
        </w:rPr>
        <w:t xml:space="preserve"> א' ו</w:t>
      </w:r>
      <w:r w:rsidR="00C459CD">
        <w:rPr>
          <w:rFonts w:asciiTheme="minorBidi" w:hAnsiTheme="minorBidi" w:hint="cs"/>
          <w:sz w:val="24"/>
          <w:szCs w:val="24"/>
          <w:rtl/>
        </w:rPr>
        <w:t>-</w:t>
      </w:r>
      <w:r w:rsidR="00A62E04" w:rsidRPr="005177C3">
        <w:rPr>
          <w:rFonts w:asciiTheme="minorBidi" w:hAnsiTheme="minorBidi"/>
          <w:sz w:val="24"/>
          <w:szCs w:val="24"/>
          <w:rtl/>
        </w:rPr>
        <w:t>ב'</w:t>
      </w:r>
      <w:r w:rsidRPr="005177C3">
        <w:rPr>
          <w:rFonts w:asciiTheme="minorBidi" w:hAnsiTheme="minorBidi"/>
          <w:sz w:val="24"/>
          <w:szCs w:val="24"/>
          <w:rtl/>
        </w:rPr>
        <w:t>.</w:t>
      </w:r>
    </w:p>
    <w:p w:rsidR="008B7847" w:rsidRDefault="008B7847">
      <w:pPr>
        <w:rPr>
          <w:rFonts w:asciiTheme="majorHAnsi" w:eastAsiaTheme="majorEastAsia" w:hAnsiTheme="majorHAnsi"/>
          <w:bCs/>
          <w:caps/>
          <w:spacing w:val="10"/>
          <w:sz w:val="36"/>
          <w:szCs w:val="32"/>
          <w:rtl/>
        </w:rPr>
      </w:pPr>
      <w:r>
        <w:rPr>
          <w:rtl/>
        </w:rPr>
        <w:br w:type="page"/>
      </w:r>
    </w:p>
    <w:p w:rsidR="00921B24" w:rsidRPr="006A021C" w:rsidRDefault="00F87DE5" w:rsidP="000D5EA9">
      <w:pPr>
        <w:pStyle w:val="2"/>
        <w:numPr>
          <w:ilvl w:val="0"/>
          <w:numId w:val="0"/>
        </w:numPr>
        <w:rPr>
          <w:rtl/>
        </w:rPr>
      </w:pPr>
      <w:bookmarkStart w:id="26" w:name="_Toc460403299"/>
      <w:r w:rsidRPr="006A021C">
        <w:rPr>
          <w:rFonts w:hint="cs"/>
          <w:rtl/>
        </w:rPr>
        <w:lastRenderedPageBreak/>
        <w:t xml:space="preserve">פרק </w:t>
      </w:r>
      <w:r w:rsidR="000D5EA9">
        <w:rPr>
          <w:rFonts w:hint="cs"/>
          <w:rtl/>
        </w:rPr>
        <w:t>4</w:t>
      </w:r>
      <w:r w:rsidRPr="006A021C">
        <w:rPr>
          <w:rFonts w:hint="cs"/>
          <w:rtl/>
        </w:rPr>
        <w:t xml:space="preserve">: </w:t>
      </w:r>
      <w:r w:rsidR="00FD7EB8" w:rsidRPr="006A021C">
        <w:rPr>
          <w:rtl/>
        </w:rPr>
        <w:t>נוהל אישור תחום מומחיות</w:t>
      </w:r>
      <w:bookmarkEnd w:id="26"/>
      <w:r w:rsidR="00B473A7">
        <w:rPr>
          <w:rtl/>
        </w:rPr>
        <w:br w:type="textWrapping" w:clear="all"/>
      </w:r>
    </w:p>
    <w:p w:rsidR="00D500B5" w:rsidRPr="00E56B2B" w:rsidRDefault="00380DE2" w:rsidP="00E56B2B">
      <w:pPr>
        <w:pStyle w:val="Normal63"/>
        <w:outlineLvl w:val="2"/>
        <w:rPr>
          <w:b/>
          <w:bCs/>
        </w:rPr>
      </w:pPr>
      <w:bookmarkStart w:id="27" w:name="_Toc460403300"/>
      <w:r w:rsidRPr="00E56B2B">
        <w:rPr>
          <w:rFonts w:hint="cs"/>
          <w:b/>
          <w:bCs/>
          <w:rtl/>
        </w:rPr>
        <w:t>ה</w:t>
      </w:r>
      <w:r w:rsidR="00D500B5" w:rsidRPr="00E56B2B">
        <w:rPr>
          <w:b/>
          <w:bCs/>
          <w:rtl/>
        </w:rPr>
        <w:t>כללים לאישור תחום מומחיות</w:t>
      </w:r>
      <w:bookmarkEnd w:id="27"/>
      <w:r w:rsidR="00B473A7" w:rsidRPr="00E56B2B">
        <w:rPr>
          <w:b/>
          <w:bCs/>
        </w:rPr>
        <w:br w:type="textWrapping" w:clear="all"/>
      </w:r>
    </w:p>
    <w:p w:rsidR="000A3869" w:rsidRPr="001D715B" w:rsidRDefault="00E30D61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המעוניינים לקבל הכרה בתחום עיסוק כתחום מומחיות יגישו </w:t>
      </w:r>
      <w:r w:rsidR="00865228" w:rsidRPr="001D715B">
        <w:rPr>
          <w:rFonts w:asciiTheme="minorBidi" w:hAnsiTheme="minorBidi"/>
          <w:sz w:val="24"/>
          <w:szCs w:val="24"/>
          <w:rtl/>
        </w:rPr>
        <w:t>ל</w:t>
      </w:r>
      <w:r w:rsidR="00615E0F" w:rsidRPr="001D715B">
        <w:rPr>
          <w:rFonts w:asciiTheme="minorBidi" w:hAnsiTheme="minorBidi"/>
          <w:sz w:val="24"/>
          <w:szCs w:val="24"/>
          <w:rtl/>
        </w:rPr>
        <w:t>ו</w:t>
      </w:r>
      <w:r w:rsidR="00D245FD" w:rsidRPr="001D715B">
        <w:rPr>
          <w:rFonts w:asciiTheme="minorBidi" w:hAnsiTheme="minorBidi"/>
          <w:sz w:val="24"/>
          <w:szCs w:val="24"/>
          <w:rtl/>
        </w:rPr>
        <w:t>ו</w:t>
      </w:r>
      <w:r w:rsidR="00615E0F" w:rsidRPr="001D715B">
        <w:rPr>
          <w:rFonts w:asciiTheme="minorBidi" w:hAnsiTheme="minorBidi"/>
          <w:sz w:val="24"/>
          <w:szCs w:val="24"/>
          <w:rtl/>
        </w:rPr>
        <w:t>עדה העליונה למומחיות</w:t>
      </w:r>
      <w:r w:rsidR="001D4BA7" w:rsidRPr="001D715B">
        <w:rPr>
          <w:rFonts w:asciiTheme="minorBidi" w:hAnsiTheme="minorBidi"/>
          <w:sz w:val="24"/>
          <w:szCs w:val="24"/>
          <w:rtl/>
        </w:rPr>
        <w:t xml:space="preserve"> </w:t>
      </w:r>
      <w:r w:rsidR="00C01CB0" w:rsidRPr="001D715B">
        <w:rPr>
          <w:rFonts w:asciiTheme="minorBidi" w:hAnsiTheme="minorBidi"/>
          <w:sz w:val="24"/>
          <w:szCs w:val="24"/>
          <w:rtl/>
        </w:rPr>
        <w:t xml:space="preserve">מכתב </w:t>
      </w:r>
      <w:r w:rsidR="00406A4C" w:rsidRPr="001D715B">
        <w:rPr>
          <w:rFonts w:asciiTheme="minorBidi" w:hAnsiTheme="minorBidi"/>
          <w:sz w:val="24"/>
          <w:szCs w:val="24"/>
          <w:rtl/>
        </w:rPr>
        <w:t>בקשה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>,</w:t>
      </w:r>
      <w:r w:rsidR="00406A4C" w:rsidRPr="001D715B">
        <w:rPr>
          <w:rFonts w:asciiTheme="minorBidi" w:hAnsiTheme="minorBidi"/>
          <w:sz w:val="24"/>
          <w:szCs w:val="24"/>
          <w:rtl/>
        </w:rPr>
        <w:t xml:space="preserve"> 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>ובו</w:t>
      </w:r>
      <w:r w:rsidR="00406A4C" w:rsidRPr="001D715B">
        <w:rPr>
          <w:rFonts w:asciiTheme="minorBidi" w:hAnsiTheme="minorBidi"/>
          <w:sz w:val="24"/>
          <w:szCs w:val="24"/>
          <w:rtl/>
        </w:rPr>
        <w:t xml:space="preserve"> </w:t>
      </w:r>
      <w:r w:rsidR="000F3A6F">
        <w:rPr>
          <w:rFonts w:asciiTheme="minorBidi" w:hAnsiTheme="minorBidi" w:hint="cs"/>
          <w:sz w:val="24"/>
          <w:szCs w:val="24"/>
          <w:rtl/>
        </w:rPr>
        <w:t xml:space="preserve">עליהם </w:t>
      </w:r>
      <w:r w:rsidR="00406A4C" w:rsidRPr="001D715B">
        <w:rPr>
          <w:rFonts w:asciiTheme="minorBidi" w:hAnsiTheme="minorBidi"/>
          <w:sz w:val="24"/>
          <w:szCs w:val="24"/>
          <w:rtl/>
        </w:rPr>
        <w:t>לנמק בקצרה</w:t>
      </w:r>
      <w:r w:rsidR="00430192" w:rsidRPr="001D715B">
        <w:rPr>
          <w:rFonts w:asciiTheme="minorBidi" w:hAnsiTheme="minorBidi"/>
          <w:sz w:val="24"/>
          <w:szCs w:val="24"/>
          <w:rtl/>
        </w:rPr>
        <w:t xml:space="preserve"> 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>למה מבקשים</w:t>
      </w:r>
      <w:r w:rsidR="00D500B5" w:rsidRPr="001D715B">
        <w:rPr>
          <w:rFonts w:asciiTheme="minorBidi" w:hAnsiTheme="minorBidi"/>
          <w:sz w:val="24"/>
          <w:szCs w:val="24"/>
          <w:rtl/>
        </w:rPr>
        <w:t xml:space="preserve"> ל</w:t>
      </w:r>
      <w:r w:rsidR="00406A4C" w:rsidRPr="001D715B">
        <w:rPr>
          <w:rFonts w:asciiTheme="minorBidi" w:hAnsiTheme="minorBidi"/>
          <w:sz w:val="24"/>
          <w:szCs w:val="24"/>
          <w:rtl/>
        </w:rPr>
        <w:t>הכ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>י</w:t>
      </w:r>
      <w:r w:rsidR="00406A4C" w:rsidRPr="001D715B">
        <w:rPr>
          <w:rFonts w:asciiTheme="minorBidi" w:hAnsiTheme="minorBidi"/>
          <w:sz w:val="24"/>
          <w:szCs w:val="24"/>
          <w:rtl/>
        </w:rPr>
        <w:t xml:space="preserve">ר </w:t>
      </w:r>
      <w:r w:rsidR="00D500B5" w:rsidRPr="001D715B">
        <w:rPr>
          <w:rFonts w:asciiTheme="minorBidi" w:hAnsiTheme="minorBidi"/>
          <w:sz w:val="24"/>
          <w:szCs w:val="24"/>
          <w:rtl/>
        </w:rPr>
        <w:t xml:space="preserve">בתחום </w:t>
      </w:r>
      <w:r w:rsidR="00430192" w:rsidRPr="001D715B">
        <w:rPr>
          <w:rFonts w:asciiTheme="minorBidi" w:hAnsiTheme="minorBidi"/>
          <w:sz w:val="24"/>
          <w:szCs w:val="24"/>
          <w:rtl/>
        </w:rPr>
        <w:t>כתחום מומחיות ו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 xml:space="preserve">לתאר </w:t>
      </w:r>
      <w:r w:rsidR="00D500B5" w:rsidRPr="001D715B">
        <w:rPr>
          <w:rFonts w:asciiTheme="minorBidi" w:hAnsiTheme="minorBidi"/>
          <w:sz w:val="24"/>
          <w:szCs w:val="24"/>
          <w:rtl/>
        </w:rPr>
        <w:t>את ייחוד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>ו</w:t>
      </w:r>
      <w:r w:rsidR="00D500B5" w:rsidRPr="001D715B">
        <w:rPr>
          <w:rFonts w:asciiTheme="minorBidi" w:hAnsiTheme="minorBidi"/>
          <w:sz w:val="24"/>
          <w:szCs w:val="24"/>
          <w:rtl/>
        </w:rPr>
        <w:t xml:space="preserve"> בהסתמך על </w:t>
      </w:r>
      <w:r w:rsidR="0087591E" w:rsidRPr="001D715B">
        <w:rPr>
          <w:rFonts w:asciiTheme="minorBidi" w:hAnsiTheme="minorBidi"/>
          <w:sz w:val="24"/>
          <w:szCs w:val="24"/>
          <w:rtl/>
        </w:rPr>
        <w:t>הגדרת תחום מומחיות</w:t>
      </w:r>
      <w:r w:rsidR="00380DE2" w:rsidRPr="001D715B">
        <w:rPr>
          <w:rFonts w:asciiTheme="minorBidi" w:hAnsiTheme="minorBidi" w:hint="cs"/>
          <w:sz w:val="24"/>
          <w:szCs w:val="24"/>
          <w:rtl/>
        </w:rPr>
        <w:t xml:space="preserve"> (פרק 1, סעיף ה)</w:t>
      </w:r>
      <w:r w:rsidR="00711A93" w:rsidRPr="001D715B">
        <w:rPr>
          <w:rFonts w:asciiTheme="minorBidi" w:hAnsiTheme="minorBidi"/>
          <w:sz w:val="24"/>
          <w:szCs w:val="24"/>
          <w:rtl/>
        </w:rPr>
        <w:t>.</w:t>
      </w:r>
      <w:r w:rsidR="00697D02" w:rsidRPr="001D715B">
        <w:rPr>
          <w:rFonts w:asciiTheme="minorBidi" w:hAnsiTheme="minorBidi" w:hint="cs"/>
          <w:sz w:val="24"/>
          <w:szCs w:val="24"/>
          <w:rtl/>
        </w:rPr>
        <w:t xml:space="preserve"> הפונים להכרה לאישור תחום מומחיות יכולים להיות </w:t>
      </w:r>
      <w:r w:rsidR="001C35C4" w:rsidRPr="001D715B">
        <w:rPr>
          <w:rFonts w:asciiTheme="minorBidi" w:hAnsiTheme="minorBidi" w:hint="cs"/>
          <w:sz w:val="24"/>
          <w:szCs w:val="24"/>
          <w:rtl/>
        </w:rPr>
        <w:t>עובדים סוציאליים ה</w:t>
      </w:r>
      <w:r w:rsidR="00697D02" w:rsidRPr="001D715B">
        <w:rPr>
          <w:rFonts w:asciiTheme="minorBidi" w:hAnsiTheme="minorBidi" w:hint="cs"/>
          <w:sz w:val="24"/>
          <w:szCs w:val="24"/>
          <w:rtl/>
        </w:rPr>
        <w:t>מעוניינים לקדם את התחום</w:t>
      </w:r>
      <w:r w:rsidR="001D715B" w:rsidRPr="001D715B">
        <w:rPr>
          <w:rFonts w:asciiTheme="minorBidi" w:hAnsiTheme="minorBidi" w:hint="cs"/>
          <w:sz w:val="24"/>
          <w:szCs w:val="24"/>
          <w:rtl/>
        </w:rPr>
        <w:t>.</w:t>
      </w:r>
      <w:r w:rsidR="00697D02" w:rsidRPr="001D715B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0A3869" w:rsidRPr="005177C3" w:rsidRDefault="00865228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EF7390">
        <w:rPr>
          <w:rFonts w:asciiTheme="minorBidi" w:hAnsiTheme="minorBidi"/>
          <w:sz w:val="24"/>
          <w:szCs w:val="24"/>
          <w:rtl/>
        </w:rPr>
        <w:t>הוועד</w:t>
      </w:r>
      <w:r w:rsidR="00430192" w:rsidRPr="000A3869">
        <w:rPr>
          <w:rFonts w:asciiTheme="minorBidi" w:hAnsiTheme="minorBidi"/>
          <w:sz w:val="24"/>
          <w:szCs w:val="24"/>
          <w:rtl/>
        </w:rPr>
        <w:t>ה</w:t>
      </w:r>
      <w:r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87591E" w:rsidRPr="000A3869">
        <w:rPr>
          <w:rFonts w:asciiTheme="minorBidi" w:hAnsiTheme="minorBidi"/>
          <w:sz w:val="24"/>
          <w:szCs w:val="24"/>
          <w:rtl/>
        </w:rPr>
        <w:t>ה</w:t>
      </w:r>
      <w:r w:rsidRPr="000A3869">
        <w:rPr>
          <w:rFonts w:asciiTheme="minorBidi" w:hAnsiTheme="minorBidi"/>
          <w:sz w:val="24"/>
          <w:szCs w:val="24"/>
          <w:rtl/>
        </w:rPr>
        <w:t>על</w:t>
      </w:r>
      <w:r w:rsidR="0087591E" w:rsidRPr="000A3869">
        <w:rPr>
          <w:rFonts w:asciiTheme="minorBidi" w:hAnsiTheme="minorBidi"/>
          <w:sz w:val="24"/>
          <w:szCs w:val="24"/>
          <w:rtl/>
        </w:rPr>
        <w:t>י</w:t>
      </w:r>
      <w:r w:rsidRPr="000A3869">
        <w:rPr>
          <w:rFonts w:asciiTheme="minorBidi" w:hAnsiTheme="minorBidi"/>
          <w:sz w:val="24"/>
          <w:szCs w:val="24"/>
          <w:rtl/>
        </w:rPr>
        <w:t xml:space="preserve">ונה </w:t>
      </w:r>
      <w:r w:rsidR="00380DE2">
        <w:rPr>
          <w:rFonts w:asciiTheme="minorBidi" w:hAnsiTheme="minorBidi" w:hint="cs"/>
          <w:sz w:val="24"/>
          <w:szCs w:val="24"/>
          <w:rtl/>
        </w:rPr>
        <w:t>ת</w:t>
      </w:r>
      <w:r w:rsidR="00615E0F" w:rsidRPr="000A3869">
        <w:rPr>
          <w:rFonts w:asciiTheme="minorBidi" w:hAnsiTheme="minorBidi"/>
          <w:sz w:val="24"/>
          <w:szCs w:val="24"/>
          <w:rtl/>
        </w:rPr>
        <w:t>דון בפניות שיוגשו לה</w:t>
      </w:r>
      <w:r w:rsidR="00380DE2">
        <w:rPr>
          <w:rFonts w:asciiTheme="minorBidi" w:hAnsiTheme="minorBidi" w:hint="cs"/>
          <w:sz w:val="24"/>
          <w:szCs w:val="24"/>
          <w:rtl/>
        </w:rPr>
        <w:t>,</w:t>
      </w:r>
      <w:r w:rsidR="00615E0F"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87591E" w:rsidRPr="000A3869">
        <w:rPr>
          <w:rFonts w:asciiTheme="minorBidi" w:hAnsiTheme="minorBidi"/>
          <w:sz w:val="24"/>
          <w:szCs w:val="24"/>
          <w:rtl/>
        </w:rPr>
        <w:t>ת</w:t>
      </w:r>
      <w:r w:rsidRPr="000A3869">
        <w:rPr>
          <w:rFonts w:asciiTheme="minorBidi" w:hAnsiTheme="minorBidi"/>
          <w:sz w:val="24"/>
          <w:szCs w:val="24"/>
          <w:rtl/>
        </w:rPr>
        <w:t xml:space="preserve">בחן על פי </w:t>
      </w:r>
      <w:r w:rsidR="0087591E" w:rsidRPr="000A3869">
        <w:rPr>
          <w:rFonts w:asciiTheme="minorBidi" w:hAnsiTheme="minorBidi"/>
          <w:sz w:val="24"/>
          <w:szCs w:val="24"/>
          <w:rtl/>
        </w:rPr>
        <w:t xml:space="preserve">מאפייני המומחיות את </w:t>
      </w:r>
      <w:r w:rsidRPr="000A3869">
        <w:rPr>
          <w:rFonts w:asciiTheme="minorBidi" w:hAnsiTheme="minorBidi"/>
          <w:sz w:val="24"/>
          <w:szCs w:val="24"/>
          <w:rtl/>
        </w:rPr>
        <w:t xml:space="preserve">ההיתכנות </w:t>
      </w:r>
      <w:r w:rsidRPr="005177C3">
        <w:rPr>
          <w:rFonts w:asciiTheme="minorBidi" w:hAnsiTheme="minorBidi"/>
          <w:sz w:val="24"/>
          <w:szCs w:val="24"/>
          <w:rtl/>
        </w:rPr>
        <w:t xml:space="preserve">של תחום מומחיות חדש בעבודה סוציאלית </w:t>
      </w:r>
      <w:r w:rsidR="00C01CB0" w:rsidRPr="005177C3">
        <w:rPr>
          <w:rFonts w:asciiTheme="minorBidi" w:hAnsiTheme="minorBidi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תחל</w:t>
      </w:r>
      <w:r w:rsidR="00380DE2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 xml:space="preserve">ט אם לאשרו </w:t>
      </w:r>
      <w:r w:rsidR="00C01CB0" w:rsidRPr="005177C3">
        <w:rPr>
          <w:rFonts w:asciiTheme="minorBidi" w:hAnsiTheme="minorBidi"/>
          <w:sz w:val="24"/>
          <w:szCs w:val="24"/>
          <w:rtl/>
        </w:rPr>
        <w:t xml:space="preserve">כתחום מומחיות </w:t>
      </w:r>
      <w:r w:rsidR="00C01CB0" w:rsidRPr="00EF7390">
        <w:rPr>
          <w:rFonts w:asciiTheme="minorBidi" w:hAnsiTheme="minorBidi"/>
          <w:sz w:val="24"/>
          <w:szCs w:val="24"/>
          <w:rtl/>
        </w:rPr>
        <w:t>בכפוף</w:t>
      </w:r>
      <w:r w:rsidR="00256EB5"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C01CB0" w:rsidRPr="000A3869">
        <w:rPr>
          <w:rFonts w:asciiTheme="minorBidi" w:hAnsiTheme="minorBidi"/>
          <w:sz w:val="24"/>
          <w:szCs w:val="24"/>
          <w:rtl/>
        </w:rPr>
        <w:t>להגשת מסמך המומחיות</w:t>
      </w:r>
      <w:r w:rsidR="00A07AD9" w:rsidRPr="000A3869">
        <w:rPr>
          <w:rFonts w:asciiTheme="minorBidi" w:hAnsiTheme="minorBidi"/>
          <w:sz w:val="24"/>
          <w:szCs w:val="24"/>
          <w:rtl/>
        </w:rPr>
        <w:t>.</w:t>
      </w:r>
    </w:p>
    <w:p w:rsidR="000A3869" w:rsidRDefault="00256EB5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0A3869">
        <w:rPr>
          <w:rFonts w:asciiTheme="minorBidi" w:hAnsiTheme="minorBidi"/>
          <w:sz w:val="24"/>
          <w:szCs w:val="24"/>
          <w:rtl/>
        </w:rPr>
        <w:t>ל</w:t>
      </w:r>
      <w:r w:rsidR="00865228" w:rsidRPr="000A3869">
        <w:rPr>
          <w:rFonts w:asciiTheme="minorBidi" w:hAnsiTheme="minorBidi"/>
          <w:sz w:val="24"/>
          <w:szCs w:val="24"/>
          <w:rtl/>
        </w:rPr>
        <w:t xml:space="preserve">אחר </w:t>
      </w:r>
      <w:r w:rsidR="00380DE2">
        <w:rPr>
          <w:rFonts w:asciiTheme="minorBidi" w:hAnsiTheme="minorBidi" w:hint="cs"/>
          <w:sz w:val="24"/>
          <w:szCs w:val="24"/>
          <w:rtl/>
        </w:rPr>
        <w:t>ה</w:t>
      </w:r>
      <w:r w:rsidR="00865228" w:rsidRPr="000A3869">
        <w:rPr>
          <w:rFonts w:asciiTheme="minorBidi" w:hAnsiTheme="minorBidi"/>
          <w:sz w:val="24"/>
          <w:szCs w:val="24"/>
          <w:rtl/>
        </w:rPr>
        <w:t>החלטה על הכרה ראשונית בתחום כתחום מומחיות</w:t>
      </w:r>
      <w:r w:rsidR="00380DE2">
        <w:rPr>
          <w:rFonts w:asciiTheme="minorBidi" w:hAnsiTheme="minorBidi" w:hint="cs"/>
          <w:sz w:val="24"/>
          <w:szCs w:val="24"/>
          <w:rtl/>
        </w:rPr>
        <w:t>, יקים</w:t>
      </w:r>
      <w:r w:rsidR="00865228" w:rsidRPr="000A3869">
        <w:rPr>
          <w:rFonts w:asciiTheme="minorBidi" w:hAnsiTheme="minorBidi"/>
          <w:sz w:val="24"/>
          <w:szCs w:val="24"/>
          <w:rtl/>
        </w:rPr>
        <w:t xml:space="preserve"> האגף למחקר</w:t>
      </w:r>
      <w:r w:rsidR="00380DE2">
        <w:rPr>
          <w:rFonts w:asciiTheme="minorBidi" w:hAnsiTheme="minorBidi" w:hint="cs"/>
          <w:sz w:val="24"/>
          <w:szCs w:val="24"/>
          <w:rtl/>
        </w:rPr>
        <w:t>,</w:t>
      </w:r>
      <w:r w:rsidR="00865228" w:rsidRPr="000A3869">
        <w:rPr>
          <w:rFonts w:asciiTheme="minorBidi" w:hAnsiTheme="minorBidi"/>
          <w:sz w:val="24"/>
          <w:szCs w:val="24"/>
          <w:rtl/>
        </w:rPr>
        <w:t xml:space="preserve"> תכנון והכשרה </w:t>
      </w:r>
      <w:r w:rsidR="00865228" w:rsidRPr="005177C3">
        <w:rPr>
          <w:rFonts w:asciiTheme="minorBidi" w:hAnsiTheme="minorBidi"/>
          <w:sz w:val="24"/>
          <w:szCs w:val="24"/>
          <w:rtl/>
        </w:rPr>
        <w:t>צוות</w:t>
      </w:r>
      <w:r w:rsidR="000A3869">
        <w:rPr>
          <w:rFonts w:asciiTheme="minorBidi" w:hAnsiTheme="minorBidi" w:hint="cs"/>
          <w:sz w:val="24"/>
          <w:szCs w:val="24"/>
          <w:rtl/>
        </w:rPr>
        <w:t xml:space="preserve"> </w:t>
      </w:r>
      <w:r w:rsidR="00865228" w:rsidRPr="005177C3">
        <w:rPr>
          <w:rFonts w:asciiTheme="minorBidi" w:hAnsiTheme="minorBidi"/>
          <w:sz w:val="24"/>
          <w:szCs w:val="24"/>
          <w:rtl/>
        </w:rPr>
        <w:t xml:space="preserve">מקצועי </w:t>
      </w:r>
      <w:r w:rsidR="00C01CB0" w:rsidRPr="005177C3">
        <w:rPr>
          <w:rFonts w:asciiTheme="minorBidi" w:hAnsiTheme="minorBidi"/>
          <w:sz w:val="24"/>
          <w:szCs w:val="24"/>
          <w:rtl/>
        </w:rPr>
        <w:t>הכולל</w:t>
      </w:r>
      <w:r w:rsidR="007D0EF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8E0870">
        <w:rPr>
          <w:rFonts w:asciiTheme="minorBidi" w:hAnsiTheme="minorBidi" w:hint="cs"/>
          <w:sz w:val="24"/>
          <w:szCs w:val="24"/>
          <w:rtl/>
        </w:rPr>
        <w:t xml:space="preserve">אנשי </w:t>
      </w:r>
      <w:r w:rsidR="00FD7EB8" w:rsidRPr="005177C3">
        <w:rPr>
          <w:rFonts w:asciiTheme="minorBidi" w:hAnsiTheme="minorBidi"/>
          <w:sz w:val="24"/>
          <w:szCs w:val="24"/>
          <w:rtl/>
        </w:rPr>
        <w:t>אקדמיה</w:t>
      </w:r>
      <w:r w:rsidR="008E0870">
        <w:rPr>
          <w:rFonts w:asciiTheme="minorBidi" w:hAnsiTheme="minorBidi" w:hint="cs"/>
          <w:sz w:val="24"/>
          <w:szCs w:val="24"/>
          <w:rtl/>
        </w:rPr>
        <w:t xml:space="preserve"> מבתי הספר לעבודה סוציאלית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, אנשי מטה ופיקוח </w:t>
      </w:r>
      <w:r w:rsidR="008E0870">
        <w:rPr>
          <w:rFonts w:asciiTheme="minorBidi" w:hAnsiTheme="minorBidi" w:hint="cs"/>
          <w:sz w:val="24"/>
          <w:szCs w:val="24"/>
          <w:rtl/>
        </w:rPr>
        <w:t>מה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משרד </w:t>
      </w:r>
      <w:r w:rsidR="0087591E" w:rsidRPr="005177C3">
        <w:rPr>
          <w:rFonts w:asciiTheme="minorBidi" w:hAnsiTheme="minorBidi"/>
          <w:sz w:val="24"/>
          <w:szCs w:val="24"/>
          <w:rtl/>
        </w:rPr>
        <w:t xml:space="preserve">ועובדים סוציאליים </w:t>
      </w:r>
      <w:r w:rsidR="00FD7EB8" w:rsidRPr="005177C3">
        <w:rPr>
          <w:rFonts w:asciiTheme="minorBidi" w:hAnsiTheme="minorBidi"/>
          <w:sz w:val="24"/>
          <w:szCs w:val="24"/>
          <w:rtl/>
        </w:rPr>
        <w:t>מהשדה</w:t>
      </w:r>
      <w:r w:rsidR="008E0870">
        <w:rPr>
          <w:rFonts w:asciiTheme="minorBidi" w:hAnsiTheme="minorBidi" w:hint="cs"/>
          <w:sz w:val="24"/>
          <w:szCs w:val="24"/>
          <w:rtl/>
        </w:rPr>
        <w:t>,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8E0870">
        <w:rPr>
          <w:rFonts w:asciiTheme="minorBidi" w:hAnsiTheme="minorBidi" w:hint="cs"/>
          <w:sz w:val="24"/>
          <w:szCs w:val="24"/>
          <w:rtl/>
        </w:rPr>
        <w:t>ה</w:t>
      </w:r>
      <w:r w:rsidR="00C01CB0" w:rsidRPr="005177C3">
        <w:rPr>
          <w:rFonts w:asciiTheme="minorBidi" w:hAnsiTheme="minorBidi"/>
          <w:sz w:val="24"/>
          <w:szCs w:val="24"/>
          <w:rtl/>
        </w:rPr>
        <w:t>עוסקים ב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תחום המומחיות </w:t>
      </w:r>
      <w:r w:rsidR="00E14C6B" w:rsidRPr="005177C3">
        <w:rPr>
          <w:rFonts w:asciiTheme="minorBidi" w:hAnsiTheme="minorBidi"/>
          <w:sz w:val="24"/>
          <w:szCs w:val="24"/>
          <w:rtl/>
        </w:rPr>
        <w:t xml:space="preserve">המבקש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הכרה. צוות זה </w:t>
      </w:r>
      <w:r w:rsidR="00FD7EB8" w:rsidRPr="000A3869">
        <w:rPr>
          <w:rFonts w:asciiTheme="minorBidi" w:hAnsiTheme="minorBidi"/>
          <w:sz w:val="24"/>
          <w:szCs w:val="24"/>
          <w:rtl/>
        </w:rPr>
        <w:t>יהיה אחראי לכתיבת מסמך המומחיות.</w:t>
      </w:r>
    </w:p>
    <w:p w:rsidR="000A3869" w:rsidRPr="000A3869" w:rsidRDefault="00FD7EB8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EF7390">
        <w:rPr>
          <w:rFonts w:asciiTheme="minorBidi" w:hAnsiTheme="minorBidi"/>
          <w:sz w:val="24"/>
          <w:szCs w:val="24"/>
          <w:rtl/>
        </w:rPr>
        <w:t>האגף יעמיד לרשות הכותבים נצי</w:t>
      </w:r>
      <w:r w:rsidR="00E90D17" w:rsidRPr="00EF7390">
        <w:rPr>
          <w:rFonts w:asciiTheme="minorBidi" w:hAnsiTheme="minorBidi"/>
          <w:sz w:val="24"/>
          <w:szCs w:val="24"/>
          <w:rtl/>
        </w:rPr>
        <w:t>ג</w:t>
      </w:r>
      <w:r w:rsidR="0087591E" w:rsidRPr="00EF7390">
        <w:rPr>
          <w:rFonts w:asciiTheme="minorBidi" w:hAnsiTheme="minorBidi"/>
          <w:sz w:val="24"/>
          <w:szCs w:val="24"/>
          <w:rtl/>
        </w:rPr>
        <w:t xml:space="preserve"> מטעמו, </w:t>
      </w:r>
      <w:r w:rsidRPr="000A3869">
        <w:rPr>
          <w:rFonts w:asciiTheme="minorBidi" w:hAnsiTheme="minorBidi"/>
          <w:sz w:val="24"/>
          <w:szCs w:val="24"/>
          <w:rtl/>
        </w:rPr>
        <w:t xml:space="preserve">שיהווה </w:t>
      </w:r>
      <w:r w:rsidR="00694F95" w:rsidRPr="000A3869">
        <w:rPr>
          <w:rFonts w:asciiTheme="minorBidi" w:hAnsiTheme="minorBidi"/>
          <w:sz w:val="24"/>
          <w:szCs w:val="24"/>
          <w:rtl/>
        </w:rPr>
        <w:t xml:space="preserve">כתובת וילווה את הצוות בכל הנדרש </w:t>
      </w:r>
      <w:r w:rsidR="00FC68E0">
        <w:rPr>
          <w:rFonts w:asciiTheme="minorBidi" w:hAnsiTheme="minorBidi" w:hint="cs"/>
          <w:sz w:val="24"/>
          <w:szCs w:val="24"/>
          <w:rtl/>
        </w:rPr>
        <w:t xml:space="preserve">לאורך </w:t>
      </w:r>
      <w:r w:rsidR="00694F95" w:rsidRPr="000A3869">
        <w:rPr>
          <w:rFonts w:asciiTheme="minorBidi" w:hAnsiTheme="minorBidi"/>
          <w:sz w:val="24"/>
          <w:szCs w:val="24"/>
          <w:rtl/>
        </w:rPr>
        <w:t xml:space="preserve">תקופה שלא תעלה על ארבעה חודשים. בתום תקופה זו </w:t>
      </w:r>
      <w:r w:rsidR="008E0870">
        <w:rPr>
          <w:rFonts w:asciiTheme="minorBidi" w:hAnsiTheme="minorBidi" w:hint="cs"/>
          <w:sz w:val="24"/>
          <w:szCs w:val="24"/>
          <w:rtl/>
        </w:rPr>
        <w:t xml:space="preserve">יסיים </w:t>
      </w:r>
      <w:r w:rsidR="00694F95" w:rsidRPr="000A3869">
        <w:rPr>
          <w:rFonts w:asciiTheme="minorBidi" w:hAnsiTheme="minorBidi"/>
          <w:sz w:val="24"/>
          <w:szCs w:val="24"/>
          <w:rtl/>
        </w:rPr>
        <w:t>הצוות</w:t>
      </w:r>
      <w:r w:rsidR="00A07AD9" w:rsidRPr="000A3869">
        <w:rPr>
          <w:rFonts w:asciiTheme="minorBidi" w:hAnsiTheme="minorBidi"/>
          <w:sz w:val="24"/>
          <w:szCs w:val="24"/>
          <w:rtl/>
        </w:rPr>
        <w:t xml:space="preserve"> את עבודתו ו</w:t>
      </w:r>
      <w:r w:rsidR="00694F95" w:rsidRPr="000A3869">
        <w:rPr>
          <w:rFonts w:asciiTheme="minorBidi" w:hAnsiTheme="minorBidi"/>
          <w:sz w:val="24"/>
          <w:szCs w:val="24"/>
          <w:rtl/>
        </w:rPr>
        <w:t>יגיש את המסמך</w:t>
      </w:r>
      <w:r w:rsidR="00A07AD9" w:rsidRPr="000A3869">
        <w:rPr>
          <w:rFonts w:asciiTheme="minorBidi" w:hAnsiTheme="minorBidi"/>
          <w:sz w:val="24"/>
          <w:szCs w:val="24"/>
          <w:rtl/>
        </w:rPr>
        <w:t>.</w:t>
      </w:r>
    </w:p>
    <w:p w:rsidR="000A3869" w:rsidRPr="005177C3" w:rsidRDefault="00BB2D19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EF7390">
        <w:rPr>
          <w:rFonts w:asciiTheme="minorBidi" w:hAnsiTheme="minorBidi"/>
          <w:sz w:val="24"/>
          <w:szCs w:val="24"/>
          <w:rtl/>
        </w:rPr>
        <w:t>הוועדה</w:t>
      </w:r>
      <w:r w:rsidR="00FD7EB8" w:rsidRPr="000A3869">
        <w:rPr>
          <w:rFonts w:asciiTheme="minorBidi" w:hAnsiTheme="minorBidi"/>
          <w:sz w:val="24"/>
          <w:szCs w:val="24"/>
          <w:rtl/>
        </w:rPr>
        <w:t xml:space="preserve"> העליונה למומחיות </w:t>
      </w:r>
      <w:r w:rsidR="008E0870">
        <w:rPr>
          <w:rFonts w:asciiTheme="minorBidi" w:hAnsiTheme="minorBidi" w:hint="cs"/>
          <w:sz w:val="24"/>
          <w:szCs w:val="24"/>
          <w:rtl/>
        </w:rPr>
        <w:t>תופקד על בחינת</w:t>
      </w:r>
      <w:r w:rsidR="00FD7EB8" w:rsidRPr="000A3869">
        <w:rPr>
          <w:rFonts w:asciiTheme="minorBidi" w:hAnsiTheme="minorBidi"/>
          <w:sz w:val="24"/>
          <w:szCs w:val="24"/>
          <w:rtl/>
        </w:rPr>
        <w:t xml:space="preserve"> המסמך</w:t>
      </w:r>
      <w:r w:rsidR="008E0870">
        <w:rPr>
          <w:rFonts w:asciiTheme="minorBidi" w:hAnsiTheme="minorBidi" w:hint="cs"/>
          <w:sz w:val="24"/>
          <w:szCs w:val="24"/>
          <w:rtl/>
        </w:rPr>
        <w:t>.</w:t>
      </w:r>
      <w:r w:rsidR="00FD7EB8"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5F0C81">
        <w:rPr>
          <w:rFonts w:asciiTheme="minorBidi" w:hAnsiTheme="minorBidi" w:hint="cs"/>
          <w:sz w:val="24"/>
          <w:szCs w:val="24"/>
          <w:rtl/>
        </w:rPr>
        <w:t>לשם כך תזמן גם את צוות הכותבים לדיון בו</w:t>
      </w:r>
      <w:r w:rsidR="00FC68E0">
        <w:rPr>
          <w:rFonts w:asciiTheme="minorBidi" w:hAnsiTheme="minorBidi" w:hint="cs"/>
          <w:sz w:val="24"/>
          <w:szCs w:val="24"/>
          <w:rtl/>
        </w:rPr>
        <w:t>.</w:t>
      </w:r>
      <w:r w:rsidR="005F0C81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0A3869" w:rsidRPr="005177C3" w:rsidRDefault="00FD7EB8" w:rsidP="00621DD9">
      <w:pPr>
        <w:pStyle w:val="11"/>
        <w:numPr>
          <w:ilvl w:val="0"/>
          <w:numId w:val="29"/>
        </w:numPr>
        <w:tabs>
          <w:tab w:val="left" w:pos="896"/>
        </w:tabs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EF7390">
        <w:rPr>
          <w:rFonts w:asciiTheme="minorBidi" w:hAnsiTheme="minorBidi"/>
          <w:sz w:val="24"/>
          <w:szCs w:val="24"/>
          <w:rtl/>
        </w:rPr>
        <w:t xml:space="preserve">לאחר בחינת </w:t>
      </w:r>
      <w:r w:rsidR="005F0C81">
        <w:rPr>
          <w:rFonts w:asciiTheme="minorBidi" w:hAnsiTheme="minorBidi" w:hint="cs"/>
          <w:sz w:val="24"/>
          <w:szCs w:val="24"/>
          <w:rtl/>
        </w:rPr>
        <w:t>ה</w:t>
      </w:r>
      <w:r w:rsidRPr="00EF7390">
        <w:rPr>
          <w:rFonts w:asciiTheme="minorBidi" w:hAnsiTheme="minorBidi"/>
          <w:sz w:val="24"/>
          <w:szCs w:val="24"/>
          <w:rtl/>
        </w:rPr>
        <w:t xml:space="preserve">מסמך </w:t>
      </w:r>
      <w:r w:rsidRPr="000A3869">
        <w:rPr>
          <w:rFonts w:asciiTheme="minorBidi" w:hAnsiTheme="minorBidi"/>
          <w:sz w:val="24"/>
          <w:szCs w:val="24"/>
          <w:rtl/>
        </w:rPr>
        <w:t>ו</w:t>
      </w:r>
      <w:r w:rsidR="005F0C81">
        <w:rPr>
          <w:rFonts w:asciiTheme="minorBidi" w:hAnsiTheme="minorBidi" w:hint="cs"/>
          <w:sz w:val="24"/>
          <w:szCs w:val="24"/>
          <w:rtl/>
        </w:rPr>
        <w:t>ה</w:t>
      </w:r>
      <w:r w:rsidRPr="000A3869">
        <w:rPr>
          <w:rFonts w:asciiTheme="minorBidi" w:hAnsiTheme="minorBidi"/>
          <w:sz w:val="24"/>
          <w:szCs w:val="24"/>
          <w:rtl/>
        </w:rPr>
        <w:t xml:space="preserve">דיון עם צוות הכותבים, תחליט </w:t>
      </w:r>
      <w:r w:rsidR="00BB2D19" w:rsidRPr="000A3869">
        <w:rPr>
          <w:rFonts w:asciiTheme="minorBidi" w:hAnsiTheme="minorBidi"/>
          <w:sz w:val="24"/>
          <w:szCs w:val="24"/>
          <w:rtl/>
        </w:rPr>
        <w:t>הוועדה</w:t>
      </w:r>
      <w:r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5F0C81">
        <w:rPr>
          <w:rFonts w:asciiTheme="minorBidi" w:hAnsiTheme="minorBidi" w:hint="cs"/>
          <w:sz w:val="24"/>
          <w:szCs w:val="24"/>
          <w:rtl/>
        </w:rPr>
        <w:t>אם להכיר בתחום.</w:t>
      </w:r>
      <w:r w:rsidR="009B7350" w:rsidRPr="000A3869">
        <w:rPr>
          <w:rFonts w:asciiTheme="minorBidi" w:hAnsiTheme="minorBidi"/>
          <w:sz w:val="24"/>
          <w:szCs w:val="24"/>
          <w:rtl/>
        </w:rPr>
        <w:t xml:space="preserve"> </w:t>
      </w:r>
      <w:r w:rsidR="005F0C81">
        <w:rPr>
          <w:rFonts w:asciiTheme="minorBidi" w:hAnsiTheme="minorBidi" w:hint="cs"/>
          <w:sz w:val="24"/>
          <w:szCs w:val="24"/>
          <w:rtl/>
        </w:rPr>
        <w:t xml:space="preserve">אם </w:t>
      </w:r>
      <w:r w:rsidRPr="000A3869">
        <w:rPr>
          <w:rFonts w:asciiTheme="minorBidi" w:hAnsiTheme="minorBidi"/>
          <w:sz w:val="24"/>
          <w:szCs w:val="24"/>
          <w:rtl/>
        </w:rPr>
        <w:t>הכ</w:t>
      </w:r>
      <w:r w:rsidR="005F0C81">
        <w:rPr>
          <w:rFonts w:asciiTheme="minorBidi" w:hAnsiTheme="minorBidi" w:hint="cs"/>
          <w:sz w:val="24"/>
          <w:szCs w:val="24"/>
          <w:rtl/>
        </w:rPr>
        <w:t>י</w:t>
      </w:r>
      <w:r w:rsidRPr="000A3869">
        <w:rPr>
          <w:rFonts w:asciiTheme="minorBidi" w:hAnsiTheme="minorBidi"/>
          <w:sz w:val="24"/>
          <w:szCs w:val="24"/>
          <w:rtl/>
        </w:rPr>
        <w:t xml:space="preserve">רה </w:t>
      </w:r>
      <w:r w:rsidR="005F0C81">
        <w:rPr>
          <w:rFonts w:asciiTheme="minorBidi" w:hAnsiTheme="minorBidi" w:hint="cs"/>
          <w:sz w:val="24"/>
          <w:szCs w:val="24"/>
          <w:rtl/>
        </w:rPr>
        <w:t>בו,</w:t>
      </w:r>
      <w:r w:rsidRPr="000A3869">
        <w:rPr>
          <w:rFonts w:asciiTheme="minorBidi" w:hAnsiTheme="minorBidi"/>
          <w:sz w:val="24"/>
          <w:szCs w:val="24"/>
          <w:rtl/>
        </w:rPr>
        <w:t xml:space="preserve"> תפרסם את החלטתה.</w:t>
      </w:r>
    </w:p>
    <w:p w:rsidR="00B473A7" w:rsidRDefault="00B473A7">
      <w:pPr>
        <w:rPr>
          <w:rFonts w:asciiTheme="majorHAnsi" w:eastAsiaTheme="majorEastAsia" w:hAnsiTheme="majorHAnsi"/>
          <w:bCs/>
          <w:caps/>
          <w:spacing w:val="10"/>
          <w:sz w:val="36"/>
          <w:szCs w:val="32"/>
          <w:rtl/>
        </w:rPr>
      </w:pPr>
      <w:r>
        <w:rPr>
          <w:rtl/>
        </w:rPr>
        <w:br w:type="page"/>
      </w:r>
    </w:p>
    <w:p w:rsidR="00921B24" w:rsidRPr="00E56B2B" w:rsidRDefault="00F87DE5" w:rsidP="00E56B2B">
      <w:pPr>
        <w:pStyle w:val="Normal73"/>
        <w:outlineLvl w:val="1"/>
        <w:rPr>
          <w:b/>
          <w:bCs/>
        </w:rPr>
      </w:pPr>
      <w:bookmarkStart w:id="28" w:name="_Toc460403301"/>
      <w:r w:rsidRPr="00E56B2B">
        <w:rPr>
          <w:rFonts w:hint="cs"/>
          <w:b/>
          <w:bCs/>
          <w:rtl/>
        </w:rPr>
        <w:lastRenderedPageBreak/>
        <w:t xml:space="preserve">פרק </w:t>
      </w:r>
      <w:r w:rsidR="000D5EA9" w:rsidRPr="00E56B2B">
        <w:rPr>
          <w:rFonts w:hint="cs"/>
          <w:b/>
          <w:bCs/>
          <w:rtl/>
        </w:rPr>
        <w:t>5</w:t>
      </w:r>
      <w:r w:rsidRPr="00E56B2B">
        <w:rPr>
          <w:rFonts w:hint="cs"/>
          <w:b/>
          <w:bCs/>
          <w:rtl/>
        </w:rPr>
        <w:t>:</w:t>
      </w:r>
      <w:r w:rsidR="00FD7EB8" w:rsidRPr="00E56B2B">
        <w:rPr>
          <w:b/>
          <w:bCs/>
          <w:rtl/>
        </w:rPr>
        <w:t xml:space="preserve"> כתיבת מסמך הכרה בתחום (</w:t>
      </w:r>
      <w:r w:rsidR="001C5147" w:rsidRPr="00E56B2B">
        <w:rPr>
          <w:rFonts w:hint="cs"/>
          <w:b/>
          <w:bCs/>
          <w:rtl/>
        </w:rPr>
        <w:t>"</w:t>
      </w:r>
      <w:r w:rsidR="00FD7EB8" w:rsidRPr="00E56B2B">
        <w:rPr>
          <w:b/>
          <w:bCs/>
          <w:rtl/>
        </w:rPr>
        <w:t xml:space="preserve">מסמך </w:t>
      </w:r>
      <w:r w:rsidR="001C5147" w:rsidRPr="00E56B2B">
        <w:rPr>
          <w:rFonts w:hint="cs"/>
          <w:b/>
          <w:bCs/>
          <w:rtl/>
        </w:rPr>
        <w:t>ה</w:t>
      </w:r>
      <w:r w:rsidR="00FD7EB8" w:rsidRPr="00E56B2B">
        <w:rPr>
          <w:b/>
          <w:bCs/>
          <w:rtl/>
        </w:rPr>
        <w:t>מומחיות</w:t>
      </w:r>
      <w:r w:rsidR="001C5147" w:rsidRPr="00E56B2B">
        <w:rPr>
          <w:rFonts w:hint="cs"/>
          <w:b/>
          <w:bCs/>
          <w:rtl/>
        </w:rPr>
        <w:t>"</w:t>
      </w:r>
      <w:r w:rsidR="00FD7EB8" w:rsidRPr="00E56B2B">
        <w:rPr>
          <w:b/>
          <w:bCs/>
          <w:rtl/>
        </w:rPr>
        <w:t>)</w:t>
      </w:r>
      <w:bookmarkEnd w:id="28"/>
      <w:r w:rsidR="00B473A7" w:rsidRPr="00E56B2B">
        <w:rPr>
          <w:b/>
          <w:bCs/>
        </w:rPr>
        <w:br w:type="textWrapping" w:clear="all"/>
      </w:r>
    </w:p>
    <w:p w:rsidR="0060362C" w:rsidRPr="00E56B2B" w:rsidRDefault="00E90D17" w:rsidP="00E56B2B">
      <w:pPr>
        <w:pStyle w:val="Normal8"/>
        <w:outlineLvl w:val="2"/>
        <w:rPr>
          <w:b/>
          <w:bCs/>
          <w:rtl/>
        </w:rPr>
      </w:pPr>
      <w:bookmarkStart w:id="29" w:name="_Toc460403302"/>
      <w:r w:rsidRPr="00E56B2B">
        <w:rPr>
          <w:b/>
          <w:bCs/>
          <w:rtl/>
        </w:rPr>
        <w:t xml:space="preserve">מבנה </w:t>
      </w:r>
      <w:r w:rsidR="0060362C" w:rsidRPr="00E56B2B">
        <w:rPr>
          <w:b/>
          <w:bCs/>
          <w:rtl/>
        </w:rPr>
        <w:t>מסמך המומחיות</w:t>
      </w:r>
      <w:r w:rsidR="00F87DE5" w:rsidRPr="00E56B2B">
        <w:rPr>
          <w:b/>
          <w:bCs/>
          <w:rtl/>
        </w:rPr>
        <w:t xml:space="preserve"> ותכניו</w:t>
      </w:r>
      <w:bookmarkEnd w:id="29"/>
      <w:r w:rsidR="0060362C" w:rsidRPr="00E56B2B">
        <w:rPr>
          <w:b/>
          <w:bCs/>
          <w:rtl/>
        </w:rPr>
        <w:t xml:space="preserve"> </w:t>
      </w:r>
      <w:r w:rsidR="00B473A7" w:rsidRPr="00E56B2B">
        <w:rPr>
          <w:b/>
          <w:bCs/>
          <w:rtl/>
        </w:rPr>
        <w:br w:type="textWrapping" w:clear="all"/>
      </w:r>
    </w:p>
    <w:p w:rsidR="00521179" w:rsidRPr="005177C3" w:rsidRDefault="0060362C" w:rsidP="00E56B2B">
      <w:pPr>
        <w:pStyle w:val="11"/>
        <w:spacing w:line="360" w:lineRule="auto"/>
        <w:ind w:left="366" w:hanging="223"/>
        <w:jc w:val="both"/>
        <w:outlineLvl w:val="3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פרק מבוא</w:t>
      </w:r>
    </w:p>
    <w:p w:rsidR="001D4FB9" w:rsidRPr="005177C3" w:rsidRDefault="001D4FB9" w:rsidP="007D0872">
      <w:pPr>
        <w:pStyle w:val="ad"/>
        <w:numPr>
          <w:ilvl w:val="1"/>
          <w:numId w:val="1"/>
        </w:numPr>
        <w:spacing w:line="360" w:lineRule="auto"/>
        <w:ind w:left="754" w:hanging="425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הרציונל להכרה בתחום כתחום מומחיות ו</w:t>
      </w:r>
      <w:r w:rsidR="007D0872">
        <w:rPr>
          <w:rFonts w:asciiTheme="minorBidi" w:hAnsiTheme="minorBidi" w:hint="cs"/>
          <w:sz w:val="24"/>
          <w:szCs w:val="24"/>
          <w:rtl/>
        </w:rPr>
        <w:t>הבחנה</w:t>
      </w:r>
      <w:r w:rsidRPr="005177C3">
        <w:rPr>
          <w:rFonts w:asciiTheme="minorBidi" w:hAnsiTheme="minorBidi"/>
          <w:sz w:val="24"/>
          <w:szCs w:val="24"/>
          <w:rtl/>
        </w:rPr>
        <w:t xml:space="preserve"> בין תחום עיסוק זה לבין תחומי </w:t>
      </w:r>
      <w:r w:rsidR="00A07AD9" w:rsidRPr="005177C3">
        <w:rPr>
          <w:rFonts w:asciiTheme="minorBidi" w:hAnsiTheme="minorBidi"/>
          <w:sz w:val="24"/>
          <w:szCs w:val="24"/>
          <w:rtl/>
        </w:rPr>
        <w:t xml:space="preserve">עיסוק </w:t>
      </w:r>
      <w:r w:rsidR="00CB386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אחרים, מעבר לבסיס המשותף לכל תחומי העיסוק בעבודה סוציאלית</w:t>
      </w:r>
      <w:r w:rsidR="007D0872">
        <w:rPr>
          <w:rFonts w:asciiTheme="minorBidi" w:hAnsiTheme="minorBidi" w:hint="cs"/>
          <w:sz w:val="24"/>
          <w:szCs w:val="24"/>
          <w:rtl/>
        </w:rPr>
        <w:t>;</w:t>
      </w:r>
    </w:p>
    <w:p w:rsidR="00A07AD9" w:rsidRPr="007D0872" w:rsidRDefault="00FD7EB8" w:rsidP="00C40D88">
      <w:pPr>
        <w:pStyle w:val="11"/>
        <w:numPr>
          <w:ilvl w:val="1"/>
          <w:numId w:val="1"/>
        </w:numPr>
        <w:spacing w:line="360" w:lineRule="auto"/>
        <w:ind w:left="329" w:firstLine="2"/>
        <w:jc w:val="both"/>
        <w:rPr>
          <w:rFonts w:asciiTheme="minorBidi" w:hAnsiTheme="minorBidi"/>
          <w:sz w:val="24"/>
          <w:szCs w:val="24"/>
          <w:rtl/>
        </w:rPr>
      </w:pPr>
      <w:r w:rsidRPr="007D0872">
        <w:rPr>
          <w:rFonts w:asciiTheme="minorBidi" w:hAnsiTheme="minorBidi"/>
          <w:sz w:val="24"/>
          <w:szCs w:val="24"/>
          <w:rtl/>
        </w:rPr>
        <w:t xml:space="preserve">ניסוח תמציתי של אפיונים ייחודיים </w:t>
      </w:r>
      <w:r w:rsidR="001D4FB9" w:rsidRPr="00450426">
        <w:rPr>
          <w:rFonts w:asciiTheme="minorBidi" w:hAnsiTheme="minorBidi"/>
          <w:sz w:val="24"/>
          <w:szCs w:val="24"/>
          <w:rtl/>
        </w:rPr>
        <w:t xml:space="preserve">בולטים </w:t>
      </w:r>
      <w:r w:rsidRPr="00450426">
        <w:rPr>
          <w:rFonts w:asciiTheme="minorBidi" w:hAnsiTheme="minorBidi"/>
          <w:sz w:val="24"/>
          <w:szCs w:val="24"/>
          <w:rtl/>
        </w:rPr>
        <w:t xml:space="preserve">לתחום </w:t>
      </w:r>
      <w:r w:rsidR="00521179" w:rsidRPr="007D0872">
        <w:rPr>
          <w:rFonts w:asciiTheme="minorBidi" w:hAnsiTheme="minorBidi"/>
          <w:sz w:val="24"/>
          <w:szCs w:val="24"/>
          <w:rtl/>
        </w:rPr>
        <w:t>המומחיות במונחים תיאורטיים</w:t>
      </w:r>
      <w:r w:rsidR="00E90D17" w:rsidRPr="007D0872">
        <w:rPr>
          <w:rFonts w:asciiTheme="minorBidi" w:hAnsiTheme="minorBidi"/>
          <w:sz w:val="24"/>
          <w:szCs w:val="24"/>
          <w:rtl/>
        </w:rPr>
        <w:t xml:space="preserve"> </w:t>
      </w:r>
      <w:r w:rsidR="00461CF3" w:rsidRPr="007D0872">
        <w:rPr>
          <w:rFonts w:asciiTheme="minorBidi" w:hAnsiTheme="minorBidi"/>
          <w:sz w:val="24"/>
          <w:szCs w:val="24"/>
          <w:rtl/>
        </w:rPr>
        <w:t>ויישומיים</w:t>
      </w:r>
      <w:r w:rsidR="007D0872">
        <w:rPr>
          <w:rFonts w:asciiTheme="minorBidi" w:hAnsiTheme="minorBidi" w:hint="cs"/>
          <w:sz w:val="24"/>
          <w:szCs w:val="24"/>
          <w:rtl/>
        </w:rPr>
        <w:t>.</w:t>
      </w:r>
    </w:p>
    <w:p w:rsidR="00FC1EA3" w:rsidRPr="005177C3" w:rsidRDefault="0060362C" w:rsidP="00E56B2B">
      <w:pPr>
        <w:pStyle w:val="11"/>
        <w:spacing w:line="360" w:lineRule="auto"/>
        <w:jc w:val="both"/>
        <w:outlineLvl w:val="3"/>
        <w:rPr>
          <w:rFonts w:asciiTheme="minorBidi" w:hAnsiTheme="minorBidi"/>
          <w:b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פרק </w:t>
      </w:r>
      <w:r w:rsidR="00DE0E09" w:rsidRPr="005177C3">
        <w:rPr>
          <w:rFonts w:asciiTheme="minorBidi" w:hAnsiTheme="minorBidi"/>
          <w:bCs/>
          <w:sz w:val="24"/>
          <w:szCs w:val="24"/>
          <w:rtl/>
        </w:rPr>
        <w:t>ראשון</w:t>
      </w:r>
      <w:r w:rsidR="007D0872">
        <w:rPr>
          <w:rFonts w:asciiTheme="minorBidi" w:hAnsiTheme="minorBidi" w:hint="cs"/>
          <w:bCs/>
          <w:sz w:val="24"/>
          <w:szCs w:val="24"/>
          <w:rtl/>
        </w:rPr>
        <w:t>: אוכלוסיית היעד ומדיניות השירותים</w:t>
      </w:r>
      <w:r w:rsidR="00DE0E09" w:rsidRPr="005177C3">
        <w:rPr>
          <w:rFonts w:asciiTheme="minorBidi" w:hAnsiTheme="minorBidi"/>
          <w:bCs/>
          <w:sz w:val="24"/>
          <w:szCs w:val="24"/>
          <w:rtl/>
        </w:rPr>
        <w:t xml:space="preserve"> </w:t>
      </w:r>
    </w:p>
    <w:p w:rsidR="00FC1EA3" w:rsidRPr="005177C3" w:rsidRDefault="00FC1EA3" w:rsidP="00621DD9">
      <w:pPr>
        <w:pStyle w:val="ad"/>
        <w:numPr>
          <w:ilvl w:val="0"/>
          <w:numId w:val="22"/>
        </w:numPr>
        <w:spacing w:line="360" w:lineRule="auto"/>
        <w:ind w:left="754" w:hanging="329"/>
        <w:rPr>
          <w:rFonts w:asciiTheme="minorBidi" w:hAnsiTheme="minorBidi"/>
          <w:b/>
          <w:sz w:val="24"/>
          <w:szCs w:val="24"/>
          <w:rtl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 xml:space="preserve">תיאור אוכלוסיית יעד ייחודית לתחום, המוגדרת על פי מכנה משותף של </w:t>
      </w:r>
      <w:r w:rsidR="007D0872">
        <w:rPr>
          <w:rFonts w:asciiTheme="minorBidi" w:hAnsiTheme="minorBidi" w:hint="cs"/>
          <w:b/>
          <w:sz w:val="24"/>
          <w:szCs w:val="24"/>
          <w:rtl/>
        </w:rPr>
        <w:t>תוכן הבעיה, רמת 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מצוקה,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צרכים,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מיקום במעגל החיים, קבוצת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גיל,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מעמד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חברתי,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מעמד </w:t>
      </w:r>
      <w:r w:rsidR="007D0872">
        <w:rPr>
          <w:rFonts w:asciiTheme="minorBidi" w:hAnsiTheme="minorBidi" w:hint="cs"/>
          <w:b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משפטי או כל אפיון </w:t>
      </w:r>
      <w:r w:rsidR="007D0872">
        <w:rPr>
          <w:rFonts w:asciiTheme="minorBidi" w:hAnsiTheme="minorBidi" w:hint="cs"/>
          <w:b/>
          <w:sz w:val="24"/>
          <w:szCs w:val="24"/>
          <w:rtl/>
        </w:rPr>
        <w:t>תורם אחר;</w:t>
      </w:r>
    </w:p>
    <w:p w:rsidR="00FC1EA3" w:rsidRPr="007D0872" w:rsidRDefault="00343E18" w:rsidP="00621DD9">
      <w:pPr>
        <w:pStyle w:val="ad"/>
        <w:numPr>
          <w:ilvl w:val="0"/>
          <w:numId w:val="22"/>
        </w:numPr>
        <w:spacing w:line="360" w:lineRule="auto"/>
        <w:ind w:left="612" w:hanging="187"/>
        <w:rPr>
          <w:rFonts w:asciiTheme="minorBidi" w:hAnsiTheme="minorBidi"/>
          <w:b/>
          <w:sz w:val="24"/>
          <w:szCs w:val="24"/>
          <w:rtl/>
        </w:rPr>
      </w:pPr>
      <w:r w:rsidRPr="007D0872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7D0872" w:rsidRPr="00450426">
        <w:rPr>
          <w:rFonts w:asciiTheme="minorBidi" w:hAnsiTheme="minorBidi" w:hint="cs"/>
          <w:b/>
          <w:sz w:val="24"/>
          <w:szCs w:val="24"/>
          <w:rtl/>
        </w:rPr>
        <w:t>תיאור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 xml:space="preserve"> מדיניות </w:t>
      </w:r>
      <w:r w:rsidR="007D0872" w:rsidRPr="00450426">
        <w:rPr>
          <w:rFonts w:asciiTheme="minorBidi" w:hAnsiTheme="minorBidi" w:hint="cs"/>
          <w:b/>
          <w:sz w:val="24"/>
          <w:szCs w:val="24"/>
          <w:rtl/>
        </w:rPr>
        <w:t>ה</w:t>
      </w:r>
      <w:r w:rsidR="00FC1EA3" w:rsidRPr="004C0236">
        <w:rPr>
          <w:rFonts w:asciiTheme="minorBidi" w:hAnsiTheme="minorBidi"/>
          <w:b/>
          <w:sz w:val="24"/>
          <w:szCs w:val="24"/>
          <w:rtl/>
        </w:rPr>
        <w:t>שי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 xml:space="preserve">רותים </w:t>
      </w:r>
      <w:r w:rsidR="007D0872" w:rsidRPr="00450426">
        <w:rPr>
          <w:rFonts w:asciiTheme="minorBidi" w:hAnsiTheme="minorBidi" w:hint="cs"/>
          <w:b/>
          <w:sz w:val="24"/>
          <w:szCs w:val="24"/>
          <w:rtl/>
        </w:rPr>
        <w:t xml:space="preserve">הנוהגת </w:t>
      </w:r>
      <w:r w:rsidR="00FC1EA3" w:rsidRPr="00450426">
        <w:rPr>
          <w:rFonts w:asciiTheme="minorBidi" w:hAnsiTheme="minorBidi"/>
          <w:b/>
          <w:sz w:val="24"/>
          <w:szCs w:val="24"/>
          <w:rtl/>
        </w:rPr>
        <w:t>בתחום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 xml:space="preserve">, </w:t>
      </w:r>
      <w:r w:rsidR="007D0872" w:rsidRPr="00450426">
        <w:rPr>
          <w:rFonts w:asciiTheme="minorBidi" w:hAnsiTheme="minorBidi" w:hint="cs"/>
          <w:b/>
          <w:sz w:val="24"/>
          <w:szCs w:val="24"/>
          <w:rtl/>
        </w:rPr>
        <w:t>ה</w:t>
      </w:r>
      <w:r w:rsidR="00FC1EA3" w:rsidRPr="00450426">
        <w:rPr>
          <w:rFonts w:asciiTheme="minorBidi" w:hAnsiTheme="minorBidi"/>
          <w:b/>
          <w:sz w:val="24"/>
          <w:szCs w:val="24"/>
          <w:rtl/>
        </w:rPr>
        <w:t xml:space="preserve">היבטים </w:t>
      </w:r>
      <w:r w:rsidR="007D0872" w:rsidRPr="007D0872">
        <w:rPr>
          <w:rFonts w:asciiTheme="minorBidi" w:hAnsiTheme="minorBidi" w:hint="eastAsia"/>
          <w:b/>
          <w:sz w:val="24"/>
          <w:szCs w:val="24"/>
          <w:rtl/>
        </w:rPr>
        <w:t>ה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>חוקיים</w:t>
      </w:r>
      <w:r w:rsidR="007D0872" w:rsidRPr="00450426">
        <w:rPr>
          <w:rFonts w:asciiTheme="minorBidi" w:hAnsiTheme="minorBidi" w:hint="cs"/>
          <w:b/>
          <w:sz w:val="24"/>
          <w:szCs w:val="24"/>
          <w:rtl/>
        </w:rPr>
        <w:t>,</w:t>
      </w:r>
      <w:r w:rsidR="00FC1EA3" w:rsidRPr="00450426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7D0872" w:rsidRPr="007D0872">
        <w:rPr>
          <w:rFonts w:asciiTheme="minorBidi" w:hAnsiTheme="minorBidi" w:hint="eastAsia"/>
          <w:b/>
          <w:sz w:val="24"/>
          <w:szCs w:val="24"/>
          <w:rtl/>
        </w:rPr>
        <w:t>ה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>חקיקה ו</w:t>
      </w:r>
      <w:r w:rsidR="007D0872" w:rsidRPr="007D0872">
        <w:rPr>
          <w:rFonts w:asciiTheme="minorBidi" w:hAnsiTheme="minorBidi" w:hint="eastAsia"/>
          <w:b/>
          <w:sz w:val="24"/>
          <w:szCs w:val="24"/>
          <w:rtl/>
        </w:rPr>
        <w:t>ה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>משאבים</w:t>
      </w:r>
      <w:r w:rsidR="007D0872">
        <w:rPr>
          <w:rFonts w:asciiTheme="minorBidi" w:hAnsiTheme="minorBidi" w:hint="cs"/>
          <w:b/>
          <w:sz w:val="24"/>
          <w:szCs w:val="24"/>
          <w:rtl/>
        </w:rPr>
        <w:t xml:space="preserve"> המוקדשים לו</w:t>
      </w:r>
      <w:r w:rsidR="00FC1EA3" w:rsidRPr="007D0872">
        <w:rPr>
          <w:rFonts w:asciiTheme="minorBidi" w:hAnsiTheme="minorBidi"/>
          <w:b/>
          <w:sz w:val="24"/>
          <w:szCs w:val="24"/>
          <w:rtl/>
        </w:rPr>
        <w:t>.</w:t>
      </w:r>
    </w:p>
    <w:p w:rsidR="001D4FB9" w:rsidRPr="005177C3" w:rsidRDefault="00343E18" w:rsidP="00E56B2B">
      <w:pPr>
        <w:pStyle w:val="11"/>
        <w:spacing w:line="360" w:lineRule="auto"/>
        <w:ind w:right="283"/>
        <w:jc w:val="both"/>
        <w:outlineLvl w:val="3"/>
        <w:rPr>
          <w:rFonts w:asciiTheme="minorBidi" w:hAnsiTheme="minorBidi"/>
          <w:b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פרק שני</w:t>
      </w:r>
      <w:r w:rsidR="007D0872">
        <w:rPr>
          <w:rFonts w:asciiTheme="minorBidi" w:hAnsiTheme="minorBidi" w:hint="cs"/>
          <w:bCs/>
          <w:sz w:val="24"/>
          <w:szCs w:val="24"/>
          <w:rtl/>
        </w:rPr>
        <w:t xml:space="preserve">: </w:t>
      </w:r>
      <w:r w:rsidR="003F206E" w:rsidRPr="005177C3">
        <w:rPr>
          <w:rFonts w:asciiTheme="minorBidi" w:hAnsiTheme="minorBidi"/>
          <w:bCs/>
          <w:sz w:val="24"/>
          <w:szCs w:val="24"/>
          <w:rtl/>
        </w:rPr>
        <w:t>התוכן הייחודי</w:t>
      </w:r>
      <w:r w:rsidR="003F206E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7D0872" w:rsidRPr="00C40D88">
        <w:rPr>
          <w:rFonts w:asciiTheme="minorBidi" w:hAnsiTheme="minorBidi" w:hint="eastAsia"/>
          <w:bCs/>
          <w:sz w:val="24"/>
          <w:szCs w:val="24"/>
          <w:rtl/>
        </w:rPr>
        <w:t>ל</w:t>
      </w:r>
      <w:r w:rsidR="0060362C" w:rsidRPr="00C40D88">
        <w:rPr>
          <w:rFonts w:asciiTheme="minorBidi" w:hAnsiTheme="minorBidi"/>
          <w:bCs/>
          <w:sz w:val="24"/>
          <w:szCs w:val="24"/>
          <w:rtl/>
        </w:rPr>
        <w:t>תחום</w:t>
      </w:r>
    </w:p>
    <w:p w:rsidR="00921B24" w:rsidRPr="005177C3" w:rsidRDefault="00FD7EB8" w:rsidP="00ED683C">
      <w:pPr>
        <w:pStyle w:val="11"/>
        <w:numPr>
          <w:ilvl w:val="0"/>
          <w:numId w:val="15"/>
        </w:numPr>
        <w:spacing w:line="360" w:lineRule="auto"/>
        <w:ind w:left="754" w:right="283" w:hanging="329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>הצגת ידע ייחודי</w:t>
      </w:r>
      <w:r w:rsidR="00521179" w:rsidRPr="005177C3">
        <w:rPr>
          <w:rFonts w:asciiTheme="minorBidi" w:hAnsiTheme="minorBidi"/>
          <w:sz w:val="24"/>
          <w:szCs w:val="24"/>
          <w:rtl/>
        </w:rPr>
        <w:t xml:space="preserve">, </w:t>
      </w:r>
      <w:r w:rsidRPr="005177C3">
        <w:rPr>
          <w:rFonts w:asciiTheme="minorBidi" w:hAnsiTheme="minorBidi"/>
          <w:sz w:val="24"/>
          <w:szCs w:val="24"/>
          <w:rtl/>
        </w:rPr>
        <w:t>תיאורטי</w:t>
      </w:r>
      <w:r w:rsidR="00521179" w:rsidRPr="005177C3">
        <w:rPr>
          <w:rFonts w:asciiTheme="minorBidi" w:hAnsiTheme="minorBidi"/>
          <w:sz w:val="24"/>
          <w:szCs w:val="24"/>
          <w:rtl/>
        </w:rPr>
        <w:t xml:space="preserve"> ויישומי</w:t>
      </w:r>
      <w:r w:rsidR="007D0872">
        <w:rPr>
          <w:rFonts w:asciiTheme="minorBidi" w:hAnsiTheme="minorBidi" w:hint="cs"/>
          <w:sz w:val="24"/>
          <w:szCs w:val="24"/>
          <w:rtl/>
        </w:rPr>
        <w:t>,</w:t>
      </w:r>
      <w:r w:rsidR="00521179" w:rsidRPr="005177C3">
        <w:rPr>
          <w:rFonts w:asciiTheme="minorBidi" w:hAnsiTheme="minorBidi"/>
          <w:sz w:val="24"/>
          <w:szCs w:val="24"/>
          <w:rtl/>
        </w:rPr>
        <w:t xml:space="preserve"> המאפיין את התחום, לרבות ידע הלקוח מתחומי דעת</w:t>
      </w:r>
      <w:r w:rsidRPr="005177C3">
        <w:rPr>
          <w:rFonts w:asciiTheme="minorBidi" w:hAnsiTheme="minorBidi"/>
          <w:sz w:val="24"/>
          <w:szCs w:val="24"/>
          <w:rtl/>
        </w:rPr>
        <w:t xml:space="preserve"> רלוונטיים </w:t>
      </w:r>
      <w:r w:rsidR="00C36F34">
        <w:rPr>
          <w:rFonts w:asciiTheme="minorBidi" w:hAnsiTheme="minorBidi" w:hint="cs"/>
          <w:sz w:val="24"/>
          <w:szCs w:val="24"/>
          <w:rtl/>
        </w:rPr>
        <w:t>אחרים;</w:t>
      </w:r>
    </w:p>
    <w:p w:rsidR="00DE0E09" w:rsidRPr="005177C3" w:rsidRDefault="00DE0E09" w:rsidP="00ED683C">
      <w:pPr>
        <w:pStyle w:val="11"/>
        <w:numPr>
          <w:ilvl w:val="3"/>
          <w:numId w:val="15"/>
        </w:numPr>
        <w:spacing w:line="360" w:lineRule="auto"/>
        <w:ind w:left="754" w:hanging="329"/>
        <w:rPr>
          <w:rFonts w:asciiTheme="minorBidi" w:hAnsiTheme="minorBidi"/>
          <w:b/>
          <w:sz w:val="24"/>
          <w:szCs w:val="24"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>תיאור עיקרי התורה היישומית של התחום (תיאוריה של הפרקטיקה</w:t>
      </w:r>
      <w:r w:rsidR="00E14C6B" w:rsidRPr="005177C3">
        <w:rPr>
          <w:rFonts w:asciiTheme="minorBidi" w:hAnsiTheme="minorBidi"/>
          <w:b/>
          <w:sz w:val="24"/>
          <w:szCs w:val="24"/>
          <w:rtl/>
        </w:rPr>
        <w:t xml:space="preserve"> וחכמת המעשה</w:t>
      </w:r>
      <w:r w:rsidRPr="005177C3">
        <w:rPr>
          <w:rFonts w:asciiTheme="minorBidi" w:hAnsiTheme="minorBidi"/>
          <w:b/>
          <w:sz w:val="24"/>
          <w:szCs w:val="24"/>
          <w:rtl/>
        </w:rPr>
        <w:t>): שיטות אבחון, מיומנויות טיפול והתערבות וכלי והערכה ובקרת איכות הייחודים לתחום</w:t>
      </w:r>
      <w:r w:rsidR="00C36F34">
        <w:rPr>
          <w:rFonts w:asciiTheme="minorBidi" w:hAnsiTheme="minorBidi" w:hint="cs"/>
          <w:b/>
          <w:sz w:val="24"/>
          <w:szCs w:val="24"/>
          <w:rtl/>
        </w:rPr>
        <w:t>;</w:t>
      </w:r>
    </w:p>
    <w:p w:rsidR="00FC1EA3" w:rsidRPr="005177C3" w:rsidRDefault="00C36F34" w:rsidP="00ED683C">
      <w:pPr>
        <w:pStyle w:val="11"/>
        <w:numPr>
          <w:ilvl w:val="3"/>
          <w:numId w:val="15"/>
        </w:numPr>
        <w:spacing w:line="360" w:lineRule="auto"/>
        <w:ind w:left="754" w:hanging="32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sz w:val="24"/>
          <w:szCs w:val="24"/>
          <w:rtl/>
        </w:rPr>
        <w:t>הצגת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sz w:val="24"/>
          <w:szCs w:val="24"/>
          <w:rtl/>
        </w:rPr>
        <w:t>ה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 xml:space="preserve">ספרות </w:t>
      </w:r>
      <w:r>
        <w:rPr>
          <w:rFonts w:asciiTheme="minorBidi" w:hAnsiTheme="minorBidi" w:hint="cs"/>
          <w:b/>
          <w:sz w:val="24"/>
          <w:szCs w:val="24"/>
          <w:rtl/>
        </w:rPr>
        <w:t>ה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>בסיסית של התחו</w:t>
      </w:r>
      <w:r>
        <w:rPr>
          <w:rFonts w:asciiTheme="minorBidi" w:hAnsiTheme="minorBidi" w:hint="cs"/>
          <w:b/>
          <w:sz w:val="24"/>
          <w:szCs w:val="24"/>
          <w:rtl/>
        </w:rPr>
        <w:t>ם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>: ספרי לימוד</w:t>
      </w:r>
      <w:r>
        <w:rPr>
          <w:rFonts w:asciiTheme="minorBidi" w:hAnsiTheme="minorBidi" w:hint="cs"/>
          <w:b/>
          <w:sz w:val="24"/>
          <w:szCs w:val="24"/>
          <w:rtl/>
        </w:rPr>
        <w:t xml:space="preserve"> (</w:t>
      </w:r>
      <w:r w:rsidRPr="00335F87">
        <w:rPr>
          <w:rFonts w:asciiTheme="minorBidi" w:hAnsiTheme="minorBidi"/>
          <w:bCs/>
          <w:iCs/>
          <w:sz w:val="24"/>
          <w:szCs w:val="24"/>
        </w:rPr>
        <w:t>Text Books</w:t>
      </w:r>
      <w:r>
        <w:rPr>
          <w:rFonts w:asciiTheme="minorBidi" w:hAnsiTheme="minorBidi" w:hint="cs"/>
          <w:b/>
          <w:sz w:val="24"/>
          <w:szCs w:val="24"/>
          <w:rtl/>
        </w:rPr>
        <w:t>)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>, מחקרים ומאמרים עדכניים (איכות</w:t>
      </w:r>
      <w:r w:rsidR="00FC68E0">
        <w:rPr>
          <w:rFonts w:asciiTheme="minorBidi" w:hAnsiTheme="minorBidi" w:hint="cs"/>
          <w:b/>
          <w:sz w:val="24"/>
          <w:szCs w:val="24"/>
          <w:rtl/>
        </w:rPr>
        <w:t>נ</w:t>
      </w:r>
      <w:r w:rsidR="00DE0E09" w:rsidRPr="005177C3">
        <w:rPr>
          <w:rFonts w:asciiTheme="minorBidi" w:hAnsiTheme="minorBidi"/>
          <w:b/>
          <w:sz w:val="24"/>
          <w:szCs w:val="24"/>
          <w:rtl/>
        </w:rPr>
        <w:t>יים וכמותיים) שיצאו לאור בחמש השנים שקדמו להגשת הבקשה להכרה, כתבי עת מקצועיים ייחודיים לתחום</w:t>
      </w:r>
      <w:r w:rsidR="00DE3828" w:rsidRPr="005177C3">
        <w:rPr>
          <w:rFonts w:asciiTheme="minorBidi" w:hAnsiTheme="minorBidi"/>
          <w:b/>
          <w:sz w:val="24"/>
          <w:szCs w:val="24"/>
          <w:rtl/>
        </w:rPr>
        <w:t>.</w:t>
      </w:r>
    </w:p>
    <w:p w:rsidR="00FC1EA3" w:rsidRPr="005177C3" w:rsidRDefault="00FC1EA3" w:rsidP="00E56B2B">
      <w:pPr>
        <w:pStyle w:val="11"/>
        <w:spacing w:line="360" w:lineRule="auto"/>
        <w:jc w:val="both"/>
        <w:outlineLvl w:val="3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 xml:space="preserve">פרק </w:t>
      </w:r>
      <w:r w:rsidR="00343E18" w:rsidRPr="005177C3">
        <w:rPr>
          <w:rFonts w:asciiTheme="minorBidi" w:hAnsiTheme="minorBidi"/>
          <w:bCs/>
          <w:sz w:val="24"/>
          <w:szCs w:val="24"/>
          <w:rtl/>
        </w:rPr>
        <w:t>שלישי</w:t>
      </w:r>
      <w:r w:rsidR="007D0872">
        <w:rPr>
          <w:rFonts w:asciiTheme="minorBidi" w:hAnsiTheme="minorBidi" w:hint="cs"/>
          <w:bCs/>
          <w:sz w:val="24"/>
          <w:szCs w:val="24"/>
          <w:rtl/>
        </w:rPr>
        <w:t xml:space="preserve">: </w:t>
      </w:r>
      <w:r w:rsidRPr="005177C3">
        <w:rPr>
          <w:rFonts w:asciiTheme="minorBidi" w:hAnsiTheme="minorBidi"/>
          <w:bCs/>
          <w:sz w:val="24"/>
          <w:szCs w:val="24"/>
          <w:rtl/>
        </w:rPr>
        <w:t>מסגרות ההכשרה הלמידה</w:t>
      </w:r>
    </w:p>
    <w:p w:rsidR="00921B24" w:rsidRPr="005177C3" w:rsidRDefault="00C36F34" w:rsidP="00621DD9">
      <w:pPr>
        <w:pStyle w:val="11"/>
        <w:numPr>
          <w:ilvl w:val="0"/>
          <w:numId w:val="20"/>
        </w:numPr>
        <w:spacing w:line="360" w:lineRule="auto"/>
        <w:ind w:left="708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sz w:val="24"/>
          <w:szCs w:val="24"/>
          <w:rtl/>
        </w:rPr>
        <w:t>הצגת</w:t>
      </w:r>
      <w:r w:rsidR="001D4FB9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FD7EB8" w:rsidRPr="005177C3">
        <w:rPr>
          <w:rFonts w:asciiTheme="minorBidi" w:hAnsiTheme="minorBidi"/>
          <w:b/>
          <w:sz w:val="24"/>
          <w:szCs w:val="24"/>
          <w:rtl/>
        </w:rPr>
        <w:t>תכניות</w:t>
      </w:r>
      <w:r w:rsidR="00813AAC" w:rsidRPr="005177C3">
        <w:rPr>
          <w:rFonts w:asciiTheme="minorBidi" w:hAnsiTheme="minorBidi"/>
          <w:b/>
          <w:sz w:val="24"/>
          <w:szCs w:val="24"/>
          <w:rtl/>
        </w:rPr>
        <w:t xml:space="preserve"> לימודים</w:t>
      </w:r>
      <w:r w:rsidR="00FD7EB8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813AAC" w:rsidRPr="005177C3">
        <w:rPr>
          <w:rFonts w:asciiTheme="minorBidi" w:hAnsiTheme="minorBidi"/>
          <w:sz w:val="24"/>
          <w:szCs w:val="24"/>
          <w:rtl/>
        </w:rPr>
        <w:t>לתואר ראשון ו</w:t>
      </w:r>
      <w:r w:rsidR="00FD7EB8" w:rsidRPr="005177C3">
        <w:rPr>
          <w:rFonts w:asciiTheme="minorBidi" w:hAnsiTheme="minorBidi"/>
          <w:sz w:val="24"/>
          <w:szCs w:val="24"/>
          <w:rtl/>
        </w:rPr>
        <w:t>תואר שני בעבודה סוציאלית</w:t>
      </w:r>
      <w:r w:rsidR="00813AAC" w:rsidRPr="005177C3">
        <w:rPr>
          <w:rFonts w:asciiTheme="minorBidi" w:hAnsiTheme="minorBidi"/>
          <w:sz w:val="24"/>
          <w:szCs w:val="24"/>
          <w:rtl/>
        </w:rPr>
        <w:t xml:space="preserve"> ו</w:t>
      </w:r>
      <w:r w:rsidR="009702A0" w:rsidRPr="005177C3">
        <w:rPr>
          <w:rFonts w:asciiTheme="minorBidi" w:hAnsiTheme="minorBidi"/>
          <w:sz w:val="24"/>
          <w:szCs w:val="24"/>
          <w:rtl/>
        </w:rPr>
        <w:t>ת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9702A0" w:rsidRPr="005177C3">
        <w:rPr>
          <w:rFonts w:asciiTheme="minorBidi" w:hAnsiTheme="minorBidi"/>
          <w:sz w:val="24"/>
          <w:szCs w:val="24"/>
          <w:rtl/>
        </w:rPr>
        <w:t xml:space="preserve">כניות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sz w:val="24"/>
          <w:szCs w:val="24"/>
          <w:rtl/>
        </w:rPr>
        <w:t>לימודים</w:t>
      </w:r>
      <w:r w:rsidR="009702A0" w:rsidRPr="005177C3">
        <w:rPr>
          <w:rFonts w:asciiTheme="minorBidi" w:hAnsiTheme="minorBidi"/>
          <w:sz w:val="24"/>
          <w:szCs w:val="24"/>
          <w:rtl/>
        </w:rPr>
        <w:t xml:space="preserve"> או 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="009702A0" w:rsidRPr="005177C3">
        <w:rPr>
          <w:rFonts w:asciiTheme="minorBidi" w:hAnsiTheme="minorBidi"/>
          <w:sz w:val="24"/>
          <w:szCs w:val="24"/>
          <w:rtl/>
        </w:rPr>
        <w:t>הכשרה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</w:t>
      </w:r>
      <w:r>
        <w:rPr>
          <w:rFonts w:asciiTheme="minorBidi" w:hAnsiTheme="minorBidi" w:hint="cs"/>
          <w:sz w:val="24"/>
          <w:szCs w:val="24"/>
          <w:rtl/>
        </w:rPr>
        <w:t>נוהגות</w:t>
      </w:r>
      <w:r w:rsidR="009702A0" w:rsidRPr="005177C3">
        <w:rPr>
          <w:rFonts w:asciiTheme="minorBidi" w:hAnsiTheme="minorBidi"/>
          <w:sz w:val="24"/>
          <w:szCs w:val="24"/>
          <w:rtl/>
        </w:rPr>
        <w:t>,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9702A0" w:rsidRPr="005177C3">
        <w:rPr>
          <w:rFonts w:asciiTheme="minorBidi" w:hAnsiTheme="minorBidi"/>
          <w:sz w:val="24"/>
          <w:szCs w:val="24"/>
          <w:rtl/>
        </w:rPr>
        <w:t xml:space="preserve">במקצוע או מחוצה לו, לרבות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תכניות </w:t>
      </w:r>
      <w:r w:rsidR="009702A0" w:rsidRPr="005177C3">
        <w:rPr>
          <w:rFonts w:asciiTheme="minorBidi" w:hAnsiTheme="minorBidi"/>
          <w:sz w:val="24"/>
          <w:szCs w:val="24"/>
          <w:rtl/>
        </w:rPr>
        <w:t>לל</w:t>
      </w:r>
      <w:r w:rsidR="00FD7EB8" w:rsidRPr="005177C3">
        <w:rPr>
          <w:rFonts w:asciiTheme="minorBidi" w:hAnsiTheme="minorBidi"/>
          <w:sz w:val="24"/>
          <w:szCs w:val="24"/>
          <w:rtl/>
        </w:rPr>
        <w:t>ימודי תעוד</w:t>
      </w:r>
      <w:r w:rsidR="00813AAC" w:rsidRPr="005177C3">
        <w:rPr>
          <w:rFonts w:asciiTheme="minorBidi" w:hAnsiTheme="minorBidi"/>
          <w:sz w:val="24"/>
          <w:szCs w:val="24"/>
          <w:rtl/>
        </w:rPr>
        <w:t>ה ות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813AAC" w:rsidRPr="005177C3">
        <w:rPr>
          <w:rFonts w:asciiTheme="minorBidi" w:hAnsiTheme="minorBidi"/>
          <w:sz w:val="24"/>
          <w:szCs w:val="24"/>
          <w:rtl/>
        </w:rPr>
        <w:t>כניות לימוד רלוונטיות אחרות</w:t>
      </w:r>
      <w:r w:rsidR="009702A0" w:rsidRPr="005177C3">
        <w:rPr>
          <w:rFonts w:asciiTheme="minorBidi" w:hAnsiTheme="minorBidi"/>
          <w:sz w:val="24"/>
          <w:szCs w:val="24"/>
          <w:rtl/>
        </w:rPr>
        <w:t xml:space="preserve"> בתחום המומחיות</w:t>
      </w:r>
      <w:r>
        <w:rPr>
          <w:rFonts w:asciiTheme="minorBidi" w:hAnsiTheme="minorBidi" w:hint="cs"/>
          <w:sz w:val="24"/>
          <w:szCs w:val="24"/>
          <w:rtl/>
        </w:rPr>
        <w:t>;</w:t>
      </w:r>
      <w:r w:rsidR="00813AAC" w:rsidRPr="005177C3">
        <w:rPr>
          <w:rFonts w:asciiTheme="minorBidi" w:hAnsiTheme="minorBidi"/>
          <w:sz w:val="24"/>
          <w:szCs w:val="24"/>
          <w:rtl/>
        </w:rPr>
        <w:t xml:space="preserve">  </w:t>
      </w:r>
    </w:p>
    <w:p w:rsidR="00FC1EA3" w:rsidRPr="005177C3" w:rsidRDefault="00FC1EA3" w:rsidP="00621DD9">
      <w:pPr>
        <w:pStyle w:val="11"/>
        <w:numPr>
          <w:ilvl w:val="0"/>
          <w:numId w:val="20"/>
        </w:numPr>
        <w:spacing w:line="360" w:lineRule="auto"/>
        <w:ind w:left="708" w:hanging="283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>פירוט מסגרות הכשרה</w:t>
      </w:r>
      <w:r w:rsidRPr="005177C3">
        <w:rPr>
          <w:rFonts w:asciiTheme="minorBidi" w:hAnsiTheme="minorBidi"/>
          <w:sz w:val="24"/>
          <w:szCs w:val="24"/>
          <w:rtl/>
        </w:rPr>
        <w:t xml:space="preserve"> ות</w:t>
      </w:r>
      <w:r w:rsidR="00C36F34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כניות הכשרה מיוחדות בתחום.</w:t>
      </w:r>
    </w:p>
    <w:p w:rsidR="00B33D8E" w:rsidRDefault="00B33D8E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FC1EA3" w:rsidRPr="005177C3" w:rsidRDefault="00FC1EA3" w:rsidP="00E56B2B">
      <w:pPr>
        <w:pStyle w:val="11"/>
        <w:spacing w:line="360" w:lineRule="auto"/>
        <w:jc w:val="both"/>
        <w:outlineLvl w:val="3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פרק </w:t>
      </w:r>
      <w:r w:rsidR="00343E18" w:rsidRPr="005177C3">
        <w:rPr>
          <w:rFonts w:asciiTheme="minorBidi" w:hAnsiTheme="minorBidi"/>
          <w:b/>
          <w:bCs/>
          <w:sz w:val="24"/>
          <w:szCs w:val="24"/>
          <w:rtl/>
        </w:rPr>
        <w:t>רביעי</w:t>
      </w:r>
      <w:r w:rsidR="007D0872">
        <w:rPr>
          <w:rFonts w:asciiTheme="minorBidi" w:hAnsiTheme="minorBidi" w:hint="cs"/>
          <w:sz w:val="24"/>
          <w:szCs w:val="24"/>
          <w:rtl/>
        </w:rPr>
        <w:t xml:space="preserve">: </w:t>
      </w:r>
      <w:r w:rsidR="007D0872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bCs/>
          <w:sz w:val="24"/>
          <w:szCs w:val="24"/>
          <w:rtl/>
        </w:rPr>
        <w:t>היבט הפרופסיונלי ו</w:t>
      </w:r>
      <w:r w:rsidR="007D0872"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Pr="005177C3">
        <w:rPr>
          <w:rFonts w:asciiTheme="minorBidi" w:hAnsiTheme="minorBidi"/>
          <w:b/>
          <w:bCs/>
          <w:sz w:val="24"/>
          <w:szCs w:val="24"/>
          <w:rtl/>
        </w:rPr>
        <w:t>קהילה המקצועית</w:t>
      </w:r>
    </w:p>
    <w:p w:rsidR="009702A0" w:rsidRPr="005177C3" w:rsidRDefault="00D84C61" w:rsidP="00621DD9">
      <w:pPr>
        <w:pStyle w:val="11"/>
        <w:numPr>
          <w:ilvl w:val="0"/>
          <w:numId w:val="21"/>
        </w:numPr>
        <w:spacing w:line="360" w:lineRule="auto"/>
        <w:ind w:left="708" w:hanging="142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07201D" w:rsidRPr="005177C3">
        <w:rPr>
          <w:rFonts w:asciiTheme="minorBidi" w:hAnsiTheme="minorBidi"/>
          <w:sz w:val="24"/>
          <w:szCs w:val="24"/>
          <w:rtl/>
        </w:rPr>
        <w:t xml:space="preserve">פירוט </w:t>
      </w:r>
      <w:r w:rsidR="00FD7EB8" w:rsidRPr="005177C3">
        <w:rPr>
          <w:rFonts w:asciiTheme="minorBidi" w:hAnsiTheme="minorBidi"/>
          <w:sz w:val="24"/>
          <w:szCs w:val="24"/>
          <w:rtl/>
        </w:rPr>
        <w:t>כנסים מקצועיים, בארץ ובעולם</w:t>
      </w:r>
      <w:r w:rsidR="00C36F34">
        <w:rPr>
          <w:rFonts w:asciiTheme="minorBidi" w:hAnsiTheme="minorBidi" w:hint="cs"/>
          <w:sz w:val="24"/>
          <w:szCs w:val="24"/>
          <w:rtl/>
        </w:rPr>
        <w:t>,</w:t>
      </w:r>
      <w:r w:rsidR="0007201D" w:rsidRPr="005177C3">
        <w:rPr>
          <w:rFonts w:asciiTheme="minorBidi" w:hAnsiTheme="minorBidi"/>
          <w:sz w:val="24"/>
          <w:szCs w:val="24"/>
          <w:rtl/>
        </w:rPr>
        <w:t xml:space="preserve"> ה</w:t>
      </w:r>
      <w:r w:rsidR="00FD7EB8" w:rsidRPr="005177C3">
        <w:rPr>
          <w:rFonts w:asciiTheme="minorBidi" w:hAnsiTheme="minorBidi"/>
          <w:sz w:val="24"/>
          <w:szCs w:val="24"/>
          <w:rtl/>
        </w:rPr>
        <w:t>י</w:t>
      </w:r>
      <w:r w:rsidR="0007201D" w:rsidRPr="005177C3">
        <w:rPr>
          <w:rFonts w:asciiTheme="minorBidi" w:hAnsiTheme="minorBidi"/>
          <w:sz w:val="24"/>
          <w:szCs w:val="24"/>
          <w:rtl/>
        </w:rPr>
        <w:t>י</w:t>
      </w:r>
      <w:r w:rsidR="00FD7EB8" w:rsidRPr="005177C3">
        <w:rPr>
          <w:rFonts w:asciiTheme="minorBidi" w:hAnsiTheme="minorBidi"/>
          <w:sz w:val="24"/>
          <w:szCs w:val="24"/>
          <w:rtl/>
        </w:rPr>
        <w:t>חודיים לתחום</w:t>
      </w:r>
      <w:r w:rsidR="00C36F34">
        <w:rPr>
          <w:rFonts w:asciiTheme="minorBidi" w:hAnsiTheme="minorBidi" w:hint="cs"/>
          <w:sz w:val="24"/>
          <w:szCs w:val="24"/>
          <w:rtl/>
        </w:rPr>
        <w:t>;</w:t>
      </w:r>
    </w:p>
    <w:p w:rsidR="00921B24" w:rsidRPr="005177C3" w:rsidRDefault="0007201D" w:rsidP="00621DD9">
      <w:pPr>
        <w:pStyle w:val="11"/>
        <w:numPr>
          <w:ilvl w:val="0"/>
          <w:numId w:val="21"/>
        </w:numPr>
        <w:spacing w:line="360" w:lineRule="auto"/>
        <w:ind w:hanging="315"/>
        <w:jc w:val="both"/>
        <w:rPr>
          <w:rFonts w:asciiTheme="minorBidi" w:hAnsiTheme="minorBidi"/>
          <w:b/>
          <w:bCs/>
          <w:sz w:val="24"/>
          <w:szCs w:val="24"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 xml:space="preserve">ציון ופירוט </w:t>
      </w:r>
      <w:r w:rsidR="00FD7EB8" w:rsidRPr="005177C3">
        <w:rPr>
          <w:rFonts w:asciiTheme="minorBidi" w:hAnsiTheme="minorBidi"/>
          <w:b/>
          <w:sz w:val="24"/>
          <w:szCs w:val="24"/>
          <w:rtl/>
        </w:rPr>
        <w:t>תקדימים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של פיתוח </w:t>
      </w:r>
      <w:r w:rsidR="00A53B94" w:rsidRPr="005177C3">
        <w:rPr>
          <w:rFonts w:asciiTheme="minorBidi" w:hAnsiTheme="minorBidi"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תחום המבוקש, במסגרת מקצוע העבודה הסוציאלית או </w:t>
      </w:r>
      <w:r w:rsidR="00FD7EB8" w:rsidRPr="00C40D88">
        <w:rPr>
          <w:rFonts w:asciiTheme="minorBidi" w:hAnsiTheme="minorBidi"/>
          <w:sz w:val="24"/>
          <w:szCs w:val="24"/>
          <w:rtl/>
        </w:rPr>
        <w:t>מקצועות אחרים במדינות אחרות</w:t>
      </w:r>
      <w:r w:rsidR="00C36F34" w:rsidRPr="00C40D88">
        <w:rPr>
          <w:rFonts w:asciiTheme="minorBidi" w:hAnsiTheme="minorBidi"/>
          <w:sz w:val="24"/>
          <w:szCs w:val="24"/>
          <w:rtl/>
        </w:rPr>
        <w:t>;</w:t>
      </w:r>
    </w:p>
    <w:p w:rsidR="009059C9" w:rsidRPr="008B4CA7" w:rsidRDefault="004C0236" w:rsidP="00621DD9">
      <w:pPr>
        <w:pStyle w:val="11"/>
        <w:numPr>
          <w:ilvl w:val="0"/>
          <w:numId w:val="21"/>
        </w:numPr>
        <w:spacing w:line="360" w:lineRule="auto"/>
        <w:ind w:left="565" w:firstLine="0"/>
        <w:rPr>
          <w:rFonts w:asciiTheme="minorBidi" w:hAnsiTheme="minorBidi"/>
          <w:b/>
          <w:bCs/>
          <w:sz w:val="24"/>
          <w:szCs w:val="24"/>
          <w:rtl/>
        </w:rPr>
      </w:pPr>
      <w:r w:rsidRPr="008B4CA7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="00FC1EA3" w:rsidRPr="008B4CA7">
        <w:rPr>
          <w:rFonts w:asciiTheme="minorBidi" w:hAnsiTheme="minorBidi"/>
          <w:b/>
          <w:sz w:val="24"/>
          <w:szCs w:val="24"/>
          <w:rtl/>
        </w:rPr>
        <w:t>פירוט אגודות וגופים מקצועיים, ארציים ובינלאומיים</w:t>
      </w:r>
      <w:r w:rsidR="009059C9" w:rsidRPr="008B4CA7">
        <w:rPr>
          <w:rFonts w:asciiTheme="minorBidi" w:hAnsiTheme="minorBidi" w:hint="cs"/>
          <w:b/>
          <w:sz w:val="24"/>
          <w:szCs w:val="24"/>
          <w:rtl/>
        </w:rPr>
        <w:t xml:space="preserve"> </w:t>
      </w:r>
      <w:r w:rsidR="00FC1EA3" w:rsidRPr="008B4CA7">
        <w:rPr>
          <w:rFonts w:asciiTheme="minorBidi" w:hAnsiTheme="minorBidi"/>
          <w:b/>
          <w:sz w:val="24"/>
          <w:szCs w:val="24"/>
          <w:rtl/>
        </w:rPr>
        <w:t>הפועלים לקידום התחום</w:t>
      </w:r>
      <w:r w:rsidR="00C36F34" w:rsidRPr="008B4CA7">
        <w:rPr>
          <w:rFonts w:asciiTheme="minorBidi" w:hAnsiTheme="minorBidi" w:hint="cs"/>
          <w:b/>
          <w:sz w:val="24"/>
          <w:szCs w:val="24"/>
          <w:rtl/>
        </w:rPr>
        <w:t xml:space="preserve"> והתמקצעותו</w:t>
      </w:r>
      <w:r w:rsidR="00BA706C" w:rsidRPr="008B4CA7">
        <w:rPr>
          <w:rFonts w:asciiTheme="minorBidi" w:hAnsiTheme="minorBidi" w:hint="cs"/>
          <w:sz w:val="24"/>
          <w:szCs w:val="24"/>
          <w:rtl/>
        </w:rPr>
        <w:t xml:space="preserve"> וביניהם</w:t>
      </w:r>
      <w:r w:rsidR="00432320" w:rsidRPr="008B4CA7">
        <w:rPr>
          <w:rFonts w:asciiTheme="minorBidi" w:hAnsiTheme="minorBidi"/>
          <w:sz w:val="24"/>
          <w:szCs w:val="24"/>
          <w:rtl/>
        </w:rPr>
        <w:t xml:space="preserve"> </w:t>
      </w:r>
      <w:r w:rsidR="00A07AD9" w:rsidRPr="008B4CA7">
        <w:rPr>
          <w:rFonts w:asciiTheme="minorBidi" w:hAnsiTheme="minorBidi"/>
          <w:sz w:val="24"/>
          <w:szCs w:val="24"/>
          <w:rtl/>
        </w:rPr>
        <w:t>ארגונים מקצועיים מוכרים</w:t>
      </w:r>
      <w:r w:rsidR="00BA706C" w:rsidRPr="008B4CA7">
        <w:rPr>
          <w:rFonts w:asciiTheme="minorBidi" w:hAnsiTheme="minorBidi" w:hint="cs"/>
          <w:sz w:val="24"/>
          <w:szCs w:val="24"/>
          <w:rtl/>
        </w:rPr>
        <w:t>, כמו</w:t>
      </w:r>
      <w:r w:rsidR="00C36F34" w:rsidRPr="008B4CA7">
        <w:rPr>
          <w:rFonts w:asciiTheme="minorBidi" w:hAnsiTheme="minorBidi" w:hint="cs"/>
          <w:sz w:val="24"/>
          <w:szCs w:val="24"/>
          <w:rtl/>
        </w:rPr>
        <w:t xml:space="preserve"> </w:t>
      </w:r>
      <w:r w:rsidRPr="008B4CA7">
        <w:rPr>
          <w:rFonts w:asciiTheme="minorBidi" w:hAnsiTheme="minorBidi"/>
          <w:sz w:val="22"/>
          <w:szCs w:val="22"/>
        </w:rPr>
        <w:t xml:space="preserve">IASSW, </w:t>
      </w:r>
      <w:r w:rsidRPr="008B4CA7">
        <w:rPr>
          <w:rFonts w:asciiTheme="minorBidi" w:hAnsiTheme="minorBidi"/>
          <w:sz w:val="20"/>
          <w:szCs w:val="20"/>
        </w:rPr>
        <w:t>EASSW, NASW</w:t>
      </w:r>
      <w:r w:rsidRPr="008B4CA7">
        <w:rPr>
          <w:rFonts w:asciiTheme="minorBidi" w:hAnsiTheme="minorBidi" w:hint="cs"/>
          <w:sz w:val="24"/>
          <w:szCs w:val="24"/>
          <w:rtl/>
        </w:rPr>
        <w:t>.</w:t>
      </w:r>
      <w:r w:rsidR="00A07AD9" w:rsidRPr="008B4CA7">
        <w:rPr>
          <w:rFonts w:asciiTheme="minorBidi" w:hAnsiTheme="minorBidi"/>
          <w:sz w:val="24"/>
          <w:szCs w:val="24"/>
          <w:rtl/>
        </w:rPr>
        <w:t xml:space="preserve"> </w:t>
      </w:r>
    </w:p>
    <w:p w:rsidR="00432320" w:rsidRPr="005177C3" w:rsidRDefault="00432320" w:rsidP="00E56B2B">
      <w:pPr>
        <w:pStyle w:val="11"/>
        <w:tabs>
          <w:tab w:val="left" w:pos="8306"/>
        </w:tabs>
        <w:spacing w:line="360" w:lineRule="auto"/>
        <w:ind w:right="283"/>
        <w:contextualSpacing/>
        <w:jc w:val="both"/>
        <w:outlineLvl w:val="3"/>
        <w:rPr>
          <w:rFonts w:asciiTheme="minorBidi" w:hAnsiTheme="minorBidi"/>
          <w:b/>
          <w:bCs/>
          <w:sz w:val="24"/>
          <w:szCs w:val="24"/>
          <w:rtl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t>פרק חמישי</w:t>
      </w:r>
      <w:r w:rsidR="007D0872">
        <w:rPr>
          <w:rFonts w:asciiTheme="minorBidi" w:hAnsiTheme="minorBidi" w:hint="cs"/>
          <w:b/>
          <w:bCs/>
          <w:sz w:val="24"/>
          <w:szCs w:val="24"/>
          <w:rtl/>
        </w:rPr>
        <w:t>: סיכום</w:t>
      </w:r>
    </w:p>
    <w:p w:rsidR="003F206E" w:rsidRPr="005177C3" w:rsidRDefault="00343E18" w:rsidP="004C0236">
      <w:pPr>
        <w:pStyle w:val="11"/>
        <w:numPr>
          <w:ilvl w:val="0"/>
          <w:numId w:val="2"/>
        </w:numPr>
        <w:tabs>
          <w:tab w:val="left" w:pos="8306"/>
        </w:tabs>
        <w:spacing w:line="360" w:lineRule="auto"/>
        <w:ind w:left="896" w:right="283" w:hanging="282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מגמות </w:t>
      </w:r>
      <w:r w:rsidR="004C0236">
        <w:rPr>
          <w:rFonts w:asciiTheme="minorBidi" w:hAnsiTheme="minorBidi" w:hint="cs"/>
          <w:sz w:val="24"/>
          <w:szCs w:val="24"/>
          <w:rtl/>
        </w:rPr>
        <w:t>התפתחות של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4C0236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>תחום</w:t>
      </w:r>
      <w:r w:rsidR="004C0236">
        <w:rPr>
          <w:rFonts w:asciiTheme="minorBidi" w:hAnsiTheme="minorBidi" w:hint="cs"/>
          <w:sz w:val="24"/>
          <w:szCs w:val="24"/>
          <w:rtl/>
        </w:rPr>
        <w:t>;</w:t>
      </w:r>
    </w:p>
    <w:p w:rsidR="00701385" w:rsidRPr="00B473A7" w:rsidRDefault="00343E18" w:rsidP="00B473A7">
      <w:pPr>
        <w:pStyle w:val="11"/>
        <w:numPr>
          <w:ilvl w:val="0"/>
          <w:numId w:val="2"/>
        </w:numPr>
        <w:tabs>
          <w:tab w:val="left" w:pos="8306"/>
        </w:tabs>
        <w:spacing w:line="360" w:lineRule="auto"/>
        <w:ind w:left="896" w:right="283" w:hanging="282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1C4CC7">
        <w:rPr>
          <w:rFonts w:asciiTheme="minorBidi" w:hAnsiTheme="minorBidi"/>
          <w:sz w:val="24"/>
          <w:szCs w:val="24"/>
          <w:rtl/>
        </w:rPr>
        <w:t xml:space="preserve">המלצה על </w:t>
      </w:r>
      <w:r w:rsidR="003F206E" w:rsidRPr="001C4CC7">
        <w:rPr>
          <w:rFonts w:asciiTheme="minorBidi" w:hAnsiTheme="minorBidi"/>
          <w:sz w:val="24"/>
          <w:szCs w:val="24"/>
          <w:rtl/>
        </w:rPr>
        <w:t xml:space="preserve">רשימת אנשים </w:t>
      </w:r>
      <w:r w:rsidR="00A07AD9" w:rsidRPr="001C4CC7">
        <w:rPr>
          <w:rFonts w:asciiTheme="minorBidi" w:hAnsiTheme="minorBidi"/>
          <w:sz w:val="24"/>
          <w:szCs w:val="24"/>
          <w:rtl/>
        </w:rPr>
        <w:t>ה</w:t>
      </w:r>
      <w:r w:rsidR="003F206E" w:rsidRPr="001C4CC7">
        <w:rPr>
          <w:rFonts w:asciiTheme="minorBidi" w:hAnsiTheme="minorBidi"/>
          <w:sz w:val="24"/>
          <w:szCs w:val="24"/>
          <w:rtl/>
        </w:rPr>
        <w:t>עוסקים ומדריכים בתחום</w:t>
      </w:r>
      <w:r w:rsidR="000F3A6F" w:rsidRPr="001C4CC7">
        <w:rPr>
          <w:rFonts w:asciiTheme="minorBidi" w:hAnsiTheme="minorBidi" w:hint="cs"/>
          <w:sz w:val="24"/>
          <w:szCs w:val="24"/>
          <w:rtl/>
        </w:rPr>
        <w:t xml:space="preserve"> והוכרו כמומחים</w:t>
      </w:r>
      <w:r w:rsidR="004C0236" w:rsidRPr="001C4CC7">
        <w:rPr>
          <w:rFonts w:asciiTheme="minorBidi" w:hAnsiTheme="minorBidi" w:hint="cs"/>
          <w:sz w:val="24"/>
          <w:szCs w:val="24"/>
          <w:rtl/>
        </w:rPr>
        <w:t>,</w:t>
      </w:r>
      <w:r w:rsidR="003F206E" w:rsidRPr="001C4CC7">
        <w:rPr>
          <w:rFonts w:asciiTheme="minorBidi" w:hAnsiTheme="minorBidi"/>
          <w:sz w:val="24"/>
          <w:szCs w:val="24"/>
          <w:rtl/>
        </w:rPr>
        <w:t xml:space="preserve"> </w:t>
      </w:r>
      <w:r w:rsidR="004C0236" w:rsidRPr="001C4CC7">
        <w:rPr>
          <w:rFonts w:asciiTheme="minorBidi" w:hAnsiTheme="minorBidi" w:hint="eastAsia"/>
          <w:sz w:val="24"/>
          <w:szCs w:val="24"/>
          <w:rtl/>
        </w:rPr>
        <w:t>שניתן</w:t>
      </w:r>
      <w:r w:rsidR="004C0236" w:rsidRPr="001C4CC7">
        <w:rPr>
          <w:rFonts w:asciiTheme="minorBidi" w:hAnsiTheme="minorBidi"/>
          <w:sz w:val="24"/>
          <w:szCs w:val="24"/>
          <w:rtl/>
        </w:rPr>
        <w:t xml:space="preserve"> </w:t>
      </w:r>
      <w:r w:rsidR="000F3A6F" w:rsidRPr="001C4CC7">
        <w:rPr>
          <w:rFonts w:asciiTheme="minorBidi" w:hAnsiTheme="minorBidi" w:hint="eastAsia"/>
          <w:sz w:val="24"/>
          <w:szCs w:val="24"/>
          <w:rtl/>
        </w:rPr>
        <w:t>לה</w:t>
      </w:r>
      <w:r w:rsidR="000F3A6F" w:rsidRPr="001C4CC7">
        <w:rPr>
          <w:rFonts w:asciiTheme="minorBidi" w:hAnsiTheme="minorBidi" w:hint="cs"/>
          <w:sz w:val="24"/>
          <w:szCs w:val="24"/>
          <w:rtl/>
        </w:rPr>
        <w:t>ציע להם לשמש כחברי צוותי הערכה לקריאת התלקיט וכחברי הוועדה המקצועית למומחיות.</w:t>
      </w:r>
    </w:p>
    <w:p w:rsidR="00701385" w:rsidRDefault="00701385" w:rsidP="00701385">
      <w:pPr>
        <w:pStyle w:val="11"/>
        <w:tabs>
          <w:tab w:val="left" w:pos="8306"/>
        </w:tabs>
        <w:spacing w:line="360" w:lineRule="auto"/>
        <w:ind w:left="896" w:right="283" w:hanging="931"/>
        <w:contextualSpacing/>
        <w:jc w:val="both"/>
        <w:rPr>
          <w:rFonts w:asciiTheme="minorBidi" w:hAnsiTheme="minorBidi"/>
          <w:bCs/>
          <w:sz w:val="28"/>
          <w:szCs w:val="28"/>
          <w:rtl/>
        </w:rPr>
      </w:pPr>
    </w:p>
    <w:p w:rsidR="00921B24" w:rsidRPr="00E56B2B" w:rsidRDefault="00FD7EB8" w:rsidP="00E56B2B">
      <w:pPr>
        <w:pStyle w:val="Normal8"/>
        <w:outlineLvl w:val="2"/>
        <w:rPr>
          <w:b/>
          <w:bCs/>
        </w:rPr>
      </w:pPr>
      <w:bookmarkStart w:id="30" w:name="_Toc460403303"/>
      <w:r w:rsidRPr="00E56B2B">
        <w:rPr>
          <w:b/>
          <w:bCs/>
          <w:rtl/>
        </w:rPr>
        <w:t>תהליך הכתיבה של מסמך המומחיות</w:t>
      </w:r>
      <w:bookmarkEnd w:id="30"/>
      <w:r w:rsidR="00B473A7" w:rsidRPr="00E56B2B">
        <w:rPr>
          <w:b/>
          <w:bCs/>
        </w:rPr>
        <w:br w:type="textWrapping" w:clear="all"/>
      </w:r>
    </w:p>
    <w:p w:rsidR="00921B24" w:rsidRPr="005177C3" w:rsidRDefault="008020EE" w:rsidP="00C40D88">
      <w:pPr>
        <w:pStyle w:val="11"/>
        <w:spacing w:line="360" w:lineRule="auto"/>
        <w:contextualSpacing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/>
          <w:sz w:val="24"/>
          <w:szCs w:val="24"/>
          <w:rtl/>
        </w:rPr>
        <w:t xml:space="preserve">להלן </w:t>
      </w:r>
      <w:r w:rsidR="004C0236">
        <w:rPr>
          <w:rFonts w:asciiTheme="minorBidi" w:hAnsiTheme="minorBidi" w:hint="cs"/>
          <w:b/>
          <w:sz w:val="24"/>
          <w:szCs w:val="24"/>
          <w:rtl/>
        </w:rPr>
        <w:t>ה</w:t>
      </w:r>
      <w:r w:rsidR="00FD7EB8" w:rsidRPr="005177C3">
        <w:rPr>
          <w:rFonts w:asciiTheme="minorBidi" w:hAnsiTheme="minorBidi"/>
          <w:b/>
          <w:sz w:val="24"/>
          <w:szCs w:val="24"/>
          <w:rtl/>
        </w:rPr>
        <w:t xml:space="preserve">עקרונות </w:t>
      </w:r>
      <w:r w:rsidRPr="005177C3">
        <w:rPr>
          <w:rFonts w:asciiTheme="minorBidi" w:hAnsiTheme="minorBidi"/>
          <w:b/>
          <w:sz w:val="24"/>
          <w:szCs w:val="24"/>
          <w:rtl/>
        </w:rPr>
        <w:t xml:space="preserve">שינחו </w:t>
      </w:r>
      <w:r w:rsidR="00FD7EB8" w:rsidRPr="005177C3">
        <w:rPr>
          <w:rFonts w:asciiTheme="minorBidi" w:hAnsiTheme="minorBidi"/>
          <w:b/>
          <w:sz w:val="24"/>
          <w:szCs w:val="24"/>
          <w:rtl/>
        </w:rPr>
        <w:t xml:space="preserve">את הכתיבה </w:t>
      </w:r>
      <w:r w:rsidR="003F206E" w:rsidRPr="005177C3">
        <w:rPr>
          <w:rFonts w:asciiTheme="minorBidi" w:hAnsiTheme="minorBidi"/>
          <w:b/>
          <w:sz w:val="24"/>
          <w:szCs w:val="24"/>
          <w:rtl/>
        </w:rPr>
        <w:t>של מסמך המומחיות</w:t>
      </w:r>
      <w:r w:rsidR="000A1CDB" w:rsidRPr="005177C3">
        <w:rPr>
          <w:rFonts w:asciiTheme="minorBidi" w:hAnsiTheme="minorBidi"/>
          <w:b/>
          <w:sz w:val="24"/>
          <w:szCs w:val="24"/>
          <w:rtl/>
        </w:rPr>
        <w:t>:</w:t>
      </w:r>
    </w:p>
    <w:p w:rsidR="004C0236" w:rsidRDefault="00B11055" w:rsidP="00C40D88">
      <w:pPr>
        <w:pStyle w:val="11"/>
        <w:spacing w:line="360" w:lineRule="auto"/>
        <w:jc w:val="both"/>
        <w:rPr>
          <w:rFonts w:asciiTheme="minorBidi" w:hAnsiTheme="minorBidi"/>
          <w:bCs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פ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>שטות ומובנות</w:t>
      </w:r>
      <w:r w:rsidR="004C0236">
        <w:rPr>
          <w:rFonts w:asciiTheme="minorBidi" w:hAnsiTheme="minorBidi" w:hint="cs"/>
          <w:sz w:val="24"/>
          <w:szCs w:val="24"/>
          <w:rtl/>
        </w:rPr>
        <w:t>:</w:t>
      </w:r>
      <w:r w:rsidR="0024088F" w:rsidRPr="005177C3">
        <w:rPr>
          <w:rFonts w:asciiTheme="minorBidi" w:hAnsiTheme="minorBidi"/>
          <w:sz w:val="24"/>
          <w:szCs w:val="24"/>
          <w:rtl/>
        </w:rPr>
        <w:t xml:space="preserve"> המסמך ינוסח באופן ידידותי</w:t>
      </w:r>
      <w:r w:rsidR="004C0236">
        <w:rPr>
          <w:rFonts w:asciiTheme="minorBidi" w:hAnsiTheme="minorBidi" w:hint="cs"/>
          <w:sz w:val="24"/>
          <w:szCs w:val="24"/>
          <w:rtl/>
        </w:rPr>
        <w:t>,</w:t>
      </w:r>
      <w:r w:rsidR="0024088F" w:rsidRPr="005177C3">
        <w:rPr>
          <w:rFonts w:asciiTheme="minorBidi" w:hAnsiTheme="minorBidi"/>
          <w:sz w:val="24"/>
          <w:szCs w:val="24"/>
          <w:rtl/>
        </w:rPr>
        <w:t xml:space="preserve"> מובן ופשוט לקוראיו.</w:t>
      </w:r>
    </w:p>
    <w:p w:rsidR="00921B24" w:rsidRPr="005177C3" w:rsidRDefault="00FD7EB8" w:rsidP="00BB350B">
      <w:pPr>
        <w:pStyle w:val="11"/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ייצוגיות  ושיתוף</w:t>
      </w:r>
      <w:r w:rsidR="004C0236">
        <w:rPr>
          <w:rFonts w:asciiTheme="minorBidi" w:hAnsiTheme="minorBidi" w:hint="cs"/>
          <w:sz w:val="24"/>
          <w:szCs w:val="24"/>
          <w:rtl/>
        </w:rPr>
        <w:t>: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3F206E" w:rsidRPr="005177C3">
        <w:rPr>
          <w:rFonts w:asciiTheme="minorBidi" w:hAnsiTheme="minorBidi"/>
          <w:sz w:val="24"/>
          <w:szCs w:val="24"/>
          <w:rtl/>
        </w:rPr>
        <w:t xml:space="preserve">צוות הכתיבה יהיה </w:t>
      </w:r>
      <w:r w:rsidRPr="005177C3">
        <w:rPr>
          <w:rFonts w:asciiTheme="minorBidi" w:hAnsiTheme="minorBidi"/>
          <w:sz w:val="24"/>
          <w:szCs w:val="24"/>
          <w:rtl/>
        </w:rPr>
        <w:t xml:space="preserve">מגוון </w:t>
      </w:r>
      <w:r w:rsidR="004C0236">
        <w:rPr>
          <w:rFonts w:asciiTheme="minorBidi" w:hAnsiTheme="minorBidi" w:hint="cs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 xml:space="preserve">יכלול </w:t>
      </w:r>
      <w:r w:rsidR="00432320" w:rsidRPr="005177C3">
        <w:rPr>
          <w:rFonts w:asciiTheme="minorBidi" w:hAnsiTheme="minorBidi"/>
          <w:sz w:val="24"/>
          <w:szCs w:val="24"/>
          <w:rtl/>
        </w:rPr>
        <w:t xml:space="preserve">עובדים סוציאליים מהשדה, מדריכים, עובדים סוציאליים ממשרד </w:t>
      </w:r>
      <w:r w:rsidR="003F206E" w:rsidRPr="005177C3">
        <w:rPr>
          <w:rFonts w:asciiTheme="minorBidi" w:hAnsiTheme="minorBidi"/>
          <w:sz w:val="24"/>
          <w:szCs w:val="24"/>
          <w:rtl/>
        </w:rPr>
        <w:t>הרווחה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432320" w:rsidRPr="005177C3">
        <w:rPr>
          <w:rFonts w:asciiTheme="minorBidi" w:hAnsiTheme="minorBidi"/>
          <w:sz w:val="24"/>
          <w:szCs w:val="24"/>
          <w:rtl/>
        </w:rPr>
        <w:t>ומ</w:t>
      </w:r>
      <w:r w:rsidR="003F206E" w:rsidRPr="005177C3">
        <w:rPr>
          <w:rFonts w:asciiTheme="minorBidi" w:hAnsiTheme="minorBidi"/>
          <w:sz w:val="24"/>
          <w:szCs w:val="24"/>
          <w:rtl/>
        </w:rPr>
        <w:t>ה</w:t>
      </w:r>
      <w:r w:rsidR="00153EC9" w:rsidRPr="005177C3">
        <w:rPr>
          <w:rFonts w:asciiTheme="minorBidi" w:hAnsiTheme="minorBidi"/>
          <w:sz w:val="24"/>
          <w:szCs w:val="24"/>
          <w:rtl/>
        </w:rPr>
        <w:t>אקדמיה</w:t>
      </w:r>
      <w:r w:rsidR="00AF0804" w:rsidRPr="005177C3">
        <w:rPr>
          <w:rFonts w:asciiTheme="minorBidi" w:hAnsiTheme="minorBidi"/>
          <w:sz w:val="24"/>
          <w:szCs w:val="24"/>
          <w:rtl/>
        </w:rPr>
        <w:t>,</w:t>
      </w:r>
      <w:r w:rsidR="00DE0E09" w:rsidRPr="005177C3">
        <w:rPr>
          <w:rFonts w:asciiTheme="minorBidi" w:hAnsiTheme="minorBidi"/>
          <w:sz w:val="24"/>
          <w:szCs w:val="24"/>
          <w:rtl/>
        </w:rPr>
        <w:t xml:space="preserve"> שי</w:t>
      </w:r>
      <w:r w:rsidR="004C0236">
        <w:rPr>
          <w:rFonts w:asciiTheme="minorBidi" w:hAnsiTheme="minorBidi" w:hint="cs"/>
          <w:sz w:val="24"/>
          <w:szCs w:val="24"/>
          <w:rtl/>
        </w:rPr>
        <w:t>אפשרו</w:t>
      </w:r>
      <w:r w:rsidR="00DE0E09" w:rsidRPr="005177C3">
        <w:rPr>
          <w:rFonts w:asciiTheme="minorBidi" w:hAnsiTheme="minorBidi"/>
          <w:sz w:val="24"/>
          <w:szCs w:val="24"/>
          <w:rtl/>
        </w:rPr>
        <w:t xml:space="preserve"> ייצוג וביטוי </w:t>
      </w:r>
      <w:r w:rsidR="004C0236">
        <w:rPr>
          <w:rFonts w:asciiTheme="minorBidi" w:hAnsiTheme="minorBidi" w:hint="cs"/>
          <w:sz w:val="24"/>
          <w:szCs w:val="24"/>
          <w:rtl/>
        </w:rPr>
        <w:t>ש</w:t>
      </w:r>
      <w:r w:rsidR="00DE0E09" w:rsidRPr="005177C3">
        <w:rPr>
          <w:rFonts w:asciiTheme="minorBidi" w:hAnsiTheme="minorBidi"/>
          <w:sz w:val="24"/>
          <w:szCs w:val="24"/>
          <w:rtl/>
        </w:rPr>
        <w:t>ל</w:t>
      </w:r>
      <w:r w:rsidR="004C0236">
        <w:rPr>
          <w:rFonts w:asciiTheme="minorBidi" w:hAnsiTheme="minorBidi" w:hint="cs"/>
          <w:sz w:val="24"/>
          <w:szCs w:val="24"/>
          <w:rtl/>
        </w:rPr>
        <w:t xml:space="preserve"> </w:t>
      </w:r>
      <w:r w:rsidR="00DE0E09" w:rsidRPr="005177C3">
        <w:rPr>
          <w:rFonts w:asciiTheme="minorBidi" w:hAnsiTheme="minorBidi"/>
          <w:sz w:val="24"/>
          <w:szCs w:val="24"/>
          <w:rtl/>
        </w:rPr>
        <w:t xml:space="preserve">זוויות שונות בתחום. </w:t>
      </w:r>
      <w:r w:rsidR="00153EC9" w:rsidRPr="005177C3">
        <w:rPr>
          <w:rFonts w:asciiTheme="minorBidi" w:hAnsiTheme="minorBidi"/>
          <w:sz w:val="24"/>
          <w:szCs w:val="24"/>
          <w:rtl/>
        </w:rPr>
        <w:t>הכותבים יהיו</w:t>
      </w:r>
      <w:r w:rsidRPr="005177C3">
        <w:rPr>
          <w:rFonts w:asciiTheme="minorBidi" w:hAnsiTheme="minorBidi"/>
          <w:sz w:val="24"/>
          <w:szCs w:val="24"/>
          <w:rtl/>
        </w:rPr>
        <w:t xml:space="preserve"> בעלי ותק וניסיון בשירותי הרווחה והיכרות מעמיקה עם </w:t>
      </w:r>
      <w:r w:rsidR="00343E18" w:rsidRPr="005177C3">
        <w:rPr>
          <w:rFonts w:asciiTheme="minorBidi" w:hAnsiTheme="minorBidi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תחום. </w:t>
      </w:r>
      <w:r w:rsidR="004C0236">
        <w:rPr>
          <w:rFonts w:asciiTheme="minorBidi" w:hAnsiTheme="minorBidi" w:hint="cs"/>
          <w:sz w:val="24"/>
          <w:szCs w:val="24"/>
          <w:rtl/>
        </w:rPr>
        <w:t>על כותב המסמך (</w:t>
      </w:r>
      <w:r w:rsidRPr="005177C3">
        <w:rPr>
          <w:rFonts w:asciiTheme="minorBidi" w:hAnsiTheme="minorBidi"/>
          <w:sz w:val="24"/>
          <w:szCs w:val="24"/>
          <w:rtl/>
        </w:rPr>
        <w:t xml:space="preserve">מחבר </w:t>
      </w:r>
      <w:r w:rsidR="004C0236">
        <w:rPr>
          <w:rFonts w:asciiTheme="minorBidi" w:hAnsiTheme="minorBidi" w:hint="cs"/>
          <w:sz w:val="24"/>
          <w:szCs w:val="24"/>
          <w:rtl/>
        </w:rPr>
        <w:t>יחיד</w:t>
      </w:r>
      <w:r w:rsidRPr="005177C3">
        <w:rPr>
          <w:rFonts w:asciiTheme="minorBidi" w:hAnsiTheme="minorBidi"/>
          <w:sz w:val="24"/>
          <w:szCs w:val="24"/>
          <w:rtl/>
        </w:rPr>
        <w:t xml:space="preserve"> או צוות</w:t>
      </w:r>
      <w:r w:rsidR="004C0236">
        <w:rPr>
          <w:rFonts w:asciiTheme="minorBidi" w:hAnsiTheme="minorBidi" w:hint="cs"/>
          <w:sz w:val="24"/>
          <w:szCs w:val="24"/>
          <w:rtl/>
        </w:rPr>
        <w:t>)</w:t>
      </w:r>
      <w:r w:rsidRPr="005177C3">
        <w:rPr>
          <w:rFonts w:asciiTheme="minorBidi" w:hAnsiTheme="minorBidi"/>
          <w:sz w:val="24"/>
          <w:szCs w:val="24"/>
          <w:rtl/>
        </w:rPr>
        <w:t xml:space="preserve"> לנהל תהליכי </w:t>
      </w:r>
      <w:r w:rsidR="00343E18" w:rsidRPr="005177C3">
        <w:rPr>
          <w:rFonts w:asciiTheme="minorBidi" w:hAnsiTheme="minorBidi"/>
          <w:sz w:val="24"/>
          <w:szCs w:val="24"/>
          <w:rtl/>
        </w:rPr>
        <w:t>שיתוף ו</w:t>
      </w:r>
      <w:r w:rsidR="004C0236">
        <w:rPr>
          <w:rFonts w:asciiTheme="minorBidi" w:hAnsiTheme="minorBidi" w:hint="cs"/>
          <w:sz w:val="24"/>
          <w:szCs w:val="24"/>
          <w:rtl/>
        </w:rPr>
        <w:t>ל</w:t>
      </w:r>
      <w:r w:rsidRPr="005177C3">
        <w:rPr>
          <w:rFonts w:asciiTheme="minorBidi" w:hAnsiTheme="minorBidi"/>
          <w:sz w:val="24"/>
          <w:szCs w:val="24"/>
          <w:rtl/>
        </w:rPr>
        <w:t>התייע</w:t>
      </w:r>
      <w:r w:rsidR="004C0236">
        <w:rPr>
          <w:rFonts w:asciiTheme="minorBidi" w:hAnsiTheme="minorBidi" w:hint="cs"/>
          <w:sz w:val="24"/>
          <w:szCs w:val="24"/>
          <w:rtl/>
        </w:rPr>
        <w:t>ץ</w:t>
      </w:r>
      <w:r w:rsidRPr="005177C3">
        <w:rPr>
          <w:rFonts w:asciiTheme="minorBidi" w:hAnsiTheme="minorBidi"/>
          <w:sz w:val="24"/>
          <w:szCs w:val="24"/>
          <w:rtl/>
        </w:rPr>
        <w:t xml:space="preserve"> עם </w:t>
      </w:r>
      <w:r w:rsidR="00343E18" w:rsidRPr="005177C3">
        <w:rPr>
          <w:rFonts w:asciiTheme="minorBidi" w:hAnsiTheme="minorBidi"/>
          <w:sz w:val="24"/>
          <w:szCs w:val="24"/>
          <w:rtl/>
        </w:rPr>
        <w:t>ב</w:t>
      </w:r>
      <w:r w:rsidR="004C0236">
        <w:rPr>
          <w:rFonts w:asciiTheme="minorBidi" w:hAnsiTheme="minorBidi" w:hint="cs"/>
          <w:sz w:val="24"/>
          <w:szCs w:val="24"/>
          <w:rtl/>
        </w:rPr>
        <w:t>נ</w:t>
      </w:r>
      <w:r w:rsidR="00343E18" w:rsidRPr="005177C3">
        <w:rPr>
          <w:rFonts w:asciiTheme="minorBidi" w:hAnsiTheme="minorBidi"/>
          <w:sz w:val="24"/>
          <w:szCs w:val="24"/>
          <w:rtl/>
        </w:rPr>
        <w:t xml:space="preserve">י סמכא </w:t>
      </w:r>
      <w:r w:rsidR="0097464C">
        <w:rPr>
          <w:rFonts w:asciiTheme="minorBidi" w:hAnsiTheme="minorBidi" w:hint="cs"/>
          <w:sz w:val="24"/>
          <w:szCs w:val="24"/>
          <w:rtl/>
        </w:rPr>
        <w:t xml:space="preserve">מוכרים </w:t>
      </w:r>
      <w:r w:rsidRPr="005177C3">
        <w:rPr>
          <w:rFonts w:asciiTheme="minorBidi" w:hAnsiTheme="minorBidi"/>
          <w:sz w:val="24"/>
          <w:szCs w:val="24"/>
          <w:rtl/>
        </w:rPr>
        <w:t>ו</w:t>
      </w:r>
      <w:r w:rsidR="0097464C">
        <w:rPr>
          <w:rFonts w:asciiTheme="minorBidi" w:hAnsiTheme="minorBidi" w:hint="cs"/>
          <w:sz w:val="24"/>
          <w:szCs w:val="24"/>
          <w:rtl/>
        </w:rPr>
        <w:t xml:space="preserve">עם </w:t>
      </w:r>
      <w:r w:rsidRPr="005177C3">
        <w:rPr>
          <w:rFonts w:asciiTheme="minorBidi" w:hAnsiTheme="minorBidi"/>
          <w:sz w:val="24"/>
          <w:szCs w:val="24"/>
          <w:rtl/>
        </w:rPr>
        <w:t xml:space="preserve">אנשי מעשה בתחום המומחיות. </w:t>
      </w:r>
    </w:p>
    <w:p w:rsidR="001C4CC7" w:rsidRDefault="00FD7EB8" w:rsidP="001C4CC7">
      <w:pPr>
        <w:pStyle w:val="11"/>
        <w:tabs>
          <w:tab w:val="left" w:pos="1082"/>
        </w:tabs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bCs/>
          <w:sz w:val="24"/>
          <w:szCs w:val="24"/>
          <w:rtl/>
        </w:rPr>
        <w:t>אבטחת איכות</w:t>
      </w:r>
      <w:r w:rsidR="0097464C">
        <w:rPr>
          <w:rFonts w:asciiTheme="minorBidi" w:hAnsiTheme="minorBidi" w:hint="cs"/>
          <w:b/>
          <w:sz w:val="24"/>
          <w:szCs w:val="24"/>
          <w:rtl/>
        </w:rPr>
        <w:t>:</w:t>
      </w:r>
      <w:r w:rsidR="00BA2C8A" w:rsidRPr="005177C3">
        <w:rPr>
          <w:rFonts w:asciiTheme="minorBidi" w:hAnsiTheme="minorBidi"/>
          <w:bCs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מסמכי המומחי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ות יעברו בקרת איכות </w:t>
      </w:r>
      <w:r w:rsidR="0097464C">
        <w:rPr>
          <w:rFonts w:asciiTheme="minorBidi" w:hAnsiTheme="minorBidi" w:hint="cs"/>
          <w:sz w:val="24"/>
          <w:szCs w:val="24"/>
          <w:rtl/>
        </w:rPr>
        <w:t>של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 מומחים בלתי תלויים</w:t>
      </w:r>
      <w:r w:rsidR="0097464C">
        <w:rPr>
          <w:rFonts w:asciiTheme="minorBidi" w:hAnsiTheme="minorBidi" w:hint="cs"/>
          <w:sz w:val="24"/>
          <w:szCs w:val="24"/>
          <w:rtl/>
        </w:rPr>
        <w:t>,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97464C">
        <w:rPr>
          <w:rFonts w:asciiTheme="minorBidi" w:hAnsiTheme="minorBidi" w:hint="cs"/>
          <w:sz w:val="24"/>
          <w:szCs w:val="24"/>
          <w:rtl/>
        </w:rPr>
        <w:t>ש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ימונו </w:t>
      </w:r>
      <w:r w:rsidR="0097464C">
        <w:rPr>
          <w:rFonts w:asciiTheme="minorBidi" w:hAnsiTheme="minorBidi" w:hint="cs"/>
          <w:sz w:val="24"/>
          <w:szCs w:val="24"/>
          <w:rtl/>
        </w:rPr>
        <w:t>ב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ידי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="00153EC9" w:rsidRPr="005177C3">
        <w:rPr>
          <w:rFonts w:asciiTheme="minorBidi" w:hAnsiTheme="minorBidi"/>
          <w:sz w:val="24"/>
          <w:szCs w:val="24"/>
          <w:rtl/>
        </w:rPr>
        <w:t xml:space="preserve"> העליונה למומחיות.</w:t>
      </w:r>
    </w:p>
    <w:p w:rsidR="00921B24" w:rsidRPr="005177C3" w:rsidRDefault="00FD7EB8" w:rsidP="001C4CC7">
      <w:pPr>
        <w:pStyle w:val="11"/>
        <w:tabs>
          <w:tab w:val="left" w:pos="1082"/>
        </w:tabs>
        <w:spacing w:line="360" w:lineRule="auto"/>
        <w:contextualSpacing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921B24" w:rsidRPr="00E56B2B" w:rsidRDefault="00FD7EB8" w:rsidP="00E56B2B">
      <w:pPr>
        <w:pStyle w:val="Normal8"/>
        <w:outlineLvl w:val="2"/>
        <w:rPr>
          <w:b/>
          <w:bCs/>
        </w:rPr>
      </w:pPr>
      <w:bookmarkStart w:id="31" w:name="_Toc460403304"/>
      <w:r w:rsidRPr="00E56B2B">
        <w:rPr>
          <w:b/>
          <w:bCs/>
          <w:rtl/>
        </w:rPr>
        <w:t>עדכון מסמך המומחיות</w:t>
      </w:r>
      <w:bookmarkEnd w:id="31"/>
      <w:r w:rsidR="00B473A7" w:rsidRPr="00E56B2B">
        <w:rPr>
          <w:b/>
          <w:bCs/>
        </w:rPr>
        <w:br w:type="textWrapping" w:clear="all"/>
      </w:r>
    </w:p>
    <w:p w:rsidR="00234BFE" w:rsidRPr="005177C3" w:rsidRDefault="00234BFE" w:rsidP="00E56B2B">
      <w:pPr>
        <w:pStyle w:val="11"/>
        <w:spacing w:after="0" w:line="360" w:lineRule="auto"/>
        <w:ind w:left="1218" w:hanging="606"/>
        <w:jc w:val="both"/>
        <w:outlineLvl w:val="3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EF7390">
        <w:rPr>
          <w:rFonts w:asciiTheme="minorBidi" w:hAnsiTheme="minorBidi" w:hint="cs"/>
          <w:sz w:val="24"/>
          <w:szCs w:val="24"/>
          <w:rtl/>
        </w:rPr>
        <w:t>1)</w:t>
      </w:r>
      <w:r w:rsidRPr="005177C3">
        <w:rPr>
          <w:rFonts w:asciiTheme="minorBidi" w:hAnsiTheme="minorBidi"/>
          <w:sz w:val="24"/>
          <w:szCs w:val="24"/>
          <w:rtl/>
        </w:rPr>
        <w:t xml:space="preserve">  </w:t>
      </w:r>
      <w:r w:rsidRPr="005177C3">
        <w:rPr>
          <w:rFonts w:asciiTheme="minorBidi" w:hAnsiTheme="minorBidi"/>
          <w:b/>
          <w:bCs/>
          <w:sz w:val="24"/>
          <w:szCs w:val="24"/>
          <w:rtl/>
        </w:rPr>
        <w:t>כללי</w:t>
      </w:r>
    </w:p>
    <w:p w:rsidR="00921B24" w:rsidRPr="00450426" w:rsidRDefault="00FD7EB8" w:rsidP="00621DD9">
      <w:pPr>
        <w:pStyle w:val="11"/>
        <w:numPr>
          <w:ilvl w:val="0"/>
          <w:numId w:val="30"/>
        </w:numPr>
        <w:spacing w:after="0" w:line="360" w:lineRule="auto"/>
        <w:ind w:left="1162" w:firstLine="0"/>
        <w:jc w:val="both"/>
        <w:rPr>
          <w:rFonts w:asciiTheme="minorBidi" w:hAnsiTheme="minorBidi"/>
          <w:sz w:val="24"/>
          <w:szCs w:val="24"/>
        </w:rPr>
      </w:pPr>
      <w:r w:rsidRPr="001772FB">
        <w:rPr>
          <w:rFonts w:asciiTheme="minorBidi" w:hAnsiTheme="minorBidi"/>
          <w:sz w:val="24"/>
          <w:szCs w:val="24"/>
          <w:rtl/>
        </w:rPr>
        <w:t xml:space="preserve">אחת לחמש שנים תבחן </w:t>
      </w:r>
      <w:r w:rsidR="00BB2D19" w:rsidRPr="00450426">
        <w:rPr>
          <w:rFonts w:asciiTheme="minorBidi" w:hAnsiTheme="minorBidi"/>
          <w:sz w:val="24"/>
          <w:szCs w:val="24"/>
          <w:rtl/>
        </w:rPr>
        <w:t>הוועדה</w:t>
      </w:r>
      <w:r w:rsidRPr="00450426">
        <w:rPr>
          <w:rFonts w:asciiTheme="minorBidi" w:hAnsiTheme="minorBidi"/>
          <w:sz w:val="24"/>
          <w:szCs w:val="24"/>
          <w:rtl/>
        </w:rPr>
        <w:t xml:space="preserve"> המקצועית למומחיות בתחום</w:t>
      </w:r>
      <w:r w:rsidRPr="009C2AF4">
        <w:rPr>
          <w:rFonts w:asciiTheme="minorBidi" w:hAnsiTheme="minorBidi"/>
          <w:sz w:val="24"/>
          <w:szCs w:val="24"/>
          <w:rtl/>
        </w:rPr>
        <w:t xml:space="preserve"> את עדכניות המסמך ותערוך </w:t>
      </w:r>
      <w:r w:rsidR="0097464C" w:rsidRPr="00450426">
        <w:rPr>
          <w:rFonts w:asciiTheme="minorBidi" w:hAnsiTheme="minorBidi" w:hint="cs"/>
          <w:sz w:val="24"/>
          <w:szCs w:val="24"/>
          <w:rtl/>
        </w:rPr>
        <w:t xml:space="preserve">בו </w:t>
      </w:r>
      <w:r w:rsidRPr="00450426">
        <w:rPr>
          <w:rFonts w:asciiTheme="minorBidi" w:hAnsiTheme="minorBidi"/>
          <w:sz w:val="24"/>
          <w:szCs w:val="24"/>
          <w:rtl/>
        </w:rPr>
        <w:t>שינויים על פי הצורך.</w:t>
      </w:r>
    </w:p>
    <w:p w:rsidR="00406A4C" w:rsidRPr="009C2AF4" w:rsidRDefault="00234BFE" w:rsidP="00621DD9">
      <w:pPr>
        <w:pStyle w:val="11"/>
        <w:numPr>
          <w:ilvl w:val="0"/>
          <w:numId w:val="30"/>
        </w:numPr>
        <w:spacing w:line="360" w:lineRule="auto"/>
        <w:ind w:left="1166" w:firstLine="0"/>
        <w:jc w:val="both"/>
        <w:rPr>
          <w:rFonts w:asciiTheme="minorBidi" w:hAnsiTheme="minorBidi"/>
          <w:sz w:val="24"/>
          <w:szCs w:val="24"/>
        </w:rPr>
      </w:pPr>
      <w:r w:rsidRPr="001772FB">
        <w:rPr>
          <w:rFonts w:asciiTheme="minorBidi" w:hAnsiTheme="minorBidi"/>
          <w:sz w:val="24"/>
          <w:szCs w:val="24"/>
          <w:rtl/>
        </w:rPr>
        <w:t xml:space="preserve">בכל עת </w:t>
      </w:r>
      <w:r w:rsidRPr="00450426">
        <w:rPr>
          <w:rFonts w:asciiTheme="minorBidi" w:hAnsiTheme="minorBidi"/>
          <w:sz w:val="24"/>
          <w:szCs w:val="24"/>
          <w:rtl/>
        </w:rPr>
        <w:t>רשאי כל אדם לפנות לוועדה המקצוע</w:t>
      </w:r>
      <w:r w:rsidRPr="009C2AF4">
        <w:rPr>
          <w:rFonts w:asciiTheme="minorBidi" w:hAnsiTheme="minorBidi"/>
          <w:sz w:val="24"/>
          <w:szCs w:val="24"/>
          <w:rtl/>
        </w:rPr>
        <w:t xml:space="preserve">ית </w:t>
      </w:r>
      <w:r w:rsidR="009C2AF4" w:rsidRPr="00450426">
        <w:rPr>
          <w:rFonts w:asciiTheme="minorBidi" w:hAnsiTheme="minorBidi"/>
          <w:sz w:val="24"/>
          <w:szCs w:val="24"/>
          <w:rtl/>
        </w:rPr>
        <w:t>ולהציע שינויים</w:t>
      </w:r>
      <w:r w:rsidR="009C2AF4" w:rsidRP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="009C2AF4" w:rsidRPr="009C2AF4">
        <w:rPr>
          <w:rFonts w:asciiTheme="minorBidi" w:hAnsiTheme="minorBidi"/>
          <w:sz w:val="24"/>
          <w:szCs w:val="24"/>
          <w:rtl/>
        </w:rPr>
        <w:t>במסמך המומחיות</w:t>
      </w:r>
      <w:r w:rsidR="009C2AF4">
        <w:rPr>
          <w:rFonts w:asciiTheme="minorBidi" w:hAnsiTheme="minorBidi" w:hint="cs"/>
          <w:sz w:val="24"/>
          <w:szCs w:val="24"/>
          <w:rtl/>
        </w:rPr>
        <w:t>. עליו לנמק את הצעותיו</w:t>
      </w:r>
      <w:r w:rsidR="00130494" w:rsidRPr="009C2AF4">
        <w:rPr>
          <w:rFonts w:asciiTheme="minorBidi" w:hAnsiTheme="minorBidi"/>
          <w:sz w:val="24"/>
          <w:szCs w:val="24"/>
          <w:rtl/>
        </w:rPr>
        <w:t xml:space="preserve"> </w:t>
      </w:r>
      <w:r w:rsidRPr="009C2AF4">
        <w:rPr>
          <w:rFonts w:asciiTheme="minorBidi" w:hAnsiTheme="minorBidi"/>
          <w:sz w:val="24"/>
          <w:szCs w:val="24"/>
          <w:rtl/>
        </w:rPr>
        <w:t>ו</w:t>
      </w:r>
      <w:r w:rsidR="009C2AF4">
        <w:rPr>
          <w:rFonts w:asciiTheme="minorBidi" w:hAnsiTheme="minorBidi" w:hint="cs"/>
          <w:sz w:val="24"/>
          <w:szCs w:val="24"/>
          <w:rtl/>
        </w:rPr>
        <w:t>לגבות אותן</w:t>
      </w:r>
      <w:r w:rsidRPr="009C2AF4">
        <w:rPr>
          <w:rFonts w:asciiTheme="minorBidi" w:hAnsiTheme="minorBidi"/>
          <w:sz w:val="24"/>
          <w:szCs w:val="24"/>
          <w:rtl/>
        </w:rPr>
        <w:t xml:space="preserve"> </w:t>
      </w:r>
      <w:r w:rsidR="009C2AF4">
        <w:rPr>
          <w:rFonts w:asciiTheme="minorBidi" w:hAnsiTheme="minorBidi" w:hint="cs"/>
          <w:sz w:val="24"/>
          <w:szCs w:val="24"/>
          <w:rtl/>
        </w:rPr>
        <w:t>ב</w:t>
      </w:r>
      <w:r w:rsidRPr="009C2AF4">
        <w:rPr>
          <w:rFonts w:asciiTheme="minorBidi" w:hAnsiTheme="minorBidi"/>
          <w:sz w:val="24"/>
          <w:szCs w:val="24"/>
          <w:rtl/>
        </w:rPr>
        <w:t>מסמכים רלוונטיים</w:t>
      </w:r>
      <w:r w:rsidRPr="00450426">
        <w:rPr>
          <w:rFonts w:asciiTheme="minorBidi" w:hAnsiTheme="minorBidi"/>
          <w:sz w:val="24"/>
          <w:szCs w:val="24"/>
          <w:rtl/>
        </w:rPr>
        <w:t>.</w:t>
      </w:r>
    </w:p>
    <w:p w:rsidR="009C2AF4" w:rsidRDefault="00BB2D19" w:rsidP="00621DD9">
      <w:pPr>
        <w:pStyle w:val="11"/>
        <w:numPr>
          <w:ilvl w:val="0"/>
          <w:numId w:val="30"/>
        </w:numPr>
        <w:spacing w:line="360" w:lineRule="auto"/>
        <w:ind w:left="1132" w:firstLine="0"/>
        <w:jc w:val="both"/>
        <w:rPr>
          <w:rFonts w:asciiTheme="minorBidi" w:hAnsiTheme="minorBidi"/>
          <w:sz w:val="24"/>
          <w:szCs w:val="24"/>
        </w:rPr>
      </w:pPr>
      <w:r w:rsidRPr="009C2AF4">
        <w:rPr>
          <w:rFonts w:asciiTheme="minorBidi" w:hAnsiTheme="minorBidi"/>
          <w:sz w:val="24"/>
          <w:szCs w:val="24"/>
          <w:rtl/>
        </w:rPr>
        <w:lastRenderedPageBreak/>
        <w:t>הוועדה</w:t>
      </w:r>
      <w:r w:rsidR="00FD7EB8" w:rsidRPr="009C2AF4">
        <w:rPr>
          <w:rFonts w:asciiTheme="minorBidi" w:hAnsiTheme="minorBidi"/>
          <w:sz w:val="24"/>
          <w:szCs w:val="24"/>
          <w:rtl/>
        </w:rPr>
        <w:t xml:space="preserve"> המקצועית תרכז את הפניות לשינויי מסמך ההכרה ותביא</w:t>
      </w:r>
      <w:r w:rsidR="009C2AF4" w:rsidRPr="00450426">
        <w:rPr>
          <w:rFonts w:asciiTheme="minorBidi" w:hAnsiTheme="minorBidi" w:hint="cs"/>
          <w:sz w:val="24"/>
          <w:szCs w:val="24"/>
          <w:rtl/>
        </w:rPr>
        <w:t xml:space="preserve"> אותן</w:t>
      </w:r>
      <w:r w:rsidR="00FD7EB8" w:rsidRPr="009C2AF4">
        <w:rPr>
          <w:rFonts w:asciiTheme="minorBidi" w:hAnsiTheme="minorBidi"/>
          <w:sz w:val="24"/>
          <w:szCs w:val="24"/>
          <w:rtl/>
        </w:rPr>
        <w:t xml:space="preserve"> לבירור ו</w:t>
      </w:r>
      <w:r w:rsidR="009C2AF4" w:rsidRPr="00450426">
        <w:rPr>
          <w:rFonts w:asciiTheme="minorBidi" w:hAnsiTheme="minorBidi" w:hint="cs"/>
          <w:sz w:val="24"/>
          <w:szCs w:val="24"/>
          <w:rtl/>
        </w:rPr>
        <w:t>ל</w:t>
      </w:r>
      <w:r w:rsidR="00FD7EB8" w:rsidRPr="009C2AF4">
        <w:rPr>
          <w:rFonts w:asciiTheme="minorBidi" w:hAnsiTheme="minorBidi"/>
          <w:sz w:val="24"/>
          <w:szCs w:val="24"/>
          <w:rtl/>
        </w:rPr>
        <w:t>דיון</w:t>
      </w:r>
      <w:r w:rsidR="009C2AF4" w:rsidRPr="009C2AF4">
        <w:rPr>
          <w:rFonts w:asciiTheme="minorBidi" w:hAnsiTheme="minorBidi"/>
          <w:sz w:val="24"/>
          <w:szCs w:val="24"/>
          <w:rtl/>
        </w:rPr>
        <w:t xml:space="preserve"> </w:t>
      </w:r>
      <w:r w:rsidR="001D715B">
        <w:rPr>
          <w:rFonts w:asciiTheme="minorBidi" w:hAnsiTheme="minorBidi" w:hint="cs"/>
          <w:sz w:val="24"/>
          <w:szCs w:val="24"/>
          <w:rtl/>
        </w:rPr>
        <w:t>ל</w:t>
      </w:r>
      <w:r w:rsidR="00C93647">
        <w:rPr>
          <w:rFonts w:asciiTheme="minorBidi" w:hAnsiTheme="minorBidi" w:hint="cs"/>
          <w:sz w:val="24"/>
          <w:szCs w:val="24"/>
          <w:rtl/>
        </w:rPr>
        <w:t>פני יו</w:t>
      </w:r>
      <w:r w:rsidR="001D715B">
        <w:rPr>
          <w:rFonts w:asciiTheme="minorBidi" w:hAnsiTheme="minorBidi" w:hint="cs"/>
          <w:sz w:val="24"/>
          <w:szCs w:val="24"/>
          <w:rtl/>
        </w:rPr>
        <w:t>שב ראש</w:t>
      </w:r>
      <w:r w:rsidR="00C93647">
        <w:rPr>
          <w:rFonts w:asciiTheme="minorBidi" w:hAnsiTheme="minorBidi" w:hint="cs"/>
          <w:sz w:val="24"/>
          <w:szCs w:val="24"/>
          <w:rtl/>
        </w:rPr>
        <w:t xml:space="preserve"> צוות הכתיבה וחברי הצוות שהגישו את המסמך האחרון לוועדה העליונה.</w:t>
      </w:r>
    </w:p>
    <w:p w:rsidR="009C2AF4" w:rsidRPr="00450426" w:rsidRDefault="00BB2D19" w:rsidP="00621DD9">
      <w:pPr>
        <w:pStyle w:val="11"/>
        <w:numPr>
          <w:ilvl w:val="0"/>
          <w:numId w:val="30"/>
        </w:numPr>
        <w:spacing w:line="360" w:lineRule="auto"/>
        <w:ind w:left="1166" w:firstLine="0"/>
        <w:jc w:val="both"/>
        <w:rPr>
          <w:rFonts w:asciiTheme="minorBidi" w:hAnsiTheme="minorBidi"/>
          <w:sz w:val="24"/>
          <w:szCs w:val="24"/>
        </w:rPr>
      </w:pPr>
      <w:r w:rsidRPr="00450426">
        <w:rPr>
          <w:rFonts w:asciiTheme="minorBidi" w:hAnsiTheme="minorBidi"/>
          <w:sz w:val="24"/>
          <w:szCs w:val="24"/>
          <w:rtl/>
        </w:rPr>
        <w:t>הוו</w:t>
      </w:r>
      <w:r w:rsidRPr="00423F9A">
        <w:rPr>
          <w:rFonts w:asciiTheme="minorBidi" w:hAnsiTheme="minorBidi"/>
          <w:sz w:val="24"/>
          <w:szCs w:val="24"/>
          <w:rtl/>
        </w:rPr>
        <w:t>עד</w:t>
      </w:r>
      <w:r w:rsidRPr="001772FB">
        <w:rPr>
          <w:rFonts w:asciiTheme="minorBidi" w:hAnsiTheme="minorBidi"/>
          <w:sz w:val="24"/>
          <w:szCs w:val="24"/>
          <w:rtl/>
        </w:rPr>
        <w:t>ה</w:t>
      </w:r>
      <w:r w:rsidR="00FD7EB8" w:rsidRPr="00450426">
        <w:rPr>
          <w:rFonts w:asciiTheme="minorBidi" w:hAnsiTheme="minorBidi"/>
          <w:sz w:val="24"/>
          <w:szCs w:val="24"/>
          <w:rtl/>
        </w:rPr>
        <w:t xml:space="preserve"> </w:t>
      </w:r>
      <w:r w:rsidR="00FD7EB8" w:rsidRPr="009C2AF4">
        <w:rPr>
          <w:rFonts w:asciiTheme="minorBidi" w:hAnsiTheme="minorBidi"/>
          <w:sz w:val="24"/>
          <w:szCs w:val="24"/>
          <w:rtl/>
        </w:rPr>
        <w:t>המקצועית למומחיות בתחום הי</w:t>
      </w:r>
      <w:r w:rsidR="009C2AF4" w:rsidRPr="00450426">
        <w:rPr>
          <w:rFonts w:asciiTheme="minorBidi" w:hAnsiTheme="minorBidi" w:hint="cs"/>
          <w:sz w:val="24"/>
          <w:szCs w:val="24"/>
          <w:rtl/>
        </w:rPr>
        <w:t>א</w:t>
      </w:r>
      <w:r w:rsidR="00FD7EB8" w:rsidRPr="009C2AF4">
        <w:rPr>
          <w:rFonts w:asciiTheme="minorBidi" w:hAnsiTheme="minorBidi"/>
          <w:sz w:val="24"/>
          <w:szCs w:val="24"/>
          <w:rtl/>
        </w:rPr>
        <w:t xml:space="preserve"> הגוף היחיד הרשאי ליזום שינוי במסמך </w:t>
      </w:r>
      <w:r w:rsidR="00BB350B">
        <w:rPr>
          <w:rFonts w:asciiTheme="minorBidi" w:hAnsiTheme="minorBidi" w:hint="cs"/>
          <w:sz w:val="24"/>
          <w:szCs w:val="24"/>
          <w:rtl/>
        </w:rPr>
        <w:t>ה</w:t>
      </w:r>
      <w:r w:rsidR="00FD7EB8" w:rsidRPr="001772FB">
        <w:rPr>
          <w:rFonts w:asciiTheme="minorBidi" w:hAnsiTheme="minorBidi"/>
          <w:sz w:val="24"/>
          <w:szCs w:val="24"/>
          <w:rtl/>
        </w:rPr>
        <w:t xml:space="preserve">מומחיות </w:t>
      </w:r>
      <w:r w:rsidR="00FD7EB8" w:rsidRPr="009C2AF4">
        <w:rPr>
          <w:rFonts w:asciiTheme="minorBidi" w:hAnsiTheme="minorBidi"/>
          <w:sz w:val="24"/>
          <w:szCs w:val="24"/>
          <w:rtl/>
        </w:rPr>
        <w:t xml:space="preserve">ולפנות </w:t>
      </w:r>
      <w:r w:rsidR="00BB350B">
        <w:rPr>
          <w:rFonts w:asciiTheme="minorBidi" w:hAnsiTheme="minorBidi" w:hint="cs"/>
          <w:sz w:val="24"/>
          <w:szCs w:val="24"/>
          <w:rtl/>
        </w:rPr>
        <w:t>ל</w:t>
      </w:r>
      <w:r w:rsidRPr="00450426">
        <w:rPr>
          <w:rFonts w:asciiTheme="minorBidi" w:hAnsiTheme="minorBidi"/>
          <w:sz w:val="24"/>
          <w:szCs w:val="24"/>
          <w:rtl/>
        </w:rPr>
        <w:t>וועדה</w:t>
      </w:r>
      <w:r w:rsidR="00FD7EB8" w:rsidRPr="00450426">
        <w:rPr>
          <w:rFonts w:asciiTheme="minorBidi" w:hAnsiTheme="minorBidi"/>
          <w:sz w:val="24"/>
          <w:szCs w:val="24"/>
          <w:rtl/>
        </w:rPr>
        <w:t xml:space="preserve"> העליונה </w:t>
      </w:r>
      <w:r w:rsidR="00FD7EB8" w:rsidRPr="009C2AF4">
        <w:rPr>
          <w:rFonts w:asciiTheme="minorBidi" w:hAnsiTheme="minorBidi"/>
          <w:sz w:val="24"/>
          <w:szCs w:val="24"/>
          <w:rtl/>
        </w:rPr>
        <w:t>למומחיות לקבלת האישור ל</w:t>
      </w:r>
      <w:r w:rsidR="009C2AF4">
        <w:rPr>
          <w:rFonts w:asciiTheme="minorBidi" w:hAnsiTheme="minorBidi" w:hint="cs"/>
          <w:sz w:val="24"/>
          <w:szCs w:val="24"/>
          <w:rtl/>
        </w:rPr>
        <w:t>החילו</w:t>
      </w:r>
      <w:r w:rsidR="00FD7EB8" w:rsidRPr="009C2AF4">
        <w:rPr>
          <w:rFonts w:asciiTheme="minorBidi" w:hAnsiTheme="minorBidi"/>
          <w:sz w:val="24"/>
          <w:szCs w:val="24"/>
          <w:rtl/>
        </w:rPr>
        <w:t>.</w:t>
      </w:r>
      <w:r w:rsidR="009C2AF4" w:rsidRPr="00450426">
        <w:rPr>
          <w:rFonts w:asciiTheme="minorBidi" w:hAnsiTheme="minorBidi"/>
          <w:sz w:val="24"/>
          <w:szCs w:val="24"/>
          <w:rtl/>
        </w:rPr>
        <w:t xml:space="preserve"> </w:t>
      </w:r>
    </w:p>
    <w:p w:rsidR="009C2AF4" w:rsidRPr="009C2AF4" w:rsidRDefault="009C2AF4" w:rsidP="00621DD9">
      <w:pPr>
        <w:pStyle w:val="11"/>
        <w:numPr>
          <w:ilvl w:val="0"/>
          <w:numId w:val="30"/>
        </w:numPr>
        <w:spacing w:line="360" w:lineRule="auto"/>
        <w:ind w:left="1166" w:firstLine="0"/>
        <w:jc w:val="both"/>
        <w:rPr>
          <w:rFonts w:asciiTheme="minorBidi" w:hAnsiTheme="minorBidi"/>
          <w:sz w:val="24"/>
          <w:szCs w:val="24"/>
        </w:rPr>
      </w:pPr>
      <w:r w:rsidRPr="009C2AF4">
        <w:rPr>
          <w:rFonts w:asciiTheme="minorBidi" w:hAnsiTheme="minorBidi"/>
          <w:sz w:val="24"/>
          <w:szCs w:val="24"/>
          <w:rtl/>
        </w:rPr>
        <w:t xml:space="preserve">עדכון מסמך המומחיות מחייב </w:t>
      </w:r>
      <w:r w:rsidRPr="00335F87">
        <w:rPr>
          <w:rFonts w:asciiTheme="minorBidi" w:hAnsiTheme="minorBidi"/>
          <w:sz w:val="24"/>
          <w:szCs w:val="24"/>
          <w:rtl/>
        </w:rPr>
        <w:t>הסכמה של הוועדה העליונה למומחיות. לא</w:t>
      </w:r>
      <w:r w:rsidRPr="009C2AF4">
        <w:rPr>
          <w:rFonts w:asciiTheme="minorBidi" w:hAnsiTheme="minorBidi"/>
          <w:sz w:val="24"/>
          <w:szCs w:val="24"/>
          <w:rtl/>
        </w:rPr>
        <w:t xml:space="preserve"> </w:t>
      </w:r>
      <w:r w:rsidRPr="00335F87">
        <w:rPr>
          <w:rFonts w:asciiTheme="minorBidi" w:hAnsiTheme="minorBidi"/>
          <w:sz w:val="24"/>
          <w:szCs w:val="24"/>
          <w:rtl/>
        </w:rPr>
        <w:t>י</w:t>
      </w:r>
      <w:r>
        <w:rPr>
          <w:rFonts w:asciiTheme="minorBidi" w:hAnsiTheme="minorBidi" w:hint="cs"/>
          <w:sz w:val="24"/>
          <w:szCs w:val="24"/>
          <w:rtl/>
        </w:rPr>
        <w:t>יערך</w:t>
      </w:r>
      <w:r w:rsidRPr="00335F87">
        <w:rPr>
          <w:rFonts w:asciiTheme="minorBidi" w:hAnsiTheme="minorBidi"/>
          <w:sz w:val="24"/>
          <w:szCs w:val="24"/>
          <w:rtl/>
        </w:rPr>
        <w:t xml:space="preserve"> כל שינוי ב</w:t>
      </w:r>
      <w:r w:rsidRPr="009C2AF4">
        <w:rPr>
          <w:rFonts w:asciiTheme="minorBidi" w:hAnsiTheme="minorBidi"/>
          <w:sz w:val="24"/>
          <w:szCs w:val="24"/>
          <w:rtl/>
        </w:rPr>
        <w:t>מסמך ללא אישור</w:t>
      </w:r>
      <w:r>
        <w:rPr>
          <w:rFonts w:asciiTheme="minorBidi" w:hAnsiTheme="minorBidi" w:hint="cs"/>
          <w:sz w:val="24"/>
          <w:szCs w:val="24"/>
          <w:rtl/>
        </w:rPr>
        <w:t>ה</w:t>
      </w:r>
      <w:r w:rsidRPr="009C2AF4">
        <w:rPr>
          <w:rFonts w:asciiTheme="minorBidi" w:hAnsiTheme="minorBidi"/>
          <w:sz w:val="24"/>
          <w:szCs w:val="24"/>
          <w:rtl/>
        </w:rPr>
        <w:t>.</w:t>
      </w:r>
    </w:p>
    <w:p w:rsidR="00921B24" w:rsidRPr="00450426" w:rsidRDefault="00FD7EB8" w:rsidP="00621DD9">
      <w:pPr>
        <w:pStyle w:val="11"/>
        <w:numPr>
          <w:ilvl w:val="0"/>
          <w:numId w:val="30"/>
        </w:numPr>
        <w:spacing w:after="0" w:line="360" w:lineRule="auto"/>
        <w:ind w:left="1132" w:firstLine="0"/>
        <w:jc w:val="both"/>
        <w:rPr>
          <w:rFonts w:asciiTheme="minorBidi" w:hAnsiTheme="minorBidi"/>
          <w:sz w:val="24"/>
          <w:szCs w:val="24"/>
          <w:rtl/>
        </w:rPr>
      </w:pPr>
      <w:r w:rsidRPr="00450426">
        <w:rPr>
          <w:rFonts w:asciiTheme="minorBidi" w:hAnsiTheme="minorBidi"/>
          <w:sz w:val="24"/>
          <w:szCs w:val="24"/>
          <w:rtl/>
        </w:rPr>
        <w:t>ע</w:t>
      </w:r>
      <w:r w:rsidRPr="001772FB">
        <w:rPr>
          <w:rFonts w:asciiTheme="minorBidi" w:hAnsiTheme="minorBidi"/>
          <w:sz w:val="24"/>
          <w:szCs w:val="24"/>
          <w:rtl/>
        </w:rPr>
        <w:t xml:space="preserve">דכון מכל סוג </w:t>
      </w:r>
      <w:r w:rsidR="001772FB" w:rsidRPr="00450426">
        <w:rPr>
          <w:rFonts w:asciiTheme="minorBidi" w:hAnsiTheme="minorBidi" w:hint="cs"/>
          <w:sz w:val="24"/>
          <w:szCs w:val="24"/>
          <w:rtl/>
        </w:rPr>
        <w:t xml:space="preserve">שהוא </w:t>
      </w:r>
      <w:r w:rsidRPr="00450426">
        <w:rPr>
          <w:rFonts w:asciiTheme="minorBidi" w:hAnsiTheme="minorBidi"/>
          <w:sz w:val="24"/>
          <w:szCs w:val="24"/>
          <w:rtl/>
        </w:rPr>
        <w:t>לא יביא לפגיעה בזכויות היוצרים של הכותבים הקודמים</w:t>
      </w:r>
      <w:r w:rsidRPr="001772FB">
        <w:rPr>
          <w:rFonts w:asciiTheme="minorBidi" w:hAnsiTheme="minorBidi"/>
          <w:sz w:val="24"/>
          <w:szCs w:val="24"/>
          <w:rtl/>
        </w:rPr>
        <w:t xml:space="preserve"> או</w:t>
      </w:r>
      <w:r w:rsidR="001772FB" w:rsidRP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Pr="001772FB">
        <w:rPr>
          <w:rFonts w:asciiTheme="minorBidi" w:hAnsiTheme="minorBidi"/>
          <w:sz w:val="24"/>
          <w:szCs w:val="24"/>
          <w:rtl/>
        </w:rPr>
        <w:t>להשמט</w:t>
      </w:r>
      <w:r w:rsidR="001772FB">
        <w:rPr>
          <w:rFonts w:asciiTheme="minorBidi" w:hAnsiTheme="minorBidi" w:hint="cs"/>
          <w:sz w:val="24"/>
          <w:szCs w:val="24"/>
          <w:rtl/>
        </w:rPr>
        <w:t>ת</w:t>
      </w:r>
      <w:r w:rsidRPr="001772FB">
        <w:rPr>
          <w:rFonts w:asciiTheme="minorBidi" w:hAnsiTheme="minorBidi"/>
          <w:sz w:val="24"/>
          <w:szCs w:val="24"/>
          <w:rtl/>
        </w:rPr>
        <w:t xml:space="preserve"> שמותיהם. </w:t>
      </w:r>
    </w:p>
    <w:p w:rsidR="00921B24" w:rsidRPr="005177C3" w:rsidRDefault="00EF7390" w:rsidP="00E56B2B">
      <w:pPr>
        <w:pStyle w:val="11"/>
        <w:tabs>
          <w:tab w:val="left" w:pos="1417"/>
        </w:tabs>
        <w:spacing w:after="0" w:line="360" w:lineRule="auto"/>
        <w:ind w:left="567"/>
        <w:contextualSpacing/>
        <w:jc w:val="both"/>
        <w:outlineLvl w:val="3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 w:hint="cs"/>
          <w:b/>
          <w:sz w:val="24"/>
          <w:szCs w:val="24"/>
          <w:rtl/>
        </w:rPr>
        <w:t>2)</w:t>
      </w:r>
      <w:r w:rsidR="006A0193" w:rsidRPr="005177C3">
        <w:rPr>
          <w:rFonts w:asciiTheme="minorBidi" w:hAnsiTheme="minorBidi"/>
          <w:b/>
          <w:sz w:val="24"/>
          <w:szCs w:val="24"/>
          <w:rtl/>
        </w:rPr>
        <w:t xml:space="preserve"> </w:t>
      </w:r>
      <w:r w:rsidR="00461CF3" w:rsidRPr="005177C3">
        <w:rPr>
          <w:rFonts w:asciiTheme="minorBidi" w:hAnsiTheme="minorBidi"/>
          <w:b/>
          <w:sz w:val="24"/>
          <w:szCs w:val="24"/>
          <w:rtl/>
        </w:rPr>
        <w:t xml:space="preserve">  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>נוהל עדכון מסמך</w:t>
      </w:r>
    </w:p>
    <w:p w:rsidR="00921B24" w:rsidRPr="005177C3" w:rsidRDefault="00FD7EB8" w:rsidP="00BB350B">
      <w:pPr>
        <w:pStyle w:val="11"/>
        <w:tabs>
          <w:tab w:val="left" w:pos="1417"/>
        </w:tabs>
        <w:spacing w:line="360" w:lineRule="auto"/>
        <w:ind w:left="1038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בעת בקשה לעדכון מסמך תפנה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המקצועית למומחיות </w:t>
      </w:r>
      <w:r w:rsidR="00BB350B">
        <w:rPr>
          <w:rFonts w:asciiTheme="minorBidi" w:hAnsiTheme="minorBidi" w:hint="cs"/>
          <w:sz w:val="24"/>
          <w:szCs w:val="24"/>
          <w:rtl/>
        </w:rPr>
        <w:t>ל</w:t>
      </w:r>
      <w:r w:rsidR="00BB2D19" w:rsidRPr="005177C3">
        <w:rPr>
          <w:rFonts w:asciiTheme="minorBidi" w:hAnsiTheme="minorBidi"/>
          <w:sz w:val="24"/>
          <w:szCs w:val="24"/>
          <w:rtl/>
        </w:rPr>
        <w:t>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העליונה למומחיות עם הפרטים ה</w:t>
      </w:r>
      <w:r w:rsidR="001772FB">
        <w:rPr>
          <w:rFonts w:asciiTheme="minorBidi" w:hAnsiTheme="minorBidi" w:hint="cs"/>
          <w:sz w:val="24"/>
          <w:szCs w:val="24"/>
          <w:rtl/>
        </w:rPr>
        <w:t>אלה</w:t>
      </w:r>
      <w:r w:rsidRPr="005177C3">
        <w:rPr>
          <w:rFonts w:asciiTheme="minorBidi" w:hAnsiTheme="minorBidi"/>
          <w:sz w:val="24"/>
          <w:szCs w:val="24"/>
          <w:rtl/>
        </w:rPr>
        <w:t>:</w:t>
      </w:r>
    </w:p>
    <w:p w:rsidR="00921B24" w:rsidRPr="005177C3" w:rsidRDefault="001772FB" w:rsidP="00ED683C">
      <w:pPr>
        <w:pStyle w:val="11"/>
        <w:numPr>
          <w:ilvl w:val="0"/>
          <w:numId w:val="16"/>
        </w:numPr>
        <w:spacing w:line="360" w:lineRule="auto"/>
        <w:ind w:left="1218" w:hanging="283"/>
        <w:contextualSpacing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הצגת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הנימוק</w:t>
      </w:r>
      <w:r>
        <w:rPr>
          <w:rFonts w:asciiTheme="minorBidi" w:hAnsiTheme="minorBidi" w:hint="cs"/>
          <w:sz w:val="24"/>
          <w:szCs w:val="24"/>
          <w:rtl/>
        </w:rPr>
        <w:t>ים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לביצוע העדכון המבוקש כולל התייחסות לעיתוי הבקשה</w:t>
      </w:r>
      <w:r>
        <w:rPr>
          <w:rFonts w:asciiTheme="minorBidi" w:hAnsiTheme="minorBidi" w:hint="cs"/>
          <w:sz w:val="24"/>
          <w:szCs w:val="24"/>
          <w:rtl/>
        </w:rPr>
        <w:t>;</w:t>
      </w:r>
    </w:p>
    <w:p w:rsidR="00921B24" w:rsidRDefault="00FD7EB8" w:rsidP="00ED683C">
      <w:pPr>
        <w:pStyle w:val="11"/>
        <w:numPr>
          <w:ilvl w:val="0"/>
          <w:numId w:val="16"/>
        </w:numPr>
        <w:spacing w:line="360" w:lineRule="auto"/>
        <w:ind w:left="1218" w:right="283" w:hanging="283"/>
        <w:contextualSpacing/>
        <w:jc w:val="both"/>
        <w:rPr>
          <w:rFonts w:asciiTheme="minorBidi" w:hAnsiTheme="minorBidi"/>
          <w:sz w:val="24"/>
          <w:szCs w:val="24"/>
        </w:rPr>
      </w:pPr>
      <w:r w:rsidRPr="00BB350B">
        <w:rPr>
          <w:rFonts w:asciiTheme="minorBidi" w:hAnsiTheme="minorBidi"/>
          <w:sz w:val="24"/>
          <w:szCs w:val="24"/>
          <w:rtl/>
        </w:rPr>
        <w:t>פירוט המקומות (מראה מקום) לביצוע העדכונים, השינויים, התוספות וההשמטות</w:t>
      </w:r>
      <w:r w:rsidR="00BB350B">
        <w:rPr>
          <w:rFonts w:asciiTheme="minorBidi" w:hAnsiTheme="minorBidi" w:hint="cs"/>
          <w:sz w:val="24"/>
          <w:szCs w:val="24"/>
          <w:rtl/>
        </w:rPr>
        <w:t>.</w:t>
      </w:r>
    </w:p>
    <w:p w:rsidR="00BB350B" w:rsidRPr="00BB350B" w:rsidRDefault="00BB350B" w:rsidP="00BB350B">
      <w:pPr>
        <w:pStyle w:val="11"/>
        <w:spacing w:line="360" w:lineRule="auto"/>
        <w:ind w:left="1218" w:right="283"/>
        <w:contextualSpacing/>
        <w:jc w:val="both"/>
        <w:rPr>
          <w:rFonts w:asciiTheme="minorBidi" w:hAnsiTheme="minorBidi"/>
          <w:sz w:val="24"/>
          <w:szCs w:val="24"/>
        </w:rPr>
      </w:pPr>
    </w:p>
    <w:p w:rsidR="005A5CC8" w:rsidRPr="005177C3" w:rsidRDefault="00FD7EB8" w:rsidP="001C4CC7">
      <w:pPr>
        <w:pStyle w:val="11"/>
        <w:tabs>
          <w:tab w:val="left" w:pos="1133"/>
        </w:tabs>
        <w:spacing w:after="0" w:line="360" w:lineRule="auto"/>
        <w:ind w:left="896" w:right="284"/>
        <w:contextualSpacing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כתיבת מבוא למהדורה חדשה דינה כשל כל צורת עדכון אחרת</w:t>
      </w:r>
      <w:r w:rsidR="001772FB">
        <w:rPr>
          <w:rFonts w:asciiTheme="minorBidi" w:hAnsiTheme="minorBidi" w:hint="cs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rtl/>
        </w:rPr>
        <w:t xml:space="preserve"> המבוא החדש יבוא בנוסף למבוא ה</w:t>
      </w:r>
      <w:r w:rsidR="001772FB">
        <w:rPr>
          <w:rFonts w:asciiTheme="minorBidi" w:hAnsiTheme="minorBidi" w:hint="cs"/>
          <w:sz w:val="24"/>
          <w:szCs w:val="24"/>
          <w:rtl/>
        </w:rPr>
        <w:t>קודם</w:t>
      </w:r>
      <w:r w:rsidRPr="005177C3">
        <w:rPr>
          <w:rFonts w:asciiTheme="minorBidi" w:hAnsiTheme="minorBidi"/>
          <w:sz w:val="24"/>
          <w:szCs w:val="24"/>
          <w:rtl/>
        </w:rPr>
        <w:t xml:space="preserve">, אם היה כזה, ולא במקומו. </w:t>
      </w:r>
    </w:p>
    <w:p w:rsidR="00921B24" w:rsidRPr="005177C3" w:rsidRDefault="00EF7390" w:rsidP="00E56B2B">
      <w:pPr>
        <w:pStyle w:val="11"/>
        <w:spacing w:after="0" w:line="360" w:lineRule="auto"/>
        <w:ind w:left="1277" w:right="284" w:hanging="768"/>
        <w:jc w:val="both"/>
        <w:outlineLvl w:val="3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 w:hint="cs"/>
          <w:b/>
          <w:sz w:val="24"/>
          <w:szCs w:val="24"/>
          <w:rtl/>
        </w:rPr>
        <w:t>3)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 xml:space="preserve"> נוהל הפני</w:t>
      </w:r>
      <w:r w:rsidR="001772FB">
        <w:rPr>
          <w:rFonts w:asciiTheme="minorBidi" w:hAnsiTheme="minorBidi" w:hint="cs"/>
          <w:bCs/>
          <w:sz w:val="24"/>
          <w:szCs w:val="24"/>
          <w:rtl/>
        </w:rPr>
        <w:t>י</w:t>
      </w:r>
      <w:r w:rsidR="00FD7EB8" w:rsidRPr="005177C3">
        <w:rPr>
          <w:rFonts w:asciiTheme="minorBidi" w:hAnsiTheme="minorBidi"/>
          <w:bCs/>
          <w:sz w:val="24"/>
          <w:szCs w:val="24"/>
          <w:rtl/>
        </w:rPr>
        <w:t>ה ואישור עדכונה</w:t>
      </w:r>
      <w:r w:rsidR="00FD7EB8" w:rsidRPr="005177C3">
        <w:rPr>
          <w:rFonts w:asciiTheme="minorBidi" w:hAnsiTheme="minorBidi"/>
          <w:bCs/>
          <w:sz w:val="24"/>
          <w:szCs w:val="24"/>
        </w:rPr>
        <w:t xml:space="preserve"> </w:t>
      </w:r>
    </w:p>
    <w:p w:rsidR="00921B24" w:rsidRPr="005177C3" w:rsidRDefault="00FD7EB8" w:rsidP="00ED683C">
      <w:pPr>
        <w:pStyle w:val="11"/>
        <w:numPr>
          <w:ilvl w:val="0"/>
          <w:numId w:val="4"/>
        </w:numPr>
        <w:spacing w:line="360" w:lineRule="auto"/>
        <w:ind w:left="1218" w:hanging="283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המבקש</w:t>
      </w:r>
      <w:r w:rsidR="001772FB">
        <w:rPr>
          <w:rFonts w:asciiTheme="minorBidi" w:hAnsiTheme="minorBidi" w:hint="cs"/>
          <w:sz w:val="24"/>
          <w:szCs w:val="24"/>
          <w:rtl/>
        </w:rPr>
        <w:t xml:space="preserve"> (או המבקשים)</w:t>
      </w:r>
      <w:r w:rsidRPr="005177C3">
        <w:rPr>
          <w:rFonts w:asciiTheme="minorBidi" w:hAnsiTheme="minorBidi"/>
          <w:sz w:val="24"/>
          <w:szCs w:val="24"/>
          <w:rtl/>
        </w:rPr>
        <w:t xml:space="preserve"> לעדכן </w:t>
      </w:r>
      <w:r w:rsidR="001772FB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5177C3">
        <w:rPr>
          <w:rFonts w:asciiTheme="minorBidi" w:hAnsiTheme="minorBidi"/>
          <w:sz w:val="24"/>
          <w:szCs w:val="24"/>
          <w:rtl/>
        </w:rPr>
        <w:t xml:space="preserve">מסמך </w:t>
      </w:r>
      <w:r w:rsidR="001772FB">
        <w:rPr>
          <w:rFonts w:asciiTheme="minorBidi" w:hAnsiTheme="minorBidi" w:hint="cs"/>
          <w:sz w:val="24"/>
          <w:szCs w:val="24"/>
          <w:rtl/>
        </w:rPr>
        <w:t>ה</w:t>
      </w:r>
      <w:r w:rsidRPr="005177C3">
        <w:rPr>
          <w:rFonts w:asciiTheme="minorBidi" w:hAnsiTheme="minorBidi"/>
          <w:sz w:val="24"/>
          <w:szCs w:val="24"/>
          <w:rtl/>
        </w:rPr>
        <w:t xml:space="preserve">מומחיות יגישו </w:t>
      </w:r>
      <w:r w:rsidR="00423F9A" w:rsidRPr="005177C3">
        <w:rPr>
          <w:rFonts w:asciiTheme="minorBidi" w:hAnsiTheme="minorBidi"/>
          <w:sz w:val="24"/>
          <w:szCs w:val="24"/>
          <w:rtl/>
        </w:rPr>
        <w:t>לוועדה המקצועית למומחיות של התחום הנוגע בדבר</w:t>
      </w:r>
      <w:r w:rsidR="00423F9A">
        <w:rPr>
          <w:rFonts w:asciiTheme="minorBidi" w:hAnsiTheme="minorBidi" w:hint="cs"/>
          <w:sz w:val="24"/>
          <w:szCs w:val="24"/>
          <w:rtl/>
        </w:rPr>
        <w:t xml:space="preserve"> </w:t>
      </w:r>
      <w:r w:rsidR="001772FB">
        <w:rPr>
          <w:rFonts w:asciiTheme="minorBidi" w:hAnsiTheme="minorBidi" w:hint="cs"/>
          <w:sz w:val="24"/>
          <w:szCs w:val="24"/>
          <w:rtl/>
        </w:rPr>
        <w:t xml:space="preserve">את </w:t>
      </w:r>
      <w:r w:rsidRPr="005177C3">
        <w:rPr>
          <w:rFonts w:asciiTheme="minorBidi" w:hAnsiTheme="minorBidi"/>
          <w:sz w:val="24"/>
          <w:szCs w:val="24"/>
          <w:rtl/>
        </w:rPr>
        <w:t xml:space="preserve">בקשתם המנומקת </w:t>
      </w:r>
      <w:r w:rsidR="001772FB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>כפוף לתנאים המופיעים ב</w:t>
      </w:r>
      <w:r w:rsidR="00C93647">
        <w:rPr>
          <w:rFonts w:asciiTheme="minorBidi" w:hAnsiTheme="minorBidi" w:hint="cs"/>
          <w:sz w:val="24"/>
          <w:szCs w:val="24"/>
          <w:rtl/>
        </w:rPr>
        <w:t xml:space="preserve">פרק ג' סעיפים </w:t>
      </w:r>
      <w:r w:rsidR="001D715B">
        <w:rPr>
          <w:rFonts w:asciiTheme="minorBidi" w:hAnsiTheme="minorBidi" w:hint="cs"/>
          <w:sz w:val="24"/>
          <w:szCs w:val="24"/>
          <w:rtl/>
        </w:rPr>
        <w:t>2-1.</w:t>
      </w:r>
      <w:r w:rsidR="00C93647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921B24" w:rsidRPr="005177C3" w:rsidRDefault="00BB2D19" w:rsidP="00ED683C">
      <w:pPr>
        <w:pStyle w:val="11"/>
        <w:numPr>
          <w:ilvl w:val="0"/>
          <w:numId w:val="4"/>
        </w:numPr>
        <w:spacing w:line="360" w:lineRule="auto"/>
        <w:ind w:left="1218" w:hanging="283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הוועדה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המקצועית תדון בבקשה</w:t>
      </w:r>
      <w:r w:rsidR="00BB350B">
        <w:rPr>
          <w:rFonts w:asciiTheme="minorBidi" w:hAnsiTheme="minorBidi" w:hint="cs"/>
          <w:sz w:val="24"/>
          <w:szCs w:val="24"/>
          <w:rtl/>
        </w:rPr>
        <w:t>,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 והיא אשר תחליט אם יש מקום ל</w:t>
      </w:r>
      <w:r w:rsidR="00423F9A">
        <w:rPr>
          <w:rFonts w:asciiTheme="minorBidi" w:hAnsiTheme="minorBidi" w:hint="cs"/>
          <w:sz w:val="24"/>
          <w:szCs w:val="24"/>
          <w:rtl/>
        </w:rPr>
        <w:t xml:space="preserve">ערוך </w:t>
      </w:r>
      <w:r w:rsidR="00FD7EB8" w:rsidRPr="005177C3">
        <w:rPr>
          <w:rFonts w:asciiTheme="minorBidi" w:hAnsiTheme="minorBidi"/>
          <w:sz w:val="24"/>
          <w:szCs w:val="24"/>
          <w:rtl/>
        </w:rPr>
        <w:t xml:space="preserve">את השינוי המבוקש ומה המועד המתאים לפנות </w:t>
      </w:r>
      <w:r w:rsidR="00423F9A">
        <w:rPr>
          <w:rFonts w:asciiTheme="minorBidi" w:hAnsiTheme="minorBidi" w:hint="cs"/>
          <w:sz w:val="24"/>
          <w:szCs w:val="24"/>
          <w:rtl/>
        </w:rPr>
        <w:t xml:space="preserve">בעניין זה </w:t>
      </w:r>
      <w:r w:rsidR="00FD7EB8" w:rsidRPr="005177C3">
        <w:rPr>
          <w:rFonts w:asciiTheme="minorBidi" w:hAnsiTheme="minorBidi"/>
          <w:sz w:val="24"/>
          <w:szCs w:val="24"/>
          <w:rtl/>
        </w:rPr>
        <w:t>לוועדה העליונה למומחיות.</w:t>
      </w:r>
    </w:p>
    <w:p w:rsidR="00921B24" w:rsidRPr="005177C3" w:rsidRDefault="00FD7EB8" w:rsidP="00ED683C">
      <w:pPr>
        <w:pStyle w:val="11"/>
        <w:numPr>
          <w:ilvl w:val="0"/>
          <w:numId w:val="4"/>
        </w:numPr>
        <w:spacing w:line="360" w:lineRule="auto"/>
        <w:ind w:left="1218" w:hanging="283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>הפני</w:t>
      </w:r>
      <w:r w:rsidR="00423F9A">
        <w:rPr>
          <w:rFonts w:asciiTheme="minorBidi" w:hAnsiTheme="minorBidi" w:hint="cs"/>
          <w:sz w:val="24"/>
          <w:szCs w:val="24"/>
          <w:rtl/>
        </w:rPr>
        <w:t>י</w:t>
      </w:r>
      <w:r w:rsidRPr="005177C3">
        <w:rPr>
          <w:rFonts w:asciiTheme="minorBidi" w:hAnsiTheme="minorBidi"/>
          <w:sz w:val="24"/>
          <w:szCs w:val="24"/>
          <w:rtl/>
        </w:rPr>
        <w:t xml:space="preserve">ה </w:t>
      </w:r>
      <w:r w:rsidR="00BB350B">
        <w:rPr>
          <w:rFonts w:asciiTheme="minorBidi" w:hAnsiTheme="minorBidi" w:hint="cs"/>
          <w:sz w:val="24"/>
          <w:szCs w:val="24"/>
          <w:rtl/>
        </w:rPr>
        <w:t>ל</w:t>
      </w:r>
      <w:r w:rsidR="00BB2D19" w:rsidRPr="005177C3">
        <w:rPr>
          <w:rFonts w:asciiTheme="minorBidi" w:hAnsiTheme="minorBidi"/>
          <w:sz w:val="24"/>
          <w:szCs w:val="24"/>
          <w:rtl/>
        </w:rPr>
        <w:t>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העליונה למומחיות לביצוע עדכון במסמך המומחיות הי</w:t>
      </w:r>
      <w:r w:rsidR="00423F9A">
        <w:rPr>
          <w:rFonts w:asciiTheme="minorBidi" w:hAnsiTheme="minorBidi" w:hint="cs"/>
          <w:sz w:val="24"/>
          <w:szCs w:val="24"/>
          <w:rtl/>
        </w:rPr>
        <w:t>א</w:t>
      </w:r>
      <w:r w:rsidRPr="005177C3">
        <w:rPr>
          <w:rFonts w:asciiTheme="minorBidi" w:hAnsiTheme="minorBidi"/>
          <w:sz w:val="24"/>
          <w:szCs w:val="24"/>
          <w:rtl/>
        </w:rPr>
        <w:t xml:space="preserve"> בסמכותה הבל</w:t>
      </w:r>
      <w:r w:rsidR="00423F9A">
        <w:rPr>
          <w:rFonts w:asciiTheme="minorBidi" w:hAnsiTheme="minorBidi" w:hint="cs"/>
          <w:sz w:val="24"/>
          <w:szCs w:val="24"/>
          <w:rtl/>
        </w:rPr>
        <w:t>ב</w:t>
      </w:r>
      <w:r w:rsidRPr="005177C3">
        <w:rPr>
          <w:rFonts w:asciiTheme="minorBidi" w:hAnsiTheme="minorBidi"/>
          <w:sz w:val="24"/>
          <w:szCs w:val="24"/>
          <w:rtl/>
        </w:rPr>
        <w:t xml:space="preserve">דית של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המקצועית.</w:t>
      </w:r>
    </w:p>
    <w:p w:rsidR="00921B24" w:rsidRPr="005177C3" w:rsidRDefault="00FD7EB8" w:rsidP="00ED683C">
      <w:pPr>
        <w:pStyle w:val="11"/>
        <w:numPr>
          <w:ilvl w:val="0"/>
          <w:numId w:val="4"/>
        </w:numPr>
        <w:spacing w:line="360" w:lineRule="auto"/>
        <w:ind w:left="1218" w:hanging="283"/>
        <w:jc w:val="both"/>
        <w:rPr>
          <w:rFonts w:asciiTheme="minorBidi" w:hAnsiTheme="minorBidi"/>
          <w:sz w:val="24"/>
          <w:szCs w:val="24"/>
        </w:rPr>
      </w:pPr>
      <w:r w:rsidRPr="005177C3">
        <w:rPr>
          <w:rFonts w:asciiTheme="minorBidi" w:hAnsiTheme="minorBidi"/>
          <w:sz w:val="24"/>
          <w:szCs w:val="24"/>
          <w:rtl/>
        </w:rPr>
        <w:t xml:space="preserve">המלצת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המקצועית למומחיות תועבר לאישור </w:t>
      </w:r>
      <w:r w:rsidR="00BB2D19" w:rsidRPr="005177C3">
        <w:rPr>
          <w:rFonts w:asciiTheme="minorBidi" w:hAnsiTheme="minorBidi"/>
          <w:sz w:val="24"/>
          <w:szCs w:val="24"/>
          <w:rtl/>
        </w:rPr>
        <w:t>הוועדה</w:t>
      </w:r>
      <w:r w:rsidRPr="005177C3">
        <w:rPr>
          <w:rFonts w:asciiTheme="minorBidi" w:hAnsiTheme="minorBidi"/>
          <w:sz w:val="24"/>
          <w:szCs w:val="24"/>
          <w:rtl/>
        </w:rPr>
        <w:t xml:space="preserve"> העליונה למומחיות.</w:t>
      </w:r>
    </w:p>
    <w:p w:rsidR="001C4CC7" w:rsidRDefault="00FD7EB8" w:rsidP="00ED683C">
      <w:pPr>
        <w:pStyle w:val="11"/>
        <w:numPr>
          <w:ilvl w:val="0"/>
          <w:numId w:val="4"/>
        </w:numPr>
        <w:spacing w:line="360" w:lineRule="auto"/>
        <w:ind w:left="1218" w:hanging="283"/>
        <w:jc w:val="both"/>
        <w:rPr>
          <w:rFonts w:asciiTheme="minorBidi" w:hAnsiTheme="minorBidi"/>
          <w:sz w:val="24"/>
          <w:szCs w:val="24"/>
          <w:rtl/>
        </w:rPr>
      </w:pPr>
      <w:r w:rsidRPr="006733B2">
        <w:rPr>
          <w:rFonts w:asciiTheme="minorBidi" w:hAnsiTheme="minorBidi"/>
          <w:sz w:val="24"/>
          <w:szCs w:val="24"/>
          <w:rtl/>
        </w:rPr>
        <w:t>החלטה על אישור העדכון המבוקש הי</w:t>
      </w:r>
      <w:r w:rsidR="00BB350B">
        <w:rPr>
          <w:rFonts w:asciiTheme="minorBidi" w:hAnsiTheme="minorBidi" w:hint="cs"/>
          <w:sz w:val="24"/>
          <w:szCs w:val="24"/>
          <w:rtl/>
        </w:rPr>
        <w:t>א</w:t>
      </w:r>
      <w:r w:rsidRPr="006733B2">
        <w:rPr>
          <w:rFonts w:asciiTheme="minorBidi" w:hAnsiTheme="minorBidi"/>
          <w:sz w:val="24"/>
          <w:szCs w:val="24"/>
          <w:rtl/>
        </w:rPr>
        <w:t xml:space="preserve"> בסמכות </w:t>
      </w:r>
      <w:r w:rsidR="00BB2D19" w:rsidRPr="006733B2">
        <w:rPr>
          <w:rFonts w:asciiTheme="minorBidi" w:hAnsiTheme="minorBidi"/>
          <w:sz w:val="24"/>
          <w:szCs w:val="24"/>
          <w:rtl/>
        </w:rPr>
        <w:t>הוועדה</w:t>
      </w:r>
      <w:r w:rsidRPr="006733B2">
        <w:rPr>
          <w:rFonts w:asciiTheme="minorBidi" w:hAnsiTheme="minorBidi"/>
          <w:sz w:val="24"/>
          <w:szCs w:val="24"/>
          <w:rtl/>
        </w:rPr>
        <w:t xml:space="preserve"> העליונה למומחיות.</w:t>
      </w:r>
    </w:p>
    <w:p w:rsidR="001C4CC7" w:rsidRDefault="001C4CC7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:rsidR="00921B24" w:rsidRPr="00E56B2B" w:rsidRDefault="00B54FBB" w:rsidP="00E56B2B">
      <w:pPr>
        <w:pStyle w:val="Normal93"/>
        <w:outlineLvl w:val="1"/>
        <w:rPr>
          <w:b/>
          <w:bCs/>
          <w:rtl/>
        </w:rPr>
      </w:pPr>
      <w:r w:rsidRPr="00E56B2B">
        <w:rPr>
          <w:b/>
          <w:bCs/>
          <w:rtl/>
        </w:rPr>
        <w:lastRenderedPageBreak/>
        <w:t>מ</w:t>
      </w:r>
      <w:r w:rsidR="00FD7EB8" w:rsidRPr="00E56B2B">
        <w:rPr>
          <w:b/>
          <w:bCs/>
          <w:rtl/>
        </w:rPr>
        <w:t>קורות</w:t>
      </w:r>
      <w:r w:rsidR="00E14C6B" w:rsidRPr="00E56B2B">
        <w:rPr>
          <w:b/>
          <w:bCs/>
          <w:rtl/>
        </w:rPr>
        <w:t xml:space="preserve"> </w:t>
      </w:r>
    </w:p>
    <w:p w:rsidR="00997614" w:rsidRDefault="00A1543B" w:rsidP="00C40D88">
      <w:pPr>
        <w:pStyle w:val="11"/>
        <w:spacing w:before="150" w:line="360" w:lineRule="auto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האגודה לקידום עבודה סוציאלית</w:t>
      </w:r>
      <w:r w:rsidR="00997614" w:rsidRPr="005177C3">
        <w:rPr>
          <w:rFonts w:asciiTheme="minorBidi" w:hAnsiTheme="minorBidi"/>
          <w:sz w:val="24"/>
          <w:szCs w:val="24"/>
          <w:rtl/>
        </w:rPr>
        <w:t xml:space="preserve"> (1987)</w:t>
      </w:r>
      <w:r w:rsidRPr="005177C3">
        <w:rPr>
          <w:rFonts w:asciiTheme="minorBidi" w:hAnsiTheme="minorBidi"/>
          <w:sz w:val="24"/>
          <w:szCs w:val="24"/>
          <w:rtl/>
        </w:rPr>
        <w:t>.</w:t>
      </w:r>
      <w:r w:rsidR="00504579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C40D88">
        <w:rPr>
          <w:rFonts w:asciiTheme="minorBidi" w:hAnsiTheme="minorBidi"/>
          <w:b/>
          <w:bCs/>
          <w:sz w:val="24"/>
          <w:szCs w:val="24"/>
          <w:rtl/>
        </w:rPr>
        <w:t>תדריך רמות מקצועיות</w:t>
      </w:r>
      <w:r w:rsidRPr="005177C3">
        <w:rPr>
          <w:rFonts w:asciiTheme="minorBidi" w:hAnsiTheme="minorBidi"/>
          <w:sz w:val="24"/>
          <w:szCs w:val="24"/>
          <w:rtl/>
        </w:rPr>
        <w:t xml:space="preserve"> (א-ג).</w:t>
      </w:r>
    </w:p>
    <w:p w:rsidR="00094BB6" w:rsidRPr="005177C3" w:rsidRDefault="00094BB6" w:rsidP="00094BB6">
      <w:pPr>
        <w:pStyle w:val="11"/>
        <w:spacing w:before="150" w:line="360" w:lineRule="auto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גולדשטיין, ש' (1986). </w:t>
      </w:r>
      <w:r w:rsidRPr="00094BB6">
        <w:rPr>
          <w:rFonts w:asciiTheme="minorBidi" w:hAnsiTheme="minorBidi" w:hint="cs"/>
          <w:b/>
          <w:bCs/>
          <w:sz w:val="24"/>
          <w:szCs w:val="24"/>
          <w:rtl/>
        </w:rPr>
        <w:t>רמות מקצועיות בעבודה סוציאלית. סיכום עבודת הועדה לגיבוש המלצות בנושא הרמות המקצועיות והחלטות המרכז</w:t>
      </w:r>
      <w:r>
        <w:rPr>
          <w:rFonts w:asciiTheme="minorBidi" w:hAnsiTheme="minorBidi" w:hint="cs"/>
          <w:sz w:val="24"/>
          <w:szCs w:val="24"/>
          <w:rtl/>
        </w:rPr>
        <w:t xml:space="preserve">. איגוד העובדים הסוציאליים. </w:t>
      </w:r>
    </w:p>
    <w:p w:rsidR="00094BB6" w:rsidRDefault="00094BB6" w:rsidP="001D715B">
      <w:pPr>
        <w:pStyle w:val="11"/>
        <w:spacing w:before="150" w:line="360" w:lineRule="auto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 w:rsidRPr="00094BB6">
        <w:rPr>
          <w:rFonts w:asciiTheme="minorBidi" w:hAnsiTheme="minorBidi" w:cs="Arial" w:hint="eastAsia"/>
          <w:sz w:val="24"/>
          <w:szCs w:val="24"/>
          <w:rtl/>
        </w:rPr>
        <w:t>גירון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י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'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וגולדשטיין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ש</w:t>
      </w:r>
      <w:r w:rsidRPr="00094BB6">
        <w:rPr>
          <w:rFonts w:asciiTheme="minorBidi" w:hAnsiTheme="minorBidi" w:cs="Arial"/>
          <w:sz w:val="24"/>
          <w:szCs w:val="24"/>
          <w:rtl/>
        </w:rPr>
        <w:t>' (2016)</w:t>
      </w:r>
      <w:r>
        <w:rPr>
          <w:rFonts w:asciiTheme="minorBidi" w:hAnsiTheme="minorBidi" w:cs="Arial" w:hint="cs"/>
          <w:sz w:val="24"/>
          <w:szCs w:val="24"/>
          <w:rtl/>
        </w:rPr>
        <w:t>.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רמות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מקצועיות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בעבודה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סוציאלית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עקרונות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ותהליך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ההכרה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בתחומי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מומחיות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. 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מידעו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>"</w:t>
      </w:r>
      <w:r w:rsidRPr="00094BB6">
        <w:rPr>
          <w:rFonts w:asciiTheme="minorBidi" w:hAnsiTheme="minorBidi" w:cs="Arial" w:hint="eastAsia"/>
          <w:b/>
          <w:bCs/>
          <w:sz w:val="24"/>
          <w:szCs w:val="24"/>
          <w:rtl/>
        </w:rPr>
        <w:t>ס</w:t>
      </w:r>
      <w:r w:rsidRPr="00094BB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–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האגודה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לקידום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העבודה</w:t>
      </w:r>
      <w:r w:rsidRPr="00094BB6">
        <w:rPr>
          <w:rFonts w:asciiTheme="minorBidi" w:hAnsiTheme="minorBidi" w:cs="Arial"/>
          <w:sz w:val="24"/>
          <w:szCs w:val="24"/>
          <w:rtl/>
        </w:rPr>
        <w:t xml:space="preserve"> </w:t>
      </w:r>
      <w:r w:rsidRPr="00094BB6">
        <w:rPr>
          <w:rFonts w:asciiTheme="minorBidi" w:hAnsiTheme="minorBidi" w:cs="Arial" w:hint="eastAsia"/>
          <w:sz w:val="24"/>
          <w:szCs w:val="24"/>
          <w:rtl/>
        </w:rPr>
        <w:t>הסוציאלית</w:t>
      </w:r>
      <w:r w:rsidRPr="00094BB6">
        <w:rPr>
          <w:rFonts w:asciiTheme="minorBidi" w:hAnsiTheme="minorBidi" w:cs="Arial"/>
          <w:sz w:val="24"/>
          <w:szCs w:val="24"/>
          <w:rtl/>
        </w:rPr>
        <w:t>.</w:t>
      </w:r>
    </w:p>
    <w:p w:rsidR="00601ED8" w:rsidRPr="005177C3" w:rsidRDefault="00601ED8" w:rsidP="001D715B">
      <w:pPr>
        <w:pStyle w:val="11"/>
        <w:spacing w:before="150" w:line="360" w:lineRule="auto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דורון, א</w:t>
      </w:r>
      <w:r w:rsidR="00423F9A">
        <w:rPr>
          <w:rFonts w:asciiTheme="minorBidi" w:hAnsiTheme="minorBidi" w:hint="cs"/>
          <w:sz w:val="24"/>
          <w:szCs w:val="24"/>
          <w:rtl/>
        </w:rPr>
        <w:t>'</w:t>
      </w:r>
      <w:r w:rsidRPr="005177C3">
        <w:rPr>
          <w:rFonts w:asciiTheme="minorBidi" w:hAnsiTheme="minorBidi"/>
          <w:sz w:val="24"/>
          <w:szCs w:val="24"/>
          <w:rtl/>
        </w:rPr>
        <w:t xml:space="preserve"> (</w:t>
      </w:r>
      <w:r w:rsidR="004A52AB" w:rsidRPr="005177C3">
        <w:rPr>
          <w:rFonts w:asciiTheme="minorBidi" w:hAnsiTheme="minorBidi"/>
          <w:sz w:val="24"/>
          <w:szCs w:val="24"/>
          <w:rtl/>
        </w:rPr>
        <w:t>2012</w:t>
      </w:r>
      <w:r w:rsidRPr="005177C3">
        <w:rPr>
          <w:rFonts w:asciiTheme="minorBidi" w:hAnsiTheme="minorBidi"/>
          <w:sz w:val="24"/>
          <w:szCs w:val="24"/>
          <w:rtl/>
        </w:rPr>
        <w:t xml:space="preserve">). עובדים סוציאליים והחוק בישראל. בתוך </w:t>
      </w:r>
      <w:r w:rsidR="00423F9A">
        <w:rPr>
          <w:rFonts w:asciiTheme="minorBidi" w:hAnsiTheme="minorBidi" w:hint="cs"/>
          <w:sz w:val="24"/>
          <w:szCs w:val="24"/>
          <w:rtl/>
        </w:rPr>
        <w:t xml:space="preserve">מ' </w:t>
      </w:r>
      <w:r w:rsidRPr="005177C3">
        <w:rPr>
          <w:rFonts w:asciiTheme="minorBidi" w:hAnsiTheme="minorBidi"/>
          <w:sz w:val="24"/>
          <w:szCs w:val="24"/>
          <w:rtl/>
        </w:rPr>
        <w:t xml:space="preserve">חובב, </w:t>
      </w:r>
      <w:r w:rsidR="00FF2CAD">
        <w:rPr>
          <w:rFonts w:asciiTheme="minorBidi" w:hAnsiTheme="minorBidi" w:hint="cs"/>
          <w:sz w:val="24"/>
          <w:szCs w:val="24"/>
          <w:rtl/>
        </w:rPr>
        <w:t>א'</w:t>
      </w:r>
      <w:r w:rsidRPr="005177C3">
        <w:rPr>
          <w:rFonts w:asciiTheme="minorBidi" w:hAnsiTheme="minorBidi"/>
          <w:sz w:val="24"/>
          <w:szCs w:val="24"/>
          <w:rtl/>
        </w:rPr>
        <w:t xml:space="preserve"> ל</w:t>
      </w:r>
      <w:r w:rsidR="008A210D" w:rsidRPr="005177C3">
        <w:rPr>
          <w:rFonts w:asciiTheme="minorBidi" w:hAnsiTheme="minorBidi"/>
          <w:sz w:val="24"/>
          <w:szCs w:val="24"/>
          <w:rtl/>
        </w:rPr>
        <w:t>ו</w:t>
      </w:r>
      <w:r w:rsidRPr="005177C3">
        <w:rPr>
          <w:rFonts w:asciiTheme="minorBidi" w:hAnsiTheme="minorBidi"/>
          <w:sz w:val="24"/>
          <w:szCs w:val="24"/>
          <w:rtl/>
        </w:rPr>
        <w:t>נטל</w:t>
      </w:r>
      <w:r w:rsidR="006260C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FF2CAD">
        <w:rPr>
          <w:rFonts w:asciiTheme="minorBidi" w:hAnsiTheme="minorBidi" w:hint="cs"/>
          <w:sz w:val="24"/>
          <w:szCs w:val="24"/>
          <w:rtl/>
        </w:rPr>
        <w:t>וי'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6260CB" w:rsidRPr="005177C3">
        <w:rPr>
          <w:rFonts w:asciiTheme="minorBidi" w:hAnsiTheme="minorBidi"/>
          <w:sz w:val="24"/>
          <w:szCs w:val="24"/>
          <w:rtl/>
        </w:rPr>
        <w:t>ק</w:t>
      </w:r>
      <w:r w:rsidRPr="005177C3">
        <w:rPr>
          <w:rFonts w:asciiTheme="minorBidi" w:hAnsiTheme="minorBidi"/>
          <w:sz w:val="24"/>
          <w:szCs w:val="24"/>
          <w:rtl/>
        </w:rPr>
        <w:t>טן</w:t>
      </w:r>
      <w:r w:rsidR="006260C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(עורכים)</w:t>
      </w:r>
      <w:r w:rsidR="00FF2CAD">
        <w:rPr>
          <w:rFonts w:asciiTheme="minorBidi" w:hAnsiTheme="minorBidi" w:hint="cs"/>
          <w:sz w:val="24"/>
          <w:szCs w:val="24"/>
          <w:rtl/>
        </w:rPr>
        <w:t>,</w:t>
      </w:r>
      <w:r w:rsidR="006260CB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C40D88">
        <w:rPr>
          <w:rFonts w:asciiTheme="minorBidi" w:hAnsiTheme="minorBidi"/>
          <w:b/>
          <w:bCs/>
          <w:sz w:val="24"/>
          <w:szCs w:val="24"/>
          <w:rtl/>
        </w:rPr>
        <w:t>עבודה סוציאלית בישראל</w:t>
      </w:r>
      <w:r w:rsidR="00FF2CAD">
        <w:rPr>
          <w:rFonts w:asciiTheme="minorBidi" w:hAnsiTheme="minorBidi" w:hint="cs"/>
          <w:sz w:val="24"/>
          <w:szCs w:val="24"/>
          <w:rtl/>
        </w:rPr>
        <w:t xml:space="preserve"> (</w:t>
      </w:r>
      <w:r w:rsidR="00FF2CAD" w:rsidRPr="006733B2">
        <w:rPr>
          <w:rFonts w:asciiTheme="minorBidi" w:hAnsiTheme="minorBidi" w:hint="cs"/>
          <w:sz w:val="24"/>
          <w:szCs w:val="24"/>
          <w:rtl/>
        </w:rPr>
        <w:t xml:space="preserve">עמ' </w:t>
      </w:r>
      <w:r w:rsidR="001D715B">
        <w:rPr>
          <w:rFonts w:asciiTheme="minorBidi" w:hAnsiTheme="minorBidi" w:hint="cs"/>
          <w:sz w:val="24"/>
          <w:szCs w:val="24"/>
          <w:rtl/>
        </w:rPr>
        <w:t>68</w:t>
      </w:r>
      <w:r w:rsidR="00FF2CAD" w:rsidRPr="006733B2">
        <w:rPr>
          <w:rFonts w:asciiTheme="minorBidi" w:hAnsiTheme="minorBidi" w:hint="cs"/>
          <w:sz w:val="24"/>
          <w:szCs w:val="24"/>
          <w:rtl/>
        </w:rPr>
        <w:t>)</w:t>
      </w:r>
      <w:r w:rsidR="00BB350B">
        <w:rPr>
          <w:rFonts w:asciiTheme="minorBidi" w:hAnsiTheme="minorBidi" w:hint="cs"/>
          <w:sz w:val="24"/>
          <w:szCs w:val="24"/>
          <w:rtl/>
        </w:rPr>
        <w:t>.</w:t>
      </w:r>
      <w:r w:rsidRPr="006733B2">
        <w:rPr>
          <w:rFonts w:asciiTheme="minorBidi" w:hAnsiTheme="minorBidi"/>
          <w:sz w:val="24"/>
          <w:szCs w:val="24"/>
          <w:rtl/>
        </w:rPr>
        <w:t xml:space="preserve"> </w:t>
      </w:r>
      <w:r w:rsidR="00FF2CAD">
        <w:rPr>
          <w:rFonts w:asciiTheme="minorBidi" w:hAnsiTheme="minorBidi" w:hint="cs"/>
          <w:sz w:val="24"/>
          <w:szCs w:val="24"/>
          <w:rtl/>
        </w:rPr>
        <w:t xml:space="preserve">תל אביב: </w:t>
      </w:r>
      <w:r w:rsidR="000A52FC">
        <w:rPr>
          <w:rFonts w:asciiTheme="minorBidi" w:hAnsiTheme="minorBidi" w:hint="cs"/>
          <w:sz w:val="24"/>
          <w:szCs w:val="24"/>
          <w:rtl/>
        </w:rPr>
        <w:t>קו</w:t>
      </w:r>
      <w:r w:rsidR="00FF2CAD">
        <w:rPr>
          <w:rFonts w:asciiTheme="minorBidi" w:hAnsiTheme="minorBidi" w:hint="cs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אדום</w:t>
      </w:r>
      <w:r w:rsidR="00FF2CAD">
        <w:rPr>
          <w:rFonts w:asciiTheme="minorBidi" w:hAnsiTheme="minorBidi" w:hint="cs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הוצאת הקיבוץ המאוחד</w:t>
      </w:r>
      <w:r w:rsidR="000A52FC">
        <w:rPr>
          <w:rFonts w:asciiTheme="minorBidi" w:hAnsiTheme="minorBidi" w:hint="cs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</w:p>
    <w:p w:rsidR="00030A4C" w:rsidRPr="005177C3" w:rsidRDefault="00030A4C" w:rsidP="00C40D88">
      <w:pPr>
        <w:pStyle w:val="11"/>
        <w:spacing w:before="150" w:line="360" w:lineRule="auto"/>
        <w:ind w:left="720" w:hanging="720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מירקין</w:t>
      </w:r>
      <w:r w:rsidR="000F650D" w:rsidRPr="005177C3">
        <w:rPr>
          <w:rFonts w:asciiTheme="minorBidi" w:hAnsiTheme="minorBidi"/>
          <w:sz w:val="24"/>
          <w:szCs w:val="24"/>
          <w:rtl/>
        </w:rPr>
        <w:t>,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="000F650D" w:rsidRPr="005177C3">
        <w:rPr>
          <w:rFonts w:asciiTheme="minorBidi" w:hAnsiTheme="minorBidi"/>
          <w:sz w:val="24"/>
          <w:szCs w:val="24"/>
          <w:rtl/>
        </w:rPr>
        <w:t>ס</w:t>
      </w:r>
      <w:r w:rsidR="000A52FC">
        <w:rPr>
          <w:rFonts w:asciiTheme="minorBidi" w:hAnsiTheme="minorBidi" w:hint="cs"/>
          <w:sz w:val="24"/>
          <w:szCs w:val="24"/>
          <w:rtl/>
        </w:rPr>
        <w:t>'</w:t>
      </w:r>
      <w:r w:rsidR="000F650D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(2007)</w:t>
      </w:r>
      <w:r w:rsidR="000F650D" w:rsidRPr="005177C3">
        <w:rPr>
          <w:rFonts w:asciiTheme="minorBidi" w:hAnsiTheme="minorBidi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C40D88">
        <w:rPr>
          <w:rFonts w:asciiTheme="minorBidi" w:hAnsiTheme="minorBidi"/>
          <w:b/>
          <w:bCs/>
          <w:sz w:val="24"/>
          <w:szCs w:val="24"/>
          <w:rtl/>
        </w:rPr>
        <w:t>שימוש מתקדם במערכות מידע</w:t>
      </w:r>
      <w:r w:rsidR="00237B62" w:rsidRPr="00C40D88">
        <w:rPr>
          <w:rFonts w:asciiTheme="minorBidi" w:hAnsiTheme="minorBidi"/>
          <w:b/>
          <w:bCs/>
          <w:sz w:val="24"/>
          <w:szCs w:val="24"/>
          <w:rtl/>
        </w:rPr>
        <w:t xml:space="preserve"> בקרב עובדים סוציאליים</w:t>
      </w:r>
      <w:r w:rsidRPr="005177C3">
        <w:rPr>
          <w:rFonts w:asciiTheme="minorBidi" w:hAnsiTheme="minorBidi"/>
          <w:sz w:val="24"/>
          <w:szCs w:val="24"/>
          <w:rtl/>
        </w:rPr>
        <w:t>, חיבור לשם קבלת תואר דוקטור לפילוסופיה</w:t>
      </w:r>
      <w:r w:rsidR="000A52FC">
        <w:rPr>
          <w:rFonts w:asciiTheme="minorBidi" w:hAnsiTheme="minorBidi" w:hint="cs"/>
          <w:sz w:val="24"/>
          <w:szCs w:val="24"/>
          <w:rtl/>
        </w:rPr>
        <w:t>.</w:t>
      </w:r>
      <w:r w:rsidRPr="005177C3">
        <w:rPr>
          <w:rFonts w:asciiTheme="minorBidi" w:hAnsiTheme="minorBidi"/>
          <w:sz w:val="24"/>
          <w:szCs w:val="24"/>
          <w:rtl/>
        </w:rPr>
        <w:t xml:space="preserve"> האוניברסיטה העברית ירושלים</w:t>
      </w:r>
      <w:r w:rsidR="000A52FC">
        <w:rPr>
          <w:rFonts w:asciiTheme="minorBidi" w:hAnsiTheme="minorBidi" w:hint="cs"/>
          <w:sz w:val="24"/>
          <w:szCs w:val="24"/>
          <w:rtl/>
        </w:rPr>
        <w:t>.</w:t>
      </w:r>
    </w:p>
    <w:p w:rsidR="00720E83" w:rsidRPr="00720E83" w:rsidRDefault="00720E83" w:rsidP="00F10FB4">
      <w:pPr>
        <w:pStyle w:val="11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 w:rsidRPr="00720E83">
        <w:rPr>
          <w:rFonts w:asciiTheme="minorBidi" w:hAnsiTheme="minorBidi" w:hint="cs"/>
          <w:sz w:val="24"/>
          <w:szCs w:val="24"/>
          <w:rtl/>
        </w:rPr>
        <w:t>עובדיה, ב</w:t>
      </w:r>
      <w:r w:rsidR="00F10FB4">
        <w:rPr>
          <w:rFonts w:asciiTheme="minorBidi" w:hAnsiTheme="minorBidi" w:hint="cs"/>
          <w:sz w:val="24"/>
          <w:szCs w:val="24"/>
          <w:rtl/>
        </w:rPr>
        <w:t>'</w:t>
      </w:r>
      <w:r w:rsidRPr="00720E83">
        <w:rPr>
          <w:rFonts w:asciiTheme="minorBidi" w:hAnsiTheme="minorBidi" w:hint="cs"/>
          <w:sz w:val="24"/>
          <w:szCs w:val="24"/>
          <w:rtl/>
        </w:rPr>
        <w:t xml:space="preserve"> </w:t>
      </w:r>
      <w:r w:rsidR="00F10FB4">
        <w:rPr>
          <w:rFonts w:asciiTheme="minorBidi" w:hAnsiTheme="minorBidi" w:hint="cs"/>
          <w:sz w:val="24"/>
          <w:szCs w:val="24"/>
          <w:rtl/>
        </w:rPr>
        <w:t>ו</w:t>
      </w:r>
      <w:r w:rsidRPr="00720E83">
        <w:rPr>
          <w:rFonts w:asciiTheme="minorBidi" w:hAnsiTheme="minorBidi" w:hint="cs"/>
          <w:sz w:val="24"/>
          <w:szCs w:val="24"/>
          <w:rtl/>
        </w:rPr>
        <w:t>גולדשטיין, ש</w:t>
      </w:r>
      <w:r w:rsidR="001D715B">
        <w:rPr>
          <w:rFonts w:asciiTheme="minorBidi" w:hAnsiTheme="minorBidi" w:hint="cs"/>
          <w:sz w:val="24"/>
          <w:szCs w:val="24"/>
          <w:rtl/>
        </w:rPr>
        <w:t>'</w:t>
      </w:r>
      <w:r w:rsidRPr="00720E83">
        <w:rPr>
          <w:rFonts w:asciiTheme="minorBidi" w:hAnsiTheme="minorBidi" w:hint="cs"/>
          <w:sz w:val="24"/>
          <w:szCs w:val="24"/>
          <w:rtl/>
        </w:rPr>
        <w:t xml:space="preserve"> (2011)</w:t>
      </w:r>
      <w:r w:rsidR="001D715B">
        <w:rPr>
          <w:rFonts w:asciiTheme="minorBidi" w:hAnsiTheme="minorBidi" w:hint="cs"/>
          <w:sz w:val="24"/>
          <w:szCs w:val="24"/>
          <w:rtl/>
        </w:rPr>
        <w:t>.</w:t>
      </w:r>
      <w:r w:rsidRPr="00720E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1D715B">
        <w:rPr>
          <w:rFonts w:asciiTheme="minorBidi" w:hAnsiTheme="minorBidi" w:hint="cs"/>
          <w:b/>
          <w:bCs/>
          <w:sz w:val="24"/>
          <w:szCs w:val="24"/>
          <w:rtl/>
        </w:rPr>
        <w:t>מודל הרמות המקצועיות</w:t>
      </w:r>
      <w:r w:rsidRPr="00720E83">
        <w:rPr>
          <w:rFonts w:asciiTheme="minorBidi" w:hAnsiTheme="minorBidi" w:hint="cs"/>
          <w:sz w:val="24"/>
          <w:szCs w:val="24"/>
          <w:rtl/>
        </w:rPr>
        <w:t>. המועצה לעבודה סוציאלית.</w:t>
      </w:r>
    </w:p>
    <w:p w:rsidR="00720E83" w:rsidRPr="005177C3" w:rsidRDefault="00601ED8" w:rsidP="001D715B">
      <w:pPr>
        <w:pStyle w:val="11"/>
        <w:spacing w:before="150" w:line="360" w:lineRule="auto"/>
        <w:ind w:left="720" w:hanging="720"/>
        <w:jc w:val="both"/>
        <w:rPr>
          <w:rFonts w:asciiTheme="minorBidi" w:hAnsiTheme="minorBidi"/>
          <w:sz w:val="24"/>
          <w:szCs w:val="24"/>
          <w:rtl/>
        </w:rPr>
      </w:pPr>
      <w:r w:rsidRPr="005177C3">
        <w:rPr>
          <w:rFonts w:asciiTheme="minorBidi" w:hAnsiTheme="minorBidi"/>
          <w:sz w:val="24"/>
          <w:szCs w:val="24"/>
          <w:rtl/>
        </w:rPr>
        <w:t>שפירו, ש</w:t>
      </w:r>
      <w:r w:rsidR="000A52FC">
        <w:rPr>
          <w:rFonts w:asciiTheme="minorBidi" w:hAnsiTheme="minorBidi" w:hint="cs"/>
          <w:sz w:val="24"/>
          <w:szCs w:val="24"/>
          <w:rtl/>
        </w:rPr>
        <w:t>'</w:t>
      </w:r>
      <w:r w:rsidR="000A52FC" w:rsidRPr="005177C3">
        <w:rPr>
          <w:rFonts w:asciiTheme="minorBidi" w:hAnsiTheme="minorBidi"/>
          <w:sz w:val="24"/>
          <w:szCs w:val="24"/>
          <w:rtl/>
        </w:rPr>
        <w:t xml:space="preserve"> </w:t>
      </w:r>
      <w:r w:rsidRPr="005177C3">
        <w:rPr>
          <w:rFonts w:asciiTheme="minorBidi" w:hAnsiTheme="minorBidi"/>
          <w:sz w:val="24"/>
          <w:szCs w:val="24"/>
          <w:rtl/>
        </w:rPr>
        <w:t>(</w:t>
      </w:r>
      <w:r w:rsidR="004A52AB" w:rsidRPr="005177C3">
        <w:rPr>
          <w:rFonts w:asciiTheme="minorBidi" w:hAnsiTheme="minorBidi"/>
          <w:sz w:val="24"/>
          <w:szCs w:val="24"/>
          <w:rtl/>
        </w:rPr>
        <w:t>2012</w:t>
      </w:r>
      <w:r w:rsidRPr="005177C3">
        <w:rPr>
          <w:rFonts w:asciiTheme="minorBidi" w:hAnsiTheme="minorBidi"/>
          <w:sz w:val="24"/>
          <w:szCs w:val="24"/>
          <w:rtl/>
        </w:rPr>
        <w:t xml:space="preserve">). ההיסטוריה של מקצוע עבודה הסוציאלית. 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בתוך 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 xml:space="preserve">מ' 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חובב, 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א'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 לונטל 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וי'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 קטן (עורכים)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,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 </w:t>
      </w:r>
      <w:r w:rsidR="000A52FC" w:rsidRPr="000A52FC">
        <w:rPr>
          <w:rFonts w:asciiTheme="minorBidi" w:hAnsiTheme="minorBidi"/>
          <w:b/>
          <w:bCs/>
          <w:sz w:val="24"/>
          <w:szCs w:val="24"/>
          <w:rtl/>
        </w:rPr>
        <w:t>עבודה סוציאלית בישראל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 xml:space="preserve"> (עמ' </w:t>
      </w:r>
      <w:r w:rsidR="001D715B">
        <w:rPr>
          <w:rFonts w:asciiTheme="minorBidi" w:hAnsiTheme="minorBidi" w:hint="cs"/>
          <w:sz w:val="24"/>
          <w:szCs w:val="24"/>
          <w:rtl/>
        </w:rPr>
        <w:t>50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)</w:t>
      </w:r>
      <w:r w:rsidR="00BB350B">
        <w:rPr>
          <w:rFonts w:asciiTheme="minorBidi" w:hAnsiTheme="minorBidi" w:hint="cs"/>
          <w:sz w:val="24"/>
          <w:szCs w:val="24"/>
          <w:rtl/>
        </w:rPr>
        <w:t>.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 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 xml:space="preserve">תל אביב: קו </w:t>
      </w:r>
      <w:r w:rsidR="000A52FC" w:rsidRPr="000A52FC">
        <w:rPr>
          <w:rFonts w:asciiTheme="minorBidi" w:hAnsiTheme="minorBidi"/>
          <w:sz w:val="24"/>
          <w:szCs w:val="24"/>
          <w:rtl/>
        </w:rPr>
        <w:t>אדום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,</w:t>
      </w:r>
      <w:r w:rsidR="000A52FC" w:rsidRPr="000A52FC">
        <w:rPr>
          <w:rFonts w:asciiTheme="minorBidi" w:hAnsiTheme="minorBidi"/>
          <w:sz w:val="24"/>
          <w:szCs w:val="24"/>
          <w:rtl/>
        </w:rPr>
        <w:t xml:space="preserve"> הוצאת הקיבוץ המאוחד</w:t>
      </w:r>
      <w:r w:rsidR="000A52FC" w:rsidRPr="000A52FC">
        <w:rPr>
          <w:rFonts w:asciiTheme="minorBidi" w:hAnsiTheme="minorBidi" w:hint="cs"/>
          <w:sz w:val="24"/>
          <w:szCs w:val="24"/>
          <w:rtl/>
        </w:rPr>
        <w:t>.</w:t>
      </w:r>
    </w:p>
    <w:p w:rsidR="00687176" w:rsidRPr="005177C3" w:rsidRDefault="00687176" w:rsidP="001C4CC7">
      <w:pPr>
        <w:pStyle w:val="11"/>
        <w:bidi w:val="0"/>
        <w:spacing w:before="150" w:line="360" w:lineRule="auto"/>
        <w:ind w:left="720" w:hanging="720"/>
        <w:rPr>
          <w:rFonts w:asciiTheme="minorBidi" w:eastAsia="Times New Roman" w:hAnsiTheme="minorBidi"/>
          <w:sz w:val="24"/>
          <w:szCs w:val="24"/>
          <w:rtl/>
        </w:rPr>
      </w:pPr>
      <w:r w:rsidRPr="005177C3">
        <w:rPr>
          <w:rFonts w:asciiTheme="minorBidi" w:eastAsia="Times New Roman" w:hAnsiTheme="minorBidi"/>
          <w:sz w:val="24"/>
          <w:szCs w:val="24"/>
        </w:rPr>
        <w:t>Bernstein. B.</w:t>
      </w:r>
      <w:r w:rsidR="006260CB" w:rsidRPr="005177C3">
        <w:rPr>
          <w:rFonts w:asciiTheme="minorBidi" w:eastAsia="Times New Roman" w:hAnsiTheme="minorBidi"/>
          <w:sz w:val="24"/>
          <w:szCs w:val="24"/>
        </w:rPr>
        <w:t xml:space="preserve"> (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1990). </w:t>
      </w:r>
      <w:r w:rsidRPr="005177C3">
        <w:rPr>
          <w:rFonts w:asciiTheme="minorBidi" w:eastAsia="Times New Roman" w:hAnsiTheme="minorBidi"/>
          <w:i/>
          <w:iCs/>
          <w:sz w:val="24"/>
          <w:szCs w:val="24"/>
        </w:rPr>
        <w:t xml:space="preserve">Class, </w:t>
      </w:r>
      <w:r w:rsidR="000A52FC" w:rsidRPr="005177C3">
        <w:rPr>
          <w:rFonts w:asciiTheme="minorBidi" w:eastAsia="Times New Roman" w:hAnsiTheme="minorBidi"/>
          <w:i/>
          <w:iCs/>
          <w:sz w:val="24"/>
          <w:szCs w:val="24"/>
        </w:rPr>
        <w:t>codes and c</w:t>
      </w:r>
      <w:r w:rsidRPr="005177C3">
        <w:rPr>
          <w:rFonts w:asciiTheme="minorBidi" w:eastAsia="Times New Roman" w:hAnsiTheme="minorBidi"/>
          <w:i/>
          <w:iCs/>
          <w:sz w:val="24"/>
          <w:szCs w:val="24"/>
        </w:rPr>
        <w:t xml:space="preserve">ontrol </w:t>
      </w:r>
      <w:r w:rsidR="000A52FC">
        <w:rPr>
          <w:rFonts w:asciiTheme="minorBidi" w:eastAsia="Times New Roman" w:hAnsiTheme="minorBidi"/>
          <w:sz w:val="24"/>
          <w:szCs w:val="24"/>
        </w:rPr>
        <w:t>(</w:t>
      </w:r>
      <w:r w:rsidRPr="005177C3">
        <w:rPr>
          <w:rFonts w:asciiTheme="minorBidi" w:eastAsia="Times New Roman" w:hAnsiTheme="minorBidi"/>
          <w:sz w:val="24"/>
          <w:szCs w:val="24"/>
        </w:rPr>
        <w:t>vol. 4</w:t>
      </w:r>
      <w:r w:rsidR="000A52FC">
        <w:rPr>
          <w:rFonts w:asciiTheme="minorBidi" w:eastAsia="Times New Roman" w:hAnsiTheme="minorBidi"/>
          <w:sz w:val="24"/>
          <w:szCs w:val="24"/>
        </w:rPr>
        <w:t>)</w:t>
      </w:r>
      <w:r w:rsidRPr="005177C3">
        <w:rPr>
          <w:rFonts w:asciiTheme="minorBidi" w:eastAsia="Times New Roman" w:hAnsiTheme="minorBidi"/>
          <w:sz w:val="24"/>
          <w:szCs w:val="24"/>
        </w:rPr>
        <w:t>. London: Routledge and</w:t>
      </w:r>
      <w:r w:rsidR="003D2EDC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>Kegan Paul</w:t>
      </w:r>
      <w:r w:rsidR="003D2EDC" w:rsidRPr="005177C3">
        <w:rPr>
          <w:rFonts w:asciiTheme="minorBidi" w:eastAsia="Times New Roman" w:hAnsiTheme="minorBidi"/>
          <w:sz w:val="24"/>
          <w:szCs w:val="24"/>
        </w:rPr>
        <w:t xml:space="preserve">. </w:t>
      </w:r>
    </w:p>
    <w:p w:rsidR="00921B24" w:rsidRPr="007C3C30" w:rsidRDefault="00FD7EB8" w:rsidP="007C3C30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7C3C30">
        <w:rPr>
          <w:rFonts w:asciiTheme="minorBidi" w:eastAsia="Times New Roman" w:hAnsiTheme="minorBidi"/>
          <w:sz w:val="24"/>
          <w:szCs w:val="24"/>
        </w:rPr>
        <w:t>Chi, T. H., Feltovich, P.</w:t>
      </w:r>
      <w:r w:rsidR="000A52FC" w:rsidRPr="007C3C30">
        <w:rPr>
          <w:rFonts w:asciiTheme="minorBidi" w:eastAsia="Times New Roman" w:hAnsiTheme="minorBidi"/>
          <w:sz w:val="24"/>
          <w:szCs w:val="24"/>
        </w:rPr>
        <w:t xml:space="preserve"> </w:t>
      </w:r>
      <w:r w:rsidRPr="007C3C30">
        <w:rPr>
          <w:rFonts w:asciiTheme="minorBidi" w:eastAsia="Times New Roman" w:hAnsiTheme="minorBidi"/>
          <w:sz w:val="24"/>
          <w:szCs w:val="24"/>
        </w:rPr>
        <w:t xml:space="preserve">J., &amp; Glaser, R. (1981). Categorization </w:t>
      </w:r>
      <w:r w:rsidR="000A52FC" w:rsidRPr="007C3C30">
        <w:rPr>
          <w:rFonts w:asciiTheme="minorBidi" w:eastAsia="Times New Roman" w:hAnsiTheme="minorBidi"/>
          <w:sz w:val="24"/>
          <w:szCs w:val="24"/>
        </w:rPr>
        <w:t>and representation of physics problems by experts and novices</w:t>
      </w:r>
      <w:r w:rsidRPr="007C3C30">
        <w:rPr>
          <w:rFonts w:asciiTheme="minorBidi" w:eastAsia="Times New Roman" w:hAnsiTheme="minorBidi"/>
          <w:sz w:val="24"/>
          <w:szCs w:val="24"/>
        </w:rPr>
        <w:t>. Cognitive Science</w:t>
      </w:r>
      <w:r w:rsidR="000A52FC" w:rsidRPr="007C3C30">
        <w:rPr>
          <w:rFonts w:asciiTheme="minorBidi" w:eastAsia="Times New Roman" w:hAnsiTheme="minorBidi"/>
          <w:sz w:val="24"/>
          <w:szCs w:val="24"/>
        </w:rPr>
        <w:t>,</w:t>
      </w:r>
      <w:r w:rsidRPr="007C3C30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12">
        <w:r w:rsidR="003223CB" w:rsidRPr="007C3C30">
          <w:rPr>
            <w:rFonts w:asciiTheme="minorBidi" w:eastAsia="Times New Roman" w:hAnsiTheme="minorBidi"/>
            <w:sz w:val="24"/>
            <w:szCs w:val="24"/>
          </w:rPr>
          <w:t>5</w:t>
        </w:r>
        <w:r w:rsidRPr="007C3C30">
          <w:rPr>
            <w:rFonts w:asciiTheme="minorBidi" w:eastAsia="Times New Roman" w:hAnsiTheme="minorBidi"/>
            <w:sz w:val="24"/>
            <w:szCs w:val="24"/>
          </w:rPr>
          <w:t xml:space="preserve"> </w:t>
        </w:r>
        <w:r w:rsidR="000A52FC" w:rsidRPr="007C3C30">
          <w:rPr>
            <w:rFonts w:asciiTheme="minorBidi" w:eastAsia="Times New Roman" w:hAnsiTheme="minorBidi"/>
            <w:sz w:val="24"/>
            <w:szCs w:val="24"/>
          </w:rPr>
          <w:t>(</w:t>
        </w:r>
        <w:r w:rsidRPr="007C3C30">
          <w:rPr>
            <w:rFonts w:asciiTheme="minorBidi" w:eastAsia="Times New Roman" w:hAnsiTheme="minorBidi"/>
            <w:sz w:val="24"/>
            <w:szCs w:val="24"/>
          </w:rPr>
          <w:t>2</w:t>
        </w:r>
      </w:hyperlink>
      <w:r w:rsidR="000A52FC" w:rsidRPr="007C3C30">
        <w:rPr>
          <w:rFonts w:asciiTheme="minorBidi" w:eastAsia="Times New Roman" w:hAnsiTheme="minorBidi"/>
          <w:sz w:val="24"/>
          <w:szCs w:val="24"/>
        </w:rPr>
        <w:t>),</w:t>
      </w:r>
      <w:r w:rsidRPr="007C3C30">
        <w:rPr>
          <w:rFonts w:asciiTheme="minorBidi" w:eastAsia="Times New Roman" w:hAnsiTheme="minorBidi"/>
          <w:sz w:val="24"/>
          <w:szCs w:val="24"/>
        </w:rPr>
        <w:t xml:space="preserve"> 121</w:t>
      </w:r>
      <w:r w:rsidR="000A52FC" w:rsidRPr="007C3C30">
        <w:rPr>
          <w:rFonts w:asciiTheme="minorBidi" w:eastAsia="Times New Roman" w:hAnsiTheme="minorBidi"/>
          <w:sz w:val="24"/>
          <w:szCs w:val="24"/>
        </w:rPr>
        <w:t>-</w:t>
      </w:r>
      <w:r w:rsidRPr="007C3C30">
        <w:rPr>
          <w:rFonts w:asciiTheme="minorBidi" w:eastAsia="Times New Roman" w:hAnsiTheme="minorBidi"/>
          <w:sz w:val="24"/>
          <w:szCs w:val="24"/>
        </w:rPr>
        <w:t>152.</w:t>
      </w:r>
    </w:p>
    <w:p w:rsidR="00921B24" w:rsidRPr="007C3C30" w:rsidRDefault="00FD7EB8" w:rsidP="007C3C30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De Jong, T.</w:t>
      </w:r>
      <w:r w:rsidR="000A52FC">
        <w:rPr>
          <w:rFonts w:asciiTheme="minorBidi" w:eastAsia="Times New Roman" w:hAnsiTheme="minorBidi"/>
          <w:sz w:val="24"/>
          <w:szCs w:val="24"/>
        </w:rPr>
        <w:t xml:space="preserve"> &amp;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Ferguson-Hessler, M.</w:t>
      </w:r>
      <w:r w:rsidR="000A52FC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>G.</w:t>
      </w:r>
      <w:r w:rsidR="000A52FC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M. (1986). Cognition </w:t>
      </w:r>
      <w:r w:rsidR="000A52FC">
        <w:rPr>
          <w:rFonts w:asciiTheme="minorBidi" w:eastAsia="Times New Roman" w:hAnsiTheme="minorBidi"/>
          <w:sz w:val="24"/>
          <w:szCs w:val="24"/>
        </w:rPr>
        <w:t>s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tructures of good and poor novice problem solvers in </w:t>
      </w:r>
      <w:r w:rsidR="000A52FC">
        <w:rPr>
          <w:rFonts w:asciiTheme="minorBidi" w:eastAsia="Times New Roman" w:hAnsiTheme="minorBidi"/>
          <w:sz w:val="24"/>
          <w:szCs w:val="24"/>
        </w:rPr>
        <w:t>p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hysics. </w:t>
      </w:r>
      <w:r w:rsidRPr="007C3C30">
        <w:rPr>
          <w:rFonts w:asciiTheme="minorBidi" w:eastAsia="Times New Roman" w:hAnsiTheme="minorBidi"/>
          <w:sz w:val="24"/>
          <w:szCs w:val="24"/>
        </w:rPr>
        <w:t>Journal of Education Psychology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, </w:t>
      </w:r>
      <w:r w:rsidRPr="007C3C30">
        <w:rPr>
          <w:rFonts w:asciiTheme="minorBidi" w:eastAsia="Times New Roman" w:hAnsiTheme="minorBidi"/>
          <w:sz w:val="24"/>
          <w:szCs w:val="24"/>
        </w:rPr>
        <w:t>78</w:t>
      </w:r>
      <w:r w:rsidRPr="005177C3">
        <w:rPr>
          <w:rFonts w:asciiTheme="minorBidi" w:eastAsia="Times New Roman" w:hAnsiTheme="minorBidi"/>
          <w:sz w:val="24"/>
          <w:szCs w:val="24"/>
        </w:rPr>
        <w:t>, 279-288.</w:t>
      </w:r>
    </w:p>
    <w:p w:rsidR="00921B24" w:rsidRPr="005177C3" w:rsidRDefault="00FD7EB8" w:rsidP="000A52FC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Eraut, M. (1994).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Developing </w:t>
      </w:r>
      <w:r w:rsidR="000A52FC" w:rsidRPr="00C40D88">
        <w:rPr>
          <w:rFonts w:asciiTheme="minorBidi" w:eastAsia="Times New Roman" w:hAnsiTheme="minorBidi"/>
          <w:i/>
          <w:iCs/>
          <w:sz w:val="24"/>
          <w:szCs w:val="24"/>
        </w:rPr>
        <w:t>professional knowledge and competence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0A52FC">
        <w:rPr>
          <w:rFonts w:asciiTheme="minorBidi" w:eastAsia="Times New Roman" w:hAnsiTheme="minorBidi"/>
          <w:sz w:val="24"/>
          <w:szCs w:val="24"/>
        </w:rPr>
        <w:t>(</w:t>
      </w:r>
      <w:r w:rsidRPr="005177C3">
        <w:rPr>
          <w:rFonts w:asciiTheme="minorBidi" w:eastAsia="Times New Roman" w:hAnsiTheme="minorBidi"/>
          <w:sz w:val="24"/>
          <w:szCs w:val="24"/>
        </w:rPr>
        <w:t>Chapter 3</w:t>
      </w:r>
      <w:r w:rsidR="000A52FC">
        <w:rPr>
          <w:rFonts w:asciiTheme="minorBidi" w:eastAsia="Times New Roman" w:hAnsiTheme="minorBidi"/>
          <w:sz w:val="24"/>
          <w:szCs w:val="24"/>
        </w:rPr>
        <w:t>: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Kinds of professional knowledge: Modes of knowledge</w:t>
      </w:r>
      <w:r w:rsidR="000A52FC">
        <w:rPr>
          <w:rFonts w:asciiTheme="minorBidi" w:eastAsia="Times New Roman" w:hAnsiTheme="minorBidi"/>
          <w:sz w:val="24"/>
          <w:szCs w:val="24"/>
        </w:rPr>
        <w:t>)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. London: </w:t>
      </w:r>
      <w:r w:rsidR="00025099" w:rsidRPr="005177C3">
        <w:rPr>
          <w:rFonts w:asciiTheme="minorBidi" w:eastAsia="Times New Roman" w:hAnsiTheme="minorBidi"/>
          <w:sz w:val="24"/>
          <w:szCs w:val="24"/>
        </w:rPr>
        <w:t>Flamer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Press</w:t>
      </w:r>
      <w:r w:rsidR="000A52FC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</w:p>
    <w:p w:rsidR="00921B24" w:rsidRPr="005177C3" w:rsidRDefault="00FD7EB8" w:rsidP="001D715B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Eraut, M.</w:t>
      </w:r>
      <w:r w:rsidR="000A52FC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>(2009)</w:t>
      </w:r>
      <w:r w:rsidR="000A52FC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The </w:t>
      </w:r>
      <w:r w:rsidR="000A52FC">
        <w:rPr>
          <w:rFonts w:asciiTheme="minorBidi" w:eastAsia="Times New Roman" w:hAnsiTheme="minorBidi"/>
          <w:sz w:val="24"/>
          <w:szCs w:val="24"/>
        </w:rPr>
        <w:t>t</w:t>
      </w:r>
      <w:r w:rsidRPr="005177C3">
        <w:rPr>
          <w:rFonts w:asciiTheme="minorBidi" w:eastAsia="Times New Roman" w:hAnsiTheme="minorBidi"/>
          <w:sz w:val="24"/>
          <w:szCs w:val="24"/>
        </w:rPr>
        <w:t>ransfer of knowledge between education and workplace settings</w:t>
      </w:r>
      <w:r w:rsidR="000A52FC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0A52FC">
        <w:rPr>
          <w:rFonts w:asciiTheme="minorBidi" w:eastAsia="Times New Roman" w:hAnsiTheme="minorBidi"/>
          <w:sz w:val="24"/>
          <w:szCs w:val="24"/>
        </w:rPr>
        <w:t>I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n </w:t>
      </w:r>
      <w:r w:rsidR="000A52FC" w:rsidRPr="005177C3">
        <w:rPr>
          <w:rFonts w:asciiTheme="minorBidi" w:eastAsia="Times New Roman" w:hAnsiTheme="minorBidi"/>
          <w:sz w:val="24"/>
          <w:szCs w:val="24"/>
        </w:rPr>
        <w:t>H.</w:t>
      </w:r>
      <w:r w:rsidR="000A52FC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>Daniels,</w:t>
      </w:r>
      <w:r w:rsidR="000A52FC" w:rsidRPr="000A52FC">
        <w:rPr>
          <w:rFonts w:asciiTheme="minorBidi" w:eastAsia="Times New Roman" w:hAnsiTheme="minorBidi"/>
          <w:sz w:val="24"/>
          <w:szCs w:val="24"/>
        </w:rPr>
        <w:t xml:space="preserve"> </w:t>
      </w:r>
      <w:r w:rsidR="000A52FC" w:rsidRPr="005177C3">
        <w:rPr>
          <w:rFonts w:asciiTheme="minorBidi" w:eastAsia="Times New Roman" w:hAnsiTheme="minorBidi"/>
          <w:sz w:val="24"/>
          <w:szCs w:val="24"/>
        </w:rPr>
        <w:t>H.</w:t>
      </w:r>
      <w:r w:rsidR="00025099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Lauder, </w:t>
      </w:r>
      <w:r w:rsidR="00F02EEA">
        <w:rPr>
          <w:rFonts w:asciiTheme="minorBidi" w:eastAsia="Times New Roman" w:hAnsiTheme="minorBidi"/>
          <w:sz w:val="24"/>
          <w:szCs w:val="24"/>
        </w:rPr>
        <w:t>&amp; J.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Porter </w:t>
      </w:r>
      <w:r w:rsidR="00F02EEA">
        <w:rPr>
          <w:rFonts w:asciiTheme="minorBidi" w:eastAsia="Times New Roman" w:hAnsiTheme="minorBidi"/>
          <w:sz w:val="24"/>
          <w:szCs w:val="24"/>
        </w:rPr>
        <w:t>(E</w:t>
      </w:r>
      <w:r w:rsidRPr="005177C3">
        <w:rPr>
          <w:rFonts w:asciiTheme="minorBidi" w:eastAsia="Times New Roman" w:hAnsiTheme="minorBidi"/>
          <w:sz w:val="24"/>
          <w:szCs w:val="24"/>
        </w:rPr>
        <w:t>ds</w:t>
      </w:r>
      <w:r w:rsidR="00F02EEA">
        <w:rPr>
          <w:rFonts w:asciiTheme="minorBidi" w:eastAsia="Times New Roman" w:hAnsiTheme="minorBidi"/>
          <w:sz w:val="24"/>
          <w:szCs w:val="24"/>
        </w:rPr>
        <w:t>.)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, Knowledge, </w:t>
      </w:r>
      <w:r w:rsidR="00F02EEA" w:rsidRPr="005177C3">
        <w:rPr>
          <w:rFonts w:asciiTheme="minorBidi" w:eastAsia="Times New Roman" w:hAnsiTheme="minorBidi"/>
          <w:sz w:val="24"/>
          <w:szCs w:val="24"/>
        </w:rPr>
        <w:t>values and educational p</w:t>
      </w:r>
      <w:r w:rsidRPr="005177C3">
        <w:rPr>
          <w:rFonts w:asciiTheme="minorBidi" w:eastAsia="Times New Roman" w:hAnsiTheme="minorBidi"/>
          <w:sz w:val="24"/>
          <w:szCs w:val="24"/>
        </w:rPr>
        <w:t>olicy: A critical perspective</w:t>
      </w:r>
      <w:r w:rsidR="00F02EEA">
        <w:rPr>
          <w:rFonts w:asciiTheme="minorBidi" w:eastAsia="Times New Roman" w:hAnsiTheme="minorBidi"/>
          <w:sz w:val="24"/>
          <w:szCs w:val="24"/>
        </w:rPr>
        <w:t xml:space="preserve"> (pp. </w:t>
      </w:r>
      <w:r w:rsidR="001D715B">
        <w:rPr>
          <w:rFonts w:asciiTheme="minorBidi" w:eastAsia="Times New Roman" w:hAnsiTheme="minorBidi"/>
          <w:sz w:val="24"/>
          <w:szCs w:val="24"/>
        </w:rPr>
        <w:t>37</w:t>
      </w:r>
      <w:r w:rsidR="00F02EEA">
        <w:rPr>
          <w:rFonts w:asciiTheme="minorBidi" w:eastAsia="Times New Roman" w:hAnsiTheme="minorBidi"/>
          <w:sz w:val="24"/>
          <w:szCs w:val="24"/>
        </w:rPr>
        <w:t>)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Abingdon: Routledge</w:t>
      </w:r>
      <w:r w:rsidR="00F02EEA">
        <w:rPr>
          <w:rFonts w:asciiTheme="minorBidi" w:eastAsia="Times New Roman" w:hAnsiTheme="minorBidi"/>
          <w:sz w:val="24"/>
          <w:szCs w:val="24"/>
        </w:rPr>
        <w:t>.</w:t>
      </w:r>
    </w:p>
    <w:p w:rsidR="00921B24" w:rsidRPr="005177C3" w:rsidRDefault="00FD7EB8" w:rsidP="00F02EEA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Fook, J., Ryan, M., &amp; Hawkins. L., (1997). Towards </w:t>
      </w:r>
      <w:r w:rsidR="00F02EEA" w:rsidRPr="005177C3">
        <w:rPr>
          <w:rFonts w:asciiTheme="minorBidi" w:eastAsia="Times New Roman" w:hAnsiTheme="minorBidi"/>
          <w:sz w:val="24"/>
          <w:szCs w:val="24"/>
        </w:rPr>
        <w:t>a theory of social work e</w:t>
      </w:r>
      <w:r w:rsidRPr="005177C3">
        <w:rPr>
          <w:rFonts w:asciiTheme="minorBidi" w:eastAsia="Times New Roman" w:hAnsiTheme="minorBidi"/>
          <w:sz w:val="24"/>
          <w:szCs w:val="24"/>
        </w:rPr>
        <w:t>xpertise.  The British journal of Social Work</w:t>
      </w:r>
      <w:r w:rsidR="00F02EEA">
        <w:rPr>
          <w:rFonts w:asciiTheme="minorBidi" w:eastAsia="Times New Roman" w:hAnsiTheme="minorBidi"/>
          <w:sz w:val="24"/>
          <w:szCs w:val="24"/>
        </w:rPr>
        <w:t>,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27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(3)</w:t>
      </w:r>
      <w:r w:rsidR="00F02EEA">
        <w:rPr>
          <w:rFonts w:asciiTheme="minorBidi" w:eastAsia="Times New Roman" w:hAnsiTheme="minorBidi"/>
          <w:sz w:val="24"/>
          <w:szCs w:val="24"/>
        </w:rPr>
        <w:t>,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399-417.</w:t>
      </w:r>
    </w:p>
    <w:p w:rsidR="00921B24" w:rsidRPr="005177C3" w:rsidRDefault="00FD7EB8" w:rsidP="00F02EEA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Fook, J., Ryan, M.</w:t>
      </w:r>
      <w:r w:rsidR="00F02EEA">
        <w:rPr>
          <w:rFonts w:asciiTheme="minorBidi" w:eastAsia="Times New Roman" w:hAnsiTheme="minorBidi"/>
          <w:sz w:val="24"/>
          <w:szCs w:val="24"/>
        </w:rPr>
        <w:t>,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F02EEA">
        <w:rPr>
          <w:rFonts w:asciiTheme="minorBidi" w:eastAsia="Times New Roman" w:hAnsiTheme="minorBidi"/>
          <w:sz w:val="24"/>
          <w:szCs w:val="24"/>
        </w:rPr>
        <w:t>&amp;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Hawkins, L. (2000)</w:t>
      </w:r>
      <w:r w:rsidR="00F02EEA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Professional expertise: </w:t>
      </w:r>
      <w:r w:rsidR="00F02EEA">
        <w:rPr>
          <w:rFonts w:asciiTheme="minorBidi" w:eastAsia="Times New Roman" w:hAnsiTheme="minorBidi"/>
          <w:sz w:val="24"/>
          <w:szCs w:val="24"/>
        </w:rPr>
        <w:t>P</w:t>
      </w:r>
      <w:r w:rsidR="00F02EEA" w:rsidRPr="005177C3">
        <w:rPr>
          <w:rFonts w:asciiTheme="minorBidi" w:eastAsia="Times New Roman" w:hAnsiTheme="minorBidi"/>
          <w:sz w:val="24"/>
          <w:szCs w:val="24"/>
        </w:rPr>
        <w:t>ractice</w:t>
      </w:r>
      <w:r w:rsidRPr="005177C3">
        <w:rPr>
          <w:rFonts w:asciiTheme="minorBidi" w:eastAsia="Times New Roman" w:hAnsiTheme="minorBidi"/>
          <w:sz w:val="24"/>
          <w:szCs w:val="24"/>
        </w:rPr>
        <w:t>, theory and education for working in uncertainty. London, UK: Whiting &amp; Birch.</w:t>
      </w:r>
    </w:p>
    <w:p w:rsidR="00921B24" w:rsidRPr="005177C3" w:rsidRDefault="00837EC4" w:rsidP="001D715B">
      <w:pPr>
        <w:pStyle w:val="11"/>
        <w:bidi w:val="0"/>
        <w:spacing w:before="150"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hyperlink r:id="rId13">
        <w:r w:rsidR="00FD7EB8" w:rsidRPr="005177C3">
          <w:rPr>
            <w:rFonts w:asciiTheme="minorBidi" w:eastAsia="Times New Roman" w:hAnsiTheme="minorBidi"/>
            <w:sz w:val="24"/>
            <w:szCs w:val="24"/>
          </w:rPr>
          <w:t>Fook, J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., </w:t>
      </w:r>
      <w:hyperlink r:id="rId14">
        <w:r w:rsidR="00FD7EB8" w:rsidRPr="005177C3">
          <w:rPr>
            <w:rFonts w:asciiTheme="minorBidi" w:eastAsia="Times New Roman" w:hAnsiTheme="minorBidi"/>
            <w:sz w:val="24"/>
            <w:szCs w:val="24"/>
          </w:rPr>
          <w:t>d'Arcy, L</w:t>
        </w:r>
      </w:hyperlink>
      <w:r w:rsidR="00F02EEA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, </w:t>
      </w:r>
      <w:hyperlink r:id="rId15">
        <w:r w:rsidR="00FD7EB8" w:rsidRPr="005177C3">
          <w:rPr>
            <w:rFonts w:asciiTheme="minorBidi" w:eastAsia="Times New Roman" w:hAnsiTheme="minorBidi"/>
            <w:sz w:val="24"/>
            <w:szCs w:val="24"/>
          </w:rPr>
          <w:t>Norrie, C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., </w:t>
      </w:r>
      <w:hyperlink r:id="rId16">
        <w:r w:rsidR="00FD7EB8" w:rsidRPr="005177C3">
          <w:rPr>
            <w:rFonts w:asciiTheme="minorBidi" w:eastAsia="Times New Roman" w:hAnsiTheme="minorBidi"/>
            <w:sz w:val="24"/>
            <w:szCs w:val="24"/>
          </w:rPr>
          <w:t>Lamb, M. B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.</w:t>
      </w:r>
      <w:r w:rsidR="00F02EEA">
        <w:rPr>
          <w:rFonts w:asciiTheme="minorBidi" w:eastAsia="Times New Roman" w:hAnsiTheme="minorBidi"/>
          <w:sz w:val="24"/>
          <w:szCs w:val="24"/>
        </w:rPr>
        <w:t>,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&amp; </w:t>
      </w:r>
      <w:hyperlink r:id="rId17">
        <w:r w:rsidR="00FD7EB8" w:rsidRPr="005177C3">
          <w:rPr>
            <w:rFonts w:asciiTheme="minorBidi" w:eastAsia="Times New Roman" w:hAnsiTheme="minorBidi"/>
            <w:sz w:val="24"/>
            <w:szCs w:val="24"/>
          </w:rPr>
          <w:t>Fiona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, R. (2013)</w:t>
      </w:r>
      <w:r w:rsidR="00F02EEA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18">
        <w:r w:rsidR="00FD7EB8" w:rsidRPr="005177C3">
          <w:rPr>
            <w:rFonts w:asciiTheme="minorBidi" w:eastAsia="Times New Roman" w:hAnsiTheme="minorBidi"/>
            <w:sz w:val="24"/>
            <w:szCs w:val="24"/>
          </w:rPr>
          <w:t xml:space="preserve">Taking the long view: </w:t>
        </w:r>
        <w:r w:rsidR="00F02EEA">
          <w:rPr>
            <w:rFonts w:asciiTheme="minorBidi" w:eastAsia="Times New Roman" w:hAnsiTheme="minorBidi"/>
            <w:sz w:val="24"/>
            <w:szCs w:val="24"/>
          </w:rPr>
          <w:t>E</w:t>
        </w:r>
        <w:r w:rsidR="00FD7EB8" w:rsidRPr="005177C3">
          <w:rPr>
            <w:rFonts w:asciiTheme="minorBidi" w:eastAsia="Times New Roman" w:hAnsiTheme="minorBidi"/>
            <w:sz w:val="24"/>
            <w:szCs w:val="24"/>
          </w:rPr>
          <w:t>xploring the development of the inter</w:t>
        </w:r>
        <w:r w:rsidR="008512F5" w:rsidRPr="005177C3">
          <w:rPr>
            <w:rFonts w:asciiTheme="minorBidi" w:eastAsia="Times New Roman" w:hAnsiTheme="minorBidi"/>
            <w:sz w:val="24"/>
            <w:szCs w:val="24"/>
          </w:rPr>
          <w:t xml:space="preserve"> </w:t>
        </w:r>
        <w:r w:rsidR="00FD7EB8" w:rsidRPr="005177C3">
          <w:rPr>
            <w:rFonts w:asciiTheme="minorBidi" w:eastAsia="Times New Roman" w:hAnsiTheme="minorBidi"/>
            <w:sz w:val="24"/>
            <w:szCs w:val="24"/>
          </w:rPr>
          <w:t>professional education.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37294C" w:rsidRPr="00C40D88">
        <w:rPr>
          <w:rFonts w:asciiTheme="minorBidi" w:eastAsia="Times New Roman" w:hAnsiTheme="minorBidi"/>
          <w:i/>
          <w:iCs/>
          <w:sz w:val="24"/>
          <w:szCs w:val="24"/>
        </w:rPr>
        <w:t>Journal</w:t>
      </w:r>
      <w:r w:rsidR="00F02EEA"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r w:rsidR="001D715B">
        <w:rPr>
          <w:rFonts w:asciiTheme="minorBidi" w:eastAsia="Times New Roman" w:hAnsiTheme="minorBidi"/>
          <w:i/>
          <w:iCs/>
          <w:sz w:val="24"/>
          <w:szCs w:val="24"/>
        </w:rPr>
        <w:t>o</w:t>
      </w:r>
      <w:r w:rsidR="00A829F5" w:rsidRPr="00C40D88">
        <w:rPr>
          <w:rFonts w:asciiTheme="minorBidi" w:eastAsia="Times New Roman" w:hAnsiTheme="minorBidi"/>
          <w:i/>
          <w:iCs/>
          <w:sz w:val="24"/>
          <w:szCs w:val="24"/>
        </w:rPr>
        <w:t>f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Inter</w:t>
      </w:r>
      <w:r w:rsidR="00DD43E2" w:rsidRPr="00C40D88">
        <w:rPr>
          <w:rFonts w:asciiTheme="minorBidi" w:eastAsia="Times New Roman" w:hAnsiTheme="minorBidi"/>
          <w:i/>
          <w:iCs/>
          <w:sz w:val="24"/>
          <w:szCs w:val="24"/>
        </w:rPr>
        <w:t>-</w:t>
      </w:r>
      <w:r w:rsidR="00F02EEA">
        <w:rPr>
          <w:rFonts w:asciiTheme="minorBidi" w:eastAsia="Times New Roman" w:hAnsiTheme="minorBidi"/>
          <w:i/>
          <w:iCs/>
          <w:sz w:val="24"/>
          <w:szCs w:val="24"/>
        </w:rPr>
        <w:t>P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>rofessional Care, 27</w:t>
      </w:r>
      <w:r w:rsidR="00F02EEA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(4), 286-291. </w:t>
      </w:r>
    </w:p>
    <w:p w:rsidR="00921B24" w:rsidRPr="005177C3" w:rsidRDefault="00837EC4" w:rsidP="00F02EEA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  <w:rtl/>
        </w:rPr>
      </w:pPr>
      <w:hyperlink r:id="rId19">
        <w:r w:rsidR="00FD7EB8" w:rsidRPr="005177C3">
          <w:rPr>
            <w:rFonts w:asciiTheme="minorBidi" w:eastAsia="Times New Roman" w:hAnsiTheme="minorBidi"/>
            <w:sz w:val="24"/>
            <w:szCs w:val="24"/>
          </w:rPr>
          <w:t>Fook, J</w:t>
        </w:r>
      </w:hyperlink>
      <w:r w:rsidR="00D84C61" w:rsidRPr="005177C3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(2012). </w:t>
      </w:r>
      <w:hyperlink r:id="rId20">
        <w:r w:rsidR="00FD7EB8" w:rsidRPr="005177C3">
          <w:rPr>
            <w:rFonts w:asciiTheme="minorBidi" w:eastAsia="Times New Roman" w:hAnsiTheme="minorBidi"/>
            <w:sz w:val="24"/>
            <w:szCs w:val="24"/>
          </w:rPr>
          <w:t>The challenges of creating critically reflective groups.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>Social Work with Groups, 35</w:t>
      </w:r>
      <w:r w:rsidR="00F02EEA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(3), 218-234. </w:t>
      </w:r>
    </w:p>
    <w:p w:rsidR="00921B24" w:rsidRPr="005177C3" w:rsidRDefault="00837EC4" w:rsidP="00F02EEA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hyperlink r:id="rId21">
        <w:r w:rsidR="00FD7EB8" w:rsidRPr="005177C3">
          <w:rPr>
            <w:rFonts w:asciiTheme="minorBidi" w:eastAsia="Times New Roman" w:hAnsiTheme="minorBidi"/>
            <w:sz w:val="24"/>
            <w:szCs w:val="24"/>
          </w:rPr>
          <w:t>Fook, J.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F02EEA">
        <w:rPr>
          <w:rFonts w:asciiTheme="minorBidi" w:eastAsia="Times New Roman" w:hAnsiTheme="minorBidi"/>
          <w:sz w:val="24"/>
          <w:szCs w:val="24"/>
        </w:rPr>
        <w:t>&amp;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Kelleher, A. (2010) </w:t>
      </w:r>
      <w:hyperlink r:id="rId22">
        <w:r w:rsidR="00FD7EB8" w:rsidRPr="005177C3">
          <w:rPr>
            <w:rFonts w:asciiTheme="minorBidi" w:eastAsia="Times New Roman" w:hAnsiTheme="minorBidi"/>
            <w:sz w:val="24"/>
            <w:szCs w:val="24"/>
          </w:rPr>
          <w:t>Using critical reflection to support health promotion goals in palliative care.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>Journal of Palliative Care, 26</w:t>
      </w:r>
      <w:r w:rsidR="00F02EEA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5177C3">
        <w:rPr>
          <w:rFonts w:asciiTheme="minorBidi" w:eastAsia="Times New Roman" w:hAnsiTheme="minorBidi"/>
          <w:sz w:val="24"/>
          <w:szCs w:val="24"/>
        </w:rPr>
        <w:t>(3), pp. 295-302.</w:t>
      </w:r>
    </w:p>
    <w:p w:rsidR="00921B24" w:rsidRPr="005177C3" w:rsidRDefault="00837EC4" w:rsidP="00F02EEA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hyperlink r:id="rId23">
        <w:r w:rsidR="00FD7EB8" w:rsidRPr="005177C3">
          <w:rPr>
            <w:rFonts w:asciiTheme="minorBidi" w:eastAsia="Times New Roman" w:hAnsiTheme="minorBidi"/>
            <w:sz w:val="24"/>
            <w:szCs w:val="24"/>
          </w:rPr>
          <w:t>Fook, J.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&amp; Gardner, F. (2007). </w:t>
      </w:r>
      <w:hyperlink r:id="rId24">
        <w:r w:rsidR="00FD7EB8"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 xml:space="preserve">Practicing critical reflection: </w:t>
        </w:r>
        <w:r w:rsidR="00F02EEA"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>A</w:t>
        </w:r>
        <w:r w:rsidR="00FD7EB8"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 xml:space="preserve"> resource handbook</w:t>
        </w:r>
      </w:hyperlink>
      <w:hyperlink r:id="rId25">
        <w:r w:rsidR="00FD7EB8" w:rsidRPr="005177C3">
          <w:rPr>
            <w:rFonts w:asciiTheme="minorBidi" w:eastAsia="Times New Roman" w:hAnsiTheme="minorBidi"/>
            <w:sz w:val="24"/>
            <w:szCs w:val="24"/>
          </w:rPr>
          <w:t>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Maidenhead, U.K.: Open University Press. </w:t>
      </w:r>
    </w:p>
    <w:p w:rsidR="00921B24" w:rsidRPr="005177C3" w:rsidRDefault="00FD7EB8" w:rsidP="00F02EEA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Fook, J. </w:t>
      </w:r>
      <w:r w:rsidR="00F02EEA">
        <w:rPr>
          <w:rFonts w:asciiTheme="minorBidi" w:eastAsia="Times New Roman" w:hAnsiTheme="minorBidi"/>
          <w:sz w:val="24"/>
          <w:szCs w:val="24"/>
        </w:rPr>
        <w:t>&amp;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Gardner, F. (</w:t>
      </w:r>
      <w:r w:rsidR="00F02EEA">
        <w:rPr>
          <w:rFonts w:asciiTheme="minorBidi" w:eastAsia="Times New Roman" w:hAnsiTheme="minorBidi"/>
          <w:sz w:val="24"/>
          <w:szCs w:val="24"/>
        </w:rPr>
        <w:t>E</w:t>
      </w:r>
      <w:r w:rsidRPr="005177C3">
        <w:rPr>
          <w:rFonts w:asciiTheme="minorBidi" w:eastAsia="Times New Roman" w:hAnsiTheme="minorBidi"/>
          <w:sz w:val="24"/>
          <w:szCs w:val="24"/>
        </w:rPr>
        <w:t>ds.)</w:t>
      </w:r>
      <w:r w:rsidR="00F02EEA">
        <w:rPr>
          <w:rFonts w:asciiTheme="minorBidi" w:eastAsia="Times New Roman" w:hAnsiTheme="minorBidi"/>
          <w:sz w:val="24"/>
          <w:szCs w:val="24"/>
        </w:rPr>
        <w:t xml:space="preserve">. </w:t>
      </w:r>
      <w:r w:rsidRPr="005177C3">
        <w:rPr>
          <w:rFonts w:asciiTheme="minorBidi" w:eastAsia="Times New Roman" w:hAnsiTheme="minorBidi"/>
          <w:sz w:val="24"/>
          <w:szCs w:val="24"/>
        </w:rPr>
        <w:t>(2013)</w:t>
      </w:r>
      <w:r w:rsidR="00F02EEA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26">
        <w:r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 xml:space="preserve">Critical reflection in context: </w:t>
        </w:r>
        <w:r w:rsidR="00F02EEA"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>A</w:t>
        </w:r>
        <w:r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>pplications in health and social care</w:t>
        </w:r>
      </w:hyperlink>
      <w:hyperlink r:id="rId27">
        <w:r w:rsidRPr="005177C3">
          <w:rPr>
            <w:rFonts w:asciiTheme="minorBidi" w:eastAsia="Times New Roman" w:hAnsiTheme="minorBidi"/>
            <w:sz w:val="24"/>
            <w:szCs w:val="24"/>
          </w:rPr>
          <w:t>.</w:t>
        </w:r>
      </w:hyperlink>
      <w:r w:rsidRPr="005177C3">
        <w:rPr>
          <w:rFonts w:asciiTheme="minorBidi" w:eastAsia="Times New Roman" w:hAnsiTheme="minorBidi"/>
          <w:sz w:val="24"/>
          <w:szCs w:val="24"/>
        </w:rPr>
        <w:t xml:space="preserve"> Abingdon, U.K</w:t>
      </w:r>
      <w:r w:rsidR="006260CB" w:rsidRPr="005177C3">
        <w:rPr>
          <w:rFonts w:asciiTheme="minorBidi" w:eastAsia="Times New Roman" w:hAnsiTheme="minorBidi"/>
          <w:sz w:val="24"/>
          <w:szCs w:val="24"/>
        </w:rPr>
        <w:t>.: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Routledge. </w:t>
      </w:r>
    </w:p>
    <w:p w:rsidR="00921B24" w:rsidRPr="005177C3" w:rsidRDefault="00837EC4" w:rsidP="005F03D9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hyperlink r:id="rId28">
        <w:r w:rsidR="00FD7EB8" w:rsidRPr="005177C3">
          <w:rPr>
            <w:rFonts w:asciiTheme="minorBidi" w:eastAsia="Times New Roman" w:hAnsiTheme="minorBidi"/>
            <w:sz w:val="24"/>
            <w:szCs w:val="24"/>
          </w:rPr>
          <w:t>Fook, J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. (2010)</w:t>
      </w:r>
      <w:r w:rsidR="008A210D" w:rsidRPr="005177C3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29">
        <w:r w:rsidR="00FD7EB8" w:rsidRPr="005177C3">
          <w:rPr>
            <w:rFonts w:asciiTheme="minorBidi" w:eastAsia="Times New Roman" w:hAnsiTheme="minorBidi"/>
            <w:sz w:val="24"/>
            <w:szCs w:val="24"/>
          </w:rPr>
          <w:t xml:space="preserve">Beyond reflective practice: </w:t>
        </w:r>
        <w:r w:rsidR="00F02EEA">
          <w:rPr>
            <w:rFonts w:asciiTheme="minorBidi" w:eastAsia="Times New Roman" w:hAnsiTheme="minorBidi"/>
            <w:sz w:val="24"/>
            <w:szCs w:val="24"/>
          </w:rPr>
          <w:t>R</w:t>
        </w:r>
        <w:r w:rsidR="00FD7EB8" w:rsidRPr="005177C3">
          <w:rPr>
            <w:rFonts w:asciiTheme="minorBidi" w:eastAsia="Times New Roman" w:hAnsiTheme="minorBidi"/>
            <w:sz w:val="24"/>
            <w:szCs w:val="24"/>
          </w:rPr>
          <w:t>eworking the 'critical' in critical reflection.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In: </w:t>
      </w:r>
      <w:r w:rsidR="005F03D9">
        <w:rPr>
          <w:rFonts w:asciiTheme="minorBidi" w:eastAsia="Times New Roman" w:hAnsiTheme="minorBidi"/>
          <w:sz w:val="24"/>
          <w:szCs w:val="24"/>
        </w:rPr>
        <w:t xml:space="preserve">H.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Bradbury, </w:t>
      </w:r>
      <w:r w:rsidR="005F03D9">
        <w:rPr>
          <w:rFonts w:asciiTheme="minorBidi" w:eastAsia="Times New Roman" w:hAnsiTheme="minorBidi"/>
          <w:sz w:val="24"/>
          <w:szCs w:val="24"/>
        </w:rPr>
        <w:t xml:space="preserve">N.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Frost, </w:t>
      </w:r>
      <w:r w:rsidR="005F03D9">
        <w:rPr>
          <w:rFonts w:asciiTheme="minorBidi" w:eastAsia="Times New Roman" w:hAnsiTheme="minorBidi"/>
          <w:sz w:val="24"/>
          <w:szCs w:val="24"/>
        </w:rPr>
        <w:t xml:space="preserve">S. </w:t>
      </w:r>
      <w:r w:rsidR="00D84C61" w:rsidRPr="005177C3">
        <w:rPr>
          <w:rFonts w:asciiTheme="minorBidi" w:eastAsia="Times New Roman" w:hAnsiTheme="minorBidi"/>
          <w:sz w:val="24"/>
          <w:szCs w:val="24"/>
        </w:rPr>
        <w:t>Ki</w:t>
      </w:r>
      <w:r w:rsidR="005F03D9">
        <w:rPr>
          <w:rFonts w:asciiTheme="minorBidi" w:eastAsia="Times New Roman" w:hAnsiTheme="minorBidi"/>
          <w:sz w:val="24"/>
          <w:szCs w:val="24"/>
        </w:rPr>
        <w:t>l</w:t>
      </w:r>
      <w:r w:rsidR="00D84C61" w:rsidRPr="005177C3">
        <w:rPr>
          <w:rFonts w:asciiTheme="minorBidi" w:eastAsia="Times New Roman" w:hAnsiTheme="minorBidi"/>
          <w:sz w:val="24"/>
          <w:szCs w:val="24"/>
        </w:rPr>
        <w:t>minster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, </w:t>
      </w:r>
      <w:r w:rsidR="005F03D9">
        <w:rPr>
          <w:rFonts w:asciiTheme="minorBidi" w:eastAsia="Times New Roman" w:hAnsiTheme="minorBidi"/>
          <w:sz w:val="24"/>
          <w:szCs w:val="24"/>
        </w:rPr>
        <w:t>&amp;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5F03D9">
        <w:rPr>
          <w:rFonts w:asciiTheme="minorBidi" w:eastAsia="Times New Roman" w:hAnsiTheme="minorBidi"/>
          <w:sz w:val="24"/>
          <w:szCs w:val="24"/>
        </w:rPr>
        <w:t xml:space="preserve">M. </w:t>
      </w:r>
      <w:r w:rsidR="00FD7EB8" w:rsidRPr="005177C3">
        <w:rPr>
          <w:rFonts w:asciiTheme="minorBidi" w:eastAsia="Times New Roman" w:hAnsiTheme="minorBidi"/>
          <w:sz w:val="24"/>
          <w:szCs w:val="24"/>
        </w:rPr>
        <w:t>Zukas (</w:t>
      </w:r>
      <w:r w:rsidR="005F03D9">
        <w:rPr>
          <w:rFonts w:asciiTheme="minorBidi" w:eastAsia="Times New Roman" w:hAnsiTheme="minorBidi"/>
          <w:sz w:val="24"/>
          <w:szCs w:val="24"/>
        </w:rPr>
        <w:t>E</w:t>
      </w:r>
      <w:r w:rsidR="00FD7EB8" w:rsidRPr="005177C3">
        <w:rPr>
          <w:rFonts w:asciiTheme="minorBidi" w:eastAsia="Times New Roman" w:hAnsiTheme="minorBidi"/>
          <w:sz w:val="24"/>
          <w:szCs w:val="24"/>
        </w:rPr>
        <w:t>ds.)</w:t>
      </w:r>
      <w:r w:rsidR="005F03D9">
        <w:rPr>
          <w:rFonts w:asciiTheme="minorBidi" w:eastAsia="Times New Roman" w:hAnsiTheme="minorBidi"/>
          <w:sz w:val="24"/>
          <w:szCs w:val="24"/>
        </w:rPr>
        <w:t>,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5F03D9" w:rsidRPr="00C40D88">
        <w:rPr>
          <w:rFonts w:asciiTheme="minorBidi" w:eastAsia="Times New Roman" w:hAnsiTheme="minorBidi"/>
          <w:i/>
          <w:iCs/>
          <w:sz w:val="24"/>
          <w:szCs w:val="24"/>
        </w:rPr>
        <w:t>B</w:t>
      </w:r>
      <w:r w:rsidR="00D84C61" w:rsidRPr="00C40D88">
        <w:rPr>
          <w:rFonts w:asciiTheme="minorBidi" w:eastAsia="Times New Roman" w:hAnsiTheme="minorBidi"/>
          <w:i/>
          <w:iCs/>
          <w:sz w:val="24"/>
          <w:szCs w:val="24"/>
        </w:rPr>
        <w:t>eyond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reflective practice: </w:t>
      </w:r>
      <w:r w:rsidR="005F03D9" w:rsidRPr="00C40D88">
        <w:rPr>
          <w:rFonts w:asciiTheme="minorBidi" w:eastAsia="Times New Roman" w:hAnsiTheme="minorBidi"/>
          <w:i/>
          <w:iCs/>
          <w:sz w:val="24"/>
          <w:szCs w:val="24"/>
        </w:rPr>
        <w:t>N</w:t>
      </w:r>
      <w:r w:rsidR="00FD7EB8" w:rsidRPr="00C40D88">
        <w:rPr>
          <w:rFonts w:asciiTheme="minorBidi" w:eastAsia="Times New Roman" w:hAnsiTheme="minorBidi"/>
          <w:i/>
          <w:iCs/>
          <w:sz w:val="24"/>
          <w:szCs w:val="24"/>
        </w:rPr>
        <w:t>ew approaches to professional lifelong learning</w:t>
      </w:r>
      <w:r w:rsidR="005F03D9">
        <w:rPr>
          <w:rFonts w:asciiTheme="minorBidi" w:eastAsia="Times New Roman" w:hAnsiTheme="minorBidi"/>
          <w:sz w:val="24"/>
          <w:szCs w:val="24"/>
        </w:rPr>
        <w:t xml:space="preserve"> (</w:t>
      </w:r>
      <w:r w:rsidR="005F03D9" w:rsidRPr="005177C3">
        <w:rPr>
          <w:rFonts w:asciiTheme="minorBidi" w:eastAsia="Times New Roman" w:hAnsiTheme="minorBidi"/>
          <w:sz w:val="24"/>
          <w:szCs w:val="24"/>
        </w:rPr>
        <w:t>pp. 37-51</w:t>
      </w:r>
      <w:r w:rsidR="005F03D9">
        <w:rPr>
          <w:rFonts w:asciiTheme="minorBidi" w:eastAsia="Times New Roman" w:hAnsiTheme="minorBidi"/>
          <w:sz w:val="24"/>
          <w:szCs w:val="24"/>
        </w:rPr>
        <w:t>)</w:t>
      </w:r>
      <w:r w:rsidR="00FD7EB8" w:rsidRPr="005177C3">
        <w:rPr>
          <w:rFonts w:asciiTheme="minorBidi" w:eastAsia="Times New Roman" w:hAnsiTheme="minorBidi"/>
          <w:sz w:val="24"/>
          <w:szCs w:val="24"/>
        </w:rPr>
        <w:t>. London, U.K.: Routledge.</w:t>
      </w:r>
    </w:p>
    <w:p w:rsidR="004E66BA" w:rsidRPr="005177C3" w:rsidRDefault="004E66BA" w:rsidP="00BA706C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Foster, M. (2004).</w:t>
      </w:r>
      <w:r w:rsidRPr="005177C3">
        <w:rPr>
          <w:rFonts w:asciiTheme="minorBidi" w:hAnsiTheme="minorBidi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Higher </w:t>
      </w:r>
      <w:r w:rsidR="005F03D9" w:rsidRPr="005177C3">
        <w:rPr>
          <w:rFonts w:asciiTheme="minorBidi" w:eastAsia="Times New Roman" w:hAnsiTheme="minorBidi"/>
          <w:sz w:val="24"/>
          <w:szCs w:val="24"/>
        </w:rPr>
        <w:t>order thinking skills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.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Research Developments, 11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5F03D9">
        <w:rPr>
          <w:rFonts w:asciiTheme="minorBidi" w:eastAsia="Times New Roman" w:hAnsiTheme="minorBidi"/>
          <w:sz w:val="24"/>
          <w:szCs w:val="24"/>
        </w:rPr>
        <w:t>(</w:t>
      </w:r>
      <w:r w:rsidRPr="005177C3">
        <w:rPr>
          <w:rFonts w:asciiTheme="minorBidi" w:eastAsia="Times New Roman" w:hAnsiTheme="minorBidi"/>
          <w:sz w:val="24"/>
          <w:szCs w:val="24"/>
        </w:rPr>
        <w:t>1</w:t>
      </w:r>
      <w:r w:rsidR="00BA706C">
        <w:rPr>
          <w:rFonts w:asciiTheme="minorBidi" w:eastAsia="Times New Roman" w:hAnsiTheme="minorBidi"/>
          <w:sz w:val="24"/>
          <w:szCs w:val="24"/>
        </w:rPr>
        <w:t>).</w:t>
      </w:r>
    </w:p>
    <w:p w:rsidR="00921B24" w:rsidRPr="005177C3" w:rsidRDefault="00FD7EB8" w:rsidP="006D1FB6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Kelleher, A. </w:t>
      </w:r>
      <w:r w:rsidR="005F03D9">
        <w:rPr>
          <w:rFonts w:asciiTheme="minorBidi" w:eastAsia="Times New Roman" w:hAnsiTheme="minorBidi"/>
          <w:sz w:val="24"/>
          <w:szCs w:val="24"/>
        </w:rPr>
        <w:t>&amp;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30">
        <w:r w:rsidRPr="005177C3">
          <w:rPr>
            <w:rFonts w:asciiTheme="minorBidi" w:eastAsia="Times New Roman" w:hAnsiTheme="minorBidi"/>
            <w:sz w:val="24"/>
            <w:szCs w:val="24"/>
          </w:rPr>
          <w:t>Fook, J</w:t>
        </w:r>
      </w:hyperlink>
      <w:r w:rsidRPr="005177C3">
        <w:rPr>
          <w:rFonts w:asciiTheme="minorBidi" w:eastAsia="Times New Roman" w:hAnsiTheme="minorBidi"/>
          <w:sz w:val="24"/>
          <w:szCs w:val="24"/>
        </w:rPr>
        <w:t xml:space="preserve">. (2010). </w:t>
      </w:r>
      <w:hyperlink r:id="rId31">
        <w:r w:rsidRPr="005177C3">
          <w:rPr>
            <w:rFonts w:asciiTheme="minorBidi" w:eastAsia="Times New Roman" w:hAnsiTheme="minorBidi"/>
            <w:sz w:val="24"/>
            <w:szCs w:val="24"/>
          </w:rPr>
          <w:t xml:space="preserve">Bereavement care for the non-bereaved: </w:t>
        </w:r>
        <w:r w:rsidR="005F03D9">
          <w:rPr>
            <w:rFonts w:asciiTheme="minorBidi" w:eastAsia="Times New Roman" w:hAnsiTheme="minorBidi"/>
            <w:sz w:val="24"/>
            <w:szCs w:val="24"/>
          </w:rPr>
          <w:t>A</w:t>
        </w:r>
        <w:r w:rsidRPr="005177C3">
          <w:rPr>
            <w:rFonts w:asciiTheme="minorBidi" w:eastAsia="Times New Roman" w:hAnsiTheme="minorBidi"/>
            <w:sz w:val="24"/>
            <w:szCs w:val="24"/>
          </w:rPr>
          <w:t xml:space="preserve"> health promotion challenge.</w:t>
        </w:r>
      </w:hyperlink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Bereavement Care, 29</w:t>
      </w:r>
      <w:r w:rsidR="006D1FB6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(3), 21-25. </w:t>
      </w:r>
    </w:p>
    <w:p w:rsidR="00921B24" w:rsidRPr="005177C3" w:rsidRDefault="00FD7EB8" w:rsidP="006D1FB6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Lampert, M. &amp; Clark, C. (1990)</w:t>
      </w:r>
      <w:r w:rsidR="006D1FB6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Expert knowledge and expert thinking in teaching: A </w:t>
      </w:r>
      <w:r w:rsidR="006D1FB6">
        <w:rPr>
          <w:rFonts w:asciiTheme="minorBidi" w:eastAsia="Times New Roman" w:hAnsiTheme="minorBidi"/>
          <w:sz w:val="24"/>
          <w:szCs w:val="24"/>
        </w:rPr>
        <w:t>r</w:t>
      </w:r>
      <w:r w:rsidR="006D1FB6" w:rsidRPr="005177C3">
        <w:rPr>
          <w:rFonts w:asciiTheme="minorBidi" w:eastAsia="Times New Roman" w:hAnsiTheme="minorBidi"/>
          <w:sz w:val="24"/>
          <w:szCs w:val="24"/>
        </w:rPr>
        <w:t xml:space="preserve">esponse </w:t>
      </w:r>
      <w:r w:rsidRPr="005177C3">
        <w:rPr>
          <w:rFonts w:asciiTheme="minorBidi" w:eastAsia="Times New Roman" w:hAnsiTheme="minorBidi"/>
          <w:sz w:val="24"/>
          <w:szCs w:val="24"/>
        </w:rPr>
        <w:t>to Flodden and Klinzing</w:t>
      </w:r>
      <w:r w:rsidR="006D1FB6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Educational Researcher</w:t>
      </w:r>
      <w:r w:rsidR="006D1FB6" w:rsidRPr="00C40D88">
        <w:rPr>
          <w:rFonts w:asciiTheme="minorBidi" w:eastAsia="Times New Roman" w:hAnsiTheme="minorBidi"/>
          <w:i/>
          <w:iCs/>
          <w:sz w:val="24"/>
          <w:szCs w:val="24"/>
        </w:rPr>
        <w:t>,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19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(5)</w:t>
      </w:r>
      <w:r w:rsidR="006D1FB6">
        <w:rPr>
          <w:rFonts w:asciiTheme="minorBidi" w:eastAsia="Times New Roman" w:hAnsiTheme="minorBidi"/>
          <w:sz w:val="24"/>
          <w:szCs w:val="24"/>
        </w:rPr>
        <w:t>,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21-23, 42.</w:t>
      </w:r>
    </w:p>
    <w:p w:rsidR="001C4CC7" w:rsidRDefault="008512F5" w:rsidP="001C4CC7">
      <w:pPr>
        <w:pStyle w:val="11"/>
        <w:bidi w:val="0"/>
        <w:spacing w:line="360" w:lineRule="auto"/>
        <w:ind w:left="567" w:hanging="567"/>
        <w:jc w:val="both"/>
      </w:pPr>
      <w:r w:rsidRPr="005177C3">
        <w:rPr>
          <w:rFonts w:asciiTheme="minorBidi" w:eastAsia="Times New Roman" w:hAnsiTheme="minorBidi"/>
          <w:sz w:val="24"/>
          <w:szCs w:val="24"/>
        </w:rPr>
        <w:t>Miley, K.</w:t>
      </w:r>
      <w:r w:rsidR="006D1FB6">
        <w:rPr>
          <w:rFonts w:asciiTheme="minorBidi" w:eastAsia="Times New Roman" w:hAnsiTheme="minorBidi"/>
          <w:sz w:val="24"/>
          <w:szCs w:val="24"/>
        </w:rPr>
        <w:t xml:space="preserve"> </w:t>
      </w:r>
      <w:r w:rsidRPr="005177C3">
        <w:rPr>
          <w:rFonts w:asciiTheme="minorBidi" w:eastAsia="Times New Roman" w:hAnsiTheme="minorBidi"/>
          <w:sz w:val="24"/>
          <w:szCs w:val="24"/>
        </w:rPr>
        <w:t>K., O’Melia, M., &amp; DuBois, B. (2004)</w:t>
      </w:r>
      <w:r w:rsidR="006D1FB6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Generalist social work</w:t>
      </w:r>
      <w:r w:rsidR="006D1FB6"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practice</w:t>
      </w:r>
      <w:r w:rsidR="006D1FB6">
        <w:rPr>
          <w:rFonts w:asciiTheme="minorBidi" w:eastAsia="Times New Roman" w:hAnsiTheme="minorBidi"/>
          <w:i/>
          <w:iCs/>
          <w:sz w:val="24"/>
          <w:szCs w:val="24"/>
        </w:rPr>
        <w:t>: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 xml:space="preserve"> </w:t>
      </w:r>
      <w:r w:rsidR="006D1FB6">
        <w:rPr>
          <w:rFonts w:asciiTheme="minorBidi" w:eastAsia="Times New Roman" w:hAnsiTheme="minorBidi"/>
          <w:i/>
          <w:iCs/>
          <w:sz w:val="24"/>
          <w:szCs w:val="24"/>
        </w:rPr>
        <w:t>A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n empowering approach</w:t>
      </w:r>
      <w:r w:rsidR="006D1FB6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Boston: Allyn and Bacon</w:t>
      </w:r>
      <w:r w:rsidR="006D1FB6">
        <w:rPr>
          <w:rFonts w:asciiTheme="minorBidi" w:eastAsia="Times New Roman" w:hAnsiTheme="minorBidi"/>
          <w:sz w:val="24"/>
          <w:szCs w:val="24"/>
        </w:rPr>
        <w:t>.</w:t>
      </w:r>
    </w:p>
    <w:p w:rsidR="001C4CC7" w:rsidRPr="005177C3" w:rsidRDefault="001C4CC7" w:rsidP="001C4CC7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>
        <w:t xml:space="preserve"> </w:t>
      </w:r>
      <w:hyperlink r:id="rId32">
        <w:r w:rsidR="00FD7EB8" w:rsidRPr="005177C3">
          <w:rPr>
            <w:rFonts w:asciiTheme="minorBidi" w:eastAsia="Times New Roman" w:hAnsiTheme="minorBidi"/>
            <w:sz w:val="24"/>
            <w:szCs w:val="24"/>
          </w:rPr>
          <w:t>Mills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, A.</w:t>
      </w:r>
      <w:r w:rsidR="006B4489">
        <w:rPr>
          <w:rFonts w:asciiTheme="minorBidi" w:eastAsia="Times New Roman" w:hAnsiTheme="minorBidi"/>
          <w:sz w:val="24"/>
          <w:szCs w:val="24"/>
        </w:rPr>
        <w:t xml:space="preserve">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J., </w:t>
      </w:r>
      <w:hyperlink r:id="rId33">
        <w:r w:rsidR="00FD7EB8" w:rsidRPr="005177C3">
          <w:rPr>
            <w:rFonts w:asciiTheme="minorBidi" w:eastAsia="Times New Roman" w:hAnsiTheme="minorBidi"/>
            <w:sz w:val="24"/>
            <w:szCs w:val="24"/>
          </w:rPr>
          <w:t>Durepos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, G., &amp; </w:t>
      </w:r>
      <w:hyperlink r:id="rId34">
        <w:r w:rsidR="00FD7EB8" w:rsidRPr="005177C3">
          <w:rPr>
            <w:rFonts w:asciiTheme="minorBidi" w:eastAsia="Times New Roman" w:hAnsiTheme="minorBidi"/>
            <w:sz w:val="24"/>
            <w:szCs w:val="24"/>
          </w:rPr>
          <w:t>Wiebe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, E. (</w:t>
      </w:r>
      <w:r w:rsidR="006B4489">
        <w:rPr>
          <w:rFonts w:asciiTheme="minorBidi" w:eastAsia="Times New Roman" w:hAnsiTheme="minorBidi"/>
          <w:sz w:val="24"/>
          <w:szCs w:val="24"/>
        </w:rPr>
        <w:t>E</w:t>
      </w:r>
      <w:r w:rsidR="00FD7EB8" w:rsidRPr="005177C3">
        <w:rPr>
          <w:rFonts w:asciiTheme="minorBidi" w:eastAsia="Times New Roman" w:hAnsiTheme="minorBidi"/>
          <w:sz w:val="24"/>
          <w:szCs w:val="24"/>
        </w:rPr>
        <w:t>ds.)</w:t>
      </w:r>
      <w:r w:rsidR="006B4489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(2010)</w:t>
      </w:r>
      <w:r w:rsidR="006B4489">
        <w:rPr>
          <w:rFonts w:asciiTheme="minorBidi" w:eastAsia="Times New Roman" w:hAnsiTheme="minorBidi"/>
          <w:sz w:val="24"/>
          <w:szCs w:val="24"/>
        </w:rPr>
        <w:t>.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 Socially </w:t>
      </w:r>
      <w:r w:rsidR="006B4489" w:rsidRPr="005177C3">
        <w:rPr>
          <w:rFonts w:asciiTheme="minorBidi" w:eastAsia="Times New Roman" w:hAnsiTheme="minorBidi"/>
          <w:sz w:val="24"/>
          <w:szCs w:val="24"/>
        </w:rPr>
        <w:t>distributed k</w:t>
      </w:r>
      <w:r w:rsidR="00FD7EB8" w:rsidRPr="005177C3">
        <w:rPr>
          <w:rFonts w:asciiTheme="minorBidi" w:eastAsia="Times New Roman" w:hAnsiTheme="minorBidi"/>
          <w:sz w:val="24"/>
          <w:szCs w:val="24"/>
        </w:rPr>
        <w:t>nowledge</w:t>
      </w:r>
      <w:r w:rsidR="006B4489">
        <w:rPr>
          <w:rFonts w:asciiTheme="minorBidi" w:eastAsia="Times New Roman" w:hAnsiTheme="minorBidi"/>
          <w:sz w:val="24"/>
          <w:szCs w:val="24"/>
        </w:rPr>
        <w:t xml:space="preserve">. </w:t>
      </w:r>
      <w:r w:rsidR="00FD7EB8" w:rsidRPr="005177C3">
        <w:rPr>
          <w:rFonts w:asciiTheme="minorBidi" w:eastAsia="Times New Roman" w:hAnsiTheme="minorBidi"/>
          <w:sz w:val="24"/>
          <w:szCs w:val="24"/>
        </w:rPr>
        <w:t xml:space="preserve">In </w:t>
      </w:r>
      <w:r w:rsidR="006B4489">
        <w:rPr>
          <w:rFonts w:asciiTheme="minorBidi" w:eastAsia="Times New Roman" w:hAnsiTheme="minorBidi"/>
          <w:sz w:val="24"/>
          <w:szCs w:val="24"/>
        </w:rPr>
        <w:t>T</w:t>
      </w:r>
      <w:r w:rsidR="00FD7EB8" w:rsidRPr="005177C3">
        <w:rPr>
          <w:rFonts w:asciiTheme="minorBidi" w:eastAsia="Times New Roman" w:hAnsiTheme="minorBidi"/>
          <w:sz w:val="24"/>
          <w:szCs w:val="24"/>
        </w:rPr>
        <w:t>he</w:t>
      </w:r>
      <w:r w:rsidR="00FD7EB8" w:rsidRPr="005177C3">
        <w:rPr>
          <w:rFonts w:asciiTheme="minorBidi" w:eastAsia="Times New Roman" w:hAnsiTheme="minorBidi"/>
          <w:i/>
          <w:sz w:val="24"/>
          <w:szCs w:val="24"/>
        </w:rPr>
        <w:t xml:space="preserve"> </w:t>
      </w:r>
      <w:hyperlink r:id="rId35">
        <w:r w:rsidR="006B4489" w:rsidRPr="005177C3">
          <w:rPr>
            <w:rFonts w:asciiTheme="minorBidi" w:eastAsia="Times New Roman" w:hAnsiTheme="minorBidi"/>
            <w:i/>
            <w:sz w:val="24"/>
            <w:szCs w:val="24"/>
          </w:rPr>
          <w:t>encyclopedia of case study r</w:t>
        </w:r>
        <w:r w:rsidR="00FD7EB8" w:rsidRPr="005177C3">
          <w:rPr>
            <w:rFonts w:asciiTheme="minorBidi" w:eastAsia="Times New Roman" w:hAnsiTheme="minorBidi"/>
            <w:i/>
            <w:sz w:val="24"/>
            <w:szCs w:val="24"/>
          </w:rPr>
          <w:t>esearch</w:t>
        </w:r>
      </w:hyperlink>
      <w:r w:rsidR="00FD7EB8" w:rsidRPr="005177C3">
        <w:rPr>
          <w:rFonts w:asciiTheme="minorBidi" w:eastAsia="Times New Roman" w:hAnsiTheme="minorBidi"/>
          <w:sz w:val="24"/>
          <w:szCs w:val="24"/>
        </w:rPr>
        <w:t>. CA: SAGE Publications, Inc.</w:t>
      </w:r>
    </w:p>
    <w:p w:rsidR="0037294C" w:rsidRPr="005177C3" w:rsidRDefault="008A210D" w:rsidP="006B4489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37294C" w:rsidRPr="005177C3">
        <w:rPr>
          <w:rFonts w:asciiTheme="minorBidi" w:eastAsia="Times New Roman" w:hAnsiTheme="minorBidi"/>
          <w:sz w:val="24"/>
          <w:szCs w:val="24"/>
        </w:rPr>
        <w:t xml:space="preserve">Moriarty, J., Baginsky, M., </w:t>
      </w:r>
      <w:r w:rsidR="006B4489">
        <w:rPr>
          <w:rFonts w:asciiTheme="minorBidi" w:eastAsia="Times New Roman" w:hAnsiTheme="minorBidi"/>
          <w:sz w:val="24"/>
          <w:szCs w:val="24"/>
        </w:rPr>
        <w:t xml:space="preserve">&amp; </w:t>
      </w:r>
      <w:r w:rsidR="0037294C" w:rsidRPr="005177C3">
        <w:rPr>
          <w:rFonts w:asciiTheme="minorBidi" w:eastAsia="Times New Roman" w:hAnsiTheme="minorBidi"/>
          <w:sz w:val="24"/>
          <w:szCs w:val="24"/>
        </w:rPr>
        <w:t>Manthorpe, J.</w:t>
      </w:r>
      <w:r w:rsidR="006260CB" w:rsidRPr="005177C3">
        <w:rPr>
          <w:rFonts w:asciiTheme="minorBidi" w:eastAsia="Times New Roman" w:hAnsiTheme="minorBidi"/>
          <w:sz w:val="24"/>
          <w:szCs w:val="24"/>
        </w:rPr>
        <w:t xml:space="preserve"> (</w:t>
      </w:r>
      <w:r w:rsidR="0037294C" w:rsidRPr="005177C3">
        <w:rPr>
          <w:rFonts w:asciiTheme="minorBidi" w:eastAsia="Times New Roman" w:hAnsiTheme="minorBidi"/>
          <w:sz w:val="24"/>
          <w:szCs w:val="24"/>
        </w:rPr>
        <w:t xml:space="preserve">2015). </w:t>
      </w:r>
      <w:r w:rsidR="0037294C" w:rsidRPr="00C40D88">
        <w:rPr>
          <w:rFonts w:asciiTheme="minorBidi" w:eastAsia="Times New Roman" w:hAnsiTheme="minorBidi"/>
          <w:i/>
          <w:iCs/>
          <w:sz w:val="24"/>
          <w:szCs w:val="24"/>
        </w:rPr>
        <w:t>Literature review of roles and issues within the social work profession in England</w:t>
      </w:r>
      <w:r w:rsidR="0037294C" w:rsidRPr="005177C3">
        <w:rPr>
          <w:rFonts w:asciiTheme="minorBidi" w:eastAsia="Times New Roman" w:hAnsiTheme="minorBidi"/>
          <w:sz w:val="24"/>
          <w:szCs w:val="24"/>
        </w:rPr>
        <w:t xml:space="preserve">. Social Care Workforce Research Unit. London: Kings' College London.  </w:t>
      </w:r>
    </w:p>
    <w:p w:rsidR="00921B24" w:rsidRPr="005177C3" w:rsidRDefault="00FD7EB8" w:rsidP="00D37F6D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lastRenderedPageBreak/>
        <w:t>Schon, D. (1983)</w:t>
      </w:r>
      <w:r w:rsidR="006B4489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The </w:t>
      </w:r>
      <w:r w:rsidR="006B4489" w:rsidRPr="005177C3">
        <w:rPr>
          <w:rFonts w:asciiTheme="minorBidi" w:eastAsia="Times New Roman" w:hAnsiTheme="minorBidi"/>
          <w:sz w:val="24"/>
          <w:szCs w:val="24"/>
        </w:rPr>
        <w:t>reflective practitioner</w:t>
      </w:r>
      <w:r w:rsidR="006B4489">
        <w:rPr>
          <w:rFonts w:asciiTheme="minorBidi" w:eastAsia="Times New Roman" w:hAnsiTheme="minorBidi"/>
          <w:sz w:val="24"/>
          <w:szCs w:val="24"/>
        </w:rPr>
        <w:t>: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How </w:t>
      </w:r>
      <w:r w:rsidR="006B4489" w:rsidRPr="005177C3">
        <w:rPr>
          <w:rFonts w:asciiTheme="minorBidi" w:eastAsia="Times New Roman" w:hAnsiTheme="minorBidi"/>
          <w:sz w:val="24"/>
          <w:szCs w:val="24"/>
        </w:rPr>
        <w:t xml:space="preserve">professionals think </w:t>
      </w:r>
      <w:r w:rsidR="006B4489">
        <w:rPr>
          <w:rFonts w:asciiTheme="minorBidi" w:eastAsia="Times New Roman" w:hAnsiTheme="minorBidi"/>
          <w:sz w:val="24"/>
          <w:szCs w:val="24"/>
        </w:rPr>
        <w:t>i</w:t>
      </w:r>
      <w:r w:rsidR="006B4489" w:rsidRPr="005177C3">
        <w:rPr>
          <w:rFonts w:asciiTheme="minorBidi" w:eastAsia="Times New Roman" w:hAnsiTheme="minorBidi"/>
          <w:sz w:val="24"/>
          <w:szCs w:val="24"/>
        </w:rPr>
        <w:t>n a</w:t>
      </w:r>
      <w:r w:rsidRPr="005177C3">
        <w:rPr>
          <w:rFonts w:asciiTheme="minorBidi" w:eastAsia="Times New Roman" w:hAnsiTheme="minorBidi"/>
          <w:sz w:val="24"/>
          <w:szCs w:val="24"/>
        </w:rPr>
        <w:t>ction</w:t>
      </w:r>
      <w:r w:rsidR="006B4489">
        <w:rPr>
          <w:rFonts w:asciiTheme="minorBidi" w:eastAsia="Times New Roman" w:hAnsiTheme="minorBidi"/>
          <w:sz w:val="24"/>
          <w:szCs w:val="24"/>
        </w:rPr>
        <w:t xml:space="preserve">. </w:t>
      </w:r>
      <w:r w:rsidR="00D37F6D">
        <w:rPr>
          <w:rFonts w:asciiTheme="minorBidi" w:eastAsia="Times New Roman" w:hAnsiTheme="minorBidi"/>
          <w:sz w:val="24"/>
          <w:szCs w:val="24"/>
        </w:rPr>
        <w:t xml:space="preserve">New York: </w:t>
      </w:r>
      <w:r w:rsidRPr="005177C3">
        <w:rPr>
          <w:rFonts w:asciiTheme="minorBidi" w:eastAsia="Times New Roman" w:hAnsiTheme="minorBidi"/>
          <w:sz w:val="24"/>
          <w:szCs w:val="24"/>
        </w:rPr>
        <w:t>Basic Books.</w:t>
      </w:r>
    </w:p>
    <w:p w:rsidR="00A2254E" w:rsidRPr="005177C3" w:rsidRDefault="00A2254E" w:rsidP="00D37F6D">
      <w:pPr>
        <w:pStyle w:val="11"/>
        <w:bidi w:val="0"/>
        <w:spacing w:before="150"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TCSW </w:t>
      </w:r>
      <w:r w:rsidR="00D37F6D">
        <w:rPr>
          <w:rFonts w:asciiTheme="minorBidi" w:eastAsia="Times New Roman" w:hAnsiTheme="minorBidi"/>
          <w:sz w:val="24"/>
          <w:szCs w:val="24"/>
        </w:rPr>
        <w:t xml:space="preserve">–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The College of Social </w:t>
      </w:r>
      <w:r w:rsidR="006260CB" w:rsidRPr="005177C3">
        <w:rPr>
          <w:rFonts w:asciiTheme="minorBidi" w:eastAsia="Times New Roman" w:hAnsiTheme="minorBidi"/>
          <w:sz w:val="24"/>
          <w:szCs w:val="24"/>
        </w:rPr>
        <w:t>Work (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2009).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Building a safe, confident future: The final report of the Social Work Task Force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(p</w:t>
      </w:r>
      <w:r w:rsidR="000D51C6" w:rsidRPr="005177C3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>35).</w:t>
      </w:r>
    </w:p>
    <w:p w:rsidR="004D6EC8" w:rsidRPr="005177C3" w:rsidRDefault="004D6EC8" w:rsidP="001C4CC7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TCSW </w:t>
      </w:r>
      <w:r w:rsidR="00D37F6D">
        <w:rPr>
          <w:rFonts w:asciiTheme="minorBidi" w:eastAsia="Times New Roman" w:hAnsiTheme="minorBidi"/>
          <w:sz w:val="24"/>
          <w:szCs w:val="24"/>
        </w:rPr>
        <w:t>–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The College of Social </w:t>
      </w:r>
      <w:r w:rsidR="006260CB" w:rsidRPr="005177C3">
        <w:rPr>
          <w:rFonts w:asciiTheme="minorBidi" w:eastAsia="Times New Roman" w:hAnsiTheme="minorBidi"/>
          <w:sz w:val="24"/>
          <w:szCs w:val="24"/>
        </w:rPr>
        <w:t>Work (</w:t>
      </w:r>
      <w:r w:rsidR="00030777" w:rsidRPr="005177C3">
        <w:rPr>
          <w:rFonts w:asciiTheme="minorBidi" w:eastAsia="Times New Roman" w:hAnsiTheme="minorBidi"/>
          <w:sz w:val="24"/>
          <w:szCs w:val="24"/>
        </w:rPr>
        <w:t xml:space="preserve">2013). 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The </w:t>
      </w:r>
      <w:r w:rsidR="00D37F6D" w:rsidRPr="005177C3">
        <w:rPr>
          <w:rFonts w:asciiTheme="minorBidi" w:eastAsia="Times New Roman" w:hAnsiTheme="minorBidi"/>
          <w:sz w:val="24"/>
          <w:szCs w:val="24"/>
        </w:rPr>
        <w:t xml:space="preserve">voice of social work </w:t>
      </w:r>
      <w:r w:rsidRPr="005177C3">
        <w:rPr>
          <w:rFonts w:asciiTheme="minorBidi" w:eastAsia="Times New Roman" w:hAnsiTheme="minorBidi"/>
          <w:sz w:val="24"/>
          <w:szCs w:val="24"/>
        </w:rPr>
        <w:t>in England</w:t>
      </w:r>
      <w:r w:rsidR="00D37F6D">
        <w:rPr>
          <w:rFonts w:asciiTheme="minorBidi" w:eastAsia="Times New Roman" w:hAnsiTheme="minorBidi"/>
          <w:sz w:val="24"/>
          <w:szCs w:val="24"/>
        </w:rPr>
        <w:t xml:space="preserve"> </w:t>
      </w:r>
      <w:r w:rsidR="00D37F6D" w:rsidRPr="005177C3">
        <w:rPr>
          <w:rFonts w:asciiTheme="minorBidi" w:eastAsia="Times New Roman" w:hAnsiTheme="minorBidi"/>
          <w:sz w:val="24"/>
          <w:szCs w:val="24"/>
        </w:rPr>
        <w:t>professional capabilities framework model</w:t>
      </w:r>
      <w:r w:rsidR="00030777" w:rsidRPr="005177C3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r w:rsidR="00D37F6D">
        <w:rPr>
          <w:rFonts w:asciiTheme="minorBidi" w:eastAsia="Times New Roman" w:hAnsiTheme="minorBidi"/>
          <w:sz w:val="24"/>
          <w:szCs w:val="24"/>
        </w:rPr>
        <w:t>Retrieved from</w:t>
      </w:r>
      <w:hyperlink r:id="rId36" w:tooltip="אתר טי בי אס דבליו אורג' יו קי" w:history="1">
        <w:r w:rsidRPr="005177C3">
          <w:rPr>
            <w:rStyle w:val="Hyperlink"/>
            <w:rFonts w:asciiTheme="minorBidi" w:eastAsia="Times New Roman" w:hAnsiTheme="minorBidi"/>
            <w:sz w:val="24"/>
            <w:szCs w:val="24"/>
          </w:rPr>
          <w:t>http://www.tcsw.org.uk/pcfDisplay.aspx</w:t>
        </w:r>
      </w:hyperlink>
    </w:p>
    <w:p w:rsidR="00921B24" w:rsidRPr="005177C3" w:rsidRDefault="00FD7EB8" w:rsidP="00D37F6D">
      <w:pPr>
        <w:pStyle w:val="11"/>
        <w:bidi w:val="0"/>
        <w:spacing w:line="360" w:lineRule="auto"/>
        <w:ind w:left="567" w:hanging="567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>Trevithick, P. (2007)</w:t>
      </w:r>
      <w:r w:rsidR="00D37F6D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Revisiting the knowledge base of social work: A framework for practice. </w:t>
      </w:r>
      <w:r w:rsidRPr="00C40D88">
        <w:rPr>
          <w:rFonts w:asciiTheme="minorBidi" w:eastAsia="Times New Roman" w:hAnsiTheme="minorBidi"/>
          <w:i/>
          <w:iCs/>
          <w:sz w:val="24"/>
          <w:szCs w:val="24"/>
        </w:rPr>
        <w:t>British Journal of Social Work, 37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(3), 1-26.</w:t>
      </w:r>
    </w:p>
    <w:p w:rsidR="00921B24" w:rsidRPr="005177C3" w:rsidRDefault="00FD7EB8" w:rsidP="00D37F6D">
      <w:pPr>
        <w:pStyle w:val="11"/>
        <w:bidi w:val="0"/>
        <w:spacing w:line="360" w:lineRule="auto"/>
        <w:ind w:left="567" w:hanging="567"/>
        <w:jc w:val="both"/>
        <w:rPr>
          <w:rFonts w:asciiTheme="minorBidi" w:eastAsia="Times New Roman" w:hAnsiTheme="minorBidi"/>
          <w:sz w:val="24"/>
          <w:szCs w:val="24"/>
        </w:rPr>
      </w:pPr>
      <w:r w:rsidRPr="005177C3">
        <w:rPr>
          <w:rFonts w:asciiTheme="minorBidi" w:eastAsia="Times New Roman" w:hAnsiTheme="minorBidi"/>
          <w:sz w:val="24"/>
          <w:szCs w:val="24"/>
        </w:rPr>
        <w:t xml:space="preserve">White, S., Fook, J., </w:t>
      </w:r>
      <w:r w:rsidR="00D37F6D">
        <w:rPr>
          <w:rFonts w:asciiTheme="minorBidi" w:eastAsia="Times New Roman" w:hAnsiTheme="minorBidi"/>
          <w:sz w:val="24"/>
          <w:szCs w:val="24"/>
        </w:rPr>
        <w:t>&amp;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Gardner, F. (</w:t>
      </w:r>
      <w:r w:rsidR="00D37F6D">
        <w:rPr>
          <w:rFonts w:asciiTheme="minorBidi" w:eastAsia="Times New Roman" w:hAnsiTheme="minorBidi"/>
          <w:sz w:val="24"/>
          <w:szCs w:val="24"/>
        </w:rPr>
        <w:t>E</w:t>
      </w:r>
      <w:r w:rsidRPr="005177C3">
        <w:rPr>
          <w:rFonts w:asciiTheme="minorBidi" w:eastAsia="Times New Roman" w:hAnsiTheme="minorBidi"/>
          <w:sz w:val="24"/>
          <w:szCs w:val="24"/>
        </w:rPr>
        <w:t>ds.)</w:t>
      </w:r>
      <w:r w:rsidR="00D37F6D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(2006)</w:t>
      </w:r>
      <w:r w:rsidR="00D37F6D">
        <w:rPr>
          <w:rFonts w:asciiTheme="minorBidi" w:eastAsia="Times New Roman" w:hAnsiTheme="minorBidi"/>
          <w:sz w:val="24"/>
          <w:szCs w:val="24"/>
        </w:rPr>
        <w:t>.</w:t>
      </w:r>
      <w:r w:rsidRPr="005177C3">
        <w:rPr>
          <w:rFonts w:asciiTheme="minorBidi" w:eastAsia="Times New Roman" w:hAnsiTheme="minorBidi"/>
          <w:sz w:val="24"/>
          <w:szCs w:val="24"/>
        </w:rPr>
        <w:t xml:space="preserve"> </w:t>
      </w:r>
      <w:hyperlink r:id="rId37">
        <w:r w:rsidRPr="00C40D88">
          <w:rPr>
            <w:rFonts w:asciiTheme="minorBidi" w:eastAsia="Times New Roman" w:hAnsiTheme="minorBidi"/>
            <w:i/>
            <w:iCs/>
            <w:sz w:val="24"/>
            <w:szCs w:val="24"/>
          </w:rPr>
          <w:t>Critical reflection in health and social care</w:t>
        </w:r>
      </w:hyperlink>
      <w:hyperlink r:id="rId38">
        <w:r w:rsidRPr="005177C3">
          <w:rPr>
            <w:rFonts w:asciiTheme="minorBidi" w:eastAsia="Times New Roman" w:hAnsiTheme="minorBidi"/>
            <w:sz w:val="24"/>
            <w:szCs w:val="24"/>
          </w:rPr>
          <w:t>.</w:t>
        </w:r>
      </w:hyperlink>
      <w:r w:rsidRPr="005177C3">
        <w:rPr>
          <w:rFonts w:asciiTheme="minorBidi" w:eastAsia="Times New Roman" w:hAnsiTheme="minorBidi"/>
          <w:sz w:val="24"/>
          <w:szCs w:val="24"/>
        </w:rPr>
        <w:t xml:space="preserve"> Maidenhead: Open University Press. </w:t>
      </w:r>
    </w:p>
    <w:p w:rsidR="007F7EC4" w:rsidRPr="005177C3" w:rsidRDefault="007F7EC4" w:rsidP="00430192">
      <w:pPr>
        <w:pStyle w:val="11"/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DE06CA" w:rsidRPr="005177C3" w:rsidRDefault="00DE06CA">
      <w:pPr>
        <w:rPr>
          <w:rFonts w:asciiTheme="minorBidi" w:hAnsiTheme="minorBidi"/>
          <w:b/>
          <w:bCs/>
          <w:sz w:val="24"/>
          <w:szCs w:val="24"/>
          <w:rtl/>
        </w:rPr>
      </w:pPr>
      <w:r w:rsidRPr="005177C3"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B41B4C" w:rsidRPr="00E56B2B" w:rsidRDefault="00B41B4C" w:rsidP="00E56B2B">
      <w:pPr>
        <w:pStyle w:val="Normal103"/>
        <w:outlineLvl w:val="1"/>
        <w:rPr>
          <w:b/>
          <w:bCs/>
          <w:rtl/>
        </w:rPr>
      </w:pPr>
      <w:r w:rsidRPr="00E56B2B">
        <w:rPr>
          <w:b/>
          <w:bCs/>
          <w:rtl/>
        </w:rPr>
        <w:lastRenderedPageBreak/>
        <w:t>נספח:</w:t>
      </w:r>
      <w:r w:rsidR="00C54881" w:rsidRPr="00E56B2B">
        <w:rPr>
          <w:b/>
          <w:bCs/>
          <w:rtl/>
        </w:rPr>
        <w:br w:type="textWrapping" w:clear="all"/>
      </w:r>
      <w:r w:rsidR="00C54881" w:rsidRPr="00E56B2B">
        <w:rPr>
          <w:b/>
          <w:bCs/>
          <w:rtl/>
        </w:rPr>
        <w:br w:type="textWrapping" w:clear="all"/>
      </w:r>
      <w:r w:rsidRPr="00E56B2B">
        <w:rPr>
          <w:b/>
          <w:bCs/>
          <w:rtl/>
        </w:rPr>
        <w:t xml:space="preserve">הצגת פירוט חלקי התלקיט, ההצדקות לכל חלק, היקפי ההגשה והניקוד הניתן לכל חלק בתהליך </w:t>
      </w:r>
      <w:r w:rsidR="00D37F6D" w:rsidRPr="00E56B2B">
        <w:rPr>
          <w:rFonts w:hint="cs"/>
          <w:b/>
          <w:bCs/>
          <w:rtl/>
        </w:rPr>
        <w:t>ה</w:t>
      </w:r>
      <w:r w:rsidRPr="00E56B2B">
        <w:rPr>
          <w:b/>
          <w:bCs/>
          <w:rtl/>
        </w:rPr>
        <w:t>הערכה</w:t>
      </w:r>
      <w:r w:rsidR="00C54881" w:rsidRPr="00E56B2B">
        <w:rPr>
          <w:b/>
          <w:bCs/>
          <w:rtl/>
        </w:rPr>
        <w:br w:type="textWrapping" w:clear="all"/>
      </w:r>
      <w:r w:rsidR="00EE6DD1" w:rsidRPr="00E56B2B">
        <w:rPr>
          <w:rFonts w:hint="cs"/>
          <w:b/>
          <w:bCs/>
          <w:rtl/>
        </w:rPr>
        <w:t xml:space="preserve"> </w:t>
      </w:r>
    </w:p>
    <w:p w:rsidR="001F6E42" w:rsidRPr="001F6E42" w:rsidRDefault="001F6E42" w:rsidP="001F6E42">
      <w:pPr>
        <w:pStyle w:val="af8"/>
        <w:keepNext/>
        <w:rPr>
          <w:rFonts w:asciiTheme="minorBidi" w:hAnsiTheme="minorBidi"/>
          <w:color w:val="000000" w:themeColor="text1"/>
          <w:spacing w:val="0"/>
          <w:sz w:val="24"/>
          <w:szCs w:val="24"/>
        </w:rPr>
      </w:pP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חלקג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.2. 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בתיק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 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הביצועים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 (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אפשרות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 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אחת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 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מתוך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 xml:space="preserve"> </w:t>
      </w:r>
      <w:r w:rsidRPr="001F6E42">
        <w:rPr>
          <w:rFonts w:asciiTheme="minorBidi" w:hAnsiTheme="minorBidi" w:hint="eastAsia"/>
          <w:color w:val="000000" w:themeColor="text1"/>
          <w:spacing w:val="0"/>
          <w:sz w:val="24"/>
          <w:szCs w:val="24"/>
          <w:rtl/>
        </w:rPr>
        <w:t>שלוש</w:t>
      </w:r>
      <w:r w:rsidRPr="001F6E42">
        <w:rPr>
          <w:rFonts w:asciiTheme="minorBidi" w:hAnsiTheme="minorBidi"/>
          <w:color w:val="000000" w:themeColor="text1"/>
          <w:spacing w:val="0"/>
          <w:sz w:val="24"/>
          <w:szCs w:val="24"/>
          <w:rtl/>
        </w:rPr>
        <w:t>):</w:t>
      </w:r>
      <w:r>
        <w:rPr>
          <w:rFonts w:asciiTheme="minorBidi" w:hAnsiTheme="minorBidi" w:hint="cs"/>
          <w:color w:val="000000" w:themeColor="text1"/>
          <w:spacing w:val="0"/>
          <w:sz w:val="24"/>
          <w:szCs w:val="24"/>
          <w:rtl/>
        </w:rPr>
        <w:t>*</w:t>
      </w:r>
    </w:p>
    <w:tbl>
      <w:tblPr>
        <w:bidiVisual/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990"/>
        <w:gridCol w:w="1560"/>
        <w:gridCol w:w="1247"/>
      </w:tblGrid>
      <w:tr w:rsidR="007C17FC" w:rsidRPr="005177C3" w:rsidTr="00826A53">
        <w:trPr>
          <w:trHeight w:val="420"/>
          <w:tblHeader/>
          <w:jc w:val="center"/>
        </w:trPr>
        <w:tc>
          <w:tcPr>
            <w:tcW w:w="3545" w:type="dxa"/>
            <w:shd w:val="clear" w:color="auto" w:fill="C6D9F1"/>
          </w:tcPr>
          <w:p w:rsidR="007C17FC" w:rsidRPr="005177C3" w:rsidRDefault="00B86703" w:rsidP="003614AC">
            <w:pPr>
              <w:pStyle w:val="11"/>
              <w:ind w:firstLine="18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614A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ההצדקות לדרישות</w:t>
            </w:r>
          </w:p>
        </w:tc>
        <w:tc>
          <w:tcPr>
            <w:tcW w:w="3990" w:type="dxa"/>
            <w:shd w:val="clear" w:color="auto" w:fill="C6D9F1"/>
          </w:tcPr>
          <w:p w:rsidR="007C17FC" w:rsidRPr="005177C3" w:rsidRDefault="00DE5570" w:rsidP="00B31956">
            <w:pPr>
              <w:pStyle w:val="11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הקריטריונים </w:t>
            </w:r>
            <w:r w:rsidR="00B319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שעל</w:t>
            </w: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המאמר</w:t>
            </w:r>
            <w:r w:rsidR="00B319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לעמוד בהם</w:t>
            </w:r>
          </w:p>
        </w:tc>
        <w:tc>
          <w:tcPr>
            <w:tcW w:w="1560" w:type="dxa"/>
            <w:shd w:val="clear" w:color="auto" w:fill="C6D9F1"/>
          </w:tcPr>
          <w:p w:rsidR="007C17FC" w:rsidRPr="005177C3" w:rsidRDefault="007C17FC" w:rsidP="003614AC">
            <w:pPr>
              <w:pStyle w:val="11"/>
              <w:ind w:firstLine="567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היקף</w:t>
            </w:r>
          </w:p>
        </w:tc>
        <w:tc>
          <w:tcPr>
            <w:tcW w:w="1247" w:type="dxa"/>
            <w:shd w:val="clear" w:color="auto" w:fill="C6D9F1"/>
          </w:tcPr>
          <w:p w:rsidR="007C17FC" w:rsidRPr="005177C3" w:rsidRDefault="007C17FC" w:rsidP="00C40D88">
            <w:pPr>
              <w:pStyle w:val="11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ניקוד</w:t>
            </w:r>
          </w:p>
        </w:tc>
      </w:tr>
      <w:tr w:rsidR="00007561" w:rsidRPr="005177C3" w:rsidTr="00826A53">
        <w:trPr>
          <w:tblHeader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FC" w:rsidRPr="005177C3" w:rsidRDefault="007C17FC" w:rsidP="00621DD9">
            <w:pPr>
              <w:numPr>
                <w:ilvl w:val="0"/>
                <w:numId w:val="17"/>
              </w:numPr>
              <w:tabs>
                <w:tab w:val="center" w:pos="6506"/>
              </w:tabs>
              <w:spacing w:line="360" w:lineRule="auto"/>
              <w:ind w:left="332" w:right="170" w:hanging="332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40D88">
              <w:rPr>
                <w:rFonts w:asciiTheme="minorBidi" w:hAnsiTheme="minorBidi"/>
                <w:sz w:val="24"/>
                <w:szCs w:val="24"/>
                <w:rtl/>
              </w:rPr>
              <w:t>הצגת</w:t>
            </w: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יכולת ליצ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ר ידע סינתטי חדש בתחום המומחיות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;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הפיכת ידע סמוי לגלוי</w:t>
            </w:r>
          </w:p>
          <w:p w:rsidR="007C17FC" w:rsidRPr="005177C3" w:rsidRDefault="007C17FC" w:rsidP="00621DD9">
            <w:pPr>
              <w:numPr>
                <w:ilvl w:val="0"/>
                <w:numId w:val="17"/>
              </w:numPr>
              <w:tabs>
                <w:tab w:val="center" w:pos="6506"/>
              </w:tabs>
              <w:spacing w:after="0" w:line="360" w:lineRule="auto"/>
              <w:ind w:left="332" w:right="170" w:hanging="332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הצגת יכולת 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לנתח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סוגיות, אתגרים והיבטים ה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נוגעים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ל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תחום המומחיות</w:t>
            </w:r>
          </w:p>
          <w:p w:rsidR="007C17FC" w:rsidRPr="005177C3" w:rsidRDefault="007C17FC" w:rsidP="00621DD9">
            <w:pPr>
              <w:numPr>
                <w:ilvl w:val="0"/>
                <w:numId w:val="17"/>
              </w:numPr>
              <w:tabs>
                <w:tab w:val="center" w:pos="6506"/>
              </w:tabs>
              <w:spacing w:after="0" w:line="360" w:lineRule="auto"/>
              <w:ind w:left="332" w:right="170" w:hanging="332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יכולת לתעד את הניסיו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 xml:space="preserve">ן </w:t>
            </w:r>
          </w:p>
          <w:p w:rsidR="007C17FC" w:rsidRPr="005177C3" w:rsidRDefault="007C17FC" w:rsidP="00C40D88">
            <w:pPr>
              <w:pStyle w:val="11"/>
              <w:ind w:left="444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הפרקטי או המקצועי ולהפיק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תובנות מצטברות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 xml:space="preserve"> בנוגע אליו</w:t>
            </w:r>
          </w:p>
          <w:p w:rsidR="007C17FC" w:rsidRPr="005177C3" w:rsidRDefault="007C17FC" w:rsidP="00621DD9">
            <w:pPr>
              <w:numPr>
                <w:ilvl w:val="0"/>
                <w:numId w:val="17"/>
              </w:numPr>
              <w:tabs>
                <w:tab w:val="center" w:pos="6506"/>
              </w:tabs>
              <w:spacing w:after="0" w:line="360" w:lineRule="auto"/>
              <w:ind w:left="332" w:right="170" w:hanging="332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יכולת להעריך ולבקר תוצאות ולבחון את השפעת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D3DCA">
              <w:rPr>
                <w:rFonts w:asciiTheme="minorBidi" w:hAnsiTheme="minorBidi"/>
                <w:sz w:val="24"/>
                <w:szCs w:val="24"/>
                <w:rtl/>
              </w:rPr>
              <w:t>ו</w:t>
            </w:r>
            <w:r w:rsidR="00BB350B">
              <w:rPr>
                <w:rFonts w:asciiTheme="minorBidi" w:hAnsiTheme="minorBidi" w:hint="cs"/>
                <w:sz w:val="24"/>
                <w:szCs w:val="24"/>
                <w:rtl/>
              </w:rPr>
              <w:t xml:space="preserve">את </w:t>
            </w:r>
            <w:r w:rsidRPr="00ED3DCA">
              <w:rPr>
                <w:rFonts w:asciiTheme="minorBidi" w:hAnsiTheme="minorBidi"/>
                <w:sz w:val="24"/>
                <w:szCs w:val="24"/>
                <w:rtl/>
              </w:rPr>
              <w:t>השלכותיה</w:t>
            </w:r>
            <w:r w:rsidR="008F52E8" w:rsidRPr="00ED3DCA">
              <w:rPr>
                <w:rFonts w:asciiTheme="minorBidi" w:hAnsiTheme="minorBidi" w:hint="eastAsia"/>
                <w:sz w:val="24"/>
                <w:szCs w:val="24"/>
                <w:rtl/>
              </w:rPr>
              <w:t>ן</w:t>
            </w:r>
            <w:r w:rsidRPr="00ED3DCA">
              <w:rPr>
                <w:rFonts w:asciiTheme="minorBidi" w:hAnsiTheme="minorBidi"/>
                <w:sz w:val="24"/>
                <w:szCs w:val="24"/>
                <w:rtl/>
              </w:rPr>
              <w:t xml:space="preserve"> על התחום הנדון בפרסום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B8670E" w:rsidRPr="005177C3" w:rsidRDefault="00B8670E" w:rsidP="00621DD9">
            <w:pPr>
              <w:pStyle w:val="ad"/>
              <w:numPr>
                <w:ilvl w:val="0"/>
                <w:numId w:val="23"/>
              </w:numPr>
              <w:tabs>
                <w:tab w:val="center" w:pos="6506"/>
              </w:tabs>
              <w:spacing w:after="0" w:line="360" w:lineRule="auto"/>
              <w:ind w:left="302" w:right="170" w:hanging="284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יכולת לניתוח רפלקטיבי</w:t>
            </w:r>
          </w:p>
          <w:p w:rsidR="007C17FC" w:rsidRPr="005177C3" w:rsidRDefault="007C17FC" w:rsidP="00C40D88">
            <w:pPr>
              <w:tabs>
                <w:tab w:val="left" w:pos="4445"/>
                <w:tab w:val="left" w:pos="4728"/>
                <w:tab w:val="center" w:pos="6506"/>
              </w:tabs>
              <w:spacing w:after="0" w:line="360" w:lineRule="auto"/>
              <w:ind w:right="176"/>
              <w:contextualSpacing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FC" w:rsidRPr="005177C3" w:rsidRDefault="007C17FC" w:rsidP="00621DD9">
            <w:pPr>
              <w:numPr>
                <w:ilvl w:val="0"/>
                <w:numId w:val="23"/>
              </w:numPr>
              <w:spacing w:line="360" w:lineRule="auto"/>
              <w:ind w:left="332" w:hanging="283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נכתב </w:t>
            </w:r>
            <w:r w:rsidR="00094BB6">
              <w:rPr>
                <w:rFonts w:asciiTheme="minorBidi" w:hAnsiTheme="minorBidi" w:hint="cs"/>
                <w:sz w:val="24"/>
                <w:szCs w:val="24"/>
                <w:rtl/>
              </w:rPr>
              <w:t xml:space="preserve"> על ידי המועמד בלבד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בשלוש השנים האחרונות </w:t>
            </w:r>
          </w:p>
          <w:p w:rsidR="007C17FC" w:rsidRPr="005177C3" w:rsidRDefault="007C17FC" w:rsidP="00621DD9">
            <w:pPr>
              <w:numPr>
                <w:ilvl w:val="0"/>
                <w:numId w:val="23"/>
              </w:numPr>
              <w:spacing w:line="360" w:lineRule="auto"/>
              <w:ind w:left="332" w:hanging="218"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מתייחס לסוגיות ו</w:t>
            </w:r>
            <w:r w:rsidR="00B31956">
              <w:rPr>
                <w:rFonts w:asciiTheme="minorBidi" w:hAnsiTheme="minorBidi" w:hint="cs"/>
                <w:sz w:val="24"/>
                <w:szCs w:val="24"/>
                <w:rtl/>
              </w:rPr>
              <w:t>ל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נושאים מתחום המומחיות </w:t>
            </w:r>
          </w:p>
          <w:p w:rsidR="00DE5570" w:rsidRPr="00B31956" w:rsidRDefault="00DE5570" w:rsidP="00621DD9">
            <w:pPr>
              <w:numPr>
                <w:ilvl w:val="0"/>
                <w:numId w:val="23"/>
              </w:numPr>
              <w:spacing w:line="360" w:lineRule="auto"/>
              <w:ind w:left="332" w:hanging="218"/>
              <w:rPr>
                <w:rFonts w:asciiTheme="minorBidi" w:hAnsiTheme="minorBidi"/>
                <w:sz w:val="24"/>
                <w:szCs w:val="24"/>
              </w:rPr>
            </w:pPr>
            <w:r w:rsidRPr="00B31956">
              <w:rPr>
                <w:rFonts w:asciiTheme="minorBidi" w:hAnsiTheme="minorBidi"/>
                <w:sz w:val="24"/>
                <w:szCs w:val="24"/>
                <w:rtl/>
              </w:rPr>
              <w:t xml:space="preserve">מבוסס על תיעוד </w:t>
            </w:r>
            <w:r w:rsidR="008966C0" w:rsidRPr="00B31956">
              <w:rPr>
                <w:rFonts w:asciiTheme="minorBidi" w:hAnsiTheme="minorBidi"/>
                <w:sz w:val="24"/>
                <w:szCs w:val="24"/>
                <w:rtl/>
              </w:rPr>
              <w:t>נרטיבי</w:t>
            </w:r>
            <w:r w:rsidRPr="00B31956">
              <w:rPr>
                <w:rFonts w:asciiTheme="minorBidi" w:hAnsiTheme="minorBidi"/>
                <w:sz w:val="24"/>
                <w:szCs w:val="24"/>
                <w:rtl/>
              </w:rPr>
              <w:t xml:space="preserve"> של העשייה</w:t>
            </w:r>
            <w:r w:rsidR="00B31956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B31956">
              <w:rPr>
                <w:rFonts w:asciiTheme="minorBidi" w:hAnsiTheme="minorBidi"/>
                <w:sz w:val="24"/>
                <w:szCs w:val="24"/>
                <w:rtl/>
              </w:rPr>
              <w:t xml:space="preserve"> פרי התנסות אישית-מקצועית</w:t>
            </w:r>
          </w:p>
          <w:p w:rsidR="00DE5570" w:rsidRPr="005177C3" w:rsidRDefault="00DE5570" w:rsidP="00621DD9">
            <w:pPr>
              <w:numPr>
                <w:ilvl w:val="0"/>
                <w:numId w:val="23"/>
              </w:numPr>
              <w:spacing w:line="360" w:lineRule="auto"/>
              <w:ind w:left="332" w:hanging="218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מתייחס להתמודדות עם תופעות, בעיות ודילמות בהקשר המקצועי ומבטא את מעורבותו של הכותב ואת התבוננותו הרפלקטיבית על עשייתו </w:t>
            </w:r>
          </w:p>
          <w:p w:rsidR="00DE5570" w:rsidRPr="005177C3" w:rsidRDefault="00DE5570" w:rsidP="00621DD9">
            <w:pPr>
              <w:numPr>
                <w:ilvl w:val="0"/>
                <w:numId w:val="23"/>
              </w:numPr>
              <w:spacing w:line="360" w:lineRule="auto"/>
              <w:ind w:left="332" w:hanging="218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מציג תובנות הצומחות מתוך הידע הפרקטי-</w:t>
            </w:r>
            <w:r w:rsidR="00B31956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יישומי של המועמד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נשענות 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 xml:space="preserve">גם </w:t>
            </w:r>
            <w:r w:rsidRPr="00BD0B4C">
              <w:rPr>
                <w:rFonts w:asciiTheme="minorBidi" w:hAnsiTheme="minorBidi"/>
                <w:sz w:val="24"/>
                <w:szCs w:val="24"/>
                <w:rtl/>
              </w:rPr>
              <w:t xml:space="preserve">על </w:t>
            </w:r>
            <w:r w:rsidR="00BD0B4C" w:rsidRPr="00450426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C40D88">
              <w:rPr>
                <w:rFonts w:asciiTheme="minorBidi" w:hAnsiTheme="minorBidi"/>
                <w:sz w:val="24"/>
                <w:szCs w:val="24"/>
                <w:rtl/>
              </w:rPr>
              <w:t>ידע התיאורטי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ו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אמפירי 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שלו</w:t>
            </w:r>
            <w:r w:rsidR="00BB350B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התורם להרחבת הפרשנות על ההתנסויות המתוארות </w:t>
            </w:r>
          </w:p>
          <w:p w:rsidR="00DE5570" w:rsidRPr="005177C3" w:rsidRDefault="00DE5570" w:rsidP="007E2D94">
            <w:pPr>
              <w:numPr>
                <w:ilvl w:val="0"/>
                <w:numId w:val="23"/>
              </w:numPr>
              <w:spacing w:line="360" w:lineRule="auto"/>
              <w:ind w:left="332" w:hanging="218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מציג תובנות ברמת הכללה נטורליסטית</w:t>
            </w:r>
            <w:r w:rsidR="003614A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המסייעת לפיתוח ידע חדש הצומח מתוך השדה ו</w:t>
            </w:r>
            <w:r w:rsidR="00BD0B4C">
              <w:rPr>
                <w:rFonts w:asciiTheme="minorBidi" w:hAnsiTheme="minorBidi" w:hint="cs"/>
                <w:sz w:val="24"/>
                <w:szCs w:val="24"/>
                <w:rtl/>
              </w:rPr>
              <w:t>הנחשף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לקהילות למידה מקצועיות בתחום </w:t>
            </w:r>
          </w:p>
          <w:p w:rsidR="007C17FC" w:rsidRPr="005177C3" w:rsidRDefault="007C17FC" w:rsidP="00570B49">
            <w:pPr>
              <w:tabs>
                <w:tab w:val="left" w:pos="4445"/>
                <w:tab w:val="left" w:pos="4728"/>
                <w:tab w:val="center" w:pos="6506"/>
              </w:tabs>
              <w:spacing w:after="0" w:line="360" w:lineRule="auto"/>
              <w:ind w:left="452" w:right="176"/>
              <w:contextualSpacing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85" w:rsidRDefault="007C17FC" w:rsidP="00701385">
            <w:pPr>
              <w:tabs>
                <w:tab w:val="center" w:pos="6506"/>
              </w:tabs>
              <w:spacing w:after="0" w:line="360" w:lineRule="auto"/>
              <w:ind w:left="176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פרסום</w:t>
            </w:r>
            <w:r w:rsidR="00B3195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094BB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701385">
              <w:rPr>
                <w:rFonts w:asciiTheme="minorBidi" w:hAnsiTheme="minorBidi" w:hint="cs"/>
                <w:sz w:val="24"/>
                <w:szCs w:val="24"/>
                <w:rtl/>
              </w:rPr>
              <w:t>שלא יעלה על 13 עמודים עם מקורות.</w:t>
            </w:r>
          </w:p>
          <w:p w:rsidR="00701385" w:rsidRDefault="00701385" w:rsidP="00094BB6">
            <w:pPr>
              <w:tabs>
                <w:tab w:val="center" w:pos="6506"/>
              </w:tabs>
              <w:spacing w:after="0" w:line="360" w:lineRule="auto"/>
              <w:ind w:left="176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7C17FC" w:rsidRPr="005177C3" w:rsidRDefault="00701385" w:rsidP="00094BB6">
            <w:pPr>
              <w:tabs>
                <w:tab w:val="center" w:pos="6506"/>
              </w:tabs>
              <w:spacing w:after="0" w:line="360" w:lineRule="auto"/>
              <w:ind w:left="176"/>
              <w:contextualSpacing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יש לצרף תובנות </w:t>
            </w:r>
            <w:r w:rsidR="007C17FC" w:rsidRPr="005177C3">
              <w:rPr>
                <w:rFonts w:asciiTheme="minorBidi" w:hAnsiTheme="minorBidi"/>
                <w:sz w:val="24"/>
                <w:szCs w:val="24"/>
                <w:rtl/>
              </w:rPr>
              <w:t>עד 2 עמודים</w:t>
            </w:r>
            <w:r w:rsidR="007C17FC" w:rsidRPr="00C40D88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7FC" w:rsidRPr="005177C3" w:rsidRDefault="007C17FC" w:rsidP="00B31956">
            <w:pPr>
              <w:pStyle w:val="11"/>
              <w:ind w:firstLine="29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</w:rPr>
              <w:t>65%</w:t>
            </w:r>
          </w:p>
        </w:tc>
      </w:tr>
    </w:tbl>
    <w:p w:rsidR="007C17FC" w:rsidRPr="005177C3" w:rsidRDefault="007E2D94" w:rsidP="007C17FC">
      <w:pPr>
        <w:pStyle w:val="11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*</w:t>
      </w:r>
      <w:r w:rsidRPr="007E2D9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C40D88">
        <w:rPr>
          <w:rFonts w:asciiTheme="minorBidi" w:hAnsiTheme="minorBidi"/>
          <w:b/>
          <w:bCs/>
          <w:sz w:val="24"/>
          <w:szCs w:val="24"/>
          <w:rtl/>
        </w:rPr>
        <w:t>הצגת פרסום המיועד לקהילה המקצועית – מאמר "חכמת המעשה"</w:t>
      </w:r>
    </w:p>
    <w:p w:rsidR="007C17FC" w:rsidRPr="005177C3" w:rsidRDefault="007C17FC" w:rsidP="0033026E">
      <w:pPr>
        <w:pStyle w:val="11"/>
        <w:spacing w:line="360" w:lineRule="auto"/>
        <w:ind w:firstLine="567"/>
        <w:rPr>
          <w:rFonts w:asciiTheme="minorBidi" w:hAnsiTheme="minorBidi"/>
          <w:b/>
          <w:bCs/>
          <w:sz w:val="24"/>
          <w:szCs w:val="24"/>
          <w:rtl/>
        </w:rPr>
      </w:pPr>
    </w:p>
    <w:p w:rsidR="00F727E7" w:rsidRDefault="00F727E7">
      <w:pPr>
        <w:rPr>
          <w:rtl/>
        </w:rPr>
      </w:pPr>
      <w:r>
        <w:br w:type="page"/>
      </w:r>
    </w:p>
    <w:p w:rsidR="001F6E42" w:rsidRPr="001F6E42" w:rsidRDefault="001F6E42">
      <w:pPr>
        <w:rPr>
          <w:color w:val="000000" w:themeColor="text1"/>
        </w:rPr>
      </w:pPr>
      <w:r w:rsidRPr="001F6E42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lastRenderedPageBreak/>
        <w:t>חלק</w:t>
      </w:r>
      <w:r w:rsidRPr="001F6E42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 ג.3. </w:t>
      </w:r>
      <w:r w:rsidRPr="001F6E42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בתיק הביצועים </w:t>
      </w:r>
      <w:r w:rsidRPr="001F6E42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(</w:t>
      </w:r>
      <w:r w:rsidRPr="001F6E42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אפשרות אחת מתוך שלוש</w:t>
      </w:r>
      <w:r w:rsidRPr="001F6E42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):</w:t>
      </w:r>
      <w:r>
        <w:rPr>
          <w:rFonts w:hint="cs"/>
          <w:color w:val="000000" w:themeColor="text1"/>
          <w:rtl/>
        </w:rPr>
        <w:t>*</w:t>
      </w:r>
    </w:p>
    <w:tbl>
      <w:tblPr>
        <w:bidiVisual/>
        <w:tblW w:w="10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"/>
        <w:gridCol w:w="4087"/>
        <w:gridCol w:w="11"/>
        <w:gridCol w:w="1331"/>
        <w:gridCol w:w="10"/>
        <w:gridCol w:w="1346"/>
        <w:gridCol w:w="43"/>
      </w:tblGrid>
      <w:tr w:rsidR="00BE6220" w:rsidRPr="005177C3" w:rsidTr="00826A53">
        <w:trPr>
          <w:trHeight w:val="354"/>
          <w:tblHeader/>
          <w:jc w:val="center"/>
        </w:trPr>
        <w:tc>
          <w:tcPr>
            <w:tcW w:w="3557" w:type="dxa"/>
            <w:gridSpan w:val="2"/>
            <w:shd w:val="clear" w:color="auto" w:fill="C6D9F1"/>
          </w:tcPr>
          <w:p w:rsidR="00BE6220" w:rsidRPr="005177C3" w:rsidRDefault="008D68DB" w:rsidP="008B4CA7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הה</w:t>
            </w:r>
            <w:r w:rsidR="008B4CA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צ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דקות לדרישות</w:t>
            </w:r>
          </w:p>
        </w:tc>
        <w:tc>
          <w:tcPr>
            <w:tcW w:w="4087" w:type="dxa"/>
            <w:shd w:val="clear" w:color="auto" w:fill="C6D9F1"/>
          </w:tcPr>
          <w:p w:rsidR="00BE6220" w:rsidRPr="005177C3" w:rsidRDefault="008D68DB" w:rsidP="008F52E8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מה נדרש להציג בפרק זה</w:t>
            </w:r>
          </w:p>
        </w:tc>
        <w:tc>
          <w:tcPr>
            <w:tcW w:w="1342" w:type="dxa"/>
            <w:gridSpan w:val="2"/>
            <w:shd w:val="clear" w:color="auto" w:fill="C6D9F1"/>
          </w:tcPr>
          <w:p w:rsidR="00BE6220" w:rsidRPr="005177C3" w:rsidRDefault="008D68DB" w:rsidP="008F52E8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8D68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היקף</w:t>
            </w:r>
          </w:p>
        </w:tc>
        <w:tc>
          <w:tcPr>
            <w:tcW w:w="1399" w:type="dxa"/>
            <w:gridSpan w:val="3"/>
            <w:shd w:val="clear" w:color="auto" w:fill="C6D9F1"/>
          </w:tcPr>
          <w:p w:rsidR="00BE6220" w:rsidRPr="005177C3" w:rsidRDefault="008D68DB" w:rsidP="008F52E8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ניקוד</w:t>
            </w:r>
          </w:p>
        </w:tc>
      </w:tr>
      <w:tr w:rsidR="007C17FC" w:rsidRPr="005177C3" w:rsidTr="00826A53">
        <w:trPr>
          <w:gridAfter w:val="1"/>
          <w:wAfter w:w="43" w:type="dxa"/>
          <w:trHeight w:val="11261"/>
          <w:tblHeader/>
          <w:jc w:val="center"/>
        </w:trPr>
        <w:tc>
          <w:tcPr>
            <w:tcW w:w="3545" w:type="dxa"/>
          </w:tcPr>
          <w:p w:rsidR="00A643CB" w:rsidRPr="005177C3" w:rsidRDefault="00A643CB" w:rsidP="00621DD9">
            <w:pPr>
              <w:pStyle w:val="11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יכולת ל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>נתח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סוגיות, אתגרים והיבטים ה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>נוגעים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>ל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תחום המומחיות</w:t>
            </w:r>
          </w:p>
          <w:p w:rsidR="00A643CB" w:rsidRPr="00ED3DCA" w:rsidRDefault="00A643CB" w:rsidP="00621DD9">
            <w:pPr>
              <w:pStyle w:val="11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50426">
              <w:rPr>
                <w:rFonts w:asciiTheme="minorBidi" w:hAnsiTheme="minorBidi"/>
                <w:sz w:val="24"/>
                <w:szCs w:val="24"/>
                <w:rtl/>
              </w:rPr>
              <w:t>הצגת יכולת לתעד את הניסיון</w:t>
            </w:r>
            <w:r w:rsidR="00ED3DCA" w:rsidRPr="00ED3DC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50426">
              <w:rPr>
                <w:rFonts w:asciiTheme="minorBidi" w:hAnsiTheme="minorBidi"/>
                <w:sz w:val="24"/>
                <w:szCs w:val="24"/>
                <w:rtl/>
              </w:rPr>
              <w:t xml:space="preserve">הפרקטי או המקצועי ולהפיק </w:t>
            </w:r>
            <w:r w:rsidRPr="00ED3DCA">
              <w:rPr>
                <w:rFonts w:asciiTheme="minorBidi" w:hAnsiTheme="minorBidi"/>
                <w:sz w:val="24"/>
                <w:szCs w:val="24"/>
                <w:rtl/>
              </w:rPr>
              <w:t>תובנות מצטברות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 xml:space="preserve"> בנוגע אליו</w:t>
            </w:r>
          </w:p>
          <w:p w:rsidR="00A643CB" w:rsidRPr="005177C3" w:rsidRDefault="00A643CB" w:rsidP="00621DD9">
            <w:pPr>
              <w:pStyle w:val="11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יכולת להעריך ולבקר תוצאות ולבחון את השפעת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והשלכותיה</w:t>
            </w:r>
            <w:r w:rsidR="00ED3DCA">
              <w:rPr>
                <w:rFonts w:asciiTheme="minorBidi" w:hAnsiTheme="minorBidi" w:hint="cs"/>
                <w:sz w:val="24"/>
                <w:szCs w:val="24"/>
                <w:rtl/>
              </w:rPr>
              <w:t xml:space="preserve">ן 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על התחום הנדון בפרסום</w:t>
            </w:r>
          </w:p>
          <w:p w:rsidR="007C17FC" w:rsidRPr="005177C3" w:rsidRDefault="00A643CB" w:rsidP="00621DD9">
            <w:pPr>
              <w:pStyle w:val="11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הצגת יכולת מנהיגות </w:t>
            </w:r>
            <w:r w:rsidRPr="003614AC">
              <w:rPr>
                <w:rFonts w:asciiTheme="minorBidi" w:hAnsiTheme="minorBidi"/>
                <w:sz w:val="24"/>
                <w:szCs w:val="24"/>
                <w:rtl/>
              </w:rPr>
              <w:t>מקצועית השואפת להשפיע על המקצוע ועל המערכות הנו</w:t>
            </w:r>
            <w:r w:rsidR="00814FFA" w:rsidRPr="003614AC">
              <w:rPr>
                <w:rFonts w:asciiTheme="minorBidi" w:hAnsiTheme="minorBidi" w:hint="cs"/>
                <w:sz w:val="24"/>
                <w:szCs w:val="24"/>
                <w:rtl/>
              </w:rPr>
              <w:t>ג</w:t>
            </w:r>
            <w:r w:rsidRPr="003614AC">
              <w:rPr>
                <w:rFonts w:asciiTheme="minorBidi" w:hAnsiTheme="minorBidi"/>
                <w:sz w:val="24"/>
                <w:szCs w:val="24"/>
                <w:rtl/>
              </w:rPr>
              <w:t>עות</w:t>
            </w:r>
            <w:r w:rsidR="003614A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758FD" w:rsidRPr="003614AC">
              <w:rPr>
                <w:rFonts w:asciiTheme="minorBidi" w:hAnsiTheme="minorBidi"/>
                <w:sz w:val="24"/>
                <w:szCs w:val="24"/>
                <w:rtl/>
              </w:rPr>
              <w:t>ללקוחות</w:t>
            </w:r>
          </w:p>
        </w:tc>
        <w:tc>
          <w:tcPr>
            <w:tcW w:w="4110" w:type="dxa"/>
            <w:gridSpan w:val="3"/>
          </w:tcPr>
          <w:p w:rsidR="003758FD" w:rsidRPr="00C40D88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C40D88">
              <w:rPr>
                <w:rFonts w:asciiTheme="minorBidi" w:hAnsiTheme="minorBidi"/>
                <w:sz w:val="24"/>
                <w:szCs w:val="24"/>
                <w:rtl/>
              </w:rPr>
              <w:t xml:space="preserve">הגדרת הצורך, הבעיה וניסוח מטרת מסמך המדיניות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מהי התופעה הבלתי רצויה והתנאי או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מצב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יוצרים אותה?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תיאור היקף הבעיה והיקף השפעתה על הארגון,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על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לקוחות,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על ה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ציבור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ז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ות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א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ר סוגיית הליבה העומדת בבסיס המצב הבעייתי תוך הפרדה בין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תסמינים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או סוגיות משנה לסוגיה המרכזית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הסיבה שבגינה נדרשת קביעת מדיניות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מטרת מסמך המדיניות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ניסוח חלופות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לאור ניתוח סוגיית הליבה נ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ס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ח והגדר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ת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קריטריונים ומדדי הצלחה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הצגת החלופות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נ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ח החלופות תוך בחינת ההשלכות של כל חלופה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גיבוש חלופה מועדפת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א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ר החלופה המועדפת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;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פ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ר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ט המלצת המדיניות </w:t>
            </w:r>
          </w:p>
          <w:p w:rsidR="003758FD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סיכום: עיקרי </w:t>
            </w:r>
            <w:r w:rsidR="00C35D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תכנית</w:t>
            </w: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הפעולה </w:t>
            </w:r>
          </w:p>
          <w:p w:rsidR="008F52E8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פרטי המדיניות המומלצת לפרטיה</w:t>
            </w:r>
          </w:p>
          <w:p w:rsidR="007C17FC" w:rsidRPr="005177C3" w:rsidRDefault="003758FD" w:rsidP="00621DD9">
            <w:pPr>
              <w:pStyle w:val="11"/>
              <w:numPr>
                <w:ilvl w:val="0"/>
                <w:numId w:val="25"/>
              </w:numPr>
              <w:ind w:left="271" w:hanging="180"/>
              <w:rPr>
                <w:rFonts w:asciiTheme="minorBidi" w:hAnsiTheme="minorBidi"/>
                <w:sz w:val="24"/>
                <w:szCs w:val="24"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סיכום רפלקטיבי אישי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8F52E8">
              <w:rPr>
                <w:rFonts w:asciiTheme="minorBidi" w:hAnsiTheme="minorBidi" w:hint="cs"/>
                <w:sz w:val="24"/>
                <w:szCs w:val="24"/>
                <w:rtl/>
              </w:rPr>
              <w:t>ש</w:t>
            </w:r>
            <w:r w:rsidRPr="005177C3">
              <w:rPr>
                <w:rFonts w:asciiTheme="minorBidi" w:hAnsiTheme="minorBidi"/>
                <w:sz w:val="24"/>
                <w:szCs w:val="24"/>
                <w:rtl/>
              </w:rPr>
              <w:t>ל תהליך הכתיבה והמעורבות בנושא</w:t>
            </w:r>
          </w:p>
        </w:tc>
        <w:tc>
          <w:tcPr>
            <w:tcW w:w="1341" w:type="dxa"/>
            <w:gridSpan w:val="2"/>
          </w:tcPr>
          <w:p w:rsidR="007C17FC" w:rsidRDefault="003758FD" w:rsidP="00701385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עד </w:t>
            </w:r>
            <w:r w:rsidR="0070138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15 </w:t>
            </w: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עמ'</w:t>
            </w:r>
          </w:p>
          <w:p w:rsidR="00701385" w:rsidRPr="005177C3" w:rsidRDefault="00701385" w:rsidP="00701385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כולל מקורות.</w:t>
            </w:r>
          </w:p>
        </w:tc>
        <w:tc>
          <w:tcPr>
            <w:tcW w:w="1346" w:type="dxa"/>
          </w:tcPr>
          <w:p w:rsidR="007C17FC" w:rsidRPr="005177C3" w:rsidRDefault="00A643CB" w:rsidP="007C17FC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77C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65%</w:t>
            </w:r>
          </w:p>
          <w:p w:rsidR="007C17FC" w:rsidRPr="005177C3" w:rsidRDefault="007C17FC" w:rsidP="007C17FC">
            <w:pPr>
              <w:pStyle w:val="11"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E56B2B" w:rsidRDefault="007E2D94" w:rsidP="0033026E">
      <w:pPr>
        <w:pStyle w:val="11"/>
        <w:spacing w:line="360" w:lineRule="auto"/>
        <w:ind w:firstLine="567"/>
        <w:rPr>
          <w:rFonts w:asciiTheme="minorBidi" w:hAnsiTheme="minorBidi"/>
          <w:b/>
          <w:bCs/>
          <w:sz w:val="24"/>
          <w:szCs w:val="24"/>
          <w:rtl/>
        </w:rPr>
        <w:sectPr w:rsidR="00E56B2B" w:rsidSect="00E56B2B">
          <w:headerReference w:type="default" r:id="rId39"/>
          <w:footerReference w:type="default" r:id="rId40"/>
          <w:footerReference w:type="first" r:id="rId41"/>
          <w:type w:val="continuous"/>
          <w:pgSz w:w="11906" w:h="16838" w:code="9"/>
          <w:pgMar w:top="1079" w:right="1080" w:bottom="1440" w:left="1080" w:header="180" w:footer="0" w:gutter="0"/>
          <w:pgNumType w:start="1"/>
          <w:cols w:space="720"/>
          <w:titlePg/>
          <w:docGrid w:linePitch="326"/>
        </w:sectPr>
      </w:pPr>
      <w:r>
        <w:rPr>
          <w:rFonts w:asciiTheme="minorBidi" w:hAnsiTheme="minorBidi" w:hint="cs"/>
          <w:b/>
          <w:bCs/>
          <w:sz w:val="24"/>
          <w:szCs w:val="24"/>
          <w:rtl/>
        </w:rPr>
        <w:t>*</w:t>
      </w:r>
      <w:r w:rsidRPr="007E2D9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56B2B">
        <w:rPr>
          <w:rFonts w:asciiTheme="minorBidi" w:hAnsiTheme="minorBidi"/>
          <w:b/>
          <w:bCs/>
          <w:sz w:val="24"/>
          <w:szCs w:val="24"/>
          <w:rtl/>
        </w:rPr>
        <w:t>כתיבת נייר ע</w:t>
      </w:r>
      <w:r w:rsidR="00E56B2B">
        <w:rPr>
          <w:rFonts w:asciiTheme="minorBidi" w:hAnsiTheme="minorBidi" w:hint="cs"/>
          <w:b/>
          <w:bCs/>
          <w:sz w:val="24"/>
          <w:szCs w:val="24"/>
          <w:rtl/>
        </w:rPr>
        <w:t>מדה</w:t>
      </w:r>
    </w:p>
    <w:p w:rsidR="009720D3" w:rsidRPr="00E56B2B" w:rsidRDefault="00450426" w:rsidP="00E56B2B">
      <w:pPr>
        <w:pStyle w:val="Normal16"/>
        <w:rPr>
          <w:b/>
          <w:bCs/>
          <w:rtl/>
        </w:rPr>
      </w:pPr>
      <w:r w:rsidRPr="00E56B2B">
        <w:rPr>
          <w:rFonts w:hint="eastAsia"/>
          <w:b/>
          <w:bCs/>
          <w:rtl/>
        </w:rPr>
        <w:lastRenderedPageBreak/>
        <w:t>כותבי</w:t>
      </w:r>
      <w:r w:rsidRPr="00E56B2B">
        <w:rPr>
          <w:b/>
          <w:bCs/>
          <w:rtl/>
        </w:rPr>
        <w:t xml:space="preserve"> </w:t>
      </w:r>
      <w:r w:rsidR="009720D3" w:rsidRPr="00E56B2B">
        <w:rPr>
          <w:b/>
          <w:bCs/>
          <w:rtl/>
        </w:rPr>
        <w:t>המסמך</w:t>
      </w:r>
      <w:r w:rsidR="001A58DA" w:rsidRPr="00E56B2B">
        <w:rPr>
          <w:b/>
          <w:bCs/>
          <w:rtl/>
        </w:rPr>
        <w:br w:type="textWrapping" w:clear="all"/>
      </w:r>
    </w:p>
    <w:p w:rsidR="00DE06CA" w:rsidRPr="00C40D88" w:rsidRDefault="00DE06CA" w:rsidP="00450426">
      <w:pPr>
        <w:pStyle w:val="11"/>
        <w:spacing w:line="360" w:lineRule="auto"/>
        <w:ind w:left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ד"ר גילה לאור – בית הספר המרכזי להכשרת עובדים בשירותי הרווחה, האגף למחקר תכנון והכשרה (קבוצת אינקיואל ישראל)</w:t>
      </w:r>
    </w:p>
    <w:p w:rsidR="00B41B4C" w:rsidRPr="00C40D88" w:rsidRDefault="00B41B4C" w:rsidP="003614AC">
      <w:pPr>
        <w:pStyle w:val="11"/>
        <w:spacing w:line="360" w:lineRule="auto"/>
        <w:ind w:left="707"/>
        <w:rPr>
          <w:rFonts w:asciiTheme="minorBidi" w:hAnsiTheme="minorBidi"/>
          <w:sz w:val="24"/>
          <w:szCs w:val="24"/>
          <w:rtl/>
        </w:rPr>
      </w:pPr>
      <w:r w:rsidRPr="003614AC">
        <w:rPr>
          <w:rFonts w:asciiTheme="minorBidi" w:hAnsiTheme="minorBidi"/>
          <w:sz w:val="24"/>
          <w:szCs w:val="24"/>
          <w:rtl/>
        </w:rPr>
        <w:t>ד"ר דליה עמנואל נוי</w:t>
      </w:r>
      <w:r w:rsidR="00450426" w:rsidRPr="003614AC">
        <w:rPr>
          <w:rFonts w:asciiTheme="minorBidi" w:hAnsiTheme="minorBidi" w:hint="cs"/>
          <w:sz w:val="24"/>
          <w:szCs w:val="24"/>
          <w:rtl/>
        </w:rPr>
        <w:t xml:space="preserve"> </w:t>
      </w:r>
      <w:r w:rsidR="00450426" w:rsidRPr="003614AC">
        <w:rPr>
          <w:rFonts w:asciiTheme="minorBidi" w:hAnsiTheme="minorBidi"/>
          <w:sz w:val="24"/>
          <w:szCs w:val="24"/>
          <w:rtl/>
        </w:rPr>
        <w:t>–</w:t>
      </w:r>
      <w:r w:rsidRPr="003614AC">
        <w:rPr>
          <w:rFonts w:asciiTheme="minorBidi" w:hAnsiTheme="minorBidi"/>
          <w:sz w:val="24"/>
          <w:szCs w:val="24"/>
          <w:rtl/>
        </w:rPr>
        <w:t xml:space="preserve"> ראש ה</w:t>
      </w:r>
      <w:r w:rsidR="00C35DCA">
        <w:rPr>
          <w:rFonts w:asciiTheme="minorBidi" w:hAnsiTheme="minorBidi"/>
          <w:sz w:val="24"/>
          <w:szCs w:val="24"/>
          <w:rtl/>
        </w:rPr>
        <w:t>תכנית</w:t>
      </w:r>
      <w:r w:rsidR="004C5388" w:rsidRPr="003614AC">
        <w:rPr>
          <w:rFonts w:asciiTheme="minorBidi" w:hAnsiTheme="minorBidi"/>
          <w:sz w:val="24"/>
          <w:szCs w:val="24"/>
        </w:rPr>
        <w:t xml:space="preserve"> </w:t>
      </w:r>
      <w:r w:rsidR="004C5388" w:rsidRPr="003614AC">
        <w:rPr>
          <w:rFonts w:asciiTheme="minorBidi" w:hAnsiTheme="minorBidi" w:hint="cs"/>
          <w:sz w:val="24"/>
          <w:szCs w:val="24"/>
          <w:rtl/>
        </w:rPr>
        <w:t>ל</w:t>
      </w:r>
      <w:r w:rsidR="003A2D95" w:rsidRPr="003614AC">
        <w:rPr>
          <w:rFonts w:asciiTheme="minorBidi" w:hAnsiTheme="minorBidi" w:hint="cs"/>
          <w:sz w:val="24"/>
          <w:szCs w:val="24"/>
          <w:rtl/>
        </w:rPr>
        <w:t>תואר שני ב</w:t>
      </w:r>
      <w:r w:rsidR="004C5388" w:rsidRPr="003614AC">
        <w:rPr>
          <w:rFonts w:asciiTheme="minorBidi" w:hAnsiTheme="minorBidi" w:hint="cs"/>
          <w:sz w:val="24"/>
          <w:szCs w:val="24"/>
          <w:rtl/>
        </w:rPr>
        <w:t>תכנון לימודים והערכה</w:t>
      </w:r>
      <w:r w:rsidR="003614AC">
        <w:rPr>
          <w:rFonts w:asciiTheme="minorBidi" w:hAnsiTheme="minorBidi" w:hint="cs"/>
          <w:sz w:val="24"/>
          <w:szCs w:val="24"/>
          <w:rtl/>
        </w:rPr>
        <w:t>,</w:t>
      </w:r>
      <w:r w:rsidR="00B86703" w:rsidRPr="003614AC">
        <w:rPr>
          <w:rFonts w:asciiTheme="minorBidi" w:hAnsiTheme="minorBidi" w:hint="cs"/>
          <w:sz w:val="24"/>
          <w:szCs w:val="24"/>
          <w:rtl/>
        </w:rPr>
        <w:t xml:space="preserve"> </w:t>
      </w:r>
      <w:r w:rsidR="008137A0" w:rsidRPr="003614AC">
        <w:rPr>
          <w:rFonts w:asciiTheme="minorBidi" w:hAnsiTheme="minorBidi"/>
          <w:sz w:val="24"/>
          <w:szCs w:val="24"/>
          <w:rtl/>
        </w:rPr>
        <w:t>ה</w:t>
      </w:r>
      <w:r w:rsidRPr="003614AC">
        <w:rPr>
          <w:rFonts w:asciiTheme="minorBidi" w:hAnsiTheme="minorBidi"/>
          <w:sz w:val="24"/>
          <w:szCs w:val="24"/>
          <w:rtl/>
        </w:rPr>
        <w:t>פקולטה לחינוך</w:t>
      </w:r>
      <w:r w:rsidR="009B01B1">
        <w:rPr>
          <w:rFonts w:asciiTheme="minorBidi" w:hAnsiTheme="minorBidi" w:hint="cs"/>
          <w:sz w:val="24"/>
          <w:szCs w:val="24"/>
          <w:rtl/>
        </w:rPr>
        <w:t>,</w:t>
      </w:r>
      <w:r w:rsidRPr="003614AC">
        <w:rPr>
          <w:rFonts w:asciiTheme="minorBidi" w:hAnsiTheme="minorBidi"/>
          <w:sz w:val="24"/>
          <w:szCs w:val="24"/>
          <w:rtl/>
        </w:rPr>
        <w:t xml:space="preserve"> מכללת בית ברל</w:t>
      </w:r>
    </w:p>
    <w:p w:rsidR="00703E1A" w:rsidRPr="00C40D88" w:rsidRDefault="0033026E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י</w:t>
      </w:r>
      <w:r w:rsidR="00703E1A" w:rsidRPr="00C40D88">
        <w:rPr>
          <w:rFonts w:asciiTheme="minorBidi" w:hAnsiTheme="minorBidi"/>
          <w:sz w:val="24"/>
          <w:szCs w:val="24"/>
          <w:rtl/>
        </w:rPr>
        <w:t>קותי</w:t>
      </w:r>
      <w:r w:rsidRPr="00C40D88">
        <w:rPr>
          <w:rFonts w:asciiTheme="minorBidi" w:hAnsiTheme="minorBidi"/>
          <w:sz w:val="24"/>
          <w:szCs w:val="24"/>
          <w:rtl/>
        </w:rPr>
        <w:t>אל</w:t>
      </w:r>
      <w:r w:rsidR="00703E1A" w:rsidRPr="00C40D88">
        <w:rPr>
          <w:rFonts w:asciiTheme="minorBidi" w:hAnsiTheme="minorBidi"/>
          <w:sz w:val="24"/>
          <w:szCs w:val="24"/>
          <w:rtl/>
        </w:rPr>
        <w:t xml:space="preserve"> צבע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="00450426">
        <w:rPr>
          <w:rFonts w:asciiTheme="minorBidi" w:hAnsiTheme="minorBidi"/>
          <w:sz w:val="24"/>
          <w:szCs w:val="24"/>
          <w:rtl/>
        </w:rPr>
        <w:t>–</w:t>
      </w:r>
      <w:r w:rsidR="00703E1A" w:rsidRPr="00C40D88">
        <w:rPr>
          <w:rFonts w:asciiTheme="minorBidi" w:hAnsiTheme="minorBidi"/>
          <w:sz w:val="24"/>
          <w:szCs w:val="24"/>
          <w:rtl/>
        </w:rPr>
        <w:t xml:space="preserve"> מנהל האגף למחקר תכנון והכשרה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, </w:t>
      </w:r>
      <w:r w:rsidR="00703E1A" w:rsidRPr="00C40D88">
        <w:rPr>
          <w:rFonts w:asciiTheme="minorBidi" w:hAnsiTheme="minorBidi"/>
          <w:sz w:val="24"/>
          <w:szCs w:val="24"/>
          <w:rtl/>
        </w:rPr>
        <w:t xml:space="preserve">משרד הרווחה והשירותים החברתיים </w:t>
      </w:r>
    </w:p>
    <w:p w:rsidR="002E72C8" w:rsidRPr="00C40D88" w:rsidRDefault="002E72C8" w:rsidP="00C40D88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יפה שור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="00450426">
        <w:rPr>
          <w:rFonts w:asciiTheme="minorBidi" w:hAnsiTheme="minorBidi"/>
          <w:sz w:val="24"/>
          <w:szCs w:val="24"/>
          <w:rtl/>
        </w:rPr>
        <w:t>–</w:t>
      </w:r>
      <w:r w:rsidRPr="00C40D88">
        <w:rPr>
          <w:rFonts w:asciiTheme="minorBidi" w:hAnsiTheme="minorBidi"/>
          <w:sz w:val="24"/>
          <w:szCs w:val="24"/>
          <w:rtl/>
        </w:rPr>
        <w:t xml:space="preserve"> מנהלת בית הספר המרכזי לעובדים בשירותים החברתיים </w:t>
      </w:r>
    </w:p>
    <w:p w:rsidR="00450426" w:rsidRDefault="00450426" w:rsidP="00DE06CA">
      <w:pPr>
        <w:pStyle w:val="11"/>
        <w:spacing w:line="360" w:lineRule="auto"/>
        <w:ind w:firstLine="720"/>
        <w:rPr>
          <w:rFonts w:asciiTheme="minorBidi" w:hAnsiTheme="minorBidi"/>
          <w:sz w:val="20"/>
          <w:szCs w:val="20"/>
          <w:rtl/>
        </w:rPr>
      </w:pPr>
    </w:p>
    <w:p w:rsidR="009720D3" w:rsidRPr="00C40D88" w:rsidRDefault="009720D3" w:rsidP="00DE06CA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תודות:</w:t>
      </w:r>
    </w:p>
    <w:p w:rsidR="00766F3C" w:rsidRDefault="00766F3C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פרופ' יעל גירון- יו"ר ועדת מומחיות</w:t>
      </w:r>
    </w:p>
    <w:p w:rsidR="00766F3C" w:rsidRDefault="00766F3C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פרופ' אורית נוטמן שוורץ</w:t>
      </w:r>
    </w:p>
    <w:p w:rsidR="00766F3C" w:rsidRDefault="00766F3C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766F3C">
        <w:rPr>
          <w:rFonts w:asciiTheme="minorBidi" w:hAnsiTheme="minorBidi" w:cs="Arial" w:hint="eastAsia"/>
          <w:sz w:val="24"/>
          <w:szCs w:val="24"/>
          <w:rtl/>
        </w:rPr>
        <w:t>פרופ</w:t>
      </w:r>
      <w:r w:rsidRPr="00766F3C">
        <w:rPr>
          <w:rFonts w:asciiTheme="minorBidi" w:hAnsiTheme="minorBidi" w:cs="Arial"/>
          <w:sz w:val="24"/>
          <w:szCs w:val="24"/>
          <w:rtl/>
        </w:rPr>
        <w:t xml:space="preserve">' </w:t>
      </w:r>
      <w:r w:rsidRPr="00766F3C">
        <w:rPr>
          <w:rFonts w:asciiTheme="minorBidi" w:hAnsiTheme="minorBidi" w:cs="Arial" w:hint="eastAsia"/>
          <w:sz w:val="24"/>
          <w:szCs w:val="24"/>
          <w:rtl/>
        </w:rPr>
        <w:t>עידית</w:t>
      </w:r>
      <w:r w:rsidRPr="00766F3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66F3C">
        <w:rPr>
          <w:rFonts w:asciiTheme="minorBidi" w:hAnsiTheme="minorBidi" w:cs="Arial" w:hint="eastAsia"/>
          <w:sz w:val="24"/>
          <w:szCs w:val="24"/>
          <w:rtl/>
        </w:rPr>
        <w:t>וייס</w:t>
      </w:r>
      <w:r w:rsidRPr="00766F3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66F3C">
        <w:rPr>
          <w:rFonts w:asciiTheme="minorBidi" w:hAnsiTheme="minorBidi" w:cs="Arial" w:hint="eastAsia"/>
          <w:sz w:val="24"/>
          <w:szCs w:val="24"/>
          <w:rtl/>
        </w:rPr>
        <w:t>גל</w:t>
      </w:r>
    </w:p>
    <w:p w:rsidR="00766F3C" w:rsidRDefault="00766F3C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פרופ' חיה יצחקי</w:t>
      </w:r>
    </w:p>
    <w:p w:rsidR="00766F3C" w:rsidRDefault="00766F3C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גבי שטיינברג- מרכזת ועדת מומחיות</w:t>
      </w:r>
    </w:p>
    <w:p w:rsidR="00025099" w:rsidRPr="00C40D88" w:rsidRDefault="009720D3" w:rsidP="00450426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נילי שרייבר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="00450426">
        <w:rPr>
          <w:rFonts w:asciiTheme="minorBidi" w:hAnsiTheme="minorBidi"/>
          <w:sz w:val="24"/>
          <w:szCs w:val="24"/>
          <w:rtl/>
        </w:rPr>
        <w:t>–</w:t>
      </w:r>
      <w:r w:rsidRPr="00C40D88">
        <w:rPr>
          <w:rFonts w:asciiTheme="minorBidi" w:hAnsiTheme="minorBidi"/>
          <w:sz w:val="24"/>
          <w:szCs w:val="24"/>
          <w:rtl/>
        </w:rPr>
        <w:t xml:space="preserve"> קבוצת אינקיואל ישראל בע"מ</w:t>
      </w:r>
      <w:r w:rsidR="00703E1A" w:rsidRPr="00C40D88">
        <w:rPr>
          <w:rFonts w:asciiTheme="minorBidi" w:hAnsiTheme="minorBidi"/>
          <w:sz w:val="24"/>
          <w:szCs w:val="24"/>
          <w:rtl/>
        </w:rPr>
        <w:t xml:space="preserve"> </w:t>
      </w:r>
      <w:r w:rsidR="00025099" w:rsidRPr="00C40D88">
        <w:rPr>
          <w:rFonts w:asciiTheme="minorBidi" w:hAnsiTheme="minorBidi"/>
          <w:sz w:val="24"/>
          <w:szCs w:val="24"/>
          <w:rtl/>
        </w:rPr>
        <w:t xml:space="preserve"> </w:t>
      </w:r>
    </w:p>
    <w:p w:rsidR="002E72C8" w:rsidRPr="00C40D88" w:rsidRDefault="002E72C8" w:rsidP="00C40D88">
      <w:pPr>
        <w:pStyle w:val="11"/>
        <w:spacing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>אורן ברבי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="00450426">
        <w:rPr>
          <w:rFonts w:asciiTheme="minorBidi" w:hAnsiTheme="minorBidi"/>
          <w:sz w:val="24"/>
          <w:szCs w:val="24"/>
          <w:rtl/>
        </w:rPr>
        <w:t>–</w:t>
      </w:r>
      <w:r w:rsidRPr="00C40D88">
        <w:rPr>
          <w:rFonts w:asciiTheme="minorBidi" w:hAnsiTheme="minorBidi"/>
          <w:sz w:val="24"/>
          <w:szCs w:val="24"/>
          <w:rtl/>
        </w:rPr>
        <w:t xml:space="preserve"> קבוצת אינקיואל ישראל בע"מ</w:t>
      </w:r>
    </w:p>
    <w:p w:rsidR="009720D3" w:rsidRPr="00C40D88" w:rsidRDefault="00703E1A" w:rsidP="00E56B2B">
      <w:pPr>
        <w:pStyle w:val="11"/>
        <w:spacing w:after="3480" w:line="360" w:lineRule="auto"/>
        <w:ind w:firstLine="720"/>
        <w:rPr>
          <w:rFonts w:asciiTheme="minorBidi" w:hAnsiTheme="minorBidi"/>
          <w:sz w:val="24"/>
          <w:szCs w:val="24"/>
          <w:rtl/>
        </w:rPr>
      </w:pPr>
      <w:r w:rsidRPr="00C40D88">
        <w:rPr>
          <w:rFonts w:asciiTheme="minorBidi" w:hAnsiTheme="minorBidi"/>
          <w:sz w:val="24"/>
          <w:szCs w:val="24"/>
          <w:rtl/>
        </w:rPr>
        <w:t xml:space="preserve">אפרת הרמל סער </w:t>
      </w:r>
      <w:r w:rsidR="00450426">
        <w:rPr>
          <w:rFonts w:asciiTheme="minorBidi" w:hAnsiTheme="minorBidi"/>
          <w:sz w:val="24"/>
          <w:szCs w:val="24"/>
          <w:rtl/>
        </w:rPr>
        <w:t>–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 </w:t>
      </w:r>
      <w:r w:rsidRPr="00C40D88">
        <w:rPr>
          <w:rFonts w:asciiTheme="minorBidi" w:hAnsiTheme="minorBidi"/>
          <w:sz w:val="24"/>
          <w:szCs w:val="24"/>
          <w:rtl/>
        </w:rPr>
        <w:t>בית הספר המרכזי</w:t>
      </w:r>
      <w:r w:rsidR="00450426">
        <w:rPr>
          <w:rFonts w:asciiTheme="minorBidi" w:hAnsiTheme="minorBidi" w:hint="cs"/>
          <w:sz w:val="24"/>
          <w:szCs w:val="24"/>
          <w:rtl/>
        </w:rPr>
        <w:t xml:space="preserve">, </w:t>
      </w:r>
      <w:r w:rsidR="00450426" w:rsidRPr="00335F87">
        <w:rPr>
          <w:rFonts w:asciiTheme="minorBidi" w:hAnsiTheme="minorBidi"/>
          <w:sz w:val="24"/>
          <w:szCs w:val="24"/>
          <w:rtl/>
        </w:rPr>
        <w:t>לעובדים בשירותים החברתיים</w:t>
      </w:r>
    </w:p>
    <w:p w:rsidR="009720D3" w:rsidRDefault="009720D3" w:rsidP="00430192">
      <w:pPr>
        <w:pStyle w:val="11"/>
        <w:spacing w:line="360" w:lineRule="auto"/>
        <w:rPr>
          <w:rFonts w:asciiTheme="minorBidi" w:hAnsiTheme="minorBidi"/>
          <w:sz w:val="20"/>
          <w:szCs w:val="20"/>
          <w:rtl/>
        </w:rPr>
      </w:pPr>
    </w:p>
    <w:p w:rsidR="00E56B2B" w:rsidRPr="00E56B2B" w:rsidRDefault="00E56B2B" w:rsidP="00E56B2B">
      <w:pPr>
        <w:spacing w:after="0" w:line="360" w:lineRule="auto"/>
        <w:ind w:right="-709"/>
        <w:rPr>
          <w:rFonts w:asciiTheme="minorBidi" w:hAnsiTheme="minorBidi"/>
          <w:rtl/>
        </w:rPr>
      </w:pPr>
      <w:r>
        <w:rPr>
          <w:noProof/>
        </w:rPr>
        <w:drawing>
          <wp:inline distT="0" distB="0" distL="0" distR="0" wp14:anchorId="2075E99B" wp14:editId="668F981A">
            <wp:extent cx="777146" cy="752475"/>
            <wp:effectExtent l="0" t="0" r="4445" b="0"/>
            <wp:docPr id="11" name="תמונה 11" descr="סמל המנורה של מדינת ישראל" title="סמל המנורה של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4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rtl/>
        </w:rPr>
        <w:t xml:space="preserve">   </w:t>
      </w:r>
      <w:r w:rsidRPr="00ED449D">
        <w:rPr>
          <w:noProof/>
        </w:rPr>
        <mc:AlternateContent>
          <mc:Choice Requires="wps">
            <w:drawing>
              <wp:inline distT="0" distB="0" distL="0" distR="0" wp14:anchorId="2042E39A" wp14:editId="41225859">
                <wp:extent cx="4610100" cy="758190"/>
                <wp:effectExtent l="0" t="0" r="0" b="3810"/>
                <wp:docPr id="10" name="Text Box 3" descr="פרטי התקשרות עם הדס אלמליח, אגף מחקר תכנון והכשרה" title="פרטי התקשרות עם הדס אלמליח, אגף מחקר תכנון והכשר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59B" w:rsidRPr="00517E10" w:rsidRDefault="00FC759B" w:rsidP="00E56B2B">
                            <w:pPr>
                              <w:pStyle w:val="p1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</w:pP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אגף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הפרופסיה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לעבודה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סוציאלית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lang w:bidi="he-IL"/>
                              </w:rPr>
                              <w:t xml:space="preserve"> </w:t>
                            </w:r>
                          </w:p>
                          <w:p w:rsidR="00FC759B" w:rsidRDefault="00FC759B" w:rsidP="0040667D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מנהל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אסטרטגיה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תכנון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כלכלי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מחקר</w:t>
                            </w:r>
                            <w:r w:rsidRPr="00517E10">
                              <w:rPr>
                                <w:rFonts w:ascii="Tahoma" w:eastAsia="Tahoma" w:hAnsi="Tahoma" w:cs="Tahoma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517E1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ורגולציה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קריית המדע 3, הר חוצבים,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ירושלים | טלפון: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40667D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074-7177252</w:t>
                            </w:r>
                          </w:p>
                          <w:p w:rsidR="00FC759B" w:rsidRDefault="00837EC4" w:rsidP="00E56B2B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  <w:hyperlink r:id="rId43" w:history="1">
                              <w:r w:rsidR="00FC759B" w:rsidRPr="002F5977">
                                <w:rPr>
                                  <w:rStyle w:val="Hyperlink"/>
                                  <w:sz w:val="20"/>
                                  <w:szCs w:val="20"/>
                                  <w:lang w:bidi="he-IL"/>
                                </w:rPr>
                                <w:t>hadase@molsa.gov.il</w:t>
                              </w:r>
                            </w:hyperlink>
                            <w:r w:rsidR="00FC759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| </w:t>
                            </w:r>
                            <w:r w:rsidR="00FC75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4" w:tooltip="אתר משרד העבודה, הרווחה והשירותים החברתיים" w:history="1">
                              <w:r w:rsidR="00FC759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www.molsa.gov.il</w:t>
                              </w:r>
                            </w:hyperlink>
                            <w:r w:rsidR="00FC759B">
                              <w:rPr>
                                <w:rStyle w:val="s1"/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="00FC759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FC759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="00FC759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45" w:tooltip="אתר ממשל זמין" w:history="1">
                              <w:r w:rsidR="00FC759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www.gov.il</w:t>
                              </w:r>
                            </w:hyperlink>
                          </w:p>
                          <w:p w:rsidR="00FC759B" w:rsidRPr="003540B2" w:rsidRDefault="00FC759B" w:rsidP="00E56B2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42E3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" filled="f" stroked="f">
                <v:textbox>
                  <w:txbxContent>
                    <w:p w:rsidR="00FC759B" w:rsidRPr="00517E10" w:rsidRDefault="00FC759B" w:rsidP="00E56B2B">
                      <w:pPr>
                        <w:pStyle w:val="p1"/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</w:pP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אגף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הפרופסיה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לעבודה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סוציאלית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lang w:bidi="he-IL"/>
                        </w:rPr>
                        <w:t xml:space="preserve"> </w:t>
                      </w:r>
                    </w:p>
                    <w:p w:rsidR="00FC759B" w:rsidRDefault="00FC759B" w:rsidP="0040667D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מנהל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אסטרטגיה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,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תכנון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כלכלי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,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מחקר</w:t>
                      </w:r>
                      <w:r w:rsidRPr="00517E10">
                        <w:rPr>
                          <w:rFonts w:ascii="Tahoma" w:eastAsia="Tahoma" w:hAnsi="Tahoma" w:cs="Tahoma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517E10">
                        <w:rPr>
                          <w:rFonts w:ascii="Tahoma" w:eastAsia="Tahoma" w:hAnsi="Tahoma" w:cs="Tahoma" w:hint="cs"/>
                          <w:b/>
                          <w:bCs/>
                          <w:sz w:val="22"/>
                          <w:szCs w:val="22"/>
                          <w:rtl/>
                          <w:lang w:bidi="he-IL"/>
                        </w:rPr>
                        <w:t>ורגולציה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>קריית המדע 3, הר חוצבים,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 ירושלים | טלפון: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40667D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074-7177252</w:t>
                      </w:r>
                    </w:p>
                    <w:p w:rsidR="00FC759B" w:rsidRDefault="00837EC4" w:rsidP="00E56B2B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  <w:hyperlink r:id="rId46" w:history="1">
                        <w:r w:rsidR="00FC759B" w:rsidRPr="002F5977">
                          <w:rPr>
                            <w:rStyle w:val="Hyperlink"/>
                            <w:sz w:val="20"/>
                            <w:szCs w:val="20"/>
                            <w:lang w:bidi="he-IL"/>
                          </w:rPr>
                          <w:t>hadase@molsa.gov.il</w:t>
                        </w:r>
                      </w:hyperlink>
                      <w:r w:rsidR="00FC759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he-IL"/>
                        </w:rPr>
                        <w:t xml:space="preserve"> | </w:t>
                      </w:r>
                      <w:r w:rsidR="00FC75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hyperlink r:id="rId47" w:tooltip="אתר משרד העבודה, הרווחה והשירותים החברתיים" w:history="1">
                        <w:r w:rsidR="00FC759B">
                          <w:rPr>
                            <w:rStyle w:val="Hyperlink"/>
                            <w:sz w:val="20"/>
                            <w:szCs w:val="20"/>
                          </w:rPr>
                          <w:t>www.molsa.gov.il</w:t>
                        </w:r>
                      </w:hyperlink>
                      <w:r w:rsidR="00FC759B">
                        <w:rPr>
                          <w:rStyle w:val="s1"/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="00FC759B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>אתר ממשל זמין</w:t>
                      </w:r>
                      <w:r w:rsidR="00FC759B">
                        <w:rPr>
                          <w:rFonts w:ascii="Tahoma" w:hAnsi="Tahoma" w:cs="Tahoma"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="00FC759B"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  <w:t xml:space="preserve">- </w:t>
                      </w:r>
                      <w:hyperlink r:id="rId48" w:tooltip="אתר ממשל זמין" w:history="1">
                        <w:r w:rsidR="00FC759B">
                          <w:rPr>
                            <w:rStyle w:val="Hyperlink"/>
                            <w:sz w:val="20"/>
                            <w:szCs w:val="20"/>
                          </w:rPr>
                          <w:t>www.gov.il</w:t>
                        </w:r>
                      </w:hyperlink>
                    </w:p>
                    <w:p w:rsidR="00FC759B" w:rsidRPr="003540B2" w:rsidRDefault="00FC759B" w:rsidP="00E56B2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E56B2B" w:rsidRPr="00E56B2B" w:rsidSect="00E56B2B">
      <w:headerReference w:type="first" r:id="rId49"/>
      <w:footerReference w:type="first" r:id="rId50"/>
      <w:pgSz w:w="11906" w:h="16838" w:code="9"/>
      <w:pgMar w:top="1079" w:right="1080" w:bottom="284" w:left="1080" w:header="1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AD" w:rsidRDefault="00C342AD" w:rsidP="00921B24">
      <w:pPr>
        <w:spacing w:after="0"/>
      </w:pPr>
      <w:r>
        <w:separator/>
      </w:r>
    </w:p>
  </w:endnote>
  <w:endnote w:type="continuationSeparator" w:id="0">
    <w:p w:rsidR="00C342AD" w:rsidRDefault="00C342AD" w:rsidP="00921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06226012"/>
      <w:docPartObj>
        <w:docPartGallery w:val="Page Numbers (Bottom of Page)"/>
        <w:docPartUnique/>
      </w:docPartObj>
    </w:sdtPr>
    <w:sdtContent>
      <w:p w:rsidR="00837EC4" w:rsidRDefault="00837EC4">
        <w:pPr>
          <w:pStyle w:val="af1"/>
          <w:jc w:val="right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837EC4">
          <w:rPr>
            <w:noProof/>
            <w:rtl/>
            <w:lang w:val="he-IL"/>
          </w:rPr>
          <w:t>10</w:t>
        </w:r>
        <w:r>
          <w:fldChar w:fldCharType="end"/>
        </w:r>
      </w:p>
    </w:sdtContent>
  </w:sdt>
  <w:p w:rsidR="00FC759B" w:rsidRPr="00E56B2B" w:rsidRDefault="00FC759B" w:rsidP="00E56B2B">
    <w:pPr>
      <w:spacing w:after="0" w:line="360" w:lineRule="auto"/>
      <w:ind w:right="-709"/>
      <w:rPr>
        <w:rFonts w:asciiTheme="minorBidi" w:hAnsiTheme="min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65042068"/>
      <w:docPartObj>
        <w:docPartGallery w:val="Page Numbers (Bottom of Page)"/>
        <w:docPartUnique/>
      </w:docPartObj>
    </w:sdtPr>
    <w:sdtContent>
      <w:p w:rsidR="00837EC4" w:rsidRDefault="00837EC4">
        <w:pPr>
          <w:pStyle w:val="af1"/>
          <w:jc w:val="right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837EC4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FC759B" w:rsidRDefault="00FC759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9B" w:rsidRDefault="00FC759B" w:rsidP="00E56B2B">
    <w:pPr>
      <w:pStyle w:val="af1"/>
      <w:rPr>
        <w:rtl/>
        <w:cs/>
      </w:rPr>
    </w:pPr>
  </w:p>
  <w:p w:rsidR="00FC759B" w:rsidRDefault="00FC759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AD" w:rsidRDefault="00C342AD" w:rsidP="00921B24">
      <w:pPr>
        <w:spacing w:after="0"/>
      </w:pPr>
      <w:r>
        <w:separator/>
      </w:r>
    </w:p>
  </w:footnote>
  <w:footnote w:type="continuationSeparator" w:id="0">
    <w:p w:rsidR="00C342AD" w:rsidRDefault="00C342AD" w:rsidP="00921B24">
      <w:pPr>
        <w:spacing w:after="0"/>
      </w:pPr>
      <w:r>
        <w:continuationSeparator/>
      </w:r>
    </w:p>
  </w:footnote>
  <w:footnote w:id="1">
    <w:p w:rsidR="00FC759B" w:rsidRPr="00D34D59" w:rsidRDefault="00FC759B" w:rsidP="005376E1">
      <w:pPr>
        <w:pStyle w:val="ad"/>
        <w:ind w:left="44" w:firstLine="1"/>
      </w:pPr>
      <w:r>
        <w:rPr>
          <w:rStyle w:val="ac"/>
        </w:rPr>
        <w:footnoteRef/>
      </w:r>
      <w:r>
        <w:rPr>
          <w:rtl/>
        </w:rPr>
        <w:t xml:space="preserve"> </w:t>
      </w:r>
      <w:r w:rsidRPr="005376E1">
        <w:rPr>
          <w:rFonts w:asciiTheme="minorBidi" w:hAnsiTheme="minorBidi" w:cs="David"/>
          <w:sz w:val="20"/>
          <w:szCs w:val="20"/>
          <w:rtl/>
        </w:rPr>
        <w:t>הגדרת המומחה מתייחסת לזכר ו</w:t>
      </w:r>
      <w:r>
        <w:rPr>
          <w:rFonts w:asciiTheme="minorBidi" w:hAnsiTheme="minorBidi" w:cs="David" w:hint="cs"/>
          <w:sz w:val="20"/>
          <w:szCs w:val="20"/>
          <w:rtl/>
        </w:rPr>
        <w:t>ל</w:t>
      </w:r>
      <w:r w:rsidRPr="005376E1">
        <w:rPr>
          <w:rFonts w:asciiTheme="minorBidi" w:hAnsiTheme="minorBidi" w:cs="David"/>
          <w:sz w:val="20"/>
          <w:szCs w:val="20"/>
          <w:rtl/>
        </w:rPr>
        <w:t>נקבה כאחד.</w:t>
      </w:r>
    </w:p>
  </w:footnote>
  <w:footnote w:id="2">
    <w:p w:rsidR="00FC759B" w:rsidRPr="00C07CFF" w:rsidRDefault="00FC759B" w:rsidP="00476B1A">
      <w:pPr>
        <w:pStyle w:val="af3"/>
        <w:jc w:val="both"/>
        <w:rPr>
          <w:rFonts w:ascii="David" w:hAnsi="David" w:cs="David"/>
          <w:sz w:val="22"/>
          <w:szCs w:val="22"/>
          <w:rtl/>
        </w:rPr>
      </w:pPr>
      <w:r>
        <w:rPr>
          <w:rStyle w:val="ac"/>
        </w:rPr>
        <w:footnoteRef/>
      </w:r>
      <w:r>
        <w:rPr>
          <w:rFonts w:hint="cs"/>
          <w:rtl/>
        </w:rPr>
        <w:t xml:space="preserve"> </w:t>
      </w:r>
      <w:r w:rsidRPr="00C07CFF">
        <w:rPr>
          <w:rFonts w:ascii="David" w:hAnsi="David" w:cs="David"/>
          <w:sz w:val="22"/>
          <w:szCs w:val="22"/>
          <w:rtl/>
        </w:rPr>
        <w:t>בכל מקום במסמך זה "משרד" הוא משרד הרווחה והשירותים החברתיים, אלא אם נאמר אחרת.</w:t>
      </w:r>
    </w:p>
  </w:footnote>
  <w:footnote w:id="3">
    <w:p w:rsidR="00FC759B" w:rsidRPr="00AE19F4" w:rsidRDefault="00FC759B" w:rsidP="00615CDC">
      <w:pPr>
        <w:pStyle w:val="af3"/>
        <w:spacing w:line="240" w:lineRule="exact"/>
        <w:ind w:left="28" w:right="181"/>
        <w:jc w:val="right"/>
        <w:rPr>
          <w:rFonts w:asciiTheme="minorBidi" w:hAnsiTheme="minorBidi"/>
          <w:rtl/>
        </w:rPr>
      </w:pPr>
      <w:r w:rsidRPr="00AE19F4">
        <w:rPr>
          <w:rStyle w:val="ac"/>
          <w:rFonts w:asciiTheme="minorBidi" w:hAnsiTheme="minorBidi"/>
        </w:rPr>
        <w:footnoteRef/>
      </w:r>
      <w:r w:rsidRPr="00AE19F4">
        <w:rPr>
          <w:rStyle w:val="ac"/>
          <w:rFonts w:asciiTheme="minorBidi" w:hAnsiTheme="minorBidi"/>
          <w:rtl/>
        </w:rPr>
        <w:t xml:space="preserve"> </w:t>
      </w:r>
      <w:r w:rsidRPr="00AE19F4">
        <w:rPr>
          <w:rFonts w:ascii="Arial" w:hAnsi="Arial" w:cs="Arial"/>
          <w:sz w:val="18"/>
          <w:szCs w:val="18"/>
        </w:rPr>
        <w:t>Fook</w:t>
      </w:r>
      <w:r w:rsidRPr="00AE19F4">
        <w:rPr>
          <w:sz w:val="18"/>
          <w:szCs w:val="18"/>
        </w:rPr>
        <w:t>, Ryan &amp; Hawkins, (2000); (1997) Chi, T. H., Feltovich, P.J., &amp; Glaser, R.  (1981); Lampert, M., &amp; Clark, C., (1990); Trevithick, P. (2007)</w:t>
      </w:r>
      <w:r w:rsidRPr="00AE19F4">
        <w:rPr>
          <w:rFonts w:asciiTheme="minorBidi" w:hAnsiTheme="minorBidi"/>
        </w:rPr>
        <w:t xml:space="preserve">  </w:t>
      </w:r>
    </w:p>
  </w:footnote>
  <w:footnote w:id="4">
    <w:p w:rsidR="00FC759B" w:rsidRPr="00B227B9" w:rsidRDefault="00FC759B" w:rsidP="005D3424">
      <w:pPr>
        <w:pStyle w:val="af3"/>
        <w:spacing w:line="240" w:lineRule="exact"/>
        <w:rPr>
          <w:rtl/>
        </w:rPr>
      </w:pPr>
      <w:r w:rsidRPr="00B227B9">
        <w:rPr>
          <w:rStyle w:val="ac"/>
        </w:rPr>
        <w:footnoteRef/>
      </w:r>
      <w:r>
        <w:rPr>
          <w:rFonts w:hint="cs"/>
          <w:rtl/>
        </w:rPr>
        <w:t xml:space="preserve">   </w:t>
      </w:r>
      <w:r w:rsidRPr="00B227B9">
        <w:rPr>
          <w:rFonts w:cs="Arial" w:hint="eastAsia"/>
          <w:rtl/>
        </w:rPr>
        <w:t>האגודה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לקידום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עבודה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סוציאלית</w:t>
      </w:r>
      <w:r w:rsidRPr="00B227B9">
        <w:rPr>
          <w:rFonts w:cs="Arial"/>
          <w:rtl/>
        </w:rPr>
        <w:t xml:space="preserve"> (1987)</w:t>
      </w:r>
      <w:r>
        <w:rPr>
          <w:rFonts w:cs="Arial" w:hint="cs"/>
          <w:rtl/>
        </w:rPr>
        <w:t>,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תדריך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רמות</w:t>
      </w:r>
      <w:r w:rsidRPr="00B227B9">
        <w:rPr>
          <w:rFonts w:cs="Arial"/>
          <w:rtl/>
        </w:rPr>
        <w:t xml:space="preserve"> </w:t>
      </w:r>
      <w:r w:rsidRPr="00B227B9">
        <w:rPr>
          <w:rFonts w:cs="Arial" w:hint="eastAsia"/>
          <w:rtl/>
        </w:rPr>
        <w:t>מקצועיות</w:t>
      </w:r>
      <w:r w:rsidRPr="00B227B9">
        <w:rPr>
          <w:rFonts w:cs="Arial"/>
          <w:rtl/>
        </w:rPr>
        <w:t xml:space="preserve"> (</w:t>
      </w:r>
      <w:r w:rsidRPr="00B227B9">
        <w:rPr>
          <w:rFonts w:cs="Arial" w:hint="eastAsia"/>
          <w:rtl/>
        </w:rPr>
        <w:t>א</w:t>
      </w:r>
      <w:r w:rsidRPr="00B227B9">
        <w:rPr>
          <w:rFonts w:cs="Arial"/>
          <w:rtl/>
        </w:rPr>
        <w:t>-</w:t>
      </w:r>
      <w:r w:rsidRPr="00B227B9">
        <w:rPr>
          <w:rFonts w:cs="Arial" w:hint="eastAsia"/>
          <w:rtl/>
        </w:rPr>
        <w:t>ג</w:t>
      </w:r>
      <w:r>
        <w:rPr>
          <w:rFonts w:cs="Arial"/>
          <w:rtl/>
        </w:rPr>
        <w:t>)</w:t>
      </w:r>
      <w:r>
        <w:rPr>
          <w:rFonts w:cs="Arial" w:hint="cs"/>
          <w:rtl/>
        </w:rPr>
        <w:t>.</w:t>
      </w:r>
    </w:p>
  </w:footnote>
  <w:footnote w:id="5">
    <w:p w:rsidR="00FC759B" w:rsidRDefault="00FC759B" w:rsidP="00615CDC">
      <w:pPr>
        <w:pStyle w:val="af3"/>
        <w:spacing w:line="240" w:lineRule="exact"/>
        <w:rPr>
          <w:rtl/>
        </w:rPr>
      </w:pPr>
      <w:r w:rsidRPr="000A79DF">
        <w:rPr>
          <w:rStyle w:val="ac"/>
        </w:rPr>
        <w:footnoteRef/>
      </w:r>
      <w:r w:rsidRPr="000A79DF">
        <w:rPr>
          <w:rtl/>
        </w:rPr>
        <w:t xml:space="preserve"> </w:t>
      </w:r>
      <w:r w:rsidRPr="000A79DF">
        <w:rPr>
          <w:rFonts w:hint="cs"/>
          <w:rtl/>
        </w:rPr>
        <w:t xml:space="preserve"> </w:t>
      </w:r>
      <w:r w:rsidRPr="000A79DF">
        <w:rPr>
          <w:rFonts w:cs="Arial" w:hint="eastAsia"/>
          <w:rtl/>
        </w:rPr>
        <w:t>עובדיה</w:t>
      </w:r>
      <w:r w:rsidRPr="000A79DF">
        <w:rPr>
          <w:rFonts w:cs="Arial"/>
          <w:rtl/>
        </w:rPr>
        <w:t xml:space="preserve">, </w:t>
      </w:r>
      <w:r w:rsidRPr="000A79DF">
        <w:rPr>
          <w:rFonts w:cs="Arial" w:hint="eastAsia"/>
          <w:rtl/>
        </w:rPr>
        <w:t>ב</w:t>
      </w:r>
      <w:r w:rsidRPr="000A79DF">
        <w:rPr>
          <w:rFonts w:cs="Arial" w:hint="cs"/>
          <w:rtl/>
        </w:rPr>
        <w:t>'</w:t>
      </w:r>
      <w:r w:rsidRPr="000A79DF">
        <w:rPr>
          <w:rFonts w:cs="Arial"/>
          <w:rtl/>
        </w:rPr>
        <w:t xml:space="preserve"> </w:t>
      </w:r>
      <w:r w:rsidRPr="000A79DF">
        <w:rPr>
          <w:rFonts w:cs="Arial" w:hint="cs"/>
          <w:rtl/>
        </w:rPr>
        <w:t>ו</w:t>
      </w:r>
      <w:r w:rsidRPr="000A79DF">
        <w:rPr>
          <w:rFonts w:cs="Arial" w:hint="eastAsia"/>
          <w:rtl/>
        </w:rPr>
        <w:t>גולדשטיין</w:t>
      </w:r>
      <w:r w:rsidRPr="000A79DF">
        <w:rPr>
          <w:rFonts w:cs="Arial"/>
          <w:rtl/>
        </w:rPr>
        <w:t xml:space="preserve">, </w:t>
      </w:r>
      <w:r w:rsidRPr="000A79DF">
        <w:rPr>
          <w:rFonts w:cs="Arial" w:hint="eastAsia"/>
          <w:rtl/>
        </w:rPr>
        <w:t>ש</w:t>
      </w:r>
      <w:r w:rsidRPr="000A79DF">
        <w:rPr>
          <w:rFonts w:cs="Arial" w:hint="cs"/>
          <w:rtl/>
        </w:rPr>
        <w:t>'</w:t>
      </w:r>
      <w:r w:rsidRPr="000A79DF">
        <w:rPr>
          <w:rFonts w:cs="Arial"/>
          <w:rtl/>
        </w:rPr>
        <w:t xml:space="preserve"> (2011)</w:t>
      </w:r>
      <w:r w:rsidRPr="000A79DF">
        <w:rPr>
          <w:rFonts w:hint="cs"/>
          <w:rtl/>
        </w:rPr>
        <w:t>.</w:t>
      </w:r>
      <w:r w:rsidRPr="000A79DF">
        <w:rPr>
          <w:rFonts w:hint="eastAsia"/>
          <w:rtl/>
        </w:rPr>
        <w:t xml:space="preserve"> </w:t>
      </w:r>
      <w:r w:rsidRPr="000A79DF">
        <w:rPr>
          <w:rFonts w:cs="Arial" w:hint="eastAsia"/>
          <w:rtl/>
        </w:rPr>
        <w:t>מודל</w:t>
      </w:r>
      <w:r w:rsidRPr="000A79DF">
        <w:rPr>
          <w:rFonts w:cs="Arial"/>
          <w:rtl/>
        </w:rPr>
        <w:t xml:space="preserve"> </w:t>
      </w:r>
      <w:r w:rsidRPr="000A79DF">
        <w:rPr>
          <w:rFonts w:cs="Arial" w:hint="eastAsia"/>
          <w:rtl/>
        </w:rPr>
        <w:t>הרמות</w:t>
      </w:r>
      <w:r w:rsidRPr="000A79DF">
        <w:rPr>
          <w:rFonts w:cs="Arial"/>
          <w:rtl/>
        </w:rPr>
        <w:t xml:space="preserve"> </w:t>
      </w:r>
      <w:r w:rsidRPr="000A79DF">
        <w:rPr>
          <w:rFonts w:cs="Arial" w:hint="eastAsia"/>
          <w:rtl/>
        </w:rPr>
        <w:t>המקצועיות</w:t>
      </w:r>
      <w:r w:rsidRPr="000A79DF">
        <w:rPr>
          <w:rFonts w:cs="Arial"/>
          <w:rtl/>
        </w:rPr>
        <w:t xml:space="preserve">. </w:t>
      </w:r>
      <w:r w:rsidRPr="000A79DF">
        <w:rPr>
          <w:rFonts w:cs="Arial" w:hint="eastAsia"/>
          <w:rtl/>
        </w:rPr>
        <w:t>המועצה</w:t>
      </w:r>
      <w:r w:rsidRPr="000A79DF">
        <w:rPr>
          <w:rFonts w:cs="Arial"/>
          <w:rtl/>
        </w:rPr>
        <w:t xml:space="preserve"> </w:t>
      </w:r>
      <w:r w:rsidRPr="000A79DF">
        <w:rPr>
          <w:rFonts w:cs="Arial" w:hint="eastAsia"/>
          <w:rtl/>
        </w:rPr>
        <w:t>לעבודה</w:t>
      </w:r>
      <w:r w:rsidRPr="000A79DF">
        <w:rPr>
          <w:rFonts w:cs="Arial"/>
          <w:rtl/>
        </w:rPr>
        <w:t xml:space="preserve"> </w:t>
      </w:r>
      <w:r w:rsidRPr="000A79DF">
        <w:rPr>
          <w:rFonts w:cs="Arial" w:hint="eastAsia"/>
          <w:rtl/>
        </w:rPr>
        <w:t>סוציאלית</w:t>
      </w:r>
      <w:r>
        <w:rPr>
          <w:rFonts w:hint="cs"/>
          <w:rtl/>
        </w:rPr>
        <w:t>.</w:t>
      </w:r>
      <w:r>
        <w:t xml:space="preserve">; </w:t>
      </w:r>
      <w:r>
        <w:rPr>
          <w:rFonts w:hint="cs"/>
          <w:rtl/>
        </w:rPr>
        <w:t xml:space="preserve"> גירון, י' וגולדשטיין, ש' (2016) רמות מקצועיות בעבודה סוציאלית </w:t>
      </w:r>
      <w:r>
        <w:rPr>
          <w:rtl/>
        </w:rPr>
        <w:t>–</w:t>
      </w:r>
      <w:r>
        <w:rPr>
          <w:rFonts w:hint="cs"/>
          <w:rtl/>
        </w:rPr>
        <w:t xml:space="preserve"> עקרונות ותהליך ההכרה בתחומי מומחיות. מידעו"ס </w:t>
      </w:r>
      <w:r>
        <w:rPr>
          <w:rtl/>
        </w:rPr>
        <w:t>–</w:t>
      </w:r>
      <w:r>
        <w:rPr>
          <w:rFonts w:hint="cs"/>
          <w:rtl/>
        </w:rPr>
        <w:t xml:space="preserve"> האגודה לקידום העבודה הסוציאלית.</w:t>
      </w:r>
    </w:p>
  </w:footnote>
  <w:footnote w:id="6">
    <w:p w:rsidR="00FC759B" w:rsidRPr="005D3424" w:rsidRDefault="00FC759B" w:rsidP="002054A0">
      <w:pPr>
        <w:pStyle w:val="af3"/>
        <w:spacing w:line="240" w:lineRule="exact"/>
        <w:rPr>
          <w:sz w:val="18"/>
          <w:szCs w:val="18"/>
          <w:rtl/>
        </w:rPr>
      </w:pPr>
      <w:r w:rsidRPr="005D3424">
        <w:rPr>
          <w:rStyle w:val="ac"/>
          <w:rFonts w:ascii="Arial" w:hAnsi="Arial" w:cs="Arial"/>
          <w:sz w:val="18"/>
          <w:szCs w:val="18"/>
        </w:rPr>
        <w:footnoteRef/>
      </w:r>
      <w:r w:rsidRPr="005D3424">
        <w:rPr>
          <w:rFonts w:ascii="Arial" w:hAnsi="Arial" w:cs="Arial"/>
          <w:sz w:val="18"/>
          <w:szCs w:val="18"/>
          <w:rtl/>
        </w:rPr>
        <w:t xml:space="preserve"> </w:t>
      </w:r>
      <w:r w:rsidRPr="005D3424">
        <w:rPr>
          <w:rFonts w:ascii="Arial" w:hAnsi="Arial" w:cs="Arial"/>
          <w:sz w:val="18"/>
          <w:szCs w:val="18"/>
        </w:rPr>
        <w:t>TCSW - The College of Social Work (2009, 2013); Fook, Ryan &amp; Hawkins (2000); De Jong, T., Ferguson-Hessler, M.G.M.</w:t>
      </w:r>
      <w:r w:rsidRPr="005D3424">
        <w:rPr>
          <w:sz w:val="18"/>
          <w:szCs w:val="18"/>
        </w:rPr>
        <w:t xml:space="preserve"> (1986) </w:t>
      </w:r>
    </w:p>
  </w:footnote>
  <w:footnote w:id="7">
    <w:p w:rsidR="00FC759B" w:rsidRPr="005D3424" w:rsidRDefault="00FC759B" w:rsidP="000A79DF">
      <w:pPr>
        <w:pStyle w:val="af3"/>
        <w:tabs>
          <w:tab w:val="left" w:pos="7275"/>
        </w:tabs>
        <w:spacing w:line="240" w:lineRule="exact"/>
        <w:ind w:right="142"/>
        <w:jc w:val="right"/>
        <w:rPr>
          <w:sz w:val="18"/>
          <w:szCs w:val="18"/>
          <w:rtl/>
        </w:rPr>
      </w:pPr>
      <w:r w:rsidRPr="005D3424">
        <w:rPr>
          <w:rStyle w:val="ac"/>
          <w:sz w:val="18"/>
          <w:szCs w:val="18"/>
        </w:rPr>
        <w:footnoteRef/>
      </w:r>
      <w:r w:rsidRPr="005D3424">
        <w:rPr>
          <w:sz w:val="18"/>
          <w:szCs w:val="18"/>
          <w:rtl/>
        </w:rPr>
        <w:t xml:space="preserve"> </w:t>
      </w:r>
      <w:r w:rsidRPr="000A79DF">
        <w:rPr>
          <w:sz w:val="18"/>
          <w:szCs w:val="18"/>
        </w:rPr>
        <w:t>Fook, J., d'Arcy, L., Norrie, C., Lamb, M. B., &amp; Fiona, R. (2013). Critical reflection in context: Applications in health and social care. Abingdon, U.K.: Routledge.</w:t>
      </w:r>
      <w:r w:rsidRPr="005D3424">
        <w:rPr>
          <w:sz w:val="18"/>
          <w:szCs w:val="18"/>
        </w:rPr>
        <w:t xml:space="preserve"> </w:t>
      </w:r>
    </w:p>
  </w:footnote>
  <w:footnote w:id="8">
    <w:p w:rsidR="00FC759B" w:rsidRPr="001D1E88" w:rsidRDefault="00FC759B" w:rsidP="002054A0">
      <w:pPr>
        <w:pStyle w:val="af3"/>
        <w:rPr>
          <w:sz w:val="18"/>
          <w:szCs w:val="18"/>
          <w:rtl/>
        </w:rPr>
      </w:pPr>
      <w:r w:rsidRPr="00476B1A">
        <w:rPr>
          <w:rStyle w:val="ac"/>
        </w:rPr>
        <w:footnoteRef/>
      </w:r>
      <w:r w:rsidRPr="00476B1A">
        <w:rPr>
          <w:rtl/>
        </w:rPr>
        <w:t xml:space="preserve"> </w:t>
      </w:r>
      <w:r w:rsidRPr="006C6E59">
        <w:rPr>
          <w:rFonts w:asciiTheme="minorBidi" w:hAnsiTheme="minorBidi"/>
          <w:sz w:val="18"/>
          <w:szCs w:val="18"/>
          <w:rtl/>
        </w:rPr>
        <w:t xml:space="preserve">וייס-גל, ע' ופילוסוף, ר' (2013) מהותה של פרקטיקת מדיניות בעבודה סוציאלית. בתוך מ' חובב, א', לונטל וי' קטן (עורכים), </w:t>
      </w:r>
      <w:r w:rsidRPr="006C6E59">
        <w:rPr>
          <w:rFonts w:asciiTheme="minorBidi" w:hAnsiTheme="minorBidi"/>
          <w:b/>
          <w:bCs/>
          <w:sz w:val="18"/>
          <w:szCs w:val="18"/>
          <w:rtl/>
        </w:rPr>
        <w:t xml:space="preserve">עבודה סוציאלית בישראל </w:t>
      </w:r>
      <w:r w:rsidRPr="006C6E59">
        <w:rPr>
          <w:rFonts w:asciiTheme="minorBidi" w:hAnsiTheme="minorBidi"/>
          <w:sz w:val="18"/>
          <w:szCs w:val="18"/>
          <w:rtl/>
        </w:rPr>
        <w:t>(עמ' 306-285). תל אביב: ספריית קו אדום, הוצאת הקיבוץ המאוחד.</w:t>
      </w:r>
      <w:r w:rsidRPr="001D1E88">
        <w:rPr>
          <w:rFonts w:hint="cs"/>
          <w:sz w:val="18"/>
          <w:szCs w:val="18"/>
          <w:rtl/>
        </w:rPr>
        <w:t xml:space="preserve">  </w:t>
      </w:r>
    </w:p>
  </w:footnote>
  <w:footnote w:id="9">
    <w:p w:rsidR="00FC759B" w:rsidRPr="006C6E59" w:rsidRDefault="00FC759B" w:rsidP="006C6E59">
      <w:pPr>
        <w:pStyle w:val="af3"/>
        <w:rPr>
          <w:rFonts w:asciiTheme="minorBidi" w:hAnsiTheme="minorBidi"/>
        </w:rPr>
      </w:pPr>
      <w:r>
        <w:rPr>
          <w:rStyle w:val="ac"/>
          <w:rFonts w:hint="cs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וייס-גל, ע' ופילוסוף, ר' (2012). מהותה של פרקטיקת מדיניות בתחום עבודה סוציאלית. </w:t>
      </w:r>
      <w:r w:rsidRPr="006C6E59">
        <w:rPr>
          <w:rFonts w:asciiTheme="minorBidi" w:hAnsiTheme="minorBidi"/>
          <w:rtl/>
        </w:rPr>
        <w:t>בתוך מ' חובב, א', לונטל וי' קטן</w:t>
      </w:r>
      <w:r>
        <w:rPr>
          <w:rFonts w:asciiTheme="minorBidi" w:hAnsiTheme="minorBidi" w:hint="cs"/>
          <w:rtl/>
        </w:rPr>
        <w:t xml:space="preserve"> (עורכים)</w:t>
      </w:r>
      <w:r w:rsidRPr="006C6E59">
        <w:rPr>
          <w:rFonts w:asciiTheme="minorBidi" w:hAnsiTheme="minorBidi"/>
          <w:rtl/>
        </w:rPr>
        <w:t>, עבודה סוציאלית בישראל</w:t>
      </w:r>
      <w:r>
        <w:rPr>
          <w:rFonts w:asciiTheme="minorBidi" w:hAnsiTheme="minorBidi" w:hint="cs"/>
          <w:rtl/>
        </w:rPr>
        <w:t xml:space="preserve"> (עמ' 306-285)</w:t>
      </w:r>
      <w:r w:rsidRPr="006C6E59">
        <w:rPr>
          <w:rFonts w:asciiTheme="minorBidi" w:hAnsiTheme="minorBidi"/>
          <w:rtl/>
        </w:rPr>
        <w:t xml:space="preserve">. </w:t>
      </w:r>
      <w:r>
        <w:rPr>
          <w:rFonts w:asciiTheme="minorBidi" w:hAnsiTheme="minorBidi" w:hint="cs"/>
          <w:rtl/>
        </w:rPr>
        <w:t>תל אביב:</w:t>
      </w:r>
      <w:r w:rsidRPr="006C6E59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ספריית </w:t>
      </w:r>
      <w:r w:rsidRPr="006C6E59">
        <w:rPr>
          <w:rFonts w:asciiTheme="minorBidi" w:hAnsiTheme="minorBidi"/>
          <w:rtl/>
        </w:rPr>
        <w:t>קו אדום</w:t>
      </w:r>
      <w:r>
        <w:rPr>
          <w:rFonts w:asciiTheme="minorBidi" w:hAnsiTheme="minorBidi" w:hint="cs"/>
          <w:rtl/>
        </w:rPr>
        <w:t>, הוצאת</w:t>
      </w:r>
      <w:r w:rsidRPr="006C6E59">
        <w:rPr>
          <w:rFonts w:asciiTheme="minorBidi" w:hAnsiTheme="minorBidi"/>
          <w:rtl/>
        </w:rPr>
        <w:t xml:space="preserve"> הקיבוץ המאוחד</w:t>
      </w:r>
      <w:r>
        <w:rPr>
          <w:rFonts w:asciiTheme="minorBidi" w:hAnsiTheme="minorBidi" w:hint="cs"/>
          <w:rtl/>
        </w:rPr>
        <w:t>.</w:t>
      </w:r>
    </w:p>
  </w:footnote>
  <w:footnote w:id="10">
    <w:p w:rsidR="00FC759B" w:rsidRPr="00B227B9" w:rsidRDefault="00FC759B" w:rsidP="009350A9">
      <w:pPr>
        <w:pStyle w:val="af3"/>
        <w:ind w:left="368" w:hanging="284"/>
        <w:rPr>
          <w:rtl/>
        </w:rPr>
      </w:pPr>
      <w:r w:rsidRPr="00C86F3E">
        <w:rPr>
          <w:rStyle w:val="ac"/>
          <w:sz w:val="24"/>
          <w:szCs w:val="24"/>
        </w:rPr>
        <w:footnoteRef/>
      </w:r>
      <w:r w:rsidRPr="00C86F3E">
        <w:rPr>
          <w:sz w:val="24"/>
          <w:szCs w:val="24"/>
          <w:rtl/>
        </w:rPr>
        <w:t xml:space="preserve"> </w:t>
      </w:r>
      <w:r>
        <w:rPr>
          <w:rFonts w:hint="cs"/>
          <w:rtl/>
        </w:rPr>
        <w:t>ה</w:t>
      </w:r>
      <w:r w:rsidRPr="00F354E3">
        <w:rPr>
          <w:rFonts w:hint="eastAsia"/>
          <w:rtl/>
        </w:rPr>
        <w:t>גדרות</w:t>
      </w:r>
      <w:r w:rsidRPr="00F354E3">
        <w:rPr>
          <w:rtl/>
        </w:rPr>
        <w:t xml:space="preserve"> </w:t>
      </w:r>
      <w:r w:rsidRPr="00F354E3">
        <w:rPr>
          <w:rFonts w:hint="eastAsia"/>
          <w:rtl/>
        </w:rPr>
        <w:t>של</w:t>
      </w:r>
      <w:r w:rsidRPr="00F354E3">
        <w:rPr>
          <w:rtl/>
        </w:rPr>
        <w:t xml:space="preserve"> </w:t>
      </w:r>
      <w:r>
        <w:rPr>
          <w:rFonts w:hint="cs"/>
          <w:rtl/>
        </w:rPr>
        <w:t xml:space="preserve">י' </w:t>
      </w:r>
      <w:r w:rsidRPr="00F354E3">
        <w:rPr>
          <w:rFonts w:hint="eastAsia"/>
          <w:rtl/>
        </w:rPr>
        <w:t>גירון</w:t>
      </w:r>
      <w:r w:rsidRPr="00F354E3">
        <w:rPr>
          <w:rtl/>
        </w:rPr>
        <w:t xml:space="preserve"> </w:t>
      </w:r>
      <w:r>
        <w:rPr>
          <w:rFonts w:hint="cs"/>
          <w:rtl/>
        </w:rPr>
        <w:t xml:space="preserve">בהסתמך על ב' עובדיה (2005) ועל מסמך התבחינים (מועצת העבודה הסוציאלית); </w:t>
      </w:r>
      <w:r>
        <w:rPr>
          <w:rFonts w:asciiTheme="minorBidi" w:hAnsiTheme="minorBidi"/>
        </w:rPr>
        <w:t>Fook, Ryan, &amp; Hawkins (</w:t>
      </w:r>
      <w:r w:rsidRPr="00F354E3">
        <w:rPr>
          <w:rFonts w:asciiTheme="minorBidi" w:hAnsiTheme="minorBidi"/>
        </w:rPr>
        <w:t>2000</w:t>
      </w:r>
      <w:r>
        <w:rPr>
          <w:rFonts w:asciiTheme="minorBidi" w:hAnsiTheme="minorBidi"/>
        </w:rPr>
        <w:t>)</w:t>
      </w:r>
      <w:r>
        <w:rPr>
          <w:rFonts w:hint="cs"/>
          <w:rtl/>
        </w:rPr>
        <w:t>.</w:t>
      </w:r>
    </w:p>
  </w:footnote>
  <w:footnote w:id="11">
    <w:p w:rsidR="00FC759B" w:rsidRPr="006C6E59" w:rsidRDefault="00FC759B" w:rsidP="009350A9">
      <w:pPr>
        <w:pStyle w:val="af3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6C6E59">
        <w:t>TCSW – The College of Social Work (2009, 2013).</w:t>
      </w:r>
    </w:p>
  </w:footnote>
  <w:footnote w:id="12">
    <w:p w:rsidR="00FC759B" w:rsidRPr="0014466C" w:rsidRDefault="00FC759B" w:rsidP="009350A9">
      <w:pPr>
        <w:pStyle w:val="af3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C52DBA">
        <w:t>Schon, D. (1983)</w:t>
      </w:r>
      <w:r>
        <w:t>;</w:t>
      </w:r>
      <w:r w:rsidRPr="005B63E5">
        <w:t xml:space="preserve">  </w:t>
      </w:r>
      <w:hyperlink r:id="rId1">
        <w:r w:rsidRPr="005B63E5">
          <w:rPr>
            <w:rFonts w:asciiTheme="majorBidi" w:eastAsia="Times New Roman" w:hAnsiTheme="majorBidi" w:cs="David"/>
          </w:rPr>
          <w:t>Fook, J.</w:t>
        </w:r>
      </w:hyperlink>
      <w:r w:rsidRPr="005B63E5">
        <w:rPr>
          <w:rFonts w:asciiTheme="majorBidi" w:eastAsia="Times New Roman" w:hAnsiTheme="majorBidi" w:cs="David"/>
        </w:rPr>
        <w:t xml:space="preserve"> &amp; Gardner, F.</w:t>
      </w:r>
      <w:r>
        <w:rPr>
          <w:rFonts w:asciiTheme="majorBidi" w:eastAsia="Times New Roman" w:hAnsiTheme="majorBidi" w:cs="David"/>
        </w:rPr>
        <w:t xml:space="preserve"> </w:t>
      </w:r>
      <w:r w:rsidRPr="005B63E5">
        <w:rPr>
          <w:rFonts w:asciiTheme="majorBidi" w:eastAsia="Times New Roman" w:hAnsiTheme="majorBidi" w:cs="David"/>
        </w:rPr>
        <w:t>(200</w:t>
      </w:r>
      <w:r>
        <w:rPr>
          <w:rFonts w:asciiTheme="majorBidi" w:eastAsia="Times New Roman" w:hAnsiTheme="majorBidi" w:cs="David"/>
        </w:rPr>
        <w:t>7);</w:t>
      </w:r>
      <w:r>
        <w:t xml:space="preserve"> Foster, M. (2004).</w:t>
      </w:r>
    </w:p>
  </w:footnote>
  <w:footnote w:id="13">
    <w:p w:rsidR="00FC759B" w:rsidRDefault="00FC759B" w:rsidP="009350A9">
      <w:pPr>
        <w:pStyle w:val="af3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C52DBA">
        <w:t>Fook, J. (2010</w:t>
      </w:r>
      <w:r>
        <w:t>).</w:t>
      </w:r>
    </w:p>
  </w:footnote>
  <w:footnote w:id="14">
    <w:p w:rsidR="00FC759B" w:rsidRDefault="00FC759B" w:rsidP="009350A9">
      <w:pPr>
        <w:pStyle w:val="af3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C52DBA">
        <w:t>Eraut, M.</w:t>
      </w:r>
      <w:r>
        <w:t xml:space="preserve"> </w:t>
      </w:r>
      <w:r w:rsidRPr="00C52DBA">
        <w:t>(2009)</w:t>
      </w:r>
      <w:r>
        <w:t>.</w:t>
      </w:r>
    </w:p>
  </w:footnote>
  <w:footnote w:id="15">
    <w:p w:rsidR="00FC759B" w:rsidRDefault="00FC759B" w:rsidP="00395669">
      <w:pPr>
        <w:pStyle w:val="af3"/>
        <w:ind w:right="-284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 xml:space="preserve"> </w:t>
      </w:r>
      <w:r w:rsidRPr="00C52DBA">
        <w:t>Mills, A.</w:t>
      </w:r>
      <w:r>
        <w:t xml:space="preserve"> </w:t>
      </w:r>
      <w:r w:rsidRPr="00C52DBA">
        <w:t>J., Durepos, G., &amp; Wiebe,</w:t>
      </w:r>
      <w:r>
        <w:t xml:space="preserve"> E. (Eds.), (2010).</w:t>
      </w:r>
    </w:p>
  </w:footnote>
  <w:footnote w:id="16">
    <w:p w:rsidR="00FC759B" w:rsidRDefault="00FC759B" w:rsidP="00395669">
      <w:pPr>
        <w:pStyle w:val="af3"/>
        <w:ind w:right="-284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0F0AF6">
        <w:t>TCSW - The College of Social Work (2009</w:t>
      </w:r>
      <w:r>
        <w:t>,</w:t>
      </w:r>
      <w:r w:rsidRPr="000F0AF6">
        <w:t xml:space="preserve"> 2013</w:t>
      </w:r>
      <w:r>
        <w:t>).</w:t>
      </w:r>
    </w:p>
  </w:footnote>
  <w:footnote w:id="17">
    <w:p w:rsidR="00FC759B" w:rsidRPr="0014466C" w:rsidRDefault="00FC759B" w:rsidP="00A77A37">
      <w:pPr>
        <w:pStyle w:val="af3"/>
        <w:rPr>
          <w:rFonts w:asciiTheme="minorBidi" w:hAnsiTheme="minorBidi"/>
          <w:sz w:val="18"/>
          <w:szCs w:val="18"/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14466C">
        <w:rPr>
          <w:rFonts w:asciiTheme="minorBidi" w:hAnsiTheme="minorBidi"/>
          <w:sz w:val="18"/>
          <w:szCs w:val="18"/>
          <w:rtl/>
        </w:rPr>
        <w:t xml:space="preserve">שפירו, ש' (2012).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ההיסטוריה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של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מקצוע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עבודה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הסוציאלית</w:t>
      </w:r>
      <w:r>
        <w:rPr>
          <w:rFonts w:asciiTheme="minorBidi" w:hAnsiTheme="minorBidi" w:cs="Arial" w:hint="cs"/>
          <w:sz w:val="18"/>
          <w:szCs w:val="18"/>
          <w:rtl/>
        </w:rPr>
        <w:t>.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14466C">
        <w:rPr>
          <w:rFonts w:asciiTheme="minorBidi" w:hAnsiTheme="minorBidi"/>
          <w:sz w:val="18"/>
          <w:szCs w:val="18"/>
          <w:rtl/>
        </w:rPr>
        <w:t>בתוך מ' חובב, א', לונטל וי' קטן</w:t>
      </w:r>
      <w:r>
        <w:rPr>
          <w:rFonts w:asciiTheme="minorBidi" w:hAnsiTheme="minorBidi" w:hint="cs"/>
          <w:sz w:val="18"/>
          <w:szCs w:val="18"/>
          <w:rtl/>
        </w:rPr>
        <w:t xml:space="preserve"> (עורכים)</w:t>
      </w:r>
      <w:r w:rsidRPr="0014466C">
        <w:rPr>
          <w:rFonts w:asciiTheme="minorBidi" w:hAnsiTheme="minorBidi"/>
          <w:sz w:val="18"/>
          <w:szCs w:val="18"/>
          <w:rtl/>
        </w:rPr>
        <w:t xml:space="preserve">, </w:t>
      </w:r>
      <w:r w:rsidRPr="0014466C">
        <w:rPr>
          <w:rFonts w:asciiTheme="minorBidi" w:hAnsiTheme="minorBidi"/>
          <w:b/>
          <w:bCs/>
          <w:sz w:val="18"/>
          <w:szCs w:val="18"/>
          <w:rtl/>
        </w:rPr>
        <w:t>עבודה סוציאלית בישראל</w:t>
      </w:r>
      <w:r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14466C">
        <w:rPr>
          <w:rFonts w:asciiTheme="minorBidi" w:hAnsiTheme="minorBidi" w:hint="cs"/>
          <w:sz w:val="18"/>
          <w:szCs w:val="18"/>
          <w:rtl/>
        </w:rPr>
        <w:t>(</w:t>
      </w:r>
      <w:r>
        <w:rPr>
          <w:rFonts w:asciiTheme="minorBidi" w:hAnsiTheme="minorBidi" w:hint="cs"/>
          <w:sz w:val="18"/>
          <w:szCs w:val="18"/>
          <w:rtl/>
        </w:rPr>
        <w:t>עמ'50-68)</w:t>
      </w:r>
      <w:r w:rsidRPr="0014466C">
        <w:rPr>
          <w:rFonts w:asciiTheme="minorBidi" w:hAnsiTheme="minorBidi"/>
          <w:sz w:val="18"/>
          <w:szCs w:val="18"/>
          <w:rtl/>
        </w:rPr>
        <w:t>.</w:t>
      </w:r>
      <w:r>
        <w:rPr>
          <w:rFonts w:asciiTheme="minorBidi" w:hAnsiTheme="minorBidi" w:hint="cs"/>
          <w:sz w:val="18"/>
          <w:szCs w:val="18"/>
          <w:rtl/>
        </w:rPr>
        <w:t xml:space="preserve"> תל אביב: ספריית קו אדום, הוצאת הקיבוץ המאוחד.</w:t>
      </w:r>
    </w:p>
  </w:footnote>
  <w:footnote w:id="18">
    <w:p w:rsidR="00FC759B" w:rsidRPr="0014466C" w:rsidRDefault="00FC759B" w:rsidP="00C40D88">
      <w:pPr>
        <w:pStyle w:val="af3"/>
        <w:rPr>
          <w:rFonts w:asciiTheme="minorBidi" w:hAnsiTheme="minorBidi"/>
          <w:sz w:val="18"/>
          <w:szCs w:val="18"/>
          <w:rtl/>
        </w:rPr>
      </w:pPr>
      <w:r w:rsidRPr="00092CCE">
        <w:rPr>
          <w:rStyle w:val="ac"/>
          <w:rFonts w:cs="David"/>
          <w:sz w:val="18"/>
          <w:szCs w:val="18"/>
        </w:rPr>
        <w:footnoteRef/>
      </w:r>
      <w:r w:rsidRPr="00092CCE">
        <w:rPr>
          <w:rFonts w:cs="David"/>
          <w:sz w:val="18"/>
          <w:szCs w:val="18"/>
          <w:rtl/>
        </w:rPr>
        <w:t xml:space="preserve"> </w:t>
      </w:r>
      <w:r w:rsidRPr="00092CCE">
        <w:rPr>
          <w:rFonts w:cs="David" w:hint="cs"/>
          <w:sz w:val="18"/>
          <w:szCs w:val="18"/>
          <w:rtl/>
        </w:rPr>
        <w:t xml:space="preserve"> </w:t>
      </w:r>
      <w:r w:rsidRPr="0014466C">
        <w:rPr>
          <w:rFonts w:asciiTheme="minorBidi" w:hAnsiTheme="minorBidi"/>
          <w:sz w:val="18"/>
          <w:szCs w:val="18"/>
          <w:rtl/>
        </w:rPr>
        <w:t>תחומים שזכו להכרה: שיקום, משפחה, קהילה, זקנה, תיקון (כולל התמכרויות) ילד ונוער, נשים, בריאות כללית, בריאות הנפש.</w:t>
      </w:r>
    </w:p>
  </w:footnote>
  <w:footnote w:id="19">
    <w:p w:rsidR="00FC759B" w:rsidRPr="0014466C" w:rsidRDefault="00FC759B" w:rsidP="00A77A37">
      <w:pPr>
        <w:pStyle w:val="af3"/>
        <w:rPr>
          <w:rFonts w:asciiTheme="minorBidi" w:hAnsiTheme="minorBidi"/>
          <w:sz w:val="18"/>
          <w:szCs w:val="18"/>
          <w:rtl/>
        </w:rPr>
      </w:pPr>
      <w:r w:rsidRPr="0014466C">
        <w:rPr>
          <w:rStyle w:val="ac"/>
          <w:rFonts w:asciiTheme="minorBidi" w:hAnsiTheme="minorBidi"/>
          <w:sz w:val="18"/>
          <w:szCs w:val="18"/>
        </w:rPr>
        <w:footnoteRef/>
      </w:r>
      <w:r w:rsidRPr="0014466C">
        <w:rPr>
          <w:rFonts w:asciiTheme="minorBidi" w:hAnsiTheme="minorBidi"/>
          <w:sz w:val="18"/>
          <w:szCs w:val="18"/>
          <w:rtl/>
        </w:rPr>
        <w:t xml:space="preserve"> דורון, א' (2012).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עובדים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סוציאליים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והחוק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BB350B">
        <w:rPr>
          <w:rFonts w:asciiTheme="minorBidi" w:hAnsiTheme="minorBidi" w:cs="Arial" w:hint="eastAsia"/>
          <w:sz w:val="18"/>
          <w:szCs w:val="18"/>
          <w:rtl/>
        </w:rPr>
        <w:t>בישראל</w:t>
      </w:r>
      <w:r>
        <w:rPr>
          <w:rFonts w:asciiTheme="minorBidi" w:hAnsiTheme="minorBidi" w:cs="Arial" w:hint="cs"/>
          <w:sz w:val="18"/>
          <w:szCs w:val="18"/>
          <w:rtl/>
        </w:rPr>
        <w:t>.</w:t>
      </w:r>
      <w:r w:rsidRPr="00BB350B">
        <w:rPr>
          <w:rFonts w:asciiTheme="minorBidi" w:hAnsiTheme="minorBidi" w:cs="Arial"/>
          <w:sz w:val="18"/>
          <w:szCs w:val="18"/>
          <w:rtl/>
        </w:rPr>
        <w:t xml:space="preserve"> </w:t>
      </w:r>
      <w:r w:rsidRPr="0014466C">
        <w:rPr>
          <w:rFonts w:asciiTheme="minorBidi" w:hAnsiTheme="minorBidi"/>
          <w:sz w:val="18"/>
          <w:szCs w:val="18"/>
          <w:rtl/>
        </w:rPr>
        <w:t>בתוך מ' חובב, א', לונטל וי' קטן</w:t>
      </w:r>
      <w:r>
        <w:rPr>
          <w:rFonts w:asciiTheme="minorBidi" w:hAnsiTheme="minorBidi" w:hint="cs"/>
          <w:sz w:val="18"/>
          <w:szCs w:val="18"/>
          <w:rtl/>
        </w:rPr>
        <w:t xml:space="preserve"> (עורכים)</w:t>
      </w:r>
      <w:r w:rsidRPr="0014466C">
        <w:rPr>
          <w:rFonts w:asciiTheme="minorBidi" w:hAnsiTheme="minorBidi"/>
          <w:sz w:val="18"/>
          <w:szCs w:val="18"/>
          <w:rtl/>
        </w:rPr>
        <w:t xml:space="preserve">, </w:t>
      </w:r>
      <w:r w:rsidRPr="0014466C">
        <w:rPr>
          <w:rFonts w:asciiTheme="minorBidi" w:hAnsiTheme="minorBidi"/>
          <w:b/>
          <w:bCs/>
          <w:sz w:val="18"/>
          <w:szCs w:val="18"/>
          <w:rtl/>
        </w:rPr>
        <w:t>עבודה סוציאלית בישראל</w:t>
      </w:r>
      <w:r w:rsidRPr="0014466C">
        <w:rPr>
          <w:rFonts w:asciiTheme="minorBidi" w:hAnsiTheme="minorBidi"/>
          <w:sz w:val="18"/>
          <w:szCs w:val="18"/>
          <w:rtl/>
        </w:rPr>
        <w:t>.</w:t>
      </w:r>
      <w:r>
        <w:rPr>
          <w:rFonts w:asciiTheme="minorBidi" w:hAnsiTheme="minorBidi" w:hint="cs"/>
          <w:sz w:val="18"/>
          <w:szCs w:val="18"/>
          <w:rtl/>
        </w:rPr>
        <w:t>(עמ' 68-90). תל-אביב . ספרית קו אדום, הוצאת הקיבוץ המאוחד.</w:t>
      </w:r>
    </w:p>
  </w:footnote>
  <w:footnote w:id="20">
    <w:p w:rsidR="00FC759B" w:rsidRPr="0014466C" w:rsidRDefault="00FC759B" w:rsidP="007023E5">
      <w:pPr>
        <w:pStyle w:val="af3"/>
        <w:rPr>
          <w:rFonts w:asciiTheme="minorBidi" w:hAnsiTheme="minorBidi"/>
          <w:sz w:val="18"/>
          <w:szCs w:val="18"/>
          <w:rtl/>
        </w:rPr>
      </w:pPr>
      <w:r w:rsidRPr="0014466C">
        <w:rPr>
          <w:rStyle w:val="ac"/>
          <w:rFonts w:asciiTheme="minorBidi" w:hAnsiTheme="minorBidi"/>
          <w:sz w:val="18"/>
          <w:szCs w:val="18"/>
        </w:rPr>
        <w:footnoteRef/>
      </w:r>
      <w:r w:rsidRPr="0014466C">
        <w:rPr>
          <w:rFonts w:asciiTheme="minorBidi" w:hAnsiTheme="minorBidi"/>
          <w:sz w:val="18"/>
          <w:szCs w:val="18"/>
          <w:rtl/>
        </w:rPr>
        <w:t xml:space="preserve"> מודל הרמות המקצועיות (1987);</w:t>
      </w:r>
      <w:r w:rsidRPr="0014466C">
        <w:rPr>
          <w:rFonts w:asciiTheme="minorBidi" w:hAnsiTheme="minorBidi"/>
          <w:sz w:val="18"/>
          <w:szCs w:val="18"/>
        </w:rPr>
        <w:t xml:space="preserve">Moriarty, J., Baginsky, M., &amp; Manthorpe, J. (2015) </w:t>
      </w:r>
    </w:p>
  </w:footnote>
  <w:footnote w:id="21">
    <w:p w:rsidR="00FC759B" w:rsidRPr="0044479F" w:rsidRDefault="00FC759B" w:rsidP="0044479F">
      <w:pPr>
        <w:pStyle w:val="af3"/>
        <w:rPr>
          <w:rtl/>
        </w:rPr>
      </w:pPr>
      <w:r w:rsidRPr="0014466C">
        <w:rPr>
          <w:rStyle w:val="ac"/>
          <w:rFonts w:asciiTheme="minorBidi" w:hAnsiTheme="minorBidi"/>
        </w:rPr>
        <w:footnoteRef/>
      </w:r>
      <w:r w:rsidRPr="0014466C">
        <w:rPr>
          <w:rFonts w:asciiTheme="minorBidi" w:hAnsiTheme="minorBidi"/>
          <w:rtl/>
        </w:rPr>
        <w:t xml:space="preserve"> </w:t>
      </w:r>
      <w:r w:rsidRPr="0014466C">
        <w:rPr>
          <w:rFonts w:asciiTheme="minorBidi" w:hAnsiTheme="minorBidi"/>
        </w:rPr>
        <w:t xml:space="preserve">CSW – The College of Social Work (2009, 2013) </w:t>
      </w:r>
    </w:p>
  </w:footnote>
  <w:footnote w:id="22">
    <w:p w:rsidR="00FC759B" w:rsidRDefault="00FC759B" w:rsidP="00085C58">
      <w:pPr>
        <w:pStyle w:val="af3"/>
      </w:pPr>
      <w:r>
        <w:rPr>
          <w:rStyle w:val="ac"/>
        </w:rPr>
        <w:footnoteRef/>
      </w:r>
      <w:r>
        <w:rPr>
          <w:rtl/>
        </w:rPr>
        <w:t xml:space="preserve"> </w:t>
      </w:r>
      <w:r w:rsidRPr="00085C58">
        <w:rPr>
          <w:rFonts w:cs="Arial" w:hint="eastAsia"/>
          <w:rtl/>
        </w:rPr>
        <w:t>משפחה</w:t>
      </w:r>
      <w:r w:rsidRPr="00085C58">
        <w:rPr>
          <w:rFonts w:cs="Arial"/>
          <w:rtl/>
        </w:rPr>
        <w:t xml:space="preserve">, </w:t>
      </w:r>
      <w:r w:rsidRPr="00085C58">
        <w:rPr>
          <w:rFonts w:cs="Arial" w:hint="eastAsia"/>
          <w:rtl/>
        </w:rPr>
        <w:t>קהילה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וארגון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כמסגרות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תפקוד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וחיים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מוגדרים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גם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כאוכלוסיות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יעד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בתחום</w:t>
      </w:r>
      <w:r w:rsidRPr="00085C58">
        <w:rPr>
          <w:rFonts w:cs="Arial"/>
          <w:rtl/>
        </w:rPr>
        <w:t xml:space="preserve"> </w:t>
      </w:r>
      <w:r w:rsidRPr="00085C58">
        <w:rPr>
          <w:rFonts w:cs="Arial" w:hint="eastAsia"/>
          <w:rtl/>
        </w:rPr>
        <w:t>מומחיות</w:t>
      </w:r>
      <w:r w:rsidRPr="00085C58">
        <w:rPr>
          <w:rFonts w:cs="Arial"/>
          <w:rtl/>
        </w:rPr>
        <w:t>.</w:t>
      </w:r>
    </w:p>
  </w:footnote>
  <w:footnote w:id="23">
    <w:p w:rsidR="00FC759B" w:rsidRDefault="00FC759B" w:rsidP="00D00913">
      <w:pPr>
        <w:pStyle w:val="af3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מאפיין זה אינו מהווה תנאי הכרחי לתחום מומחיות אך תרומתו מעניקה תוקף מסייע לביסוס ההכרה בתחום מומחיות.</w:t>
      </w:r>
    </w:p>
  </w:footnote>
  <w:footnote w:id="24">
    <w:p w:rsidR="00FC759B" w:rsidRPr="00A829F5" w:rsidRDefault="00FC759B" w:rsidP="00487E83">
      <w:pPr>
        <w:pStyle w:val="11"/>
        <w:spacing w:after="0" w:line="360" w:lineRule="auto"/>
        <w:ind w:left="851" w:hanging="807"/>
        <w:jc w:val="both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 w:rsidRPr="00A829F5">
        <w:rPr>
          <w:sz w:val="20"/>
          <w:szCs w:val="20"/>
          <w:rtl/>
        </w:rPr>
        <w:t>רשום בפנקס העובדים הסוציאליים</w:t>
      </w:r>
      <w:r>
        <w:rPr>
          <w:rFonts w:hint="cs"/>
          <w:sz w:val="20"/>
          <w:szCs w:val="20"/>
          <w:rtl/>
        </w:rPr>
        <w:t>.</w:t>
      </w:r>
    </w:p>
  </w:footnote>
  <w:footnote w:id="25">
    <w:p w:rsidR="00FC759B" w:rsidRDefault="00FC759B">
      <w:pPr>
        <w:pStyle w:val="af3"/>
      </w:pPr>
      <w:r w:rsidRPr="00A829F5">
        <w:rPr>
          <w:rStyle w:val="ac"/>
        </w:rPr>
        <w:footnoteRef/>
      </w:r>
      <w:r>
        <w:rPr>
          <w:rtl/>
        </w:rPr>
        <w:t xml:space="preserve"> </w:t>
      </w:r>
      <w:r w:rsidRPr="00A829F5">
        <w:rPr>
          <w:rtl/>
        </w:rPr>
        <w:t>ותק מקצועי יח</w:t>
      </w:r>
      <w:r>
        <w:rPr>
          <w:rFonts w:hint="cs"/>
          <w:rtl/>
        </w:rPr>
        <w:t>ו</w:t>
      </w:r>
      <w:r w:rsidRPr="00A829F5">
        <w:rPr>
          <w:rtl/>
        </w:rPr>
        <w:t>שב ממועד הרישום בפנקס העובדים הסוציאליים והוכחת עיסוק במקצוע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9B" w:rsidRDefault="00FC759B" w:rsidP="00E56B2B">
    <w:pPr>
      <w:pStyle w:val="af"/>
      <w:rPr>
        <w:rtl/>
      </w:rPr>
    </w:pPr>
    <w:r>
      <w:rPr>
        <w:rFonts w:cs="Arial"/>
        <w:noProof/>
        <w:rtl/>
      </w:rPr>
      <w:drawing>
        <wp:inline distT="0" distB="0" distL="0" distR="0" wp14:anchorId="17DA0E3E" wp14:editId="23612383">
          <wp:extent cx="2556000" cy="925433"/>
          <wp:effectExtent l="0" t="0" r="0" b="8255"/>
          <wp:docPr id="12" name="תמונה 12" descr="לוגו משרד הרווחה והביטחון החברתי" title="לוגו משרד הרווחה והביטחון החברת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925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59B" w:rsidRDefault="00FC759B" w:rsidP="007E0653">
    <w:pPr>
      <w:pStyle w:val="11"/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9B" w:rsidRDefault="00FC759B" w:rsidP="00E56B2B">
    <w:pPr>
      <w:pStyle w:val="af"/>
      <w:rPr>
        <w:rtl/>
        <w:cs/>
      </w:rPr>
    </w:pPr>
    <w:r>
      <w:rPr>
        <w:noProof/>
      </w:rPr>
      <w:drawing>
        <wp:inline distT="0" distB="0" distL="0" distR="0" wp14:anchorId="78A50797" wp14:editId="6E2111D5">
          <wp:extent cx="2269947" cy="526415"/>
          <wp:effectExtent l="0" t="0" r="0" b="6985"/>
          <wp:docPr id="9" name="תמונה 9" descr="משרד העבודה, הרווחה והשירותים החברתיים.&#10;חוסן חברתי לישראל." title="משרד העבודה, הרווחה והשירותים החברתיים. חוסן חברתי לישר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 descr="משרד העבודה, הרווחה והשירותים החברתיים.&#10;חוסן חברתי לישראל." title="לוגו משרד העבודה הרווחה והשירותים החברתיי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396" cy="536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759B" w:rsidRDefault="00FC759B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46950" cy="1377315"/>
              <wp:effectExtent l="0" t="2085975" r="0" b="207073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46950" cy="1377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59B" w:rsidRDefault="00FC759B" w:rsidP="0040667D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:rtl/>
                            </w:rPr>
                            <w:t>טיוטה לפני עריכה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578.5pt;height:108.4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FC759B" w:rsidRDefault="00FC759B" w:rsidP="0040667D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:rtl/>
                      </w:rPr>
                      <w:t>טיוטה לפני עריכה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A99"/>
    <w:multiLevelType w:val="hybridMultilevel"/>
    <w:tmpl w:val="68CA8258"/>
    <w:lvl w:ilvl="0" w:tplc="68A6037A">
      <w:start w:val="1"/>
      <w:numFmt w:val="hebrew1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0F6096A"/>
    <w:multiLevelType w:val="multilevel"/>
    <w:tmpl w:val="C77091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√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644" w:firstLine="284"/>
      </w:pPr>
      <w:rPr>
        <w:b w:val="0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0D620C"/>
    <w:multiLevelType w:val="multilevel"/>
    <w:tmpl w:val="7384ED5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 w15:restartNumberingAfterBreak="0">
    <w:nsid w:val="06DA0679"/>
    <w:multiLevelType w:val="multilevel"/>
    <w:tmpl w:val="04F482AE"/>
    <w:lvl w:ilvl="0">
      <w:start w:val="1"/>
      <w:numFmt w:val="bullet"/>
      <w:lvlText w:val="●"/>
      <w:lvlJc w:val="left"/>
      <w:pPr>
        <w:ind w:left="1938" w:firstLine="15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658" w:firstLine="229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378" w:firstLine="301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98" w:firstLine="373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818" w:firstLine="445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538" w:firstLine="51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258" w:firstLine="589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978" w:firstLine="661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98" w:firstLine="7338"/>
      </w:pPr>
      <w:rPr>
        <w:rFonts w:ascii="Arial" w:eastAsia="Arial" w:hAnsi="Arial" w:cs="Arial"/>
      </w:rPr>
    </w:lvl>
  </w:abstractNum>
  <w:abstractNum w:abstractNumId="4" w15:restartNumberingAfterBreak="0">
    <w:nsid w:val="08403D69"/>
    <w:multiLevelType w:val="multilevel"/>
    <w:tmpl w:val="624A36B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5" w15:restartNumberingAfterBreak="0">
    <w:nsid w:val="095064D9"/>
    <w:multiLevelType w:val="multilevel"/>
    <w:tmpl w:val="46D0F3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-2455" w:firstLine="2880"/>
      </w:pPr>
      <w:rPr>
        <w:b/>
        <w:bCs/>
        <w:lang w:val="en-US"/>
      </w:r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0A033662"/>
    <w:multiLevelType w:val="hybridMultilevel"/>
    <w:tmpl w:val="B35C584E"/>
    <w:lvl w:ilvl="0" w:tplc="6674CC5E">
      <w:start w:val="1"/>
      <w:numFmt w:val="hebrew1"/>
      <w:pStyle w:val="5"/>
      <w:lvlText w:val="%1.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1A5E"/>
    <w:multiLevelType w:val="hybridMultilevel"/>
    <w:tmpl w:val="7BE0CD2E"/>
    <w:lvl w:ilvl="0" w:tplc="989616D4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6EDC"/>
    <w:multiLevelType w:val="hybridMultilevel"/>
    <w:tmpl w:val="46A48674"/>
    <w:name w:val="Normal__8List"/>
    <w:lvl w:ilvl="0" w:tplc="B9A6855A">
      <w:start w:val="1"/>
      <w:numFmt w:val="hebrew1"/>
      <w:pStyle w:val="Normal8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15CC"/>
    <w:multiLevelType w:val="multilevel"/>
    <w:tmpl w:val="DEF60B92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0" w15:restartNumberingAfterBreak="0">
    <w:nsid w:val="13991A88"/>
    <w:multiLevelType w:val="hybridMultilevel"/>
    <w:tmpl w:val="70886EC6"/>
    <w:lvl w:ilvl="0" w:tplc="0B1A3FDE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117A00"/>
    <w:multiLevelType w:val="hybridMultilevel"/>
    <w:tmpl w:val="A08A3926"/>
    <w:lvl w:ilvl="0" w:tplc="B682387A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B50C4"/>
    <w:multiLevelType w:val="hybridMultilevel"/>
    <w:tmpl w:val="6BE81498"/>
    <w:lvl w:ilvl="0" w:tplc="69763194">
      <w:start w:val="1"/>
      <w:numFmt w:val="hebrew1"/>
      <w:lvlText w:val="%1."/>
      <w:lvlJc w:val="center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BE01615"/>
    <w:multiLevelType w:val="multilevel"/>
    <w:tmpl w:val="9B88329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4" w15:restartNumberingAfterBreak="0">
    <w:nsid w:val="1BF82FAD"/>
    <w:multiLevelType w:val="multilevel"/>
    <w:tmpl w:val="8A429422"/>
    <w:lvl w:ilvl="0">
      <w:start w:val="1"/>
      <w:numFmt w:val="bullet"/>
      <w:lvlText w:val="●"/>
      <w:lvlJc w:val="left"/>
      <w:pPr>
        <w:ind w:left="3054" w:firstLine="269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3774" w:firstLine="3414"/>
      </w:pPr>
    </w:lvl>
    <w:lvl w:ilvl="2">
      <w:start w:val="1"/>
      <w:numFmt w:val="lowerRoman"/>
      <w:lvlText w:val="%3."/>
      <w:lvlJc w:val="right"/>
      <w:pPr>
        <w:ind w:left="4494" w:firstLine="4314"/>
      </w:pPr>
    </w:lvl>
    <w:lvl w:ilvl="3">
      <w:start w:val="1"/>
      <w:numFmt w:val="decimal"/>
      <w:lvlText w:val="%4."/>
      <w:lvlJc w:val="left"/>
      <w:pPr>
        <w:ind w:left="5214" w:firstLine="4854"/>
      </w:pPr>
    </w:lvl>
    <w:lvl w:ilvl="4">
      <w:start w:val="1"/>
      <w:numFmt w:val="lowerLetter"/>
      <w:lvlText w:val="%5."/>
      <w:lvlJc w:val="left"/>
      <w:pPr>
        <w:ind w:left="5934" w:firstLine="5574"/>
      </w:pPr>
    </w:lvl>
    <w:lvl w:ilvl="5">
      <w:start w:val="1"/>
      <w:numFmt w:val="lowerRoman"/>
      <w:lvlText w:val="%6."/>
      <w:lvlJc w:val="right"/>
      <w:pPr>
        <w:ind w:left="6654" w:firstLine="6474"/>
      </w:pPr>
    </w:lvl>
    <w:lvl w:ilvl="6">
      <w:start w:val="1"/>
      <w:numFmt w:val="decimal"/>
      <w:lvlText w:val="%7."/>
      <w:lvlJc w:val="left"/>
      <w:pPr>
        <w:ind w:left="7374" w:firstLine="7014"/>
      </w:pPr>
    </w:lvl>
    <w:lvl w:ilvl="7">
      <w:start w:val="1"/>
      <w:numFmt w:val="lowerLetter"/>
      <w:lvlText w:val="%8."/>
      <w:lvlJc w:val="left"/>
      <w:pPr>
        <w:ind w:left="8094" w:firstLine="7734"/>
      </w:pPr>
    </w:lvl>
    <w:lvl w:ilvl="8">
      <w:start w:val="1"/>
      <w:numFmt w:val="lowerRoman"/>
      <w:lvlText w:val="%9."/>
      <w:lvlJc w:val="right"/>
      <w:pPr>
        <w:ind w:left="8814" w:firstLine="8634"/>
      </w:pPr>
    </w:lvl>
  </w:abstractNum>
  <w:abstractNum w:abstractNumId="15" w15:restartNumberingAfterBreak="0">
    <w:nsid w:val="1D5867FB"/>
    <w:multiLevelType w:val="multilevel"/>
    <w:tmpl w:val="74FEB556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6" w15:restartNumberingAfterBreak="0">
    <w:nsid w:val="1ED806D4"/>
    <w:multiLevelType w:val="hybridMultilevel"/>
    <w:tmpl w:val="A966201C"/>
    <w:name w:val="Normal_7List"/>
    <w:lvl w:ilvl="0" w:tplc="39B654B6">
      <w:start w:val="1"/>
      <w:numFmt w:val="hebrew1"/>
      <w:pStyle w:val="Normal7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561DA"/>
    <w:multiLevelType w:val="hybridMultilevel"/>
    <w:tmpl w:val="8160C0EE"/>
    <w:lvl w:ilvl="0" w:tplc="204456AA">
      <w:start w:val="1"/>
      <w:numFmt w:val="hebrew1"/>
      <w:lvlText w:val="%1)"/>
      <w:lvlJc w:val="left"/>
      <w:pPr>
        <w:ind w:left="128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1F4264D9"/>
    <w:multiLevelType w:val="hybridMultilevel"/>
    <w:tmpl w:val="B8A87E10"/>
    <w:lvl w:ilvl="0" w:tplc="0409000F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46C37"/>
    <w:multiLevelType w:val="multilevel"/>
    <w:tmpl w:val="93825C9C"/>
    <w:lvl w:ilvl="0">
      <w:start w:val="1"/>
      <w:numFmt w:val="bullet"/>
      <w:lvlText w:val="●"/>
      <w:lvlJc w:val="left"/>
      <w:pPr>
        <w:ind w:left="1312" w:firstLine="9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72" w:firstLine="131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92" w:firstLine="20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12" w:firstLine="275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32" w:firstLine="347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52" w:firstLine="419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72" w:firstLine="491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92" w:firstLine="56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12" w:firstLine="6352"/>
      </w:pPr>
      <w:rPr>
        <w:rFonts w:ascii="Arial" w:eastAsia="Arial" w:hAnsi="Arial" w:cs="Arial"/>
      </w:rPr>
    </w:lvl>
  </w:abstractNum>
  <w:abstractNum w:abstractNumId="20" w15:restartNumberingAfterBreak="0">
    <w:nsid w:val="254F745A"/>
    <w:multiLevelType w:val="multilevel"/>
    <w:tmpl w:val="451CB1E2"/>
    <w:lvl w:ilvl="0">
      <w:start w:val="1"/>
      <w:numFmt w:val="hebrew1"/>
      <w:lvlText w:val="%1."/>
      <w:lvlJc w:val="center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1" w15:restartNumberingAfterBreak="0">
    <w:nsid w:val="27D7100E"/>
    <w:multiLevelType w:val="hybridMultilevel"/>
    <w:tmpl w:val="DBC845AE"/>
    <w:lvl w:ilvl="0" w:tplc="8A8EF5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45441"/>
    <w:multiLevelType w:val="hybridMultilevel"/>
    <w:tmpl w:val="F6C819EC"/>
    <w:lvl w:ilvl="0" w:tplc="04090013">
      <w:start w:val="1"/>
      <w:numFmt w:val="hebrew1"/>
      <w:lvlText w:val="%1."/>
      <w:lvlJc w:val="center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2DB7127C"/>
    <w:multiLevelType w:val="hybridMultilevel"/>
    <w:tmpl w:val="BA9EF232"/>
    <w:lvl w:ilvl="0" w:tplc="04090013">
      <w:start w:val="1"/>
      <w:numFmt w:val="hebrew1"/>
      <w:lvlText w:val="%1."/>
      <w:lvlJc w:val="center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32D251B0"/>
    <w:multiLevelType w:val="hybridMultilevel"/>
    <w:tmpl w:val="1F80E9E6"/>
    <w:lvl w:ilvl="0" w:tplc="CCDED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E00D3"/>
    <w:multiLevelType w:val="multilevel"/>
    <w:tmpl w:val="B1B2924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 w15:restartNumberingAfterBreak="0">
    <w:nsid w:val="36E10C84"/>
    <w:multiLevelType w:val="hybridMultilevel"/>
    <w:tmpl w:val="8E8AB3DC"/>
    <w:lvl w:ilvl="0" w:tplc="68E6D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7769D"/>
    <w:multiLevelType w:val="multilevel"/>
    <w:tmpl w:val="8B083F06"/>
    <w:lvl w:ilvl="0">
      <w:start w:val="4"/>
      <w:numFmt w:val="decimal"/>
      <w:lvlText w:val="%1."/>
      <w:lvlJc w:val="left"/>
      <w:pPr>
        <w:ind w:left="504" w:firstLine="0"/>
      </w:pPr>
    </w:lvl>
    <w:lvl w:ilvl="1">
      <w:start w:val="3"/>
      <w:numFmt w:val="decimal"/>
      <w:lvlText w:val="%1.%2."/>
      <w:lvlJc w:val="left"/>
      <w:pPr>
        <w:ind w:left="1325" w:firstLine="821"/>
      </w:pPr>
    </w:lvl>
    <w:lvl w:ilvl="2">
      <w:start w:val="1"/>
      <w:numFmt w:val="bullet"/>
      <w:lvlText w:val="●"/>
      <w:lvlJc w:val="left"/>
      <w:pPr>
        <w:ind w:left="2362" w:firstLine="1642"/>
      </w:pPr>
      <w:rPr>
        <w:rFonts w:ascii="Arial" w:eastAsia="Arial" w:hAnsi="Arial" w:cs="Arial"/>
      </w:rPr>
    </w:lvl>
    <w:lvl w:ilvl="3">
      <w:start w:val="1"/>
      <w:numFmt w:val="decimal"/>
      <w:lvlText w:val="%1.%2.●.%4."/>
      <w:lvlJc w:val="left"/>
      <w:pPr>
        <w:ind w:left="3183" w:firstLine="2463"/>
      </w:pPr>
    </w:lvl>
    <w:lvl w:ilvl="4">
      <w:start w:val="1"/>
      <w:numFmt w:val="decimal"/>
      <w:lvlText w:val="%1.%2.●.%4.%5."/>
      <w:lvlJc w:val="left"/>
      <w:pPr>
        <w:ind w:left="4364" w:firstLine="3284"/>
      </w:pPr>
    </w:lvl>
    <w:lvl w:ilvl="5">
      <w:start w:val="1"/>
      <w:numFmt w:val="decimal"/>
      <w:lvlText w:val="%1.%2.●.%4.%5.%6."/>
      <w:lvlJc w:val="left"/>
      <w:pPr>
        <w:ind w:left="5185" w:firstLine="4105"/>
      </w:pPr>
    </w:lvl>
    <w:lvl w:ilvl="6">
      <w:start w:val="1"/>
      <w:numFmt w:val="decimal"/>
      <w:lvlText w:val="%1.%2.●.%4.%5.%6.%7."/>
      <w:lvlJc w:val="left"/>
      <w:pPr>
        <w:ind w:left="6366" w:firstLine="4926"/>
      </w:pPr>
    </w:lvl>
    <w:lvl w:ilvl="7">
      <w:start w:val="1"/>
      <w:numFmt w:val="decimal"/>
      <w:lvlText w:val="%1.%2.●.%4.%5.%6.%7.%8."/>
      <w:lvlJc w:val="left"/>
      <w:pPr>
        <w:ind w:left="7187" w:firstLine="5747"/>
      </w:pPr>
    </w:lvl>
    <w:lvl w:ilvl="8">
      <w:start w:val="1"/>
      <w:numFmt w:val="decimal"/>
      <w:lvlText w:val="%1.%2.●.%4.%5.%6.%7.%8.%9."/>
      <w:lvlJc w:val="left"/>
      <w:pPr>
        <w:ind w:left="8368" w:firstLine="6568"/>
      </w:pPr>
    </w:lvl>
  </w:abstractNum>
  <w:abstractNum w:abstractNumId="28" w15:restartNumberingAfterBreak="0">
    <w:nsid w:val="3C62409D"/>
    <w:multiLevelType w:val="hybridMultilevel"/>
    <w:tmpl w:val="208E3572"/>
    <w:lvl w:ilvl="0" w:tplc="484AD1F0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50A85"/>
    <w:multiLevelType w:val="multilevel"/>
    <w:tmpl w:val="A3F20AA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0" w15:restartNumberingAfterBreak="0">
    <w:nsid w:val="3FE56366"/>
    <w:multiLevelType w:val="hybridMultilevel"/>
    <w:tmpl w:val="1160169E"/>
    <w:lvl w:ilvl="0" w:tplc="6F8E1008">
      <w:start w:val="1"/>
      <w:numFmt w:val="hebrew1"/>
      <w:pStyle w:val="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06B6C"/>
    <w:multiLevelType w:val="hybridMultilevel"/>
    <w:tmpl w:val="A4BC619E"/>
    <w:lvl w:ilvl="0" w:tplc="04090013">
      <w:start w:val="1"/>
      <w:numFmt w:val="hebrew1"/>
      <w:lvlText w:val="%1."/>
      <w:lvlJc w:val="center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42433441"/>
    <w:multiLevelType w:val="multilevel"/>
    <w:tmpl w:val="0D1E858A"/>
    <w:lvl w:ilvl="0">
      <w:start w:val="1"/>
      <w:numFmt w:val="bullet"/>
      <w:lvlText w:val="●"/>
      <w:lvlJc w:val="left"/>
      <w:pPr>
        <w:ind w:left="-649" w:firstLine="1075"/>
      </w:pPr>
      <w:rPr>
        <w:rFonts w:ascii="Arial" w:eastAsia="Arial" w:hAnsi="Arial" w:cs="Arial"/>
        <w:lang w:bidi="he-IL"/>
      </w:rPr>
    </w:lvl>
    <w:lvl w:ilvl="1">
      <w:start w:val="1"/>
      <w:numFmt w:val="bullet"/>
      <w:lvlText w:val="o"/>
      <w:lvlJc w:val="left"/>
      <w:pPr>
        <w:ind w:left="2155" w:firstLine="179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75" w:firstLine="251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95" w:firstLine="323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15" w:firstLine="395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35" w:firstLine="467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55" w:firstLine="539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75" w:firstLine="611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95" w:firstLine="6835"/>
      </w:pPr>
      <w:rPr>
        <w:rFonts w:ascii="Arial" w:eastAsia="Arial" w:hAnsi="Arial" w:cs="Arial"/>
      </w:rPr>
    </w:lvl>
  </w:abstractNum>
  <w:abstractNum w:abstractNumId="33" w15:restartNumberingAfterBreak="0">
    <w:nsid w:val="49FB5CC9"/>
    <w:multiLevelType w:val="multilevel"/>
    <w:tmpl w:val="DEF60B92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34" w15:restartNumberingAfterBreak="0">
    <w:nsid w:val="4BDA2474"/>
    <w:multiLevelType w:val="multilevel"/>
    <w:tmpl w:val="5CEEA82C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35" w15:restartNumberingAfterBreak="0">
    <w:nsid w:val="4D2E2600"/>
    <w:multiLevelType w:val="hybridMultilevel"/>
    <w:tmpl w:val="0C0A29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381FE4"/>
    <w:multiLevelType w:val="hybridMultilevel"/>
    <w:tmpl w:val="5EECE662"/>
    <w:lvl w:ilvl="0" w:tplc="68E6D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8E23A3"/>
    <w:multiLevelType w:val="hybridMultilevel"/>
    <w:tmpl w:val="EB8AB9DC"/>
    <w:name w:val="Normal7List"/>
    <w:lvl w:ilvl="0" w:tplc="B7E0C43A">
      <w:start w:val="1"/>
      <w:numFmt w:val="hebrew1"/>
      <w:pStyle w:val="Normal70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C600E"/>
    <w:multiLevelType w:val="hybridMultilevel"/>
    <w:tmpl w:val="5066BA6C"/>
    <w:name w:val="Normal__1List"/>
    <w:lvl w:ilvl="0" w:tplc="50C05B96">
      <w:start w:val="1"/>
      <w:numFmt w:val="decimal"/>
      <w:pStyle w:val="Norma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F793A"/>
    <w:multiLevelType w:val="multilevel"/>
    <w:tmpl w:val="A594B3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86" w:hanging="444"/>
      </w:pPr>
      <w:rPr>
        <w:rFonts w:hint="default"/>
        <w:sz w:val="28"/>
        <w:lang w:bidi="he-I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40" w15:restartNumberingAfterBreak="0">
    <w:nsid w:val="6B085315"/>
    <w:multiLevelType w:val="hybridMultilevel"/>
    <w:tmpl w:val="22C4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E7F53"/>
    <w:multiLevelType w:val="hybridMultilevel"/>
    <w:tmpl w:val="7864F4FE"/>
    <w:name w:val="Normal__5List"/>
    <w:lvl w:ilvl="0" w:tplc="73F04484">
      <w:start w:val="1"/>
      <w:numFmt w:val="hebrew1"/>
      <w:pStyle w:val="Normal5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013FA"/>
    <w:multiLevelType w:val="multilevel"/>
    <w:tmpl w:val="117047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3" w15:restartNumberingAfterBreak="0">
    <w:nsid w:val="70B40273"/>
    <w:multiLevelType w:val="hybridMultilevel"/>
    <w:tmpl w:val="59F6A572"/>
    <w:lvl w:ilvl="0" w:tplc="02E4602E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3765480"/>
    <w:multiLevelType w:val="multilevel"/>
    <w:tmpl w:val="DEF60B92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5" w15:restartNumberingAfterBreak="0">
    <w:nsid w:val="741E051F"/>
    <w:multiLevelType w:val="multilevel"/>
    <w:tmpl w:val="4216D3F6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46" w15:restartNumberingAfterBreak="0">
    <w:nsid w:val="777640B6"/>
    <w:multiLevelType w:val="multilevel"/>
    <w:tmpl w:val="02D87778"/>
    <w:name w:val="Normal10List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pStyle w:val="Normal10"/>
      <w:lvlText w:val="%4."/>
      <w:lvlJc w:val="left"/>
      <w:pPr>
        <w:ind w:left="-1746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7" w15:restartNumberingAfterBreak="0">
    <w:nsid w:val="778B6B30"/>
    <w:multiLevelType w:val="multilevel"/>
    <w:tmpl w:val="94423704"/>
    <w:lvl w:ilvl="0">
      <w:start w:val="1"/>
      <w:numFmt w:val="hebrew1"/>
      <w:lvlText w:val="%1."/>
      <w:lvlJc w:val="center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48" w15:restartNumberingAfterBreak="0">
    <w:nsid w:val="77F83FFB"/>
    <w:multiLevelType w:val="hybridMultilevel"/>
    <w:tmpl w:val="945AA976"/>
    <w:lvl w:ilvl="0" w:tplc="04090013">
      <w:start w:val="1"/>
      <w:numFmt w:val="hebrew1"/>
      <w:lvlText w:val="%1."/>
      <w:lvlJc w:val="center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9" w15:restartNumberingAfterBreak="0">
    <w:nsid w:val="7ADD4313"/>
    <w:multiLevelType w:val="hybridMultilevel"/>
    <w:tmpl w:val="C61833E0"/>
    <w:lvl w:ilvl="0" w:tplc="68E6D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A3B8D"/>
    <w:multiLevelType w:val="multilevel"/>
    <w:tmpl w:val="A61ACF9C"/>
    <w:lvl w:ilvl="0">
      <w:start w:val="1"/>
      <w:numFmt w:val="bullet"/>
      <w:lvlText w:val="●"/>
      <w:lvlJc w:val="left"/>
      <w:pPr>
        <w:ind w:left="6455" w:firstLine="60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317" w:firstLine="295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037" w:firstLine="367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757" w:firstLine="439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77" w:firstLine="511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97" w:firstLine="583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917" w:firstLine="655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637" w:firstLine="727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357" w:firstLine="7997"/>
      </w:pPr>
      <w:rPr>
        <w:rFonts w:ascii="Arial" w:eastAsia="Arial" w:hAnsi="Arial" w:cs="Arial"/>
      </w:rPr>
    </w:lvl>
  </w:abstractNum>
  <w:abstractNum w:abstractNumId="51" w15:restartNumberingAfterBreak="0">
    <w:nsid w:val="7FEA00D5"/>
    <w:multiLevelType w:val="hybridMultilevel"/>
    <w:tmpl w:val="8242A65A"/>
    <w:lvl w:ilvl="0" w:tplc="6CC07944">
      <w:start w:val="1"/>
      <w:numFmt w:val="decimal"/>
      <w:lvlText w:val="%1)"/>
      <w:lvlJc w:val="left"/>
      <w:pPr>
        <w:ind w:left="62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19"/>
  </w:num>
  <w:num w:numId="5">
    <w:abstractNumId w:val="14"/>
  </w:num>
  <w:num w:numId="6">
    <w:abstractNumId w:val="5"/>
  </w:num>
  <w:num w:numId="7">
    <w:abstractNumId w:val="50"/>
  </w:num>
  <w:num w:numId="8">
    <w:abstractNumId w:val="46"/>
  </w:num>
  <w:num w:numId="9">
    <w:abstractNumId w:val="13"/>
  </w:num>
  <w:num w:numId="10">
    <w:abstractNumId w:val="2"/>
  </w:num>
  <w:num w:numId="11">
    <w:abstractNumId w:val="42"/>
  </w:num>
  <w:num w:numId="12">
    <w:abstractNumId w:val="45"/>
  </w:num>
  <w:num w:numId="13">
    <w:abstractNumId w:val="4"/>
  </w:num>
  <w:num w:numId="14">
    <w:abstractNumId w:val="25"/>
  </w:num>
  <w:num w:numId="15">
    <w:abstractNumId w:val="32"/>
  </w:num>
  <w:num w:numId="16">
    <w:abstractNumId w:val="3"/>
  </w:num>
  <w:num w:numId="17">
    <w:abstractNumId w:val="49"/>
  </w:num>
  <w:num w:numId="18">
    <w:abstractNumId w:val="11"/>
  </w:num>
  <w:num w:numId="19">
    <w:abstractNumId w:val="39"/>
  </w:num>
  <w:num w:numId="20">
    <w:abstractNumId w:val="9"/>
  </w:num>
  <w:num w:numId="21">
    <w:abstractNumId w:val="33"/>
  </w:num>
  <w:num w:numId="22">
    <w:abstractNumId w:val="44"/>
  </w:num>
  <w:num w:numId="23">
    <w:abstractNumId w:val="36"/>
  </w:num>
  <w:num w:numId="24">
    <w:abstractNumId w:val="10"/>
  </w:num>
  <w:num w:numId="25">
    <w:abstractNumId w:val="26"/>
  </w:num>
  <w:num w:numId="26">
    <w:abstractNumId w:val="21"/>
  </w:num>
  <w:num w:numId="27">
    <w:abstractNumId w:val="24"/>
  </w:num>
  <w:num w:numId="28">
    <w:abstractNumId w:val="43"/>
  </w:num>
  <w:num w:numId="29">
    <w:abstractNumId w:val="51"/>
  </w:num>
  <w:num w:numId="30">
    <w:abstractNumId w:val="17"/>
  </w:num>
  <w:num w:numId="31">
    <w:abstractNumId w:val="12"/>
  </w:num>
  <w:num w:numId="32">
    <w:abstractNumId w:val="22"/>
  </w:num>
  <w:num w:numId="33">
    <w:abstractNumId w:val="23"/>
  </w:num>
  <w:num w:numId="34">
    <w:abstractNumId w:val="48"/>
  </w:num>
  <w:num w:numId="35">
    <w:abstractNumId w:val="31"/>
  </w:num>
  <w:num w:numId="36">
    <w:abstractNumId w:val="6"/>
  </w:num>
  <w:num w:numId="37">
    <w:abstractNumId w:val="7"/>
  </w:num>
  <w:num w:numId="38">
    <w:abstractNumId w:val="20"/>
  </w:num>
  <w:num w:numId="39">
    <w:abstractNumId w:val="47"/>
  </w:num>
  <w:num w:numId="40">
    <w:abstractNumId w:val="34"/>
  </w:num>
  <w:num w:numId="41">
    <w:abstractNumId w:val="0"/>
  </w:num>
  <w:num w:numId="42">
    <w:abstractNumId w:val="15"/>
  </w:num>
  <w:num w:numId="43">
    <w:abstractNumId w:val="35"/>
  </w:num>
  <w:num w:numId="44">
    <w:abstractNumId w:val="37"/>
  </w:num>
  <w:num w:numId="45">
    <w:abstractNumId w:val="41"/>
    <w:lvlOverride w:ilvl="0">
      <w:startOverride w:val="1"/>
    </w:lvlOverride>
  </w:num>
  <w:num w:numId="46">
    <w:abstractNumId w:val="28"/>
    <w:lvlOverride w:ilvl="0">
      <w:startOverride w:val="1"/>
    </w:lvlOverride>
  </w:num>
  <w:num w:numId="47">
    <w:abstractNumId w:val="8"/>
  </w:num>
  <w:num w:numId="48">
    <w:abstractNumId w:val="8"/>
    <w:lvlOverride w:ilvl="0">
      <w:startOverride w:val="1"/>
    </w:lvlOverride>
  </w:num>
  <w:num w:numId="49">
    <w:abstractNumId w:val="8"/>
    <w:lvlOverride w:ilvl="0">
      <w:startOverride w:val="1"/>
    </w:lvlOverride>
  </w:num>
  <w:num w:numId="50">
    <w:abstractNumId w:val="18"/>
  </w:num>
  <w:num w:numId="51">
    <w:abstractNumId w:val="40"/>
  </w:num>
  <w:num w:numId="52">
    <w:abstractNumId w:val="38"/>
  </w:num>
  <w:num w:numId="53">
    <w:abstractNumId w:val="30"/>
  </w:num>
  <w:num w:numId="54">
    <w:abstractNumId w:val="16"/>
  </w:num>
  <w:num w:numId="55">
    <w:abstractNumId w:val="30"/>
  </w:num>
  <w:num w:numId="56">
    <w:abstractNumId w:val="30"/>
  </w:num>
  <w:num w:numId="57">
    <w:abstractNumId w:val="30"/>
  </w:num>
  <w:num w:numId="58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35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352"/>
  </w:docVars>
  <w:rsids>
    <w:rsidRoot w:val="00921B24"/>
    <w:rsid w:val="000002F4"/>
    <w:rsid w:val="00000C6E"/>
    <w:rsid w:val="000034AF"/>
    <w:rsid w:val="0000464F"/>
    <w:rsid w:val="00004CA7"/>
    <w:rsid w:val="00006E2C"/>
    <w:rsid w:val="00007561"/>
    <w:rsid w:val="00007598"/>
    <w:rsid w:val="0001067A"/>
    <w:rsid w:val="000118DC"/>
    <w:rsid w:val="0001564D"/>
    <w:rsid w:val="00025099"/>
    <w:rsid w:val="00027046"/>
    <w:rsid w:val="00030777"/>
    <w:rsid w:val="00030A4C"/>
    <w:rsid w:val="0003223F"/>
    <w:rsid w:val="00034539"/>
    <w:rsid w:val="0004011A"/>
    <w:rsid w:val="000421C0"/>
    <w:rsid w:val="000426BC"/>
    <w:rsid w:val="000437EE"/>
    <w:rsid w:val="00044B02"/>
    <w:rsid w:val="00044CFE"/>
    <w:rsid w:val="00045E77"/>
    <w:rsid w:val="00052269"/>
    <w:rsid w:val="000574F0"/>
    <w:rsid w:val="000578DB"/>
    <w:rsid w:val="00060FD5"/>
    <w:rsid w:val="0006385A"/>
    <w:rsid w:val="000706D3"/>
    <w:rsid w:val="0007201D"/>
    <w:rsid w:val="000728B8"/>
    <w:rsid w:val="000731BA"/>
    <w:rsid w:val="00075191"/>
    <w:rsid w:val="00077170"/>
    <w:rsid w:val="00080ABB"/>
    <w:rsid w:val="000837A4"/>
    <w:rsid w:val="00085C58"/>
    <w:rsid w:val="00087E02"/>
    <w:rsid w:val="000906EC"/>
    <w:rsid w:val="00092CCE"/>
    <w:rsid w:val="00094BB6"/>
    <w:rsid w:val="000A0FD7"/>
    <w:rsid w:val="000A1CDB"/>
    <w:rsid w:val="000A3869"/>
    <w:rsid w:val="000A52FC"/>
    <w:rsid w:val="000A6935"/>
    <w:rsid w:val="000A79DF"/>
    <w:rsid w:val="000B3BCD"/>
    <w:rsid w:val="000C02B2"/>
    <w:rsid w:val="000C0E30"/>
    <w:rsid w:val="000C7AAC"/>
    <w:rsid w:val="000D05F2"/>
    <w:rsid w:val="000D27DB"/>
    <w:rsid w:val="000D39EA"/>
    <w:rsid w:val="000D40B6"/>
    <w:rsid w:val="000D51C6"/>
    <w:rsid w:val="000D5EA9"/>
    <w:rsid w:val="000E1999"/>
    <w:rsid w:val="000E3C11"/>
    <w:rsid w:val="000F0AF6"/>
    <w:rsid w:val="000F1A4E"/>
    <w:rsid w:val="000F3736"/>
    <w:rsid w:val="000F3A6F"/>
    <w:rsid w:val="000F3E0A"/>
    <w:rsid w:val="000F59C3"/>
    <w:rsid w:val="000F650D"/>
    <w:rsid w:val="000F7EC6"/>
    <w:rsid w:val="0010002C"/>
    <w:rsid w:val="00100E50"/>
    <w:rsid w:val="00101D55"/>
    <w:rsid w:val="00104C8E"/>
    <w:rsid w:val="00110FC5"/>
    <w:rsid w:val="00111541"/>
    <w:rsid w:val="001136CE"/>
    <w:rsid w:val="00120DBE"/>
    <w:rsid w:val="001219C6"/>
    <w:rsid w:val="00122FC0"/>
    <w:rsid w:val="001239DC"/>
    <w:rsid w:val="00126204"/>
    <w:rsid w:val="00130494"/>
    <w:rsid w:val="001314AA"/>
    <w:rsid w:val="001331F3"/>
    <w:rsid w:val="001342E8"/>
    <w:rsid w:val="001354D2"/>
    <w:rsid w:val="001365A6"/>
    <w:rsid w:val="00137908"/>
    <w:rsid w:val="001401BB"/>
    <w:rsid w:val="0014174E"/>
    <w:rsid w:val="00141CFA"/>
    <w:rsid w:val="001429B7"/>
    <w:rsid w:val="0014466C"/>
    <w:rsid w:val="001452A0"/>
    <w:rsid w:val="001473FA"/>
    <w:rsid w:val="00150ED6"/>
    <w:rsid w:val="00151026"/>
    <w:rsid w:val="00153EC9"/>
    <w:rsid w:val="00156F0B"/>
    <w:rsid w:val="00157952"/>
    <w:rsid w:val="00160FED"/>
    <w:rsid w:val="00172273"/>
    <w:rsid w:val="001743E4"/>
    <w:rsid w:val="00174C76"/>
    <w:rsid w:val="001772FB"/>
    <w:rsid w:val="001775F9"/>
    <w:rsid w:val="00177C5D"/>
    <w:rsid w:val="00181A14"/>
    <w:rsid w:val="00182B8C"/>
    <w:rsid w:val="001867AE"/>
    <w:rsid w:val="00186C85"/>
    <w:rsid w:val="00191AAD"/>
    <w:rsid w:val="00194EB7"/>
    <w:rsid w:val="00196BCD"/>
    <w:rsid w:val="00197071"/>
    <w:rsid w:val="001A476E"/>
    <w:rsid w:val="001A58DA"/>
    <w:rsid w:val="001B467B"/>
    <w:rsid w:val="001B618A"/>
    <w:rsid w:val="001B63B1"/>
    <w:rsid w:val="001C35C4"/>
    <w:rsid w:val="001C4CC7"/>
    <w:rsid w:val="001C5147"/>
    <w:rsid w:val="001C6E1B"/>
    <w:rsid w:val="001C7C52"/>
    <w:rsid w:val="001D1E88"/>
    <w:rsid w:val="001D2447"/>
    <w:rsid w:val="001D4BA7"/>
    <w:rsid w:val="001D4FB9"/>
    <w:rsid w:val="001D715B"/>
    <w:rsid w:val="001E0BAE"/>
    <w:rsid w:val="001E10BA"/>
    <w:rsid w:val="001F0EE8"/>
    <w:rsid w:val="001F22B1"/>
    <w:rsid w:val="001F2359"/>
    <w:rsid w:val="001F2C36"/>
    <w:rsid w:val="001F605F"/>
    <w:rsid w:val="001F63DD"/>
    <w:rsid w:val="001F6E42"/>
    <w:rsid w:val="001F738F"/>
    <w:rsid w:val="001F7B1A"/>
    <w:rsid w:val="0020129A"/>
    <w:rsid w:val="0020195B"/>
    <w:rsid w:val="002054A0"/>
    <w:rsid w:val="0020600F"/>
    <w:rsid w:val="00212320"/>
    <w:rsid w:val="00216B71"/>
    <w:rsid w:val="0021741A"/>
    <w:rsid w:val="00221982"/>
    <w:rsid w:val="0023106E"/>
    <w:rsid w:val="00231694"/>
    <w:rsid w:val="00234BFE"/>
    <w:rsid w:val="00235A16"/>
    <w:rsid w:val="00235B1C"/>
    <w:rsid w:val="00237B62"/>
    <w:rsid w:val="0024088F"/>
    <w:rsid w:val="00242E10"/>
    <w:rsid w:val="00243BD4"/>
    <w:rsid w:val="00244478"/>
    <w:rsid w:val="002457C5"/>
    <w:rsid w:val="00250393"/>
    <w:rsid w:val="00250F21"/>
    <w:rsid w:val="00251B83"/>
    <w:rsid w:val="002531F9"/>
    <w:rsid w:val="002545EE"/>
    <w:rsid w:val="002561EA"/>
    <w:rsid w:val="002562CA"/>
    <w:rsid w:val="00256EB5"/>
    <w:rsid w:val="00260BED"/>
    <w:rsid w:val="0026518E"/>
    <w:rsid w:val="00270055"/>
    <w:rsid w:val="00270AD1"/>
    <w:rsid w:val="00271B63"/>
    <w:rsid w:val="00273F3D"/>
    <w:rsid w:val="00274114"/>
    <w:rsid w:val="0027710F"/>
    <w:rsid w:val="00280890"/>
    <w:rsid w:val="0028113B"/>
    <w:rsid w:val="00281687"/>
    <w:rsid w:val="00283E61"/>
    <w:rsid w:val="00291ACB"/>
    <w:rsid w:val="0029582E"/>
    <w:rsid w:val="00296576"/>
    <w:rsid w:val="002A4ED8"/>
    <w:rsid w:val="002A63E9"/>
    <w:rsid w:val="002A6FCB"/>
    <w:rsid w:val="002B205D"/>
    <w:rsid w:val="002B29ED"/>
    <w:rsid w:val="002B6D4C"/>
    <w:rsid w:val="002C2BB7"/>
    <w:rsid w:val="002C65EF"/>
    <w:rsid w:val="002C6D58"/>
    <w:rsid w:val="002D2372"/>
    <w:rsid w:val="002D3A33"/>
    <w:rsid w:val="002D7CD9"/>
    <w:rsid w:val="002E0ADE"/>
    <w:rsid w:val="002E1126"/>
    <w:rsid w:val="002E3B3A"/>
    <w:rsid w:val="002E72C8"/>
    <w:rsid w:val="002E758F"/>
    <w:rsid w:val="002E7B37"/>
    <w:rsid w:val="002F039E"/>
    <w:rsid w:val="002F2577"/>
    <w:rsid w:val="002F439E"/>
    <w:rsid w:val="002F45B6"/>
    <w:rsid w:val="002F523D"/>
    <w:rsid w:val="002F7626"/>
    <w:rsid w:val="00300842"/>
    <w:rsid w:val="00311DD6"/>
    <w:rsid w:val="00313EAA"/>
    <w:rsid w:val="00314CFD"/>
    <w:rsid w:val="00315D7D"/>
    <w:rsid w:val="003223CB"/>
    <w:rsid w:val="0033026E"/>
    <w:rsid w:val="003318D3"/>
    <w:rsid w:val="00333AFB"/>
    <w:rsid w:val="00335A13"/>
    <w:rsid w:val="00335D01"/>
    <w:rsid w:val="003365DF"/>
    <w:rsid w:val="00337771"/>
    <w:rsid w:val="00342484"/>
    <w:rsid w:val="00343E18"/>
    <w:rsid w:val="00343FC9"/>
    <w:rsid w:val="00345524"/>
    <w:rsid w:val="003510CA"/>
    <w:rsid w:val="00353302"/>
    <w:rsid w:val="0035369C"/>
    <w:rsid w:val="003614AC"/>
    <w:rsid w:val="0036158F"/>
    <w:rsid w:val="00362A0A"/>
    <w:rsid w:val="00362E71"/>
    <w:rsid w:val="00363DE7"/>
    <w:rsid w:val="0037294C"/>
    <w:rsid w:val="00374C70"/>
    <w:rsid w:val="003758FD"/>
    <w:rsid w:val="00380DE2"/>
    <w:rsid w:val="00381747"/>
    <w:rsid w:val="00383707"/>
    <w:rsid w:val="00383F8C"/>
    <w:rsid w:val="00387A8E"/>
    <w:rsid w:val="00390727"/>
    <w:rsid w:val="0039237C"/>
    <w:rsid w:val="00395669"/>
    <w:rsid w:val="00395B8B"/>
    <w:rsid w:val="003A2D95"/>
    <w:rsid w:val="003A6104"/>
    <w:rsid w:val="003A625C"/>
    <w:rsid w:val="003B73F8"/>
    <w:rsid w:val="003B7DAC"/>
    <w:rsid w:val="003C38E0"/>
    <w:rsid w:val="003C4F63"/>
    <w:rsid w:val="003C58A9"/>
    <w:rsid w:val="003D25BD"/>
    <w:rsid w:val="003D2EDC"/>
    <w:rsid w:val="003D2F76"/>
    <w:rsid w:val="003E07DC"/>
    <w:rsid w:val="003E1210"/>
    <w:rsid w:val="003E31B6"/>
    <w:rsid w:val="003F206E"/>
    <w:rsid w:val="003F2F99"/>
    <w:rsid w:val="003F6BC5"/>
    <w:rsid w:val="0040112A"/>
    <w:rsid w:val="0040389D"/>
    <w:rsid w:val="004051E1"/>
    <w:rsid w:val="00405B9C"/>
    <w:rsid w:val="0040667D"/>
    <w:rsid w:val="00406A4C"/>
    <w:rsid w:val="00407A33"/>
    <w:rsid w:val="004116F1"/>
    <w:rsid w:val="00413307"/>
    <w:rsid w:val="00414352"/>
    <w:rsid w:val="0041456D"/>
    <w:rsid w:val="00423F9A"/>
    <w:rsid w:val="004263FD"/>
    <w:rsid w:val="004273E7"/>
    <w:rsid w:val="00430192"/>
    <w:rsid w:val="00432320"/>
    <w:rsid w:val="00433EBF"/>
    <w:rsid w:val="00440F99"/>
    <w:rsid w:val="0044479F"/>
    <w:rsid w:val="00445A46"/>
    <w:rsid w:val="00445E5C"/>
    <w:rsid w:val="00450426"/>
    <w:rsid w:val="0045179A"/>
    <w:rsid w:val="00455735"/>
    <w:rsid w:val="00461BA7"/>
    <w:rsid w:val="00461CF3"/>
    <w:rsid w:val="00461EE7"/>
    <w:rsid w:val="004655EC"/>
    <w:rsid w:val="004702B8"/>
    <w:rsid w:val="0047255F"/>
    <w:rsid w:val="00472B1E"/>
    <w:rsid w:val="0047449B"/>
    <w:rsid w:val="0047474B"/>
    <w:rsid w:val="00476B1A"/>
    <w:rsid w:val="0048009B"/>
    <w:rsid w:val="00480354"/>
    <w:rsid w:val="00480619"/>
    <w:rsid w:val="00481A2C"/>
    <w:rsid w:val="00483CC3"/>
    <w:rsid w:val="00484EB6"/>
    <w:rsid w:val="00486A29"/>
    <w:rsid w:val="00487E83"/>
    <w:rsid w:val="004901D8"/>
    <w:rsid w:val="004944AC"/>
    <w:rsid w:val="0049705E"/>
    <w:rsid w:val="004A0303"/>
    <w:rsid w:val="004A0942"/>
    <w:rsid w:val="004A2480"/>
    <w:rsid w:val="004A28AB"/>
    <w:rsid w:val="004A4213"/>
    <w:rsid w:val="004A52AB"/>
    <w:rsid w:val="004A6718"/>
    <w:rsid w:val="004B1279"/>
    <w:rsid w:val="004B4CC4"/>
    <w:rsid w:val="004B544B"/>
    <w:rsid w:val="004B7C31"/>
    <w:rsid w:val="004B7D2D"/>
    <w:rsid w:val="004C0236"/>
    <w:rsid w:val="004C219D"/>
    <w:rsid w:val="004C496D"/>
    <w:rsid w:val="004C4D6D"/>
    <w:rsid w:val="004C5388"/>
    <w:rsid w:val="004C65AA"/>
    <w:rsid w:val="004D08ED"/>
    <w:rsid w:val="004D12A1"/>
    <w:rsid w:val="004D328E"/>
    <w:rsid w:val="004D4DCE"/>
    <w:rsid w:val="004D6EC8"/>
    <w:rsid w:val="004E095F"/>
    <w:rsid w:val="004E3311"/>
    <w:rsid w:val="004E5F0E"/>
    <w:rsid w:val="004E66BA"/>
    <w:rsid w:val="004F2507"/>
    <w:rsid w:val="004F2D99"/>
    <w:rsid w:val="004F5933"/>
    <w:rsid w:val="004F78D9"/>
    <w:rsid w:val="0050036C"/>
    <w:rsid w:val="00500AC3"/>
    <w:rsid w:val="00504579"/>
    <w:rsid w:val="005048CC"/>
    <w:rsid w:val="0050603B"/>
    <w:rsid w:val="00506C9B"/>
    <w:rsid w:val="00506EA8"/>
    <w:rsid w:val="00511776"/>
    <w:rsid w:val="005119A4"/>
    <w:rsid w:val="00513CCC"/>
    <w:rsid w:val="00514155"/>
    <w:rsid w:val="005177C3"/>
    <w:rsid w:val="00520CF9"/>
    <w:rsid w:val="00521179"/>
    <w:rsid w:val="005236A4"/>
    <w:rsid w:val="005303AF"/>
    <w:rsid w:val="00531EE3"/>
    <w:rsid w:val="0053570B"/>
    <w:rsid w:val="00536775"/>
    <w:rsid w:val="005376E1"/>
    <w:rsid w:val="0054116D"/>
    <w:rsid w:val="00545411"/>
    <w:rsid w:val="00545A69"/>
    <w:rsid w:val="0054788F"/>
    <w:rsid w:val="0055012D"/>
    <w:rsid w:val="005529D6"/>
    <w:rsid w:val="005534AC"/>
    <w:rsid w:val="00560429"/>
    <w:rsid w:val="00560661"/>
    <w:rsid w:val="00566F09"/>
    <w:rsid w:val="005700FB"/>
    <w:rsid w:val="00570B49"/>
    <w:rsid w:val="00572E4A"/>
    <w:rsid w:val="00573124"/>
    <w:rsid w:val="00573E49"/>
    <w:rsid w:val="005755D4"/>
    <w:rsid w:val="00576B93"/>
    <w:rsid w:val="00577857"/>
    <w:rsid w:val="005814FB"/>
    <w:rsid w:val="00584046"/>
    <w:rsid w:val="00584996"/>
    <w:rsid w:val="00584B83"/>
    <w:rsid w:val="00585C53"/>
    <w:rsid w:val="00591DDA"/>
    <w:rsid w:val="00591FA7"/>
    <w:rsid w:val="0059365A"/>
    <w:rsid w:val="00593D69"/>
    <w:rsid w:val="005950BF"/>
    <w:rsid w:val="00595CEB"/>
    <w:rsid w:val="005970F1"/>
    <w:rsid w:val="005A4FA0"/>
    <w:rsid w:val="005A536F"/>
    <w:rsid w:val="005A5CC8"/>
    <w:rsid w:val="005A7633"/>
    <w:rsid w:val="005A7BF6"/>
    <w:rsid w:val="005B037B"/>
    <w:rsid w:val="005B2E27"/>
    <w:rsid w:val="005B3064"/>
    <w:rsid w:val="005B63E5"/>
    <w:rsid w:val="005C1BB1"/>
    <w:rsid w:val="005C4FCB"/>
    <w:rsid w:val="005C641F"/>
    <w:rsid w:val="005D2307"/>
    <w:rsid w:val="005D3424"/>
    <w:rsid w:val="005D49DB"/>
    <w:rsid w:val="005E1572"/>
    <w:rsid w:val="005E1D69"/>
    <w:rsid w:val="005E28E7"/>
    <w:rsid w:val="005E34A7"/>
    <w:rsid w:val="005E4825"/>
    <w:rsid w:val="005F03D9"/>
    <w:rsid w:val="005F0C81"/>
    <w:rsid w:val="005F3ABC"/>
    <w:rsid w:val="005F6968"/>
    <w:rsid w:val="00601ED8"/>
    <w:rsid w:val="0060362C"/>
    <w:rsid w:val="00606B71"/>
    <w:rsid w:val="006108BA"/>
    <w:rsid w:val="00612E92"/>
    <w:rsid w:val="00614CF0"/>
    <w:rsid w:val="00615613"/>
    <w:rsid w:val="00615CDC"/>
    <w:rsid w:val="00615E0F"/>
    <w:rsid w:val="00616554"/>
    <w:rsid w:val="0061740F"/>
    <w:rsid w:val="0062034A"/>
    <w:rsid w:val="0062039F"/>
    <w:rsid w:val="006218CB"/>
    <w:rsid w:val="00621DD9"/>
    <w:rsid w:val="00624157"/>
    <w:rsid w:val="006256CE"/>
    <w:rsid w:val="00625E4A"/>
    <w:rsid w:val="006260CB"/>
    <w:rsid w:val="0063091F"/>
    <w:rsid w:val="006321A6"/>
    <w:rsid w:val="00642B38"/>
    <w:rsid w:val="0064426E"/>
    <w:rsid w:val="006449E1"/>
    <w:rsid w:val="00654B66"/>
    <w:rsid w:val="006566BA"/>
    <w:rsid w:val="0066234C"/>
    <w:rsid w:val="00663EAE"/>
    <w:rsid w:val="00665CE2"/>
    <w:rsid w:val="00666180"/>
    <w:rsid w:val="0066648C"/>
    <w:rsid w:val="00666744"/>
    <w:rsid w:val="00667881"/>
    <w:rsid w:val="00670209"/>
    <w:rsid w:val="006719A5"/>
    <w:rsid w:val="006733B2"/>
    <w:rsid w:val="0067568A"/>
    <w:rsid w:val="00676D8F"/>
    <w:rsid w:val="00676DAE"/>
    <w:rsid w:val="00677F0F"/>
    <w:rsid w:val="00682180"/>
    <w:rsid w:val="00684CB3"/>
    <w:rsid w:val="00686130"/>
    <w:rsid w:val="00687176"/>
    <w:rsid w:val="00690BB6"/>
    <w:rsid w:val="00690F97"/>
    <w:rsid w:val="006927EA"/>
    <w:rsid w:val="00694F95"/>
    <w:rsid w:val="00697D02"/>
    <w:rsid w:val="006A0193"/>
    <w:rsid w:val="006A021C"/>
    <w:rsid w:val="006A3F53"/>
    <w:rsid w:val="006A4C50"/>
    <w:rsid w:val="006A7B65"/>
    <w:rsid w:val="006B0632"/>
    <w:rsid w:val="006B2E5A"/>
    <w:rsid w:val="006B4489"/>
    <w:rsid w:val="006C3B8D"/>
    <w:rsid w:val="006C6E59"/>
    <w:rsid w:val="006D1FB6"/>
    <w:rsid w:val="006D2768"/>
    <w:rsid w:val="006D3556"/>
    <w:rsid w:val="006D35C7"/>
    <w:rsid w:val="006D46DE"/>
    <w:rsid w:val="006D6046"/>
    <w:rsid w:val="006D6F91"/>
    <w:rsid w:val="006E7549"/>
    <w:rsid w:val="006F39E0"/>
    <w:rsid w:val="006F4C8C"/>
    <w:rsid w:val="00701385"/>
    <w:rsid w:val="007023E5"/>
    <w:rsid w:val="00703CB2"/>
    <w:rsid w:val="00703E1A"/>
    <w:rsid w:val="007048DC"/>
    <w:rsid w:val="00706E07"/>
    <w:rsid w:val="00707E05"/>
    <w:rsid w:val="00710E8D"/>
    <w:rsid w:val="00711A93"/>
    <w:rsid w:val="00712F3B"/>
    <w:rsid w:val="007135DF"/>
    <w:rsid w:val="007173A0"/>
    <w:rsid w:val="00720E83"/>
    <w:rsid w:val="00721DBD"/>
    <w:rsid w:val="00722B2B"/>
    <w:rsid w:val="00725F8B"/>
    <w:rsid w:val="00726A0D"/>
    <w:rsid w:val="00730D03"/>
    <w:rsid w:val="0074178E"/>
    <w:rsid w:val="00743508"/>
    <w:rsid w:val="00743C2F"/>
    <w:rsid w:val="00746027"/>
    <w:rsid w:val="0074730F"/>
    <w:rsid w:val="007474F8"/>
    <w:rsid w:val="007525E8"/>
    <w:rsid w:val="00766F3C"/>
    <w:rsid w:val="00767F9B"/>
    <w:rsid w:val="007703FB"/>
    <w:rsid w:val="00771A71"/>
    <w:rsid w:val="00772716"/>
    <w:rsid w:val="00774914"/>
    <w:rsid w:val="00777517"/>
    <w:rsid w:val="00780303"/>
    <w:rsid w:val="007810E4"/>
    <w:rsid w:val="007817E6"/>
    <w:rsid w:val="00782DC2"/>
    <w:rsid w:val="007850F5"/>
    <w:rsid w:val="00792248"/>
    <w:rsid w:val="00795911"/>
    <w:rsid w:val="007975B9"/>
    <w:rsid w:val="007A2E7C"/>
    <w:rsid w:val="007A405F"/>
    <w:rsid w:val="007A42F8"/>
    <w:rsid w:val="007A4750"/>
    <w:rsid w:val="007A5E09"/>
    <w:rsid w:val="007B0BB3"/>
    <w:rsid w:val="007B179C"/>
    <w:rsid w:val="007B6E4E"/>
    <w:rsid w:val="007C0585"/>
    <w:rsid w:val="007C17FC"/>
    <w:rsid w:val="007C3C30"/>
    <w:rsid w:val="007C64EA"/>
    <w:rsid w:val="007D0872"/>
    <w:rsid w:val="007D0D37"/>
    <w:rsid w:val="007D0EFB"/>
    <w:rsid w:val="007D2585"/>
    <w:rsid w:val="007D3B6F"/>
    <w:rsid w:val="007D5542"/>
    <w:rsid w:val="007E0653"/>
    <w:rsid w:val="007E0A53"/>
    <w:rsid w:val="007E2D94"/>
    <w:rsid w:val="007E2FE8"/>
    <w:rsid w:val="007E3E00"/>
    <w:rsid w:val="007E4AB6"/>
    <w:rsid w:val="007E63DB"/>
    <w:rsid w:val="007E667D"/>
    <w:rsid w:val="007F0B17"/>
    <w:rsid w:val="007F4196"/>
    <w:rsid w:val="007F5C48"/>
    <w:rsid w:val="007F5E40"/>
    <w:rsid w:val="007F7EC4"/>
    <w:rsid w:val="008020EE"/>
    <w:rsid w:val="0080329D"/>
    <w:rsid w:val="00803A3D"/>
    <w:rsid w:val="00803B57"/>
    <w:rsid w:val="00805284"/>
    <w:rsid w:val="00806662"/>
    <w:rsid w:val="008074EC"/>
    <w:rsid w:val="008137A0"/>
    <w:rsid w:val="00813AAC"/>
    <w:rsid w:val="00814FFA"/>
    <w:rsid w:val="00816C91"/>
    <w:rsid w:val="00817ABF"/>
    <w:rsid w:val="00820A2E"/>
    <w:rsid w:val="00824128"/>
    <w:rsid w:val="00825732"/>
    <w:rsid w:val="00825F9F"/>
    <w:rsid w:val="00826A53"/>
    <w:rsid w:val="00827EE4"/>
    <w:rsid w:val="0083139E"/>
    <w:rsid w:val="00832184"/>
    <w:rsid w:val="00837EC4"/>
    <w:rsid w:val="008423B3"/>
    <w:rsid w:val="008440B5"/>
    <w:rsid w:val="0084669F"/>
    <w:rsid w:val="008512F5"/>
    <w:rsid w:val="0085288B"/>
    <w:rsid w:val="00853CD0"/>
    <w:rsid w:val="00854EEC"/>
    <w:rsid w:val="00865228"/>
    <w:rsid w:val="008655EB"/>
    <w:rsid w:val="00865EDD"/>
    <w:rsid w:val="008662EC"/>
    <w:rsid w:val="00871967"/>
    <w:rsid w:val="00872A72"/>
    <w:rsid w:val="00874CE1"/>
    <w:rsid w:val="0087591E"/>
    <w:rsid w:val="0087708A"/>
    <w:rsid w:val="008806DF"/>
    <w:rsid w:val="0088208D"/>
    <w:rsid w:val="008823D8"/>
    <w:rsid w:val="00884449"/>
    <w:rsid w:val="00887B05"/>
    <w:rsid w:val="00891D5C"/>
    <w:rsid w:val="008966C0"/>
    <w:rsid w:val="008A0C45"/>
    <w:rsid w:val="008A10A5"/>
    <w:rsid w:val="008A17FF"/>
    <w:rsid w:val="008A210D"/>
    <w:rsid w:val="008B0BE8"/>
    <w:rsid w:val="008B2450"/>
    <w:rsid w:val="008B3509"/>
    <w:rsid w:val="008B4CA7"/>
    <w:rsid w:val="008B7847"/>
    <w:rsid w:val="008C197B"/>
    <w:rsid w:val="008C1FA9"/>
    <w:rsid w:val="008C3B47"/>
    <w:rsid w:val="008C43D5"/>
    <w:rsid w:val="008C67BF"/>
    <w:rsid w:val="008D0015"/>
    <w:rsid w:val="008D5293"/>
    <w:rsid w:val="008D68DB"/>
    <w:rsid w:val="008E0870"/>
    <w:rsid w:val="008E2470"/>
    <w:rsid w:val="008E2626"/>
    <w:rsid w:val="008E4363"/>
    <w:rsid w:val="008E5AA0"/>
    <w:rsid w:val="008F149C"/>
    <w:rsid w:val="008F3638"/>
    <w:rsid w:val="008F52E8"/>
    <w:rsid w:val="009003FE"/>
    <w:rsid w:val="00901E69"/>
    <w:rsid w:val="009059C9"/>
    <w:rsid w:val="009112CE"/>
    <w:rsid w:val="0091462A"/>
    <w:rsid w:val="00914F30"/>
    <w:rsid w:val="00917C07"/>
    <w:rsid w:val="00917DE8"/>
    <w:rsid w:val="009208FF"/>
    <w:rsid w:val="00921B24"/>
    <w:rsid w:val="009232DE"/>
    <w:rsid w:val="00924C5E"/>
    <w:rsid w:val="00930B6D"/>
    <w:rsid w:val="00930CD4"/>
    <w:rsid w:val="00932A09"/>
    <w:rsid w:val="00934E75"/>
    <w:rsid w:val="009350A9"/>
    <w:rsid w:val="0093733F"/>
    <w:rsid w:val="009378E0"/>
    <w:rsid w:val="00937F71"/>
    <w:rsid w:val="00941AEC"/>
    <w:rsid w:val="00941EDC"/>
    <w:rsid w:val="00942868"/>
    <w:rsid w:val="009440A9"/>
    <w:rsid w:val="00945B38"/>
    <w:rsid w:val="00946269"/>
    <w:rsid w:val="0095183C"/>
    <w:rsid w:val="00957052"/>
    <w:rsid w:val="00957FC0"/>
    <w:rsid w:val="00961DF9"/>
    <w:rsid w:val="00962C72"/>
    <w:rsid w:val="0096591F"/>
    <w:rsid w:val="009702A0"/>
    <w:rsid w:val="009720D3"/>
    <w:rsid w:val="0097464C"/>
    <w:rsid w:val="009752D6"/>
    <w:rsid w:val="00977C8E"/>
    <w:rsid w:val="00983EB6"/>
    <w:rsid w:val="00987AE1"/>
    <w:rsid w:val="009905C8"/>
    <w:rsid w:val="009917B3"/>
    <w:rsid w:val="00995E9F"/>
    <w:rsid w:val="00996E9F"/>
    <w:rsid w:val="00997129"/>
    <w:rsid w:val="00997355"/>
    <w:rsid w:val="00997614"/>
    <w:rsid w:val="009A11B7"/>
    <w:rsid w:val="009A6BC9"/>
    <w:rsid w:val="009B01B1"/>
    <w:rsid w:val="009B0C34"/>
    <w:rsid w:val="009B1624"/>
    <w:rsid w:val="009B599D"/>
    <w:rsid w:val="009B7350"/>
    <w:rsid w:val="009C2AF4"/>
    <w:rsid w:val="009C4584"/>
    <w:rsid w:val="009C6B44"/>
    <w:rsid w:val="009D0BEF"/>
    <w:rsid w:val="009D4805"/>
    <w:rsid w:val="009D7D64"/>
    <w:rsid w:val="009F34ED"/>
    <w:rsid w:val="009F4805"/>
    <w:rsid w:val="009F7412"/>
    <w:rsid w:val="00A03956"/>
    <w:rsid w:val="00A07AD9"/>
    <w:rsid w:val="00A1543B"/>
    <w:rsid w:val="00A16AB3"/>
    <w:rsid w:val="00A17F0A"/>
    <w:rsid w:val="00A20749"/>
    <w:rsid w:val="00A2254E"/>
    <w:rsid w:val="00A23C6D"/>
    <w:rsid w:val="00A24B76"/>
    <w:rsid w:val="00A25393"/>
    <w:rsid w:val="00A429E9"/>
    <w:rsid w:val="00A50B04"/>
    <w:rsid w:val="00A51146"/>
    <w:rsid w:val="00A51278"/>
    <w:rsid w:val="00A53286"/>
    <w:rsid w:val="00A53B94"/>
    <w:rsid w:val="00A53BB0"/>
    <w:rsid w:val="00A54311"/>
    <w:rsid w:val="00A61425"/>
    <w:rsid w:val="00A61E03"/>
    <w:rsid w:val="00A62E04"/>
    <w:rsid w:val="00A643CB"/>
    <w:rsid w:val="00A67193"/>
    <w:rsid w:val="00A70C70"/>
    <w:rsid w:val="00A7147F"/>
    <w:rsid w:val="00A75E40"/>
    <w:rsid w:val="00A76C98"/>
    <w:rsid w:val="00A77A37"/>
    <w:rsid w:val="00A81002"/>
    <w:rsid w:val="00A82301"/>
    <w:rsid w:val="00A823BC"/>
    <w:rsid w:val="00A829F5"/>
    <w:rsid w:val="00A8652E"/>
    <w:rsid w:val="00A872BE"/>
    <w:rsid w:val="00A87579"/>
    <w:rsid w:val="00A931B9"/>
    <w:rsid w:val="00AA244B"/>
    <w:rsid w:val="00AA25E6"/>
    <w:rsid w:val="00AA3571"/>
    <w:rsid w:val="00AB3A74"/>
    <w:rsid w:val="00AB4CB2"/>
    <w:rsid w:val="00AB65DA"/>
    <w:rsid w:val="00AB7A60"/>
    <w:rsid w:val="00AC01F2"/>
    <w:rsid w:val="00AC470E"/>
    <w:rsid w:val="00AC4D25"/>
    <w:rsid w:val="00AD111B"/>
    <w:rsid w:val="00AE19F4"/>
    <w:rsid w:val="00AE2912"/>
    <w:rsid w:val="00AE32DB"/>
    <w:rsid w:val="00AE50BC"/>
    <w:rsid w:val="00AE5781"/>
    <w:rsid w:val="00AF0804"/>
    <w:rsid w:val="00AF1E59"/>
    <w:rsid w:val="00AF77E8"/>
    <w:rsid w:val="00AF7813"/>
    <w:rsid w:val="00B000D1"/>
    <w:rsid w:val="00B02FB9"/>
    <w:rsid w:val="00B04847"/>
    <w:rsid w:val="00B05B9F"/>
    <w:rsid w:val="00B07823"/>
    <w:rsid w:val="00B10B0D"/>
    <w:rsid w:val="00B11055"/>
    <w:rsid w:val="00B1135F"/>
    <w:rsid w:val="00B1613C"/>
    <w:rsid w:val="00B227B9"/>
    <w:rsid w:val="00B25C32"/>
    <w:rsid w:val="00B31956"/>
    <w:rsid w:val="00B3204F"/>
    <w:rsid w:val="00B33D8E"/>
    <w:rsid w:val="00B35317"/>
    <w:rsid w:val="00B377E6"/>
    <w:rsid w:val="00B41B4C"/>
    <w:rsid w:val="00B4454E"/>
    <w:rsid w:val="00B44F8F"/>
    <w:rsid w:val="00B473A7"/>
    <w:rsid w:val="00B5100F"/>
    <w:rsid w:val="00B5128B"/>
    <w:rsid w:val="00B51D12"/>
    <w:rsid w:val="00B54FBB"/>
    <w:rsid w:val="00B6235A"/>
    <w:rsid w:val="00B62ADF"/>
    <w:rsid w:val="00B64D63"/>
    <w:rsid w:val="00B6545D"/>
    <w:rsid w:val="00B657B6"/>
    <w:rsid w:val="00B66E43"/>
    <w:rsid w:val="00B67503"/>
    <w:rsid w:val="00B67883"/>
    <w:rsid w:val="00B86703"/>
    <w:rsid w:val="00B8670E"/>
    <w:rsid w:val="00B86BBB"/>
    <w:rsid w:val="00B86D52"/>
    <w:rsid w:val="00B91957"/>
    <w:rsid w:val="00B93C13"/>
    <w:rsid w:val="00B95317"/>
    <w:rsid w:val="00BA11F2"/>
    <w:rsid w:val="00BA1F94"/>
    <w:rsid w:val="00BA2C8A"/>
    <w:rsid w:val="00BA706C"/>
    <w:rsid w:val="00BB04F9"/>
    <w:rsid w:val="00BB1C18"/>
    <w:rsid w:val="00BB2D19"/>
    <w:rsid w:val="00BB303C"/>
    <w:rsid w:val="00BB331A"/>
    <w:rsid w:val="00BB350B"/>
    <w:rsid w:val="00BB504B"/>
    <w:rsid w:val="00BB5AF2"/>
    <w:rsid w:val="00BC0A45"/>
    <w:rsid w:val="00BC42A0"/>
    <w:rsid w:val="00BC7F9C"/>
    <w:rsid w:val="00BD0062"/>
    <w:rsid w:val="00BD0B4C"/>
    <w:rsid w:val="00BE4321"/>
    <w:rsid w:val="00BE5A8D"/>
    <w:rsid w:val="00BE6220"/>
    <w:rsid w:val="00BF1023"/>
    <w:rsid w:val="00BF1446"/>
    <w:rsid w:val="00BF1E0E"/>
    <w:rsid w:val="00BF2531"/>
    <w:rsid w:val="00C01CB0"/>
    <w:rsid w:val="00C04621"/>
    <w:rsid w:val="00C049C5"/>
    <w:rsid w:val="00C07CFF"/>
    <w:rsid w:val="00C12660"/>
    <w:rsid w:val="00C1501A"/>
    <w:rsid w:val="00C151FE"/>
    <w:rsid w:val="00C27039"/>
    <w:rsid w:val="00C273A7"/>
    <w:rsid w:val="00C323EF"/>
    <w:rsid w:val="00C32499"/>
    <w:rsid w:val="00C342AD"/>
    <w:rsid w:val="00C35DCA"/>
    <w:rsid w:val="00C368D0"/>
    <w:rsid w:val="00C36F34"/>
    <w:rsid w:val="00C3753A"/>
    <w:rsid w:val="00C40459"/>
    <w:rsid w:val="00C40D88"/>
    <w:rsid w:val="00C4424E"/>
    <w:rsid w:val="00C459CD"/>
    <w:rsid w:val="00C52187"/>
    <w:rsid w:val="00C52DBA"/>
    <w:rsid w:val="00C54476"/>
    <w:rsid w:val="00C54881"/>
    <w:rsid w:val="00C54E20"/>
    <w:rsid w:val="00C57882"/>
    <w:rsid w:val="00C616BE"/>
    <w:rsid w:val="00C642FD"/>
    <w:rsid w:val="00C676BD"/>
    <w:rsid w:val="00C70374"/>
    <w:rsid w:val="00C7427E"/>
    <w:rsid w:val="00C7490B"/>
    <w:rsid w:val="00C76C08"/>
    <w:rsid w:val="00C77FA2"/>
    <w:rsid w:val="00C82EBC"/>
    <w:rsid w:val="00C86F3E"/>
    <w:rsid w:val="00C87513"/>
    <w:rsid w:val="00C93177"/>
    <w:rsid w:val="00C93647"/>
    <w:rsid w:val="00C93FD9"/>
    <w:rsid w:val="00C96872"/>
    <w:rsid w:val="00CA00A3"/>
    <w:rsid w:val="00CA3BCE"/>
    <w:rsid w:val="00CB0A63"/>
    <w:rsid w:val="00CB1F5E"/>
    <w:rsid w:val="00CB3869"/>
    <w:rsid w:val="00CB3C49"/>
    <w:rsid w:val="00CB4FF5"/>
    <w:rsid w:val="00CC426A"/>
    <w:rsid w:val="00CD1295"/>
    <w:rsid w:val="00CD72D6"/>
    <w:rsid w:val="00CE1AF8"/>
    <w:rsid w:val="00CE2C75"/>
    <w:rsid w:val="00CE6491"/>
    <w:rsid w:val="00CE77CB"/>
    <w:rsid w:val="00CF5CD4"/>
    <w:rsid w:val="00D00913"/>
    <w:rsid w:val="00D00E7C"/>
    <w:rsid w:val="00D01222"/>
    <w:rsid w:val="00D04BAC"/>
    <w:rsid w:val="00D04F52"/>
    <w:rsid w:val="00D10662"/>
    <w:rsid w:val="00D10B06"/>
    <w:rsid w:val="00D2244C"/>
    <w:rsid w:val="00D239CB"/>
    <w:rsid w:val="00D245FD"/>
    <w:rsid w:val="00D25803"/>
    <w:rsid w:val="00D2594E"/>
    <w:rsid w:val="00D25CE1"/>
    <w:rsid w:val="00D26BBD"/>
    <w:rsid w:val="00D34D59"/>
    <w:rsid w:val="00D37783"/>
    <w:rsid w:val="00D37F6D"/>
    <w:rsid w:val="00D47525"/>
    <w:rsid w:val="00D47FAA"/>
    <w:rsid w:val="00D500B5"/>
    <w:rsid w:val="00D503A2"/>
    <w:rsid w:val="00D504C8"/>
    <w:rsid w:val="00D5096B"/>
    <w:rsid w:val="00D5103F"/>
    <w:rsid w:val="00D633C9"/>
    <w:rsid w:val="00D7138F"/>
    <w:rsid w:val="00D73D7A"/>
    <w:rsid w:val="00D7422B"/>
    <w:rsid w:val="00D76355"/>
    <w:rsid w:val="00D84C61"/>
    <w:rsid w:val="00D86B37"/>
    <w:rsid w:val="00D92E41"/>
    <w:rsid w:val="00D95505"/>
    <w:rsid w:val="00D97766"/>
    <w:rsid w:val="00DA17BC"/>
    <w:rsid w:val="00DA1AA7"/>
    <w:rsid w:val="00DA2BFA"/>
    <w:rsid w:val="00DA4EA9"/>
    <w:rsid w:val="00DA6E92"/>
    <w:rsid w:val="00DB0269"/>
    <w:rsid w:val="00DB061E"/>
    <w:rsid w:val="00DB475D"/>
    <w:rsid w:val="00DB4F35"/>
    <w:rsid w:val="00DB5BCE"/>
    <w:rsid w:val="00DB682B"/>
    <w:rsid w:val="00DC1E2F"/>
    <w:rsid w:val="00DC38BB"/>
    <w:rsid w:val="00DC40B2"/>
    <w:rsid w:val="00DC431D"/>
    <w:rsid w:val="00DC52DC"/>
    <w:rsid w:val="00DC7897"/>
    <w:rsid w:val="00DC7B13"/>
    <w:rsid w:val="00DD2974"/>
    <w:rsid w:val="00DD380D"/>
    <w:rsid w:val="00DD43E2"/>
    <w:rsid w:val="00DD4A4E"/>
    <w:rsid w:val="00DD6480"/>
    <w:rsid w:val="00DD7376"/>
    <w:rsid w:val="00DE0693"/>
    <w:rsid w:val="00DE06CA"/>
    <w:rsid w:val="00DE0E09"/>
    <w:rsid w:val="00DE2230"/>
    <w:rsid w:val="00DE3828"/>
    <w:rsid w:val="00DE5570"/>
    <w:rsid w:val="00DE77C9"/>
    <w:rsid w:val="00DF04A3"/>
    <w:rsid w:val="00DF26D6"/>
    <w:rsid w:val="00DF2B41"/>
    <w:rsid w:val="00DF4426"/>
    <w:rsid w:val="00DF628F"/>
    <w:rsid w:val="00DF769B"/>
    <w:rsid w:val="00E145DA"/>
    <w:rsid w:val="00E14C6B"/>
    <w:rsid w:val="00E168FB"/>
    <w:rsid w:val="00E17980"/>
    <w:rsid w:val="00E20E11"/>
    <w:rsid w:val="00E2210A"/>
    <w:rsid w:val="00E24077"/>
    <w:rsid w:val="00E2538E"/>
    <w:rsid w:val="00E25FEC"/>
    <w:rsid w:val="00E264D7"/>
    <w:rsid w:val="00E2772F"/>
    <w:rsid w:val="00E30D61"/>
    <w:rsid w:val="00E32762"/>
    <w:rsid w:val="00E33E36"/>
    <w:rsid w:val="00E41892"/>
    <w:rsid w:val="00E436AA"/>
    <w:rsid w:val="00E43F9F"/>
    <w:rsid w:val="00E510D6"/>
    <w:rsid w:val="00E514E6"/>
    <w:rsid w:val="00E52EB8"/>
    <w:rsid w:val="00E56B2B"/>
    <w:rsid w:val="00E60460"/>
    <w:rsid w:val="00E638D4"/>
    <w:rsid w:val="00E64F1D"/>
    <w:rsid w:val="00E755AA"/>
    <w:rsid w:val="00E75E79"/>
    <w:rsid w:val="00E76146"/>
    <w:rsid w:val="00E7673B"/>
    <w:rsid w:val="00E84749"/>
    <w:rsid w:val="00E8720E"/>
    <w:rsid w:val="00E87379"/>
    <w:rsid w:val="00E90D17"/>
    <w:rsid w:val="00E92C97"/>
    <w:rsid w:val="00E962E0"/>
    <w:rsid w:val="00E970C6"/>
    <w:rsid w:val="00EA1733"/>
    <w:rsid w:val="00EA22DC"/>
    <w:rsid w:val="00EA6074"/>
    <w:rsid w:val="00EA7249"/>
    <w:rsid w:val="00EB1AC0"/>
    <w:rsid w:val="00EB26BB"/>
    <w:rsid w:val="00EC571B"/>
    <w:rsid w:val="00EC77C2"/>
    <w:rsid w:val="00ED37E5"/>
    <w:rsid w:val="00ED3DCA"/>
    <w:rsid w:val="00ED3FC6"/>
    <w:rsid w:val="00ED683C"/>
    <w:rsid w:val="00ED6F29"/>
    <w:rsid w:val="00EE6DD1"/>
    <w:rsid w:val="00EE6EBE"/>
    <w:rsid w:val="00EF7390"/>
    <w:rsid w:val="00F0028E"/>
    <w:rsid w:val="00F01CF5"/>
    <w:rsid w:val="00F0294B"/>
    <w:rsid w:val="00F02EEA"/>
    <w:rsid w:val="00F0408B"/>
    <w:rsid w:val="00F06897"/>
    <w:rsid w:val="00F10FB4"/>
    <w:rsid w:val="00F159DC"/>
    <w:rsid w:val="00F2095A"/>
    <w:rsid w:val="00F20D3A"/>
    <w:rsid w:val="00F21505"/>
    <w:rsid w:val="00F21853"/>
    <w:rsid w:val="00F24C41"/>
    <w:rsid w:val="00F27EE2"/>
    <w:rsid w:val="00F3309B"/>
    <w:rsid w:val="00F33A05"/>
    <w:rsid w:val="00F34B91"/>
    <w:rsid w:val="00F354E3"/>
    <w:rsid w:val="00F3762D"/>
    <w:rsid w:val="00F44DA2"/>
    <w:rsid w:val="00F464C1"/>
    <w:rsid w:val="00F46EF5"/>
    <w:rsid w:val="00F535A6"/>
    <w:rsid w:val="00F56056"/>
    <w:rsid w:val="00F56263"/>
    <w:rsid w:val="00F56899"/>
    <w:rsid w:val="00F620AA"/>
    <w:rsid w:val="00F628BC"/>
    <w:rsid w:val="00F70D4D"/>
    <w:rsid w:val="00F727E7"/>
    <w:rsid w:val="00F7503F"/>
    <w:rsid w:val="00F75FE9"/>
    <w:rsid w:val="00F76757"/>
    <w:rsid w:val="00F82A60"/>
    <w:rsid w:val="00F84DA5"/>
    <w:rsid w:val="00F8532B"/>
    <w:rsid w:val="00F866D3"/>
    <w:rsid w:val="00F87DE5"/>
    <w:rsid w:val="00F91335"/>
    <w:rsid w:val="00F92864"/>
    <w:rsid w:val="00F94661"/>
    <w:rsid w:val="00F95E43"/>
    <w:rsid w:val="00F97747"/>
    <w:rsid w:val="00FA401E"/>
    <w:rsid w:val="00FA7C99"/>
    <w:rsid w:val="00FA7EA6"/>
    <w:rsid w:val="00FB11C1"/>
    <w:rsid w:val="00FB5AD8"/>
    <w:rsid w:val="00FC03CD"/>
    <w:rsid w:val="00FC1EA3"/>
    <w:rsid w:val="00FC28FA"/>
    <w:rsid w:val="00FC2D45"/>
    <w:rsid w:val="00FC4944"/>
    <w:rsid w:val="00FC575B"/>
    <w:rsid w:val="00FC613F"/>
    <w:rsid w:val="00FC68E0"/>
    <w:rsid w:val="00FC759B"/>
    <w:rsid w:val="00FD389E"/>
    <w:rsid w:val="00FD3B05"/>
    <w:rsid w:val="00FD509D"/>
    <w:rsid w:val="00FD6C2A"/>
    <w:rsid w:val="00FD7EB8"/>
    <w:rsid w:val="00FE18A0"/>
    <w:rsid w:val="00FE2604"/>
    <w:rsid w:val="00FE5663"/>
    <w:rsid w:val="00FE583E"/>
    <w:rsid w:val="00FE6880"/>
    <w:rsid w:val="00FE785E"/>
    <w:rsid w:val="00FE7BEC"/>
    <w:rsid w:val="00FF1CD3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5D3665-999E-4E4D-BCD2-BC41F706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50"/>
  </w:style>
  <w:style w:type="paragraph" w:styleId="1">
    <w:name w:val="heading 1"/>
    <w:basedOn w:val="a"/>
    <w:next w:val="a"/>
    <w:link w:val="10"/>
    <w:autoRedefine/>
    <w:uiPriority w:val="9"/>
    <w:qFormat/>
    <w:rsid w:val="009B0C34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/>
      <w:bCs/>
      <w:caps/>
      <w:spacing w:val="10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B0C34"/>
    <w:pPr>
      <w:keepNext/>
      <w:keepLines/>
      <w:numPr>
        <w:numId w:val="53"/>
      </w:numPr>
      <w:spacing w:before="120" w:after="0" w:line="240" w:lineRule="auto"/>
      <w:outlineLvl w:val="1"/>
    </w:pPr>
    <w:rPr>
      <w:rFonts w:asciiTheme="majorHAnsi" w:eastAsiaTheme="majorEastAsia" w:hAnsiTheme="majorHAnsi"/>
      <w:bCs/>
      <w:sz w:val="36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14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/>
      <w:bCs/>
      <w:caps/>
      <w:sz w:val="28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C03CD"/>
    <w:pPr>
      <w:keepNext/>
      <w:keepLines/>
      <w:spacing w:before="80" w:after="0" w:line="240" w:lineRule="auto"/>
      <w:outlineLvl w:val="3"/>
    </w:pPr>
    <w:rPr>
      <w:rFonts w:asciiTheme="majorHAnsi" w:eastAsia="Calibri" w:hAnsiTheme="majorHAnsi"/>
      <w:b/>
      <w:i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C03CD"/>
    <w:pPr>
      <w:keepNext/>
      <w:keepLines/>
      <w:numPr>
        <w:numId w:val="36"/>
      </w:numPr>
      <w:spacing w:before="80" w:after="0" w:line="240" w:lineRule="auto"/>
      <w:outlineLvl w:val="4"/>
    </w:pPr>
    <w:rPr>
      <w:rFonts w:asciiTheme="majorHAnsi" w:eastAsiaTheme="majorEastAsia" w:hAnsiTheme="majorHAns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566B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B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B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B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רגיל1"/>
    <w:rsid w:val="00921B24"/>
  </w:style>
  <w:style w:type="table" w:customStyle="1" w:styleId="TableNormal">
    <w:name w:val="Table Normal"/>
    <w:rsid w:val="00921B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566B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5">
    <w:name w:val="Subtitle"/>
    <w:basedOn w:val="a"/>
    <w:next w:val="a"/>
    <w:link w:val="a6"/>
    <w:uiPriority w:val="11"/>
    <w:qFormat/>
    <w:rsid w:val="006566B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table" w:customStyle="1" w:styleId="21">
    <w:name w:val="2"/>
    <w:basedOn w:val="TableNormal"/>
    <w:rsid w:val="00921B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"/>
    <w:basedOn w:val="TableNormal"/>
    <w:rsid w:val="00921B2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921B24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921B24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B24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FA7EA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A7EA6"/>
    <w:rPr>
      <w:rFonts w:ascii="Tahoma" w:hAnsi="Tahoma" w:cs="Tahoma"/>
      <w:sz w:val="16"/>
      <w:szCs w:val="16"/>
    </w:rPr>
  </w:style>
  <w:style w:type="character" w:styleId="ac">
    <w:name w:val="footnote reference"/>
    <w:basedOn w:val="a0"/>
    <w:rsid w:val="00FA7EA6"/>
    <w:rPr>
      <w:vertAlign w:val="superscript"/>
    </w:rPr>
  </w:style>
  <w:style w:type="paragraph" w:styleId="ad">
    <w:name w:val="List Paragraph"/>
    <w:basedOn w:val="a"/>
    <w:uiPriority w:val="34"/>
    <w:qFormat/>
    <w:rsid w:val="00FA7EA6"/>
    <w:pPr>
      <w:ind w:left="720"/>
      <w:contextualSpacing/>
    </w:pPr>
  </w:style>
  <w:style w:type="table" w:styleId="ae">
    <w:name w:val="Table Grid"/>
    <w:basedOn w:val="a1"/>
    <w:uiPriority w:val="59"/>
    <w:rsid w:val="00FA7EA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294C"/>
    <w:pPr>
      <w:autoSpaceDE w:val="0"/>
      <w:autoSpaceDN w:val="0"/>
      <w:bidi w:val="0"/>
      <w:adjustRightInd w:val="0"/>
      <w:spacing w:after="0"/>
    </w:pPr>
    <w:rPr>
      <w:rFonts w:ascii="Calibri" w:eastAsia="Times New Roman" w:hAnsi="Calibri" w:cs="Calibri"/>
    </w:rPr>
  </w:style>
  <w:style w:type="paragraph" w:styleId="af">
    <w:name w:val="header"/>
    <w:basedOn w:val="a"/>
    <w:link w:val="af0"/>
    <w:uiPriority w:val="99"/>
    <w:unhideWhenUsed/>
    <w:rsid w:val="008A0C45"/>
    <w:pPr>
      <w:tabs>
        <w:tab w:val="center" w:pos="4153"/>
        <w:tab w:val="right" w:pos="8306"/>
      </w:tabs>
      <w:spacing w:after="0"/>
    </w:pPr>
  </w:style>
  <w:style w:type="character" w:customStyle="1" w:styleId="af0">
    <w:name w:val="כותרת עליונה תו"/>
    <w:basedOn w:val="a0"/>
    <w:link w:val="af"/>
    <w:uiPriority w:val="99"/>
    <w:rsid w:val="008A0C45"/>
  </w:style>
  <w:style w:type="paragraph" w:styleId="af1">
    <w:name w:val="footer"/>
    <w:basedOn w:val="a"/>
    <w:link w:val="af2"/>
    <w:uiPriority w:val="99"/>
    <w:unhideWhenUsed/>
    <w:rsid w:val="008A0C45"/>
    <w:pPr>
      <w:tabs>
        <w:tab w:val="center" w:pos="4153"/>
        <w:tab w:val="right" w:pos="8306"/>
      </w:tabs>
      <w:spacing w:after="0"/>
    </w:pPr>
  </w:style>
  <w:style w:type="character" w:customStyle="1" w:styleId="af2">
    <w:name w:val="כותרת תחתונה תו"/>
    <w:basedOn w:val="a0"/>
    <w:link w:val="af1"/>
    <w:uiPriority w:val="99"/>
    <w:rsid w:val="008A0C45"/>
  </w:style>
  <w:style w:type="paragraph" w:styleId="af3">
    <w:name w:val="footnote text"/>
    <w:basedOn w:val="a"/>
    <w:link w:val="af4"/>
    <w:unhideWhenUsed/>
    <w:rsid w:val="007C0585"/>
    <w:pPr>
      <w:spacing w:after="0"/>
    </w:pPr>
    <w:rPr>
      <w:sz w:val="20"/>
      <w:szCs w:val="20"/>
    </w:rPr>
  </w:style>
  <w:style w:type="character" w:customStyle="1" w:styleId="af4">
    <w:name w:val="טקסט הערת שוליים תו"/>
    <w:basedOn w:val="a0"/>
    <w:link w:val="af3"/>
    <w:rsid w:val="007C0585"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F84DA5"/>
    <w:pPr>
      <w:spacing w:after="0"/>
    </w:pPr>
    <w:rPr>
      <w:sz w:val="20"/>
      <w:szCs w:val="20"/>
    </w:rPr>
  </w:style>
  <w:style w:type="character" w:customStyle="1" w:styleId="af6">
    <w:name w:val="טקסט הערת סיום תו"/>
    <w:basedOn w:val="a0"/>
    <w:link w:val="af5"/>
    <w:uiPriority w:val="99"/>
    <w:semiHidden/>
    <w:rsid w:val="00F84DA5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84DA5"/>
    <w:rPr>
      <w:vertAlign w:val="superscript"/>
    </w:rPr>
  </w:style>
  <w:style w:type="character" w:styleId="Hyperlink">
    <w:name w:val="Hyperlink"/>
    <w:basedOn w:val="a0"/>
    <w:uiPriority w:val="99"/>
    <w:unhideWhenUsed/>
    <w:rsid w:val="00EA7249"/>
    <w:rPr>
      <w:color w:val="0000FF"/>
      <w:u w:val="single"/>
    </w:rPr>
  </w:style>
  <w:style w:type="character" w:customStyle="1" w:styleId="entexample1">
    <w:name w:val="ent_example1"/>
    <w:basedOn w:val="a0"/>
    <w:rsid w:val="00EA7249"/>
    <w:rPr>
      <w:color w:val="333333"/>
      <w:sz w:val="22"/>
      <w:szCs w:val="22"/>
    </w:rPr>
  </w:style>
  <w:style w:type="character" w:customStyle="1" w:styleId="10">
    <w:name w:val="כותרת 1 תו"/>
    <w:basedOn w:val="a0"/>
    <w:link w:val="1"/>
    <w:uiPriority w:val="9"/>
    <w:rsid w:val="009B0C34"/>
    <w:rPr>
      <w:rFonts w:asciiTheme="majorHAnsi" w:eastAsiaTheme="majorEastAsia" w:hAnsiTheme="majorHAnsi"/>
      <w:bCs/>
      <w:caps/>
      <w:spacing w:val="10"/>
      <w:sz w:val="36"/>
      <w:szCs w:val="32"/>
    </w:rPr>
  </w:style>
  <w:style w:type="character" w:customStyle="1" w:styleId="20">
    <w:name w:val="כותרת 2 תו"/>
    <w:basedOn w:val="a0"/>
    <w:link w:val="2"/>
    <w:uiPriority w:val="9"/>
    <w:rsid w:val="009B0C34"/>
    <w:rPr>
      <w:rFonts w:asciiTheme="majorHAnsi" w:eastAsiaTheme="majorEastAsia" w:hAnsiTheme="majorHAnsi"/>
      <w:bCs/>
      <w:sz w:val="36"/>
      <w:szCs w:val="28"/>
    </w:rPr>
  </w:style>
  <w:style w:type="character" w:customStyle="1" w:styleId="30">
    <w:name w:val="כותרת 3 תו"/>
    <w:basedOn w:val="a0"/>
    <w:link w:val="3"/>
    <w:uiPriority w:val="9"/>
    <w:rsid w:val="001C5147"/>
    <w:rPr>
      <w:rFonts w:asciiTheme="majorHAnsi" w:eastAsiaTheme="majorEastAsia" w:hAnsiTheme="majorHAnsi"/>
      <w:bCs/>
      <w:caps/>
      <w:sz w:val="28"/>
      <w:szCs w:val="24"/>
    </w:rPr>
  </w:style>
  <w:style w:type="character" w:customStyle="1" w:styleId="40">
    <w:name w:val="כותרת 4 תו"/>
    <w:basedOn w:val="a0"/>
    <w:link w:val="4"/>
    <w:uiPriority w:val="9"/>
    <w:rsid w:val="00FC03CD"/>
    <w:rPr>
      <w:rFonts w:asciiTheme="majorHAnsi" w:eastAsia="Calibri" w:hAnsiTheme="majorHAnsi"/>
      <w:b/>
      <w:i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FC03CD"/>
    <w:rPr>
      <w:rFonts w:asciiTheme="majorHAnsi" w:eastAsiaTheme="majorEastAsia" w:hAnsiTheme="majorHAnsi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6566B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כותרת 7 תו"/>
    <w:basedOn w:val="a0"/>
    <w:link w:val="7"/>
    <w:uiPriority w:val="9"/>
    <w:semiHidden/>
    <w:rsid w:val="006566B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6566BA"/>
    <w:rPr>
      <w:rFonts w:asciiTheme="majorHAnsi" w:eastAsiaTheme="majorEastAsia" w:hAnsiTheme="majorHAnsi" w:cstheme="majorBidi"/>
      <w:caps/>
    </w:rPr>
  </w:style>
  <w:style w:type="character" w:customStyle="1" w:styleId="90">
    <w:name w:val="כותרת 9 תו"/>
    <w:basedOn w:val="a0"/>
    <w:link w:val="9"/>
    <w:uiPriority w:val="9"/>
    <w:semiHidden/>
    <w:rsid w:val="006566BA"/>
    <w:rPr>
      <w:rFonts w:asciiTheme="majorHAnsi" w:eastAsiaTheme="majorEastAsia" w:hAnsiTheme="majorHAnsi" w:cstheme="majorBidi"/>
      <w:i/>
      <w:iCs/>
      <w:caps/>
    </w:rPr>
  </w:style>
  <w:style w:type="paragraph" w:styleId="af8">
    <w:name w:val="caption"/>
    <w:basedOn w:val="a"/>
    <w:next w:val="a"/>
    <w:uiPriority w:val="35"/>
    <w:unhideWhenUsed/>
    <w:qFormat/>
    <w:rsid w:val="006566BA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customStyle="1" w:styleId="a4">
    <w:name w:val="כותרת טקסט תו"/>
    <w:basedOn w:val="a0"/>
    <w:link w:val="a3"/>
    <w:uiPriority w:val="10"/>
    <w:rsid w:val="006566B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כותרת משנה תו"/>
    <w:basedOn w:val="a0"/>
    <w:link w:val="a5"/>
    <w:uiPriority w:val="11"/>
    <w:rsid w:val="006566BA"/>
    <w:rPr>
      <w:color w:val="000000" w:themeColor="text1"/>
      <w:sz w:val="24"/>
      <w:szCs w:val="24"/>
    </w:rPr>
  </w:style>
  <w:style w:type="character" w:styleId="af9">
    <w:name w:val="Strong"/>
    <w:basedOn w:val="a0"/>
    <w:uiPriority w:val="22"/>
    <w:qFormat/>
    <w:rsid w:val="006566B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a">
    <w:name w:val="Emphasis"/>
    <w:basedOn w:val="a0"/>
    <w:uiPriority w:val="20"/>
    <w:qFormat/>
    <w:rsid w:val="006566BA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b">
    <w:name w:val="No Spacing"/>
    <w:uiPriority w:val="1"/>
    <w:qFormat/>
    <w:rsid w:val="006566BA"/>
    <w:pPr>
      <w:spacing w:after="0" w:line="240" w:lineRule="auto"/>
    </w:pPr>
  </w:style>
  <w:style w:type="paragraph" w:styleId="afc">
    <w:name w:val="Quote"/>
    <w:basedOn w:val="a"/>
    <w:next w:val="a"/>
    <w:link w:val="afd"/>
    <w:uiPriority w:val="29"/>
    <w:qFormat/>
    <w:rsid w:val="006566B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d">
    <w:name w:val="ציטוט תו"/>
    <w:basedOn w:val="a0"/>
    <w:link w:val="afc"/>
    <w:uiPriority w:val="29"/>
    <w:rsid w:val="006566BA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566B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f">
    <w:name w:val="ציטוט חזק תו"/>
    <w:basedOn w:val="a0"/>
    <w:link w:val="afe"/>
    <w:uiPriority w:val="30"/>
    <w:rsid w:val="006566BA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f0">
    <w:name w:val="Subtle Emphasis"/>
    <w:basedOn w:val="a0"/>
    <w:uiPriority w:val="19"/>
    <w:qFormat/>
    <w:rsid w:val="006566BA"/>
    <w:rPr>
      <w:i/>
      <w:iCs/>
      <w:color w:val="auto"/>
    </w:rPr>
  </w:style>
  <w:style w:type="character" w:styleId="aff1">
    <w:name w:val="Intense Emphasis"/>
    <w:basedOn w:val="a0"/>
    <w:uiPriority w:val="21"/>
    <w:qFormat/>
    <w:rsid w:val="006566BA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f2">
    <w:name w:val="Subtle Reference"/>
    <w:basedOn w:val="a0"/>
    <w:uiPriority w:val="31"/>
    <w:qFormat/>
    <w:rsid w:val="006566B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f3">
    <w:name w:val="Intense Reference"/>
    <w:basedOn w:val="a0"/>
    <w:uiPriority w:val="32"/>
    <w:qFormat/>
    <w:rsid w:val="006566B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f4">
    <w:name w:val="Book Title"/>
    <w:basedOn w:val="a0"/>
    <w:uiPriority w:val="33"/>
    <w:qFormat/>
    <w:rsid w:val="006566B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f5">
    <w:name w:val="TOC Heading"/>
    <w:basedOn w:val="1"/>
    <w:next w:val="a"/>
    <w:uiPriority w:val="39"/>
    <w:semiHidden/>
    <w:unhideWhenUsed/>
    <w:qFormat/>
    <w:rsid w:val="006566BA"/>
    <w:pPr>
      <w:outlineLvl w:val="9"/>
    </w:pPr>
  </w:style>
  <w:style w:type="paragraph" w:styleId="aff6">
    <w:name w:val="annotation subject"/>
    <w:basedOn w:val="a7"/>
    <w:next w:val="a7"/>
    <w:link w:val="aff7"/>
    <w:uiPriority w:val="99"/>
    <w:semiHidden/>
    <w:unhideWhenUsed/>
    <w:rsid w:val="00D5096B"/>
    <w:pPr>
      <w:spacing w:line="240" w:lineRule="auto"/>
    </w:pPr>
    <w:rPr>
      <w:b/>
      <w:bCs/>
    </w:rPr>
  </w:style>
  <w:style w:type="character" w:customStyle="1" w:styleId="aff7">
    <w:name w:val="נושא הערה תו"/>
    <w:basedOn w:val="a8"/>
    <w:link w:val="aff6"/>
    <w:uiPriority w:val="99"/>
    <w:semiHidden/>
    <w:rsid w:val="00D5096B"/>
    <w:rPr>
      <w:b/>
      <w:bCs/>
      <w:sz w:val="20"/>
      <w:szCs w:val="20"/>
    </w:rPr>
  </w:style>
  <w:style w:type="paragraph" w:styleId="aff8">
    <w:name w:val="Revision"/>
    <w:hidden/>
    <w:uiPriority w:val="99"/>
    <w:semiHidden/>
    <w:rsid w:val="006A3F53"/>
    <w:pPr>
      <w:bidi w:val="0"/>
      <w:spacing w:after="0" w:line="240" w:lineRule="auto"/>
    </w:pPr>
  </w:style>
  <w:style w:type="paragraph" w:styleId="TOC1">
    <w:name w:val="toc 1"/>
    <w:basedOn w:val="a"/>
    <w:next w:val="a"/>
    <w:autoRedefine/>
    <w:uiPriority w:val="39"/>
    <w:unhideWhenUsed/>
    <w:rsid w:val="00A429E9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A429E9"/>
    <w:pPr>
      <w:spacing w:after="100"/>
      <w:ind w:left="210"/>
    </w:pPr>
  </w:style>
  <w:style w:type="paragraph" w:styleId="TOC3">
    <w:name w:val="toc 3"/>
    <w:basedOn w:val="a"/>
    <w:next w:val="a"/>
    <w:autoRedefine/>
    <w:uiPriority w:val="39"/>
    <w:unhideWhenUsed/>
    <w:rsid w:val="00A429E9"/>
    <w:pPr>
      <w:spacing w:after="100"/>
      <w:ind w:left="420"/>
    </w:pPr>
  </w:style>
  <w:style w:type="paragraph" w:customStyle="1" w:styleId="Normal11">
    <w:name w:val="Normal1"/>
    <w:basedOn w:val="3"/>
    <w:link w:val="Normal12"/>
    <w:rsid w:val="00E56B2B"/>
    <w:pPr>
      <w:outlineLvl w:val="9"/>
    </w:pPr>
    <w:rPr>
      <w:rFonts w:ascii="Arial" w:hAnsi="Arial" w:cs="Arial"/>
    </w:rPr>
  </w:style>
  <w:style w:type="character" w:customStyle="1" w:styleId="Normal12">
    <w:name w:val="Normal1 תו"/>
    <w:basedOn w:val="30"/>
    <w:link w:val="Normal11"/>
    <w:rsid w:val="00E56B2B"/>
    <w:rPr>
      <w:rFonts w:ascii="Arial" w:eastAsiaTheme="majorEastAsia" w:hAnsi="Arial" w:cs="Arial"/>
      <w:bCs/>
      <w:caps/>
      <w:sz w:val="28"/>
      <w:szCs w:val="24"/>
    </w:rPr>
  </w:style>
  <w:style w:type="paragraph" w:customStyle="1" w:styleId="Normal2">
    <w:name w:val="Normal2"/>
    <w:basedOn w:val="3"/>
    <w:link w:val="Normal20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20">
    <w:name w:val="Normal2 תו"/>
    <w:basedOn w:val="30"/>
    <w:link w:val="Normal2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3">
    <w:name w:val="Normal3"/>
    <w:basedOn w:val="2"/>
    <w:link w:val="Normal30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30">
    <w:name w:val="Normal3 תו"/>
    <w:basedOn w:val="20"/>
    <w:link w:val="Normal3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4">
    <w:name w:val="Normal4"/>
    <w:basedOn w:val="3"/>
    <w:link w:val="Normal40"/>
    <w:rsid w:val="00E56B2B"/>
    <w:pPr>
      <w:outlineLvl w:val="9"/>
    </w:pPr>
    <w:rPr>
      <w:rFonts w:ascii="Arial" w:hAnsi="Arial" w:cs="Arial"/>
      <w:bCs w:val="0"/>
      <w:szCs w:val="28"/>
    </w:rPr>
  </w:style>
  <w:style w:type="character" w:customStyle="1" w:styleId="Normal40">
    <w:name w:val="Normal4 תו"/>
    <w:basedOn w:val="30"/>
    <w:link w:val="Normal4"/>
    <w:rsid w:val="00E56B2B"/>
    <w:rPr>
      <w:rFonts w:ascii="Arial" w:eastAsiaTheme="majorEastAsia" w:hAnsi="Arial" w:cs="Arial"/>
      <w:bCs w:val="0"/>
      <w:caps/>
      <w:sz w:val="28"/>
      <w:szCs w:val="28"/>
    </w:rPr>
  </w:style>
  <w:style w:type="paragraph" w:customStyle="1" w:styleId="Normal50">
    <w:name w:val="Normal5"/>
    <w:basedOn w:val="2"/>
    <w:link w:val="Normal51"/>
    <w:rsid w:val="00E56B2B"/>
    <w:pPr>
      <w:numPr>
        <w:numId w:val="0"/>
      </w:numPr>
      <w:ind w:left="720" w:hanging="360"/>
      <w:outlineLvl w:val="9"/>
    </w:pPr>
    <w:rPr>
      <w:bCs w:val="0"/>
    </w:rPr>
  </w:style>
  <w:style w:type="character" w:customStyle="1" w:styleId="Normal51">
    <w:name w:val="Normal5 תו"/>
    <w:basedOn w:val="20"/>
    <w:link w:val="Normal50"/>
    <w:rsid w:val="00E56B2B"/>
    <w:rPr>
      <w:rFonts w:asciiTheme="majorHAnsi" w:eastAsiaTheme="majorEastAsia" w:hAnsiTheme="majorHAnsi"/>
      <w:bCs w:val="0"/>
      <w:sz w:val="36"/>
      <w:szCs w:val="28"/>
    </w:rPr>
  </w:style>
  <w:style w:type="paragraph" w:customStyle="1" w:styleId="Normal6">
    <w:name w:val="Normal6"/>
    <w:basedOn w:val="3"/>
    <w:link w:val="Normal60"/>
    <w:rsid w:val="00E56B2B"/>
    <w:pPr>
      <w:outlineLvl w:val="9"/>
    </w:pPr>
    <w:rPr>
      <w:rFonts w:ascii="Arial" w:hAnsi="Arial" w:cs="Arial"/>
      <w:bCs w:val="0"/>
      <w:szCs w:val="28"/>
    </w:rPr>
  </w:style>
  <w:style w:type="character" w:customStyle="1" w:styleId="Normal60">
    <w:name w:val="Normal6 תו"/>
    <w:basedOn w:val="30"/>
    <w:link w:val="Normal6"/>
    <w:rsid w:val="00E56B2B"/>
    <w:rPr>
      <w:rFonts w:ascii="Arial" w:eastAsiaTheme="majorEastAsia" w:hAnsi="Arial" w:cs="Arial"/>
      <w:bCs w:val="0"/>
      <w:caps/>
      <w:sz w:val="28"/>
      <w:szCs w:val="28"/>
    </w:rPr>
  </w:style>
  <w:style w:type="paragraph" w:customStyle="1" w:styleId="Normal70">
    <w:name w:val="Normal7"/>
    <w:basedOn w:val="2"/>
    <w:link w:val="Normal71"/>
    <w:rsid w:val="00E56B2B"/>
    <w:pPr>
      <w:numPr>
        <w:numId w:val="44"/>
      </w:numPr>
      <w:outlineLvl w:val="9"/>
    </w:pPr>
    <w:rPr>
      <w:rFonts w:ascii="Arial" w:hAnsi="Arial" w:cs="Arial"/>
      <w:bCs w:val="0"/>
    </w:rPr>
  </w:style>
  <w:style w:type="character" w:customStyle="1" w:styleId="Normal71">
    <w:name w:val="Normal7 תו"/>
    <w:basedOn w:val="20"/>
    <w:link w:val="Normal70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80">
    <w:name w:val="Normal8"/>
    <w:basedOn w:val="1"/>
    <w:link w:val="Normal81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81">
    <w:name w:val="Normal8 תו"/>
    <w:basedOn w:val="10"/>
    <w:link w:val="Normal80"/>
    <w:rsid w:val="00E56B2B"/>
    <w:rPr>
      <w:rFonts w:ascii="Arial" w:eastAsiaTheme="majorEastAsia" w:hAnsi="Arial" w:cs="Arial"/>
      <w:bCs w:val="0"/>
      <w:caps/>
      <w:spacing w:val="10"/>
      <w:sz w:val="36"/>
      <w:szCs w:val="32"/>
    </w:rPr>
  </w:style>
  <w:style w:type="paragraph" w:customStyle="1" w:styleId="Normal9">
    <w:name w:val="Normal9"/>
    <w:basedOn w:val="2"/>
    <w:link w:val="Normal90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90">
    <w:name w:val="Normal9 תו"/>
    <w:basedOn w:val="20"/>
    <w:link w:val="Normal9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10">
    <w:name w:val="Normal10"/>
    <w:basedOn w:val="3"/>
    <w:link w:val="Normal100"/>
    <w:rsid w:val="00E56B2B"/>
    <w:pPr>
      <w:numPr>
        <w:ilvl w:val="3"/>
        <w:numId w:val="8"/>
      </w:numPr>
      <w:outlineLvl w:val="9"/>
    </w:pPr>
    <w:rPr>
      <w:rFonts w:ascii="Arial" w:hAnsi="Arial" w:cs="Arial"/>
      <w:bCs w:val="0"/>
    </w:rPr>
  </w:style>
  <w:style w:type="character" w:customStyle="1" w:styleId="Normal100">
    <w:name w:val="Normal10 תו"/>
    <w:basedOn w:val="30"/>
    <w:link w:val="Normal10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13">
    <w:name w:val="Normal_1"/>
    <w:basedOn w:val="3"/>
    <w:link w:val="Normal14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14">
    <w:name w:val="Normal_1 תו"/>
    <w:basedOn w:val="30"/>
    <w:link w:val="Normal13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21">
    <w:name w:val="Normal_2"/>
    <w:basedOn w:val="2"/>
    <w:link w:val="Normal22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22">
    <w:name w:val="Normal_2 תו"/>
    <w:basedOn w:val="20"/>
    <w:link w:val="Normal21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31">
    <w:name w:val="Normal_3"/>
    <w:basedOn w:val="3"/>
    <w:link w:val="Normal32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32">
    <w:name w:val="Normal_3 תו"/>
    <w:basedOn w:val="30"/>
    <w:link w:val="Normal31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41">
    <w:name w:val="Normal_4"/>
    <w:basedOn w:val="2"/>
    <w:link w:val="Normal42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42">
    <w:name w:val="Normal_4 תו"/>
    <w:basedOn w:val="20"/>
    <w:link w:val="Normal41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52">
    <w:name w:val="Normal_5"/>
    <w:basedOn w:val="3"/>
    <w:link w:val="Normal53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53">
    <w:name w:val="Normal_5 תו"/>
    <w:basedOn w:val="30"/>
    <w:link w:val="Normal52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61">
    <w:name w:val="Normal_6"/>
    <w:basedOn w:val="3"/>
    <w:link w:val="Normal62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62">
    <w:name w:val="Normal_6 תו"/>
    <w:basedOn w:val="30"/>
    <w:link w:val="Normal61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7">
    <w:name w:val="Normal_7"/>
    <w:basedOn w:val="2"/>
    <w:link w:val="Normal72"/>
    <w:rsid w:val="00E56B2B"/>
    <w:pPr>
      <w:numPr>
        <w:numId w:val="54"/>
      </w:numPr>
      <w:outlineLvl w:val="9"/>
    </w:pPr>
    <w:rPr>
      <w:rFonts w:ascii="Arial" w:hAnsi="Arial" w:cs="Arial"/>
      <w:bCs w:val="0"/>
    </w:rPr>
  </w:style>
  <w:style w:type="character" w:customStyle="1" w:styleId="Normal72">
    <w:name w:val="Normal_7 תו"/>
    <w:basedOn w:val="20"/>
    <w:link w:val="Normal7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82">
    <w:name w:val="Normal_8"/>
    <w:basedOn w:val="2"/>
    <w:link w:val="Normal83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83">
    <w:name w:val="Normal_8 תו"/>
    <w:basedOn w:val="20"/>
    <w:link w:val="Normal82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91">
    <w:name w:val="Normal_9"/>
    <w:basedOn w:val="2"/>
    <w:link w:val="Normal92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  <w:sz w:val="28"/>
    </w:rPr>
  </w:style>
  <w:style w:type="character" w:customStyle="1" w:styleId="Normal92">
    <w:name w:val="Normal_9 תו"/>
    <w:basedOn w:val="20"/>
    <w:link w:val="Normal91"/>
    <w:rsid w:val="00E56B2B"/>
    <w:rPr>
      <w:rFonts w:ascii="Arial" w:eastAsiaTheme="majorEastAsia" w:hAnsi="Arial" w:cs="Arial"/>
      <w:bCs w:val="0"/>
      <w:sz w:val="28"/>
      <w:szCs w:val="28"/>
    </w:rPr>
  </w:style>
  <w:style w:type="paragraph" w:customStyle="1" w:styleId="Normal101">
    <w:name w:val="Normal_10"/>
    <w:basedOn w:val="3"/>
    <w:link w:val="Normal102"/>
    <w:rsid w:val="00E56B2B"/>
    <w:pPr>
      <w:ind w:left="720" w:hanging="360"/>
      <w:outlineLvl w:val="9"/>
    </w:pPr>
    <w:rPr>
      <w:rFonts w:ascii="Arial" w:hAnsi="Arial" w:cs="Arial"/>
      <w:bCs w:val="0"/>
    </w:rPr>
  </w:style>
  <w:style w:type="character" w:customStyle="1" w:styleId="Normal102">
    <w:name w:val="Normal_10 תו"/>
    <w:basedOn w:val="30"/>
    <w:link w:val="Normal101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1">
    <w:name w:val="Normal__1"/>
    <w:basedOn w:val="3"/>
    <w:link w:val="Normal15"/>
    <w:rsid w:val="00E56B2B"/>
    <w:pPr>
      <w:numPr>
        <w:numId w:val="52"/>
      </w:numPr>
      <w:outlineLvl w:val="9"/>
    </w:pPr>
    <w:rPr>
      <w:rFonts w:ascii="Arial" w:hAnsi="Arial" w:cs="Arial"/>
      <w:bCs w:val="0"/>
    </w:rPr>
  </w:style>
  <w:style w:type="character" w:customStyle="1" w:styleId="Normal15">
    <w:name w:val="Normal__1 תו"/>
    <w:basedOn w:val="30"/>
    <w:link w:val="Normal1"/>
    <w:rsid w:val="00E56B2B"/>
    <w:rPr>
      <w:rFonts w:ascii="Arial" w:eastAsiaTheme="majorEastAsia" w:hAnsi="Arial" w:cs="Arial"/>
      <w:bCs w:val="0"/>
      <w:caps/>
      <w:sz w:val="28"/>
      <w:szCs w:val="24"/>
    </w:rPr>
  </w:style>
  <w:style w:type="paragraph" w:customStyle="1" w:styleId="Normal23">
    <w:name w:val="Normal__2"/>
    <w:basedOn w:val="2"/>
    <w:link w:val="Normal24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  <w:sz w:val="28"/>
    </w:rPr>
  </w:style>
  <w:style w:type="character" w:customStyle="1" w:styleId="Normal24">
    <w:name w:val="Normal__2 תו"/>
    <w:basedOn w:val="20"/>
    <w:link w:val="Normal23"/>
    <w:rsid w:val="00E56B2B"/>
    <w:rPr>
      <w:rFonts w:ascii="Arial" w:eastAsiaTheme="majorEastAsia" w:hAnsi="Arial" w:cs="Arial"/>
      <w:bCs w:val="0"/>
      <w:sz w:val="28"/>
      <w:szCs w:val="28"/>
    </w:rPr>
  </w:style>
  <w:style w:type="paragraph" w:customStyle="1" w:styleId="Normal33">
    <w:name w:val="Normal__3"/>
    <w:basedOn w:val="2"/>
    <w:link w:val="Normal34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  <w:sz w:val="28"/>
    </w:rPr>
  </w:style>
  <w:style w:type="character" w:customStyle="1" w:styleId="Normal34">
    <w:name w:val="Normal__3 תו"/>
    <w:basedOn w:val="20"/>
    <w:link w:val="Normal33"/>
    <w:rsid w:val="00E56B2B"/>
    <w:rPr>
      <w:rFonts w:ascii="Arial" w:eastAsiaTheme="majorEastAsia" w:hAnsi="Arial" w:cs="Arial"/>
      <w:bCs w:val="0"/>
      <w:sz w:val="28"/>
      <w:szCs w:val="28"/>
    </w:rPr>
  </w:style>
  <w:style w:type="paragraph" w:customStyle="1" w:styleId="Normal43">
    <w:name w:val="Normal__4"/>
    <w:basedOn w:val="2"/>
    <w:link w:val="Normal44"/>
    <w:rsid w:val="00E56B2B"/>
    <w:pPr>
      <w:numPr>
        <w:numId w:val="0"/>
      </w:numPr>
      <w:ind w:left="720" w:hanging="360"/>
      <w:outlineLvl w:val="9"/>
    </w:pPr>
    <w:rPr>
      <w:rFonts w:ascii="Arial" w:hAnsi="Arial" w:cs="Arial"/>
      <w:bCs w:val="0"/>
      <w:sz w:val="28"/>
    </w:rPr>
  </w:style>
  <w:style w:type="character" w:customStyle="1" w:styleId="Normal44">
    <w:name w:val="Normal__4 תו"/>
    <w:basedOn w:val="20"/>
    <w:link w:val="Normal43"/>
    <w:rsid w:val="00E56B2B"/>
    <w:rPr>
      <w:rFonts w:ascii="Arial" w:eastAsiaTheme="majorEastAsia" w:hAnsi="Arial" w:cs="Arial"/>
      <w:bCs w:val="0"/>
      <w:sz w:val="28"/>
      <w:szCs w:val="28"/>
    </w:rPr>
  </w:style>
  <w:style w:type="paragraph" w:customStyle="1" w:styleId="Normal5">
    <w:name w:val="Normal__5"/>
    <w:basedOn w:val="2"/>
    <w:link w:val="Normal54"/>
    <w:rsid w:val="00E56B2B"/>
    <w:pPr>
      <w:numPr>
        <w:numId w:val="45"/>
      </w:numPr>
      <w:outlineLvl w:val="9"/>
    </w:pPr>
    <w:rPr>
      <w:rFonts w:ascii="Arial" w:hAnsi="Arial" w:cs="Arial"/>
      <w:bCs w:val="0"/>
      <w:sz w:val="28"/>
    </w:rPr>
  </w:style>
  <w:style w:type="character" w:customStyle="1" w:styleId="Normal54">
    <w:name w:val="Normal__5 תו"/>
    <w:basedOn w:val="20"/>
    <w:link w:val="Normal5"/>
    <w:rsid w:val="00E56B2B"/>
    <w:rPr>
      <w:rFonts w:ascii="Arial" w:eastAsiaTheme="majorEastAsia" w:hAnsi="Arial" w:cs="Arial"/>
      <w:bCs w:val="0"/>
      <w:sz w:val="28"/>
      <w:szCs w:val="28"/>
    </w:rPr>
  </w:style>
  <w:style w:type="paragraph" w:customStyle="1" w:styleId="Normal63">
    <w:name w:val="Normal__6"/>
    <w:basedOn w:val="2"/>
    <w:link w:val="Normal64"/>
    <w:rsid w:val="00E56B2B"/>
    <w:pPr>
      <w:numPr>
        <w:numId w:val="0"/>
      </w:numPr>
      <w:outlineLvl w:val="9"/>
    </w:pPr>
    <w:rPr>
      <w:rFonts w:ascii="Arial" w:hAnsi="Arial" w:cs="Arial"/>
      <w:bCs w:val="0"/>
    </w:rPr>
  </w:style>
  <w:style w:type="character" w:customStyle="1" w:styleId="Normal64">
    <w:name w:val="Normal__6 תו"/>
    <w:basedOn w:val="20"/>
    <w:link w:val="Normal63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73">
    <w:name w:val="Normal__7"/>
    <w:basedOn w:val="1"/>
    <w:link w:val="Normal74"/>
    <w:rsid w:val="00E56B2B"/>
    <w:pPr>
      <w:outlineLvl w:val="9"/>
    </w:pPr>
    <w:rPr>
      <w:rFonts w:ascii="Arial" w:hAnsi="Arial" w:cs="Arial"/>
      <w:bCs w:val="0"/>
    </w:rPr>
  </w:style>
  <w:style w:type="character" w:customStyle="1" w:styleId="Normal74">
    <w:name w:val="Normal__7 תו"/>
    <w:basedOn w:val="10"/>
    <w:link w:val="Normal73"/>
    <w:rsid w:val="00E56B2B"/>
    <w:rPr>
      <w:rFonts w:ascii="Arial" w:eastAsiaTheme="majorEastAsia" w:hAnsi="Arial" w:cs="Arial"/>
      <w:bCs w:val="0"/>
      <w:caps/>
      <w:spacing w:val="10"/>
      <w:sz w:val="36"/>
      <w:szCs w:val="32"/>
    </w:rPr>
  </w:style>
  <w:style w:type="paragraph" w:customStyle="1" w:styleId="Normal8">
    <w:name w:val="Normal__8"/>
    <w:basedOn w:val="2"/>
    <w:link w:val="Normal84"/>
    <w:rsid w:val="00E56B2B"/>
    <w:pPr>
      <w:numPr>
        <w:numId w:val="47"/>
      </w:numPr>
      <w:outlineLvl w:val="9"/>
    </w:pPr>
    <w:rPr>
      <w:rFonts w:ascii="Arial" w:hAnsi="Arial" w:cs="Arial"/>
      <w:bCs w:val="0"/>
    </w:rPr>
  </w:style>
  <w:style w:type="character" w:customStyle="1" w:styleId="Normal84">
    <w:name w:val="Normal__8 תו"/>
    <w:basedOn w:val="20"/>
    <w:link w:val="Normal8"/>
    <w:rsid w:val="00E56B2B"/>
    <w:rPr>
      <w:rFonts w:ascii="Arial" w:eastAsiaTheme="majorEastAsia" w:hAnsi="Arial" w:cs="Arial"/>
      <w:bCs w:val="0"/>
      <w:sz w:val="36"/>
      <w:szCs w:val="28"/>
    </w:rPr>
  </w:style>
  <w:style w:type="paragraph" w:customStyle="1" w:styleId="Normal93">
    <w:name w:val="Normal__9"/>
    <w:basedOn w:val="3"/>
    <w:link w:val="Normal94"/>
    <w:rsid w:val="00E56B2B"/>
    <w:pPr>
      <w:outlineLvl w:val="9"/>
    </w:pPr>
    <w:rPr>
      <w:rFonts w:ascii="Arial" w:hAnsi="Arial" w:cs="Arial"/>
      <w:bCs w:val="0"/>
      <w:szCs w:val="28"/>
    </w:rPr>
  </w:style>
  <w:style w:type="character" w:customStyle="1" w:styleId="Normal94">
    <w:name w:val="Normal__9 תו"/>
    <w:basedOn w:val="30"/>
    <w:link w:val="Normal93"/>
    <w:rsid w:val="00E56B2B"/>
    <w:rPr>
      <w:rFonts w:ascii="Arial" w:eastAsiaTheme="majorEastAsia" w:hAnsi="Arial" w:cs="Arial"/>
      <w:bCs w:val="0"/>
      <w:caps/>
      <w:sz w:val="28"/>
      <w:szCs w:val="28"/>
    </w:rPr>
  </w:style>
  <w:style w:type="paragraph" w:customStyle="1" w:styleId="Normal103">
    <w:name w:val="Normal__10"/>
    <w:basedOn w:val="3"/>
    <w:link w:val="Normal104"/>
    <w:rsid w:val="00E56B2B"/>
    <w:pPr>
      <w:tabs>
        <w:tab w:val="left" w:pos="746"/>
      </w:tabs>
      <w:outlineLvl w:val="9"/>
    </w:pPr>
    <w:rPr>
      <w:rFonts w:ascii="Arial" w:hAnsi="Arial" w:cs="Arial"/>
      <w:bCs w:val="0"/>
      <w:szCs w:val="28"/>
    </w:rPr>
  </w:style>
  <w:style w:type="character" w:customStyle="1" w:styleId="Normal104">
    <w:name w:val="Normal__10 תו"/>
    <w:basedOn w:val="30"/>
    <w:link w:val="Normal103"/>
    <w:rsid w:val="00E56B2B"/>
    <w:rPr>
      <w:rFonts w:ascii="Arial" w:eastAsiaTheme="majorEastAsia" w:hAnsi="Arial" w:cs="Arial"/>
      <w:bCs w:val="0"/>
      <w:caps/>
      <w:sz w:val="28"/>
      <w:szCs w:val="28"/>
    </w:rPr>
  </w:style>
  <w:style w:type="paragraph" w:customStyle="1" w:styleId="Normal16">
    <w:name w:val="Normal___1"/>
    <w:basedOn w:val="3"/>
    <w:link w:val="Normal17"/>
    <w:rsid w:val="00E56B2B"/>
    <w:pPr>
      <w:outlineLvl w:val="9"/>
    </w:pPr>
    <w:rPr>
      <w:rFonts w:ascii="Arial" w:hAnsi="Arial" w:cs="Arial"/>
      <w:bCs w:val="0"/>
      <w:szCs w:val="28"/>
    </w:rPr>
  </w:style>
  <w:style w:type="character" w:customStyle="1" w:styleId="Normal17">
    <w:name w:val="Normal___1 תו"/>
    <w:basedOn w:val="30"/>
    <w:link w:val="Normal16"/>
    <w:rsid w:val="00E56B2B"/>
    <w:rPr>
      <w:rFonts w:ascii="Arial" w:eastAsiaTheme="majorEastAsia" w:hAnsi="Arial" w:cs="Arial"/>
      <w:bCs w:val="0"/>
      <w:caps/>
      <w:sz w:val="28"/>
      <w:szCs w:val="28"/>
    </w:rPr>
  </w:style>
  <w:style w:type="paragraph" w:customStyle="1" w:styleId="p1">
    <w:name w:val="p1"/>
    <w:basedOn w:val="a"/>
    <w:rsid w:val="00E56B2B"/>
    <w:pPr>
      <w:bidi w:val="0"/>
      <w:spacing w:after="0" w:line="240" w:lineRule="auto"/>
      <w:jc w:val="right"/>
    </w:pPr>
    <w:rPr>
      <w:rFonts w:ascii="Arial" w:eastAsiaTheme="minorHAnsi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E56B2B"/>
    <w:rPr>
      <w:rFonts w:ascii="Arial" w:hAnsi="Arial" w:cs="Arial" w:hint="default"/>
      <w:sz w:val="14"/>
      <w:szCs w:val="14"/>
    </w:rPr>
  </w:style>
  <w:style w:type="paragraph" w:styleId="NormalWeb">
    <w:name w:val="Normal (Web)"/>
    <w:basedOn w:val="a"/>
    <w:uiPriority w:val="99"/>
    <w:semiHidden/>
    <w:unhideWhenUsed/>
    <w:rsid w:val="0040667D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342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276">
                          <w:marLeft w:val="0"/>
                          <w:marRight w:val="0"/>
                          <w:marTop w:val="96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8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4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740023">
                          <w:marLeft w:val="0"/>
                          <w:marRight w:val="0"/>
                          <w:marTop w:val="96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282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120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631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712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248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319">
          <w:marLeft w:val="0"/>
          <w:marRight w:val="547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rints.kingston.ac.uk/view/creators/20372.html" TargetMode="External"/><Relationship Id="rId18" Type="http://schemas.openxmlformats.org/officeDocument/2006/relationships/hyperlink" Target="http://eprints.kingston.ac.uk/25702/" TargetMode="External"/><Relationship Id="rId26" Type="http://schemas.openxmlformats.org/officeDocument/2006/relationships/hyperlink" Target="http://eprints.kingston.ac.uk/26723/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eprints.kingston.ac.uk/view/creators/20372.html" TargetMode="External"/><Relationship Id="rId34" Type="http://schemas.openxmlformats.org/officeDocument/2006/relationships/hyperlink" Target="http://knowledge.sagepub.com/view/contrib/624846?rskey=PnJxXQ" TargetMode="External"/><Relationship Id="rId42" Type="http://schemas.openxmlformats.org/officeDocument/2006/relationships/image" Target="media/image2.png"/><Relationship Id="rId47" Type="http://schemas.openxmlformats.org/officeDocument/2006/relationships/hyperlink" Target="http://www.molsa.gov.il" TargetMode="Externa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onlinelibrary.wiley.com/doi/10.1111/cogs.1981.5.issue-2/issuetoc" TargetMode="External"/><Relationship Id="rId17" Type="http://schemas.openxmlformats.org/officeDocument/2006/relationships/hyperlink" Target="http://eprints.kingston.ac.uk/view/creators/3913.html" TargetMode="External"/><Relationship Id="rId25" Type="http://schemas.openxmlformats.org/officeDocument/2006/relationships/hyperlink" Target="http://eprints.kingston.ac.uk/17394/" TargetMode="External"/><Relationship Id="rId33" Type="http://schemas.openxmlformats.org/officeDocument/2006/relationships/hyperlink" Target="http://knowledge.sagepub.com/view/contrib/624847?rskey=PnJxXQ" TargetMode="External"/><Relationship Id="rId38" Type="http://schemas.openxmlformats.org/officeDocument/2006/relationships/hyperlink" Target="http://eprints.kingston.ac.uk/17395/" TargetMode="External"/><Relationship Id="rId46" Type="http://schemas.openxmlformats.org/officeDocument/2006/relationships/hyperlink" Target="mailto:hadase@molsa.gov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prints.kingston.ac.uk/view/creators/5660.html" TargetMode="External"/><Relationship Id="rId20" Type="http://schemas.openxmlformats.org/officeDocument/2006/relationships/hyperlink" Target="http://eprints.kingston.ac.uk/26733/" TargetMode="External"/><Relationship Id="rId29" Type="http://schemas.openxmlformats.org/officeDocument/2006/relationships/hyperlink" Target="http://eprints.kingston.ac.uk/7380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eprints.kingston.ac.uk/17394/" TargetMode="External"/><Relationship Id="rId32" Type="http://schemas.openxmlformats.org/officeDocument/2006/relationships/hyperlink" Target="http://knowledge.sagepub.com/view/contrib/501896?rskey=PnJxXQ" TargetMode="External"/><Relationship Id="rId37" Type="http://schemas.openxmlformats.org/officeDocument/2006/relationships/hyperlink" Target="http://eprints.kingston.ac.uk/17395/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gov.i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prints.kingston.ac.uk/view/creators/14100.html" TargetMode="External"/><Relationship Id="rId23" Type="http://schemas.openxmlformats.org/officeDocument/2006/relationships/hyperlink" Target="http://eprints.kingston.ac.uk/view/creators/20372.html" TargetMode="External"/><Relationship Id="rId28" Type="http://schemas.openxmlformats.org/officeDocument/2006/relationships/hyperlink" Target="http://eprints.kingston.ac.uk/view/creators/20372.html" TargetMode="External"/><Relationship Id="rId36" Type="http://schemas.openxmlformats.org/officeDocument/2006/relationships/hyperlink" Target="http://www.tcsw.org.uk/pcfDisplay.aspx" TargetMode="External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eprints.kingston.ac.uk/view/creators/20372.html" TargetMode="External"/><Relationship Id="rId31" Type="http://schemas.openxmlformats.org/officeDocument/2006/relationships/hyperlink" Target="http://eprints.kingston.ac.uk/26735/" TargetMode="External"/><Relationship Id="rId44" Type="http://schemas.openxmlformats.org/officeDocument/2006/relationships/hyperlink" Target="http://www.molsa.gov.il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rints.kingston.ac.uk/view/creators/11094.html" TargetMode="External"/><Relationship Id="rId22" Type="http://schemas.openxmlformats.org/officeDocument/2006/relationships/hyperlink" Target="http://eprints.kingston.ac.uk/26736/" TargetMode="External"/><Relationship Id="rId27" Type="http://schemas.openxmlformats.org/officeDocument/2006/relationships/hyperlink" Target="http://eprints.kingston.ac.uk/26723/" TargetMode="External"/><Relationship Id="rId30" Type="http://schemas.openxmlformats.org/officeDocument/2006/relationships/hyperlink" Target="http://eprints.kingston.ac.uk/view/creators/20372.html" TargetMode="External"/><Relationship Id="rId35" Type="http://schemas.openxmlformats.org/officeDocument/2006/relationships/hyperlink" Target="http://knowledge.sagepub.com/view/casestudy/SAGE.xml" TargetMode="External"/><Relationship Id="rId43" Type="http://schemas.openxmlformats.org/officeDocument/2006/relationships/hyperlink" Target="mailto:hadase@molsa.gov.il" TargetMode="External"/><Relationship Id="rId48" Type="http://schemas.openxmlformats.org/officeDocument/2006/relationships/hyperlink" Target="http://www.gov.il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prints.kingston.ac.uk/view/creators/2037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IsAccessible xmlns="http://schemas.microsoft.com/sharepoint/v3">false</IsAccessible>
    <AccessibleNotes xmlns="fe384cf7-21cd-49eb-8bbb-71ed64f47d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548C16A347CA40B7733933F1A2FEB2" ma:contentTypeVersion="2" ma:contentTypeDescription="צור מסמך חדש." ma:contentTypeScope="" ma:versionID="9e286bcac93e4c3b3ed0e1858eab6192">
  <xsd:schema xmlns:xsd="http://www.w3.org/2001/XMLSchema" xmlns:p="http://schemas.microsoft.com/office/2006/metadata/properties" xmlns:ns1="http://schemas.microsoft.com/sharepoint/v3" xmlns:ns2="fe384cf7-21cd-49eb-8bbb-71ed64f47de0" targetNamespace="http://schemas.microsoft.com/office/2006/metadata/properties" ma:root="true" ma:fieldsID="9d3344ede74ef265376057e9ad3afa4e" ns1:_="" ns2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sAccessible" minOccurs="0"/>
                <xsd:element ref="ns2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ת. התחלה" ma:description="" ma:internalName="PublishingStartDate">
      <xsd:simpleType>
        <xsd:restriction base="dms:Unknown"/>
      </xsd:simpleType>
    </xsd:element>
    <xsd:element name="PublishingExpirationDate" ma:index="9" nillable="true" ma:displayName="ת. סיום" ma:description="" ma:internalName="PublishingExpirationDate">
      <xsd:simpleType>
        <xsd:restriction base="dms:Unknown"/>
      </xsd:simpleType>
    </xsd:element>
    <xsd:element name="IsAccessible" ma:index="10" nillable="true" ma:displayName="נגיש" ma:default="0" ma:internalName="IsAccessibl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1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0BC3-8E45-4872-B07B-7EFB27038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8F9F-6A6F-41EA-BF74-FFEE3D24E014}">
  <ds:schemaRefs>
    <ds:schemaRef ds:uri="fe384cf7-21cd-49eb-8bbb-71ed64f47de0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C4E632-8DC3-4C42-9D4F-4A657900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3814AB-27C6-4061-8AFA-06B96D61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6825</Words>
  <Characters>34128</Characters>
  <Application>Microsoft Office Word</Application>
  <DocSecurity>4</DocSecurity>
  <Lines>284</Lines>
  <Paragraphs>81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המומחיות 2016</vt:lpstr>
    </vt:vector>
  </TitlesOfParts>
  <Company>IEC</Company>
  <LinksUpToDate>false</LinksUpToDate>
  <CharactersWithSpaces>40872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המומחיות 2016</dc:title>
  <dc:creator>nili sch</dc:creator>
  <cp:lastModifiedBy>חגית מרמלשטיין</cp:lastModifiedBy>
  <cp:revision>2</cp:revision>
  <cp:lastPrinted>2016-08-31T07:07:00Z</cp:lastPrinted>
  <dcterms:created xsi:type="dcterms:W3CDTF">2025-12-22T14:16:00Z</dcterms:created>
  <dcterms:modified xsi:type="dcterms:W3CDTF">2025-12-22T14:16:00Z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0x01010073548C16A347CA40B7733933F1A2FEB2</vt:lpwstr>
  </property>
</Properties>
</file>