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89F" w:rsidRDefault="00FE289F" w:rsidP="00FE289F">
      <w:pPr>
        <w:rPr>
          <w:rtl/>
        </w:rPr>
      </w:pPr>
    </w:p>
    <w:p w:rsidR="00FE289F" w:rsidRDefault="00FE289F" w:rsidP="00FE289F">
      <w:pPr>
        <w:rPr>
          <w:rtl/>
        </w:rPr>
      </w:pPr>
      <w:r>
        <w:rPr>
          <w:rFonts w:cs="Arial"/>
          <w:rtl/>
        </w:rPr>
        <w:t>מתנצלת על העיכוב בהכנת התשובה.</w:t>
      </w:r>
    </w:p>
    <w:p w:rsidR="00FE289F" w:rsidRDefault="00FE289F" w:rsidP="00FE289F">
      <w:pPr>
        <w:rPr>
          <w:rtl/>
        </w:rPr>
      </w:pPr>
      <w:r>
        <w:rPr>
          <w:rFonts w:cs="Arial"/>
          <w:rtl/>
        </w:rPr>
        <w:t>להלן התייחסות שלנו לשאלות בנושא (בגוף המייל לצד השאלות)</w:t>
      </w:r>
    </w:p>
    <w:p w:rsidR="00FE289F" w:rsidRDefault="00FE289F" w:rsidP="00FE289F">
      <w:pPr>
        <w:rPr>
          <w:rtl/>
        </w:rPr>
      </w:pPr>
      <w:r>
        <w:rPr>
          <w:rFonts w:cs="Arial"/>
          <w:rtl/>
        </w:rPr>
        <w:t xml:space="preserve"> בהקשר להחלטה זו, להלן </w:t>
      </w:r>
      <w:proofErr w:type="spellStart"/>
      <w:r>
        <w:rPr>
          <w:rFonts w:cs="Arial"/>
          <w:rtl/>
        </w:rPr>
        <w:t>שאלותי</w:t>
      </w:r>
      <w:proofErr w:type="spellEnd"/>
      <w:r>
        <w:rPr>
          <w:rFonts w:cs="Arial"/>
          <w:rtl/>
        </w:rPr>
        <w:t xml:space="preserve"> ביחס לעובדי המשרד לשנת העבודה 2021: </w:t>
      </w:r>
    </w:p>
    <w:p w:rsidR="00FE289F" w:rsidRDefault="00FE289F" w:rsidP="00FE289F">
      <w:pPr>
        <w:rPr>
          <w:rtl/>
        </w:rPr>
      </w:pPr>
      <w:r>
        <w:rPr>
          <w:rFonts w:cs="Arial"/>
          <w:rtl/>
        </w:rPr>
        <w:t xml:space="preserve"> </w:t>
      </w:r>
    </w:p>
    <w:p w:rsidR="00FE289F" w:rsidRDefault="00FE289F" w:rsidP="00FE289F">
      <w:pPr>
        <w:rPr>
          <w:rtl/>
        </w:rPr>
      </w:pPr>
      <w:r>
        <w:rPr>
          <w:rFonts w:cs="Arial"/>
          <w:rtl/>
        </w:rPr>
        <w:t>1.</w:t>
      </w:r>
      <w:r>
        <w:rPr>
          <w:rFonts w:cs="Arial"/>
          <w:rtl/>
        </w:rPr>
        <w:tab/>
        <w:t xml:space="preserve">כמה סה"כ תקנים יש במשרד (כמה תוקצבו כשיאי כוח אדם וכמה שעות עבודה)? 458 משרות שכ"א, 22 משרות </w:t>
      </w:r>
      <w:proofErr w:type="spellStart"/>
      <w:r>
        <w:rPr>
          <w:rFonts w:cs="Arial"/>
          <w:rtl/>
        </w:rPr>
        <w:t>עב"צ</w:t>
      </w:r>
      <w:proofErr w:type="spellEnd"/>
      <w:r>
        <w:rPr>
          <w:rFonts w:cs="Arial"/>
          <w:rtl/>
        </w:rPr>
        <w:t>, 49387 שעות שנתי</w:t>
      </w:r>
    </w:p>
    <w:p w:rsidR="00FE289F" w:rsidRDefault="00FE289F" w:rsidP="00FE289F">
      <w:pPr>
        <w:rPr>
          <w:rtl/>
        </w:rPr>
      </w:pPr>
      <w:r>
        <w:rPr>
          <w:rFonts w:cs="Arial"/>
          <w:rtl/>
        </w:rPr>
        <w:t>2.</w:t>
      </w:r>
      <w:r>
        <w:rPr>
          <w:rFonts w:cs="Arial"/>
          <w:rtl/>
        </w:rPr>
        <w:tab/>
        <w:t>מה מספר העובדים מעל גיל 67 מועסקים על ידי משרדכם?  3 עובדים הארכת שרות 2 עובדים בתקן גמלאי</w:t>
      </w:r>
    </w:p>
    <w:p w:rsidR="00FE289F" w:rsidRDefault="00FE289F" w:rsidP="00FE289F">
      <w:pPr>
        <w:rPr>
          <w:rtl/>
        </w:rPr>
      </w:pPr>
      <w:r>
        <w:rPr>
          <w:rFonts w:cs="Arial"/>
          <w:rtl/>
        </w:rPr>
        <w:t>3.</w:t>
      </w:r>
      <w:r>
        <w:rPr>
          <w:rFonts w:cs="Arial"/>
          <w:rtl/>
        </w:rPr>
        <w:tab/>
        <w:t>באילו מקצועות ותפקידים מועסקים העובדים אשר גילם מעל גיל הפרישה הסטטוטורי?  ניהול, שרות</w:t>
      </w:r>
    </w:p>
    <w:p w:rsidR="00FE289F" w:rsidRDefault="00FE289F" w:rsidP="00FE289F">
      <w:pPr>
        <w:rPr>
          <w:rtl/>
        </w:rPr>
      </w:pPr>
      <w:r>
        <w:rPr>
          <w:rFonts w:cs="Arial"/>
          <w:rtl/>
        </w:rPr>
        <w:t>4.</w:t>
      </w:r>
      <w:r>
        <w:rPr>
          <w:rFonts w:cs="Arial"/>
          <w:rtl/>
        </w:rPr>
        <w:tab/>
        <w:t>כמה מבין העובדים המועסקים מעל לגיל הפרישה הועסקו במשרד טרם קבלתם בסטטוס עובד גמלאי? 2</w:t>
      </w:r>
    </w:p>
    <w:p w:rsidR="00FE289F" w:rsidRDefault="00FE289F" w:rsidP="00FE289F">
      <w:pPr>
        <w:rPr>
          <w:rtl/>
        </w:rPr>
      </w:pPr>
      <w:r>
        <w:rPr>
          <w:rFonts w:cs="Arial"/>
          <w:rtl/>
        </w:rPr>
        <w:t>5.</w:t>
      </w:r>
      <w:r>
        <w:rPr>
          <w:rFonts w:cs="Arial"/>
          <w:rtl/>
        </w:rPr>
        <w:tab/>
        <w:t>כמה מבין העובדים המועסקים מעל לגיל הפרישה מועסקים באותו התפקיד בו הועסקו טרם פרישתם? 3 העובדים שהוארך שרותם, ה2 בתקן גמלאי בתפקידים שונים</w:t>
      </w:r>
    </w:p>
    <w:p w:rsidR="00FE289F" w:rsidRDefault="00FE289F" w:rsidP="00FE289F">
      <w:pPr>
        <w:rPr>
          <w:rtl/>
        </w:rPr>
      </w:pPr>
      <w:r>
        <w:rPr>
          <w:rFonts w:cs="Arial"/>
          <w:rtl/>
        </w:rPr>
        <w:t>6.</w:t>
      </w:r>
      <w:r>
        <w:rPr>
          <w:rFonts w:cs="Arial"/>
          <w:rtl/>
        </w:rPr>
        <w:tab/>
        <w:t>מה מספר העובדים מעל גיל 67 המועסקים במסגרת יישומה של החלטה 592? פנינו בבקשה להוספת תקן גמלאי וטרם קיבלנו מענה</w:t>
      </w:r>
    </w:p>
    <w:p w:rsidR="00FE289F" w:rsidRDefault="00FE289F" w:rsidP="00FE289F">
      <w:pPr>
        <w:rPr>
          <w:rtl/>
        </w:rPr>
      </w:pPr>
      <w:r>
        <w:rPr>
          <w:rFonts w:cs="Arial"/>
          <w:rtl/>
        </w:rPr>
        <w:t>7.</w:t>
      </w:r>
      <w:r>
        <w:rPr>
          <w:rFonts w:cs="Arial"/>
          <w:rtl/>
        </w:rPr>
        <w:tab/>
        <w:t>מה מספר הנשים מעל גיל פרישה לנשים מועסקות במשרדכם? 2</w:t>
      </w:r>
    </w:p>
    <w:p w:rsidR="00FE289F" w:rsidRDefault="00FE289F" w:rsidP="00FE289F">
      <w:pPr>
        <w:rPr>
          <w:rtl/>
        </w:rPr>
      </w:pPr>
      <w:r>
        <w:rPr>
          <w:rFonts w:cs="Arial"/>
          <w:rtl/>
        </w:rPr>
        <w:t>8.</w:t>
      </w:r>
      <w:r>
        <w:rPr>
          <w:rFonts w:cs="Arial"/>
          <w:rtl/>
        </w:rPr>
        <w:tab/>
        <w:t>מה מספר העובדים המועסקים כיום במשרד? ובכמה תקנים מאושרים עובדים אלה מתחלקים (הכוונה לזהות מצב של חלקיות משרה) ? 460 איוש 463  עובדים לא כולל סטודנטים ותקן גמלאי</w:t>
      </w:r>
    </w:p>
    <w:p w:rsidR="00FE289F" w:rsidRDefault="00FE289F" w:rsidP="00FE289F">
      <w:pPr>
        <w:rPr>
          <w:rtl/>
        </w:rPr>
      </w:pPr>
      <w:r>
        <w:rPr>
          <w:rFonts w:cs="Arial"/>
          <w:rtl/>
        </w:rPr>
        <w:t>9.</w:t>
      </w:r>
      <w:r>
        <w:rPr>
          <w:rFonts w:cs="Arial"/>
          <w:rtl/>
        </w:rPr>
        <w:tab/>
        <w:t xml:space="preserve">מה מספר הסטודנטים מועסקים כיום במשרד </w:t>
      </w:r>
      <w:proofErr w:type="spellStart"/>
      <w:r>
        <w:rPr>
          <w:rFonts w:cs="Arial"/>
          <w:rtl/>
        </w:rPr>
        <w:t>במשרד</w:t>
      </w:r>
      <w:proofErr w:type="spellEnd"/>
      <w:r>
        <w:rPr>
          <w:rFonts w:cs="Arial"/>
          <w:rtl/>
        </w:rPr>
        <w:t xml:space="preserve"> סטודנט? 39</w:t>
      </w:r>
    </w:p>
    <w:p w:rsidR="00FE289F" w:rsidRDefault="00FE289F" w:rsidP="00FE289F">
      <w:pPr>
        <w:rPr>
          <w:rtl/>
        </w:rPr>
      </w:pPr>
      <w:r>
        <w:rPr>
          <w:rFonts w:cs="Arial"/>
          <w:rtl/>
        </w:rPr>
        <w:t>10.</w:t>
      </w:r>
      <w:r>
        <w:rPr>
          <w:rFonts w:cs="Arial"/>
          <w:rtl/>
        </w:rPr>
        <w:tab/>
        <w:t>מה מספר מתנדבי "שירות לאומי המועסקים כיום במשרד במתכונת התנדבות? 14 בשל עזיבה רבה במהלך תקופת הקורונה התחילו 25</w:t>
      </w:r>
    </w:p>
    <w:p w:rsidR="00FE289F" w:rsidRDefault="00FE289F" w:rsidP="00FE289F">
      <w:pPr>
        <w:rPr>
          <w:rtl/>
        </w:rPr>
      </w:pPr>
      <w:r>
        <w:rPr>
          <w:rFonts w:cs="Arial"/>
          <w:rtl/>
        </w:rPr>
        <w:t>11.</w:t>
      </w:r>
      <w:r>
        <w:rPr>
          <w:rFonts w:cs="Arial"/>
          <w:rtl/>
        </w:rPr>
        <w:tab/>
        <w:t>מה מספר העובדים מקרב התקנים במשרד מועסקים במסגרת עבודת עובדים שעתית ? עבודה שעתית זה רק סטודנטים וגמלאים סה"כ 41</w:t>
      </w:r>
    </w:p>
    <w:p w:rsidR="00FE289F" w:rsidRDefault="00FE289F" w:rsidP="00FE289F">
      <w:pPr>
        <w:rPr>
          <w:rtl/>
        </w:rPr>
      </w:pPr>
      <w:r>
        <w:rPr>
          <w:rFonts w:cs="Arial"/>
          <w:rtl/>
        </w:rPr>
        <w:t>12.</w:t>
      </w:r>
      <w:r>
        <w:rPr>
          <w:rFonts w:cs="Arial"/>
          <w:rtl/>
        </w:rPr>
        <w:tab/>
        <w:t>מה תקציב (למרות התקציב ההמשכי מה חל בפועל בשנת 2021) שעות ההעסקה השנתי הכולל של המשרד לשנת 2021?    תקציב שעות העסקה במשרד 49,387 שעות ומיעד להעסקה שעתית ולא במשכורת חודשית</w:t>
      </w:r>
    </w:p>
    <w:p w:rsidR="00FE289F" w:rsidRDefault="00FE289F" w:rsidP="00FE289F">
      <w:pPr>
        <w:rPr>
          <w:rtl/>
        </w:rPr>
      </w:pPr>
      <w:r>
        <w:rPr>
          <w:rFonts w:cs="Arial"/>
          <w:rtl/>
        </w:rPr>
        <w:t>13.</w:t>
      </w:r>
      <w:r>
        <w:rPr>
          <w:rFonts w:cs="Arial"/>
          <w:rtl/>
        </w:rPr>
        <w:tab/>
        <w:t>מה תקציב (למרות תקציב המשכי מה שרלוונטי הוא מה שחל בפועל בשנת 2021) שעות העבודה (בשעות עבודה וכן בשקלים), כמה שעות מוקצות לעבודה שעתית, המוקצית לעבודת המשרד? זהה לשאלה הקודמת התקציב השעתי מיועד להעסקת סטודנטים וגמלאים בלבד</w:t>
      </w:r>
    </w:p>
    <w:p w:rsidR="00FE289F" w:rsidRDefault="00FE289F" w:rsidP="00FE289F">
      <w:pPr>
        <w:rPr>
          <w:rtl/>
        </w:rPr>
      </w:pPr>
      <w:r>
        <w:rPr>
          <w:rFonts w:cs="Arial"/>
          <w:rtl/>
        </w:rPr>
        <w:t>14.</w:t>
      </w:r>
      <w:r>
        <w:rPr>
          <w:rFonts w:cs="Arial"/>
          <w:rtl/>
        </w:rPr>
        <w:tab/>
        <w:t>כמה שעות עבודה צפויות להיות מבוצעות במשרד בידי עובדים מעל גיל פרישה בשנת העבודה 2021? עובדים בגיל פרישה בתקן גמלאי עד 120 שעות לחודש וישנם כעת 2 כאלו.</w:t>
      </w:r>
    </w:p>
    <w:p w:rsidR="00FE289F" w:rsidRDefault="00FE289F" w:rsidP="00FE289F">
      <w:pPr>
        <w:rPr>
          <w:rtl/>
        </w:rPr>
      </w:pPr>
      <w:r>
        <w:rPr>
          <w:rFonts w:cs="Arial"/>
          <w:rtl/>
        </w:rPr>
        <w:t>יתר העבדים מעל גיל פרישה מועסקים בהעסקה חודשית ולא שעתית.</w:t>
      </w:r>
    </w:p>
    <w:p w:rsidR="00FE289F" w:rsidRDefault="00FE289F" w:rsidP="00FE289F">
      <w:pPr>
        <w:rPr>
          <w:rtl/>
        </w:rPr>
      </w:pPr>
      <w:r>
        <w:rPr>
          <w:rFonts w:cs="Arial"/>
          <w:rtl/>
        </w:rPr>
        <w:t>15.</w:t>
      </w:r>
      <w:r>
        <w:rPr>
          <w:rFonts w:cs="Arial"/>
          <w:rtl/>
        </w:rPr>
        <w:tab/>
        <w:t>האם קיבלתם הנחיית נציבות לבצע סקר משרות לאתר מקצועות בהם ניתן להעסיק גמלאים?  קיבלנו מכתב להציע תפקידים, הצעתנו הוגשה אולם טרם נענתה.</w:t>
      </w:r>
    </w:p>
    <w:p w:rsidR="00FE289F" w:rsidRDefault="00FE289F" w:rsidP="00FE289F">
      <w:pPr>
        <w:rPr>
          <w:rtl/>
        </w:rPr>
      </w:pPr>
      <w:r>
        <w:rPr>
          <w:rFonts w:cs="Arial"/>
          <w:rtl/>
        </w:rPr>
        <w:lastRenderedPageBreak/>
        <w:t>16.</w:t>
      </w:r>
      <w:r>
        <w:rPr>
          <w:rFonts w:cs="Arial"/>
          <w:rtl/>
        </w:rPr>
        <w:tab/>
        <w:t>האם קיימת מדיניות הארכת שירות מעל לגיל הפרישה במשרדכם? הארכת שרות הינה במקרים אישיים מיוחדים בהתאם לנוהל נשם, ואלו מקרים בודדים. רוב המקרים הינם בהתאם לצרכים הארגוניים של המשרד.</w:t>
      </w:r>
    </w:p>
    <w:p w:rsidR="00FE289F" w:rsidRDefault="00FE289F" w:rsidP="00FE289F">
      <w:pPr>
        <w:rPr>
          <w:rtl/>
        </w:rPr>
      </w:pPr>
      <w:r>
        <w:rPr>
          <w:rFonts w:cs="Arial"/>
          <w:rtl/>
        </w:rPr>
        <w:t xml:space="preserve">  </w:t>
      </w:r>
    </w:p>
    <w:p w:rsidR="00FE289F" w:rsidRDefault="00FE289F" w:rsidP="00FE289F">
      <w:pPr>
        <w:rPr>
          <w:rtl/>
        </w:rPr>
      </w:pPr>
      <w:r>
        <w:rPr>
          <w:rFonts w:cs="Arial"/>
          <w:rtl/>
        </w:rPr>
        <w:t xml:space="preserve"> </w:t>
      </w:r>
    </w:p>
    <w:p w:rsidR="00FE289F" w:rsidRDefault="00FE289F" w:rsidP="00FE289F">
      <w:pPr>
        <w:rPr>
          <w:rtl/>
        </w:rPr>
      </w:pPr>
      <w:r>
        <w:rPr>
          <w:rFonts w:cs="Arial"/>
          <w:rtl/>
        </w:rPr>
        <w:t>בברכה,</w:t>
      </w:r>
    </w:p>
    <w:p w:rsidR="00FE289F" w:rsidRDefault="00FE289F" w:rsidP="00FE289F">
      <w:pPr>
        <w:rPr>
          <w:rtl/>
        </w:rPr>
      </w:pPr>
      <w:r>
        <w:rPr>
          <w:rFonts w:cs="Arial"/>
          <w:rtl/>
        </w:rPr>
        <w:t>יוליה אוספובט-גורביץ</w:t>
      </w:r>
    </w:p>
    <w:p w:rsidR="0088368E" w:rsidRDefault="00FE289F" w:rsidP="00FE289F">
      <w:r>
        <w:rPr>
          <w:rFonts w:cs="Arial"/>
          <w:rtl/>
        </w:rPr>
        <w:t>ממונה על העמדת מידע לציבור</w:t>
      </w:r>
      <w:bookmarkStart w:id="0" w:name="_GoBack"/>
      <w:bookmarkEnd w:id="0"/>
    </w:p>
    <w:sectPr w:rsidR="0088368E" w:rsidSect="00E5679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89F"/>
    <w:rsid w:val="0088368E"/>
    <w:rsid w:val="00E56797"/>
    <w:rsid w:val="00FE28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AE51F-C9C0-415D-8B7E-51035F33E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1925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אורלי צור</dc:creator>
  <cp:keywords/>
  <dc:description/>
  <cp:lastModifiedBy>אורלי צור</cp:lastModifiedBy>
  <cp:revision>1</cp:revision>
  <dcterms:created xsi:type="dcterms:W3CDTF">2021-10-31T15:42:00Z</dcterms:created>
  <dcterms:modified xsi:type="dcterms:W3CDTF">2021-10-31T15:43:00Z</dcterms:modified>
</cp:coreProperties>
</file>