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52CA" w:rsidRDefault="0014218E" w:rsidP="0014218E">
      <w:pPr>
        <w:jc w:val="center"/>
        <w:rPr>
          <w:rFonts w:ascii="David" w:hAnsi="David" w:cs="David"/>
          <w:b/>
          <w:bCs/>
          <w:u w:val="single"/>
          <w:rtl/>
        </w:rPr>
      </w:pPr>
      <w:r w:rsidRPr="0014218E">
        <w:rPr>
          <w:rFonts w:ascii="David" w:hAnsi="David" w:cs="David"/>
          <w:b/>
          <w:bCs/>
          <w:u w:val="single"/>
          <w:rtl/>
        </w:rPr>
        <w:t>קו חדש 616- בית שמש</w:t>
      </w:r>
    </w:p>
    <w:p w:rsidR="0014218E" w:rsidRDefault="0014218E" w:rsidP="0014218E">
      <w:pPr>
        <w:jc w:val="right"/>
        <w:rPr>
          <w:rFonts w:ascii="David" w:hAnsi="David" w:cs="David"/>
          <w:b/>
          <w:bCs/>
          <w:u w:val="single"/>
          <w:rtl/>
        </w:rPr>
      </w:pPr>
    </w:p>
    <w:p w:rsidR="0014218E" w:rsidRPr="0014218E" w:rsidRDefault="0014218E" w:rsidP="0014218E">
      <w:pPr>
        <w:jc w:val="right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בקשת מידע שהתקבלה בנושא מידע על הקו החדש מספר 616 בבית שמש:</w:t>
      </w:r>
      <w:bookmarkStart w:id="0" w:name="_GoBack"/>
      <w:bookmarkEnd w:id="0"/>
      <w:r>
        <w:rPr>
          <w:rFonts w:ascii="David" w:hAnsi="David" w:cs="David" w:hint="cs"/>
          <w:rtl/>
        </w:rPr>
        <w:t xml:space="preserve"> </w:t>
      </w:r>
    </w:p>
    <w:p w:rsidR="0014218E" w:rsidRDefault="0014218E">
      <w:pPr>
        <w:rPr>
          <w:rtl/>
        </w:rPr>
      </w:pPr>
    </w:p>
    <w:p w:rsidR="0014218E" w:rsidRPr="0014218E" w:rsidRDefault="0014218E" w:rsidP="0014218E">
      <w:pPr>
        <w:pStyle w:val="a3"/>
        <w:numPr>
          <w:ilvl w:val="0"/>
          <w:numId w:val="1"/>
        </w:numPr>
        <w:bidi/>
        <w:rPr>
          <w:rFonts w:ascii="David" w:eastAsia="Times New Roman" w:hAnsi="David" w:cs="David"/>
        </w:rPr>
      </w:pPr>
      <w:r w:rsidRPr="0014218E">
        <w:rPr>
          <w:rFonts w:ascii="David" w:eastAsia="Times New Roman" w:hAnsi="David" w:cs="David"/>
          <w:rtl/>
        </w:rPr>
        <w:t xml:space="preserve">הקו יחל לפעול ב- 19.10.2021 במקביל להעברת פעילות חברת </w:t>
      </w:r>
      <w:proofErr w:type="spellStart"/>
      <w:r w:rsidRPr="0014218E">
        <w:rPr>
          <w:rFonts w:ascii="David" w:eastAsia="Times New Roman" w:hAnsi="David" w:cs="David"/>
          <w:rtl/>
        </w:rPr>
        <w:t>סופרבוס</w:t>
      </w:r>
      <w:proofErr w:type="spellEnd"/>
      <w:r w:rsidRPr="0014218E">
        <w:rPr>
          <w:rFonts w:ascii="David" w:eastAsia="Times New Roman" w:hAnsi="David" w:cs="David"/>
          <w:rtl/>
        </w:rPr>
        <w:t xml:space="preserve"> לחברת תנופה אשר זכתה במכרז הפעלת אשכול פרוזדור ירושלים. </w:t>
      </w:r>
    </w:p>
    <w:p w:rsidR="0014218E" w:rsidRPr="0014218E" w:rsidRDefault="0014218E" w:rsidP="0014218E">
      <w:pPr>
        <w:bidi/>
        <w:rPr>
          <w:rFonts w:ascii="David" w:hAnsi="David" w:cs="David"/>
          <w:rtl/>
        </w:rPr>
      </w:pPr>
    </w:p>
    <w:p w:rsidR="0014218E" w:rsidRPr="0014218E" w:rsidRDefault="0014218E" w:rsidP="0014218E">
      <w:pPr>
        <w:pStyle w:val="a3"/>
        <w:numPr>
          <w:ilvl w:val="0"/>
          <w:numId w:val="1"/>
        </w:numPr>
        <w:bidi/>
        <w:spacing w:after="240"/>
        <w:rPr>
          <w:rFonts w:ascii="David" w:eastAsia="Times New Roman" w:hAnsi="David" w:cs="David"/>
          <w:rtl/>
        </w:rPr>
      </w:pPr>
      <w:r w:rsidRPr="0014218E">
        <w:rPr>
          <w:rFonts w:ascii="David" w:eastAsia="Times New Roman" w:hAnsi="David" w:cs="David"/>
          <w:rtl/>
        </w:rPr>
        <w:t xml:space="preserve">הקו יפעל משכונת רמה ד', דרך רמת אברהם וגבעת שרת אל מסוף </w:t>
      </w:r>
      <w:proofErr w:type="spellStart"/>
      <w:r w:rsidRPr="0014218E">
        <w:rPr>
          <w:rFonts w:ascii="David" w:eastAsia="Times New Roman" w:hAnsi="David" w:cs="David"/>
          <w:rtl/>
        </w:rPr>
        <w:t>הרטום</w:t>
      </w:r>
      <w:proofErr w:type="spellEnd"/>
      <w:r w:rsidRPr="0014218E">
        <w:rPr>
          <w:rFonts w:ascii="David" w:eastAsia="Times New Roman" w:hAnsi="David" w:cs="David"/>
          <w:rtl/>
        </w:rPr>
        <w:t xml:space="preserve"> ואזור התעשייה הר חוצבים בירושלים.</w:t>
      </w:r>
    </w:p>
    <w:p w:rsidR="0014218E" w:rsidRPr="0014218E" w:rsidRDefault="0014218E" w:rsidP="0014218E">
      <w:pPr>
        <w:pStyle w:val="a3"/>
        <w:numPr>
          <w:ilvl w:val="0"/>
          <w:numId w:val="1"/>
        </w:numPr>
        <w:bidi/>
        <w:spacing w:after="240"/>
        <w:rPr>
          <w:rFonts w:ascii="David" w:eastAsia="Times New Roman" w:hAnsi="David" w:cs="David"/>
          <w:rtl/>
        </w:rPr>
      </w:pPr>
      <w:r w:rsidRPr="0014218E">
        <w:rPr>
          <w:rFonts w:ascii="David" w:eastAsia="Times New Roman" w:hAnsi="David" w:cs="David"/>
          <w:rtl/>
        </w:rPr>
        <w:t xml:space="preserve">פרסום ייעודי עם שעות פעילות ותחנות יבוצע לקראת כניסת המפעיל החדש לפעילות. </w:t>
      </w:r>
    </w:p>
    <w:p w:rsidR="0014218E" w:rsidRDefault="0014218E"/>
    <w:sectPr w:rsidR="0014218E" w:rsidSect="00251AE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9994E79"/>
    <w:multiLevelType w:val="hybridMultilevel"/>
    <w:tmpl w:val="58482B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18E"/>
    <w:rsid w:val="0014218E"/>
    <w:rsid w:val="00251AE9"/>
    <w:rsid w:val="00555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0BE5D0"/>
  <w15:chartTrackingRefBased/>
  <w15:docId w15:val="{5BAE79EE-7B7E-40A5-9021-31CEFA511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4218E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218E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876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62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Transportation</Company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עדן פרץ</dc:creator>
  <cp:keywords/>
  <dc:description/>
  <cp:lastModifiedBy>עדן פרץ</cp:lastModifiedBy>
  <cp:revision>1</cp:revision>
  <dcterms:created xsi:type="dcterms:W3CDTF">2021-08-25T14:36:00Z</dcterms:created>
  <dcterms:modified xsi:type="dcterms:W3CDTF">2021-08-25T14:42:00Z</dcterms:modified>
</cp:coreProperties>
</file>