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D22" w:rsidRDefault="001F1D22" w:rsidP="001F1D22">
      <w:pPr>
        <w:bidi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שלום רב,</w:t>
      </w:r>
    </w:p>
    <w:p w:rsidR="001F1D22" w:rsidRDefault="001F1D22" w:rsidP="001F1D22">
      <w:pPr>
        <w:bidi/>
        <w:rPr>
          <w:rFonts w:ascii="Arial" w:hAnsi="Arial" w:cs="Arial"/>
          <w:color w:val="1F497D"/>
          <w:sz w:val="22"/>
          <w:szCs w:val="22"/>
        </w:rPr>
      </w:pPr>
    </w:p>
    <w:p w:rsidR="001F1D22" w:rsidRDefault="001F1D22" w:rsidP="001F1D22">
      <w:pPr>
        <w:bidi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במענה לפנייתכם, פרוטוקולים של חלוקת תמיכות לעמותות מפורסמים באתר המשרד (כל אחד בשנה הרלוונטית) בקישור הבא:</w:t>
      </w:r>
    </w:p>
    <w:p w:rsidR="001F1D22" w:rsidRDefault="001F1D22" w:rsidP="001F1D22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1F1D22" w:rsidRDefault="001F1D22" w:rsidP="001F1D22">
      <w:pPr>
        <w:bidi/>
        <w:rPr>
          <w:rFonts w:ascii="Arial" w:hAnsi="Arial" w:cs="Arial"/>
          <w:color w:val="1F497D"/>
          <w:sz w:val="22"/>
          <w:szCs w:val="22"/>
          <w:rtl/>
        </w:rPr>
      </w:pPr>
      <w:hyperlink r:id="rId4" w:history="1">
        <w:r>
          <w:rPr>
            <w:rStyle w:val="Hyperlink"/>
            <w:rFonts w:ascii="Calibri" w:hAnsi="Calibri" w:cs="Calibri"/>
            <w:sz w:val="22"/>
            <w:szCs w:val="22"/>
          </w:rPr>
          <w:t>https://www.gov.il/he/departments/publications/Call_for_bids/tmichot_mosdot_tzibur</w:t>
        </w:r>
      </w:hyperlink>
    </w:p>
    <w:p w:rsidR="001F1D22" w:rsidRDefault="001F1D22" w:rsidP="001F1D22">
      <w:pPr>
        <w:bidi/>
        <w:rPr>
          <w:rFonts w:ascii="Calibri" w:hAnsi="Calibri" w:cs="Calibri"/>
          <w:color w:val="1F497D"/>
          <w:sz w:val="22"/>
          <w:szCs w:val="22"/>
          <w:rtl/>
        </w:rPr>
      </w:pPr>
    </w:p>
    <w:p w:rsidR="001F1D22" w:rsidRDefault="001F1D22" w:rsidP="001F1D22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תוכלו לעיין ולאתר מידע לפי פילוחים שונים, במידה ויהיו שאלות נוספות, הנכם </w:t>
      </w:r>
      <w:proofErr w:type="spellStart"/>
      <w:r>
        <w:rPr>
          <w:rFonts w:ascii="Arial" w:hAnsi="Arial" w:cs="Arial"/>
          <w:color w:val="1F497D"/>
          <w:sz w:val="22"/>
          <w:szCs w:val="22"/>
          <w:rtl/>
        </w:rPr>
        <w:t>מוזמניםי</w:t>
      </w:r>
      <w:proofErr w:type="spellEnd"/>
      <w:r>
        <w:rPr>
          <w:rFonts w:ascii="Arial" w:hAnsi="Arial" w:cs="Arial"/>
          <w:color w:val="1F497D"/>
          <w:sz w:val="22"/>
          <w:szCs w:val="22"/>
          <w:rtl/>
        </w:rPr>
        <w:t xml:space="preserve"> לפנות.</w:t>
      </w:r>
    </w:p>
    <w:p w:rsidR="001F1D22" w:rsidRDefault="001F1D22" w:rsidP="001F1D22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1F1D22" w:rsidRDefault="001F1D22" w:rsidP="001F1D22">
      <w:pPr>
        <w:bidi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בברכה,</w:t>
      </w:r>
    </w:p>
    <w:p w:rsidR="001F1D22" w:rsidRDefault="001F1D22" w:rsidP="001F1D22">
      <w:pPr>
        <w:bidi/>
        <w:rPr>
          <w:rFonts w:ascii="Arial" w:hAnsi="Arial" w:cs="Arial"/>
          <w:color w:val="007CC2"/>
          <w:rtl/>
        </w:rPr>
      </w:pPr>
    </w:p>
    <w:p w:rsidR="001F1D22" w:rsidRDefault="001F1D22" w:rsidP="001F1D22">
      <w:pPr>
        <w:bidi/>
        <w:rPr>
          <w:rFonts w:ascii="Arial" w:hAnsi="Arial" w:cs="Arial"/>
          <w:b/>
          <w:bCs/>
          <w:color w:val="007CC2"/>
          <w:rtl/>
        </w:rPr>
      </w:pPr>
      <w:r>
        <w:rPr>
          <w:rFonts w:ascii="Arial" w:hAnsi="Arial" w:cs="Arial"/>
          <w:b/>
          <w:bCs/>
          <w:color w:val="007CC2"/>
          <w:rtl/>
        </w:rPr>
        <w:t>יוליה אוספובט-גורביץ</w:t>
      </w:r>
    </w:p>
    <w:p w:rsidR="001F1D22" w:rsidRDefault="001F1D22" w:rsidP="001F1D22">
      <w:pPr>
        <w:bidi/>
        <w:rPr>
          <w:rFonts w:ascii="Arial" w:hAnsi="Arial" w:cs="Arial"/>
          <w:color w:val="007CC2"/>
          <w:rtl/>
        </w:rPr>
      </w:pPr>
      <w:r>
        <w:rPr>
          <w:rFonts w:ascii="Arial" w:hAnsi="Arial" w:cs="Arial"/>
          <w:color w:val="007CC2"/>
          <w:rtl/>
        </w:rPr>
        <w:t>ממונה על העמדת מידע לציבור</w:t>
      </w:r>
    </w:p>
    <w:p w:rsidR="0088368E" w:rsidRDefault="0088368E">
      <w:bookmarkStart w:id="0" w:name="_GoBack"/>
      <w:bookmarkEnd w:id="0"/>
    </w:p>
    <w:sectPr w:rsidR="0088368E" w:rsidSect="00E567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D22"/>
    <w:rsid w:val="001F1D22"/>
    <w:rsid w:val="0088368E"/>
    <w:rsid w:val="00E5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FE6E3-6E52-4217-A921-49359A2A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D2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1F1D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3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il/he/departments/publications/Call_for_bids/tmichot_mosdot_tzibur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אורלי צור</dc:creator>
  <cp:keywords/>
  <dc:description/>
  <cp:lastModifiedBy>אורלי צור</cp:lastModifiedBy>
  <cp:revision>1</cp:revision>
  <dcterms:created xsi:type="dcterms:W3CDTF">2021-11-01T10:46:00Z</dcterms:created>
  <dcterms:modified xsi:type="dcterms:W3CDTF">2021-11-01T10:46:00Z</dcterms:modified>
</cp:coreProperties>
</file>