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EC2CE" w14:textId="77777777" w:rsidR="0025509B" w:rsidRPr="0025509B" w:rsidRDefault="0025509B" w:rsidP="0025509B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25509B">
        <w:rPr>
          <w:rFonts w:ascii="David" w:hAnsi="David" w:cs="David"/>
          <w:sz w:val="24"/>
          <w:szCs w:val="24"/>
          <w:rtl/>
        </w:rPr>
        <w:t>שלום רב, אני מבקש לקבל מידע עבור החברות</w:t>
      </w:r>
    </w:p>
    <w:p w14:paraId="5DA42B68" w14:textId="77777777" w:rsidR="0025509B" w:rsidRPr="0025509B" w:rsidRDefault="0025509B" w:rsidP="0025509B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25509B">
        <w:rPr>
          <w:rFonts w:ascii="David" w:hAnsi="David" w:cs="David"/>
          <w:sz w:val="24"/>
          <w:szCs w:val="24"/>
        </w:rPr>
        <w:t xml:space="preserve">-1 </w:t>
      </w:r>
      <w:proofErr w:type="spellStart"/>
      <w:r w:rsidRPr="0025509B">
        <w:rPr>
          <w:rFonts w:ascii="David" w:hAnsi="David" w:cs="David"/>
          <w:sz w:val="24"/>
          <w:szCs w:val="24"/>
          <w:rtl/>
        </w:rPr>
        <w:t>גדאפשה</w:t>
      </w:r>
      <w:proofErr w:type="spellEnd"/>
      <w:r w:rsidRPr="0025509B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25509B">
        <w:rPr>
          <w:rFonts w:ascii="David" w:hAnsi="David" w:cs="David"/>
          <w:sz w:val="24"/>
          <w:szCs w:val="24"/>
          <w:rtl/>
        </w:rPr>
        <w:t>איאד</w:t>
      </w:r>
      <w:proofErr w:type="spellEnd"/>
      <w:r w:rsidRPr="0025509B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25509B">
        <w:rPr>
          <w:rFonts w:ascii="David" w:hAnsi="David" w:cs="David"/>
          <w:sz w:val="24"/>
          <w:szCs w:val="24"/>
          <w:rtl/>
        </w:rPr>
        <w:t>לבנין</w:t>
      </w:r>
      <w:proofErr w:type="spellEnd"/>
      <w:r w:rsidRPr="0025509B">
        <w:rPr>
          <w:rFonts w:ascii="David" w:hAnsi="David" w:cs="David"/>
          <w:sz w:val="24"/>
          <w:szCs w:val="24"/>
          <w:rtl/>
        </w:rPr>
        <w:t xml:space="preserve"> ושיפוצים בע"מ</w:t>
      </w:r>
    </w:p>
    <w:p w14:paraId="7E221510" w14:textId="77777777" w:rsidR="0025509B" w:rsidRPr="0025509B" w:rsidRDefault="0025509B" w:rsidP="0025509B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25509B">
        <w:rPr>
          <w:rFonts w:ascii="David" w:hAnsi="David" w:cs="David"/>
          <w:sz w:val="24"/>
          <w:szCs w:val="24"/>
        </w:rPr>
        <w:t xml:space="preserve">-2 </w:t>
      </w:r>
      <w:r w:rsidRPr="0025509B">
        <w:rPr>
          <w:rFonts w:ascii="David" w:hAnsi="David" w:cs="David"/>
          <w:sz w:val="24"/>
          <w:szCs w:val="24"/>
          <w:rtl/>
        </w:rPr>
        <w:t>בוני צפת לדורותיה בע"מ</w:t>
      </w:r>
    </w:p>
    <w:p w14:paraId="7C8EF04F" w14:textId="77777777" w:rsidR="0025509B" w:rsidRPr="0025509B" w:rsidRDefault="0025509B" w:rsidP="0025509B">
      <w:pPr>
        <w:autoSpaceDE w:val="0"/>
        <w:autoSpaceDN w:val="0"/>
        <w:adjustRightInd w:val="0"/>
        <w:spacing w:before="120" w:after="120" w:line="360" w:lineRule="auto"/>
        <w:rPr>
          <w:rFonts w:ascii="David" w:hAnsi="David" w:cs="David"/>
          <w:sz w:val="24"/>
          <w:szCs w:val="24"/>
        </w:rPr>
      </w:pPr>
      <w:r w:rsidRPr="0025509B">
        <w:rPr>
          <w:rFonts w:ascii="David" w:hAnsi="David" w:cs="David"/>
          <w:sz w:val="24"/>
          <w:szCs w:val="24"/>
        </w:rPr>
        <w:t xml:space="preserve">-3 </w:t>
      </w:r>
      <w:r w:rsidRPr="0025509B">
        <w:rPr>
          <w:rFonts w:ascii="David" w:hAnsi="David" w:cs="David"/>
          <w:sz w:val="24"/>
          <w:szCs w:val="24"/>
          <w:rtl/>
        </w:rPr>
        <w:t>א.ח. סאלם לבניין בע"מ</w:t>
      </w:r>
    </w:p>
    <w:p w14:paraId="571A2EAB" w14:textId="690FDF78" w:rsidR="008D08DD" w:rsidRDefault="0025509B" w:rsidP="0025509B">
      <w:pPr>
        <w:spacing w:before="120" w:after="120" w:line="360" w:lineRule="auto"/>
        <w:rPr>
          <w:rFonts w:ascii="David" w:hAnsi="David" w:cs="David"/>
          <w:sz w:val="24"/>
          <w:szCs w:val="24"/>
          <w:rtl/>
        </w:rPr>
      </w:pPr>
      <w:r w:rsidRPr="0025509B">
        <w:rPr>
          <w:rFonts w:ascii="David" w:hAnsi="David" w:cs="David"/>
          <w:sz w:val="24"/>
          <w:szCs w:val="24"/>
          <w:rtl/>
        </w:rPr>
        <w:t>האם החברות הנ"ל היו רשומות בפנקס הקבלנים ? אם כן באיזה שנים ובאיזה ענף</w:t>
      </w:r>
      <w:r w:rsidRPr="0025509B">
        <w:rPr>
          <w:rFonts w:ascii="David" w:hAnsi="David" w:cs="David"/>
          <w:sz w:val="24"/>
          <w:szCs w:val="24"/>
        </w:rPr>
        <w:t xml:space="preserve"> ?</w:t>
      </w:r>
    </w:p>
    <w:p w14:paraId="20FCDF1B" w14:textId="2007C07D" w:rsidR="0025509B" w:rsidRPr="0025509B" w:rsidRDefault="0025509B" w:rsidP="0025509B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64703F4B" w14:textId="1952F76F" w:rsidR="0025509B" w:rsidRPr="0025509B" w:rsidRDefault="0025509B" w:rsidP="0025509B">
      <w:pPr>
        <w:spacing w:before="120" w:after="120"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25509B">
        <w:rPr>
          <w:rFonts w:ascii="David" w:hAnsi="David" w:cs="David" w:hint="cs"/>
          <w:b/>
          <w:bCs/>
          <w:sz w:val="24"/>
          <w:szCs w:val="24"/>
          <w:rtl/>
        </w:rPr>
        <w:t>תשובת המשרד:</w:t>
      </w:r>
    </w:p>
    <w:p w14:paraId="20C71694" w14:textId="77777777" w:rsidR="0025509B" w:rsidRDefault="0025509B" w:rsidP="0025509B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1. </w:t>
      </w:r>
      <w:proofErr w:type="spellStart"/>
      <w:r>
        <w:rPr>
          <w:rFonts w:ascii="Arial" w:hAnsi="Arial" w:cs="Arial"/>
          <w:rtl/>
        </w:rPr>
        <w:t>גדאפשה</w:t>
      </w:r>
      <w:proofErr w:type="spellEnd"/>
      <w:r>
        <w:rPr>
          <w:rFonts w:ascii="Arial" w:hAnsi="Arial" w:cs="Arial"/>
          <w:rtl/>
        </w:rPr>
        <w:t xml:space="preserve"> </w:t>
      </w:r>
      <w:proofErr w:type="spellStart"/>
      <w:r>
        <w:rPr>
          <w:rFonts w:ascii="Arial" w:hAnsi="Arial" w:cs="Arial"/>
          <w:rtl/>
        </w:rPr>
        <w:t>איאד</w:t>
      </w:r>
      <w:proofErr w:type="spellEnd"/>
      <w:r>
        <w:rPr>
          <w:rFonts w:ascii="Arial" w:hAnsi="Arial" w:cs="Arial"/>
          <w:rtl/>
        </w:rPr>
        <w:t xml:space="preserve"> קבלן מס' 35558 נרשם ביום 18/2/21. הרישום בוטל ביום 19/12/21 בגין מכירת החברה. הייתה רשומה בענף 100 ג-1 בניה.</w:t>
      </w:r>
    </w:p>
    <w:p w14:paraId="10B9FA25" w14:textId="77777777" w:rsidR="0025509B" w:rsidRDefault="0025509B" w:rsidP="0025509B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2. בוני צפת – לא נמצאו פרטים לגבי החברה כפי שהופיעה בבקשת המידע, במידה ותשלח מס' ח.פ. הגורם המקצועי יוכל לערוך בדיקה חוזרת.</w:t>
      </w:r>
    </w:p>
    <w:p w14:paraId="1EEB13F3" w14:textId="1B96194E" w:rsidR="0025509B" w:rsidRPr="0025509B" w:rsidRDefault="0025509B" w:rsidP="0025509B">
      <w:pPr>
        <w:rPr>
          <w:rFonts w:ascii="Arial" w:hAnsi="Arial" w:cs="Arial"/>
        </w:rPr>
      </w:pPr>
      <w:r>
        <w:rPr>
          <w:rFonts w:ascii="Arial" w:hAnsi="Arial" w:cs="Arial"/>
          <w:rtl/>
        </w:rPr>
        <w:t>3. א. ח סאלם  - לא נמצאו פרטים לגבי החברה כפי שהופיעה בבקשת המידע, במידה ותשלח מס' ח.פ. הגורם המקצועי יוכל לערוך בדיקה חוזרת.</w:t>
      </w:r>
      <w:bookmarkStart w:id="0" w:name="_GoBack"/>
      <w:bookmarkEnd w:id="0"/>
    </w:p>
    <w:sectPr w:rsidR="0025509B" w:rsidRPr="0025509B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77"/>
    <w:rsid w:val="00137C77"/>
    <w:rsid w:val="0025509B"/>
    <w:rsid w:val="007C3877"/>
    <w:rsid w:val="008D08DD"/>
    <w:rsid w:val="009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1B8EB"/>
  <w15:chartTrackingRefBased/>
  <w15:docId w15:val="{0466DC39-0B03-4D5A-B438-8F714ABC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490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2022-04-26T14:59:00Z</dcterms:created>
  <dcterms:modified xsi:type="dcterms:W3CDTF">2022-04-26T15:00:00Z</dcterms:modified>
</cp:coreProperties>
</file>