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AA597" w14:textId="77777777" w:rsidR="00335318" w:rsidRPr="006513B1" w:rsidRDefault="00335318" w:rsidP="00335318">
      <w:pPr>
        <w:rPr>
          <w:rFonts w:ascii="David" w:hAnsi="David" w:cs="David"/>
          <w:sz w:val="24"/>
          <w:szCs w:val="24"/>
        </w:rPr>
      </w:pPr>
      <w:r w:rsidRPr="006513B1">
        <w:rPr>
          <w:rFonts w:ascii="David" w:hAnsi="David" w:cs="David"/>
          <w:sz w:val="24"/>
          <w:szCs w:val="24"/>
          <w:rtl/>
        </w:rPr>
        <w:t xml:space="preserve">להלן תשובת המשרד החלקית : </w:t>
      </w:r>
    </w:p>
    <w:p w14:paraId="0ECF7537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47D06D10" w14:textId="77777777" w:rsidR="00335318" w:rsidRPr="006513B1" w:rsidRDefault="00335318" w:rsidP="00335318">
      <w:pPr>
        <w:pStyle w:val="a3"/>
        <w:numPr>
          <w:ilvl w:val="0"/>
          <w:numId w:val="1"/>
        </w:numPr>
        <w:rPr>
          <w:rFonts w:ascii="David" w:eastAsia="Times New Roman" w:hAnsi="David" w:cs="David"/>
          <w:sz w:val="24"/>
          <w:szCs w:val="24"/>
          <w:rtl/>
        </w:rPr>
      </w:pPr>
      <w:proofErr w:type="spellStart"/>
      <w:r w:rsidRPr="006513B1">
        <w:rPr>
          <w:rFonts w:ascii="David" w:eastAsia="Times New Roman" w:hAnsi="David" w:cs="David"/>
          <w:sz w:val="24"/>
          <w:szCs w:val="24"/>
          <w:rtl/>
        </w:rPr>
        <w:t>מצ'ב</w:t>
      </w:r>
      <w:proofErr w:type="spellEnd"/>
      <w:r w:rsidRPr="006513B1">
        <w:rPr>
          <w:rFonts w:ascii="David" w:eastAsia="Times New Roman" w:hAnsi="David" w:cs="David"/>
          <w:sz w:val="24"/>
          <w:szCs w:val="24"/>
          <w:rtl/>
        </w:rPr>
        <w:t xml:space="preserve"> דו"ח פרטי גרסה של </w:t>
      </w:r>
      <w:proofErr w:type="spellStart"/>
      <w:r w:rsidRPr="006513B1">
        <w:rPr>
          <w:rFonts w:ascii="David" w:eastAsia="Times New Roman" w:hAnsi="David" w:cs="David"/>
          <w:sz w:val="24"/>
          <w:szCs w:val="24"/>
          <w:rtl/>
        </w:rPr>
        <w:t>אמדן</w:t>
      </w:r>
      <w:proofErr w:type="spellEnd"/>
      <w:r w:rsidRPr="006513B1">
        <w:rPr>
          <w:rFonts w:ascii="David" w:eastAsia="Times New Roman" w:hAnsi="David" w:cs="David"/>
          <w:sz w:val="24"/>
          <w:szCs w:val="24"/>
          <w:rtl/>
        </w:rPr>
        <w:t xml:space="preserve"> עלויות פיתוח ממערכת ממוחשבת , שמהווה בסיס לחיוב פיתוח למגרשים    304-305  , כפי שהתבקש בבקשת מידע . </w:t>
      </w:r>
    </w:p>
    <w:p w14:paraId="21F4CD7D" w14:textId="77777777" w:rsidR="00335318" w:rsidRPr="006513B1" w:rsidRDefault="00335318" w:rsidP="00335318">
      <w:pPr>
        <w:pStyle w:val="a3"/>
        <w:numPr>
          <w:ilvl w:val="0"/>
          <w:numId w:val="1"/>
        </w:numPr>
        <w:rPr>
          <w:rFonts w:ascii="David" w:eastAsia="Times New Roman" w:hAnsi="David" w:cs="David"/>
          <w:sz w:val="24"/>
          <w:szCs w:val="24"/>
          <w:rtl/>
        </w:rPr>
      </w:pPr>
      <w:r w:rsidRPr="006513B1">
        <w:rPr>
          <w:rFonts w:ascii="David" w:eastAsia="Times New Roman" w:hAnsi="David" w:cs="David"/>
          <w:sz w:val="24"/>
          <w:szCs w:val="24"/>
          <w:rtl/>
        </w:rPr>
        <w:t xml:space="preserve">חיובי פיתוח לקראת מכרז שיווק </w:t>
      </w:r>
      <w:proofErr w:type="spellStart"/>
      <w:r w:rsidRPr="006513B1">
        <w:rPr>
          <w:rFonts w:ascii="David" w:eastAsia="Times New Roman" w:hAnsi="David" w:cs="David"/>
          <w:sz w:val="24"/>
          <w:szCs w:val="24"/>
          <w:rtl/>
        </w:rPr>
        <w:t>קרקא</w:t>
      </w:r>
      <w:proofErr w:type="spellEnd"/>
      <w:r w:rsidRPr="006513B1">
        <w:rPr>
          <w:rFonts w:ascii="David" w:eastAsia="Times New Roman" w:hAnsi="David" w:cs="David"/>
          <w:sz w:val="24"/>
          <w:szCs w:val="24"/>
          <w:rtl/>
        </w:rPr>
        <w:t xml:space="preserve"> מס' 365/2017  בקרית מלאכי , שכ' נאות הכפר .  חיוב כולל  מתחם מס' 50197  הכולל מגרשים 304 , 305 . </w:t>
      </w:r>
    </w:p>
    <w:p w14:paraId="477C039C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7BA35148" w14:textId="77777777" w:rsidR="00335318" w:rsidRPr="006513B1" w:rsidRDefault="00335318" w:rsidP="00335318">
      <w:pPr>
        <w:rPr>
          <w:rFonts w:ascii="David" w:hAnsi="David" w:cs="David"/>
          <w:sz w:val="24"/>
          <w:szCs w:val="24"/>
        </w:rPr>
      </w:pPr>
      <w:r w:rsidRPr="006513B1">
        <w:rPr>
          <w:rFonts w:ascii="David" w:hAnsi="David" w:cs="David"/>
          <w:sz w:val="24"/>
          <w:szCs w:val="24"/>
          <w:rtl/>
        </w:rPr>
        <w:t>הסכם פיתוח, במידה וישנו ברשות המשרד , טרם אותר.</w:t>
      </w:r>
    </w:p>
    <w:p w14:paraId="437240A6" w14:textId="77777777" w:rsidR="00335318" w:rsidRPr="006513B1" w:rsidRDefault="00335318" w:rsidP="00335318">
      <w:pPr>
        <w:rPr>
          <w:rFonts w:ascii="David" w:hAnsi="David" w:cs="David"/>
          <w:sz w:val="24"/>
          <w:szCs w:val="24"/>
        </w:rPr>
      </w:pPr>
    </w:p>
    <w:p w14:paraId="11270623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>נשוב ונשלים את תשובתנו בהקדם.</w:t>
      </w:r>
    </w:p>
    <w:p w14:paraId="21231A6C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5AB9736E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>בברכה,</w:t>
      </w:r>
      <w:bookmarkStart w:id="0" w:name="_GoBack"/>
      <w:bookmarkEnd w:id="0"/>
    </w:p>
    <w:p w14:paraId="332A6907" w14:textId="437204F2" w:rsidR="00A85C49" w:rsidRPr="006513B1" w:rsidRDefault="00A85C49">
      <w:pPr>
        <w:rPr>
          <w:rFonts w:ascii="David" w:hAnsi="David" w:cs="David"/>
          <w:sz w:val="24"/>
          <w:szCs w:val="24"/>
          <w:rtl/>
        </w:rPr>
      </w:pPr>
    </w:p>
    <w:p w14:paraId="40798B3D" w14:textId="242E4731" w:rsidR="00335318" w:rsidRPr="006513B1" w:rsidRDefault="00335318" w:rsidP="00335318">
      <w:pPr>
        <w:rPr>
          <w:rFonts w:ascii="David" w:hAnsi="David" w:cs="David"/>
          <w:sz w:val="24"/>
          <w:szCs w:val="24"/>
        </w:rPr>
      </w:pPr>
      <w:r w:rsidRPr="006513B1">
        <w:rPr>
          <w:rFonts w:ascii="David" w:hAnsi="David" w:cs="David"/>
          <w:sz w:val="24"/>
          <w:szCs w:val="24"/>
          <w:rtl/>
        </w:rPr>
        <w:t>לגבי ס' 4.2 במכתב</w:t>
      </w:r>
      <w:r w:rsidRPr="006513B1">
        <w:rPr>
          <w:rFonts w:ascii="David" w:hAnsi="David" w:cs="David"/>
          <w:sz w:val="24"/>
          <w:szCs w:val="24"/>
          <w:rtl/>
        </w:rPr>
        <w:t xml:space="preserve"> הבקשה</w:t>
      </w:r>
      <w:r w:rsidRPr="006513B1">
        <w:rPr>
          <w:rFonts w:ascii="David" w:hAnsi="David" w:cs="David"/>
          <w:sz w:val="24"/>
          <w:szCs w:val="24"/>
          <w:rtl/>
        </w:rPr>
        <w:t xml:space="preserve">, בקשת מידע זאת נדחית בהתאם לס' 8(3) לחוק חופש המידע </w:t>
      </w:r>
      <w:proofErr w:type="spellStart"/>
      <w:r w:rsidRPr="006513B1">
        <w:rPr>
          <w:rFonts w:ascii="David" w:hAnsi="David" w:cs="David"/>
          <w:sz w:val="24"/>
          <w:szCs w:val="24"/>
          <w:rtl/>
        </w:rPr>
        <w:t>התשנ'ח</w:t>
      </w:r>
      <w:proofErr w:type="spellEnd"/>
      <w:r w:rsidRPr="006513B1">
        <w:rPr>
          <w:rFonts w:ascii="David" w:hAnsi="David" w:cs="David"/>
          <w:sz w:val="24"/>
          <w:szCs w:val="24"/>
          <w:rtl/>
        </w:rPr>
        <w:t xml:space="preserve"> , 1998 :    </w:t>
      </w:r>
      <w:r w:rsidRPr="006513B1">
        <w:rPr>
          <w:rFonts w:ascii="David" w:hAnsi="David" w:cs="David"/>
          <w:color w:val="000000"/>
          <w:sz w:val="24"/>
          <w:szCs w:val="24"/>
        </w:rPr>
        <w:t xml:space="preserve">(3)  </w:t>
      </w:r>
      <w:r w:rsidRPr="006513B1">
        <w:rPr>
          <w:rFonts w:ascii="David" w:hAnsi="David" w:cs="David"/>
          <w:color w:val="000000"/>
          <w:sz w:val="24"/>
          <w:szCs w:val="24"/>
          <w:rtl/>
        </w:rPr>
        <w:t>לאחר שנקטה אמצעים סבירים, התברר לה שלא ניתן לאתר את המידע או שאינו מצוי ברשותה</w:t>
      </w:r>
      <w:r w:rsidRPr="006513B1">
        <w:rPr>
          <w:rFonts w:ascii="David" w:hAnsi="David" w:cs="David"/>
          <w:color w:val="000000"/>
          <w:sz w:val="24"/>
          <w:szCs w:val="24"/>
        </w:rPr>
        <w:t>;</w:t>
      </w:r>
      <w:r w:rsidRPr="006513B1">
        <w:rPr>
          <w:rFonts w:ascii="David" w:hAnsi="David" w:cs="David"/>
          <w:sz w:val="24"/>
          <w:szCs w:val="24"/>
          <w:rtl/>
        </w:rPr>
        <w:t xml:space="preserve"> </w:t>
      </w:r>
    </w:p>
    <w:p w14:paraId="11DF8458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46E4EDFF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>למרות מאמצים לאתר את הסכם פיתוח החתום מול עיריית קריית מלאכי לעניין פיתוח שכ' נאות הכפר , האיתור לא צלח.</w:t>
      </w:r>
    </w:p>
    <w:p w14:paraId="578B3B28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13696079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 xml:space="preserve">לחלופין , </w:t>
      </w:r>
      <w:proofErr w:type="spellStart"/>
      <w:r w:rsidRPr="006513B1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6513B1">
        <w:rPr>
          <w:rFonts w:ascii="David" w:hAnsi="David" w:cs="David"/>
          <w:sz w:val="24"/>
          <w:szCs w:val="24"/>
          <w:rtl/>
        </w:rPr>
        <w:t xml:space="preserve"> מכתב עיריית קריית מלאכי , המאשר חלוקת גביית היטלי פיתוח בשיווק הקרקע .</w:t>
      </w:r>
    </w:p>
    <w:p w14:paraId="4CA6CDDC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36344AD6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>עומדת לכם זכות לעתור כנגד החלטת המשרד בעניין בקשת המידע לבית משפט לעניינים המנהליים תוך 45 יום .</w:t>
      </w:r>
    </w:p>
    <w:p w14:paraId="0F27CC63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</w:p>
    <w:p w14:paraId="04D8A0E0" w14:textId="77777777" w:rsidR="00335318" w:rsidRPr="006513B1" w:rsidRDefault="00335318" w:rsidP="00335318">
      <w:pPr>
        <w:rPr>
          <w:rFonts w:ascii="David" w:hAnsi="David" w:cs="David"/>
          <w:sz w:val="24"/>
          <w:szCs w:val="24"/>
          <w:rtl/>
        </w:rPr>
      </w:pPr>
      <w:r w:rsidRPr="006513B1">
        <w:rPr>
          <w:rFonts w:ascii="David" w:hAnsi="David" w:cs="David"/>
          <w:sz w:val="24"/>
          <w:szCs w:val="24"/>
          <w:rtl/>
        </w:rPr>
        <w:t>בברכה</w:t>
      </w:r>
    </w:p>
    <w:p w14:paraId="0834864B" w14:textId="77777777" w:rsidR="00335318" w:rsidRPr="006513B1" w:rsidRDefault="00335318">
      <w:pPr>
        <w:rPr>
          <w:rFonts w:ascii="David" w:hAnsi="David" w:cs="David"/>
          <w:sz w:val="24"/>
          <w:szCs w:val="24"/>
        </w:rPr>
      </w:pPr>
    </w:p>
    <w:sectPr w:rsidR="00335318" w:rsidRPr="006513B1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81554"/>
    <w:multiLevelType w:val="hybridMultilevel"/>
    <w:tmpl w:val="B882D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F1"/>
    <w:rsid w:val="000B50F1"/>
    <w:rsid w:val="00137C77"/>
    <w:rsid w:val="00335318"/>
    <w:rsid w:val="006513B1"/>
    <w:rsid w:val="009B11FC"/>
    <w:rsid w:val="00A8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E26C5"/>
  <w15:chartTrackingRefBased/>
  <w15:docId w15:val="{5CCCCAA9-8BDB-46FC-AEF8-10257078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318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3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715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2022-03-22T09:10:00Z</dcterms:created>
  <dcterms:modified xsi:type="dcterms:W3CDTF">2022-03-22T09:11:00Z</dcterms:modified>
</cp:coreProperties>
</file>