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B69AFA" w14:textId="77777777" w:rsidR="00756322" w:rsidRDefault="00BD4B3D" w:rsidP="00756322">
      <w:pPr>
        <w:tabs>
          <w:tab w:val="center" w:pos="4513"/>
          <w:tab w:val="left" w:pos="5606"/>
        </w:tabs>
        <w:rPr>
          <w:color w:val="FFFFFF" w:themeColor="background1"/>
          <w:sz w:val="2"/>
          <w:szCs w:val="2"/>
          <w:rtl/>
        </w:rPr>
      </w:pPr>
      <w:sdt>
        <w:sdtPr>
          <w:rPr>
            <w:color w:val="FFFFFF" w:themeColor="background1"/>
            <w:sz w:val="2"/>
            <w:szCs w:val="2"/>
            <w:rtl/>
          </w:rPr>
          <w:id w:val="32828007"/>
          <w:lock w:val="contentLocked"/>
          <w:placeholder>
            <w:docPart w:val="823E37A2CACC444CA27E0069D81FA013"/>
          </w:placeholder>
  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8428C991-4B5E-4C52-B92D-D54C183DB131}"/>
          <w:text/>
        </w:sdtPr>
        <w:sdtEndPr/>
        <w:sdtContent>
          <w:r w:rsidR="00BF3CE8">
            <w:rPr>
              <w:color w:val="FFFFFF" w:themeColor="background1"/>
              <w:sz w:val="2"/>
              <w:szCs w:val="2"/>
              <w:rtl/>
            </w:rPr>
            <w:t>2020052502011</w:t>
          </w:r>
        </w:sdtContent>
      </w:sdt>
    </w:p>
    <w:p w14:paraId="2D642B48" w14:textId="77777777" w:rsidR="00756322" w:rsidRDefault="00756322" w:rsidP="00756322">
      <w:pPr>
        <w:tabs>
          <w:tab w:val="center" w:pos="4513"/>
          <w:tab w:val="left" w:pos="5606"/>
        </w:tabs>
        <w:jc w:val="both"/>
        <w:rPr>
          <w:color w:val="FFFFFF" w:themeColor="background1"/>
          <w:sz w:val="2"/>
          <w:szCs w:val="2"/>
          <w:rtl/>
        </w:rPr>
      </w:pPr>
    </w:p>
    <w:tbl>
      <w:tblPr>
        <w:tblStyle w:val="a8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9"/>
        <w:gridCol w:w="2093"/>
      </w:tblGrid>
      <w:tr w:rsidR="00D61B2B" w14:paraId="657FD1B6" w14:textId="77777777" w:rsidTr="00B20B24">
        <w:tc>
          <w:tcPr>
            <w:tcW w:w="1369" w:type="dxa"/>
            <w:hideMark/>
          </w:tcPr>
          <w:p w14:paraId="76DD476A" w14:textId="77777777" w:rsidR="00D61B2B" w:rsidRDefault="00BD4B3D" w:rsidP="00D61B2B">
            <w:pPr>
              <w:bidi/>
              <w:spacing w:line="240" w:lineRule="auto"/>
            </w:pPr>
            <w:sdt>
              <w:sdtPr>
                <w:rPr>
                  <w:rtl/>
                </w:rPr>
                <w:id w:val="78207390"/>
                <w:placeholder>
                  <w:docPart w:val="9C53C775584F4966A906422D0FB2D8E6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8428C991-4B5E-4C52-B92D-D54C183DB131}"/>
                <w:text/>
              </w:sdtPr>
              <w:sdtEndPr/>
              <w:sdtContent>
                <w:r w:rsidR="00AC3859">
                  <w:rPr>
                    <w:rtl/>
                    <w:lang w:bidi="he-IL"/>
                  </w:rPr>
                  <w:t>ירושלים</w:t>
                </w:r>
              </w:sdtContent>
            </w:sdt>
            <w:r w:rsidR="00D61B2B">
              <w:rPr>
                <w:rFonts w:cs="Times New Roman"/>
                <w:rtl/>
              </w:rPr>
              <w:t>,</w:t>
            </w:r>
          </w:p>
        </w:tc>
        <w:tc>
          <w:tcPr>
            <w:tcW w:w="2093" w:type="dxa"/>
            <w:hideMark/>
          </w:tcPr>
          <w:p w14:paraId="22099AAE" w14:textId="77777777" w:rsidR="00D61B2B" w:rsidRDefault="00D61B2B" w:rsidP="00D61B2B">
            <w:pPr>
              <w:bidi/>
              <w:spacing w:line="240" w:lineRule="auto"/>
              <w:jc w:val="both"/>
              <w:rPr>
                <w:rtl/>
              </w:rPr>
            </w:pPr>
            <w:r>
              <w:rPr>
                <w:rtl/>
              </w:rPr>
              <w:fldChar w:fldCharType="begin"/>
            </w:r>
            <w:r>
              <w:rPr>
                <w:rtl/>
                <w:lang w:bidi="he-IL"/>
              </w:rPr>
              <w:instrText xml:space="preserve"> </w:instrText>
            </w:r>
            <w:r>
              <w:rPr>
                <w:rFonts w:hint="cs"/>
                <w:lang w:bidi="he-IL"/>
              </w:rPr>
              <w:instrText>CREATEDATE  \@ "dd MMMM yyyy" \h  \* MERGEFORMAT</w:instrText>
            </w:r>
            <w:r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AC3859">
              <w:rPr>
                <w:noProof/>
                <w:rtl/>
              </w:rPr>
              <w:t>‏</w:t>
            </w:r>
            <w:r w:rsidR="00AC3859">
              <w:rPr>
                <w:noProof/>
                <w:rtl/>
                <w:lang w:bidi="he-IL"/>
              </w:rPr>
              <w:t>ב'</w:t>
            </w:r>
            <w:r w:rsidR="00AC3859">
              <w:rPr>
                <w:noProof/>
                <w:rtl/>
              </w:rPr>
              <w:t xml:space="preserve"> </w:t>
            </w:r>
            <w:r w:rsidR="00AC3859">
              <w:rPr>
                <w:noProof/>
                <w:rtl/>
                <w:lang w:bidi="he-IL"/>
              </w:rPr>
              <w:t>סיון תש</w:t>
            </w:r>
            <w:r w:rsidR="00AC3859">
              <w:rPr>
                <w:noProof/>
                <w:rtl/>
              </w:rPr>
              <w:t>"</w:t>
            </w:r>
            <w:r w:rsidR="00AC3859">
              <w:rPr>
                <w:noProof/>
                <w:rtl/>
                <w:lang w:bidi="he-IL"/>
              </w:rPr>
              <w:t>פ</w:t>
            </w:r>
            <w:r>
              <w:rPr>
                <w:rtl/>
              </w:rPr>
              <w:fldChar w:fldCharType="end"/>
            </w:r>
          </w:p>
        </w:tc>
      </w:tr>
      <w:tr w:rsidR="00D61B2B" w14:paraId="6095FAD6" w14:textId="77777777" w:rsidTr="00B20B24">
        <w:tc>
          <w:tcPr>
            <w:tcW w:w="1369" w:type="dxa"/>
          </w:tcPr>
          <w:p w14:paraId="739D1E69" w14:textId="77777777" w:rsidR="00D61B2B" w:rsidRDefault="00D61B2B" w:rsidP="00D61B2B">
            <w:pPr>
              <w:spacing w:line="240" w:lineRule="auto"/>
              <w:jc w:val="right"/>
              <w:rPr>
                <w:rtl/>
              </w:rPr>
            </w:pPr>
          </w:p>
        </w:tc>
        <w:tc>
          <w:tcPr>
            <w:tcW w:w="2093" w:type="dxa"/>
            <w:hideMark/>
          </w:tcPr>
          <w:p w14:paraId="6DA4A68A" w14:textId="77777777" w:rsidR="00D61B2B" w:rsidRPr="00997CCF" w:rsidRDefault="00D61B2B" w:rsidP="00D61B2B">
            <w:pPr>
              <w:bidi/>
              <w:spacing w:line="240" w:lineRule="auto"/>
              <w:rPr>
                <w:rFonts w:ascii="David" w:hAnsi="David"/>
                <w:rtl/>
                <w:lang w:bidi="he-IL"/>
              </w:rPr>
            </w:pPr>
            <w:r w:rsidRPr="00997CCF">
              <w:rPr>
                <w:rFonts w:ascii="David" w:hAnsi="David"/>
                <w:rtl/>
              </w:rPr>
              <w:fldChar w:fldCharType="begin"/>
            </w:r>
            <w:r w:rsidRPr="00997CCF">
              <w:rPr>
                <w:rFonts w:ascii="David" w:hAnsi="David"/>
                <w:rtl/>
                <w:lang w:bidi="he-IL"/>
              </w:rPr>
              <w:instrText xml:space="preserve"> </w:instrText>
            </w:r>
            <w:r w:rsidRPr="00997CCF">
              <w:rPr>
                <w:rFonts w:ascii="David" w:hAnsi="David"/>
                <w:lang w:bidi="he-IL"/>
              </w:rPr>
              <w:instrText>CREATEDATE  \@ "dd MMMM yyyy"  \* MERGEFORMAT</w:instrText>
            </w:r>
            <w:r w:rsidRPr="00997CCF">
              <w:rPr>
                <w:rFonts w:ascii="David" w:hAnsi="David"/>
                <w:rtl/>
                <w:lang w:bidi="he-IL"/>
              </w:rPr>
              <w:instrText xml:space="preserve"> </w:instrText>
            </w:r>
            <w:r w:rsidRPr="00997CCF">
              <w:rPr>
                <w:rFonts w:ascii="David" w:hAnsi="David"/>
                <w:rtl/>
              </w:rPr>
              <w:fldChar w:fldCharType="separate"/>
            </w:r>
            <w:r w:rsidR="00AC3859">
              <w:rPr>
                <w:rFonts w:ascii="David" w:hAnsi="David"/>
                <w:noProof/>
                <w:rtl/>
              </w:rPr>
              <w:t>‏</w:t>
            </w:r>
            <w:r w:rsidR="00AC3859" w:rsidRPr="00AC3859">
              <w:rPr>
                <w:rFonts w:asciiTheme="majorBidi" w:hAnsiTheme="majorBidi" w:cstheme="majorBidi"/>
                <w:noProof/>
                <w:rtl/>
              </w:rPr>
              <w:t>25</w:t>
            </w:r>
            <w:r w:rsidR="00AC3859">
              <w:rPr>
                <w:rFonts w:ascii="David" w:hAnsi="David"/>
                <w:noProof/>
                <w:rtl/>
              </w:rPr>
              <w:t xml:space="preserve"> </w:t>
            </w:r>
            <w:r w:rsidR="00AC3859">
              <w:rPr>
                <w:rFonts w:ascii="David" w:hAnsi="David"/>
                <w:noProof/>
                <w:rtl/>
                <w:lang w:bidi="he-IL"/>
              </w:rPr>
              <w:t xml:space="preserve">מאי </w:t>
            </w:r>
            <w:r w:rsidR="00AC3859" w:rsidRPr="00AC3859">
              <w:rPr>
                <w:rFonts w:asciiTheme="majorBidi" w:hAnsiTheme="majorBidi" w:cstheme="majorBidi"/>
                <w:noProof/>
                <w:rtl/>
              </w:rPr>
              <w:t>2020</w:t>
            </w:r>
            <w:r w:rsidRPr="00997CCF">
              <w:rPr>
                <w:rFonts w:ascii="David" w:hAnsi="David"/>
                <w:rtl/>
              </w:rPr>
              <w:fldChar w:fldCharType="end"/>
            </w:r>
          </w:p>
        </w:tc>
      </w:tr>
    </w:tbl>
    <w:p w14:paraId="74C4C393" w14:textId="77777777" w:rsidR="00756322" w:rsidRDefault="00756322" w:rsidP="00756322">
      <w:pPr>
        <w:rPr>
          <w:sz w:val="2"/>
          <w:szCs w:val="2"/>
          <w:rtl/>
        </w:rPr>
      </w:pPr>
      <w:r>
        <w:rPr>
          <w:sz w:val="2"/>
          <w:szCs w:val="2"/>
          <w:rtl/>
        </w:rPr>
        <w:br w:type="textWrapping" w:clear="all"/>
      </w:r>
    </w:p>
    <w:tbl>
      <w:tblPr>
        <w:tblStyle w:val="a8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7"/>
        <w:gridCol w:w="2093"/>
      </w:tblGrid>
      <w:tr w:rsidR="00F67F4A" w14:paraId="17CF277A" w14:textId="77777777" w:rsidTr="00F67F4A">
        <w:tc>
          <w:tcPr>
            <w:tcW w:w="1327" w:type="dxa"/>
            <w:hideMark/>
          </w:tcPr>
          <w:p w14:paraId="3B8FC475" w14:textId="77777777" w:rsidR="00F67F4A" w:rsidRDefault="00F67F4A" w:rsidP="00F67F4A">
            <w:pPr>
              <w:bidi/>
              <w:spacing w:line="276" w:lineRule="auto"/>
              <w:rPr>
                <w:b w:val="0"/>
                <w:bCs/>
              </w:rPr>
            </w:pPr>
            <w:r>
              <w:rPr>
                <w:rtl/>
                <w:lang w:bidi="he-IL"/>
              </w:rPr>
              <w:t>סימוכין</w:t>
            </w:r>
          </w:p>
        </w:tc>
        <w:tc>
          <w:tcPr>
            <w:tcW w:w="2093" w:type="dxa"/>
            <w:hideMark/>
          </w:tcPr>
          <w:p w14:paraId="15707F45" w14:textId="77777777" w:rsidR="00F67F4A" w:rsidRDefault="00BD4B3D">
            <w:pPr>
              <w:bidi/>
              <w:spacing w:line="276" w:lineRule="auto"/>
            </w:pPr>
            <w:sdt>
              <w:sdtPr>
                <w:rPr>
                  <w:rtl/>
                </w:rPr>
                <w:alias w:val="סימוכין"/>
                <w:tag w:val="סימוכין"/>
                <w:id w:val="32827997"/>
                <w:lock w:val="contentLocked"/>
                <w:placeholder>
                  <w:docPart w:val="47707BE9125E4594A74A579BEF1B2BEA"/>
                </w:placeholder>
        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8428C991-4B5E-4C52-B92D-D54C183DB131}"/>
                <w:text/>
              </w:sdtPr>
              <w:sdtEndPr/>
              <w:sdtContent>
                <w:r w:rsidR="00BF3CE8">
                  <w:rPr>
                    <w:rFonts w:cs="Times New Roman"/>
                    <w:rtl/>
                  </w:rPr>
                  <w:t>2020052502011</w:t>
                </w:r>
              </w:sdtContent>
            </w:sdt>
          </w:p>
        </w:tc>
      </w:tr>
    </w:tbl>
    <w:p w14:paraId="012A29A6" w14:textId="77777777" w:rsidR="00756322" w:rsidRDefault="00756322" w:rsidP="00756322">
      <w:pPr>
        <w:spacing w:line="240" w:lineRule="auto"/>
        <w:rPr>
          <w:rtl/>
        </w:rPr>
      </w:pPr>
    </w:p>
    <w:p w14:paraId="498C6CDE" w14:textId="77777777" w:rsidR="00756322" w:rsidRDefault="00756322" w:rsidP="00756322">
      <w:pPr>
        <w:spacing w:line="240" w:lineRule="auto"/>
      </w:pPr>
    </w:p>
    <w:p w14:paraId="2B3956E5" w14:textId="77777777" w:rsidR="001C3D9E" w:rsidRDefault="001C3D9E" w:rsidP="00756322">
      <w:pPr>
        <w:spacing w:line="240" w:lineRule="auto"/>
        <w:jc w:val="center"/>
        <w:rPr>
          <w:rtl/>
        </w:rPr>
      </w:pPr>
    </w:p>
    <w:p w14:paraId="51C750C1" w14:textId="77777777" w:rsidR="001C3D9E" w:rsidRDefault="001C3D9E" w:rsidP="00756322">
      <w:pPr>
        <w:spacing w:line="240" w:lineRule="auto"/>
        <w:jc w:val="center"/>
        <w:rPr>
          <w:u w:val="single"/>
          <w:rtl/>
        </w:rPr>
      </w:pPr>
    </w:p>
    <w:p w14:paraId="6671D37A" w14:textId="314EF53E" w:rsidR="00756322" w:rsidRPr="00DA3A45" w:rsidRDefault="00BD4B3D" w:rsidP="00756322">
      <w:pPr>
        <w:spacing w:line="240" w:lineRule="auto"/>
        <w:jc w:val="center"/>
        <w:rPr>
          <w:u w:val="single"/>
          <w:rtl/>
        </w:rPr>
      </w:pPr>
      <w:sdt>
        <w:sdtPr>
          <w:rPr>
            <w:rFonts w:hint="cs"/>
            <w:u w:val="single"/>
            <w:rtl/>
          </w:rPr>
          <w:alias w:val="הנדון"/>
          <w:tag w:val="הנדון"/>
          <w:id w:val="92385585"/>
          <w:placeholder>
            <w:docPart w:val="A36FFC58C7B74AF5AE13E808C81AC05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6D3B8D">
            <w:rPr>
              <w:rFonts w:hint="cs"/>
              <w:u w:val="single"/>
              <w:rtl/>
            </w:rPr>
            <w:t>סיכום דיון בנושא סיוע בשכר דירה לזרים - מיום 25/05/2020</w:t>
          </w:r>
        </w:sdtContent>
      </w:sdt>
    </w:p>
    <w:p w14:paraId="37CAE795" w14:textId="3D679E35" w:rsidR="00756322" w:rsidRPr="00801836" w:rsidRDefault="00BF3CE8" w:rsidP="00BF3CE8">
      <w:pPr>
        <w:spacing w:line="240" w:lineRule="auto"/>
        <w:jc w:val="center"/>
        <w:rPr>
          <w:rtl/>
        </w:rPr>
      </w:pPr>
      <w:bookmarkStart w:id="0" w:name="start"/>
      <w:bookmarkEnd w:id="0"/>
      <w:r>
        <w:rPr>
          <w:rFonts w:hint="cs"/>
          <w:rtl/>
        </w:rPr>
        <w:t>השתתפו: רונן</w:t>
      </w:r>
      <w:r w:rsidR="00F13E6D">
        <w:rPr>
          <w:rFonts w:hint="cs"/>
          <w:rtl/>
        </w:rPr>
        <w:t xml:space="preserve"> כהן</w:t>
      </w:r>
      <w:r>
        <w:rPr>
          <w:rFonts w:hint="cs"/>
          <w:rtl/>
        </w:rPr>
        <w:t>, שאול</w:t>
      </w:r>
      <w:r w:rsidR="00F13E6D">
        <w:rPr>
          <w:rFonts w:hint="cs"/>
          <w:rtl/>
        </w:rPr>
        <w:t xml:space="preserve"> מוצפי</w:t>
      </w:r>
      <w:r>
        <w:rPr>
          <w:rFonts w:hint="cs"/>
          <w:rtl/>
        </w:rPr>
        <w:t>, רות</w:t>
      </w:r>
      <w:r w:rsidR="00F13E6D">
        <w:rPr>
          <w:rFonts w:hint="cs"/>
          <w:rtl/>
        </w:rPr>
        <w:t xml:space="preserve"> מנע </w:t>
      </w:r>
    </w:p>
    <w:p w14:paraId="7E23070E" w14:textId="77777777" w:rsidR="00756322" w:rsidRDefault="00756322" w:rsidP="00756322">
      <w:pPr>
        <w:spacing w:line="240" w:lineRule="auto"/>
        <w:rPr>
          <w:sz w:val="26"/>
        </w:rPr>
      </w:pPr>
    </w:p>
    <w:p w14:paraId="20D2B2AD" w14:textId="77777777" w:rsidR="00756322" w:rsidRDefault="00756322" w:rsidP="00756322">
      <w:pPr>
        <w:spacing w:line="240" w:lineRule="auto"/>
        <w:rPr>
          <w:sz w:val="26"/>
        </w:rPr>
      </w:pPr>
    </w:p>
    <w:p w14:paraId="4E1D63CC" w14:textId="77777777" w:rsidR="00756322" w:rsidRDefault="00BF3CE8" w:rsidP="00756322">
      <w:pPr>
        <w:spacing w:line="240" w:lineRule="auto"/>
        <w:rPr>
          <w:b w:val="0"/>
          <w:bCs/>
          <w:sz w:val="26"/>
          <w:u w:val="single"/>
          <w:rtl/>
        </w:rPr>
      </w:pPr>
      <w:r w:rsidRPr="00D4095C">
        <w:rPr>
          <w:rFonts w:hint="cs"/>
          <w:b w:val="0"/>
          <w:bCs/>
          <w:sz w:val="26"/>
          <w:u w:val="single"/>
          <w:rtl/>
        </w:rPr>
        <w:t>רקע</w:t>
      </w:r>
      <w:r w:rsidR="005F00BA" w:rsidRPr="00D4095C">
        <w:rPr>
          <w:rFonts w:hint="cs"/>
          <w:b w:val="0"/>
          <w:bCs/>
          <w:sz w:val="26"/>
          <w:u w:val="single"/>
          <w:rtl/>
        </w:rPr>
        <w:t>:</w:t>
      </w:r>
    </w:p>
    <w:p w14:paraId="588A77DA" w14:textId="77777777" w:rsidR="00F13E6D" w:rsidRPr="00D4095C" w:rsidRDefault="00F13E6D" w:rsidP="00756322">
      <w:pPr>
        <w:spacing w:line="240" w:lineRule="auto"/>
        <w:rPr>
          <w:b w:val="0"/>
          <w:bCs/>
          <w:sz w:val="26"/>
          <w:u w:val="single"/>
          <w:rtl/>
        </w:rPr>
      </w:pPr>
    </w:p>
    <w:p w14:paraId="25989C53" w14:textId="5E5C9D87" w:rsidR="001B665C" w:rsidRDefault="005F00BA">
      <w:pPr>
        <w:spacing w:line="276" w:lineRule="auto"/>
        <w:jc w:val="both"/>
        <w:rPr>
          <w:sz w:val="26"/>
          <w:rtl/>
        </w:rPr>
      </w:pPr>
      <w:r>
        <w:rPr>
          <w:rFonts w:hint="cs"/>
          <w:sz w:val="26"/>
          <w:rtl/>
        </w:rPr>
        <w:t xml:space="preserve">בהתאם למדיניות המשרד </w:t>
      </w:r>
      <w:r w:rsidR="006D3B8D">
        <w:rPr>
          <w:rFonts w:hint="cs"/>
          <w:sz w:val="26"/>
          <w:rtl/>
        </w:rPr>
        <w:t xml:space="preserve">הבאה לידי ביטוי בנוהל </w:t>
      </w:r>
      <w:r w:rsidR="006D3B8D">
        <w:rPr>
          <w:rFonts w:ascii="David,Bold" w:eastAsiaTheme="minorHAnsi" w:hAnsiTheme="minorHAnsi" w:cs="David,Bold" w:hint="cs"/>
          <w:bCs/>
          <w:sz w:val="26"/>
          <w:rtl/>
        </w:rPr>
        <w:t>זכאות</w:t>
      </w:r>
      <w:r w:rsidR="006D3B8D">
        <w:rPr>
          <w:rFonts w:ascii="David,Bold" w:eastAsiaTheme="minorHAnsi" w:hAnsiTheme="minorHAnsi" w:cs="David,Bold"/>
          <w:bCs/>
          <w:sz w:val="26"/>
          <w:rtl/>
        </w:rPr>
        <w:t xml:space="preserve"> </w:t>
      </w:r>
      <w:r w:rsidR="006D3B8D">
        <w:rPr>
          <w:rFonts w:ascii="David,Bold" w:eastAsiaTheme="minorHAnsi" w:hAnsiTheme="minorHAnsi" w:cs="David,Bold" w:hint="cs"/>
          <w:bCs/>
          <w:sz w:val="26"/>
          <w:rtl/>
        </w:rPr>
        <w:t>לסיוע</w:t>
      </w:r>
      <w:r w:rsidR="006D3B8D">
        <w:rPr>
          <w:rFonts w:ascii="David,Bold" w:eastAsiaTheme="minorHAnsi" w:hAnsiTheme="minorHAnsi" w:cs="David,Bold"/>
          <w:bCs/>
          <w:sz w:val="26"/>
          <w:rtl/>
        </w:rPr>
        <w:t xml:space="preserve"> </w:t>
      </w:r>
      <w:r w:rsidR="006D3B8D">
        <w:rPr>
          <w:rFonts w:ascii="David,Bold" w:eastAsiaTheme="minorHAnsi" w:hAnsiTheme="minorHAnsi" w:cs="David,Bold" w:hint="cs"/>
          <w:bCs/>
          <w:sz w:val="26"/>
          <w:rtl/>
        </w:rPr>
        <w:t>של</w:t>
      </w:r>
      <w:r w:rsidR="006D3B8D">
        <w:rPr>
          <w:rFonts w:ascii="David,Bold" w:eastAsiaTheme="minorHAnsi" w:hAnsiTheme="minorHAnsi" w:cs="David,Bold"/>
          <w:bCs/>
          <w:sz w:val="26"/>
          <w:rtl/>
        </w:rPr>
        <w:t xml:space="preserve"> </w:t>
      </w:r>
      <w:r w:rsidR="006D3B8D">
        <w:rPr>
          <w:rFonts w:ascii="David,Bold" w:eastAsiaTheme="minorHAnsi" w:hAnsiTheme="minorHAnsi" w:cs="David,Bold" w:hint="cs"/>
          <w:bCs/>
          <w:sz w:val="26"/>
          <w:rtl/>
        </w:rPr>
        <w:t>חסרי</w:t>
      </w:r>
      <w:r w:rsidR="006D3B8D">
        <w:rPr>
          <w:rFonts w:ascii="David,Bold" w:eastAsiaTheme="minorHAnsi" w:hAnsiTheme="minorHAnsi" w:cs="David,Bold"/>
          <w:bCs/>
          <w:sz w:val="26"/>
          <w:rtl/>
        </w:rPr>
        <w:t xml:space="preserve"> </w:t>
      </w:r>
      <w:r w:rsidR="006D3B8D">
        <w:rPr>
          <w:rFonts w:ascii="David,Bold" w:eastAsiaTheme="minorHAnsi" w:hAnsiTheme="minorHAnsi" w:cs="David,Bold" w:hint="cs"/>
          <w:bCs/>
          <w:sz w:val="26"/>
          <w:rtl/>
        </w:rPr>
        <w:t xml:space="preserve">דירה </w:t>
      </w:r>
      <w:r w:rsidR="006D3B8D" w:rsidRPr="00C423CC">
        <w:rPr>
          <w:rFonts w:ascii="David,Bold" w:eastAsiaTheme="minorHAnsi" w:hAnsiTheme="minorHAnsi" w:cs="David,Bold" w:hint="cs"/>
          <w:b w:val="0"/>
          <w:sz w:val="26"/>
          <w:rtl/>
        </w:rPr>
        <w:t xml:space="preserve">מס' </w:t>
      </w:r>
      <w:r w:rsidR="006D3B8D" w:rsidRPr="00C423CC">
        <w:rPr>
          <w:rFonts w:ascii="David,Bold" w:eastAsiaTheme="minorHAnsi" w:hAnsiTheme="minorHAnsi" w:cs="David,Bold"/>
          <w:b w:val="0"/>
          <w:sz w:val="26"/>
        </w:rPr>
        <w:t>08/01</w:t>
      </w:r>
      <w:r w:rsidR="006D3B8D" w:rsidRPr="00C423CC">
        <w:rPr>
          <w:rFonts w:ascii="David,Bold" w:eastAsiaTheme="minorHAnsi" w:hAnsiTheme="minorHAnsi" w:cs="David,Bold" w:hint="cs"/>
          <w:b w:val="0"/>
          <w:sz w:val="26"/>
          <w:rtl/>
        </w:rPr>
        <w:t xml:space="preserve"> </w:t>
      </w:r>
      <w:r w:rsidR="006D3B8D">
        <w:rPr>
          <w:rFonts w:hint="cs"/>
          <w:sz w:val="26"/>
          <w:rtl/>
        </w:rPr>
        <w:t xml:space="preserve"> (להלן: </w:t>
      </w:r>
      <w:r w:rsidR="006D3B8D">
        <w:rPr>
          <w:rFonts w:hint="cs"/>
          <w:b w:val="0"/>
          <w:bCs/>
          <w:sz w:val="26"/>
          <w:rtl/>
        </w:rPr>
        <w:t>"הנוהל"</w:t>
      </w:r>
      <w:r w:rsidR="006D3B8D">
        <w:rPr>
          <w:rFonts w:hint="cs"/>
          <w:sz w:val="26"/>
          <w:rtl/>
        </w:rPr>
        <w:t xml:space="preserve">), </w:t>
      </w:r>
      <w:r>
        <w:rPr>
          <w:rFonts w:hint="cs"/>
          <w:sz w:val="26"/>
          <w:rtl/>
        </w:rPr>
        <w:t xml:space="preserve">רשאים </w:t>
      </w:r>
      <w:r w:rsidR="008A48CF" w:rsidRPr="008A48CF">
        <w:rPr>
          <w:sz w:val="26"/>
          <w:rtl/>
        </w:rPr>
        <w:t>להירשם לתכנית הסיוע לחסרי דירה, הכוללת</w:t>
      </w:r>
      <w:r w:rsidR="008A48CF">
        <w:rPr>
          <w:rFonts w:hint="cs"/>
          <w:sz w:val="26"/>
          <w:rtl/>
        </w:rPr>
        <w:t xml:space="preserve"> </w:t>
      </w:r>
      <w:r w:rsidR="008A48CF" w:rsidRPr="008A48CF">
        <w:rPr>
          <w:sz w:val="26"/>
          <w:rtl/>
        </w:rPr>
        <w:t>בין היתר סיוע בשכר דירה</w:t>
      </w:r>
      <w:r w:rsidR="00365F8A">
        <w:rPr>
          <w:rFonts w:hint="cs"/>
          <w:sz w:val="26"/>
          <w:rtl/>
        </w:rPr>
        <w:t xml:space="preserve">, רק </w:t>
      </w:r>
      <w:r w:rsidR="00B911DF">
        <w:rPr>
          <w:rFonts w:hint="cs"/>
          <w:sz w:val="26"/>
          <w:rtl/>
        </w:rPr>
        <w:t>מי ש</w:t>
      </w:r>
      <w:r w:rsidR="00365F8A">
        <w:rPr>
          <w:rFonts w:hint="cs"/>
          <w:sz w:val="26"/>
          <w:rtl/>
        </w:rPr>
        <w:t>עומדים בדרישת התושבות שבנוהל</w:t>
      </w:r>
      <w:r w:rsidR="00B911DF" w:rsidRPr="00B911DF">
        <w:rPr>
          <w:rFonts w:hint="cs"/>
          <w:sz w:val="26"/>
          <w:rtl/>
        </w:rPr>
        <w:t xml:space="preserve"> </w:t>
      </w:r>
      <w:r w:rsidR="00B911DF">
        <w:rPr>
          <w:rFonts w:hint="cs"/>
          <w:sz w:val="26"/>
          <w:rtl/>
        </w:rPr>
        <w:t xml:space="preserve">(במקרה של משפחה כל בני המשפחה). </w:t>
      </w:r>
    </w:p>
    <w:p w14:paraId="2155DC73" w14:textId="218C7CB3" w:rsidR="00724421" w:rsidRPr="00724421" w:rsidRDefault="00B911DF" w:rsidP="002E3677">
      <w:pPr>
        <w:spacing w:line="276" w:lineRule="auto"/>
        <w:jc w:val="both"/>
        <w:rPr>
          <w:sz w:val="26"/>
        </w:rPr>
      </w:pPr>
      <w:r>
        <w:rPr>
          <w:rFonts w:hint="cs"/>
          <w:sz w:val="26"/>
          <w:rtl/>
        </w:rPr>
        <w:t xml:space="preserve">יובהר כי </w:t>
      </w:r>
      <w:r w:rsidRPr="00B911DF">
        <w:rPr>
          <w:sz w:val="26"/>
          <w:rtl/>
        </w:rPr>
        <w:t>לא רשאים להירשם לתכנית הסיוע תושבים ארעיים שהינם בעלי</w:t>
      </w:r>
      <w:r>
        <w:rPr>
          <w:rFonts w:hint="cs"/>
          <w:sz w:val="26"/>
          <w:rtl/>
        </w:rPr>
        <w:t xml:space="preserve"> </w:t>
      </w:r>
      <w:r w:rsidRPr="00B911DF">
        <w:rPr>
          <w:sz w:val="26"/>
          <w:rtl/>
        </w:rPr>
        <w:t>אשרה ור</w:t>
      </w:r>
      <w:r>
        <w:rPr>
          <w:rFonts w:hint="cs"/>
          <w:sz w:val="26"/>
          <w:rtl/>
        </w:rPr>
        <w:t>י</w:t>
      </w:r>
      <w:r w:rsidRPr="00B911DF">
        <w:rPr>
          <w:sz w:val="26"/>
          <w:rtl/>
        </w:rPr>
        <w:t>שיון לישיבת ארעי מסוג א' 1 אם תאריך כניסתם לארץ הוא 1.1.92</w:t>
      </w:r>
      <w:r>
        <w:rPr>
          <w:rFonts w:hint="cs"/>
          <w:sz w:val="26"/>
          <w:rtl/>
        </w:rPr>
        <w:t xml:space="preserve"> </w:t>
      </w:r>
      <w:r w:rsidRPr="00B911DF">
        <w:rPr>
          <w:sz w:val="26"/>
          <w:rtl/>
        </w:rPr>
        <w:t>ואילך.</w:t>
      </w:r>
    </w:p>
    <w:p w14:paraId="5324D1DE" w14:textId="7CD03931" w:rsidR="00F13E6D" w:rsidRDefault="00724421" w:rsidP="002E3677">
      <w:pPr>
        <w:spacing w:before="240" w:line="276" w:lineRule="auto"/>
        <w:jc w:val="both"/>
        <w:rPr>
          <w:sz w:val="26"/>
          <w:rtl/>
        </w:rPr>
      </w:pPr>
      <w:r w:rsidRPr="00724421">
        <w:rPr>
          <w:sz w:val="26"/>
          <w:rtl/>
        </w:rPr>
        <w:t>בהתאם לכך, גם וועדות החריגים, אינן מוסמכות למעשה לדון בבקשותיהם של מי שכלל אינם רשאים</w:t>
      </w:r>
      <w:r w:rsidR="00365F8A">
        <w:rPr>
          <w:rFonts w:hint="cs"/>
          <w:sz w:val="26"/>
          <w:rtl/>
        </w:rPr>
        <w:t xml:space="preserve"> </w:t>
      </w:r>
      <w:r w:rsidRPr="00724421">
        <w:rPr>
          <w:sz w:val="26"/>
          <w:rtl/>
        </w:rPr>
        <w:t xml:space="preserve">להירשם לתכנית הסיוע </w:t>
      </w:r>
      <w:r w:rsidR="00365F8A">
        <w:rPr>
          <w:rFonts w:hint="cs"/>
          <w:sz w:val="26"/>
          <w:rtl/>
        </w:rPr>
        <w:t>מאחר שאינם עומדים בדרישת התושבות, אלא רק ב</w:t>
      </w:r>
      <w:r w:rsidRPr="00724421">
        <w:rPr>
          <w:sz w:val="26"/>
          <w:rtl/>
        </w:rPr>
        <w:t>עניינ</w:t>
      </w:r>
      <w:r w:rsidR="00365F8A">
        <w:rPr>
          <w:rFonts w:hint="cs"/>
          <w:sz w:val="26"/>
          <w:rtl/>
        </w:rPr>
        <w:t>ם</w:t>
      </w:r>
      <w:r w:rsidRPr="00724421">
        <w:rPr>
          <w:sz w:val="26"/>
          <w:rtl/>
        </w:rPr>
        <w:t xml:space="preserve"> של מי שרשאי</w:t>
      </w:r>
      <w:r w:rsidR="00365F8A">
        <w:rPr>
          <w:rFonts w:hint="cs"/>
          <w:sz w:val="26"/>
          <w:rtl/>
        </w:rPr>
        <w:t>ם</w:t>
      </w:r>
      <w:r w:rsidRPr="00724421">
        <w:rPr>
          <w:sz w:val="26"/>
          <w:rtl/>
        </w:rPr>
        <w:t xml:space="preserve"> להירשם לתכני</w:t>
      </w:r>
      <w:r w:rsidR="00365F8A">
        <w:rPr>
          <w:rFonts w:hint="cs"/>
          <w:sz w:val="26"/>
          <w:rtl/>
        </w:rPr>
        <w:t>ו</w:t>
      </w:r>
      <w:r w:rsidRPr="00724421">
        <w:rPr>
          <w:sz w:val="26"/>
          <w:rtl/>
        </w:rPr>
        <w:t>ת הסיוע, אך אינ</w:t>
      </w:r>
      <w:r w:rsidR="00365F8A">
        <w:rPr>
          <w:rFonts w:hint="cs"/>
          <w:sz w:val="26"/>
          <w:rtl/>
        </w:rPr>
        <w:t>ם</w:t>
      </w:r>
      <w:r w:rsidRPr="00724421">
        <w:rPr>
          <w:sz w:val="26"/>
          <w:rtl/>
        </w:rPr>
        <w:t xml:space="preserve"> זכאי</w:t>
      </w:r>
      <w:r w:rsidR="00365F8A">
        <w:rPr>
          <w:rFonts w:hint="cs"/>
          <w:sz w:val="26"/>
          <w:rtl/>
        </w:rPr>
        <w:t>ם</w:t>
      </w:r>
      <w:r w:rsidRPr="00724421">
        <w:rPr>
          <w:sz w:val="26"/>
          <w:rtl/>
        </w:rPr>
        <w:t xml:space="preserve"> לסיוע בשל אי עמידה</w:t>
      </w:r>
      <w:r w:rsidR="00365F8A">
        <w:rPr>
          <w:rFonts w:hint="cs"/>
          <w:sz w:val="26"/>
          <w:rtl/>
        </w:rPr>
        <w:t xml:space="preserve"> </w:t>
      </w:r>
      <w:r w:rsidRPr="00724421">
        <w:rPr>
          <w:sz w:val="26"/>
          <w:rtl/>
        </w:rPr>
        <w:t>בקריטריונים ובכללים המזכים בסיוע</w:t>
      </w:r>
      <w:r w:rsidR="00365F8A">
        <w:rPr>
          <w:rFonts w:hint="cs"/>
          <w:sz w:val="26"/>
          <w:rtl/>
        </w:rPr>
        <w:t>.</w:t>
      </w:r>
      <w:r w:rsidRPr="00724421">
        <w:rPr>
          <w:sz w:val="26"/>
          <w:rtl/>
        </w:rPr>
        <w:t xml:space="preserve"> </w:t>
      </w:r>
    </w:p>
    <w:p w14:paraId="752A60E6" w14:textId="77777777" w:rsidR="00B911DF" w:rsidRDefault="00B911DF" w:rsidP="00B911DF">
      <w:pPr>
        <w:spacing w:line="276" w:lineRule="auto"/>
        <w:jc w:val="both"/>
        <w:rPr>
          <w:sz w:val="26"/>
          <w:rtl/>
        </w:rPr>
      </w:pPr>
    </w:p>
    <w:p w14:paraId="38A36AEB" w14:textId="77777777" w:rsidR="00D4095C" w:rsidRDefault="00D4095C" w:rsidP="002E3677">
      <w:pPr>
        <w:spacing w:line="276" w:lineRule="auto"/>
        <w:jc w:val="both"/>
        <w:rPr>
          <w:sz w:val="26"/>
          <w:rtl/>
        </w:rPr>
      </w:pPr>
    </w:p>
    <w:p w14:paraId="70499408" w14:textId="3CBC0E06" w:rsidR="0063372D" w:rsidRDefault="00B911DF" w:rsidP="002E3677">
      <w:pPr>
        <w:spacing w:line="276" w:lineRule="auto"/>
        <w:jc w:val="both"/>
        <w:rPr>
          <w:sz w:val="26"/>
          <w:rtl/>
        </w:rPr>
      </w:pPr>
      <w:r>
        <w:rPr>
          <w:rFonts w:hint="cs"/>
          <w:sz w:val="26"/>
          <w:rtl/>
        </w:rPr>
        <w:t xml:space="preserve">על אף האמור לעיל, </w:t>
      </w:r>
      <w:r w:rsidR="0063372D">
        <w:rPr>
          <w:rFonts w:hint="cs"/>
          <w:sz w:val="26"/>
          <w:rtl/>
        </w:rPr>
        <w:t>הפרקטיקה הנהוגה מזה עשור היא להעניק סיוע לזרות</w:t>
      </w:r>
      <w:r>
        <w:rPr>
          <w:rFonts w:hint="cs"/>
          <w:sz w:val="26"/>
          <w:rtl/>
        </w:rPr>
        <w:t xml:space="preserve"> (שאינן עומדות בדרישת התושבות)</w:t>
      </w:r>
      <w:r w:rsidR="0063372D">
        <w:rPr>
          <w:rFonts w:hint="cs"/>
          <w:sz w:val="26"/>
          <w:rtl/>
        </w:rPr>
        <w:t xml:space="preserve"> נפגעות אלימות המצויות בסיכון</w:t>
      </w:r>
      <w:r>
        <w:rPr>
          <w:rFonts w:hint="cs"/>
          <w:sz w:val="26"/>
          <w:rtl/>
        </w:rPr>
        <w:t>,</w:t>
      </w:r>
      <w:r w:rsidR="0063372D">
        <w:rPr>
          <w:rFonts w:hint="cs"/>
          <w:sz w:val="26"/>
          <w:rtl/>
        </w:rPr>
        <w:t xml:space="preserve"> כחריג ולפנים משורת הדין</w:t>
      </w:r>
      <w:r>
        <w:rPr>
          <w:rFonts w:hint="cs"/>
          <w:sz w:val="26"/>
          <w:rtl/>
        </w:rPr>
        <w:t>,</w:t>
      </w:r>
      <w:r w:rsidR="0063372D">
        <w:rPr>
          <w:rFonts w:hint="cs"/>
          <w:sz w:val="26"/>
          <w:rtl/>
        </w:rPr>
        <w:t xml:space="preserve"> במסגרת ועדת חריגים שתקציבה מוגבל.</w:t>
      </w:r>
    </w:p>
    <w:p w14:paraId="51C0EEDE" w14:textId="55F835CA" w:rsidR="0063372D" w:rsidRDefault="0063372D" w:rsidP="002E3677">
      <w:pPr>
        <w:spacing w:line="276" w:lineRule="auto"/>
        <w:jc w:val="both"/>
        <w:rPr>
          <w:sz w:val="26"/>
          <w:rtl/>
        </w:rPr>
      </w:pPr>
      <w:r>
        <w:rPr>
          <w:rFonts w:hint="cs"/>
          <w:sz w:val="26"/>
          <w:rtl/>
        </w:rPr>
        <w:t xml:space="preserve">מדיניות זו עולה בקנה אחד </w:t>
      </w:r>
      <w:r w:rsidR="00B911DF">
        <w:rPr>
          <w:rFonts w:hint="cs"/>
          <w:sz w:val="26"/>
          <w:rtl/>
        </w:rPr>
        <w:t xml:space="preserve">(אף אם אינה זהה) </w:t>
      </w:r>
      <w:r>
        <w:rPr>
          <w:rFonts w:hint="cs"/>
          <w:sz w:val="26"/>
          <w:rtl/>
        </w:rPr>
        <w:t xml:space="preserve">עם המלצות הצוות </w:t>
      </w:r>
      <w:proofErr w:type="spellStart"/>
      <w:r>
        <w:rPr>
          <w:rFonts w:hint="cs"/>
          <w:sz w:val="26"/>
          <w:rtl/>
        </w:rPr>
        <w:t>הבינמשרדי</w:t>
      </w:r>
      <w:proofErr w:type="spellEnd"/>
      <w:r>
        <w:rPr>
          <w:rFonts w:hint="cs"/>
          <w:sz w:val="26"/>
          <w:rtl/>
        </w:rPr>
        <w:t xml:space="preserve"> בנושא שירותים סוציאליים לזרים </w:t>
      </w:r>
      <w:r w:rsidRPr="00D4095C">
        <w:rPr>
          <w:rFonts w:hint="cs"/>
          <w:sz w:val="26"/>
          <w:rtl/>
        </w:rPr>
        <w:t>שאינם ברי הרחקה, אשר הועברו לשר</w:t>
      </w:r>
      <w:r w:rsidR="00D4095C">
        <w:rPr>
          <w:rFonts w:hint="cs"/>
          <w:sz w:val="26"/>
          <w:rtl/>
        </w:rPr>
        <w:t xml:space="preserve"> </w:t>
      </w:r>
      <w:r w:rsidRPr="00D4095C">
        <w:rPr>
          <w:rFonts w:hint="cs"/>
          <w:sz w:val="26"/>
          <w:rtl/>
        </w:rPr>
        <w:t>הרווחה ומאזנים בין הצרכים ההומניטריים של מי</w:t>
      </w:r>
      <w:r>
        <w:rPr>
          <w:rFonts w:hint="cs"/>
          <w:sz w:val="26"/>
          <w:rtl/>
        </w:rPr>
        <w:t xml:space="preserve"> שמצוי בסיכון לבין המגבלה התקציבית</w:t>
      </w:r>
      <w:r w:rsidR="00F13E6D">
        <w:rPr>
          <w:rFonts w:hint="cs"/>
          <w:sz w:val="26"/>
          <w:rtl/>
        </w:rPr>
        <w:t>.</w:t>
      </w:r>
    </w:p>
    <w:p w14:paraId="71988D24" w14:textId="2915D3CC" w:rsidR="00F13E6D" w:rsidRDefault="00F13E6D" w:rsidP="00302D34">
      <w:pPr>
        <w:spacing w:line="276" w:lineRule="auto"/>
        <w:rPr>
          <w:sz w:val="26"/>
          <w:rtl/>
        </w:rPr>
      </w:pPr>
      <w:r>
        <w:rPr>
          <w:rFonts w:hint="cs"/>
          <w:sz w:val="26"/>
          <w:rtl/>
        </w:rPr>
        <w:t>מדובר בהמלצות שטרם יושמו ו</w:t>
      </w:r>
      <w:r w:rsidR="00B911DF">
        <w:rPr>
          <w:rFonts w:hint="cs"/>
          <w:sz w:val="26"/>
          <w:rtl/>
        </w:rPr>
        <w:t xml:space="preserve">ממתינות </w:t>
      </w:r>
      <w:r w:rsidR="00302D34">
        <w:rPr>
          <w:rFonts w:hint="cs"/>
          <w:sz w:val="26"/>
          <w:rtl/>
        </w:rPr>
        <w:t>ל</w:t>
      </w:r>
      <w:r w:rsidR="00B911DF">
        <w:rPr>
          <w:rFonts w:hint="cs"/>
          <w:sz w:val="26"/>
          <w:rtl/>
        </w:rPr>
        <w:t xml:space="preserve">קבלת </w:t>
      </w:r>
      <w:r w:rsidR="00B911DF" w:rsidRPr="00B911DF">
        <w:rPr>
          <w:sz w:val="26"/>
          <w:rtl/>
        </w:rPr>
        <w:t>אישור על ידי כלל השרים שההמלצות רלוונטיות</w:t>
      </w:r>
      <w:r w:rsidR="00B911DF">
        <w:rPr>
          <w:rFonts w:hint="cs"/>
          <w:sz w:val="26"/>
          <w:rtl/>
        </w:rPr>
        <w:t xml:space="preserve"> </w:t>
      </w:r>
      <w:r w:rsidR="00B911DF" w:rsidRPr="00B911DF">
        <w:rPr>
          <w:sz w:val="26"/>
          <w:rtl/>
        </w:rPr>
        <w:t>למשרדיהם,</w:t>
      </w:r>
      <w:r w:rsidR="00B911DF">
        <w:rPr>
          <w:rFonts w:hint="cs"/>
          <w:sz w:val="26"/>
          <w:rtl/>
        </w:rPr>
        <w:t xml:space="preserve"> </w:t>
      </w:r>
      <w:r>
        <w:rPr>
          <w:rFonts w:hint="cs"/>
          <w:sz w:val="26"/>
          <w:rtl/>
        </w:rPr>
        <w:t>ו</w:t>
      </w:r>
      <w:r w:rsidR="00B911DF">
        <w:rPr>
          <w:rFonts w:hint="cs"/>
          <w:sz w:val="26"/>
          <w:rtl/>
        </w:rPr>
        <w:t>ל</w:t>
      </w:r>
      <w:r>
        <w:rPr>
          <w:rFonts w:hint="cs"/>
          <w:sz w:val="26"/>
          <w:rtl/>
        </w:rPr>
        <w:t>אישור תקציבי.</w:t>
      </w:r>
    </w:p>
    <w:p w14:paraId="046B9DC3" w14:textId="77777777" w:rsidR="00F13E6D" w:rsidRDefault="00F13E6D" w:rsidP="002E3677">
      <w:pPr>
        <w:spacing w:line="276" w:lineRule="auto"/>
        <w:jc w:val="both"/>
        <w:rPr>
          <w:sz w:val="26"/>
          <w:rtl/>
        </w:rPr>
      </w:pPr>
    </w:p>
    <w:p w14:paraId="2F8FE2BC" w14:textId="456AFDE5" w:rsidR="0063372D" w:rsidRDefault="00F13E6D" w:rsidP="002E3677">
      <w:pPr>
        <w:spacing w:line="276" w:lineRule="auto"/>
        <w:jc w:val="both"/>
        <w:rPr>
          <w:sz w:val="26"/>
          <w:rtl/>
        </w:rPr>
      </w:pPr>
      <w:r>
        <w:rPr>
          <w:rFonts w:hint="cs"/>
          <w:sz w:val="26"/>
          <w:rtl/>
        </w:rPr>
        <w:t xml:space="preserve">כאמור, המשרד פועל בהתאם </w:t>
      </w:r>
      <w:r w:rsidR="00302D34">
        <w:rPr>
          <w:rFonts w:hint="cs"/>
          <w:sz w:val="26"/>
          <w:rtl/>
        </w:rPr>
        <w:t xml:space="preserve">למדיניות שצוינה לעיל, </w:t>
      </w:r>
      <w:r>
        <w:rPr>
          <w:rFonts w:hint="cs"/>
          <w:sz w:val="26"/>
          <w:rtl/>
        </w:rPr>
        <w:t xml:space="preserve">והכללים אף </w:t>
      </w:r>
      <w:r w:rsidR="0063372D">
        <w:rPr>
          <w:rFonts w:hint="cs"/>
          <w:sz w:val="26"/>
          <w:rtl/>
        </w:rPr>
        <w:t>עוגנו ופורסמו באתר המשרד</w:t>
      </w:r>
      <w:r>
        <w:rPr>
          <w:rFonts w:hint="cs"/>
          <w:sz w:val="26"/>
          <w:rtl/>
        </w:rPr>
        <w:t>.</w:t>
      </w:r>
    </w:p>
    <w:p w14:paraId="3DFA162C" w14:textId="77777777" w:rsidR="00F13E6D" w:rsidRDefault="00F13E6D" w:rsidP="002E3677">
      <w:pPr>
        <w:spacing w:line="276" w:lineRule="auto"/>
        <w:jc w:val="both"/>
        <w:rPr>
          <w:sz w:val="26"/>
          <w:rtl/>
        </w:rPr>
      </w:pPr>
    </w:p>
    <w:p w14:paraId="3E316196" w14:textId="349B0A4A" w:rsidR="00F13E6D" w:rsidRDefault="00F13E6D" w:rsidP="002E3677">
      <w:pPr>
        <w:spacing w:line="276" w:lineRule="auto"/>
        <w:jc w:val="both"/>
        <w:rPr>
          <w:sz w:val="26"/>
          <w:rtl/>
        </w:rPr>
      </w:pPr>
      <w:r>
        <w:rPr>
          <w:rFonts w:hint="cs"/>
          <w:sz w:val="26"/>
          <w:rtl/>
        </w:rPr>
        <w:t xml:space="preserve">בעקבות  פניות שהתקבלו לאחרונה בהם התושב הזר הינו </w:t>
      </w:r>
      <w:r w:rsidR="00451FA0">
        <w:rPr>
          <w:rFonts w:hint="cs"/>
          <w:sz w:val="26"/>
          <w:rtl/>
        </w:rPr>
        <w:t xml:space="preserve">הורה </w:t>
      </w:r>
      <w:r>
        <w:rPr>
          <w:rFonts w:hint="cs"/>
          <w:sz w:val="26"/>
          <w:rtl/>
        </w:rPr>
        <w:t xml:space="preserve">לילד/ים בעלי אזרחות ישראלית </w:t>
      </w:r>
    </w:p>
    <w:p w14:paraId="5F5E8950" w14:textId="3AE69964" w:rsidR="00F13E6D" w:rsidRDefault="00F13E6D" w:rsidP="002E3677">
      <w:pPr>
        <w:spacing w:line="276" w:lineRule="auto"/>
        <w:jc w:val="both"/>
        <w:rPr>
          <w:sz w:val="26"/>
          <w:rtl/>
        </w:rPr>
      </w:pPr>
      <w:r>
        <w:rPr>
          <w:rFonts w:hint="cs"/>
          <w:sz w:val="26"/>
          <w:rtl/>
        </w:rPr>
        <w:t>עלה הצורך לדון בשאלת הסיוע בשכר דירה</w:t>
      </w:r>
      <w:r w:rsidR="00451FA0">
        <w:rPr>
          <w:rFonts w:hint="cs"/>
          <w:sz w:val="26"/>
          <w:rtl/>
        </w:rPr>
        <w:t xml:space="preserve"> במקרים בהם </w:t>
      </w:r>
      <w:r>
        <w:rPr>
          <w:rFonts w:hint="cs"/>
          <w:sz w:val="26"/>
          <w:rtl/>
        </w:rPr>
        <w:t xml:space="preserve"> בשל תפקוד לקוי של ההורה</w:t>
      </w:r>
      <w:r w:rsidR="00451FA0">
        <w:rPr>
          <w:rFonts w:hint="cs"/>
          <w:sz w:val="26"/>
          <w:rtl/>
        </w:rPr>
        <w:t xml:space="preserve"> העונה על דרישת התושבות או היעדרו</w:t>
      </w:r>
      <w:r>
        <w:rPr>
          <w:rFonts w:hint="cs"/>
          <w:sz w:val="26"/>
          <w:rtl/>
        </w:rPr>
        <w:t>, ניתנה המשמורת לבן הזוג</w:t>
      </w:r>
      <w:r w:rsidR="00451FA0">
        <w:rPr>
          <w:rFonts w:hint="cs"/>
          <w:sz w:val="26"/>
          <w:rtl/>
        </w:rPr>
        <w:t xml:space="preserve"> שאינו עומד בדרישת התושבות.</w:t>
      </w:r>
      <w:r w:rsidR="006E1AB1">
        <w:rPr>
          <w:rFonts w:hint="cs"/>
          <w:sz w:val="26"/>
          <w:rtl/>
        </w:rPr>
        <w:t xml:space="preserve"> </w:t>
      </w:r>
    </w:p>
    <w:p w14:paraId="48C6BC32" w14:textId="77777777" w:rsidR="0063372D" w:rsidRDefault="0063372D" w:rsidP="002E3677">
      <w:pPr>
        <w:spacing w:line="240" w:lineRule="auto"/>
        <w:jc w:val="both"/>
        <w:rPr>
          <w:sz w:val="26"/>
          <w:rtl/>
        </w:rPr>
      </w:pPr>
    </w:p>
    <w:p w14:paraId="0B2EA6DB" w14:textId="77777777" w:rsidR="0063372D" w:rsidRDefault="0063372D" w:rsidP="002E3677">
      <w:pPr>
        <w:spacing w:line="240" w:lineRule="auto"/>
        <w:jc w:val="both"/>
        <w:rPr>
          <w:b w:val="0"/>
          <w:bCs/>
          <w:sz w:val="26"/>
          <w:u w:val="single"/>
          <w:rtl/>
        </w:rPr>
      </w:pPr>
      <w:r w:rsidRPr="00D4095C">
        <w:rPr>
          <w:rFonts w:hint="cs"/>
          <w:b w:val="0"/>
          <w:bCs/>
          <w:sz w:val="26"/>
          <w:u w:val="single"/>
          <w:rtl/>
        </w:rPr>
        <w:t>החלטה:</w:t>
      </w:r>
    </w:p>
    <w:p w14:paraId="17C3C720" w14:textId="77777777" w:rsidR="006E1AB1" w:rsidRDefault="006E1AB1" w:rsidP="002E3677">
      <w:pPr>
        <w:spacing w:line="240" w:lineRule="auto"/>
        <w:jc w:val="both"/>
        <w:rPr>
          <w:b w:val="0"/>
          <w:bCs/>
          <w:sz w:val="26"/>
          <w:u w:val="single"/>
          <w:rtl/>
        </w:rPr>
      </w:pPr>
    </w:p>
    <w:p w14:paraId="4CBAC681" w14:textId="4E9A3D42" w:rsidR="006E1AB1" w:rsidRPr="00BD4B3D" w:rsidRDefault="006E1AB1" w:rsidP="002E3677">
      <w:pPr>
        <w:spacing w:line="240" w:lineRule="auto"/>
        <w:jc w:val="both"/>
        <w:rPr>
          <w:sz w:val="26"/>
          <w:rtl/>
        </w:rPr>
      </w:pPr>
      <w:r w:rsidRPr="006E1AB1">
        <w:rPr>
          <w:rFonts w:hint="cs"/>
          <w:sz w:val="26"/>
          <w:rtl/>
        </w:rPr>
        <w:t xml:space="preserve">בנסיבות </w:t>
      </w:r>
      <w:r>
        <w:rPr>
          <w:rFonts w:hint="cs"/>
          <w:sz w:val="26"/>
          <w:rtl/>
        </w:rPr>
        <w:t xml:space="preserve">בהם </w:t>
      </w:r>
      <w:r w:rsidR="007F52DD">
        <w:rPr>
          <w:rFonts w:hint="cs"/>
          <w:sz w:val="26"/>
          <w:rtl/>
        </w:rPr>
        <w:t xml:space="preserve">הורה שאינו עונה על דרישת התושבות </w:t>
      </w:r>
      <w:r w:rsidR="006D3B8D">
        <w:rPr>
          <w:rFonts w:hint="cs"/>
          <w:sz w:val="26"/>
          <w:rtl/>
        </w:rPr>
        <w:t>(</w:t>
      </w:r>
      <w:r w:rsidR="007F52DD">
        <w:rPr>
          <w:rFonts w:hint="cs"/>
          <w:sz w:val="26"/>
          <w:rtl/>
        </w:rPr>
        <w:t>כפי שהיא מוגדרת בנוהל</w:t>
      </w:r>
      <w:r w:rsidR="006D3B8D">
        <w:rPr>
          <w:rFonts w:hint="cs"/>
          <w:sz w:val="26"/>
          <w:rtl/>
        </w:rPr>
        <w:t xml:space="preserve">) מקבל </w:t>
      </w:r>
      <w:r>
        <w:rPr>
          <w:rFonts w:hint="cs"/>
          <w:sz w:val="26"/>
          <w:rtl/>
        </w:rPr>
        <w:t xml:space="preserve">משמורת על </w:t>
      </w:r>
      <w:r w:rsidRPr="004E2B6E">
        <w:rPr>
          <w:rFonts w:hint="cs"/>
          <w:sz w:val="26"/>
          <w:rtl/>
        </w:rPr>
        <w:t>ילד/ים בעל</w:t>
      </w:r>
      <w:r w:rsidR="006D3B8D" w:rsidRPr="004E2B6E">
        <w:rPr>
          <w:rFonts w:hint="cs"/>
          <w:sz w:val="26"/>
          <w:rtl/>
        </w:rPr>
        <w:t>/י</w:t>
      </w:r>
      <w:r w:rsidRPr="004E2B6E">
        <w:rPr>
          <w:rFonts w:hint="cs"/>
          <w:sz w:val="26"/>
          <w:rtl/>
        </w:rPr>
        <w:t xml:space="preserve"> אזרחות ישראלית</w:t>
      </w:r>
      <w:r w:rsidR="006D3B8D" w:rsidRPr="004E2B6E">
        <w:rPr>
          <w:rFonts w:hint="cs"/>
          <w:sz w:val="26"/>
          <w:rtl/>
        </w:rPr>
        <w:t xml:space="preserve"> </w:t>
      </w:r>
      <w:r w:rsidR="006D3B8D" w:rsidRPr="004E2B6E">
        <w:rPr>
          <w:sz w:val="26"/>
          <w:rtl/>
        </w:rPr>
        <w:t>–</w:t>
      </w:r>
      <w:r w:rsidR="006D3B8D" w:rsidRPr="004E2B6E">
        <w:rPr>
          <w:rFonts w:hint="cs"/>
          <w:sz w:val="26"/>
          <w:rtl/>
        </w:rPr>
        <w:t xml:space="preserve"> תועבר </w:t>
      </w:r>
      <w:r w:rsidRPr="004E2B6E">
        <w:rPr>
          <w:rFonts w:hint="cs"/>
          <w:sz w:val="26"/>
          <w:rtl/>
        </w:rPr>
        <w:t>הבקשה לדיון ובחינה בוועדת חריגים</w:t>
      </w:r>
      <w:r w:rsidR="00451FA0" w:rsidRPr="004E2B6E">
        <w:rPr>
          <w:rFonts w:hint="cs"/>
          <w:sz w:val="26"/>
          <w:rtl/>
        </w:rPr>
        <w:t xml:space="preserve">, </w:t>
      </w:r>
      <w:r w:rsidR="00451FA0" w:rsidRPr="004E2B6E">
        <w:rPr>
          <w:rFonts w:hint="eastAsia"/>
          <w:sz w:val="26"/>
          <w:rtl/>
        </w:rPr>
        <w:t>וזאת</w:t>
      </w:r>
      <w:r w:rsidR="00451FA0" w:rsidRPr="004E2B6E">
        <w:rPr>
          <w:sz w:val="26"/>
          <w:rtl/>
        </w:rPr>
        <w:t xml:space="preserve"> </w:t>
      </w:r>
      <w:r w:rsidR="00451FA0" w:rsidRPr="004E2B6E">
        <w:rPr>
          <w:rFonts w:hint="eastAsia"/>
          <w:sz w:val="26"/>
          <w:rtl/>
        </w:rPr>
        <w:t>לאור</w:t>
      </w:r>
      <w:r w:rsidR="00451FA0" w:rsidRPr="004E2B6E">
        <w:rPr>
          <w:sz w:val="26"/>
          <w:rtl/>
        </w:rPr>
        <w:t xml:space="preserve"> </w:t>
      </w:r>
      <w:r w:rsidR="00451FA0" w:rsidRPr="004E2B6E">
        <w:rPr>
          <w:rFonts w:hint="eastAsia"/>
          <w:sz w:val="26"/>
          <w:rtl/>
        </w:rPr>
        <w:t>מצבם</w:t>
      </w:r>
      <w:r w:rsidR="00451FA0" w:rsidRPr="00BD4B3D">
        <w:rPr>
          <w:sz w:val="26"/>
          <w:rtl/>
        </w:rPr>
        <w:t xml:space="preserve"> </w:t>
      </w:r>
      <w:r w:rsidR="00451FA0" w:rsidRPr="00BD4B3D">
        <w:rPr>
          <w:rFonts w:hint="eastAsia"/>
          <w:sz w:val="26"/>
          <w:rtl/>
        </w:rPr>
        <w:t>המשפטי</w:t>
      </w:r>
      <w:r w:rsidR="00451FA0" w:rsidRPr="00BD4B3D">
        <w:rPr>
          <w:sz w:val="26"/>
          <w:rtl/>
        </w:rPr>
        <w:t xml:space="preserve"> </w:t>
      </w:r>
      <w:r w:rsidR="00451FA0" w:rsidRPr="00BD4B3D">
        <w:rPr>
          <w:rFonts w:hint="eastAsia"/>
          <w:sz w:val="26"/>
          <w:rtl/>
        </w:rPr>
        <w:t>של</w:t>
      </w:r>
      <w:r w:rsidR="00451FA0" w:rsidRPr="00BD4B3D">
        <w:rPr>
          <w:sz w:val="26"/>
          <w:rtl/>
        </w:rPr>
        <w:t xml:space="preserve"> </w:t>
      </w:r>
      <w:r w:rsidR="00451FA0" w:rsidRPr="00BD4B3D">
        <w:rPr>
          <w:rFonts w:hint="eastAsia"/>
          <w:sz w:val="26"/>
          <w:rtl/>
        </w:rPr>
        <w:t>הילדים</w:t>
      </w:r>
      <w:r w:rsidR="00451FA0" w:rsidRPr="00BD4B3D">
        <w:rPr>
          <w:sz w:val="26"/>
          <w:rtl/>
        </w:rPr>
        <w:t>.</w:t>
      </w:r>
      <w:bookmarkStart w:id="1" w:name="_GoBack"/>
      <w:bookmarkEnd w:id="1"/>
    </w:p>
    <w:p w14:paraId="345E1F53" w14:textId="77777777" w:rsidR="00F13E6D" w:rsidRDefault="00F13E6D" w:rsidP="002E3677">
      <w:pPr>
        <w:spacing w:line="240" w:lineRule="auto"/>
        <w:jc w:val="both"/>
        <w:rPr>
          <w:b w:val="0"/>
          <w:bCs/>
          <w:sz w:val="26"/>
          <w:u w:val="single"/>
          <w:rtl/>
        </w:rPr>
      </w:pPr>
    </w:p>
    <w:p w14:paraId="19E4928A" w14:textId="77777777" w:rsidR="00F13E6D" w:rsidRPr="00D4095C" w:rsidRDefault="00F13E6D" w:rsidP="00756322">
      <w:pPr>
        <w:spacing w:line="240" w:lineRule="auto"/>
        <w:rPr>
          <w:b w:val="0"/>
          <w:bCs/>
          <w:sz w:val="26"/>
          <w:u w:val="single"/>
          <w:rtl/>
        </w:rPr>
      </w:pPr>
    </w:p>
    <w:p w14:paraId="70D6745F" w14:textId="77777777" w:rsidR="0063372D" w:rsidRDefault="0063372D" w:rsidP="00756322">
      <w:pPr>
        <w:spacing w:line="240" w:lineRule="auto"/>
        <w:rPr>
          <w:sz w:val="26"/>
        </w:rPr>
      </w:pPr>
    </w:p>
    <w:p w14:paraId="6E3B6236" w14:textId="77777777" w:rsidR="00756322" w:rsidRDefault="00756322" w:rsidP="00756322">
      <w:pPr>
        <w:spacing w:line="240" w:lineRule="auto"/>
        <w:rPr>
          <w:sz w:val="26"/>
        </w:rPr>
      </w:pPr>
    </w:p>
    <w:p w14:paraId="77339BA3" w14:textId="77777777" w:rsidR="00756322" w:rsidRDefault="00756322" w:rsidP="00756322">
      <w:pPr>
        <w:spacing w:line="240" w:lineRule="auto"/>
        <w:rPr>
          <w:sz w:val="26"/>
        </w:rPr>
      </w:pPr>
    </w:p>
    <w:p w14:paraId="11E6BD52" w14:textId="77777777" w:rsidR="00756322" w:rsidRDefault="00756322" w:rsidP="00756322">
      <w:pPr>
        <w:spacing w:line="240" w:lineRule="auto"/>
        <w:rPr>
          <w:sz w:val="26"/>
        </w:rPr>
      </w:pPr>
    </w:p>
    <w:p w14:paraId="5BF9A511" w14:textId="77777777" w:rsidR="00756322" w:rsidRPr="007535EE" w:rsidRDefault="00756322" w:rsidP="00756322">
      <w:pPr>
        <w:spacing w:line="240" w:lineRule="auto"/>
        <w:ind w:left="4904" w:right="-851"/>
        <w:rPr>
          <w:sz w:val="26"/>
          <w:rtl/>
        </w:rPr>
      </w:pPr>
    </w:p>
    <w:p w14:paraId="133E5272" w14:textId="77777777" w:rsidR="00756322" w:rsidRPr="00DA3A45" w:rsidRDefault="00756322" w:rsidP="00756322">
      <w:pPr>
        <w:spacing w:line="240" w:lineRule="auto"/>
        <w:ind w:right="-851"/>
        <w:jc w:val="both"/>
        <w:rPr>
          <w:sz w:val="26"/>
          <w:rtl/>
        </w:rPr>
      </w:pPr>
    </w:p>
    <w:p w14:paraId="58EDAE03" w14:textId="77777777" w:rsidR="00756322" w:rsidRPr="00DA3A45" w:rsidRDefault="00756322" w:rsidP="00756322">
      <w:pPr>
        <w:spacing w:line="240" w:lineRule="auto"/>
        <w:jc w:val="both"/>
        <w:rPr>
          <w:sz w:val="26"/>
          <w:rtl/>
        </w:rPr>
      </w:pPr>
    </w:p>
    <w:tbl>
      <w:tblPr>
        <w:bidiVisual/>
        <w:tblW w:w="0" w:type="auto"/>
        <w:tblInd w:w="-646" w:type="dxa"/>
        <w:tblLayout w:type="fixed"/>
        <w:tblLook w:val="0000" w:firstRow="0" w:lastRow="0" w:firstColumn="0" w:lastColumn="0" w:noHBand="0" w:noVBand="0"/>
      </w:tblPr>
      <w:tblGrid>
        <w:gridCol w:w="1699"/>
        <w:gridCol w:w="6118"/>
      </w:tblGrid>
      <w:tr w:rsidR="00756322" w:rsidRPr="00DA3A45" w14:paraId="1968A375" w14:textId="77777777" w:rsidTr="006E1AB1">
        <w:tc>
          <w:tcPr>
            <w:tcW w:w="1699" w:type="dxa"/>
          </w:tcPr>
          <w:p w14:paraId="313997AF" w14:textId="77777777" w:rsidR="00756322" w:rsidRPr="00DA3A45" w:rsidRDefault="00756322" w:rsidP="003D2CAC">
            <w:pPr>
              <w:spacing w:line="240" w:lineRule="auto"/>
              <w:ind w:left="-58" w:right="-108"/>
              <w:jc w:val="both"/>
              <w:rPr>
                <w:sz w:val="26"/>
                <w:rtl/>
              </w:rPr>
            </w:pPr>
          </w:p>
        </w:tc>
        <w:tc>
          <w:tcPr>
            <w:tcW w:w="6118" w:type="dxa"/>
          </w:tcPr>
          <w:p w14:paraId="097CF250" w14:textId="77777777" w:rsidR="00756322" w:rsidRPr="00DA3A45" w:rsidRDefault="00756322" w:rsidP="003D2CAC">
            <w:pPr>
              <w:spacing w:line="240" w:lineRule="auto"/>
              <w:jc w:val="both"/>
              <w:rPr>
                <w:sz w:val="26"/>
                <w:rtl/>
              </w:rPr>
            </w:pPr>
            <w:r w:rsidRPr="00DA3A45">
              <w:rPr>
                <w:sz w:val="26"/>
                <w:rtl/>
              </w:rPr>
              <w:t> </w:t>
            </w:r>
          </w:p>
        </w:tc>
      </w:tr>
    </w:tbl>
    <w:p w14:paraId="5E53826A" w14:textId="77777777" w:rsidR="008E2C8C" w:rsidRPr="00756322" w:rsidRDefault="008E2C8C" w:rsidP="00756322">
      <w:pPr>
        <w:jc w:val="center"/>
      </w:pPr>
    </w:p>
    <w:sectPr w:rsidR="008E2C8C" w:rsidRPr="00756322" w:rsidSect="00757A90">
      <w:headerReference w:type="default" r:id="rId9"/>
      <w:footerReference w:type="default" r:id="rId10"/>
      <w:pgSz w:w="11906" w:h="16838"/>
      <w:pgMar w:top="1440" w:right="1440" w:bottom="1440" w:left="1440" w:header="708" w:footer="432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44F836" w14:textId="77777777" w:rsidR="008D5D7C" w:rsidRDefault="008D5D7C" w:rsidP="00756322">
      <w:pPr>
        <w:spacing w:line="240" w:lineRule="auto"/>
      </w:pPr>
      <w:r>
        <w:separator/>
      </w:r>
    </w:p>
  </w:endnote>
  <w:endnote w:type="continuationSeparator" w:id="0">
    <w:p w14:paraId="3EAAAB97" w14:textId="77777777" w:rsidR="008D5D7C" w:rsidRDefault="008D5D7C" w:rsidP="007563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,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0" w:type="auto"/>
      <w:tblBorders>
        <w:top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8522"/>
    </w:tblGrid>
    <w:tr w:rsidR="00756322" w14:paraId="33343041" w14:textId="77777777" w:rsidTr="003D2CAC">
      <w:trPr>
        <w:trHeight w:val="80"/>
      </w:trPr>
      <w:tc>
        <w:tcPr>
          <w:tcW w:w="8522" w:type="dxa"/>
          <w:tcBorders>
            <w:top w:val="single" w:sz="6" w:space="0" w:color="auto"/>
            <w:left w:val="nil"/>
            <w:bottom w:val="nil"/>
            <w:right w:val="nil"/>
          </w:tcBorders>
          <w:hideMark/>
        </w:tcPr>
        <w:p w14:paraId="76F1BEDE" w14:textId="77777777" w:rsidR="00756322" w:rsidRDefault="00756322" w:rsidP="00756322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</w:rPr>
          </w:pP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8428C991-4B5E-4C52-B92D-D54C183DB131}"/>
      <w:text/>
    </w:sdtPr>
    <w:sdtEndPr/>
    <w:sdtContent>
      <w:p w14:paraId="742BECC6" w14:textId="77777777" w:rsidR="00756322" w:rsidRDefault="00AC3859" w:rsidP="00756322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r>
          <w:rPr>
            <w:rFonts w:ascii="David" w:hAnsi="David"/>
            <w:b w:val="0"/>
            <w:sz w:val="20"/>
            <w:szCs w:val="20"/>
            <w:rtl/>
          </w:rPr>
          <w:t xml:space="preserve">משרד הבינוי והשיכון, </w:t>
        </w:r>
        <w:proofErr w:type="spellStart"/>
        <w:r>
          <w:rPr>
            <w:rFonts w:ascii="David" w:hAnsi="David"/>
            <w:b w:val="0"/>
            <w:sz w:val="20"/>
            <w:szCs w:val="20"/>
            <w:rtl/>
          </w:rPr>
          <w:t>קלרמון</w:t>
        </w:r>
        <w:proofErr w:type="spellEnd"/>
        <w:r>
          <w:rPr>
            <w:rFonts w:ascii="David" w:hAnsi="David"/>
            <w:b w:val="0"/>
            <w:sz w:val="20"/>
            <w:szCs w:val="20"/>
            <w:rtl/>
          </w:rPr>
          <w:t xml:space="preserve"> </w:t>
        </w:r>
        <w:proofErr w:type="spellStart"/>
        <w:r>
          <w:rPr>
            <w:rFonts w:ascii="David" w:hAnsi="David"/>
            <w:b w:val="0"/>
            <w:sz w:val="20"/>
            <w:szCs w:val="20"/>
            <w:rtl/>
          </w:rPr>
          <w:t>גאנו</w:t>
        </w:r>
        <w:proofErr w:type="spellEnd"/>
        <w:r>
          <w:rPr>
            <w:rFonts w:ascii="David" w:hAnsi="David"/>
            <w:b w:val="0"/>
            <w:sz w:val="20"/>
            <w:szCs w:val="20"/>
            <w:rtl/>
          </w:rPr>
          <w:t xml:space="preserve"> 3, קריית הממשלה המזרחית, ת"ד 18110, מיקוד 9118002</w:t>
        </w:r>
      </w:p>
    </w:sdtContent>
  </w:sdt>
  <w:p w14:paraId="54276CDA" w14:textId="77777777" w:rsidR="00756322" w:rsidRPr="00756322" w:rsidRDefault="00756322" w:rsidP="00756322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DDB5A31" wp14:editId="63200D00">
          <wp:simplePos x="0" y="0"/>
          <wp:positionH relativeFrom="column">
            <wp:posOffset>5262880</wp:posOffset>
          </wp:positionH>
          <wp:positionV relativeFrom="paragraph">
            <wp:posOffset>-330200</wp:posOffset>
          </wp:positionV>
          <wp:extent cx="849630" cy="548640"/>
          <wp:effectExtent l="0" t="0" r="0" b="3810"/>
          <wp:wrapNone/>
          <wp:docPr id="2" name="תמונה 2" descr="govil.p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2" descr="govil.png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963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/>
        <w:b w:val="0"/>
        <w:sz w:val="20"/>
        <w:szCs w:val="20"/>
        <w:rtl/>
      </w:rPr>
      <w:t>טלפון: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8428C991-4B5E-4C52-B92D-D54C183DB131}"/>
        <w:text/>
      </w:sdtPr>
      <w:sdtEndPr/>
      <w:sdtContent>
        <w:r w:rsidR="00AC3859">
          <w:rPr>
            <w:rFonts w:ascii="David" w:hAnsi="David"/>
            <w:b w:val="0"/>
            <w:sz w:val="20"/>
            <w:szCs w:val="20"/>
            <w:rtl/>
          </w:rPr>
          <w:t xml:space="preserve">7528/9 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 </w:t>
    </w:r>
    <w:r>
      <w:rPr>
        <w:rFonts w:ascii="David" w:hAnsi="David" w:hint="cs"/>
        <w:b w:val="0"/>
        <w:sz w:val="20"/>
        <w:szCs w:val="20"/>
        <w:rtl/>
      </w:rPr>
      <w:t>פקס: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8428C991-4B5E-4C52-B92D-D54C183DB131}"/>
        <w:text/>
      </w:sdtPr>
      <w:sdtEndPr/>
      <w:sdtContent>
        <w:r>
          <w:rPr>
            <w:rFonts w:ascii="David" w:hAnsi="David"/>
            <w:b w:val="0"/>
            <w:sz w:val="20"/>
            <w:szCs w:val="20"/>
            <w:rtl/>
          </w:rPr>
          <w:t xml:space="preserve"> </w:t>
        </w:r>
      </w:sdtContent>
    </w:sdt>
    <w:r>
      <w:rPr>
        <w:rFonts w:ascii="David" w:hAnsi="David"/>
        <w:b w:val="0"/>
        <w:sz w:val="20"/>
        <w:szCs w:val="20"/>
      </w:rPr>
      <w:br/>
    </w:r>
    <w:hyperlink r:id="rId3" w:history="1">
      <w:r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E8F8B0" w14:textId="77777777" w:rsidR="008D5D7C" w:rsidRDefault="008D5D7C" w:rsidP="00756322">
      <w:pPr>
        <w:spacing w:line="240" w:lineRule="auto"/>
      </w:pPr>
      <w:r>
        <w:separator/>
      </w:r>
    </w:p>
  </w:footnote>
  <w:footnote w:type="continuationSeparator" w:id="0">
    <w:p w14:paraId="4AC39DE6" w14:textId="77777777" w:rsidR="008D5D7C" w:rsidRDefault="008D5D7C" w:rsidP="007563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5F084D" w14:textId="77777777" w:rsidR="00756322" w:rsidRPr="00756322" w:rsidRDefault="002F62F0" w:rsidP="00756322">
    <w:pPr>
      <w:pStyle w:val="a3"/>
      <w:jc w:val="center"/>
      <w:rPr>
        <w:rFonts w:ascii="David" w:hAnsi="David" w:cs="David"/>
        <w:b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5CA764D2" wp14:editId="1CD3A12F">
          <wp:simplePos x="0" y="0"/>
          <wp:positionH relativeFrom="column">
            <wp:posOffset>4467225</wp:posOffset>
          </wp:positionH>
          <wp:positionV relativeFrom="paragraph">
            <wp:posOffset>-230505</wp:posOffset>
          </wp:positionV>
          <wp:extent cx="1590675" cy="878205"/>
          <wp:effectExtent l="0" t="0" r="9525" b="0"/>
          <wp:wrapNone/>
          <wp:docPr id="9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675" cy="878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6322" w:rsidRPr="00756322">
      <w:rPr>
        <w:rFonts w:ascii="David" w:hAnsi="David" w:cs="David"/>
        <w:bCs/>
        <w:sz w:val="40"/>
        <w:szCs w:val="40"/>
        <w:rtl/>
      </w:rPr>
      <w:t>מדינת ישראל</w:t>
    </w:r>
  </w:p>
  <w:p w14:paraId="53CE4A76" w14:textId="77777777" w:rsidR="00756322" w:rsidRPr="00756322" w:rsidRDefault="00756322" w:rsidP="00756322">
    <w:pPr>
      <w:pStyle w:val="a3"/>
      <w:jc w:val="center"/>
      <w:rPr>
        <w:rFonts w:ascii="David" w:hAnsi="David" w:cs="David"/>
        <w:sz w:val="32"/>
        <w:szCs w:val="32"/>
        <w:rtl/>
      </w:rPr>
    </w:pPr>
    <w:r w:rsidRPr="00756322">
      <w:rPr>
        <w:rFonts w:ascii="David" w:hAnsi="David" w:cs="David"/>
        <w:sz w:val="32"/>
        <w:szCs w:val="32"/>
        <w:rtl/>
      </w:rPr>
      <w:t>משרד הבינוי והשיכון</w:t>
    </w:r>
  </w:p>
  <w:sdt>
    <w:sdtPr>
      <w:rPr>
        <w:rFonts w:ascii="David" w:hAnsi="David"/>
        <w:sz w:val="28"/>
        <w:szCs w:val="28"/>
        <w:rtl/>
      </w:rPr>
      <w:id w:val="-1744405864"/>
      <w:placeholder>
        <w:docPart w:val="823E37A2CACC444CA27E0069D81FA013"/>
      </w:placeholder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8428C991-4B5E-4C52-B92D-D54C183DB131}"/>
      <w:text/>
    </w:sdtPr>
    <w:sdtEndPr/>
    <w:sdtContent>
      <w:p w14:paraId="2C0B7E90" w14:textId="77777777" w:rsidR="00756322" w:rsidRPr="00756322" w:rsidRDefault="00AC3859" w:rsidP="00756322">
        <w:pPr>
          <w:jc w:val="center"/>
          <w:rPr>
            <w:rFonts w:ascii="David" w:hAnsi="David"/>
          </w:rPr>
        </w:pPr>
        <w:r>
          <w:rPr>
            <w:rFonts w:ascii="David" w:hAnsi="David"/>
            <w:sz w:val="28"/>
            <w:szCs w:val="28"/>
            <w:rtl/>
          </w:rPr>
          <w:t>מינהל לסיוע בדיור</w:t>
        </w:r>
      </w:p>
    </w:sdtContent>
  </w:sdt>
  <w:p w14:paraId="50033127" w14:textId="77777777" w:rsidR="00756322" w:rsidRPr="00756322" w:rsidRDefault="0075632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trackRevisions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859"/>
    <w:rsid w:val="000B3B94"/>
    <w:rsid w:val="001569CF"/>
    <w:rsid w:val="001658FE"/>
    <w:rsid w:val="001B665C"/>
    <w:rsid w:val="001C3D9E"/>
    <w:rsid w:val="001D234A"/>
    <w:rsid w:val="002242B0"/>
    <w:rsid w:val="002B6557"/>
    <w:rsid w:val="002E3677"/>
    <w:rsid w:val="002F62F0"/>
    <w:rsid w:val="00302D34"/>
    <w:rsid w:val="00365F8A"/>
    <w:rsid w:val="003A618A"/>
    <w:rsid w:val="0044128B"/>
    <w:rsid w:val="00451FA0"/>
    <w:rsid w:val="004E2B6E"/>
    <w:rsid w:val="005329CF"/>
    <w:rsid w:val="00577100"/>
    <w:rsid w:val="005F00BA"/>
    <w:rsid w:val="0062753A"/>
    <w:rsid w:val="0063372D"/>
    <w:rsid w:val="00656E75"/>
    <w:rsid w:val="0066569A"/>
    <w:rsid w:val="006D0F3A"/>
    <w:rsid w:val="006D3B8D"/>
    <w:rsid w:val="006E1AB1"/>
    <w:rsid w:val="00724421"/>
    <w:rsid w:val="007453DD"/>
    <w:rsid w:val="00756322"/>
    <w:rsid w:val="00757A90"/>
    <w:rsid w:val="00760D22"/>
    <w:rsid w:val="007F52DD"/>
    <w:rsid w:val="00855BA5"/>
    <w:rsid w:val="008A48CF"/>
    <w:rsid w:val="008D5D7C"/>
    <w:rsid w:val="008D7853"/>
    <w:rsid w:val="008E2C8C"/>
    <w:rsid w:val="008E7532"/>
    <w:rsid w:val="00987F31"/>
    <w:rsid w:val="00997CCF"/>
    <w:rsid w:val="00A14C05"/>
    <w:rsid w:val="00AC3859"/>
    <w:rsid w:val="00B20B24"/>
    <w:rsid w:val="00B911DF"/>
    <w:rsid w:val="00BD4B3D"/>
    <w:rsid w:val="00BF3CE8"/>
    <w:rsid w:val="00CE0995"/>
    <w:rsid w:val="00D4095C"/>
    <w:rsid w:val="00D61B2B"/>
    <w:rsid w:val="00E608A3"/>
    <w:rsid w:val="00E63C89"/>
    <w:rsid w:val="00E87BB3"/>
    <w:rsid w:val="00EB6956"/>
    <w:rsid w:val="00F13E6D"/>
    <w:rsid w:val="00F6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8219029"/>
  <w15:docId w15:val="{A4FDC33B-AD5B-441A-8F15-5A15FF721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6322"/>
    <w:pPr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6322"/>
    <w:pPr>
      <w:tabs>
        <w:tab w:val="center" w:pos="4153"/>
        <w:tab w:val="right" w:pos="8306"/>
      </w:tabs>
      <w:spacing w:line="240" w:lineRule="auto"/>
    </w:pPr>
    <w:rPr>
      <w:rFonts w:asciiTheme="minorHAnsi" w:eastAsiaTheme="minorHAnsi" w:hAnsiTheme="minorHAnsi" w:cstheme="minorBidi"/>
      <w:b w:val="0"/>
      <w:szCs w:val="22"/>
    </w:rPr>
  </w:style>
  <w:style w:type="character" w:customStyle="1" w:styleId="a4">
    <w:name w:val="כותרת עליונה תו"/>
    <w:basedOn w:val="a0"/>
    <w:link w:val="a3"/>
    <w:uiPriority w:val="99"/>
    <w:rsid w:val="00756322"/>
  </w:style>
  <w:style w:type="paragraph" w:styleId="a5">
    <w:name w:val="footer"/>
    <w:basedOn w:val="a"/>
    <w:link w:val="a6"/>
    <w:uiPriority w:val="99"/>
    <w:unhideWhenUsed/>
    <w:rsid w:val="00756322"/>
    <w:pPr>
      <w:tabs>
        <w:tab w:val="center" w:pos="4153"/>
        <w:tab w:val="right" w:pos="8306"/>
      </w:tabs>
      <w:spacing w:line="240" w:lineRule="auto"/>
    </w:pPr>
    <w:rPr>
      <w:rFonts w:asciiTheme="minorHAnsi" w:eastAsiaTheme="minorHAnsi" w:hAnsiTheme="minorHAnsi" w:cstheme="minorBidi"/>
      <w:b w:val="0"/>
      <w:szCs w:val="22"/>
    </w:rPr>
  </w:style>
  <w:style w:type="character" w:customStyle="1" w:styleId="a6">
    <w:name w:val="כותרת תחתונה תו"/>
    <w:basedOn w:val="a0"/>
    <w:link w:val="a5"/>
    <w:uiPriority w:val="99"/>
    <w:rsid w:val="00756322"/>
  </w:style>
  <w:style w:type="character" w:styleId="a7">
    <w:name w:val="Placeholder Text"/>
    <w:basedOn w:val="a0"/>
    <w:uiPriority w:val="99"/>
    <w:semiHidden/>
    <w:rsid w:val="00756322"/>
    <w:rPr>
      <w:color w:val="808080"/>
    </w:rPr>
  </w:style>
  <w:style w:type="table" w:styleId="a8">
    <w:name w:val="Table Grid"/>
    <w:basedOn w:val="a1"/>
    <w:uiPriority w:val="59"/>
    <w:rsid w:val="00756322"/>
    <w:pPr>
      <w:bidi w:val="0"/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a0"/>
    <w:uiPriority w:val="99"/>
    <w:unhideWhenUsed/>
    <w:rsid w:val="00756322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608A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E608A3"/>
    <w:rPr>
      <w:rFonts w:ascii="Tahoma" w:eastAsia="Times New Roman" w:hAnsi="Tahoma" w:cs="Tahoma"/>
      <w:b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B911D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911DF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B911DF"/>
    <w:rPr>
      <w:rFonts w:ascii="Times New Roman" w:eastAsia="Times New Roman" w:hAnsi="Times New Roman" w:cs="David"/>
      <w:b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911DF"/>
    <w:rPr>
      <w:bCs/>
    </w:rPr>
  </w:style>
  <w:style w:type="character" w:customStyle="1" w:styleId="af">
    <w:name w:val="נושא הערה תו"/>
    <w:basedOn w:val="ad"/>
    <w:link w:val="ae"/>
    <w:uiPriority w:val="99"/>
    <w:semiHidden/>
    <w:rsid w:val="00B911DF"/>
    <w:rPr>
      <w:rFonts w:ascii="Times New Roman" w:eastAsia="Times New Roman" w:hAnsi="Times New Roman" w:cs="David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05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och.gov.il" TargetMode="External"/><Relationship Id="rId2" Type="http://schemas.openxmlformats.org/officeDocument/2006/relationships/image" Target="media/image2.png"/><Relationship Id="rId1" Type="http://schemas.openxmlformats.org/officeDocument/2006/relationships/hyperlink" Target="https://www.gov.il/he/Departments/ministry_of_construction_and_housin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://mochsps/_layouts/15/MochTemplateDotm/MochColorfulLetter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23E37A2CACC444CA27E0069D81FA01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FCCD354-5A87-4A5A-B7DD-F5BBA75F71C2}"/>
      </w:docPartPr>
      <w:docPartBody>
        <w:p w:rsidR="00334D9E" w:rsidRDefault="00334D9E">
          <w:pPr>
            <w:pStyle w:val="823E37A2CACC444CA27E0069D81FA013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9C53C775584F4966A906422D0FB2D8E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628F608-C352-41F5-B570-F9CB46B7C3D6}"/>
      </w:docPartPr>
      <w:docPartBody>
        <w:p w:rsidR="00334D9E" w:rsidRDefault="00334D9E">
          <w:pPr>
            <w:pStyle w:val="9C53C775584F4966A906422D0FB2D8E6"/>
          </w:pPr>
          <w:r>
            <w:rPr>
              <w:rStyle w:val="a3"/>
            </w:rPr>
            <w:t>[MochCity]</w:t>
          </w:r>
        </w:p>
      </w:docPartBody>
    </w:docPart>
    <w:docPart>
      <w:docPartPr>
        <w:name w:val="47707BE9125E4594A74A579BEF1B2BE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891E933-810E-4359-A73C-244EAE6AF11E}"/>
      </w:docPartPr>
      <w:docPartBody>
        <w:p w:rsidR="00334D9E" w:rsidRDefault="00334D9E">
          <w:pPr>
            <w:pStyle w:val="47707BE9125E4594A74A579BEF1B2BEA"/>
          </w:pPr>
          <w:r>
            <w:rPr>
              <w:rStyle w:val="a3"/>
              <w:rtl/>
            </w:rPr>
            <w:t>[סימוכין]</w:t>
          </w:r>
        </w:p>
      </w:docPartBody>
    </w:docPart>
    <w:docPart>
      <w:docPartPr>
        <w:name w:val="A36FFC58C7B74AF5AE13E808C81AC05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E683BA2-B527-46DE-B2AF-1854B6094181}"/>
      </w:docPartPr>
      <w:docPartBody>
        <w:p w:rsidR="00334D9E" w:rsidRDefault="00334D9E">
          <w:pPr>
            <w:pStyle w:val="A36FFC58C7B74AF5AE13E808C81AC05A"/>
          </w:pPr>
          <w:r w:rsidRPr="00DA3A45">
            <w:rPr>
              <w:rStyle w:val="a3"/>
              <w:rFonts w:eastAsiaTheme="minorHAnsi" w:hint="cs"/>
              <w:u w:val="single"/>
              <w:rtl/>
            </w:rPr>
            <w:t>[הקלד נדון כאן]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,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D9E"/>
    <w:rsid w:val="0020315B"/>
    <w:rsid w:val="00334D9E"/>
    <w:rsid w:val="00ED4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</w:style>
  <w:style w:type="paragraph" w:customStyle="1" w:styleId="823E37A2CACC444CA27E0069D81FA013">
    <w:name w:val="823E37A2CACC444CA27E0069D81FA013"/>
    <w:pPr>
      <w:bidi/>
    </w:pPr>
  </w:style>
  <w:style w:type="paragraph" w:customStyle="1" w:styleId="9C53C775584F4966A906422D0FB2D8E6">
    <w:name w:val="9C53C775584F4966A906422D0FB2D8E6"/>
    <w:pPr>
      <w:bidi/>
    </w:pPr>
  </w:style>
  <w:style w:type="paragraph" w:customStyle="1" w:styleId="47707BE9125E4594A74A579BEF1B2BEA">
    <w:name w:val="47707BE9125E4594A74A579BEF1B2BEA"/>
    <w:pPr>
      <w:bidi/>
    </w:pPr>
  </w:style>
  <w:style w:type="paragraph" w:customStyle="1" w:styleId="CEDA73D7A43A4E448F9B9295CB9949BA">
    <w:name w:val="CEDA73D7A43A4E448F9B9295CB9949BA"/>
    <w:pPr>
      <w:bidi/>
    </w:pPr>
  </w:style>
  <w:style w:type="paragraph" w:customStyle="1" w:styleId="A36FFC58C7B74AF5AE13E808C81AC05A">
    <w:name w:val="A36FFC58C7B74AF5AE13E808C81AC05A"/>
    <w:pPr>
      <w:bidi/>
    </w:pPr>
  </w:style>
  <w:style w:type="paragraph" w:customStyle="1" w:styleId="A56B75BB3A36490B98E42BA71C25E3F4">
    <w:name w:val="A56B75BB3A36490B98E42BA71C25E3F4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C3E3D69BD47B4D8224B42E3F871953" ma:contentTypeVersion="0" ma:contentTypeDescription="Create a new document." ma:contentTypeScope="" ma:versionID="4616f9a270e92b83598297e011f7deb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89B769-6AC5-4812-98CB-C4729F3640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28C991-4B5E-4C52-B92D-D54C183DB131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8899C92-A6B2-4D2D-B4E3-30ECF3DBF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MochColorfulLetter</Template>
  <TotalTime>1</TotalTime>
  <Pages>2</Pages>
  <Words>327</Words>
  <Characters>1639</Characters>
  <Application>Microsoft Office Word</Application>
  <DocSecurity>4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סיכום דיון בנושא סיוע בשכר דירה לזרים - מיום 25/05/2020</vt:lpstr>
    </vt:vector>
  </TitlesOfParts>
  <Company>Ministry Of Construction And Housing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סיכום דיון בנושא סיוע בשכר דירה לזרים - מיום 25/05/2020</dc:title>
  <dc:creator>OdeyaE</dc:creator>
  <cp:lastModifiedBy>רות מנע</cp:lastModifiedBy>
  <cp:revision>2</cp:revision>
  <cp:lastPrinted>2020-05-25T07:51:00Z</cp:lastPrinted>
  <dcterms:created xsi:type="dcterms:W3CDTF">2020-06-21T07:57:00Z</dcterms:created>
  <dcterms:modified xsi:type="dcterms:W3CDTF">2020-06-21T07:57:00Z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0x010100A1C3E3D69BD47B4D8224B42E3F871953</vt:lpwstr>
  </property>
</Properties>
</file>