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460AD" w14:textId="77777777" w:rsidR="00590B6B" w:rsidRDefault="00590B6B" w:rsidP="00590B6B">
      <w:pPr>
        <w:jc w:val="both"/>
        <w:rPr>
          <w:rFonts w:ascii="Calibri" w:eastAsiaTheme="minorHAnsi" w:hAnsi="Calibri" w:cs="Calibri"/>
          <w:b w:val="0"/>
          <w:sz w:val="28"/>
          <w:szCs w:val="28"/>
        </w:rPr>
      </w:pPr>
      <w:r>
        <w:rPr>
          <w:rFonts w:ascii="David" w:hAnsi="David"/>
          <w:b w:val="0"/>
          <w:bCs/>
          <w:sz w:val="28"/>
          <w:szCs w:val="28"/>
          <w:rtl/>
        </w:rPr>
        <w:t>נהלים לבחינת בקשות לסיוע בדיור משפחות שבהן תושב זר / חסר מעמד</w:t>
      </w:r>
    </w:p>
    <w:p w14:paraId="214DB945" w14:textId="77777777" w:rsidR="00590B6B" w:rsidRDefault="00590B6B" w:rsidP="00590B6B">
      <w:pPr>
        <w:rPr>
          <w:rFonts w:ascii="David" w:hAnsi="David"/>
          <w:sz w:val="24"/>
          <w:szCs w:val="24"/>
          <w:rtl/>
        </w:rPr>
      </w:pPr>
      <w:r>
        <w:rPr>
          <w:rFonts w:ascii="David" w:hAnsi="David"/>
          <w:sz w:val="24"/>
          <w:szCs w:val="24"/>
          <w:rtl/>
        </w:rPr>
        <w:t>1</w:t>
      </w:r>
      <w:bookmarkStart w:id="0" w:name="_Hlk64795808"/>
      <w:r>
        <w:rPr>
          <w:rFonts w:ascii="David" w:hAnsi="David"/>
          <w:sz w:val="24"/>
          <w:szCs w:val="24"/>
          <w:rtl/>
        </w:rPr>
        <w:t xml:space="preserve">.  </w:t>
      </w:r>
      <w:r>
        <w:rPr>
          <w:rFonts w:ascii="David" w:hAnsi="David"/>
          <w:b w:val="0"/>
          <w:bCs/>
          <w:sz w:val="24"/>
          <w:szCs w:val="24"/>
          <w:rtl/>
        </w:rPr>
        <w:t>שאלה</w:t>
      </w:r>
      <w:r>
        <w:rPr>
          <w:rFonts w:ascii="David" w:hAnsi="David"/>
          <w:sz w:val="24"/>
          <w:szCs w:val="24"/>
          <w:rtl/>
        </w:rPr>
        <w:t xml:space="preserve">: על פי איזה נוהל/ההנחיה פנימית מטופלות בקשות לדיור ציבורי ו/או סיוע </w:t>
      </w:r>
      <w:proofErr w:type="spellStart"/>
      <w:r>
        <w:rPr>
          <w:rFonts w:ascii="David" w:hAnsi="David"/>
          <w:sz w:val="24"/>
          <w:szCs w:val="24"/>
          <w:rtl/>
        </w:rPr>
        <w:t>בשכ</w:t>
      </w:r>
      <w:proofErr w:type="spellEnd"/>
      <w:r>
        <w:rPr>
          <w:rFonts w:ascii="David" w:hAnsi="David"/>
          <w:sz w:val="24"/>
          <w:szCs w:val="24"/>
          <w:rtl/>
        </w:rPr>
        <w:t>''ד עבור</w:t>
      </w:r>
    </w:p>
    <w:p w14:paraId="3DC95F89" w14:textId="77777777" w:rsidR="00590B6B" w:rsidRDefault="00590B6B" w:rsidP="00590B6B">
      <w:pPr>
        <w:rPr>
          <w:rFonts w:ascii="David" w:hAnsi="David"/>
          <w:sz w:val="24"/>
          <w:szCs w:val="24"/>
          <w:rtl/>
        </w:rPr>
      </w:pPr>
      <w:r>
        <w:rPr>
          <w:rFonts w:ascii="David" w:hAnsi="David"/>
          <w:sz w:val="24"/>
          <w:szCs w:val="24"/>
          <w:rtl/>
        </w:rPr>
        <w:t>משפחות שבהן אחד או יותר מבני המשפחה הוא בעל מעמד של תושב ארעי בישראל?</w:t>
      </w:r>
    </w:p>
    <w:p w14:paraId="7162F1F1" w14:textId="77777777" w:rsidR="00590B6B" w:rsidRDefault="00590B6B" w:rsidP="00590B6B">
      <w:pPr>
        <w:rPr>
          <w:rFonts w:ascii="David" w:hAnsi="David"/>
          <w:sz w:val="24"/>
          <w:szCs w:val="24"/>
          <w:rtl/>
        </w:rPr>
      </w:pPr>
      <w:r>
        <w:rPr>
          <w:rFonts w:ascii="David" w:hAnsi="David"/>
          <w:sz w:val="24"/>
          <w:szCs w:val="24"/>
          <w:rtl/>
        </w:rPr>
        <w:t>נבקש לקבל העתק מהנהלים ו/או הנחיות כאמור.</w:t>
      </w:r>
    </w:p>
    <w:p w14:paraId="7BE8AF52" w14:textId="77777777" w:rsidR="00590B6B" w:rsidRDefault="00590B6B" w:rsidP="00590B6B">
      <w:pPr>
        <w:jc w:val="both"/>
        <w:rPr>
          <w:sz w:val="24"/>
          <w:szCs w:val="24"/>
          <w:rtl/>
        </w:rPr>
      </w:pPr>
      <w:r>
        <w:rPr>
          <w:b w:val="0"/>
          <w:bCs/>
          <w:sz w:val="24"/>
          <w:szCs w:val="24"/>
          <w:rtl/>
        </w:rPr>
        <w:t>תשובה:</w:t>
      </w:r>
      <w:r>
        <w:rPr>
          <w:sz w:val="24"/>
          <w:szCs w:val="24"/>
          <w:rtl/>
        </w:rPr>
        <w:t xml:space="preserve"> הבקשות לסיוע בשכר דירה לאוכלוסייה זו מטופלת ע"פ הנחיות. הבהרות ניתנו בשנים האחרונות ולפי הצורך, לעובדי מנהל סיוע בדיור, לחברות הסיוע בדיור ולנציגי משרדנו במחוזות.</w:t>
      </w:r>
    </w:p>
    <w:p w14:paraId="289AD7E6" w14:textId="77777777" w:rsidR="00590B6B" w:rsidRDefault="00590B6B" w:rsidP="00590B6B">
      <w:pPr>
        <w:jc w:val="both"/>
        <w:rPr>
          <w:sz w:val="24"/>
          <w:szCs w:val="24"/>
          <w:rtl/>
        </w:rPr>
      </w:pPr>
    </w:p>
    <w:p w14:paraId="575956D0" w14:textId="77777777" w:rsidR="00590B6B" w:rsidRDefault="00590B6B" w:rsidP="00590B6B">
      <w:pPr>
        <w:jc w:val="both"/>
        <w:rPr>
          <w:sz w:val="24"/>
          <w:szCs w:val="24"/>
          <w:rtl/>
        </w:rPr>
      </w:pPr>
      <w:r>
        <w:rPr>
          <w:sz w:val="24"/>
          <w:szCs w:val="24"/>
          <w:rtl/>
        </w:rPr>
        <w:t xml:space="preserve">כאשר לתושב הזר אין אישור שהייה ההחלטה על זכאות נקבעת במסגרת החלטות שמתקבלות במשרדנו המחוזי בהתאם לישוב המגורים של הפונים  ובכפוף לקיומם של התנאים הבאים: </w:t>
      </w:r>
    </w:p>
    <w:p w14:paraId="1964559D" w14:textId="77777777" w:rsidR="00590B6B" w:rsidRDefault="00590B6B" w:rsidP="00590B6B">
      <w:pPr>
        <w:rPr>
          <w:sz w:val="24"/>
          <w:szCs w:val="24"/>
          <w:rtl/>
        </w:rPr>
      </w:pPr>
      <w:r>
        <w:rPr>
          <w:sz w:val="24"/>
          <w:szCs w:val="24"/>
          <w:rtl/>
        </w:rPr>
        <w:t>-</w:t>
      </w:r>
      <w:r>
        <w:rPr>
          <w:sz w:val="24"/>
          <w:szCs w:val="24"/>
          <w:rtl/>
        </w:rPr>
        <w:tab/>
        <w:t>הילדים רשומים בספח תעודת הזיהוי של המבקש/ת.</w:t>
      </w:r>
    </w:p>
    <w:p w14:paraId="393518AA" w14:textId="77777777" w:rsidR="00590B6B" w:rsidRDefault="00590B6B" w:rsidP="00590B6B">
      <w:pPr>
        <w:rPr>
          <w:sz w:val="24"/>
          <w:szCs w:val="24"/>
          <w:rtl/>
        </w:rPr>
      </w:pPr>
      <w:r>
        <w:rPr>
          <w:sz w:val="24"/>
          <w:szCs w:val="24"/>
          <w:rtl/>
        </w:rPr>
        <w:t>-</w:t>
      </w:r>
      <w:r>
        <w:rPr>
          <w:sz w:val="24"/>
          <w:szCs w:val="24"/>
          <w:rtl/>
        </w:rPr>
        <w:tab/>
        <w:t xml:space="preserve">מתקיימים מקצבאות בטוח לאומי כזוג. במידה ומתקיים מקצבה כיחיד +ילדים,  </w:t>
      </w:r>
    </w:p>
    <w:p w14:paraId="4500072D" w14:textId="77777777" w:rsidR="00590B6B" w:rsidRDefault="00590B6B" w:rsidP="00590B6B">
      <w:pPr>
        <w:rPr>
          <w:sz w:val="24"/>
          <w:szCs w:val="24"/>
          <w:rtl/>
        </w:rPr>
      </w:pPr>
      <w:r>
        <w:rPr>
          <w:sz w:val="24"/>
          <w:szCs w:val="24"/>
          <w:rtl/>
        </w:rPr>
        <w:t xml:space="preserve">              בכפוף  לחקירת הכנסות (אם יש הכנסות נוספות בהתאם למבחן הכנסות. </w:t>
      </w:r>
    </w:p>
    <w:p w14:paraId="2D2025E3" w14:textId="77777777" w:rsidR="00590B6B" w:rsidRDefault="00590B6B" w:rsidP="00590B6B">
      <w:pPr>
        <w:rPr>
          <w:sz w:val="24"/>
          <w:szCs w:val="24"/>
          <w:rtl/>
        </w:rPr>
      </w:pPr>
      <w:r>
        <w:rPr>
          <w:sz w:val="24"/>
          <w:szCs w:val="24"/>
          <w:rtl/>
        </w:rPr>
        <w:t xml:space="preserve">              אם אין הכנסות נוספות בהתאם לטבלה של מתקיימים מהבטחת הכנסה כחד הורית).</w:t>
      </w:r>
    </w:p>
    <w:p w14:paraId="455A3574" w14:textId="77777777" w:rsidR="00590B6B" w:rsidRDefault="00590B6B" w:rsidP="00590B6B">
      <w:pPr>
        <w:rPr>
          <w:sz w:val="24"/>
          <w:szCs w:val="24"/>
          <w:rtl/>
        </w:rPr>
      </w:pPr>
      <w:r>
        <w:rPr>
          <w:sz w:val="24"/>
          <w:szCs w:val="24"/>
          <w:rtl/>
        </w:rPr>
        <w:t>-</w:t>
      </w:r>
      <w:r>
        <w:rPr>
          <w:sz w:val="24"/>
          <w:szCs w:val="24"/>
          <w:rtl/>
        </w:rPr>
        <w:tab/>
        <w:t>זוגות ללא ילדים</w:t>
      </w:r>
    </w:p>
    <w:p w14:paraId="30C181A0" w14:textId="77777777" w:rsidR="00590B6B" w:rsidRDefault="00590B6B" w:rsidP="00590B6B">
      <w:pPr>
        <w:rPr>
          <w:sz w:val="24"/>
          <w:szCs w:val="24"/>
          <w:rtl/>
        </w:rPr>
      </w:pPr>
      <w:r>
        <w:rPr>
          <w:sz w:val="24"/>
          <w:szCs w:val="24"/>
          <w:rtl/>
        </w:rPr>
        <w:t>-</w:t>
      </w:r>
      <w:r>
        <w:rPr>
          <w:sz w:val="24"/>
          <w:szCs w:val="24"/>
          <w:rtl/>
        </w:rPr>
        <w:tab/>
        <w:t xml:space="preserve">מתקיימים מהבטחת הכנסה כזוג - הסיוע  מאושר כזוג בהתאם לסוג הקצבה של ביטוח    </w:t>
      </w:r>
    </w:p>
    <w:p w14:paraId="0A96B2D7" w14:textId="77777777" w:rsidR="00590B6B" w:rsidRDefault="00590B6B" w:rsidP="00590B6B">
      <w:pPr>
        <w:rPr>
          <w:sz w:val="24"/>
          <w:szCs w:val="24"/>
          <w:rtl/>
        </w:rPr>
      </w:pPr>
      <w:r>
        <w:rPr>
          <w:sz w:val="24"/>
          <w:szCs w:val="24"/>
          <w:rtl/>
        </w:rPr>
        <w:t xml:space="preserve">             לאומי רגיל או מיוחד.</w:t>
      </w:r>
    </w:p>
    <w:p w14:paraId="5257A22B" w14:textId="77777777" w:rsidR="00590B6B" w:rsidRDefault="00590B6B" w:rsidP="00590B6B">
      <w:pPr>
        <w:rPr>
          <w:sz w:val="24"/>
          <w:szCs w:val="24"/>
          <w:rtl/>
        </w:rPr>
      </w:pPr>
      <w:r>
        <w:rPr>
          <w:sz w:val="24"/>
          <w:szCs w:val="24"/>
          <w:rtl/>
        </w:rPr>
        <w:t>-</w:t>
      </w:r>
      <w:r>
        <w:rPr>
          <w:sz w:val="24"/>
          <w:szCs w:val="24"/>
          <w:rtl/>
        </w:rPr>
        <w:tab/>
        <w:t>מתקיימים מהבטחת הכנסה כיחיד אין הכנסה נוספת לאחר שבוצעה חקירה, מאושר סיוע כיחיד.</w:t>
      </w:r>
    </w:p>
    <w:p w14:paraId="06F53114" w14:textId="77777777" w:rsidR="00590B6B" w:rsidRDefault="00590B6B" w:rsidP="00590B6B">
      <w:pPr>
        <w:rPr>
          <w:sz w:val="24"/>
          <w:szCs w:val="24"/>
          <w:rtl/>
        </w:rPr>
      </w:pPr>
      <w:r>
        <w:rPr>
          <w:sz w:val="24"/>
          <w:szCs w:val="24"/>
          <w:rtl/>
        </w:rPr>
        <w:t>-</w:t>
      </w:r>
      <w:r>
        <w:rPr>
          <w:sz w:val="24"/>
          <w:szCs w:val="24"/>
          <w:rtl/>
        </w:rPr>
        <w:tab/>
        <w:t>מתקיימים מקצבת נכות כזוג- מאושר  הסיוע כזוג .</w:t>
      </w:r>
    </w:p>
    <w:p w14:paraId="07687D7F" w14:textId="77777777" w:rsidR="00590B6B" w:rsidRDefault="00590B6B" w:rsidP="00590B6B">
      <w:pPr>
        <w:rPr>
          <w:sz w:val="24"/>
          <w:szCs w:val="24"/>
          <w:rtl/>
        </w:rPr>
      </w:pPr>
      <w:r>
        <w:rPr>
          <w:sz w:val="24"/>
          <w:szCs w:val="24"/>
          <w:rtl/>
        </w:rPr>
        <w:t>-</w:t>
      </w:r>
      <w:r>
        <w:rPr>
          <w:sz w:val="24"/>
          <w:szCs w:val="24"/>
          <w:rtl/>
        </w:rPr>
        <w:tab/>
        <w:t xml:space="preserve">מתקיימים מקצבת נכות כיחיד, ללא הכנסות נוספות לאחר שבוצעה חקירה—מאושר הסיוע </w:t>
      </w:r>
    </w:p>
    <w:p w14:paraId="4EA33193" w14:textId="77777777" w:rsidR="00590B6B" w:rsidRDefault="00590B6B" w:rsidP="00590B6B">
      <w:pPr>
        <w:rPr>
          <w:sz w:val="24"/>
          <w:szCs w:val="24"/>
          <w:rtl/>
        </w:rPr>
      </w:pPr>
      <w:r>
        <w:rPr>
          <w:sz w:val="24"/>
          <w:szCs w:val="24"/>
          <w:rtl/>
        </w:rPr>
        <w:t xml:space="preserve">             כיחיד.</w:t>
      </w:r>
    </w:p>
    <w:p w14:paraId="65B1B655" w14:textId="77777777" w:rsidR="00590B6B" w:rsidRDefault="00590B6B" w:rsidP="00590B6B">
      <w:pPr>
        <w:rPr>
          <w:sz w:val="24"/>
          <w:szCs w:val="24"/>
          <w:rtl/>
        </w:rPr>
      </w:pPr>
      <w:r>
        <w:rPr>
          <w:sz w:val="24"/>
          <w:szCs w:val="24"/>
          <w:rtl/>
        </w:rPr>
        <w:t>-</w:t>
      </w:r>
      <w:r>
        <w:rPr>
          <w:sz w:val="24"/>
          <w:szCs w:val="24"/>
          <w:rtl/>
        </w:rPr>
        <w:tab/>
        <w:t xml:space="preserve">הישראלי עובד ולא ממצה כושר השתכרות ובן הזוג עובד בעבודות מזדמנות או לא עובד –  </w:t>
      </w:r>
    </w:p>
    <w:p w14:paraId="6DACC43A" w14:textId="77777777" w:rsidR="00590B6B" w:rsidRDefault="00590B6B" w:rsidP="00590B6B">
      <w:pPr>
        <w:rPr>
          <w:sz w:val="24"/>
          <w:szCs w:val="24"/>
          <w:rtl/>
        </w:rPr>
      </w:pPr>
      <w:r>
        <w:rPr>
          <w:sz w:val="24"/>
          <w:szCs w:val="24"/>
          <w:rtl/>
        </w:rPr>
        <w:t xml:space="preserve">              לדיון בוועדה עליונה ירושלים.</w:t>
      </w:r>
    </w:p>
    <w:p w14:paraId="17F0CDBF" w14:textId="77777777" w:rsidR="00590B6B" w:rsidRDefault="00590B6B" w:rsidP="00590B6B">
      <w:pPr>
        <w:jc w:val="both"/>
        <w:rPr>
          <w:sz w:val="24"/>
          <w:szCs w:val="24"/>
          <w:rtl/>
        </w:rPr>
      </w:pPr>
      <w:r>
        <w:rPr>
          <w:sz w:val="24"/>
          <w:szCs w:val="24"/>
          <w:rtl/>
        </w:rPr>
        <w:t xml:space="preserve">כאשר יש אישור שהייה כפי האמור בהנחיה מיום 9/1/2018 הטיפול נעשה בחברות הסיוע. </w:t>
      </w:r>
    </w:p>
    <w:p w14:paraId="0C11E8CA" w14:textId="77777777" w:rsidR="00590B6B" w:rsidRDefault="00590B6B" w:rsidP="00590B6B">
      <w:pPr>
        <w:rPr>
          <w:b w:val="0"/>
          <w:bCs/>
          <w:sz w:val="24"/>
          <w:szCs w:val="24"/>
          <w:rtl/>
        </w:rPr>
      </w:pPr>
    </w:p>
    <w:p w14:paraId="261C3D0A" w14:textId="77777777" w:rsidR="00590B6B" w:rsidRDefault="00590B6B" w:rsidP="00590B6B">
      <w:pPr>
        <w:jc w:val="both"/>
        <w:rPr>
          <w:sz w:val="24"/>
          <w:szCs w:val="24"/>
          <w:rtl/>
        </w:rPr>
      </w:pPr>
      <w:r>
        <w:rPr>
          <w:sz w:val="24"/>
          <w:szCs w:val="24"/>
          <w:rtl/>
        </w:rPr>
        <w:t>מצ"ב העתק הנחייה מ ה 9/01/2018 וכללי ריכוז סמכויות מחוז סעיף ד ' 6 לטיפול במצבים של נשוי לתושב זר.</w:t>
      </w:r>
    </w:p>
    <w:p w14:paraId="245E7031" w14:textId="77777777" w:rsidR="00590B6B" w:rsidRDefault="00590B6B" w:rsidP="00590B6B">
      <w:pPr>
        <w:rPr>
          <w:b w:val="0"/>
          <w:bCs/>
          <w:sz w:val="24"/>
          <w:szCs w:val="24"/>
          <w:rtl/>
        </w:rPr>
      </w:pPr>
    </w:p>
    <w:p w14:paraId="5602CD2F" w14:textId="77777777" w:rsidR="00590B6B" w:rsidRDefault="00590B6B" w:rsidP="00590B6B">
      <w:pPr>
        <w:jc w:val="both"/>
        <w:rPr>
          <w:sz w:val="24"/>
          <w:szCs w:val="24"/>
          <w:rtl/>
        </w:rPr>
      </w:pPr>
      <w:r>
        <w:rPr>
          <w:sz w:val="24"/>
          <w:szCs w:val="24"/>
          <w:rtl/>
        </w:rPr>
        <w:t>לעניין הדיור הציבורי בשנת 2011 הוגדרה הוראת שעה לטיפול במי שהינו נשוי לתושב זר בעל אשרת שהייה ועונה לכללי הזכאות לדיור ציבורי,</w:t>
      </w:r>
    </w:p>
    <w:p w14:paraId="4486658E" w14:textId="77777777" w:rsidR="00590B6B" w:rsidRDefault="00590B6B" w:rsidP="00590B6B">
      <w:pPr>
        <w:jc w:val="both"/>
        <w:rPr>
          <w:sz w:val="24"/>
          <w:szCs w:val="24"/>
          <w:rtl/>
        </w:rPr>
      </w:pPr>
      <w:r>
        <w:rPr>
          <w:sz w:val="24"/>
          <w:szCs w:val="24"/>
          <w:rtl/>
        </w:rPr>
        <w:t>וועדות החריגים במשך השנים אישרו פניות של מי שנשוי לתושב זר נושא היתר שהייה, והמשפחה מתקיימת מקצבת הבטחת הכנסה 24 חודשים או 12 חודשים בנוסף להכנסה מעבודה או הכנסה אחרת.</w:t>
      </w:r>
    </w:p>
    <w:p w14:paraId="72F2DE7C" w14:textId="77777777" w:rsidR="00590B6B" w:rsidRDefault="00590B6B" w:rsidP="00590B6B">
      <w:pPr>
        <w:jc w:val="both"/>
        <w:rPr>
          <w:sz w:val="24"/>
          <w:szCs w:val="24"/>
          <w:rtl/>
        </w:rPr>
      </w:pPr>
      <w:r>
        <w:rPr>
          <w:sz w:val="24"/>
          <w:szCs w:val="24"/>
          <w:rtl/>
        </w:rPr>
        <w:t>לאחר פרק זמן של בחינת הנושא מצאנו מקום לעגן הכללים בנוהל.</w:t>
      </w:r>
    </w:p>
    <w:p w14:paraId="6A4E3C72" w14:textId="77777777" w:rsidR="00590B6B" w:rsidRDefault="00590B6B" w:rsidP="00590B6B">
      <w:pPr>
        <w:rPr>
          <w:sz w:val="24"/>
          <w:szCs w:val="24"/>
          <w:rtl/>
        </w:rPr>
      </w:pPr>
    </w:p>
    <w:p w14:paraId="5671D5ED" w14:textId="77777777" w:rsidR="00590B6B" w:rsidRDefault="00590B6B" w:rsidP="00590B6B">
      <w:pPr>
        <w:jc w:val="both"/>
        <w:rPr>
          <w:sz w:val="24"/>
          <w:szCs w:val="24"/>
          <w:rtl/>
        </w:rPr>
      </w:pPr>
      <w:r>
        <w:rPr>
          <w:sz w:val="24"/>
          <w:szCs w:val="24"/>
          <w:rtl/>
        </w:rPr>
        <w:lastRenderedPageBreak/>
        <w:t xml:space="preserve">בהוראת השעה משנת 2019 עודכנו השינויים ביחס לקבוצה זו, וכן ביחס למצב בו האזרח הישראלי הינו נכה בשיעור 75% יציבה ויותר. </w:t>
      </w:r>
    </w:p>
    <w:p w14:paraId="6828D03E" w14:textId="77777777" w:rsidR="00590B6B" w:rsidRDefault="00590B6B" w:rsidP="00590B6B">
      <w:pPr>
        <w:jc w:val="both"/>
        <w:rPr>
          <w:rFonts w:ascii="David" w:hAnsi="David"/>
          <w:b w:val="0"/>
          <w:bCs/>
          <w:sz w:val="24"/>
          <w:szCs w:val="24"/>
          <w:rtl/>
        </w:rPr>
      </w:pPr>
      <w:r>
        <w:rPr>
          <w:rFonts w:ascii="David" w:hAnsi="David"/>
          <w:b w:val="0"/>
          <w:bCs/>
          <w:sz w:val="24"/>
          <w:szCs w:val="24"/>
          <w:rtl/>
        </w:rPr>
        <w:t>רצ"ב הוראת השעה משנת 2011 והוראת השעה המעודכנת  משנת 2019.</w:t>
      </w:r>
    </w:p>
    <w:p w14:paraId="00C9D0FD" w14:textId="77777777" w:rsidR="00590B6B" w:rsidRDefault="00590B6B" w:rsidP="00590B6B">
      <w:pPr>
        <w:rPr>
          <w:sz w:val="24"/>
          <w:szCs w:val="24"/>
        </w:rPr>
      </w:pPr>
    </w:p>
    <w:p w14:paraId="5963340E" w14:textId="77777777" w:rsidR="00590B6B" w:rsidRDefault="00590B6B" w:rsidP="00590B6B">
      <w:pPr>
        <w:rPr>
          <w:sz w:val="24"/>
          <w:szCs w:val="24"/>
          <w:rtl/>
        </w:rPr>
      </w:pPr>
      <w:r>
        <w:rPr>
          <w:sz w:val="24"/>
          <w:szCs w:val="24"/>
          <w:rtl/>
        </w:rPr>
        <w:t xml:space="preserve">2. </w:t>
      </w:r>
      <w:r>
        <w:rPr>
          <w:b w:val="0"/>
          <w:bCs/>
          <w:sz w:val="24"/>
          <w:szCs w:val="24"/>
          <w:rtl/>
        </w:rPr>
        <w:t>שאלה:</w:t>
      </w:r>
      <w:r>
        <w:rPr>
          <w:rtl/>
        </w:rPr>
        <w:t xml:space="preserve"> </w:t>
      </w:r>
    </w:p>
    <w:p w14:paraId="4DD0D521" w14:textId="77777777" w:rsidR="00590B6B" w:rsidRDefault="00590B6B" w:rsidP="00590B6B">
      <w:pPr>
        <w:rPr>
          <w:sz w:val="24"/>
          <w:szCs w:val="24"/>
          <w:rtl/>
        </w:rPr>
      </w:pPr>
      <w:r>
        <w:rPr>
          <w:sz w:val="24"/>
          <w:szCs w:val="24"/>
          <w:rtl/>
        </w:rPr>
        <w:t xml:space="preserve">על פי איזה נוהל/הנחיה פנימית מטופלות בקשות לדיור ציבורי ו/או סיוע </w:t>
      </w:r>
      <w:proofErr w:type="spellStart"/>
      <w:r>
        <w:rPr>
          <w:sz w:val="24"/>
          <w:szCs w:val="24"/>
          <w:rtl/>
        </w:rPr>
        <w:t>בשכ</w:t>
      </w:r>
      <w:proofErr w:type="spellEnd"/>
      <w:r>
        <w:rPr>
          <w:sz w:val="24"/>
          <w:szCs w:val="24"/>
          <w:rtl/>
        </w:rPr>
        <w:t>''ד עבור</w:t>
      </w:r>
    </w:p>
    <w:p w14:paraId="5F8D2256" w14:textId="77777777" w:rsidR="00590B6B" w:rsidRDefault="00590B6B" w:rsidP="00590B6B">
      <w:pPr>
        <w:rPr>
          <w:sz w:val="24"/>
          <w:szCs w:val="24"/>
          <w:rtl/>
        </w:rPr>
      </w:pPr>
      <w:r>
        <w:rPr>
          <w:sz w:val="24"/>
          <w:szCs w:val="24"/>
          <w:rtl/>
        </w:rPr>
        <w:t>משפחות שבהן אחד או יותר מבני המשפחה הוא בעל היתר שהייה בישראל, מכוח</w:t>
      </w:r>
    </w:p>
    <w:p w14:paraId="446B24CB" w14:textId="77777777" w:rsidR="00590B6B" w:rsidRDefault="00590B6B" w:rsidP="00590B6B">
      <w:pPr>
        <w:rPr>
          <w:sz w:val="24"/>
          <w:szCs w:val="24"/>
          <w:rtl/>
        </w:rPr>
      </w:pPr>
      <w:r>
        <w:rPr>
          <w:sz w:val="24"/>
          <w:szCs w:val="24"/>
          <w:rtl/>
        </w:rPr>
        <w:t>הליך איחוד משפחות? נבקש לקבל העתק מהנהלים ו/או הנחיות כאמור.</w:t>
      </w:r>
    </w:p>
    <w:p w14:paraId="5D6F5AA2" w14:textId="77777777" w:rsidR="00590B6B" w:rsidRDefault="00590B6B" w:rsidP="00590B6B">
      <w:pPr>
        <w:rPr>
          <w:b w:val="0"/>
          <w:bCs/>
          <w:sz w:val="24"/>
          <w:szCs w:val="24"/>
          <w:rtl/>
        </w:rPr>
      </w:pPr>
      <w:r>
        <w:rPr>
          <w:b w:val="0"/>
          <w:bCs/>
          <w:sz w:val="24"/>
          <w:szCs w:val="24"/>
          <w:rtl/>
        </w:rPr>
        <w:t xml:space="preserve">תשובה: </w:t>
      </w:r>
    </w:p>
    <w:p w14:paraId="13F4DF5B" w14:textId="77777777" w:rsidR="00590B6B" w:rsidRDefault="00590B6B" w:rsidP="00590B6B">
      <w:pPr>
        <w:rPr>
          <w:sz w:val="24"/>
          <w:szCs w:val="24"/>
          <w:rtl/>
        </w:rPr>
      </w:pPr>
      <w:r>
        <w:rPr>
          <w:sz w:val="24"/>
          <w:szCs w:val="24"/>
          <w:rtl/>
        </w:rPr>
        <w:t>האישור הרלוונטי להליך הטיפול הוא אישור שהייה.</w:t>
      </w:r>
    </w:p>
    <w:p w14:paraId="34296C1E" w14:textId="77777777" w:rsidR="00590B6B" w:rsidRDefault="00590B6B" w:rsidP="00590B6B">
      <w:pPr>
        <w:rPr>
          <w:sz w:val="24"/>
          <w:szCs w:val="24"/>
          <w:rtl/>
        </w:rPr>
      </w:pPr>
    </w:p>
    <w:p w14:paraId="34258E5F" w14:textId="77777777" w:rsidR="00590B6B" w:rsidRDefault="00590B6B" w:rsidP="00590B6B">
      <w:pPr>
        <w:rPr>
          <w:sz w:val="24"/>
          <w:szCs w:val="24"/>
          <w:rtl/>
        </w:rPr>
      </w:pPr>
      <w:r>
        <w:rPr>
          <w:sz w:val="24"/>
          <w:szCs w:val="24"/>
          <w:rtl/>
        </w:rPr>
        <w:t>3</w:t>
      </w:r>
      <w:r>
        <w:rPr>
          <w:b w:val="0"/>
          <w:bCs/>
          <w:sz w:val="24"/>
          <w:szCs w:val="24"/>
          <w:rtl/>
        </w:rPr>
        <w:t>. שאלה:</w:t>
      </w:r>
      <w:r>
        <w:rPr>
          <w:sz w:val="24"/>
          <w:szCs w:val="24"/>
          <w:rtl/>
        </w:rPr>
        <w:t xml:space="preserve"> האם יש נוהל מיוחד או הנחיה מיוחדת לגבי משפחות שבהן אחד או יותר מבני</w:t>
      </w:r>
    </w:p>
    <w:p w14:paraId="1FD39354" w14:textId="77777777" w:rsidR="00590B6B" w:rsidRDefault="00590B6B" w:rsidP="00590B6B">
      <w:pPr>
        <w:rPr>
          <w:sz w:val="24"/>
          <w:szCs w:val="24"/>
          <w:rtl/>
        </w:rPr>
      </w:pPr>
      <w:r>
        <w:rPr>
          <w:sz w:val="24"/>
          <w:szCs w:val="24"/>
          <w:rtl/>
        </w:rPr>
        <w:t>המשפחה הוא תושב שטחים חסר מעמד בישראל (להלן חסר מעמד) שחל עליו חוק</w:t>
      </w:r>
    </w:p>
    <w:p w14:paraId="12C7B591" w14:textId="77777777" w:rsidR="00590B6B" w:rsidRDefault="00590B6B" w:rsidP="00590B6B">
      <w:pPr>
        <w:rPr>
          <w:sz w:val="24"/>
          <w:szCs w:val="24"/>
          <w:rtl/>
        </w:rPr>
      </w:pPr>
      <w:r>
        <w:rPr>
          <w:sz w:val="24"/>
          <w:szCs w:val="24"/>
          <w:rtl/>
        </w:rPr>
        <w:t xml:space="preserve">האזרחות והכניסה לישראל (הוראת שעה(, </w:t>
      </w:r>
      <w:proofErr w:type="spellStart"/>
      <w:r>
        <w:rPr>
          <w:sz w:val="24"/>
          <w:szCs w:val="24"/>
          <w:rtl/>
        </w:rPr>
        <w:t>התשס"ג</w:t>
      </w:r>
      <w:proofErr w:type="spellEnd"/>
      <w:r>
        <w:rPr>
          <w:sz w:val="24"/>
          <w:szCs w:val="24"/>
          <w:rtl/>
        </w:rPr>
        <w:t>- 2003 )להלן: הוראת השעה(? נבקש</w:t>
      </w:r>
    </w:p>
    <w:p w14:paraId="128D2A0F" w14:textId="77777777" w:rsidR="00590B6B" w:rsidRDefault="00590B6B" w:rsidP="00590B6B">
      <w:pPr>
        <w:rPr>
          <w:sz w:val="24"/>
          <w:szCs w:val="24"/>
          <w:rtl/>
        </w:rPr>
      </w:pPr>
      <w:r>
        <w:rPr>
          <w:sz w:val="24"/>
          <w:szCs w:val="24"/>
          <w:rtl/>
        </w:rPr>
        <w:t>לקבל העתק מהנהלים ו/או הנחיות כאמור.</w:t>
      </w:r>
    </w:p>
    <w:p w14:paraId="4C9345A2" w14:textId="77777777" w:rsidR="00590B6B" w:rsidRDefault="00590B6B" w:rsidP="00590B6B">
      <w:pPr>
        <w:rPr>
          <w:b w:val="0"/>
          <w:bCs/>
          <w:sz w:val="24"/>
          <w:szCs w:val="24"/>
          <w:rtl/>
        </w:rPr>
      </w:pPr>
      <w:r>
        <w:rPr>
          <w:b w:val="0"/>
          <w:bCs/>
          <w:sz w:val="24"/>
          <w:szCs w:val="24"/>
          <w:rtl/>
        </w:rPr>
        <w:t>תשובה:</w:t>
      </w:r>
    </w:p>
    <w:p w14:paraId="48E33CEE" w14:textId="77777777" w:rsidR="00590B6B" w:rsidRDefault="00590B6B" w:rsidP="00590B6B">
      <w:pPr>
        <w:jc w:val="both"/>
        <w:rPr>
          <w:sz w:val="24"/>
          <w:szCs w:val="24"/>
          <w:rtl/>
        </w:rPr>
      </w:pPr>
      <w:r>
        <w:rPr>
          <w:sz w:val="24"/>
          <w:szCs w:val="24"/>
          <w:rtl/>
        </w:rPr>
        <w:t>לא, האישור הרלוונטי להליך הטיפול הוא אישור שהייה.</w:t>
      </w:r>
    </w:p>
    <w:p w14:paraId="50A55193" w14:textId="77777777" w:rsidR="00590B6B" w:rsidRDefault="00590B6B" w:rsidP="00590B6B">
      <w:pPr>
        <w:rPr>
          <w:sz w:val="24"/>
          <w:szCs w:val="24"/>
          <w:rtl/>
        </w:rPr>
      </w:pPr>
    </w:p>
    <w:p w14:paraId="71374971" w14:textId="77777777" w:rsidR="00590B6B" w:rsidRDefault="00590B6B" w:rsidP="00590B6B">
      <w:pPr>
        <w:rPr>
          <w:sz w:val="24"/>
          <w:szCs w:val="24"/>
          <w:rtl/>
        </w:rPr>
      </w:pPr>
      <w:bookmarkStart w:id="1" w:name="_Hlk65657156"/>
      <w:r>
        <w:rPr>
          <w:b w:val="0"/>
          <w:bCs/>
          <w:sz w:val="24"/>
          <w:szCs w:val="24"/>
          <w:rtl/>
        </w:rPr>
        <w:t>4.</w:t>
      </w:r>
      <w:r>
        <w:rPr>
          <w:b w:val="0"/>
          <w:bCs/>
          <w:rtl/>
        </w:rPr>
        <w:t xml:space="preserve"> </w:t>
      </w:r>
      <w:r>
        <w:rPr>
          <w:b w:val="0"/>
          <w:bCs/>
          <w:sz w:val="24"/>
          <w:szCs w:val="24"/>
          <w:rtl/>
        </w:rPr>
        <w:t>שאלה:</w:t>
      </w:r>
      <w:r>
        <w:rPr>
          <w:sz w:val="24"/>
          <w:szCs w:val="24"/>
          <w:rtl/>
        </w:rPr>
        <w:t xml:space="preserve"> </w:t>
      </w:r>
      <w:bookmarkEnd w:id="1"/>
      <w:r>
        <w:rPr>
          <w:sz w:val="24"/>
          <w:szCs w:val="24"/>
          <w:rtl/>
        </w:rPr>
        <w:t>על פי אילו נהלים או קריטריונים מחושב מספר הנפשות לצורך קביעת גובה הסיוע</w:t>
      </w:r>
    </w:p>
    <w:p w14:paraId="71097A78" w14:textId="77777777" w:rsidR="00590B6B" w:rsidRDefault="00590B6B" w:rsidP="00590B6B">
      <w:pPr>
        <w:rPr>
          <w:sz w:val="24"/>
          <w:szCs w:val="24"/>
          <w:rtl/>
        </w:rPr>
      </w:pPr>
      <w:proofErr w:type="spellStart"/>
      <w:r>
        <w:rPr>
          <w:sz w:val="24"/>
          <w:szCs w:val="24"/>
          <w:rtl/>
        </w:rPr>
        <w:t>בשכ</w:t>
      </w:r>
      <w:proofErr w:type="spellEnd"/>
      <w:r>
        <w:rPr>
          <w:sz w:val="24"/>
          <w:szCs w:val="24"/>
          <w:rtl/>
        </w:rPr>
        <w:t>''ד שניתן למשפחות שבהן אחד או יותר מבני המשפחה הוא תושב ארעי או חסר</w:t>
      </w:r>
    </w:p>
    <w:p w14:paraId="13AC48B4" w14:textId="77777777" w:rsidR="00590B6B" w:rsidRDefault="00590B6B" w:rsidP="00590B6B">
      <w:pPr>
        <w:rPr>
          <w:sz w:val="24"/>
          <w:szCs w:val="24"/>
          <w:rtl/>
        </w:rPr>
      </w:pPr>
      <w:r>
        <w:rPr>
          <w:sz w:val="24"/>
          <w:szCs w:val="24"/>
          <w:rtl/>
        </w:rPr>
        <w:t>מעמד השוהה בישראל? האם יש הנחיות מיוחדות או קריטריונים אחרים לבני משפחה</w:t>
      </w:r>
    </w:p>
    <w:p w14:paraId="536DE5A6" w14:textId="77777777" w:rsidR="00590B6B" w:rsidRDefault="00590B6B" w:rsidP="00590B6B">
      <w:pPr>
        <w:rPr>
          <w:sz w:val="24"/>
          <w:szCs w:val="24"/>
          <w:rtl/>
        </w:rPr>
      </w:pPr>
      <w:r>
        <w:rPr>
          <w:sz w:val="24"/>
          <w:szCs w:val="24"/>
          <w:rtl/>
        </w:rPr>
        <w:t>בעלי תושבות ארעית או חסרי מעמד בישראל? נבקש לקבל העתק מכל הנחיה או נוהל</w:t>
      </w:r>
    </w:p>
    <w:p w14:paraId="3A0FFD5A" w14:textId="77777777" w:rsidR="00590B6B" w:rsidRDefault="00590B6B" w:rsidP="00590B6B">
      <w:pPr>
        <w:rPr>
          <w:sz w:val="24"/>
          <w:szCs w:val="24"/>
          <w:rtl/>
        </w:rPr>
      </w:pPr>
      <w:r>
        <w:rPr>
          <w:sz w:val="24"/>
          <w:szCs w:val="24"/>
          <w:rtl/>
        </w:rPr>
        <w:t>בעניין.</w:t>
      </w:r>
    </w:p>
    <w:p w14:paraId="12773CB1" w14:textId="77777777" w:rsidR="00590B6B" w:rsidRDefault="00590B6B" w:rsidP="00590B6B">
      <w:pPr>
        <w:jc w:val="both"/>
        <w:rPr>
          <w:sz w:val="24"/>
          <w:szCs w:val="24"/>
          <w:rtl/>
        </w:rPr>
      </w:pPr>
      <w:r>
        <w:rPr>
          <w:b w:val="0"/>
          <w:bCs/>
          <w:sz w:val="24"/>
          <w:szCs w:val="24"/>
          <w:rtl/>
        </w:rPr>
        <w:t xml:space="preserve">תשובה: </w:t>
      </w:r>
      <w:r>
        <w:rPr>
          <w:sz w:val="24"/>
          <w:szCs w:val="24"/>
          <w:rtl/>
        </w:rPr>
        <w:t>במידה והתושב הזר נשוי לבעל אזרחות ישראלית ויש לו אישור שהיה, אנו פועלים על פי הכללים המקובלים, כאשר שני בני הזוג בעלי אזרחות ישראלית לעניין מניין הנפשות וכפי שפורט בתשובה לשאלה מס' 1. בנוסף מתייחסים ע"פ המקובל גם לאוכלוסיית הנשים נפגעות אלימות במשפחה, חסרות אישור שהייה, ולהורים לילדים בעלי אזרחות ישראלית, חסרי אישור שהיה.</w:t>
      </w:r>
    </w:p>
    <w:p w14:paraId="0360015C" w14:textId="77777777" w:rsidR="00590B6B" w:rsidRDefault="00590B6B" w:rsidP="00590B6B">
      <w:pPr>
        <w:rPr>
          <w:sz w:val="24"/>
          <w:szCs w:val="24"/>
          <w:rtl/>
        </w:rPr>
      </w:pPr>
      <w:r>
        <w:rPr>
          <w:sz w:val="24"/>
          <w:szCs w:val="24"/>
          <w:rtl/>
        </w:rPr>
        <w:t>2 קבוצות אלה מטופלות באמצעות ועדת חריגים.</w:t>
      </w:r>
    </w:p>
    <w:p w14:paraId="1520DC99" w14:textId="77777777" w:rsidR="00590B6B" w:rsidRDefault="00590B6B" w:rsidP="00590B6B">
      <w:pPr>
        <w:rPr>
          <w:sz w:val="24"/>
          <w:szCs w:val="24"/>
          <w:rtl/>
        </w:rPr>
      </w:pPr>
      <w:r>
        <w:rPr>
          <w:sz w:val="24"/>
          <w:szCs w:val="24"/>
          <w:rtl/>
        </w:rPr>
        <w:t>מצ"ב הוראת שעה מיום 19/3/2020 "כללים ואופן הטיפול בנשים מוכות וכן סיכום דיון מיום 25/5/2020 בנושא סיוע בשכר דירה לזרים.</w:t>
      </w:r>
    </w:p>
    <w:p w14:paraId="28BB9993" w14:textId="77777777" w:rsidR="00590B6B" w:rsidRDefault="00590B6B" w:rsidP="00590B6B">
      <w:pPr>
        <w:rPr>
          <w:sz w:val="24"/>
          <w:szCs w:val="24"/>
          <w:rtl/>
        </w:rPr>
      </w:pPr>
    </w:p>
    <w:p w14:paraId="3FFF5486" w14:textId="77777777" w:rsidR="00590B6B" w:rsidRDefault="00590B6B" w:rsidP="00590B6B">
      <w:pPr>
        <w:rPr>
          <w:sz w:val="24"/>
          <w:szCs w:val="24"/>
          <w:rtl/>
        </w:rPr>
      </w:pPr>
      <w:r>
        <w:rPr>
          <w:sz w:val="24"/>
          <w:szCs w:val="24"/>
          <w:rtl/>
        </w:rPr>
        <w:t>5</w:t>
      </w:r>
      <w:r>
        <w:rPr>
          <w:b w:val="0"/>
          <w:bCs/>
          <w:sz w:val="24"/>
          <w:szCs w:val="24"/>
          <w:rtl/>
        </w:rPr>
        <w:t>. שאלה:</w:t>
      </w:r>
      <w:r>
        <w:rPr>
          <w:sz w:val="24"/>
          <w:szCs w:val="24"/>
          <w:rtl/>
        </w:rPr>
        <w:t xml:space="preserve"> </w:t>
      </w:r>
    </w:p>
    <w:bookmarkEnd w:id="0"/>
    <w:p w14:paraId="415A7464" w14:textId="77777777" w:rsidR="00590B6B" w:rsidRDefault="00590B6B" w:rsidP="00590B6B">
      <w:pPr>
        <w:rPr>
          <w:sz w:val="24"/>
          <w:szCs w:val="24"/>
          <w:rtl/>
        </w:rPr>
      </w:pPr>
      <w:r>
        <w:rPr>
          <w:sz w:val="24"/>
          <w:szCs w:val="24"/>
          <w:rtl/>
        </w:rPr>
        <w:t>על פי אילו נהלים או קריטריונים מחושב מספר הנפשות במשפחות לצורך קביעת</w:t>
      </w:r>
    </w:p>
    <w:p w14:paraId="463006C1" w14:textId="77777777" w:rsidR="00590B6B" w:rsidRDefault="00590B6B" w:rsidP="00590B6B">
      <w:pPr>
        <w:rPr>
          <w:sz w:val="24"/>
          <w:szCs w:val="24"/>
        </w:rPr>
      </w:pPr>
      <w:r>
        <w:rPr>
          <w:sz w:val="24"/>
          <w:szCs w:val="24"/>
          <w:rtl/>
        </w:rPr>
        <w:t>זכאות לדיור ציבורי עבור משפחות שבהן אחד או יותר מבני המשפחה הוא תושב ארעי/</w:t>
      </w:r>
    </w:p>
    <w:p w14:paraId="3B7FFF91" w14:textId="77777777" w:rsidR="00590B6B" w:rsidRDefault="00590B6B" w:rsidP="00590B6B">
      <w:pPr>
        <w:rPr>
          <w:sz w:val="24"/>
          <w:szCs w:val="24"/>
        </w:rPr>
      </w:pPr>
      <w:r>
        <w:rPr>
          <w:sz w:val="24"/>
          <w:szCs w:val="24"/>
          <w:rtl/>
        </w:rPr>
        <w:t>בעל היתר שהיה? האם יש קריטריונים שונים עבור בני משפחה חסרי מעמד?</w:t>
      </w:r>
    </w:p>
    <w:p w14:paraId="387C3545" w14:textId="77777777" w:rsidR="00590B6B" w:rsidRDefault="00590B6B" w:rsidP="00590B6B">
      <w:pPr>
        <w:rPr>
          <w:sz w:val="24"/>
          <w:szCs w:val="24"/>
          <w:rtl/>
        </w:rPr>
      </w:pPr>
      <w:r>
        <w:rPr>
          <w:b w:val="0"/>
          <w:bCs/>
          <w:sz w:val="24"/>
          <w:szCs w:val="24"/>
          <w:rtl/>
        </w:rPr>
        <w:t xml:space="preserve">תשובה: </w:t>
      </w:r>
      <w:r>
        <w:rPr>
          <w:sz w:val="24"/>
          <w:szCs w:val="24"/>
          <w:rtl/>
        </w:rPr>
        <w:t>כמו בתשובה לשאלה מס' 4.</w:t>
      </w:r>
    </w:p>
    <w:p w14:paraId="10145882" w14:textId="77777777" w:rsidR="00590B6B" w:rsidRDefault="00590B6B" w:rsidP="00590B6B">
      <w:pPr>
        <w:rPr>
          <w:sz w:val="24"/>
          <w:szCs w:val="24"/>
          <w:rtl/>
        </w:rPr>
      </w:pPr>
    </w:p>
    <w:p w14:paraId="77942ECB" w14:textId="77777777" w:rsidR="00590B6B" w:rsidRDefault="00590B6B" w:rsidP="00590B6B">
      <w:pPr>
        <w:rPr>
          <w:b w:val="0"/>
          <w:bCs/>
          <w:sz w:val="24"/>
          <w:szCs w:val="24"/>
          <w:rtl/>
        </w:rPr>
      </w:pPr>
      <w:bookmarkStart w:id="2" w:name="_Hlk65658098"/>
      <w:r>
        <w:rPr>
          <w:b w:val="0"/>
          <w:bCs/>
          <w:sz w:val="24"/>
          <w:szCs w:val="24"/>
          <w:rtl/>
        </w:rPr>
        <w:t>6. שאלה:</w:t>
      </w:r>
    </w:p>
    <w:p w14:paraId="0AD40B19" w14:textId="77777777" w:rsidR="00590B6B" w:rsidRDefault="00590B6B" w:rsidP="00590B6B">
      <w:pPr>
        <w:rPr>
          <w:sz w:val="24"/>
          <w:szCs w:val="24"/>
          <w:rtl/>
        </w:rPr>
      </w:pPr>
      <w:r>
        <w:rPr>
          <w:sz w:val="24"/>
          <w:szCs w:val="24"/>
          <w:rtl/>
        </w:rPr>
        <w:t>ביחס לנהלים/הנחיות הנזכרים בסעיפים 1-5 לעיל, בנוסף להנחיות הפנימיות עצמן</w:t>
      </w:r>
    </w:p>
    <w:p w14:paraId="03BA808C" w14:textId="77777777" w:rsidR="00590B6B" w:rsidRDefault="00590B6B" w:rsidP="00590B6B">
      <w:pPr>
        <w:rPr>
          <w:sz w:val="24"/>
          <w:szCs w:val="24"/>
        </w:rPr>
      </w:pPr>
      <w:r>
        <w:rPr>
          <w:sz w:val="24"/>
          <w:szCs w:val="24"/>
          <w:rtl/>
        </w:rPr>
        <w:lastRenderedPageBreak/>
        <w:t>נבקש לקבל העתק מכל הסבר או הנחייה שהועברו לחברות המשכנות ולחברות הסיוע</w:t>
      </w:r>
    </w:p>
    <w:p w14:paraId="24E232C2" w14:textId="77777777" w:rsidR="00590B6B" w:rsidRDefault="00590B6B" w:rsidP="00590B6B">
      <w:pPr>
        <w:rPr>
          <w:sz w:val="24"/>
          <w:szCs w:val="24"/>
        </w:rPr>
      </w:pPr>
      <w:proofErr w:type="spellStart"/>
      <w:r>
        <w:rPr>
          <w:sz w:val="24"/>
          <w:szCs w:val="24"/>
          <w:rtl/>
        </w:rPr>
        <w:t>בשכ</w:t>
      </w:r>
      <w:proofErr w:type="spellEnd"/>
      <w:r>
        <w:rPr>
          <w:sz w:val="24"/>
          <w:szCs w:val="24"/>
          <w:rtl/>
        </w:rPr>
        <w:t>''ד בעניינים אלה.</w:t>
      </w:r>
    </w:p>
    <w:p w14:paraId="14C20349" w14:textId="77777777" w:rsidR="00590B6B" w:rsidRDefault="00590B6B" w:rsidP="00590B6B">
      <w:pPr>
        <w:rPr>
          <w:b w:val="0"/>
          <w:bCs/>
          <w:sz w:val="24"/>
          <w:szCs w:val="24"/>
          <w:rtl/>
        </w:rPr>
      </w:pPr>
      <w:r>
        <w:rPr>
          <w:b w:val="0"/>
          <w:bCs/>
          <w:sz w:val="24"/>
          <w:szCs w:val="24"/>
          <w:rtl/>
        </w:rPr>
        <w:t xml:space="preserve">תשובה: </w:t>
      </w:r>
      <w:r>
        <w:rPr>
          <w:sz w:val="24"/>
          <w:szCs w:val="24"/>
          <w:rtl/>
        </w:rPr>
        <w:t>מדובר באותן הנחיות שצורפו לתשובה מס 1</w:t>
      </w:r>
      <w:r>
        <w:rPr>
          <w:b w:val="0"/>
          <w:bCs/>
          <w:sz w:val="24"/>
          <w:szCs w:val="24"/>
          <w:rtl/>
        </w:rPr>
        <w:t xml:space="preserve"> . </w:t>
      </w:r>
    </w:p>
    <w:p w14:paraId="7204D3F2" w14:textId="77777777" w:rsidR="00590B6B" w:rsidRDefault="00590B6B" w:rsidP="00590B6B">
      <w:pPr>
        <w:rPr>
          <w:b w:val="0"/>
          <w:bCs/>
          <w:sz w:val="24"/>
          <w:szCs w:val="24"/>
          <w:rtl/>
        </w:rPr>
      </w:pPr>
    </w:p>
    <w:bookmarkEnd w:id="2"/>
    <w:p w14:paraId="3E43CF3E" w14:textId="77777777" w:rsidR="00590B6B" w:rsidRDefault="00590B6B" w:rsidP="00590B6B">
      <w:pPr>
        <w:rPr>
          <w:b w:val="0"/>
          <w:bCs/>
          <w:sz w:val="24"/>
          <w:szCs w:val="24"/>
          <w:rtl/>
        </w:rPr>
      </w:pPr>
      <w:r>
        <w:rPr>
          <w:b w:val="0"/>
          <w:bCs/>
          <w:sz w:val="24"/>
          <w:szCs w:val="24"/>
          <w:rtl/>
        </w:rPr>
        <w:t>7. שאלה:</w:t>
      </w:r>
    </w:p>
    <w:p w14:paraId="4A725FC1" w14:textId="77777777" w:rsidR="00590B6B" w:rsidRDefault="00590B6B" w:rsidP="00590B6B">
      <w:pPr>
        <w:rPr>
          <w:sz w:val="24"/>
          <w:szCs w:val="24"/>
          <w:rtl/>
        </w:rPr>
      </w:pPr>
      <w:r>
        <w:rPr>
          <w:sz w:val="24"/>
          <w:szCs w:val="24"/>
          <w:rtl/>
        </w:rPr>
        <w:t>מהי מדיניות משרד השיכון בעניין המצאת מסמכים לתמיכה בבקשות לסיוע</w:t>
      </w:r>
    </w:p>
    <w:p w14:paraId="20D04DFA" w14:textId="77777777" w:rsidR="00590B6B" w:rsidRDefault="00590B6B" w:rsidP="00590B6B">
      <w:pPr>
        <w:rPr>
          <w:sz w:val="24"/>
          <w:szCs w:val="24"/>
          <w:rtl/>
        </w:rPr>
      </w:pPr>
      <w:proofErr w:type="spellStart"/>
      <w:r>
        <w:rPr>
          <w:sz w:val="24"/>
          <w:szCs w:val="24"/>
          <w:rtl/>
        </w:rPr>
        <w:t>בשכ</w:t>
      </w:r>
      <w:proofErr w:type="spellEnd"/>
      <w:r>
        <w:rPr>
          <w:sz w:val="24"/>
          <w:szCs w:val="24"/>
          <w:rtl/>
        </w:rPr>
        <w:t xml:space="preserve">''ד/דיור ציבורי לחברות המשכנות ולחברות הסיוע </w:t>
      </w:r>
      <w:proofErr w:type="spellStart"/>
      <w:r>
        <w:rPr>
          <w:sz w:val="24"/>
          <w:szCs w:val="24"/>
          <w:rtl/>
        </w:rPr>
        <w:t>בשכ</w:t>
      </w:r>
      <w:proofErr w:type="spellEnd"/>
      <w:r>
        <w:rPr>
          <w:sz w:val="24"/>
          <w:szCs w:val="24"/>
          <w:rtl/>
        </w:rPr>
        <w:t>''ד בשפות זרות בכלל,</w:t>
      </w:r>
    </w:p>
    <w:p w14:paraId="724C21A5" w14:textId="77777777" w:rsidR="00590B6B" w:rsidRDefault="00590B6B" w:rsidP="00590B6B">
      <w:pPr>
        <w:rPr>
          <w:sz w:val="24"/>
          <w:szCs w:val="24"/>
          <w:rtl/>
        </w:rPr>
      </w:pPr>
      <w:r>
        <w:rPr>
          <w:sz w:val="24"/>
          <w:szCs w:val="24"/>
          <w:rtl/>
        </w:rPr>
        <w:t>ובשפה הערבית בפרט? ככל שקיים נוהל או הנחייה בעניין זה נבקש לקבלן.</w:t>
      </w:r>
    </w:p>
    <w:p w14:paraId="6DB3AF20" w14:textId="77777777" w:rsidR="00590B6B" w:rsidRDefault="00590B6B" w:rsidP="00590B6B">
      <w:pPr>
        <w:jc w:val="both"/>
        <w:rPr>
          <w:sz w:val="24"/>
          <w:szCs w:val="24"/>
          <w:rtl/>
        </w:rPr>
      </w:pPr>
      <w:r>
        <w:rPr>
          <w:b w:val="0"/>
          <w:bCs/>
          <w:sz w:val="24"/>
          <w:szCs w:val="24"/>
          <w:rtl/>
        </w:rPr>
        <w:t xml:space="preserve">תשובה: </w:t>
      </w:r>
      <w:r>
        <w:rPr>
          <w:sz w:val="24"/>
          <w:szCs w:val="24"/>
          <w:rtl/>
        </w:rPr>
        <w:t>בהתאם למכרז טיפול בבקשות לסיוע בדיור בו זכו 3 חברות יש חובת העסקת עובדים בעלי ידע בשפות זרות וביניהן השפה הערבית.</w:t>
      </w:r>
    </w:p>
    <w:p w14:paraId="215245F4" w14:textId="77777777" w:rsidR="00590B6B" w:rsidRDefault="00590B6B" w:rsidP="00590B6B">
      <w:pPr>
        <w:jc w:val="both"/>
        <w:rPr>
          <w:sz w:val="24"/>
          <w:szCs w:val="24"/>
          <w:rtl/>
        </w:rPr>
      </w:pPr>
      <w:r>
        <w:rPr>
          <w:sz w:val="24"/>
          <w:szCs w:val="24"/>
          <w:rtl/>
        </w:rPr>
        <w:t>טופסי הבקשה לסיוע בדיור כולל בקשות להרשמה מרחוק באמצעים דיגיטליים תורגמו לשפות ערבית ורוסית ויש אפשרות להגיש בקשה לסיוע בכל דרכי ההתקשרות בשפות אלה.</w:t>
      </w:r>
    </w:p>
    <w:p w14:paraId="6C5267B2" w14:textId="77777777" w:rsidR="00590B6B" w:rsidRDefault="00590B6B" w:rsidP="00590B6B">
      <w:pPr>
        <w:jc w:val="both"/>
        <w:rPr>
          <w:sz w:val="24"/>
          <w:szCs w:val="24"/>
          <w:rtl/>
        </w:rPr>
      </w:pPr>
      <w:r>
        <w:rPr>
          <w:sz w:val="24"/>
          <w:szCs w:val="24"/>
          <w:rtl/>
        </w:rPr>
        <w:t>כאשר מדובר במסמך חיוני לדוג' הסכם גירושין יש להביאו מתורגם לעברית. מכתבי בקשה של מבקשי הסיוע, עובדי החברות בעלי הידע בשפה הרלוונטית מורשים לתרגם.</w:t>
      </w:r>
    </w:p>
    <w:p w14:paraId="30611180" w14:textId="77777777" w:rsidR="00590B6B" w:rsidRDefault="00590B6B" w:rsidP="00590B6B">
      <w:pPr>
        <w:jc w:val="both"/>
        <w:rPr>
          <w:sz w:val="24"/>
          <w:szCs w:val="24"/>
          <w:rtl/>
        </w:rPr>
      </w:pPr>
      <w:r>
        <w:rPr>
          <w:sz w:val="24"/>
          <w:szCs w:val="24"/>
          <w:rtl/>
        </w:rPr>
        <w:t>במסגרת המכרז החדש שיצא בשנת 2022  למתן שירותי סיוע בדיור ע"י החברות, יוטמע שירות תרגום מסמכים.</w:t>
      </w:r>
    </w:p>
    <w:p w14:paraId="16E91C77" w14:textId="77777777" w:rsidR="00590B6B" w:rsidRDefault="00590B6B" w:rsidP="00590B6B">
      <w:pPr>
        <w:rPr>
          <w:sz w:val="24"/>
          <w:szCs w:val="24"/>
          <w:rtl/>
        </w:rPr>
      </w:pPr>
    </w:p>
    <w:p w14:paraId="07F5C738" w14:textId="77777777" w:rsidR="00590B6B" w:rsidRDefault="00590B6B" w:rsidP="00590B6B">
      <w:pPr>
        <w:rPr>
          <w:b w:val="0"/>
          <w:bCs/>
          <w:sz w:val="24"/>
          <w:szCs w:val="24"/>
          <w:rtl/>
        </w:rPr>
      </w:pPr>
      <w:r>
        <w:rPr>
          <w:b w:val="0"/>
          <w:bCs/>
          <w:sz w:val="24"/>
          <w:szCs w:val="24"/>
          <w:rtl/>
        </w:rPr>
        <w:t>8. שאלה:</w:t>
      </w:r>
    </w:p>
    <w:p w14:paraId="7AE8557B" w14:textId="77777777" w:rsidR="00590B6B" w:rsidRDefault="00590B6B" w:rsidP="00590B6B">
      <w:pPr>
        <w:rPr>
          <w:sz w:val="24"/>
          <w:szCs w:val="24"/>
          <w:rtl/>
        </w:rPr>
      </w:pPr>
      <w:r>
        <w:rPr>
          <w:sz w:val="24"/>
          <w:szCs w:val="24"/>
          <w:rtl/>
        </w:rPr>
        <w:t>אילו מסמכים או ראיות נדרשות משפחות שבהן אחד מבני המשפחה הוא תושב</w:t>
      </w:r>
    </w:p>
    <w:p w14:paraId="3E243AFB" w14:textId="77777777" w:rsidR="00590B6B" w:rsidRDefault="00590B6B" w:rsidP="00590B6B">
      <w:pPr>
        <w:rPr>
          <w:sz w:val="24"/>
          <w:szCs w:val="24"/>
          <w:rtl/>
        </w:rPr>
      </w:pPr>
      <w:r>
        <w:rPr>
          <w:sz w:val="24"/>
          <w:szCs w:val="24"/>
          <w:rtl/>
        </w:rPr>
        <w:t xml:space="preserve">ארעי/בעל היתר שהיה/חסר מעמד, להציג לתמיכה בבקשתן לסיוע </w:t>
      </w:r>
      <w:proofErr w:type="spellStart"/>
      <w:r>
        <w:rPr>
          <w:sz w:val="24"/>
          <w:szCs w:val="24"/>
          <w:rtl/>
        </w:rPr>
        <w:t>בשכ</w:t>
      </w:r>
      <w:proofErr w:type="spellEnd"/>
      <w:r>
        <w:rPr>
          <w:sz w:val="24"/>
          <w:szCs w:val="24"/>
          <w:rtl/>
        </w:rPr>
        <w:t>''ד/דיור ציבורי?</w:t>
      </w:r>
    </w:p>
    <w:p w14:paraId="0EF78D39" w14:textId="77777777" w:rsidR="00590B6B" w:rsidRDefault="00590B6B" w:rsidP="00590B6B">
      <w:pPr>
        <w:rPr>
          <w:sz w:val="24"/>
          <w:szCs w:val="24"/>
          <w:rtl/>
        </w:rPr>
      </w:pPr>
      <w:r>
        <w:rPr>
          <w:sz w:val="24"/>
          <w:szCs w:val="24"/>
          <w:rtl/>
        </w:rPr>
        <w:t xml:space="preserve">(נוסף על המסמכים המפורטים בנהלים הכלליים בעניין סיוע </w:t>
      </w:r>
      <w:proofErr w:type="spellStart"/>
      <w:r>
        <w:rPr>
          <w:sz w:val="24"/>
          <w:szCs w:val="24"/>
          <w:rtl/>
        </w:rPr>
        <w:t>בשכ</w:t>
      </w:r>
      <w:proofErr w:type="spellEnd"/>
      <w:r>
        <w:rPr>
          <w:sz w:val="24"/>
          <w:szCs w:val="24"/>
          <w:rtl/>
        </w:rPr>
        <w:t>''ד נוהל – 08 04</w:t>
      </w:r>
    </w:p>
    <w:p w14:paraId="49F1759C" w14:textId="77777777" w:rsidR="00590B6B" w:rsidRDefault="00590B6B" w:rsidP="00590B6B">
      <w:pPr>
        <w:rPr>
          <w:sz w:val="24"/>
          <w:szCs w:val="24"/>
          <w:rtl/>
        </w:rPr>
      </w:pPr>
      <w:r>
        <w:rPr>
          <w:sz w:val="24"/>
          <w:szCs w:val="24"/>
          <w:rtl/>
        </w:rPr>
        <w:t>ובעניין הקצאת דירות בדיור הציבורי נוהל 08 05.)</w:t>
      </w:r>
    </w:p>
    <w:p w14:paraId="4F39BA76" w14:textId="77777777" w:rsidR="00590B6B" w:rsidRDefault="00590B6B" w:rsidP="00590B6B">
      <w:pPr>
        <w:rPr>
          <w:sz w:val="24"/>
          <w:szCs w:val="24"/>
          <w:rtl/>
        </w:rPr>
      </w:pPr>
      <w:r>
        <w:rPr>
          <w:b w:val="0"/>
          <w:bCs/>
          <w:sz w:val="24"/>
          <w:szCs w:val="24"/>
          <w:rtl/>
        </w:rPr>
        <w:t xml:space="preserve">תשובה: </w:t>
      </w:r>
      <w:r>
        <w:rPr>
          <w:sz w:val="24"/>
          <w:szCs w:val="24"/>
          <w:rtl/>
        </w:rPr>
        <w:t>מסמך על אישור שהייה.</w:t>
      </w:r>
    </w:p>
    <w:p w14:paraId="74B32412" w14:textId="77777777" w:rsidR="00590B6B" w:rsidRDefault="00590B6B" w:rsidP="00590B6B">
      <w:pPr>
        <w:rPr>
          <w:sz w:val="24"/>
          <w:szCs w:val="24"/>
          <w:rtl/>
        </w:rPr>
      </w:pPr>
    </w:p>
    <w:p w14:paraId="177BB343" w14:textId="77777777" w:rsidR="00590B6B" w:rsidRDefault="00590B6B" w:rsidP="00590B6B">
      <w:pPr>
        <w:rPr>
          <w:sz w:val="24"/>
          <w:szCs w:val="24"/>
          <w:rtl/>
        </w:rPr>
      </w:pPr>
    </w:p>
    <w:p w14:paraId="7F98DA64" w14:textId="77777777" w:rsidR="00590B6B" w:rsidRDefault="00590B6B" w:rsidP="00590B6B">
      <w:pPr>
        <w:rPr>
          <w:sz w:val="24"/>
          <w:szCs w:val="24"/>
          <w:rtl/>
        </w:rPr>
      </w:pPr>
    </w:p>
    <w:p w14:paraId="25FF325B" w14:textId="77777777" w:rsidR="00590B6B" w:rsidRDefault="00590B6B" w:rsidP="00590B6B">
      <w:pPr>
        <w:rPr>
          <w:b w:val="0"/>
          <w:bCs/>
          <w:sz w:val="24"/>
          <w:szCs w:val="24"/>
          <w:rtl/>
        </w:rPr>
      </w:pPr>
      <w:r>
        <w:rPr>
          <w:b w:val="0"/>
          <w:bCs/>
          <w:sz w:val="24"/>
          <w:szCs w:val="24"/>
          <w:rtl/>
        </w:rPr>
        <w:t>9. שאלה:</w:t>
      </w:r>
    </w:p>
    <w:p w14:paraId="4A3B82A2" w14:textId="77777777" w:rsidR="00590B6B" w:rsidRDefault="00590B6B" w:rsidP="00590B6B">
      <w:pPr>
        <w:rPr>
          <w:sz w:val="24"/>
          <w:szCs w:val="24"/>
          <w:rtl/>
        </w:rPr>
      </w:pPr>
      <w:r>
        <w:rPr>
          <w:sz w:val="24"/>
          <w:szCs w:val="24"/>
          <w:rtl/>
        </w:rPr>
        <w:t>בנוסף לכל נוהל או הנחייה אחרת, נבקש לקבל העתק מהחלטת אגף אכלוס בעניין בנוגע</w:t>
      </w:r>
    </w:p>
    <w:p w14:paraId="680F55D1" w14:textId="77777777" w:rsidR="00590B6B" w:rsidRDefault="00590B6B" w:rsidP="00590B6B">
      <w:pPr>
        <w:rPr>
          <w:sz w:val="24"/>
          <w:szCs w:val="24"/>
          <w:rtl/>
        </w:rPr>
      </w:pPr>
      <w:r>
        <w:rPr>
          <w:sz w:val="24"/>
          <w:szCs w:val="24"/>
          <w:rtl/>
        </w:rPr>
        <w:t xml:space="preserve">לסיוע </w:t>
      </w:r>
      <w:proofErr w:type="spellStart"/>
      <w:r>
        <w:rPr>
          <w:sz w:val="24"/>
          <w:szCs w:val="24"/>
          <w:rtl/>
        </w:rPr>
        <w:t>בשכ</w:t>
      </w:r>
      <w:proofErr w:type="spellEnd"/>
      <w:r>
        <w:rPr>
          <w:sz w:val="24"/>
          <w:szCs w:val="24"/>
          <w:rtl/>
        </w:rPr>
        <w:t>''ד לזרים, מיום 25.5.2020</w:t>
      </w:r>
    </w:p>
    <w:p w14:paraId="2F5C3261" w14:textId="77777777" w:rsidR="00590B6B" w:rsidRDefault="00590B6B" w:rsidP="00590B6B">
      <w:pPr>
        <w:rPr>
          <w:sz w:val="24"/>
          <w:szCs w:val="24"/>
          <w:rtl/>
        </w:rPr>
      </w:pPr>
      <w:r>
        <w:rPr>
          <w:sz w:val="24"/>
          <w:szCs w:val="24"/>
          <w:rtl/>
        </w:rPr>
        <w:t xml:space="preserve">תשובה: מצורפת ההנחיה. </w:t>
      </w:r>
    </w:p>
    <w:p w14:paraId="7F058BF3" w14:textId="77777777" w:rsidR="00590B6B" w:rsidRDefault="00590B6B" w:rsidP="00590B6B">
      <w:pPr>
        <w:rPr>
          <w:sz w:val="28"/>
          <w:szCs w:val="28"/>
          <w:rtl/>
        </w:rPr>
      </w:pPr>
      <w:r>
        <w:rPr>
          <w:b w:val="0"/>
          <w:bCs/>
          <w:sz w:val="28"/>
          <w:szCs w:val="28"/>
          <w:rtl/>
        </w:rPr>
        <w:t xml:space="preserve">נתונים על בקשות לסיוע </w:t>
      </w:r>
      <w:proofErr w:type="spellStart"/>
      <w:r>
        <w:rPr>
          <w:b w:val="0"/>
          <w:bCs/>
          <w:sz w:val="28"/>
          <w:szCs w:val="28"/>
          <w:rtl/>
        </w:rPr>
        <w:t>בשכ</w:t>
      </w:r>
      <w:proofErr w:type="spellEnd"/>
      <w:r>
        <w:rPr>
          <w:b w:val="0"/>
          <w:bCs/>
          <w:sz w:val="28"/>
          <w:szCs w:val="28"/>
          <w:rtl/>
        </w:rPr>
        <w:t xml:space="preserve">''ד ולדיור ציבורי </w:t>
      </w:r>
    </w:p>
    <w:p w14:paraId="12D6EBE1" w14:textId="77777777" w:rsidR="00590B6B" w:rsidRDefault="00590B6B" w:rsidP="00590B6B">
      <w:pPr>
        <w:rPr>
          <w:b w:val="0"/>
          <w:bCs/>
          <w:sz w:val="28"/>
          <w:szCs w:val="28"/>
          <w:rtl/>
        </w:rPr>
      </w:pPr>
      <w:r>
        <w:rPr>
          <w:b w:val="0"/>
          <w:bCs/>
          <w:sz w:val="28"/>
          <w:szCs w:val="28"/>
          <w:rtl/>
        </w:rPr>
        <w:t xml:space="preserve">שאלות 10-18 </w:t>
      </w:r>
    </w:p>
    <w:p w14:paraId="5A23E14A" w14:textId="77777777" w:rsidR="00590B6B" w:rsidRDefault="00590B6B" w:rsidP="00590B6B">
      <w:pPr>
        <w:rPr>
          <w:sz w:val="24"/>
          <w:szCs w:val="24"/>
          <w:rtl/>
        </w:rPr>
      </w:pPr>
      <w:r>
        <w:rPr>
          <w:sz w:val="24"/>
          <w:szCs w:val="24"/>
          <w:rtl/>
        </w:rPr>
        <w:t xml:space="preserve">להלן נתונים על מס' בקשות של נשוי לתושב זר באופן כללי בשנים .2017-2021. לפני שנת 2017 לא נעשה פילוח במערכת על אוכלוסייה זו. אין בידנו נתונים על מס' הבקשות לפי פילוח  הספציפי המבוקש.  </w:t>
      </w:r>
    </w:p>
    <w:p w14:paraId="2D86C9D2" w14:textId="77777777" w:rsidR="00590B6B" w:rsidRDefault="00590B6B" w:rsidP="00590B6B">
      <w:pPr>
        <w:rPr>
          <w:b w:val="0"/>
          <w:bCs/>
          <w:sz w:val="24"/>
          <w:szCs w:val="24"/>
          <w:u w:val="single"/>
          <w:rtl/>
        </w:rPr>
      </w:pPr>
      <w:r>
        <w:rPr>
          <w:b w:val="0"/>
          <w:bCs/>
          <w:sz w:val="24"/>
          <w:szCs w:val="24"/>
          <w:u w:val="single"/>
          <w:rtl/>
        </w:rPr>
        <w:t>שנה      ועדה / נוהל    מספר מקרים</w:t>
      </w:r>
    </w:p>
    <w:p w14:paraId="26F95362" w14:textId="77777777" w:rsidR="00590B6B" w:rsidRDefault="00590B6B" w:rsidP="00590B6B">
      <w:pPr>
        <w:rPr>
          <w:sz w:val="24"/>
          <w:szCs w:val="24"/>
          <w:rtl/>
        </w:rPr>
      </w:pPr>
      <w:r>
        <w:rPr>
          <w:sz w:val="24"/>
          <w:szCs w:val="24"/>
          <w:rtl/>
        </w:rPr>
        <w:t xml:space="preserve">2017    ועדה                 922      </w:t>
      </w:r>
    </w:p>
    <w:p w14:paraId="4600A520" w14:textId="77777777" w:rsidR="00590B6B" w:rsidRDefault="00590B6B" w:rsidP="00590B6B">
      <w:pPr>
        <w:rPr>
          <w:sz w:val="24"/>
          <w:szCs w:val="24"/>
          <w:rtl/>
        </w:rPr>
      </w:pPr>
      <w:r>
        <w:rPr>
          <w:sz w:val="24"/>
          <w:szCs w:val="24"/>
          <w:rtl/>
        </w:rPr>
        <w:t>2017    נוהל                  1207</w:t>
      </w:r>
    </w:p>
    <w:p w14:paraId="21CBA441" w14:textId="77777777" w:rsidR="00590B6B" w:rsidRDefault="00590B6B" w:rsidP="00590B6B">
      <w:pPr>
        <w:rPr>
          <w:sz w:val="24"/>
          <w:szCs w:val="24"/>
          <w:rtl/>
        </w:rPr>
      </w:pPr>
      <w:r>
        <w:rPr>
          <w:sz w:val="24"/>
          <w:szCs w:val="24"/>
          <w:rtl/>
        </w:rPr>
        <w:t>2018    ועדה                 1159</w:t>
      </w:r>
    </w:p>
    <w:p w14:paraId="1C690D1C" w14:textId="77777777" w:rsidR="00590B6B" w:rsidRDefault="00590B6B" w:rsidP="00590B6B">
      <w:pPr>
        <w:rPr>
          <w:sz w:val="24"/>
          <w:szCs w:val="24"/>
          <w:rtl/>
        </w:rPr>
      </w:pPr>
      <w:r>
        <w:rPr>
          <w:sz w:val="24"/>
          <w:szCs w:val="24"/>
          <w:rtl/>
        </w:rPr>
        <w:lastRenderedPageBreak/>
        <w:t>2018    נוהל                  1470</w:t>
      </w:r>
    </w:p>
    <w:p w14:paraId="0528A731" w14:textId="77777777" w:rsidR="00590B6B" w:rsidRDefault="00590B6B" w:rsidP="00590B6B">
      <w:pPr>
        <w:rPr>
          <w:sz w:val="24"/>
          <w:szCs w:val="24"/>
          <w:rtl/>
        </w:rPr>
      </w:pPr>
      <w:r>
        <w:rPr>
          <w:sz w:val="24"/>
          <w:szCs w:val="24"/>
          <w:rtl/>
        </w:rPr>
        <w:t>2019    ועדה                 765</w:t>
      </w:r>
    </w:p>
    <w:p w14:paraId="03A2C93D" w14:textId="77777777" w:rsidR="00590B6B" w:rsidRDefault="00590B6B" w:rsidP="00590B6B">
      <w:pPr>
        <w:rPr>
          <w:sz w:val="24"/>
          <w:szCs w:val="24"/>
          <w:rtl/>
        </w:rPr>
      </w:pPr>
      <w:r>
        <w:rPr>
          <w:sz w:val="24"/>
          <w:szCs w:val="24"/>
          <w:rtl/>
        </w:rPr>
        <w:t>2019    נוהל                  1353</w:t>
      </w:r>
    </w:p>
    <w:p w14:paraId="170ED2C0" w14:textId="77777777" w:rsidR="00590B6B" w:rsidRDefault="00590B6B" w:rsidP="00590B6B">
      <w:pPr>
        <w:rPr>
          <w:sz w:val="24"/>
          <w:szCs w:val="24"/>
          <w:rtl/>
        </w:rPr>
      </w:pPr>
      <w:r>
        <w:rPr>
          <w:sz w:val="24"/>
          <w:szCs w:val="24"/>
          <w:rtl/>
        </w:rPr>
        <w:t>2020    ועדה                 953</w:t>
      </w:r>
    </w:p>
    <w:p w14:paraId="2EB7BBF6" w14:textId="77777777" w:rsidR="00590B6B" w:rsidRDefault="00590B6B" w:rsidP="00590B6B">
      <w:pPr>
        <w:rPr>
          <w:sz w:val="24"/>
          <w:szCs w:val="24"/>
          <w:rtl/>
        </w:rPr>
      </w:pPr>
      <w:r>
        <w:rPr>
          <w:sz w:val="24"/>
          <w:szCs w:val="24"/>
          <w:rtl/>
        </w:rPr>
        <w:t>2020    נוהל                  1182</w:t>
      </w:r>
    </w:p>
    <w:p w14:paraId="59B28649" w14:textId="77777777" w:rsidR="00590B6B" w:rsidRDefault="00590B6B" w:rsidP="00590B6B">
      <w:pPr>
        <w:rPr>
          <w:sz w:val="24"/>
          <w:szCs w:val="24"/>
          <w:rtl/>
        </w:rPr>
      </w:pPr>
      <w:r>
        <w:rPr>
          <w:sz w:val="24"/>
          <w:szCs w:val="24"/>
          <w:rtl/>
        </w:rPr>
        <w:t>2021    ועדה                 199</w:t>
      </w:r>
    </w:p>
    <w:p w14:paraId="30D68805" w14:textId="77777777" w:rsidR="00590B6B" w:rsidRDefault="00590B6B" w:rsidP="00590B6B">
      <w:pPr>
        <w:rPr>
          <w:sz w:val="24"/>
          <w:szCs w:val="24"/>
          <w:rtl/>
        </w:rPr>
      </w:pPr>
      <w:r>
        <w:rPr>
          <w:sz w:val="24"/>
          <w:szCs w:val="24"/>
          <w:rtl/>
        </w:rPr>
        <w:t>2021    נוהל                  219</w:t>
      </w:r>
    </w:p>
    <w:p w14:paraId="312CF811" w14:textId="77777777" w:rsidR="00590B6B" w:rsidRDefault="00590B6B" w:rsidP="00590B6B">
      <w:pPr>
        <w:rPr>
          <w:sz w:val="24"/>
          <w:szCs w:val="24"/>
          <w:rtl/>
        </w:rPr>
      </w:pPr>
    </w:p>
    <w:p w14:paraId="25356C42" w14:textId="77777777" w:rsidR="00590B6B" w:rsidRDefault="00590B6B" w:rsidP="00590B6B">
      <w:pPr>
        <w:rPr>
          <w:sz w:val="24"/>
          <w:szCs w:val="24"/>
          <w:rtl/>
        </w:rPr>
      </w:pPr>
      <w:r>
        <w:rPr>
          <w:sz w:val="24"/>
          <w:szCs w:val="24"/>
          <w:rtl/>
        </w:rPr>
        <w:t>.</w:t>
      </w:r>
    </w:p>
    <w:p w14:paraId="3FC276B4" w14:textId="77777777" w:rsidR="00264453" w:rsidRDefault="00264453">
      <w:bookmarkStart w:id="3" w:name="_GoBack"/>
      <w:bookmarkEnd w:id="3"/>
    </w:p>
    <w:sectPr w:rsidR="00264453" w:rsidSect="00137C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CE"/>
    <w:rsid w:val="00137C77"/>
    <w:rsid w:val="00264453"/>
    <w:rsid w:val="00500CCE"/>
    <w:rsid w:val="00590B6B"/>
    <w:rsid w:val="009B11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542B09-BDD8-43E4-8053-652FD95E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90B6B"/>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86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952</Words>
  <Characters>4760</Characters>
  <Application>Microsoft Office Word</Application>
  <DocSecurity>0</DocSecurity>
  <Lines>39</Lines>
  <Paragraphs>11</Paragraphs>
  <ScaleCrop>false</ScaleCrop>
  <Company>Ministry Of Construction And Housing</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צבי קושנר</dc:creator>
  <cp:keywords/>
  <dc:description/>
  <cp:lastModifiedBy>משה צבי קושנר</cp:lastModifiedBy>
  <cp:revision>2</cp:revision>
  <dcterms:created xsi:type="dcterms:W3CDTF">2022-03-03T15:18:00Z</dcterms:created>
  <dcterms:modified xsi:type="dcterms:W3CDTF">2022-03-03T15:19:00Z</dcterms:modified>
</cp:coreProperties>
</file>