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DAA00" w14:textId="77846374" w:rsidR="00F6095D" w:rsidRDefault="00793437">
      <w:r>
        <w:rPr>
          <w:rtl/>
        </w:rPr>
        <w:t>לצורך הצלבה עם מאגר "סוג בעלות בנכסים הרשומים בפנקסי המקרקעין" של משרד המשפטים</w:t>
      </w:r>
      <w:r>
        <w:t xml:space="preserve"> (</w:t>
      </w:r>
      <w:proofErr w:type="spellStart"/>
      <w:r>
        <w:t>asset_tabu</w:t>
      </w:r>
      <w:proofErr w:type="spellEnd"/>
      <w:r>
        <w:t>/dataset/</w:t>
      </w:r>
      <w:proofErr w:type="spellStart"/>
      <w:r>
        <w:t>il.gov.data</w:t>
      </w:r>
      <w:proofErr w:type="spellEnd"/>
      <w:r>
        <w:t>://https (</w:t>
      </w:r>
      <w:r>
        <w:rPr>
          <w:rtl/>
        </w:rPr>
        <w:t>מבוקשים הנתונים המקבילים (גוש וחלקה בלבד) מתוך מאגר הדירות החדשות שנמכרות, המנוהל על ידי הממונה על חוק המכר</w:t>
      </w:r>
      <w:r>
        <w:t>.</w:t>
      </w:r>
      <w:bookmarkStart w:id="0" w:name="_GoBack"/>
      <w:bookmarkEnd w:id="0"/>
    </w:p>
    <w:sectPr w:rsidR="00F6095D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04"/>
    <w:rsid w:val="00137C77"/>
    <w:rsid w:val="00793437"/>
    <w:rsid w:val="009B11FC"/>
    <w:rsid w:val="00CF2004"/>
    <w:rsid w:val="00F6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6390F4-D87B-4B26-8604-65DF317D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191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2021-04-08T07:20:00Z</dcterms:created>
  <dcterms:modified xsi:type="dcterms:W3CDTF">2021-04-08T07:20:00Z</dcterms:modified>
</cp:coreProperties>
</file>