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A6E" w:rsidRDefault="00C11519" w:rsidP="00C11519">
      <w:pPr>
        <w:jc w:val="center"/>
        <w:rPr>
          <w:b/>
          <w:bCs/>
          <w:sz w:val="40"/>
          <w:szCs w:val="40"/>
          <w:rtl/>
        </w:rPr>
      </w:pPr>
      <w:r w:rsidRPr="00C11519">
        <w:rPr>
          <w:rFonts w:cs="Arial"/>
          <w:b/>
          <w:bCs/>
          <w:sz w:val="40"/>
          <w:szCs w:val="40"/>
          <w:rtl/>
        </w:rPr>
        <w:t xml:space="preserve">שירות </w:t>
      </w:r>
      <w:r>
        <w:rPr>
          <w:rFonts w:cs="Arial" w:hint="cs"/>
          <w:b/>
          <w:bCs/>
          <w:sz w:val="40"/>
          <w:szCs w:val="40"/>
          <w:rtl/>
        </w:rPr>
        <w:t xml:space="preserve">תחבורה ציבורית </w:t>
      </w:r>
      <w:r w:rsidRPr="00C11519">
        <w:rPr>
          <w:rFonts w:cs="Arial"/>
          <w:b/>
          <w:bCs/>
          <w:sz w:val="40"/>
          <w:szCs w:val="40"/>
          <w:rtl/>
        </w:rPr>
        <w:t>בכביש 16</w:t>
      </w:r>
    </w:p>
    <w:p w:rsidR="00C11519" w:rsidRDefault="00C11519" w:rsidP="00C11519">
      <w:pPr>
        <w:rPr>
          <w:b/>
          <w:bCs/>
          <w:sz w:val="40"/>
          <w:szCs w:val="40"/>
          <w:rtl/>
        </w:rPr>
      </w:pPr>
    </w:p>
    <w:p w:rsidR="00C11519" w:rsidRDefault="00C11519" w:rsidP="00C11519">
      <w:pPr>
        <w:rPr>
          <w:rFonts w:cs="Arial"/>
          <w:sz w:val="24"/>
          <w:szCs w:val="24"/>
          <w:rtl/>
        </w:rPr>
      </w:pPr>
    </w:p>
    <w:p w:rsidR="00996670" w:rsidRDefault="00996670" w:rsidP="00C11519">
      <w:pPr>
        <w:rPr>
          <w:rFonts w:cs="Arial"/>
          <w:sz w:val="24"/>
          <w:szCs w:val="24"/>
          <w:rtl/>
        </w:rPr>
      </w:pPr>
    </w:p>
    <w:p w:rsidR="00C11519" w:rsidRPr="00C11519" w:rsidRDefault="00996670" w:rsidP="00C11519">
      <w:pPr>
        <w:rPr>
          <w:sz w:val="24"/>
          <w:szCs w:val="24"/>
          <w:rtl/>
        </w:rPr>
      </w:pPr>
      <w:r>
        <w:rPr>
          <w:rFonts w:cs="Arial" w:hint="cs"/>
          <w:sz w:val="24"/>
          <w:szCs w:val="24"/>
          <w:rtl/>
        </w:rPr>
        <w:t>\</w:t>
      </w:r>
      <w:bookmarkStart w:id="0" w:name="_GoBack"/>
      <w:bookmarkEnd w:id="0"/>
      <w:r w:rsidR="00C11519" w:rsidRPr="00C11519">
        <w:rPr>
          <w:rFonts w:cs="Arial"/>
          <w:sz w:val="24"/>
          <w:szCs w:val="24"/>
          <w:rtl/>
        </w:rPr>
        <w:t xml:space="preserve">החל מה-11/9/22 יופעל קו חדש בכביש 16 - קו 490 </w:t>
      </w:r>
      <w:proofErr w:type="spellStart"/>
      <w:r w:rsidR="00C11519" w:rsidRPr="00C11519">
        <w:rPr>
          <w:rFonts w:cs="Arial"/>
          <w:sz w:val="24"/>
          <w:szCs w:val="24"/>
          <w:rtl/>
        </w:rPr>
        <w:t>יסע</w:t>
      </w:r>
      <w:proofErr w:type="spellEnd"/>
      <w:r w:rsidR="00C11519" w:rsidRPr="00C11519">
        <w:rPr>
          <w:rFonts w:cs="Arial"/>
          <w:sz w:val="24"/>
          <w:szCs w:val="24"/>
          <w:rtl/>
        </w:rPr>
        <w:t xml:space="preserve"> בין דרום ירושלים, דרך כביש 16 לת"א.</w:t>
      </w:r>
    </w:p>
    <w:p w:rsidR="00C11519" w:rsidRPr="00C11519" w:rsidRDefault="00C11519" w:rsidP="00C11519">
      <w:pPr>
        <w:rPr>
          <w:sz w:val="24"/>
          <w:szCs w:val="24"/>
          <w:rtl/>
        </w:rPr>
      </w:pPr>
      <w:r w:rsidRPr="00C11519">
        <w:rPr>
          <w:rFonts w:cs="Arial"/>
          <w:sz w:val="24"/>
          <w:szCs w:val="24"/>
          <w:rtl/>
        </w:rPr>
        <w:t>מסלול הקו ותדירות השירות מפורטים בעלון המידע המצורף.</w:t>
      </w:r>
    </w:p>
    <w:p w:rsidR="00C11519" w:rsidRPr="00C11519" w:rsidRDefault="00C11519" w:rsidP="00C11519">
      <w:pPr>
        <w:rPr>
          <w:sz w:val="24"/>
          <w:szCs w:val="24"/>
          <w:rtl/>
        </w:rPr>
      </w:pPr>
      <w:r w:rsidRPr="00C11519">
        <w:rPr>
          <w:rFonts w:cs="Arial"/>
          <w:sz w:val="24"/>
          <w:szCs w:val="24"/>
          <w:rtl/>
        </w:rPr>
        <w:t>בנוסף חלופות בוקר של קו 480 משכונות דרום ירושלים יועברו גם לנסיעה דרך כביש 16 במועד זה.</w:t>
      </w:r>
    </w:p>
    <w:p w:rsidR="00C11519" w:rsidRPr="00C11519" w:rsidRDefault="00C11519" w:rsidP="00C11519">
      <w:pPr>
        <w:rPr>
          <w:sz w:val="24"/>
          <w:szCs w:val="24"/>
        </w:rPr>
      </w:pPr>
      <w:r w:rsidRPr="00C11519">
        <w:rPr>
          <w:rFonts w:cs="Arial"/>
          <w:sz w:val="24"/>
          <w:szCs w:val="24"/>
          <w:rtl/>
        </w:rPr>
        <w:t>משרדנו יעקוב אחר השלכות פתיחת הכביש על קווי השירות ובמידת הצורך יבוצעו שינויים והתאמות נוספים בשירות.</w:t>
      </w:r>
    </w:p>
    <w:sectPr w:rsidR="00C11519" w:rsidRPr="00C11519" w:rsidSect="0025329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519"/>
    <w:rsid w:val="0025329F"/>
    <w:rsid w:val="002855EC"/>
    <w:rsid w:val="00996670"/>
    <w:rsid w:val="00C1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9EA94"/>
  <w15:chartTrackingRefBased/>
  <w15:docId w15:val="{4C0C4000-AD61-467C-9DB5-CEA85556B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טליה בנינסון</dc:creator>
  <cp:keywords/>
  <dc:description/>
  <cp:lastModifiedBy>טליה בנינסון</cp:lastModifiedBy>
  <cp:revision>2</cp:revision>
  <dcterms:created xsi:type="dcterms:W3CDTF">2022-09-22T08:18:00Z</dcterms:created>
  <dcterms:modified xsi:type="dcterms:W3CDTF">2022-09-22T08:20:00Z</dcterms:modified>
</cp:coreProperties>
</file>