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100" w:rsidRPr="00BA22A0" w:rsidRDefault="00A30100" w:rsidP="00385F22">
      <w:pPr>
        <w:pStyle w:val="aff0"/>
        <w:rPr>
          <w:rFonts w:asciiTheme="majorHAnsi" w:eastAsiaTheme="majorEastAsia" w:hAnsiTheme="majorHAnsi" w:cstheme="majorBidi" w:hint="cs"/>
          <w:sz w:val="72"/>
          <w:szCs w:val="72"/>
          <w:rtl/>
          <w:cs/>
        </w:rPr>
      </w:pPr>
      <w:bookmarkStart w:id="0" w:name="_GoBack"/>
      <w:bookmarkEnd w:id="0"/>
    </w:p>
    <w:p w:rsidR="00A30100" w:rsidRPr="00BA22A0" w:rsidRDefault="00A30100" w:rsidP="00385F22">
      <w:pPr>
        <w:pStyle w:val="aff0"/>
        <w:rPr>
          <w:rFonts w:asciiTheme="majorHAnsi" w:eastAsiaTheme="majorEastAsia" w:hAnsiTheme="majorHAnsi" w:cs="David"/>
          <w:sz w:val="36"/>
          <w:szCs w:val="36"/>
          <w:rtl/>
          <w:cs/>
        </w:rPr>
      </w:pPr>
      <w:r w:rsidRPr="00BA22A0">
        <w:rPr>
          <w:rFonts w:asciiTheme="majorHAnsi" w:eastAsiaTheme="majorEastAsia" w:hAnsiTheme="majorHAnsi" w:cs="David" w:hint="cs"/>
          <w:sz w:val="72"/>
          <w:szCs w:val="72"/>
          <w:rtl/>
        </w:rPr>
        <w:t>תקנון של קרן פנסי</w:t>
      </w:r>
      <w:r w:rsidR="0092359D" w:rsidRPr="00BA22A0">
        <w:rPr>
          <w:rFonts w:asciiTheme="majorHAnsi" w:eastAsiaTheme="majorEastAsia" w:hAnsiTheme="majorHAnsi" w:cs="David" w:hint="cs"/>
          <w:sz w:val="72"/>
          <w:szCs w:val="72"/>
          <w:rtl/>
        </w:rPr>
        <w:t>ה [שם קרן הפנסיה]</w:t>
      </w:r>
    </w:p>
    <w:p w:rsidR="00A30100" w:rsidRPr="00BA22A0" w:rsidRDefault="00BC0569" w:rsidP="00A766E8">
      <w:pPr>
        <w:pStyle w:val="aff0"/>
        <w:rPr>
          <w:rFonts w:asciiTheme="majorHAnsi" w:eastAsiaTheme="majorEastAsia" w:hAnsiTheme="majorHAnsi" w:cs="David"/>
          <w:sz w:val="36"/>
          <w:szCs w:val="36"/>
          <w:rtl/>
          <w:cs/>
        </w:rPr>
      </w:pPr>
      <w:r w:rsidRPr="00BA22A0">
        <w:rPr>
          <w:rFonts w:asciiTheme="majorHAnsi" w:eastAsiaTheme="majorEastAsia" w:hAnsiTheme="majorHAnsi" w:cs="David" w:hint="cs"/>
          <w:sz w:val="36"/>
          <w:szCs w:val="36"/>
          <w:rtl/>
          <w:cs/>
        </w:rPr>
        <w:t xml:space="preserve">מהדורת </w:t>
      </w:r>
      <w:r w:rsidR="00A766E8">
        <w:rPr>
          <w:rFonts w:asciiTheme="majorHAnsi" w:eastAsiaTheme="majorEastAsia" w:hAnsiTheme="majorHAnsi" w:cs="David" w:hint="cs"/>
          <w:sz w:val="36"/>
          <w:szCs w:val="36"/>
          <w:rtl/>
          <w:cs/>
        </w:rPr>
        <w:t>ינואר</w:t>
      </w:r>
      <w:r w:rsidR="00A766E8" w:rsidRPr="00BA22A0">
        <w:rPr>
          <w:rFonts w:asciiTheme="majorHAnsi" w:eastAsiaTheme="majorEastAsia" w:hAnsiTheme="majorHAnsi" w:cs="David" w:hint="cs"/>
          <w:sz w:val="36"/>
          <w:szCs w:val="36"/>
          <w:rtl/>
          <w:cs/>
        </w:rPr>
        <w:t xml:space="preserve"> </w:t>
      </w:r>
      <w:r w:rsidR="00A766E8">
        <w:rPr>
          <w:rFonts w:asciiTheme="majorHAnsi" w:eastAsiaTheme="majorEastAsia" w:hAnsiTheme="majorHAnsi" w:cs="David" w:hint="cs"/>
          <w:sz w:val="36"/>
          <w:szCs w:val="36"/>
          <w:rtl/>
          <w:cs/>
        </w:rPr>
        <w:t>2018</w:t>
      </w:r>
      <w:r w:rsidR="00A766E8" w:rsidRPr="00BA22A0">
        <w:rPr>
          <w:rFonts w:asciiTheme="majorHAnsi" w:eastAsiaTheme="majorEastAsia" w:hAnsiTheme="majorHAnsi" w:cs="David" w:hint="cs"/>
          <w:sz w:val="36"/>
          <w:szCs w:val="36"/>
          <w:rtl/>
          <w:cs/>
        </w:rPr>
        <w:t xml:space="preserve"> </w:t>
      </w:r>
    </w:p>
    <w:p w:rsidR="00A30100" w:rsidRPr="00BA22A0" w:rsidRDefault="00A30100" w:rsidP="00385F22">
      <w:pPr>
        <w:pStyle w:val="aff0"/>
        <w:rPr>
          <w:rFonts w:asciiTheme="majorHAnsi" w:eastAsiaTheme="majorEastAsia" w:hAnsiTheme="majorHAnsi" w:cs="David"/>
          <w:sz w:val="36"/>
          <w:szCs w:val="36"/>
          <w:rtl/>
          <w:cs/>
        </w:rPr>
      </w:pPr>
    </w:p>
    <w:p w:rsidR="00A30100" w:rsidRPr="00BA22A0" w:rsidRDefault="00A30100" w:rsidP="00385F22">
      <w:pPr>
        <w:pStyle w:val="aff0"/>
        <w:rPr>
          <w:rFonts w:cs="David"/>
          <w:rtl/>
          <w:cs/>
        </w:rPr>
      </w:pPr>
      <w:r w:rsidRPr="00BA22A0">
        <w:rPr>
          <w:rFonts w:cs="David" w:hint="cs"/>
          <w:rtl/>
        </w:rPr>
        <w:t>שם החברה המנהלת</w:t>
      </w:r>
    </w:p>
    <w:p w:rsidR="00A30100" w:rsidRPr="00BA22A0" w:rsidRDefault="00A30100" w:rsidP="00385F22">
      <w:pPr>
        <w:rPr>
          <w:rFonts w:cs="David"/>
          <w:rtl/>
          <w:cs/>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F0522B" w:rsidRDefault="00F0522B" w:rsidP="00536E3E">
      <w:pPr>
        <w:rPr>
          <w:rtl/>
        </w:rPr>
      </w:pPr>
    </w:p>
    <w:p w:rsidR="008271A7" w:rsidRDefault="008271A7" w:rsidP="00536E3E">
      <w:pPr>
        <w:rPr>
          <w:rtl/>
        </w:rPr>
      </w:pPr>
    </w:p>
    <w:p w:rsidR="008271A7" w:rsidRDefault="008271A7" w:rsidP="00536E3E">
      <w:pPr>
        <w:rPr>
          <w:rtl/>
        </w:rPr>
      </w:pPr>
    </w:p>
    <w:p w:rsidR="008271A7" w:rsidRDefault="008271A7" w:rsidP="00536E3E">
      <w:pPr>
        <w:rPr>
          <w:rtl/>
        </w:rPr>
      </w:pPr>
    </w:p>
    <w:p w:rsidR="002C150A" w:rsidRDefault="002C150A" w:rsidP="00536E3E">
      <w:pPr>
        <w:rPr>
          <w:rtl/>
        </w:rPr>
      </w:pPr>
    </w:p>
    <w:p w:rsidR="00207BFD" w:rsidRDefault="00207BFD" w:rsidP="00536E3E">
      <w:pPr>
        <w:rPr>
          <w:rtl/>
        </w:rPr>
      </w:pPr>
    </w:p>
    <w:p w:rsidR="00260E88" w:rsidRDefault="00260E88" w:rsidP="00536E3E">
      <w:pPr>
        <w:rPr>
          <w:rtl/>
        </w:rPr>
      </w:pPr>
      <w:r>
        <w:rPr>
          <w:rtl/>
        </w:rPr>
        <w:br w:type="page"/>
      </w:r>
    </w:p>
    <w:sdt>
      <w:sdtPr>
        <w:rPr>
          <w:rFonts w:ascii="Hadasa Roso SL" w:eastAsia="MS Mincho" w:hAnsi="Hadasa Roso SL"/>
          <w:b w:val="0"/>
          <w:bCs w:val="0"/>
          <w:caps w:val="0"/>
          <w:spacing w:val="1"/>
          <w:sz w:val="17"/>
          <w:szCs w:val="17"/>
          <w:cs/>
          <w:lang w:val="he-IL" w:eastAsia="ja-JP" w:bidi="he-IL"/>
        </w:rPr>
        <w:id w:val="-786899105"/>
        <w:docPartObj>
          <w:docPartGallery w:val="Table of Contents"/>
          <w:docPartUnique/>
        </w:docPartObj>
      </w:sdtPr>
      <w:sdtEndPr>
        <w:rPr>
          <w:rFonts w:cs="David"/>
          <w:sz w:val="24"/>
          <w:szCs w:val="24"/>
          <w:rtl/>
          <w:lang w:val="en-US"/>
        </w:rPr>
      </w:sdtEndPr>
      <w:sdtContent>
        <w:p w:rsidR="00207BFD" w:rsidRDefault="00207BFD" w:rsidP="00A766E8">
          <w:pPr>
            <w:pStyle w:val="a6"/>
            <w:jc w:val="center"/>
          </w:pPr>
          <w:r>
            <w:rPr>
              <w:rtl/>
              <w:cs/>
              <w:lang w:val="he-IL" w:bidi="he-IL"/>
            </w:rPr>
            <w:t>תוכן</w:t>
          </w:r>
          <w:r>
            <w:rPr>
              <w:rFonts w:hint="cs"/>
              <w:rtl/>
              <w:cs/>
              <w:lang w:val="he-IL" w:bidi="he-IL"/>
            </w:rPr>
            <w:t xml:space="preserve"> עניינים</w:t>
          </w:r>
        </w:p>
        <w:p w:rsidR="00207BFD" w:rsidRPr="00A766E8" w:rsidRDefault="00207BFD">
          <w:pPr>
            <w:pStyle w:val="TOC1"/>
            <w:rPr>
              <w:rFonts w:asciiTheme="minorHAnsi" w:eastAsiaTheme="minorEastAsia" w:hAnsiTheme="minorHAnsi" w:cs="David"/>
              <w:noProof/>
              <w:color w:val="auto"/>
              <w:spacing w:val="0"/>
              <w:szCs w:val="24"/>
              <w:rtl/>
            </w:rPr>
          </w:pPr>
          <w:r w:rsidRPr="00A766E8">
            <w:rPr>
              <w:rFonts w:cs="David"/>
              <w:szCs w:val="24"/>
            </w:rPr>
            <w:fldChar w:fldCharType="begin"/>
          </w:r>
          <w:r w:rsidRPr="00A766E8">
            <w:rPr>
              <w:rFonts w:cs="David"/>
              <w:szCs w:val="24"/>
            </w:rPr>
            <w:instrText xml:space="preserve"> TOC \o "1-3" \h \z \u </w:instrText>
          </w:r>
          <w:r w:rsidRPr="00A766E8">
            <w:rPr>
              <w:rFonts w:cs="David"/>
              <w:szCs w:val="24"/>
            </w:rPr>
            <w:fldChar w:fldCharType="separate"/>
          </w:r>
          <w:hyperlink w:anchor="_Toc462728501" w:history="1">
            <w:r w:rsidRPr="00A766E8">
              <w:rPr>
                <w:rStyle w:val="Hyperlink"/>
                <w:rFonts w:cs="David" w:hint="cs"/>
                <w:noProof/>
                <w:szCs w:val="24"/>
                <w:rtl/>
              </w:rPr>
              <w:t>פרק</w:t>
            </w:r>
            <w:r w:rsidRPr="00A766E8">
              <w:rPr>
                <w:rStyle w:val="Hyperlink"/>
                <w:rFonts w:cs="David"/>
                <w:noProof/>
                <w:szCs w:val="24"/>
                <w:rtl/>
              </w:rPr>
              <w:t xml:space="preserve"> </w:t>
            </w:r>
            <w:r w:rsidRPr="00A766E8">
              <w:rPr>
                <w:rStyle w:val="Hyperlink"/>
                <w:rFonts w:cs="David" w:hint="cs"/>
                <w:noProof/>
                <w:szCs w:val="24"/>
                <w:rtl/>
              </w:rPr>
              <w:t>א</w:t>
            </w:r>
            <w:r w:rsidRPr="00A766E8">
              <w:rPr>
                <w:rStyle w:val="Hyperlink"/>
                <w:rFonts w:cs="David"/>
                <w:noProof/>
                <w:szCs w:val="24"/>
                <w:rtl/>
              </w:rPr>
              <w:t xml:space="preserve">' - </w:t>
            </w:r>
            <w:r w:rsidRPr="00A766E8">
              <w:rPr>
                <w:rStyle w:val="Hyperlink"/>
                <w:rFonts w:cs="David" w:hint="cs"/>
                <w:noProof/>
                <w:szCs w:val="24"/>
                <w:rtl/>
              </w:rPr>
              <w:t>הגדרות</w:t>
            </w:r>
            <w:r w:rsidRPr="00A766E8">
              <w:rPr>
                <w:rStyle w:val="Hyperlink"/>
                <w:rFonts w:cs="David"/>
                <w:noProof/>
                <w:szCs w:val="24"/>
                <w:rtl/>
              </w:rPr>
              <w:t xml:space="preserve"> </w:t>
            </w:r>
            <w:r w:rsidRPr="00A766E8">
              <w:rPr>
                <w:rStyle w:val="Hyperlink"/>
                <w:rFonts w:cs="David" w:hint="cs"/>
                <w:noProof/>
                <w:szCs w:val="24"/>
                <w:rtl/>
              </w:rPr>
              <w:t>ופירושים</w:t>
            </w:r>
            <w:r w:rsidRPr="00A766E8">
              <w:rPr>
                <w:rFonts w:cs="David"/>
                <w:noProof/>
                <w:webHidden/>
                <w:szCs w:val="24"/>
                <w:rtl/>
              </w:rPr>
              <w:tab/>
            </w:r>
            <w:r w:rsidRPr="00A766E8">
              <w:rPr>
                <w:rStyle w:val="Hyperlink"/>
                <w:rFonts w:cs="David"/>
                <w:noProof/>
                <w:szCs w:val="24"/>
                <w:rtl/>
              </w:rPr>
              <w:fldChar w:fldCharType="begin"/>
            </w:r>
            <w:r w:rsidRPr="00A766E8">
              <w:rPr>
                <w:rFonts w:cs="David"/>
                <w:noProof/>
                <w:webHidden/>
                <w:szCs w:val="24"/>
                <w:rtl/>
              </w:rPr>
              <w:instrText xml:space="preserve"> </w:instrText>
            </w:r>
            <w:r w:rsidRPr="00A766E8">
              <w:rPr>
                <w:rFonts w:cs="David"/>
                <w:noProof/>
                <w:webHidden/>
                <w:szCs w:val="24"/>
              </w:rPr>
              <w:instrText>PAGEREF</w:instrText>
            </w:r>
            <w:r w:rsidRPr="00A766E8">
              <w:rPr>
                <w:rFonts w:cs="David"/>
                <w:noProof/>
                <w:webHidden/>
                <w:szCs w:val="24"/>
                <w:rtl/>
              </w:rPr>
              <w:instrText xml:space="preserve"> _</w:instrText>
            </w:r>
            <w:r w:rsidRPr="00A766E8">
              <w:rPr>
                <w:rFonts w:cs="David"/>
                <w:noProof/>
                <w:webHidden/>
                <w:szCs w:val="24"/>
              </w:rPr>
              <w:instrText>Toc462728501 \h</w:instrText>
            </w:r>
            <w:r w:rsidRPr="00A766E8">
              <w:rPr>
                <w:rFonts w:cs="David"/>
                <w:noProof/>
                <w:webHidden/>
                <w:szCs w:val="24"/>
                <w:rtl/>
              </w:rPr>
              <w:instrText xml:space="preserve"> </w:instrText>
            </w:r>
            <w:r w:rsidRPr="00A766E8">
              <w:rPr>
                <w:rStyle w:val="Hyperlink"/>
                <w:rFonts w:cs="David"/>
                <w:noProof/>
                <w:szCs w:val="24"/>
                <w:rtl/>
              </w:rPr>
            </w:r>
            <w:r w:rsidRPr="00A766E8">
              <w:rPr>
                <w:rStyle w:val="Hyperlink"/>
                <w:rFonts w:cs="David"/>
                <w:noProof/>
                <w:szCs w:val="24"/>
                <w:rtl/>
              </w:rPr>
              <w:fldChar w:fldCharType="separate"/>
            </w:r>
            <w:r w:rsidR="0092022C">
              <w:rPr>
                <w:rFonts w:cs="David"/>
                <w:noProof/>
                <w:webHidden/>
                <w:szCs w:val="24"/>
                <w:rtl/>
              </w:rPr>
              <w:t>4</w:t>
            </w:r>
            <w:r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02" w:history="1">
            <w:r w:rsidR="00207BFD" w:rsidRPr="00A766E8">
              <w:rPr>
                <w:rStyle w:val="Hyperlink"/>
                <w:rFonts w:cs="David" w:hint="cs"/>
                <w:noProof/>
                <w:szCs w:val="24"/>
                <w:rtl/>
              </w:rPr>
              <w:t>הגדרות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03" w:history="1">
            <w:r w:rsidR="00207BFD" w:rsidRPr="00A766E8">
              <w:rPr>
                <w:rStyle w:val="Hyperlink"/>
                <w:rFonts w:cs="David" w:hint="cs"/>
                <w:noProof/>
                <w:szCs w:val="24"/>
                <w:rtl/>
              </w:rPr>
              <w:t>פרשנות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10</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04" w:history="1">
            <w:r w:rsidR="00207BFD" w:rsidRPr="00A766E8">
              <w:rPr>
                <w:rStyle w:val="Hyperlink"/>
                <w:rFonts w:cs="David" w:hint="cs"/>
                <w:noProof/>
                <w:szCs w:val="24"/>
                <w:rtl/>
              </w:rPr>
              <w:t>חובת</w:t>
            </w:r>
            <w:r w:rsidR="00207BFD" w:rsidRPr="00A766E8">
              <w:rPr>
                <w:rStyle w:val="Hyperlink"/>
                <w:rFonts w:cs="David"/>
                <w:noProof/>
                <w:szCs w:val="24"/>
                <w:rtl/>
              </w:rPr>
              <w:t xml:space="preserve"> </w:t>
            </w:r>
            <w:r w:rsidR="00207BFD" w:rsidRPr="00A766E8">
              <w:rPr>
                <w:rStyle w:val="Hyperlink"/>
                <w:rFonts w:cs="David" w:hint="cs"/>
                <w:noProof/>
                <w:szCs w:val="24"/>
                <w:rtl/>
              </w:rPr>
              <w:t>נאמנות</w:t>
            </w:r>
            <w:r w:rsidR="00207BFD" w:rsidRPr="00A766E8">
              <w:rPr>
                <w:rStyle w:val="Hyperlink"/>
                <w:rFonts w:cs="David"/>
                <w:noProof/>
                <w:szCs w:val="24"/>
                <w:rtl/>
              </w:rPr>
              <w:t xml:space="preserve"> </w:t>
            </w:r>
            <w:r w:rsidR="00207BFD" w:rsidRPr="00A766E8">
              <w:rPr>
                <w:rStyle w:val="Hyperlink"/>
                <w:rFonts w:cs="David" w:hint="cs"/>
                <w:noProof/>
                <w:szCs w:val="24"/>
                <w:rtl/>
              </w:rPr>
              <w:t>וטובת</w:t>
            </w:r>
            <w:r w:rsidR="00207BFD" w:rsidRPr="00A766E8">
              <w:rPr>
                <w:rStyle w:val="Hyperlink"/>
                <w:rFonts w:cs="David"/>
                <w:noProof/>
                <w:szCs w:val="24"/>
                <w:rtl/>
              </w:rPr>
              <w:t xml:space="preserve"> </w:t>
            </w:r>
            <w:r w:rsidR="00207BFD" w:rsidRPr="00A766E8">
              <w:rPr>
                <w:rStyle w:val="Hyperlink"/>
                <w:rFonts w:cs="David" w:hint="cs"/>
                <w:noProof/>
                <w:szCs w:val="24"/>
                <w:rtl/>
              </w:rPr>
              <w:t>העמיתים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10</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505"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ב</w:t>
            </w:r>
            <w:r w:rsidR="00207BFD" w:rsidRPr="00A766E8">
              <w:rPr>
                <w:rStyle w:val="Hyperlink"/>
                <w:rFonts w:cs="David"/>
                <w:noProof/>
                <w:szCs w:val="24"/>
                <w:rtl/>
              </w:rPr>
              <w:t xml:space="preserve">' - </w:t>
            </w:r>
            <w:r w:rsidR="00207BFD" w:rsidRPr="00A766E8">
              <w:rPr>
                <w:rStyle w:val="Hyperlink"/>
                <w:rFonts w:cs="David" w:hint="cs"/>
                <w:noProof/>
                <w:szCs w:val="24"/>
                <w:rtl/>
              </w:rPr>
              <w:t>ניהול</w:t>
            </w:r>
            <w:r w:rsidR="00207BFD" w:rsidRPr="00A766E8">
              <w:rPr>
                <w:rStyle w:val="Hyperlink"/>
                <w:rFonts w:cs="David"/>
                <w:noProof/>
                <w:szCs w:val="24"/>
                <w:rtl/>
              </w:rPr>
              <w:t xml:space="preserve"> </w:t>
            </w:r>
            <w:r w:rsidR="00207BFD" w:rsidRPr="00A766E8">
              <w:rPr>
                <w:rStyle w:val="Hyperlink"/>
                <w:rFonts w:cs="David" w:hint="cs"/>
                <w:noProof/>
                <w:szCs w:val="24"/>
                <w:rtl/>
              </w:rPr>
              <w:t>וכלליות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06" w:history="1">
            <w:r w:rsidR="00207BFD" w:rsidRPr="00A766E8">
              <w:rPr>
                <w:rStyle w:val="Hyperlink"/>
                <w:rFonts w:cs="David" w:hint="cs"/>
                <w:noProof/>
                <w:szCs w:val="24"/>
                <w:rtl/>
              </w:rPr>
              <w:t>ניהול</w:t>
            </w:r>
            <w:r w:rsidR="00207BFD" w:rsidRPr="00A766E8">
              <w:rPr>
                <w:rStyle w:val="Hyperlink"/>
                <w:rFonts w:cs="David"/>
                <w:noProof/>
                <w:szCs w:val="24"/>
                <w:rtl/>
              </w:rPr>
              <w:t xml:space="preserve"> </w:t>
            </w:r>
            <w:r w:rsidR="00207BFD" w:rsidRPr="00A766E8">
              <w:rPr>
                <w:rStyle w:val="Hyperlink"/>
                <w:rFonts w:cs="David" w:hint="cs"/>
                <w:noProof/>
                <w:szCs w:val="24"/>
                <w:rtl/>
              </w:rPr>
              <w:t>הקרן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07" w:history="1">
            <w:r w:rsidR="00207BFD" w:rsidRPr="00A766E8">
              <w:rPr>
                <w:rStyle w:val="Hyperlink"/>
                <w:rFonts w:cs="David" w:hint="cs"/>
                <w:noProof/>
                <w:szCs w:val="24"/>
                <w:rtl/>
              </w:rPr>
              <w:t>מקורות</w:t>
            </w:r>
            <w:r w:rsidR="00207BFD" w:rsidRPr="00A766E8">
              <w:rPr>
                <w:rStyle w:val="Hyperlink"/>
                <w:rFonts w:cs="David"/>
                <w:noProof/>
                <w:szCs w:val="24"/>
                <w:rtl/>
              </w:rPr>
              <w:t xml:space="preserve"> </w:t>
            </w:r>
            <w:r w:rsidR="00207BFD" w:rsidRPr="00A766E8">
              <w:rPr>
                <w:rStyle w:val="Hyperlink"/>
                <w:rFonts w:cs="David" w:hint="cs"/>
                <w:noProof/>
                <w:szCs w:val="24"/>
                <w:rtl/>
              </w:rPr>
              <w:t>ההכנסה</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הקרן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08" w:history="1">
            <w:r w:rsidR="00207BFD" w:rsidRPr="00A766E8">
              <w:rPr>
                <w:rStyle w:val="Hyperlink"/>
                <w:rFonts w:cs="David" w:hint="cs"/>
                <w:noProof/>
                <w:szCs w:val="24"/>
                <w:rtl/>
              </w:rPr>
              <w:t>תשלומים</w:t>
            </w:r>
            <w:r w:rsidR="00207BFD" w:rsidRPr="00A766E8">
              <w:rPr>
                <w:rStyle w:val="Hyperlink"/>
                <w:rFonts w:cs="David"/>
                <w:noProof/>
                <w:szCs w:val="24"/>
                <w:rtl/>
              </w:rPr>
              <w:t xml:space="preserve"> </w:t>
            </w:r>
            <w:r w:rsidR="00207BFD" w:rsidRPr="00A766E8">
              <w:rPr>
                <w:rStyle w:val="Hyperlink"/>
                <w:rFonts w:cs="David" w:hint="cs"/>
                <w:noProof/>
                <w:szCs w:val="24"/>
                <w:rtl/>
              </w:rPr>
              <w:t>שחברה</w:t>
            </w:r>
            <w:r w:rsidR="00207BFD" w:rsidRPr="00A766E8">
              <w:rPr>
                <w:rStyle w:val="Hyperlink"/>
                <w:rFonts w:cs="David"/>
                <w:noProof/>
                <w:szCs w:val="24"/>
                <w:rtl/>
              </w:rPr>
              <w:t xml:space="preserve"> </w:t>
            </w:r>
            <w:r w:rsidR="00207BFD" w:rsidRPr="00A766E8">
              <w:rPr>
                <w:rStyle w:val="Hyperlink"/>
                <w:rFonts w:cs="David" w:hint="cs"/>
                <w:noProof/>
                <w:szCs w:val="24"/>
                <w:rtl/>
              </w:rPr>
              <w:t>מנהלת</w:t>
            </w:r>
            <w:r w:rsidR="00207BFD" w:rsidRPr="00A766E8">
              <w:rPr>
                <w:rStyle w:val="Hyperlink"/>
                <w:rFonts w:cs="David"/>
                <w:noProof/>
                <w:szCs w:val="24"/>
                <w:rtl/>
              </w:rPr>
              <w:t xml:space="preserve"> </w:t>
            </w:r>
            <w:r w:rsidR="00207BFD" w:rsidRPr="00A766E8">
              <w:rPr>
                <w:rStyle w:val="Hyperlink"/>
                <w:rFonts w:cs="David" w:hint="cs"/>
                <w:noProof/>
                <w:szCs w:val="24"/>
                <w:rtl/>
              </w:rPr>
              <w:t>רשאית</w:t>
            </w:r>
            <w:r w:rsidR="00207BFD" w:rsidRPr="00A766E8">
              <w:rPr>
                <w:rStyle w:val="Hyperlink"/>
                <w:rFonts w:cs="David"/>
                <w:noProof/>
                <w:szCs w:val="24"/>
                <w:rtl/>
              </w:rPr>
              <w:t xml:space="preserve"> </w:t>
            </w:r>
            <w:r w:rsidR="00207BFD" w:rsidRPr="00A766E8">
              <w:rPr>
                <w:rStyle w:val="Hyperlink"/>
                <w:rFonts w:cs="David" w:hint="cs"/>
                <w:noProof/>
                <w:szCs w:val="24"/>
                <w:rtl/>
              </w:rPr>
              <w:t>להוציא</w:t>
            </w:r>
            <w:r w:rsidR="00207BFD" w:rsidRPr="00A766E8">
              <w:rPr>
                <w:rStyle w:val="Hyperlink"/>
                <w:rFonts w:cs="David"/>
                <w:noProof/>
                <w:szCs w:val="24"/>
                <w:rtl/>
              </w:rPr>
              <w:t xml:space="preserve"> </w:t>
            </w:r>
            <w:r w:rsidR="00207BFD" w:rsidRPr="00A766E8">
              <w:rPr>
                <w:rStyle w:val="Hyperlink"/>
                <w:rFonts w:cs="David" w:hint="cs"/>
                <w:noProof/>
                <w:szCs w:val="24"/>
                <w:rtl/>
              </w:rPr>
              <w:t>מהקרן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09" w:history="1">
            <w:r w:rsidR="00207BFD" w:rsidRPr="00A766E8">
              <w:rPr>
                <w:rStyle w:val="Hyperlink"/>
                <w:rFonts w:cs="David" w:hint="cs"/>
                <w:noProof/>
                <w:szCs w:val="24"/>
                <w:rtl/>
              </w:rPr>
              <w:t>מבטח</w:t>
            </w:r>
            <w:r w:rsidR="00207BFD" w:rsidRPr="00A766E8">
              <w:rPr>
                <w:rStyle w:val="Hyperlink"/>
                <w:rFonts w:cs="David"/>
                <w:noProof/>
                <w:szCs w:val="24"/>
                <w:rtl/>
              </w:rPr>
              <w:t xml:space="preserve"> </w:t>
            </w:r>
            <w:r w:rsidR="00207BFD" w:rsidRPr="00A766E8">
              <w:rPr>
                <w:rStyle w:val="Hyperlink"/>
                <w:rFonts w:cs="David" w:hint="cs"/>
                <w:noProof/>
                <w:szCs w:val="24"/>
                <w:rtl/>
              </w:rPr>
              <w:t>משנה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Toc462728509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0" w:history="1">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ניהול</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1" w:history="1">
            <w:r w:rsidR="00207BFD" w:rsidRPr="00A766E8">
              <w:rPr>
                <w:rStyle w:val="Hyperlink"/>
                <w:rFonts w:cs="David" w:hint="cs"/>
                <w:noProof/>
                <w:szCs w:val="24"/>
                <w:rtl/>
              </w:rPr>
              <w:t>ניהול</w:t>
            </w:r>
            <w:r w:rsidR="00207BFD" w:rsidRPr="00A766E8">
              <w:rPr>
                <w:rStyle w:val="Hyperlink"/>
                <w:rFonts w:cs="David"/>
                <w:noProof/>
                <w:szCs w:val="24"/>
                <w:rtl/>
              </w:rPr>
              <w:t xml:space="preserve"> </w:t>
            </w:r>
            <w:r w:rsidR="00207BFD" w:rsidRPr="00A766E8">
              <w:rPr>
                <w:rStyle w:val="Hyperlink"/>
                <w:rFonts w:cs="David" w:hint="cs"/>
                <w:noProof/>
                <w:szCs w:val="24"/>
                <w:rtl/>
              </w:rPr>
              <w:t>ועדכון</w:t>
            </w:r>
            <w:r w:rsidR="00207BFD" w:rsidRPr="00A766E8">
              <w:rPr>
                <w:rStyle w:val="Hyperlink"/>
                <w:rFonts w:cs="David"/>
                <w:noProof/>
                <w:szCs w:val="24"/>
                <w:rtl/>
              </w:rPr>
              <w:t xml:space="preserve"> </w:t>
            </w:r>
            <w:r w:rsidR="00207BFD" w:rsidRPr="00A766E8">
              <w:rPr>
                <w:rStyle w:val="Hyperlink"/>
                <w:rFonts w:cs="David" w:hint="cs"/>
                <w:noProof/>
                <w:szCs w:val="24"/>
                <w:rtl/>
              </w:rPr>
              <w:t>יתרה</w:t>
            </w:r>
            <w:r w:rsidR="00207BFD" w:rsidRPr="00A766E8">
              <w:rPr>
                <w:rStyle w:val="Hyperlink"/>
                <w:rFonts w:cs="David"/>
                <w:noProof/>
                <w:szCs w:val="24"/>
                <w:rtl/>
              </w:rPr>
              <w:t xml:space="preserve"> </w:t>
            </w:r>
            <w:r w:rsidR="00207BFD" w:rsidRPr="00A766E8">
              <w:rPr>
                <w:rStyle w:val="Hyperlink"/>
                <w:rFonts w:cs="David" w:hint="cs"/>
                <w:noProof/>
                <w:szCs w:val="24"/>
                <w:rtl/>
              </w:rPr>
              <w:t>צבורה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2" w:history="1">
            <w:r w:rsidR="00207BFD" w:rsidRPr="00A766E8">
              <w:rPr>
                <w:rStyle w:val="Hyperlink"/>
                <w:rFonts w:cs="David" w:hint="cs"/>
                <w:noProof/>
                <w:szCs w:val="24"/>
                <w:rtl/>
              </w:rPr>
              <w:t>חובת</w:t>
            </w:r>
            <w:r w:rsidR="00207BFD" w:rsidRPr="00A766E8">
              <w:rPr>
                <w:rStyle w:val="Hyperlink"/>
                <w:rFonts w:cs="David"/>
                <w:noProof/>
                <w:szCs w:val="24"/>
                <w:rtl/>
              </w:rPr>
              <w:t xml:space="preserve"> </w:t>
            </w:r>
            <w:r w:rsidR="00207BFD" w:rsidRPr="00A766E8">
              <w:rPr>
                <w:rStyle w:val="Hyperlink"/>
                <w:rFonts w:cs="David" w:hint="cs"/>
                <w:noProof/>
                <w:szCs w:val="24"/>
                <w:rtl/>
              </w:rPr>
              <w:t>גילוי</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העמית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3" w:history="1">
            <w:r w:rsidR="00207BFD" w:rsidRPr="00A766E8">
              <w:rPr>
                <w:rStyle w:val="Hyperlink"/>
                <w:rFonts w:cs="David" w:hint="cs"/>
                <w:noProof/>
                <w:szCs w:val="24"/>
                <w:rtl/>
              </w:rPr>
              <w:t>תשלומים</w:t>
            </w:r>
            <w:r w:rsidR="00207BFD" w:rsidRPr="00A766E8">
              <w:rPr>
                <w:rStyle w:val="Hyperlink"/>
                <w:rFonts w:cs="David"/>
                <w:noProof/>
                <w:szCs w:val="24"/>
                <w:rtl/>
              </w:rPr>
              <w:t xml:space="preserve"> </w:t>
            </w:r>
            <w:r w:rsidR="00207BFD" w:rsidRPr="00A766E8">
              <w:rPr>
                <w:rStyle w:val="Hyperlink"/>
                <w:rFonts w:cs="David" w:hint="cs"/>
                <w:noProof/>
                <w:szCs w:val="24"/>
                <w:rtl/>
              </w:rPr>
              <w:t>ששולמו</w:t>
            </w:r>
            <w:r w:rsidR="00207BFD" w:rsidRPr="00A766E8">
              <w:rPr>
                <w:rStyle w:val="Hyperlink"/>
                <w:rFonts w:cs="David"/>
                <w:noProof/>
                <w:szCs w:val="24"/>
                <w:rtl/>
              </w:rPr>
              <w:t xml:space="preserve"> </w:t>
            </w:r>
            <w:r w:rsidR="00207BFD" w:rsidRPr="00A766E8">
              <w:rPr>
                <w:rStyle w:val="Hyperlink"/>
                <w:rFonts w:cs="David" w:hint="cs"/>
                <w:noProof/>
                <w:szCs w:val="24"/>
                <w:rtl/>
              </w:rPr>
              <w:t>בטעות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4" w:history="1">
            <w:r w:rsidR="00207BFD" w:rsidRPr="00A766E8">
              <w:rPr>
                <w:rStyle w:val="Hyperlink"/>
                <w:rFonts w:cs="David" w:hint="cs"/>
                <w:noProof/>
                <w:szCs w:val="24"/>
                <w:rtl/>
              </w:rPr>
              <w:t>שינוי</w:t>
            </w:r>
            <w:r w:rsidR="00207BFD" w:rsidRPr="00A766E8">
              <w:rPr>
                <w:rStyle w:val="Hyperlink"/>
                <w:rFonts w:cs="David"/>
                <w:noProof/>
                <w:szCs w:val="24"/>
                <w:rtl/>
              </w:rPr>
              <w:t xml:space="preserve"> </w:t>
            </w:r>
            <w:r w:rsidR="00207BFD" w:rsidRPr="00A766E8">
              <w:rPr>
                <w:rStyle w:val="Hyperlink"/>
                <w:rFonts w:cs="David" w:hint="cs"/>
                <w:noProof/>
                <w:szCs w:val="24"/>
                <w:rtl/>
              </w:rPr>
              <w:t>גיל</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14</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515"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ג</w:t>
            </w:r>
            <w:r w:rsidR="00207BFD" w:rsidRPr="00A766E8">
              <w:rPr>
                <w:rStyle w:val="Hyperlink"/>
                <w:rFonts w:cs="David"/>
                <w:noProof/>
                <w:szCs w:val="24"/>
                <w:rtl/>
              </w:rPr>
              <w:t xml:space="preserve">' - </w:t>
            </w:r>
            <w:r w:rsidR="00207BFD" w:rsidRPr="00A766E8">
              <w:rPr>
                <w:rStyle w:val="Hyperlink"/>
                <w:rFonts w:cs="David" w:hint="cs"/>
                <w:noProof/>
                <w:szCs w:val="24"/>
                <w:rtl/>
              </w:rPr>
              <w:t>הצטרפות</w:t>
            </w:r>
            <w:r w:rsidR="00207BFD" w:rsidRPr="00A766E8">
              <w:rPr>
                <w:rStyle w:val="Hyperlink"/>
                <w:rFonts w:cs="David"/>
                <w:noProof/>
                <w:szCs w:val="24"/>
                <w:rtl/>
              </w:rPr>
              <w:t xml:space="preserve"> </w:t>
            </w:r>
            <w:r w:rsidR="00207BFD" w:rsidRPr="00A766E8">
              <w:rPr>
                <w:rStyle w:val="Hyperlink"/>
                <w:rFonts w:cs="David" w:hint="cs"/>
                <w:noProof/>
                <w:szCs w:val="24"/>
                <w:rtl/>
              </w:rPr>
              <w:t>ותשלום</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Style w:val="Hyperlink"/>
                <w:rFonts w:cs="David"/>
                <w:noProof/>
                <w:szCs w:val="24"/>
                <w:rtl/>
              </w:rPr>
              <w:t xml:space="preserve"> </w:t>
            </w:r>
            <w:r w:rsidR="00207BFD" w:rsidRPr="00A766E8">
              <w:rPr>
                <w:rStyle w:val="Hyperlink"/>
                <w:rFonts w:cs="David" w:hint="cs"/>
                <w:noProof/>
                <w:szCs w:val="24"/>
                <w:rtl/>
              </w:rPr>
              <w:t>לקרן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6" w:history="1">
            <w:r w:rsidR="00207BFD" w:rsidRPr="00A766E8">
              <w:rPr>
                <w:rStyle w:val="Hyperlink"/>
                <w:rFonts w:cs="David" w:hint="cs"/>
                <w:noProof/>
                <w:szCs w:val="24"/>
                <w:rtl/>
              </w:rPr>
              <w:t>הצטרפות</w:t>
            </w:r>
            <w:r w:rsidR="00207BFD" w:rsidRPr="00A766E8">
              <w:rPr>
                <w:rStyle w:val="Hyperlink"/>
                <w:rFonts w:cs="David"/>
                <w:noProof/>
                <w:szCs w:val="24"/>
                <w:rtl/>
              </w:rPr>
              <w:t xml:space="preserve"> </w:t>
            </w:r>
            <w:r w:rsidR="00207BFD" w:rsidRPr="00A766E8">
              <w:rPr>
                <w:rStyle w:val="Hyperlink"/>
                <w:rFonts w:cs="David" w:hint="cs"/>
                <w:noProof/>
                <w:szCs w:val="24"/>
                <w:rtl/>
              </w:rPr>
              <w:t>או</w:t>
            </w:r>
            <w:r w:rsidR="00207BFD" w:rsidRPr="00A766E8">
              <w:rPr>
                <w:rStyle w:val="Hyperlink"/>
                <w:rFonts w:cs="David"/>
                <w:noProof/>
                <w:szCs w:val="24"/>
                <w:rtl/>
              </w:rPr>
              <w:t xml:space="preserve"> </w:t>
            </w:r>
            <w:r w:rsidR="00207BFD" w:rsidRPr="00A766E8">
              <w:rPr>
                <w:rStyle w:val="Hyperlink"/>
                <w:rFonts w:cs="David" w:hint="cs"/>
                <w:noProof/>
                <w:szCs w:val="24"/>
                <w:rtl/>
              </w:rPr>
              <w:t>חידוש</w:t>
            </w:r>
            <w:r w:rsidR="00207BFD" w:rsidRPr="00A766E8">
              <w:rPr>
                <w:rStyle w:val="Hyperlink"/>
                <w:rFonts w:cs="David"/>
                <w:noProof/>
                <w:szCs w:val="24"/>
                <w:rtl/>
              </w:rPr>
              <w:t xml:space="preserve"> </w:t>
            </w:r>
            <w:r w:rsidR="00207BFD" w:rsidRPr="00A766E8">
              <w:rPr>
                <w:rStyle w:val="Hyperlink"/>
                <w:rFonts w:cs="David" w:hint="cs"/>
                <w:noProof/>
                <w:szCs w:val="24"/>
                <w:rtl/>
              </w:rPr>
              <w:t>פעילות</w:t>
            </w:r>
            <w:r w:rsidR="00207BFD" w:rsidRPr="00A766E8">
              <w:rPr>
                <w:rStyle w:val="Hyperlink"/>
                <w:rFonts w:cs="David"/>
                <w:noProof/>
                <w:szCs w:val="24"/>
                <w:rtl/>
              </w:rPr>
              <w:t xml:space="preserve"> </w:t>
            </w:r>
            <w:r w:rsidR="00207BFD" w:rsidRPr="00A766E8">
              <w:rPr>
                <w:rStyle w:val="Hyperlink"/>
                <w:rFonts w:cs="David" w:hint="cs"/>
                <w:noProof/>
                <w:szCs w:val="24"/>
                <w:rtl/>
              </w:rPr>
              <w:t>בקרן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7" w:history="1">
            <w:r w:rsidR="00207BFD" w:rsidRPr="00A766E8">
              <w:rPr>
                <w:rStyle w:val="Hyperlink"/>
                <w:rFonts w:cs="David" w:hint="cs"/>
                <w:noProof/>
                <w:szCs w:val="24"/>
                <w:rtl/>
              </w:rPr>
              <w:t>הצטרפות</w:t>
            </w:r>
            <w:r w:rsidR="00207BFD" w:rsidRPr="00A766E8">
              <w:rPr>
                <w:rStyle w:val="Hyperlink"/>
                <w:rFonts w:cs="David"/>
                <w:noProof/>
                <w:szCs w:val="24"/>
                <w:rtl/>
              </w:rPr>
              <w:t xml:space="preserve"> </w:t>
            </w:r>
            <w:r w:rsidR="00207BFD" w:rsidRPr="00A766E8">
              <w:rPr>
                <w:rStyle w:val="Hyperlink"/>
                <w:rFonts w:cs="David" w:hint="cs"/>
                <w:noProof/>
                <w:szCs w:val="24"/>
                <w:rtl/>
              </w:rPr>
              <w:t>בברירת</w:t>
            </w:r>
            <w:r w:rsidR="00207BFD" w:rsidRPr="00A766E8">
              <w:rPr>
                <w:rStyle w:val="Hyperlink"/>
                <w:rFonts w:cs="David"/>
                <w:noProof/>
                <w:szCs w:val="24"/>
                <w:rtl/>
              </w:rPr>
              <w:t xml:space="preserve"> </w:t>
            </w:r>
            <w:r w:rsidR="00207BFD" w:rsidRPr="00A766E8">
              <w:rPr>
                <w:rStyle w:val="Hyperlink"/>
                <w:rFonts w:cs="David" w:hint="cs"/>
                <w:noProof/>
                <w:szCs w:val="24"/>
                <w:rtl/>
              </w:rPr>
              <w:t>מחדל</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מעסיק</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8" w:history="1">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שמופרשים</w:t>
            </w:r>
            <w:r w:rsidR="00207BFD" w:rsidRPr="00A766E8">
              <w:rPr>
                <w:rStyle w:val="Hyperlink"/>
                <w:rFonts w:cs="David"/>
                <w:noProof/>
                <w:szCs w:val="24"/>
                <w:rtl/>
              </w:rPr>
              <w:t xml:space="preserve"> </w:t>
            </w:r>
            <w:r w:rsidR="00207BFD" w:rsidRPr="00A766E8">
              <w:rPr>
                <w:rStyle w:val="Hyperlink"/>
                <w:rFonts w:cs="David" w:hint="cs"/>
                <w:noProof/>
                <w:szCs w:val="24"/>
                <w:rtl/>
              </w:rPr>
              <w:t>בגינו</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Style w:val="Hyperlink"/>
                <w:rFonts w:cs="David"/>
                <w:noProof/>
                <w:szCs w:val="24"/>
                <w:rtl/>
              </w:rPr>
              <w:t xml:space="preserve"> </w:t>
            </w:r>
            <w:r w:rsidR="00207BFD" w:rsidRPr="00A766E8">
              <w:rPr>
                <w:rStyle w:val="Hyperlink"/>
                <w:rFonts w:cs="David" w:hint="cs"/>
                <w:noProof/>
                <w:szCs w:val="24"/>
                <w:rtl/>
              </w:rPr>
              <w:t>ממספר</w:t>
            </w:r>
            <w:r w:rsidR="00207BFD" w:rsidRPr="00A766E8">
              <w:rPr>
                <w:rStyle w:val="Hyperlink"/>
                <w:rFonts w:cs="David"/>
                <w:noProof/>
                <w:szCs w:val="24"/>
                <w:rtl/>
              </w:rPr>
              <w:t xml:space="preserve"> </w:t>
            </w:r>
            <w:r w:rsidR="00207BFD" w:rsidRPr="00A766E8">
              <w:rPr>
                <w:rStyle w:val="Hyperlink"/>
                <w:rFonts w:cs="David" w:hint="cs"/>
                <w:noProof/>
                <w:szCs w:val="24"/>
                <w:rtl/>
              </w:rPr>
              <w:t>מקורות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19" w:history="1">
            <w:r w:rsidR="00207BFD" w:rsidRPr="00A766E8">
              <w:rPr>
                <w:rStyle w:val="Hyperlink"/>
                <w:rFonts w:cs="David" w:hint="cs"/>
                <w:noProof/>
                <w:szCs w:val="24"/>
                <w:rtl/>
              </w:rPr>
              <w:t>תשלום</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Toc462728519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0" w:history="1">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Style w:val="Hyperlink"/>
                <w:rFonts w:cs="David"/>
                <w:noProof/>
                <w:szCs w:val="24"/>
                <w:rtl/>
              </w:rPr>
              <w:t xml:space="preserve"> </w:t>
            </w:r>
            <w:r w:rsidR="00207BFD" w:rsidRPr="00A766E8">
              <w:rPr>
                <w:rStyle w:val="Hyperlink"/>
                <w:rFonts w:cs="David" w:hint="cs"/>
                <w:noProof/>
                <w:szCs w:val="24"/>
                <w:rtl/>
              </w:rPr>
              <w:t>המשתלמים</w:t>
            </w:r>
            <w:r w:rsidR="00207BFD" w:rsidRPr="00A766E8">
              <w:rPr>
                <w:rStyle w:val="Hyperlink"/>
                <w:rFonts w:cs="David"/>
                <w:noProof/>
                <w:szCs w:val="24"/>
                <w:rtl/>
              </w:rPr>
              <w:t xml:space="preserve"> </w:t>
            </w:r>
            <w:r w:rsidR="00207BFD" w:rsidRPr="00A766E8">
              <w:rPr>
                <w:rStyle w:val="Hyperlink"/>
                <w:rFonts w:cs="David" w:hint="cs"/>
                <w:noProof/>
                <w:szCs w:val="24"/>
                <w:rtl/>
              </w:rPr>
              <w:t>בדיעבד</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1" w:history="1">
            <w:r w:rsidR="00207BFD" w:rsidRPr="00A766E8">
              <w:rPr>
                <w:rStyle w:val="Hyperlink"/>
                <w:rFonts w:cs="David" w:hint="cs"/>
                <w:noProof/>
                <w:szCs w:val="24"/>
                <w:rtl/>
              </w:rPr>
              <w:t>העברת</w:t>
            </w:r>
            <w:r w:rsidR="00207BFD" w:rsidRPr="00A766E8">
              <w:rPr>
                <w:rStyle w:val="Hyperlink"/>
                <w:rFonts w:cs="David"/>
                <w:noProof/>
                <w:szCs w:val="24"/>
                <w:rtl/>
              </w:rPr>
              <w:t xml:space="preserve"> </w:t>
            </w:r>
            <w:r w:rsidR="00207BFD" w:rsidRPr="00A766E8">
              <w:rPr>
                <w:rStyle w:val="Hyperlink"/>
                <w:rFonts w:cs="David" w:hint="cs"/>
                <w:noProof/>
                <w:szCs w:val="24"/>
                <w:rtl/>
              </w:rPr>
              <w:t>הפקדות</w:t>
            </w:r>
            <w:r w:rsidR="00207BFD" w:rsidRPr="00A766E8">
              <w:rPr>
                <w:rStyle w:val="Hyperlink"/>
                <w:rFonts w:cs="David"/>
                <w:noProof/>
                <w:szCs w:val="24"/>
                <w:rtl/>
              </w:rPr>
              <w:t xml:space="preserve"> </w:t>
            </w:r>
            <w:r w:rsidR="00207BFD" w:rsidRPr="00A766E8">
              <w:rPr>
                <w:rStyle w:val="Hyperlink"/>
                <w:rFonts w:cs="David" w:hint="cs"/>
                <w:noProof/>
                <w:szCs w:val="24"/>
                <w:rtl/>
              </w:rPr>
              <w:t>לקרן</w:t>
            </w:r>
            <w:r w:rsidR="00207BFD" w:rsidRPr="00A766E8">
              <w:rPr>
                <w:rStyle w:val="Hyperlink"/>
                <w:rFonts w:cs="David"/>
                <w:noProof/>
                <w:szCs w:val="24"/>
                <w:rtl/>
              </w:rPr>
              <w:t xml:space="preserve"> </w:t>
            </w:r>
            <w:r w:rsidR="00207BFD" w:rsidRPr="00A766E8">
              <w:rPr>
                <w:rStyle w:val="Hyperlink"/>
                <w:rFonts w:cs="David" w:hint="cs"/>
                <w:noProof/>
                <w:szCs w:val="24"/>
                <w:rtl/>
              </w:rPr>
              <w:t>הכללית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17</w:t>
            </w:r>
            <w:r w:rsidR="00207BFD" w:rsidRPr="00A766E8">
              <w:rPr>
                <w:rStyle w:val="Hyperlink"/>
                <w:rFonts w:cs="David"/>
                <w:noProof/>
                <w:szCs w:val="24"/>
                <w:rtl/>
              </w:rPr>
              <w:fldChar w:fldCharType="end"/>
            </w:r>
          </w:hyperlink>
        </w:p>
        <w:p w:rsidR="00207BFD" w:rsidRPr="00A766E8" w:rsidRDefault="00624D90" w:rsidP="00593EC2">
          <w:pPr>
            <w:pStyle w:val="TOC1"/>
            <w:rPr>
              <w:rFonts w:asciiTheme="minorHAnsi" w:eastAsiaTheme="minorEastAsia" w:hAnsiTheme="minorHAnsi" w:cs="David"/>
              <w:noProof/>
              <w:color w:val="auto"/>
              <w:spacing w:val="0"/>
              <w:szCs w:val="24"/>
              <w:rtl/>
            </w:rPr>
          </w:pPr>
          <w:hyperlink w:anchor="_Toc462728522"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ד</w:t>
            </w:r>
            <w:r w:rsidR="00207BFD" w:rsidRPr="00A766E8">
              <w:rPr>
                <w:rStyle w:val="Hyperlink"/>
                <w:rFonts w:cs="David"/>
                <w:noProof/>
                <w:szCs w:val="24"/>
                <w:rtl/>
              </w:rPr>
              <w:t xml:space="preserve">' </w:t>
            </w:r>
            <w:r w:rsidR="00A766E8">
              <w:rPr>
                <w:rStyle w:val="Hyperlink"/>
                <w:rFonts w:cs="David" w:hint="cs"/>
                <w:noProof/>
                <w:szCs w:val="24"/>
                <w:rtl/>
              </w:rPr>
              <w:t>-</w:t>
            </w:r>
            <w:r w:rsidR="00A766E8" w:rsidRPr="00A766E8">
              <w:rPr>
                <w:rStyle w:val="Hyperlink"/>
                <w:rFonts w:cs="David"/>
                <w:noProof/>
                <w:szCs w:val="24"/>
                <w:rtl/>
              </w:rPr>
              <w:t xml:space="preserve"> </w:t>
            </w:r>
            <w:r w:rsidR="00207BFD" w:rsidRPr="00A766E8">
              <w:rPr>
                <w:rStyle w:val="Hyperlink"/>
                <w:rFonts w:cs="David" w:hint="cs"/>
                <w:noProof/>
                <w:szCs w:val="24"/>
                <w:rtl/>
              </w:rPr>
              <w:t>השקעות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3" w:history="1">
            <w:r w:rsidR="00207BFD" w:rsidRPr="00A766E8">
              <w:rPr>
                <w:rStyle w:val="Hyperlink"/>
                <w:rFonts w:cs="David" w:hint="cs"/>
                <w:noProof/>
                <w:szCs w:val="24"/>
                <w:rtl/>
              </w:rPr>
              <w:t>מסלולי</w:t>
            </w:r>
            <w:r w:rsidR="00207BFD" w:rsidRPr="00A766E8">
              <w:rPr>
                <w:rStyle w:val="Hyperlink"/>
                <w:rFonts w:cs="David"/>
                <w:noProof/>
                <w:szCs w:val="24"/>
                <w:rtl/>
              </w:rPr>
              <w:t xml:space="preserve"> </w:t>
            </w:r>
            <w:r w:rsidR="00207BFD" w:rsidRPr="00A766E8">
              <w:rPr>
                <w:rStyle w:val="Hyperlink"/>
                <w:rFonts w:cs="David" w:hint="cs"/>
                <w:noProof/>
                <w:szCs w:val="24"/>
                <w:rtl/>
              </w:rPr>
              <w:t>השקעה</w:t>
            </w:r>
            <w:r w:rsidR="00207BFD" w:rsidRPr="00A766E8">
              <w:rPr>
                <w:rStyle w:val="Hyperlink"/>
                <w:rFonts w:cs="David"/>
                <w:noProof/>
                <w:szCs w:val="24"/>
                <w:rtl/>
              </w:rPr>
              <w:t xml:space="preserve"> </w:t>
            </w:r>
            <w:r w:rsidR="00207BFD" w:rsidRPr="00A766E8">
              <w:rPr>
                <w:rStyle w:val="Hyperlink"/>
                <w:rFonts w:cs="David" w:hint="cs"/>
                <w:noProof/>
                <w:szCs w:val="24"/>
                <w:rtl/>
              </w:rPr>
              <w:t>לעמיתים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4" w:history="1">
            <w:r w:rsidR="00207BFD" w:rsidRPr="00A766E8">
              <w:rPr>
                <w:rStyle w:val="Hyperlink"/>
                <w:rFonts w:cs="David" w:hint="cs"/>
                <w:noProof/>
                <w:szCs w:val="24"/>
                <w:rtl/>
              </w:rPr>
              <w:t>מסלולי</w:t>
            </w:r>
            <w:r w:rsidR="00207BFD" w:rsidRPr="00A766E8">
              <w:rPr>
                <w:rStyle w:val="Hyperlink"/>
                <w:rFonts w:cs="David"/>
                <w:noProof/>
                <w:szCs w:val="24"/>
                <w:rtl/>
              </w:rPr>
              <w:t xml:space="preserve"> </w:t>
            </w:r>
            <w:r w:rsidR="00207BFD" w:rsidRPr="00A766E8">
              <w:rPr>
                <w:rStyle w:val="Hyperlink"/>
                <w:rFonts w:cs="David" w:hint="cs"/>
                <w:noProof/>
                <w:szCs w:val="24"/>
                <w:rtl/>
              </w:rPr>
              <w:t>השקעה</w:t>
            </w:r>
            <w:r w:rsidR="00207BFD" w:rsidRPr="00A766E8">
              <w:rPr>
                <w:rStyle w:val="Hyperlink"/>
                <w:rFonts w:cs="David"/>
                <w:noProof/>
                <w:szCs w:val="24"/>
                <w:rtl/>
              </w:rPr>
              <w:t xml:space="preserve"> </w:t>
            </w:r>
            <w:r w:rsidR="00207BFD" w:rsidRPr="00A766E8">
              <w:rPr>
                <w:rStyle w:val="Hyperlink"/>
                <w:rFonts w:cs="David" w:hint="cs"/>
                <w:noProof/>
                <w:szCs w:val="24"/>
                <w:rtl/>
              </w:rPr>
              <w:t>למקבלי</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5" w:history="1">
            <w:r w:rsidR="00207BFD" w:rsidRPr="00A766E8">
              <w:rPr>
                <w:rStyle w:val="Hyperlink"/>
                <w:rFonts w:cs="David" w:hint="cs"/>
                <w:noProof/>
                <w:szCs w:val="24"/>
                <w:rtl/>
              </w:rPr>
              <w:t>מסלול</w:t>
            </w:r>
            <w:r w:rsidR="00207BFD" w:rsidRPr="00A766E8">
              <w:rPr>
                <w:rStyle w:val="Hyperlink"/>
                <w:rFonts w:cs="David"/>
                <w:noProof/>
                <w:szCs w:val="24"/>
                <w:rtl/>
              </w:rPr>
              <w:t xml:space="preserve"> </w:t>
            </w:r>
            <w:r w:rsidR="00207BFD" w:rsidRPr="00A766E8">
              <w:rPr>
                <w:rStyle w:val="Hyperlink"/>
                <w:rFonts w:cs="David" w:hint="cs"/>
                <w:noProof/>
                <w:szCs w:val="24"/>
                <w:rtl/>
              </w:rPr>
              <w:t>השקעה</w:t>
            </w:r>
            <w:r w:rsidR="00207BFD" w:rsidRPr="00A766E8">
              <w:rPr>
                <w:rStyle w:val="Hyperlink"/>
                <w:rFonts w:cs="David"/>
                <w:noProof/>
                <w:szCs w:val="24"/>
                <w:rtl/>
              </w:rPr>
              <w:t xml:space="preserve"> </w:t>
            </w:r>
            <w:r w:rsidR="00207BFD" w:rsidRPr="00A766E8">
              <w:rPr>
                <w:rStyle w:val="Hyperlink"/>
                <w:rFonts w:cs="David" w:hint="cs"/>
                <w:noProof/>
                <w:szCs w:val="24"/>
                <w:rtl/>
              </w:rPr>
              <w:t>בהצטרפות</w:t>
            </w:r>
            <w:r w:rsidR="00207BFD" w:rsidRPr="00A766E8">
              <w:rPr>
                <w:rStyle w:val="Hyperlink"/>
                <w:rFonts w:cs="David"/>
                <w:noProof/>
                <w:szCs w:val="24"/>
                <w:rtl/>
              </w:rPr>
              <w:t xml:space="preserve"> </w:t>
            </w:r>
            <w:r w:rsidR="00207BFD" w:rsidRPr="00A766E8">
              <w:rPr>
                <w:rStyle w:val="Hyperlink"/>
                <w:rFonts w:cs="David" w:hint="cs"/>
                <w:noProof/>
                <w:szCs w:val="24"/>
                <w:rtl/>
              </w:rPr>
              <w:t>או</w:t>
            </w:r>
            <w:r w:rsidR="00207BFD" w:rsidRPr="00A766E8">
              <w:rPr>
                <w:rStyle w:val="Hyperlink"/>
                <w:rFonts w:cs="David"/>
                <w:noProof/>
                <w:szCs w:val="24"/>
                <w:rtl/>
              </w:rPr>
              <w:t xml:space="preserve"> </w:t>
            </w:r>
            <w:r w:rsidR="00207BFD" w:rsidRPr="00A766E8">
              <w:rPr>
                <w:rStyle w:val="Hyperlink"/>
                <w:rFonts w:cs="David" w:hint="cs"/>
                <w:noProof/>
                <w:szCs w:val="24"/>
                <w:rtl/>
              </w:rPr>
              <w:t>חידוש</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19</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6" w:history="1">
            <w:r w:rsidR="00207BFD" w:rsidRPr="00A766E8">
              <w:rPr>
                <w:rStyle w:val="Hyperlink"/>
                <w:rFonts w:cs="David" w:hint="cs"/>
                <w:noProof/>
                <w:szCs w:val="24"/>
                <w:rtl/>
              </w:rPr>
              <w:t>מעבר</w:t>
            </w:r>
            <w:r w:rsidR="00207BFD" w:rsidRPr="00A766E8">
              <w:rPr>
                <w:rStyle w:val="Hyperlink"/>
                <w:rFonts w:cs="David"/>
                <w:noProof/>
                <w:szCs w:val="24"/>
                <w:rtl/>
              </w:rPr>
              <w:t xml:space="preserve"> </w:t>
            </w:r>
            <w:r w:rsidR="00207BFD" w:rsidRPr="00A766E8">
              <w:rPr>
                <w:rStyle w:val="Hyperlink"/>
                <w:rFonts w:cs="David" w:hint="cs"/>
                <w:noProof/>
                <w:szCs w:val="24"/>
                <w:rtl/>
              </w:rPr>
              <w:t>בין</w:t>
            </w:r>
            <w:r w:rsidR="00207BFD" w:rsidRPr="00A766E8">
              <w:rPr>
                <w:rStyle w:val="Hyperlink"/>
                <w:rFonts w:cs="David"/>
                <w:noProof/>
                <w:szCs w:val="24"/>
                <w:rtl/>
              </w:rPr>
              <w:t xml:space="preserve"> </w:t>
            </w:r>
            <w:r w:rsidR="00207BFD" w:rsidRPr="00A766E8">
              <w:rPr>
                <w:rStyle w:val="Hyperlink"/>
                <w:rFonts w:cs="David" w:hint="cs"/>
                <w:noProof/>
                <w:szCs w:val="24"/>
                <w:rtl/>
              </w:rPr>
              <w:t>מסלולי</w:t>
            </w:r>
            <w:r w:rsidR="00207BFD" w:rsidRPr="00A766E8">
              <w:rPr>
                <w:rStyle w:val="Hyperlink"/>
                <w:rFonts w:cs="David"/>
                <w:noProof/>
                <w:szCs w:val="24"/>
                <w:rtl/>
              </w:rPr>
              <w:t xml:space="preserve"> </w:t>
            </w:r>
            <w:r w:rsidR="00207BFD" w:rsidRPr="00A766E8">
              <w:rPr>
                <w:rStyle w:val="Hyperlink"/>
                <w:rFonts w:cs="David" w:hint="cs"/>
                <w:noProof/>
                <w:szCs w:val="24"/>
                <w:rtl/>
              </w:rPr>
              <w:t>השקעה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19</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7" w:history="1">
            <w:r w:rsidR="00207BFD" w:rsidRPr="00A766E8">
              <w:rPr>
                <w:rStyle w:val="Hyperlink"/>
                <w:rFonts w:cs="David" w:hint="cs"/>
                <w:noProof/>
                <w:szCs w:val="24"/>
                <w:rtl/>
              </w:rPr>
              <w:t>הלוואות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20</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528"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ה</w:t>
            </w:r>
            <w:r w:rsidR="00207BFD" w:rsidRPr="00A766E8">
              <w:rPr>
                <w:rStyle w:val="Hyperlink"/>
                <w:rFonts w:cs="David"/>
                <w:noProof/>
                <w:szCs w:val="24"/>
                <w:rtl/>
              </w:rPr>
              <w:t xml:space="preserve">' - </w:t>
            </w:r>
            <w:r w:rsidR="00207BFD" w:rsidRPr="00A766E8">
              <w:rPr>
                <w:rStyle w:val="Hyperlink"/>
                <w:rFonts w:cs="David" w:hint="cs"/>
                <w:noProof/>
                <w:szCs w:val="24"/>
                <w:rtl/>
              </w:rPr>
              <w:t>כיסויים</w:t>
            </w:r>
            <w:r w:rsidR="00207BFD" w:rsidRPr="00A766E8">
              <w:rPr>
                <w:rStyle w:val="Hyperlink"/>
                <w:rFonts w:cs="David"/>
                <w:noProof/>
                <w:szCs w:val="24"/>
                <w:rtl/>
              </w:rPr>
              <w:t xml:space="preserve"> </w:t>
            </w:r>
            <w:r w:rsidR="00207BFD" w:rsidRPr="00A766E8">
              <w:rPr>
                <w:rStyle w:val="Hyperlink"/>
                <w:rFonts w:cs="David" w:hint="cs"/>
                <w:noProof/>
                <w:szCs w:val="24"/>
                <w:rtl/>
              </w:rPr>
              <w:t>ביטוחיים</w:t>
            </w:r>
            <w:r w:rsidR="00207BFD" w:rsidRPr="00A766E8">
              <w:rPr>
                <w:rStyle w:val="Hyperlink"/>
                <w:rFonts w:cs="David"/>
                <w:noProof/>
                <w:szCs w:val="24"/>
                <w:rtl/>
              </w:rPr>
              <w:t xml:space="preserve"> </w:t>
            </w:r>
            <w:r w:rsidR="00207BFD" w:rsidRPr="00A766E8">
              <w:rPr>
                <w:rStyle w:val="Hyperlink"/>
                <w:rFonts w:cs="David" w:hint="cs"/>
                <w:noProof/>
                <w:szCs w:val="24"/>
                <w:rtl/>
              </w:rPr>
              <w:t>בקרן</w:t>
            </w:r>
            <w:r w:rsidR="00207BFD" w:rsidRPr="00A766E8">
              <w:rPr>
                <w:rStyle w:val="Hyperlink"/>
                <w:rFonts w:cs="David"/>
                <w:noProof/>
                <w:szCs w:val="24"/>
                <w:rtl/>
              </w:rPr>
              <w:t xml:space="preserve"> </w:t>
            </w:r>
            <w:r w:rsidR="00207BFD" w:rsidRPr="00A766E8">
              <w:rPr>
                <w:rStyle w:val="Hyperlink"/>
                <w:rFonts w:cs="David" w:hint="cs"/>
                <w:noProof/>
                <w:szCs w:val="24"/>
                <w:rtl/>
              </w:rPr>
              <w:t>פנסיה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29" w:history="1">
            <w:r w:rsidR="00207BFD" w:rsidRPr="00A766E8">
              <w:rPr>
                <w:rStyle w:val="Hyperlink"/>
                <w:rFonts w:cs="David" w:hint="cs"/>
                <w:noProof/>
                <w:szCs w:val="24"/>
                <w:rtl/>
              </w:rPr>
              <w:t>מסלולי</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Toc462728529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0" w:history="1">
            <w:r w:rsidR="00207BFD" w:rsidRPr="00A766E8">
              <w:rPr>
                <w:rStyle w:val="Hyperlink"/>
                <w:rFonts w:cs="David" w:hint="cs"/>
                <w:noProof/>
                <w:szCs w:val="24"/>
                <w:rtl/>
              </w:rPr>
              <w:t>תום</w:t>
            </w:r>
            <w:r w:rsidR="00207BFD" w:rsidRPr="00A766E8">
              <w:rPr>
                <w:rStyle w:val="Hyperlink"/>
                <w:rFonts w:cs="David"/>
                <w:noProof/>
                <w:szCs w:val="24"/>
                <w:rtl/>
              </w:rPr>
              <w:t xml:space="preserve"> </w:t>
            </w:r>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הביטוח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1"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Style w:val="Hyperlink"/>
                <w:rFonts w:cs="David"/>
                <w:noProof/>
                <w:szCs w:val="24"/>
                <w:rtl/>
              </w:rPr>
              <w:t xml:space="preserve"> </w:t>
            </w:r>
            <w:r w:rsidR="00207BFD" w:rsidRPr="00A766E8">
              <w:rPr>
                <w:rStyle w:val="Hyperlink"/>
                <w:rFonts w:cs="David" w:hint="cs"/>
                <w:noProof/>
                <w:szCs w:val="24"/>
                <w:rtl/>
              </w:rPr>
              <w:t>מתפתחת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2"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Style w:val="Hyperlink"/>
                <w:rFonts w:cs="David"/>
                <w:noProof/>
                <w:szCs w:val="24"/>
                <w:rtl/>
              </w:rPr>
              <w:t xml:space="preserve"> </w:t>
            </w:r>
            <w:r w:rsidR="00207BFD" w:rsidRPr="00A766E8">
              <w:rPr>
                <w:rStyle w:val="Hyperlink"/>
                <w:rFonts w:cs="David" w:hint="cs"/>
                <w:noProof/>
                <w:szCs w:val="24"/>
                <w:rtl/>
              </w:rPr>
              <w:t>כפולה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3" w:history="1">
            <w:r w:rsidR="00207BFD" w:rsidRPr="00A766E8">
              <w:rPr>
                <w:rStyle w:val="Hyperlink"/>
                <w:rFonts w:cs="David" w:hint="cs"/>
                <w:noProof/>
                <w:szCs w:val="24"/>
                <w:rtl/>
              </w:rPr>
              <w:t>כיסוי</w:t>
            </w:r>
            <w:r w:rsidR="00207BFD" w:rsidRPr="00A766E8">
              <w:rPr>
                <w:rStyle w:val="Hyperlink"/>
                <w:rFonts w:cs="David"/>
                <w:noProof/>
                <w:szCs w:val="24"/>
                <w:rtl/>
              </w:rPr>
              <w:t xml:space="preserve"> </w:t>
            </w:r>
            <w:r w:rsidR="00207BFD" w:rsidRPr="00A766E8">
              <w:rPr>
                <w:rStyle w:val="Hyperlink"/>
                <w:rFonts w:cs="David" w:hint="cs"/>
                <w:noProof/>
                <w:szCs w:val="24"/>
                <w:rtl/>
              </w:rPr>
              <w:t>ביטוחי</w:t>
            </w:r>
            <w:r w:rsidR="00207BFD" w:rsidRPr="00A766E8">
              <w:rPr>
                <w:rStyle w:val="Hyperlink"/>
                <w:rFonts w:cs="David"/>
                <w:noProof/>
                <w:szCs w:val="24"/>
                <w:rtl/>
              </w:rPr>
              <w:t xml:space="preserve"> </w:t>
            </w:r>
            <w:r w:rsidR="00207BFD" w:rsidRPr="00A766E8">
              <w:rPr>
                <w:rStyle w:val="Hyperlink"/>
                <w:rFonts w:cs="David" w:hint="cs"/>
                <w:noProof/>
                <w:szCs w:val="24"/>
                <w:rtl/>
              </w:rPr>
              <w:t>לעמית</w:t>
            </w:r>
            <w:r w:rsidR="00207BFD" w:rsidRPr="00A766E8">
              <w:rPr>
                <w:rStyle w:val="Hyperlink"/>
                <w:rFonts w:cs="David"/>
                <w:noProof/>
                <w:szCs w:val="24"/>
                <w:rtl/>
              </w:rPr>
              <w:t xml:space="preserve"> </w:t>
            </w:r>
            <w:r w:rsidR="00207BFD" w:rsidRPr="00A766E8">
              <w:rPr>
                <w:rStyle w:val="Hyperlink"/>
                <w:rFonts w:cs="David" w:hint="cs"/>
                <w:noProof/>
                <w:szCs w:val="24"/>
                <w:rtl/>
              </w:rPr>
              <w:t>בעת</w:t>
            </w:r>
            <w:r w:rsidR="00207BFD" w:rsidRPr="00A766E8">
              <w:rPr>
                <w:rStyle w:val="Hyperlink"/>
                <w:rFonts w:cs="David"/>
                <w:noProof/>
                <w:szCs w:val="24"/>
                <w:rtl/>
              </w:rPr>
              <w:t xml:space="preserve"> </w:t>
            </w:r>
            <w:r w:rsidR="00207BFD" w:rsidRPr="00A766E8">
              <w:rPr>
                <w:rStyle w:val="Hyperlink"/>
                <w:rFonts w:cs="David" w:hint="cs"/>
                <w:noProof/>
                <w:szCs w:val="24"/>
                <w:rtl/>
              </w:rPr>
              <w:t>הצטרפות</w:t>
            </w:r>
            <w:r w:rsidR="00207BFD" w:rsidRPr="00A766E8">
              <w:rPr>
                <w:rStyle w:val="Hyperlink"/>
                <w:rFonts w:cs="David"/>
                <w:noProof/>
                <w:szCs w:val="24"/>
                <w:rtl/>
              </w:rPr>
              <w:t xml:space="preserve"> </w:t>
            </w:r>
            <w:r w:rsidR="00207BFD" w:rsidRPr="00A766E8">
              <w:rPr>
                <w:rStyle w:val="Hyperlink"/>
                <w:rFonts w:cs="David" w:hint="cs"/>
                <w:noProof/>
                <w:szCs w:val="24"/>
                <w:rtl/>
              </w:rPr>
              <w:t>או</w:t>
            </w:r>
            <w:r w:rsidR="00207BFD" w:rsidRPr="00A766E8">
              <w:rPr>
                <w:rStyle w:val="Hyperlink"/>
                <w:rFonts w:cs="David"/>
                <w:noProof/>
                <w:szCs w:val="24"/>
                <w:rtl/>
              </w:rPr>
              <w:t xml:space="preserve"> </w:t>
            </w:r>
            <w:r w:rsidR="00207BFD" w:rsidRPr="00A766E8">
              <w:rPr>
                <w:rStyle w:val="Hyperlink"/>
                <w:rFonts w:cs="David" w:hint="cs"/>
                <w:noProof/>
                <w:szCs w:val="24"/>
                <w:rtl/>
              </w:rPr>
              <w:t>חידוש</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4" w:history="1">
            <w:r w:rsidR="00207BFD" w:rsidRPr="00A766E8">
              <w:rPr>
                <w:rStyle w:val="Hyperlink"/>
                <w:rFonts w:cs="David" w:hint="cs"/>
                <w:noProof/>
                <w:szCs w:val="24"/>
                <w:rtl/>
              </w:rPr>
              <w:t>ויתור</w:t>
            </w:r>
            <w:r w:rsidR="00207BFD" w:rsidRPr="00A766E8">
              <w:rPr>
                <w:rStyle w:val="Hyperlink"/>
                <w:rFonts w:cs="David"/>
                <w:noProof/>
                <w:szCs w:val="24"/>
                <w:rtl/>
              </w:rPr>
              <w:t xml:space="preserve"> </w:t>
            </w:r>
            <w:r w:rsidR="00207BFD" w:rsidRPr="00A766E8">
              <w:rPr>
                <w:rStyle w:val="Hyperlink"/>
                <w:rFonts w:cs="David" w:hint="cs"/>
                <w:noProof/>
                <w:szCs w:val="24"/>
                <w:rtl/>
              </w:rPr>
              <w:t>על</w:t>
            </w:r>
            <w:r w:rsidR="00207BFD" w:rsidRPr="00A766E8">
              <w:rPr>
                <w:rStyle w:val="Hyperlink"/>
                <w:rFonts w:cs="David"/>
                <w:noProof/>
                <w:szCs w:val="24"/>
                <w:rtl/>
              </w:rPr>
              <w:t xml:space="preserve"> </w:t>
            </w:r>
            <w:r w:rsidR="00207BFD" w:rsidRPr="00A766E8">
              <w:rPr>
                <w:rStyle w:val="Hyperlink"/>
                <w:rFonts w:cs="David" w:hint="cs"/>
                <w:noProof/>
                <w:szCs w:val="24"/>
                <w:rtl/>
              </w:rPr>
              <w:t>כיסוי</w:t>
            </w:r>
            <w:r w:rsidR="00207BFD" w:rsidRPr="00A766E8">
              <w:rPr>
                <w:rStyle w:val="Hyperlink"/>
                <w:rFonts w:cs="David"/>
                <w:noProof/>
                <w:szCs w:val="24"/>
                <w:rtl/>
              </w:rPr>
              <w:t xml:space="preserve"> </w:t>
            </w:r>
            <w:r w:rsidR="00207BFD" w:rsidRPr="00A766E8">
              <w:rPr>
                <w:rStyle w:val="Hyperlink"/>
                <w:rFonts w:cs="David" w:hint="cs"/>
                <w:noProof/>
                <w:szCs w:val="24"/>
                <w:rtl/>
              </w:rPr>
              <w:t>ביטוחי</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5" w:history="1">
            <w:r w:rsidR="00207BFD" w:rsidRPr="00A766E8">
              <w:rPr>
                <w:rStyle w:val="Hyperlink"/>
                <w:rFonts w:cs="David" w:hint="cs"/>
                <w:noProof/>
                <w:szCs w:val="24"/>
                <w:rtl/>
              </w:rPr>
              <w:t>ויתור</w:t>
            </w:r>
            <w:r w:rsidR="00207BFD" w:rsidRPr="00A766E8">
              <w:rPr>
                <w:rStyle w:val="Hyperlink"/>
                <w:rFonts w:cs="David"/>
                <w:noProof/>
                <w:szCs w:val="24"/>
                <w:rtl/>
              </w:rPr>
              <w:t xml:space="preserve"> </w:t>
            </w:r>
            <w:r w:rsidR="00207BFD" w:rsidRPr="00A766E8">
              <w:rPr>
                <w:rStyle w:val="Hyperlink"/>
                <w:rFonts w:cs="David" w:hint="cs"/>
                <w:noProof/>
                <w:szCs w:val="24"/>
                <w:rtl/>
              </w:rPr>
              <w:t>על</w:t>
            </w:r>
            <w:r w:rsidR="00207BFD" w:rsidRPr="00A766E8">
              <w:rPr>
                <w:rStyle w:val="Hyperlink"/>
                <w:rFonts w:cs="David"/>
                <w:noProof/>
                <w:szCs w:val="24"/>
                <w:rtl/>
              </w:rPr>
              <w:t xml:space="preserve"> </w:t>
            </w:r>
            <w:r w:rsidR="00207BFD" w:rsidRPr="00A766E8">
              <w:rPr>
                <w:rStyle w:val="Hyperlink"/>
                <w:rFonts w:cs="David" w:hint="cs"/>
                <w:noProof/>
                <w:szCs w:val="24"/>
                <w:rtl/>
              </w:rPr>
              <w:t>כיסוי</w:t>
            </w:r>
            <w:r w:rsidR="00207BFD" w:rsidRPr="00A766E8">
              <w:rPr>
                <w:rStyle w:val="Hyperlink"/>
                <w:rFonts w:cs="David"/>
                <w:noProof/>
                <w:szCs w:val="24"/>
                <w:rtl/>
              </w:rPr>
              <w:t xml:space="preserve"> </w:t>
            </w:r>
            <w:r w:rsidR="00207BFD" w:rsidRPr="00A766E8">
              <w:rPr>
                <w:rStyle w:val="Hyperlink"/>
                <w:rFonts w:cs="David" w:hint="cs"/>
                <w:noProof/>
                <w:szCs w:val="24"/>
                <w:rtl/>
              </w:rPr>
              <w:t>ביטוחי</w:t>
            </w:r>
            <w:r w:rsidR="00207BFD" w:rsidRPr="00A766E8">
              <w:rPr>
                <w:rStyle w:val="Hyperlink"/>
                <w:rFonts w:cs="David"/>
                <w:noProof/>
                <w:szCs w:val="24"/>
                <w:rtl/>
              </w:rPr>
              <w:t xml:space="preserve"> </w:t>
            </w:r>
            <w:r w:rsidR="00207BFD" w:rsidRPr="00A766E8">
              <w:rPr>
                <w:rStyle w:val="Hyperlink"/>
                <w:rFonts w:cs="David" w:hint="cs"/>
                <w:noProof/>
                <w:szCs w:val="24"/>
                <w:rtl/>
              </w:rPr>
              <w:t>לשאירים</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מבוטח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6" w:history="1">
            <w:r w:rsidR="00207BFD" w:rsidRPr="00A766E8">
              <w:rPr>
                <w:rStyle w:val="Hyperlink"/>
                <w:rFonts w:cs="David" w:hint="cs"/>
                <w:noProof/>
                <w:szCs w:val="24"/>
                <w:rtl/>
              </w:rPr>
              <w:t>ויתור</w:t>
            </w:r>
            <w:r w:rsidR="00207BFD" w:rsidRPr="00A766E8">
              <w:rPr>
                <w:rStyle w:val="Hyperlink"/>
                <w:rFonts w:cs="David"/>
                <w:noProof/>
                <w:szCs w:val="24"/>
                <w:rtl/>
              </w:rPr>
              <w:t xml:space="preserve"> </w:t>
            </w:r>
            <w:r w:rsidR="00207BFD" w:rsidRPr="00A766E8">
              <w:rPr>
                <w:rStyle w:val="Hyperlink"/>
                <w:rFonts w:cs="David" w:hint="cs"/>
                <w:noProof/>
                <w:szCs w:val="24"/>
                <w:rtl/>
              </w:rPr>
              <w:t>על</w:t>
            </w:r>
            <w:r w:rsidR="00207BFD" w:rsidRPr="00A766E8">
              <w:rPr>
                <w:rStyle w:val="Hyperlink"/>
                <w:rFonts w:cs="David"/>
                <w:noProof/>
                <w:szCs w:val="24"/>
                <w:rtl/>
              </w:rPr>
              <w:t xml:space="preserve"> </w:t>
            </w:r>
            <w:r w:rsidR="00207BFD" w:rsidRPr="00A766E8">
              <w:rPr>
                <w:rStyle w:val="Hyperlink"/>
                <w:rFonts w:cs="David" w:hint="cs"/>
                <w:noProof/>
                <w:szCs w:val="24"/>
                <w:rtl/>
              </w:rPr>
              <w:t>כיסוי</w:t>
            </w:r>
            <w:r w:rsidR="00207BFD" w:rsidRPr="00A766E8">
              <w:rPr>
                <w:rStyle w:val="Hyperlink"/>
                <w:rFonts w:cs="David"/>
                <w:noProof/>
                <w:szCs w:val="24"/>
                <w:rtl/>
              </w:rPr>
              <w:t xml:space="preserve"> </w:t>
            </w:r>
            <w:r w:rsidR="00207BFD" w:rsidRPr="00A766E8">
              <w:rPr>
                <w:rStyle w:val="Hyperlink"/>
                <w:rFonts w:cs="David" w:hint="cs"/>
                <w:noProof/>
                <w:szCs w:val="24"/>
                <w:rtl/>
              </w:rPr>
              <w:t>ביטוחי</w:t>
            </w:r>
            <w:r w:rsidR="00207BFD" w:rsidRPr="00A766E8">
              <w:rPr>
                <w:rStyle w:val="Hyperlink"/>
                <w:rFonts w:cs="David"/>
                <w:noProof/>
                <w:szCs w:val="24"/>
                <w:rtl/>
              </w:rPr>
              <w:t xml:space="preserve"> </w:t>
            </w:r>
            <w:r w:rsidR="00207BFD" w:rsidRPr="00A766E8">
              <w:rPr>
                <w:rStyle w:val="Hyperlink"/>
                <w:rFonts w:cs="David" w:hint="cs"/>
                <w:noProof/>
                <w:szCs w:val="24"/>
                <w:rtl/>
              </w:rPr>
              <w:t>לבן</w:t>
            </w:r>
            <w:r w:rsidR="00207BFD" w:rsidRPr="00A766E8">
              <w:rPr>
                <w:rStyle w:val="Hyperlink"/>
                <w:rFonts w:cs="David"/>
                <w:noProof/>
                <w:szCs w:val="24"/>
                <w:rtl/>
              </w:rPr>
              <w:t xml:space="preserve"> </w:t>
            </w:r>
            <w:r w:rsidR="00207BFD" w:rsidRPr="00A766E8">
              <w:rPr>
                <w:rStyle w:val="Hyperlink"/>
                <w:rFonts w:cs="David" w:hint="cs"/>
                <w:noProof/>
                <w:szCs w:val="24"/>
                <w:rtl/>
              </w:rPr>
              <w:t>זוג</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7" w:history="1">
            <w:r w:rsidR="00207BFD" w:rsidRPr="00A766E8">
              <w:rPr>
                <w:rStyle w:val="Hyperlink"/>
                <w:rFonts w:cs="David" w:hint="cs"/>
                <w:noProof/>
                <w:szCs w:val="24"/>
                <w:rtl/>
              </w:rPr>
              <w:t>שינוי</w:t>
            </w:r>
            <w:r w:rsidR="00207BFD" w:rsidRPr="00A766E8">
              <w:rPr>
                <w:rStyle w:val="Hyperlink"/>
                <w:rFonts w:cs="David"/>
                <w:noProof/>
                <w:szCs w:val="24"/>
                <w:rtl/>
              </w:rPr>
              <w:t xml:space="preserve"> </w:t>
            </w:r>
            <w:r w:rsidR="00207BFD" w:rsidRPr="00A766E8">
              <w:rPr>
                <w:rStyle w:val="Hyperlink"/>
                <w:rFonts w:cs="David" w:hint="cs"/>
                <w:noProof/>
                <w:szCs w:val="24"/>
                <w:rtl/>
              </w:rPr>
              <w:t>הכיסוי</w:t>
            </w:r>
            <w:r w:rsidR="00207BFD" w:rsidRPr="00A766E8">
              <w:rPr>
                <w:rStyle w:val="Hyperlink"/>
                <w:rFonts w:cs="David"/>
                <w:noProof/>
                <w:szCs w:val="24"/>
                <w:rtl/>
              </w:rPr>
              <w:t xml:space="preserve"> </w:t>
            </w:r>
            <w:r w:rsidR="00207BFD" w:rsidRPr="00A766E8">
              <w:rPr>
                <w:rStyle w:val="Hyperlink"/>
                <w:rFonts w:cs="David" w:hint="cs"/>
                <w:noProof/>
                <w:szCs w:val="24"/>
                <w:rtl/>
              </w:rPr>
              <w:t>הביטוחי</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8" w:history="1">
            <w:r w:rsidR="00207BFD" w:rsidRPr="00A766E8">
              <w:rPr>
                <w:rStyle w:val="Hyperlink"/>
                <w:rFonts w:cs="David" w:hint="cs"/>
                <w:noProof/>
                <w:szCs w:val="24"/>
                <w:rtl/>
              </w:rPr>
              <w:t>גיל</w:t>
            </w:r>
            <w:r w:rsidR="00207BFD" w:rsidRPr="00A766E8">
              <w:rPr>
                <w:rStyle w:val="Hyperlink"/>
                <w:rFonts w:cs="David"/>
                <w:noProof/>
                <w:szCs w:val="24"/>
                <w:rtl/>
              </w:rPr>
              <w:t xml:space="preserve"> </w:t>
            </w:r>
            <w:r w:rsidR="00207BFD" w:rsidRPr="00A766E8">
              <w:rPr>
                <w:rStyle w:val="Hyperlink"/>
                <w:rFonts w:cs="David" w:hint="cs"/>
                <w:noProof/>
                <w:szCs w:val="24"/>
                <w:rtl/>
              </w:rPr>
              <w:t>תחילת</w:t>
            </w:r>
            <w:r w:rsidR="00207BFD" w:rsidRPr="00A766E8">
              <w:rPr>
                <w:rStyle w:val="Hyperlink"/>
                <w:rFonts w:cs="David"/>
                <w:noProof/>
                <w:szCs w:val="24"/>
                <w:rtl/>
              </w:rPr>
              <w:t xml:space="preserve"> </w:t>
            </w:r>
            <w:r w:rsidR="00207BFD" w:rsidRPr="00A766E8">
              <w:rPr>
                <w:rStyle w:val="Hyperlink"/>
                <w:rFonts w:cs="David" w:hint="cs"/>
                <w:noProof/>
                <w:szCs w:val="24"/>
                <w:rtl/>
              </w:rPr>
              <w:t>הכיסוי</w:t>
            </w:r>
            <w:r w:rsidR="00207BFD" w:rsidRPr="00A766E8">
              <w:rPr>
                <w:rStyle w:val="Hyperlink"/>
                <w:rFonts w:cs="David"/>
                <w:noProof/>
                <w:szCs w:val="24"/>
                <w:rtl/>
              </w:rPr>
              <w:t xml:space="preserve"> </w:t>
            </w:r>
            <w:r w:rsidR="00207BFD" w:rsidRPr="00A766E8">
              <w:rPr>
                <w:rStyle w:val="Hyperlink"/>
                <w:rFonts w:cs="David" w:hint="cs"/>
                <w:noProof/>
                <w:szCs w:val="24"/>
                <w:rtl/>
              </w:rPr>
              <w:t>הביטוחי</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39" w:history="1">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אכשרה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Toc462728539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0" w:history="1">
            <w:r w:rsidR="00207BFD" w:rsidRPr="00A766E8">
              <w:rPr>
                <w:rStyle w:val="Hyperlink"/>
                <w:rFonts w:cs="David" w:hint="cs"/>
                <w:noProof/>
                <w:szCs w:val="24"/>
                <w:rtl/>
              </w:rPr>
              <w:t>חיתום</w:t>
            </w:r>
            <w:r w:rsidR="00207BFD" w:rsidRPr="00A766E8">
              <w:rPr>
                <w:rStyle w:val="Hyperlink"/>
                <w:rFonts w:cs="David"/>
                <w:noProof/>
                <w:szCs w:val="24"/>
                <w:rtl/>
              </w:rPr>
              <w:t xml:space="preserve"> </w:t>
            </w:r>
            <w:r w:rsidR="00207BFD" w:rsidRPr="00A766E8">
              <w:rPr>
                <w:rStyle w:val="Hyperlink"/>
                <w:rFonts w:cs="David" w:hint="cs"/>
                <w:noProof/>
                <w:szCs w:val="24"/>
                <w:rtl/>
              </w:rPr>
              <w:t>רפואי</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1" w:history="1">
            <w:r w:rsidR="00207BFD" w:rsidRPr="00A766E8">
              <w:rPr>
                <w:rStyle w:val="Hyperlink"/>
                <w:rFonts w:cs="David" w:hint="cs"/>
                <w:noProof/>
                <w:szCs w:val="24"/>
                <w:rtl/>
              </w:rPr>
              <w:t>ארכת</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2" w:history="1">
            <w:r w:rsidR="00207BFD" w:rsidRPr="00A766E8">
              <w:rPr>
                <w:rStyle w:val="Hyperlink"/>
                <w:rFonts w:cs="David" w:hint="cs"/>
                <w:noProof/>
                <w:szCs w:val="24"/>
                <w:rtl/>
              </w:rPr>
              <w:t>הסדר</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3" w:history="1">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29</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4" w:history="1">
            <w:r w:rsidR="00207BFD" w:rsidRPr="00A766E8">
              <w:rPr>
                <w:rStyle w:val="Hyperlink"/>
                <w:rFonts w:cs="David" w:hint="cs"/>
                <w:noProof/>
                <w:szCs w:val="24"/>
                <w:rtl/>
              </w:rPr>
              <w:t>תקרת</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29</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5" w:history="1">
            <w:r w:rsidR="00207BFD" w:rsidRPr="00A766E8">
              <w:rPr>
                <w:rStyle w:val="Hyperlink"/>
                <w:rFonts w:cs="David" w:hint="cs"/>
                <w:noProof/>
                <w:szCs w:val="24"/>
                <w:rtl/>
              </w:rPr>
              <w:t>תשלום</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30</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546"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ו</w:t>
            </w:r>
            <w:r w:rsidR="00207BFD" w:rsidRPr="00A766E8">
              <w:rPr>
                <w:rStyle w:val="Hyperlink"/>
                <w:rFonts w:cs="David"/>
                <w:noProof/>
                <w:szCs w:val="24"/>
                <w:rtl/>
              </w:rPr>
              <w:t xml:space="preserve">' -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7" w:history="1">
            <w:r w:rsidR="00207BFD" w:rsidRPr="00A766E8">
              <w:rPr>
                <w:rStyle w:val="Hyperlink"/>
                <w:rFonts w:cs="David" w:hint="cs"/>
                <w:noProof/>
                <w:szCs w:val="24"/>
                <w:rtl/>
              </w:rPr>
              <w:t>הודעה</w:t>
            </w:r>
            <w:r w:rsidR="00207BFD" w:rsidRPr="00A766E8">
              <w:rPr>
                <w:rStyle w:val="Hyperlink"/>
                <w:rFonts w:cs="David"/>
                <w:noProof/>
                <w:szCs w:val="24"/>
                <w:rtl/>
              </w:rPr>
              <w:t xml:space="preserve"> </w:t>
            </w:r>
            <w:r w:rsidR="00207BFD" w:rsidRPr="00A766E8">
              <w:rPr>
                <w:rStyle w:val="Hyperlink"/>
                <w:rFonts w:cs="David" w:hint="cs"/>
                <w:noProof/>
                <w:szCs w:val="24"/>
                <w:rtl/>
              </w:rPr>
              <w:t>בדבר</w:t>
            </w:r>
            <w:r w:rsidR="00207BFD" w:rsidRPr="00A766E8">
              <w:rPr>
                <w:rStyle w:val="Hyperlink"/>
                <w:rFonts w:cs="David"/>
                <w:noProof/>
                <w:szCs w:val="24"/>
                <w:rtl/>
              </w:rPr>
              <w:t xml:space="preserve"> </w:t>
            </w:r>
            <w:r w:rsidR="00207BFD" w:rsidRPr="00A766E8">
              <w:rPr>
                <w:rStyle w:val="Hyperlink"/>
                <w:rFonts w:cs="David" w:hint="cs"/>
                <w:noProof/>
                <w:szCs w:val="24"/>
                <w:rtl/>
              </w:rPr>
              <w:t>זכאות</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8" w:history="1">
            <w:r w:rsidR="00207BFD" w:rsidRPr="00A766E8">
              <w:rPr>
                <w:rStyle w:val="Hyperlink"/>
                <w:rFonts w:cs="David" w:hint="cs"/>
                <w:noProof/>
                <w:szCs w:val="24"/>
                <w:rtl/>
              </w:rPr>
              <w:t>תנאי</w:t>
            </w:r>
            <w:r w:rsidR="00207BFD" w:rsidRPr="00A766E8">
              <w:rPr>
                <w:rStyle w:val="Hyperlink"/>
                <w:rFonts w:cs="David"/>
                <w:noProof/>
                <w:szCs w:val="24"/>
                <w:rtl/>
              </w:rPr>
              <w:t xml:space="preserve"> </w:t>
            </w:r>
            <w:r w:rsidR="00207BFD" w:rsidRPr="00A766E8">
              <w:rPr>
                <w:rStyle w:val="Hyperlink"/>
                <w:rFonts w:cs="David" w:hint="cs"/>
                <w:noProof/>
                <w:szCs w:val="24"/>
                <w:rtl/>
              </w:rPr>
              <w:t>זכאות</w:t>
            </w:r>
            <w:r w:rsidR="00207BFD" w:rsidRPr="00A766E8">
              <w:rPr>
                <w:rStyle w:val="Hyperlink"/>
                <w:rFonts w:cs="David"/>
                <w:noProof/>
                <w:szCs w:val="24"/>
                <w:rtl/>
              </w:rPr>
              <w:t xml:space="preserve"> </w:t>
            </w:r>
            <w:r w:rsidR="00207BFD" w:rsidRPr="00A766E8">
              <w:rPr>
                <w:rStyle w:val="Hyperlink"/>
                <w:rFonts w:cs="David" w:hint="cs"/>
                <w:noProof/>
                <w:szCs w:val="24"/>
                <w:rtl/>
              </w:rPr>
              <w:t>לקצבה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49" w:history="1">
            <w:r w:rsidR="00207BFD" w:rsidRPr="00A766E8">
              <w:rPr>
                <w:rStyle w:val="Hyperlink"/>
                <w:rFonts w:cs="David" w:hint="cs"/>
                <w:noProof/>
                <w:szCs w:val="24"/>
                <w:rtl/>
              </w:rPr>
              <w:t>בקשה</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Toc462728549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0" w:history="1">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הזכאות</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1" w:history="1">
            <w:r w:rsidR="00207BFD" w:rsidRPr="00A766E8">
              <w:rPr>
                <w:rStyle w:val="Hyperlink"/>
                <w:rFonts w:cs="David" w:hint="cs"/>
                <w:noProof/>
                <w:szCs w:val="24"/>
                <w:rtl/>
              </w:rPr>
              <w:t>חישוב</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2" w:history="1">
            <w:r w:rsidR="00207BFD" w:rsidRPr="00A766E8">
              <w:rPr>
                <w:rStyle w:val="Hyperlink"/>
                <w:rFonts w:cs="David" w:hint="cs"/>
                <w:noProof/>
                <w:szCs w:val="24"/>
                <w:rtl/>
              </w:rPr>
              <w:t>תשלום</w:t>
            </w:r>
            <w:r w:rsidR="00207BFD" w:rsidRPr="00A766E8">
              <w:rPr>
                <w:rStyle w:val="Hyperlink"/>
                <w:rFonts w:cs="David"/>
                <w:noProof/>
                <w:szCs w:val="24"/>
                <w:rtl/>
              </w:rPr>
              <w:t xml:space="preserve"> </w:t>
            </w:r>
            <w:r w:rsidR="00207BFD" w:rsidRPr="00A766E8">
              <w:rPr>
                <w:rStyle w:val="Hyperlink"/>
                <w:rFonts w:cs="David" w:hint="cs"/>
                <w:noProof/>
                <w:szCs w:val="24"/>
                <w:rtl/>
              </w:rPr>
              <w:t>ועדכון</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הזקנה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3" w:history="1">
            <w:r w:rsidR="00207BFD" w:rsidRPr="00A766E8">
              <w:rPr>
                <w:rStyle w:val="Hyperlink"/>
                <w:rFonts w:cs="David" w:hint="cs"/>
                <w:noProof/>
                <w:szCs w:val="24"/>
                <w:rtl/>
              </w:rPr>
              <w:t>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Style w:val="Hyperlink"/>
                <w:rFonts w:cs="David"/>
                <w:noProof/>
                <w:szCs w:val="24"/>
                <w:rtl/>
              </w:rPr>
              <w:t xml:space="preserve"> </w:t>
            </w:r>
            <w:r w:rsidR="00207BFD" w:rsidRPr="00A766E8">
              <w:rPr>
                <w:rStyle w:val="Hyperlink"/>
                <w:rFonts w:cs="David" w:hint="cs"/>
                <w:noProof/>
                <w:szCs w:val="24"/>
                <w:rtl/>
              </w:rPr>
              <w:t>עבור</w:t>
            </w:r>
            <w:r w:rsidR="00207BFD" w:rsidRPr="00A766E8">
              <w:rPr>
                <w:rStyle w:val="Hyperlink"/>
                <w:rFonts w:cs="David"/>
                <w:noProof/>
                <w:szCs w:val="24"/>
                <w:rtl/>
              </w:rPr>
              <w:t xml:space="preserve"> </w:t>
            </w:r>
            <w:r w:rsidR="00207BFD" w:rsidRPr="00A766E8">
              <w:rPr>
                <w:rStyle w:val="Hyperlink"/>
                <w:rFonts w:cs="David" w:hint="cs"/>
                <w:noProof/>
                <w:szCs w:val="24"/>
                <w:rtl/>
              </w:rPr>
              <w:t>חלק</w:t>
            </w:r>
            <w:r w:rsidR="00207BFD" w:rsidRPr="00A766E8">
              <w:rPr>
                <w:rStyle w:val="Hyperlink"/>
                <w:rFonts w:cs="David"/>
                <w:noProof/>
                <w:szCs w:val="24"/>
                <w:rtl/>
              </w:rPr>
              <w:t xml:space="preserve"> </w:t>
            </w:r>
            <w:r w:rsidR="00207BFD" w:rsidRPr="00A766E8">
              <w:rPr>
                <w:rStyle w:val="Hyperlink"/>
                <w:rFonts w:cs="David" w:hint="cs"/>
                <w:noProof/>
                <w:szCs w:val="24"/>
                <w:rtl/>
              </w:rPr>
              <w:t>מן</w:t>
            </w:r>
            <w:r w:rsidR="00207BFD" w:rsidRPr="00A766E8">
              <w:rPr>
                <w:rStyle w:val="Hyperlink"/>
                <w:rFonts w:cs="David"/>
                <w:noProof/>
                <w:szCs w:val="24"/>
                <w:rtl/>
              </w:rPr>
              <w:t xml:space="preserve"> </w:t>
            </w:r>
            <w:r w:rsidR="00207BFD" w:rsidRPr="00A766E8">
              <w:rPr>
                <w:rStyle w:val="Hyperlink"/>
                <w:rFonts w:cs="David" w:hint="cs"/>
                <w:noProof/>
                <w:szCs w:val="24"/>
                <w:rtl/>
              </w:rPr>
              <w:t>היתרה</w:t>
            </w:r>
            <w:r w:rsidR="00207BFD" w:rsidRPr="00A766E8">
              <w:rPr>
                <w:rStyle w:val="Hyperlink"/>
                <w:rFonts w:cs="David"/>
                <w:noProof/>
                <w:szCs w:val="24"/>
                <w:rtl/>
              </w:rPr>
              <w:t xml:space="preserve"> </w:t>
            </w:r>
            <w:r w:rsidR="00207BFD" w:rsidRPr="00A766E8">
              <w:rPr>
                <w:rStyle w:val="Hyperlink"/>
                <w:rFonts w:cs="David" w:hint="cs"/>
                <w:noProof/>
                <w:szCs w:val="24"/>
                <w:rtl/>
              </w:rPr>
              <w:t>הצבורה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4"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שאירים</w:t>
            </w:r>
            <w:r w:rsidR="00207BFD" w:rsidRPr="00A766E8">
              <w:rPr>
                <w:rStyle w:val="Hyperlink"/>
                <w:rFonts w:cs="David"/>
                <w:noProof/>
                <w:szCs w:val="24"/>
                <w:rtl/>
              </w:rPr>
              <w:t xml:space="preserve"> </w:t>
            </w:r>
            <w:r w:rsidR="00207BFD" w:rsidRPr="00A766E8">
              <w:rPr>
                <w:rStyle w:val="Hyperlink"/>
                <w:rFonts w:cs="David" w:hint="cs"/>
                <w:noProof/>
                <w:szCs w:val="24"/>
                <w:rtl/>
              </w:rPr>
              <w:t>לבן</w:t>
            </w:r>
            <w:r w:rsidR="00207BFD" w:rsidRPr="00A766E8">
              <w:rPr>
                <w:rStyle w:val="Hyperlink"/>
                <w:rFonts w:cs="David"/>
                <w:noProof/>
                <w:szCs w:val="24"/>
                <w:rtl/>
              </w:rPr>
              <w:t xml:space="preserve"> </w:t>
            </w:r>
            <w:r w:rsidR="00207BFD" w:rsidRPr="00A766E8">
              <w:rPr>
                <w:rStyle w:val="Hyperlink"/>
                <w:rFonts w:cs="David" w:hint="cs"/>
                <w:noProof/>
                <w:szCs w:val="24"/>
                <w:rtl/>
              </w:rPr>
              <w:t>זוג</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5"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שאירים</w:t>
            </w:r>
            <w:r w:rsidR="00207BFD" w:rsidRPr="00A766E8">
              <w:rPr>
                <w:rStyle w:val="Hyperlink"/>
                <w:rFonts w:cs="David"/>
                <w:noProof/>
                <w:szCs w:val="24"/>
                <w:rtl/>
              </w:rPr>
              <w:t xml:space="preserve"> </w:t>
            </w:r>
            <w:r w:rsidR="00207BFD" w:rsidRPr="00A766E8">
              <w:rPr>
                <w:rStyle w:val="Hyperlink"/>
                <w:rFonts w:cs="David" w:hint="cs"/>
                <w:noProof/>
                <w:szCs w:val="24"/>
                <w:rtl/>
              </w:rPr>
              <w:t>לילדים</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6"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Style w:val="Hyperlink"/>
                <w:rFonts w:cs="David"/>
                <w:noProof/>
                <w:szCs w:val="24"/>
                <w:rtl/>
              </w:rPr>
              <w:t xml:space="preserve"> </w:t>
            </w:r>
            <w:r w:rsidR="00207BFD" w:rsidRPr="00A766E8">
              <w:rPr>
                <w:rStyle w:val="Hyperlink"/>
                <w:rFonts w:cs="David" w:hint="cs"/>
                <w:noProof/>
                <w:szCs w:val="24"/>
                <w:rtl/>
              </w:rPr>
              <w:t>הכוללת</w:t>
            </w:r>
            <w:r w:rsidR="00207BFD" w:rsidRPr="00A766E8">
              <w:rPr>
                <w:rStyle w:val="Hyperlink"/>
                <w:rFonts w:cs="David"/>
                <w:noProof/>
                <w:szCs w:val="24"/>
                <w:rtl/>
              </w:rPr>
              <w:t xml:space="preserve"> </w:t>
            </w:r>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תשלומים</w:t>
            </w:r>
            <w:r w:rsidR="00207BFD" w:rsidRPr="00A766E8">
              <w:rPr>
                <w:rStyle w:val="Hyperlink"/>
                <w:rFonts w:cs="David"/>
                <w:noProof/>
                <w:szCs w:val="24"/>
                <w:rtl/>
              </w:rPr>
              <w:t xml:space="preserve"> </w:t>
            </w:r>
            <w:r w:rsidR="00207BFD" w:rsidRPr="00A766E8">
              <w:rPr>
                <w:rStyle w:val="Hyperlink"/>
                <w:rFonts w:cs="David" w:hint="cs"/>
                <w:noProof/>
                <w:szCs w:val="24"/>
                <w:rtl/>
              </w:rPr>
              <w:t>מובטחים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7" w:history="1">
            <w:r w:rsidR="00207BFD" w:rsidRPr="00A766E8">
              <w:rPr>
                <w:rStyle w:val="Hyperlink"/>
                <w:rFonts w:cs="David" w:hint="cs"/>
                <w:noProof/>
                <w:szCs w:val="24"/>
                <w:rtl/>
              </w:rPr>
              <w:t>היוון</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זקנה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8"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מינימום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59" w:history="1">
            <w:r w:rsidR="00207BFD" w:rsidRPr="00A766E8">
              <w:rPr>
                <w:rStyle w:val="Hyperlink"/>
                <w:rFonts w:cs="David" w:hint="cs"/>
                <w:noProof/>
                <w:szCs w:val="24"/>
                <w:rtl/>
              </w:rPr>
              <w:t>המשך</w:t>
            </w:r>
            <w:r w:rsidR="00207BFD" w:rsidRPr="00A766E8">
              <w:rPr>
                <w:rStyle w:val="Hyperlink"/>
                <w:rFonts w:cs="David"/>
                <w:noProof/>
                <w:szCs w:val="24"/>
                <w:rtl/>
              </w:rPr>
              <w:t xml:space="preserve"> </w:t>
            </w:r>
            <w:r w:rsidR="00207BFD" w:rsidRPr="00A766E8">
              <w:rPr>
                <w:rStyle w:val="Hyperlink"/>
                <w:rFonts w:cs="David" w:hint="cs"/>
                <w:noProof/>
                <w:szCs w:val="24"/>
                <w:rtl/>
              </w:rPr>
              <w:t>הפקדת</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Toc462728559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35</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560"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ז</w:t>
            </w:r>
            <w:r w:rsidR="00207BFD" w:rsidRPr="00A766E8">
              <w:rPr>
                <w:rStyle w:val="Hyperlink"/>
                <w:rFonts w:cs="David"/>
                <w:noProof/>
                <w:szCs w:val="24"/>
                <w:rtl/>
              </w:rPr>
              <w:t xml:space="preserve">' -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1" w:history="1">
            <w:r w:rsidR="00207BFD" w:rsidRPr="00A766E8">
              <w:rPr>
                <w:rStyle w:val="Hyperlink"/>
                <w:rFonts w:cs="David" w:hint="cs"/>
                <w:noProof/>
                <w:szCs w:val="24"/>
                <w:rtl/>
              </w:rPr>
              <w:t>זכאות</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2" w:history="1">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הזכאות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3" w:history="1">
            <w:r w:rsidR="00207BFD" w:rsidRPr="00A766E8">
              <w:rPr>
                <w:rStyle w:val="Hyperlink"/>
                <w:rFonts w:cs="David" w:hint="cs"/>
                <w:noProof/>
                <w:szCs w:val="24"/>
                <w:rtl/>
              </w:rPr>
              <w:t>מידע</w:t>
            </w:r>
            <w:r w:rsidR="00207BFD" w:rsidRPr="00A766E8">
              <w:rPr>
                <w:rStyle w:val="Hyperlink"/>
                <w:rFonts w:cs="David"/>
                <w:noProof/>
                <w:szCs w:val="24"/>
                <w:rtl/>
              </w:rPr>
              <w:t xml:space="preserve"> </w:t>
            </w:r>
            <w:r w:rsidR="00207BFD" w:rsidRPr="00A766E8">
              <w:rPr>
                <w:rStyle w:val="Hyperlink"/>
                <w:rFonts w:cs="David" w:hint="cs"/>
                <w:noProof/>
                <w:szCs w:val="24"/>
                <w:rtl/>
              </w:rPr>
              <w:t>כללי</w:t>
            </w:r>
            <w:r w:rsidR="00207BFD" w:rsidRPr="00A766E8">
              <w:rPr>
                <w:rStyle w:val="Hyperlink"/>
                <w:rFonts w:cs="David"/>
                <w:noProof/>
                <w:szCs w:val="24"/>
                <w:rtl/>
              </w:rPr>
              <w:t xml:space="preserve"> </w:t>
            </w:r>
            <w:r w:rsidR="00207BFD" w:rsidRPr="00A766E8">
              <w:rPr>
                <w:rStyle w:val="Hyperlink"/>
                <w:rFonts w:cs="David" w:hint="cs"/>
                <w:noProof/>
                <w:szCs w:val="24"/>
                <w:rtl/>
              </w:rPr>
              <w:t>לתביעה</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4" w:history="1">
            <w:r w:rsidR="00207BFD" w:rsidRPr="00A766E8">
              <w:rPr>
                <w:rStyle w:val="Hyperlink"/>
                <w:rFonts w:cs="David" w:hint="cs"/>
                <w:noProof/>
                <w:szCs w:val="24"/>
                <w:rtl/>
              </w:rPr>
              <w:t>תביעה</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5" w:history="1">
            <w:r w:rsidR="00207BFD" w:rsidRPr="00A766E8">
              <w:rPr>
                <w:rStyle w:val="Hyperlink"/>
                <w:rFonts w:cs="David" w:hint="cs"/>
                <w:noProof/>
                <w:szCs w:val="24"/>
                <w:rtl/>
              </w:rPr>
              <w:t>חישוב</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6" w:history="1">
            <w:r w:rsidR="00207BFD" w:rsidRPr="00A766E8">
              <w:rPr>
                <w:rStyle w:val="Hyperlink"/>
                <w:rFonts w:cs="David" w:hint="cs"/>
                <w:noProof/>
                <w:szCs w:val="24"/>
                <w:rtl/>
              </w:rPr>
              <w:t>תשלום</w:t>
            </w:r>
            <w:r w:rsidR="00207BFD" w:rsidRPr="00A766E8">
              <w:rPr>
                <w:rStyle w:val="Hyperlink"/>
                <w:rFonts w:cs="David"/>
                <w:noProof/>
                <w:szCs w:val="24"/>
                <w:rtl/>
              </w:rPr>
              <w:t xml:space="preserve"> </w:t>
            </w:r>
            <w:r w:rsidR="00207BFD" w:rsidRPr="00A766E8">
              <w:rPr>
                <w:rStyle w:val="Hyperlink"/>
                <w:rFonts w:cs="David" w:hint="cs"/>
                <w:noProof/>
                <w:szCs w:val="24"/>
                <w:rtl/>
              </w:rPr>
              <w:t>ועדכון</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7" w:history="1">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Style w:val="Hyperlink"/>
                <w:rFonts w:cs="David"/>
                <w:noProof/>
                <w:szCs w:val="24"/>
                <w:rtl/>
              </w:rPr>
              <w:t xml:space="preserve"> </w:t>
            </w:r>
            <w:r w:rsidR="00207BFD" w:rsidRPr="00A766E8">
              <w:rPr>
                <w:rStyle w:val="Hyperlink"/>
                <w:rFonts w:cs="David" w:hint="cs"/>
                <w:noProof/>
                <w:szCs w:val="24"/>
                <w:rtl/>
              </w:rPr>
              <w:t>שבחר</w:t>
            </w:r>
            <w:r w:rsidR="00207BFD" w:rsidRPr="00A766E8">
              <w:rPr>
                <w:rStyle w:val="Hyperlink"/>
                <w:rFonts w:cs="David"/>
                <w:noProof/>
                <w:szCs w:val="24"/>
                <w:rtl/>
              </w:rPr>
              <w:t xml:space="preserve"> </w:t>
            </w:r>
            <w:r w:rsidR="00207BFD" w:rsidRPr="00A766E8">
              <w:rPr>
                <w:rStyle w:val="Hyperlink"/>
                <w:rFonts w:cs="David" w:hint="cs"/>
                <w:noProof/>
                <w:szCs w:val="24"/>
                <w:rtl/>
              </w:rPr>
              <w:t>בתקופת</w:t>
            </w:r>
            <w:r w:rsidR="00207BFD" w:rsidRPr="00A766E8">
              <w:rPr>
                <w:rStyle w:val="Hyperlink"/>
                <w:rFonts w:cs="David"/>
                <w:noProof/>
                <w:szCs w:val="24"/>
                <w:rtl/>
              </w:rPr>
              <w:t xml:space="preserve"> </w:t>
            </w:r>
            <w:r w:rsidR="00207BFD" w:rsidRPr="00A766E8">
              <w:rPr>
                <w:rStyle w:val="Hyperlink"/>
                <w:rFonts w:cs="David" w:hint="cs"/>
                <w:noProof/>
                <w:szCs w:val="24"/>
                <w:rtl/>
              </w:rPr>
              <w:t>תשלומים</w:t>
            </w:r>
            <w:r w:rsidR="00207BFD" w:rsidRPr="00A766E8">
              <w:rPr>
                <w:rStyle w:val="Hyperlink"/>
                <w:rFonts w:cs="David"/>
                <w:noProof/>
                <w:szCs w:val="24"/>
                <w:rtl/>
              </w:rPr>
              <w:t xml:space="preserve"> </w:t>
            </w:r>
            <w:r w:rsidR="00207BFD" w:rsidRPr="00A766E8">
              <w:rPr>
                <w:rStyle w:val="Hyperlink"/>
                <w:rFonts w:cs="David" w:hint="cs"/>
                <w:noProof/>
                <w:szCs w:val="24"/>
                <w:rtl/>
              </w:rPr>
              <w:t>מובטחים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8" w:history="1">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Style w:val="Hyperlink"/>
                <w:rFonts w:cs="David"/>
                <w:noProof/>
                <w:szCs w:val="24"/>
                <w:rtl/>
              </w:rPr>
              <w:t xml:space="preserve"> </w:t>
            </w:r>
            <w:r w:rsidR="00207BFD" w:rsidRPr="00A766E8">
              <w:rPr>
                <w:rStyle w:val="Hyperlink"/>
                <w:rFonts w:cs="David" w:hint="cs"/>
                <w:noProof/>
                <w:szCs w:val="24"/>
                <w:rtl/>
              </w:rPr>
              <w:t>שבחר</w:t>
            </w:r>
            <w:r w:rsidR="00207BFD" w:rsidRPr="00A766E8">
              <w:rPr>
                <w:rStyle w:val="Hyperlink"/>
                <w:rFonts w:cs="David"/>
                <w:noProof/>
                <w:szCs w:val="24"/>
                <w:rtl/>
              </w:rPr>
              <w:t xml:space="preserve"> </w:t>
            </w:r>
            <w:r w:rsidR="00207BFD" w:rsidRPr="00A766E8">
              <w:rPr>
                <w:rStyle w:val="Hyperlink"/>
                <w:rFonts w:cs="David" w:hint="cs"/>
                <w:noProof/>
                <w:szCs w:val="24"/>
                <w:rtl/>
              </w:rPr>
              <w:t>בהיוון</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69" w:history="1">
            <w:r w:rsidR="00207BFD" w:rsidRPr="00A766E8">
              <w:rPr>
                <w:rStyle w:val="Hyperlink"/>
                <w:rFonts w:cs="David" w:hint="cs"/>
                <w:noProof/>
                <w:szCs w:val="24"/>
                <w:rtl/>
              </w:rPr>
              <w:t>היוון</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Style w:val="Hyperlink"/>
                <w:rFonts w:cs="David"/>
                <w:noProof/>
                <w:szCs w:val="24"/>
                <w:rtl/>
              </w:rPr>
              <w:t xml:space="preserve"> </w:t>
            </w:r>
            <w:r w:rsidR="00207BFD" w:rsidRPr="00A766E8">
              <w:rPr>
                <w:rStyle w:val="Hyperlink"/>
                <w:rFonts w:cs="David" w:hint="cs"/>
                <w:noProof/>
                <w:szCs w:val="24"/>
                <w:rtl/>
              </w:rPr>
              <w:t>לשאירי</w:t>
            </w:r>
            <w:r w:rsidR="00207BFD" w:rsidRPr="00A766E8">
              <w:rPr>
                <w:rStyle w:val="Hyperlink"/>
                <w:rFonts w:cs="David"/>
                <w:noProof/>
                <w:szCs w:val="24"/>
                <w:rtl/>
              </w:rPr>
              <w:t xml:space="preserve"> </w:t>
            </w:r>
            <w:r w:rsidR="00207BFD" w:rsidRPr="00A766E8">
              <w:rPr>
                <w:rStyle w:val="Hyperlink"/>
                <w:rFonts w:cs="David" w:hint="cs"/>
                <w:noProof/>
                <w:szCs w:val="24"/>
                <w:rtl/>
              </w:rPr>
              <w:t>פנסיונר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Toc462728569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39</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570"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ח</w:t>
            </w:r>
            <w:r w:rsidR="00207BFD" w:rsidRPr="00A766E8">
              <w:rPr>
                <w:rStyle w:val="Hyperlink"/>
                <w:rFonts w:cs="David"/>
                <w:noProof/>
                <w:szCs w:val="24"/>
                <w:rtl/>
              </w:rPr>
              <w:t xml:space="preserve">' -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40</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1" w:history="1">
            <w:r w:rsidR="00207BFD" w:rsidRPr="00A766E8">
              <w:rPr>
                <w:rStyle w:val="Hyperlink"/>
                <w:rFonts w:cs="David" w:hint="cs"/>
                <w:noProof/>
                <w:szCs w:val="24"/>
                <w:rtl/>
              </w:rPr>
              <w:t>תנאי</w:t>
            </w:r>
            <w:r w:rsidR="00207BFD" w:rsidRPr="00A766E8">
              <w:rPr>
                <w:rStyle w:val="Hyperlink"/>
                <w:rFonts w:cs="David"/>
                <w:noProof/>
                <w:szCs w:val="24"/>
                <w:rtl/>
              </w:rPr>
              <w:t xml:space="preserve"> </w:t>
            </w:r>
            <w:r w:rsidR="00207BFD" w:rsidRPr="00A766E8">
              <w:rPr>
                <w:rStyle w:val="Hyperlink"/>
                <w:rFonts w:cs="David" w:hint="cs"/>
                <w:noProof/>
                <w:szCs w:val="24"/>
                <w:rtl/>
              </w:rPr>
              <w:t>זכאות</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40</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2" w:history="1">
            <w:r w:rsidR="00207BFD" w:rsidRPr="00A766E8">
              <w:rPr>
                <w:rStyle w:val="Hyperlink"/>
                <w:rFonts w:cs="David" w:hint="cs"/>
                <w:noProof/>
                <w:szCs w:val="24"/>
                <w:rtl/>
              </w:rPr>
              <w:t>מידע</w:t>
            </w:r>
            <w:r w:rsidR="00207BFD" w:rsidRPr="00A766E8">
              <w:rPr>
                <w:rStyle w:val="Hyperlink"/>
                <w:rFonts w:cs="David"/>
                <w:noProof/>
                <w:szCs w:val="24"/>
                <w:rtl/>
              </w:rPr>
              <w:t xml:space="preserve"> </w:t>
            </w:r>
            <w:r w:rsidR="00207BFD" w:rsidRPr="00A766E8">
              <w:rPr>
                <w:rStyle w:val="Hyperlink"/>
                <w:rFonts w:cs="David" w:hint="cs"/>
                <w:noProof/>
                <w:szCs w:val="24"/>
                <w:rtl/>
              </w:rPr>
              <w:t>כללי</w:t>
            </w:r>
            <w:r w:rsidR="00207BFD" w:rsidRPr="00A766E8">
              <w:rPr>
                <w:rStyle w:val="Hyperlink"/>
                <w:rFonts w:cs="David"/>
                <w:noProof/>
                <w:szCs w:val="24"/>
                <w:rtl/>
              </w:rPr>
              <w:t xml:space="preserve"> </w:t>
            </w:r>
            <w:r w:rsidR="00207BFD" w:rsidRPr="00A766E8">
              <w:rPr>
                <w:rStyle w:val="Hyperlink"/>
                <w:rFonts w:cs="David" w:hint="cs"/>
                <w:noProof/>
                <w:szCs w:val="24"/>
                <w:rtl/>
              </w:rPr>
              <w:t>לתביעה</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40</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3" w:history="1">
            <w:r w:rsidR="00207BFD" w:rsidRPr="00A766E8">
              <w:rPr>
                <w:rStyle w:val="Hyperlink"/>
                <w:rFonts w:cs="David" w:hint="cs"/>
                <w:noProof/>
                <w:szCs w:val="24"/>
                <w:rtl/>
              </w:rPr>
              <w:t>תביעה</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40</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4" w:history="1">
            <w:r w:rsidR="00207BFD" w:rsidRPr="00A766E8">
              <w:rPr>
                <w:rStyle w:val="Hyperlink"/>
                <w:rFonts w:cs="David" w:hint="cs"/>
                <w:noProof/>
                <w:szCs w:val="24"/>
                <w:rtl/>
              </w:rPr>
              <w:t>רופא</w:t>
            </w:r>
            <w:r w:rsidR="00207BFD" w:rsidRPr="00A766E8">
              <w:rPr>
                <w:rStyle w:val="Hyperlink"/>
                <w:rFonts w:cs="David"/>
                <w:noProof/>
                <w:szCs w:val="24"/>
                <w:rtl/>
              </w:rPr>
              <w:t xml:space="preserve"> </w:t>
            </w:r>
            <w:r w:rsidR="00207BFD" w:rsidRPr="00A766E8">
              <w:rPr>
                <w:rStyle w:val="Hyperlink"/>
                <w:rFonts w:cs="David" w:hint="cs"/>
                <w:noProof/>
                <w:szCs w:val="24"/>
                <w:rtl/>
              </w:rPr>
              <w:t>הקרן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5" w:history="1">
            <w:r w:rsidR="00207BFD" w:rsidRPr="00A766E8">
              <w:rPr>
                <w:rStyle w:val="Hyperlink"/>
                <w:rFonts w:cs="David" w:hint="cs"/>
                <w:noProof/>
                <w:szCs w:val="24"/>
                <w:rtl/>
              </w:rPr>
              <w:t>ועדה</w:t>
            </w:r>
            <w:r w:rsidR="00207BFD" w:rsidRPr="00A766E8">
              <w:rPr>
                <w:rStyle w:val="Hyperlink"/>
                <w:rFonts w:cs="David"/>
                <w:noProof/>
                <w:szCs w:val="24"/>
                <w:rtl/>
              </w:rPr>
              <w:t xml:space="preserve"> </w:t>
            </w:r>
            <w:r w:rsidR="00207BFD" w:rsidRPr="00A766E8">
              <w:rPr>
                <w:rStyle w:val="Hyperlink"/>
                <w:rFonts w:cs="David" w:hint="cs"/>
                <w:noProof/>
                <w:szCs w:val="24"/>
                <w:rtl/>
              </w:rPr>
              <w:t>רפואית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6" w:history="1">
            <w:r w:rsidR="00207BFD" w:rsidRPr="00A766E8">
              <w:rPr>
                <w:rStyle w:val="Hyperlink"/>
                <w:rFonts w:cs="David" w:hint="cs"/>
                <w:noProof/>
                <w:szCs w:val="24"/>
                <w:rtl/>
              </w:rPr>
              <w:t>ועדה</w:t>
            </w:r>
            <w:r w:rsidR="00207BFD" w:rsidRPr="00A766E8">
              <w:rPr>
                <w:rStyle w:val="Hyperlink"/>
                <w:rFonts w:cs="David"/>
                <w:noProof/>
                <w:szCs w:val="24"/>
                <w:rtl/>
              </w:rPr>
              <w:t xml:space="preserve"> </w:t>
            </w:r>
            <w:r w:rsidR="00207BFD" w:rsidRPr="00A766E8">
              <w:rPr>
                <w:rStyle w:val="Hyperlink"/>
                <w:rFonts w:cs="David" w:hint="cs"/>
                <w:noProof/>
                <w:szCs w:val="24"/>
                <w:rtl/>
              </w:rPr>
              <w:t>רפואית</w:t>
            </w:r>
            <w:r w:rsidR="00207BFD" w:rsidRPr="00A766E8">
              <w:rPr>
                <w:rStyle w:val="Hyperlink"/>
                <w:rFonts w:cs="David"/>
                <w:noProof/>
                <w:szCs w:val="24"/>
                <w:rtl/>
              </w:rPr>
              <w:t xml:space="preserve"> </w:t>
            </w:r>
            <w:r w:rsidR="00207BFD" w:rsidRPr="00A766E8">
              <w:rPr>
                <w:rStyle w:val="Hyperlink"/>
                <w:rFonts w:cs="David" w:hint="cs"/>
                <w:noProof/>
                <w:szCs w:val="24"/>
                <w:rtl/>
              </w:rPr>
              <w:t>לערעורים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7" w:history="1">
            <w:r w:rsidR="00207BFD" w:rsidRPr="00A766E8">
              <w:rPr>
                <w:rStyle w:val="Hyperlink"/>
                <w:rFonts w:cs="David" w:hint="cs"/>
                <w:noProof/>
                <w:szCs w:val="24"/>
                <w:rtl/>
              </w:rPr>
              <w:t>חישוב</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8" w:history="1">
            <w:r w:rsidR="00207BFD" w:rsidRPr="00A766E8">
              <w:rPr>
                <w:rStyle w:val="Hyperlink"/>
                <w:rFonts w:cs="David" w:hint="cs"/>
                <w:noProof/>
                <w:szCs w:val="24"/>
                <w:rtl/>
              </w:rPr>
              <w:t>נכה</w:t>
            </w:r>
            <w:r w:rsidR="00207BFD" w:rsidRPr="00A766E8">
              <w:rPr>
                <w:rStyle w:val="Hyperlink"/>
                <w:rFonts w:cs="David"/>
                <w:noProof/>
                <w:szCs w:val="24"/>
                <w:rtl/>
              </w:rPr>
              <w:t xml:space="preserve"> </w:t>
            </w:r>
            <w:r w:rsidR="00207BFD" w:rsidRPr="00A766E8">
              <w:rPr>
                <w:rStyle w:val="Hyperlink"/>
                <w:rFonts w:cs="David" w:hint="cs"/>
                <w:noProof/>
                <w:szCs w:val="24"/>
                <w:rtl/>
              </w:rPr>
              <w:t>בקרן</w:t>
            </w:r>
            <w:r w:rsidR="00207BFD" w:rsidRPr="00A766E8">
              <w:rPr>
                <w:rStyle w:val="Hyperlink"/>
                <w:rFonts w:cs="David"/>
                <w:noProof/>
                <w:szCs w:val="24"/>
                <w:rtl/>
              </w:rPr>
              <w:t xml:space="preserve"> </w:t>
            </w:r>
            <w:r w:rsidR="00207BFD" w:rsidRPr="00A766E8">
              <w:rPr>
                <w:rStyle w:val="Hyperlink"/>
                <w:rFonts w:cs="David" w:hint="cs"/>
                <w:noProof/>
                <w:szCs w:val="24"/>
                <w:rtl/>
              </w:rPr>
              <w:t>הזכאי</w:t>
            </w:r>
            <w:r w:rsidR="00207BFD" w:rsidRPr="00A766E8">
              <w:rPr>
                <w:rStyle w:val="Hyperlink"/>
                <w:rFonts w:cs="David"/>
                <w:noProof/>
                <w:szCs w:val="24"/>
                <w:rtl/>
              </w:rPr>
              <w:t xml:space="preserve"> </w:t>
            </w:r>
            <w:r w:rsidR="00207BFD" w:rsidRPr="00A766E8">
              <w:rPr>
                <w:rStyle w:val="Hyperlink"/>
                <w:rFonts w:cs="David" w:hint="cs"/>
                <w:noProof/>
                <w:szCs w:val="24"/>
                <w:rtl/>
              </w:rPr>
              <w:t>לקצבת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Style w:val="Hyperlink"/>
                <w:rFonts w:cs="David"/>
                <w:noProof/>
                <w:szCs w:val="24"/>
                <w:rtl/>
              </w:rPr>
              <w:t xml:space="preserve"> </w:t>
            </w:r>
            <w:r w:rsidR="00207BFD" w:rsidRPr="00A766E8">
              <w:rPr>
                <w:rStyle w:val="Hyperlink"/>
                <w:rFonts w:cs="David" w:hint="cs"/>
                <w:noProof/>
                <w:szCs w:val="24"/>
                <w:rtl/>
              </w:rPr>
              <w:t>מתפתחת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79"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Style w:val="Hyperlink"/>
                <w:rFonts w:cs="David"/>
                <w:noProof/>
                <w:szCs w:val="24"/>
                <w:rtl/>
              </w:rPr>
              <w:t xml:space="preserve"> </w:t>
            </w:r>
            <w:r w:rsidR="00207BFD" w:rsidRPr="00A766E8">
              <w:rPr>
                <w:rStyle w:val="Hyperlink"/>
                <w:rFonts w:cs="David" w:hint="cs"/>
                <w:noProof/>
                <w:szCs w:val="24"/>
                <w:rtl/>
              </w:rPr>
              <w:t>כפולה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Toc462728579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0" w:history="1">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הזכאות</w:t>
            </w:r>
            <w:r w:rsidR="00207BFD" w:rsidRPr="00A766E8">
              <w:rPr>
                <w:rStyle w:val="Hyperlink"/>
                <w:rFonts w:cs="David"/>
                <w:noProof/>
                <w:szCs w:val="24"/>
                <w:rtl/>
              </w:rPr>
              <w:t xml:space="preserve"> </w:t>
            </w:r>
            <w:r w:rsidR="00207BFD" w:rsidRPr="00A766E8">
              <w:rPr>
                <w:rStyle w:val="Hyperlink"/>
                <w:rFonts w:cs="David" w:hint="cs"/>
                <w:noProof/>
                <w:szCs w:val="24"/>
                <w:rtl/>
              </w:rPr>
              <w:t>לקצבת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1" w:history="1">
            <w:r w:rsidR="00207BFD" w:rsidRPr="00A766E8">
              <w:rPr>
                <w:rStyle w:val="Hyperlink"/>
                <w:rFonts w:cs="David" w:hint="cs"/>
                <w:noProof/>
                <w:szCs w:val="24"/>
                <w:rtl/>
              </w:rPr>
              <w:t>תשלום</w:t>
            </w:r>
            <w:r w:rsidR="00207BFD" w:rsidRPr="00A766E8">
              <w:rPr>
                <w:rStyle w:val="Hyperlink"/>
                <w:rFonts w:cs="David"/>
                <w:noProof/>
                <w:szCs w:val="24"/>
                <w:rtl/>
              </w:rPr>
              <w:t xml:space="preserve"> </w:t>
            </w:r>
            <w:r w:rsidR="00207BFD" w:rsidRPr="00A766E8">
              <w:rPr>
                <w:rStyle w:val="Hyperlink"/>
                <w:rFonts w:cs="David" w:hint="cs"/>
                <w:noProof/>
                <w:szCs w:val="24"/>
                <w:rtl/>
              </w:rPr>
              <w:t>ועדכון</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2" w:history="1">
            <w:r w:rsidR="00207BFD" w:rsidRPr="00A766E8">
              <w:rPr>
                <w:rStyle w:val="Hyperlink"/>
                <w:rFonts w:cs="David" w:hint="cs"/>
                <w:noProof/>
                <w:szCs w:val="24"/>
                <w:rtl/>
              </w:rPr>
              <w:t>זקיפת</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Style w:val="Hyperlink"/>
                <w:rFonts w:cs="David"/>
                <w:noProof/>
                <w:szCs w:val="24"/>
                <w:rtl/>
              </w:rPr>
              <w:t xml:space="preserve"> </w:t>
            </w:r>
            <w:r w:rsidR="00207BFD" w:rsidRPr="00A766E8">
              <w:rPr>
                <w:rStyle w:val="Hyperlink"/>
                <w:rFonts w:cs="David" w:hint="cs"/>
                <w:noProof/>
                <w:szCs w:val="24"/>
                <w:rtl/>
              </w:rPr>
              <w:t>לעמית</w:t>
            </w:r>
            <w:r w:rsidR="00207BFD" w:rsidRPr="00A766E8">
              <w:rPr>
                <w:rStyle w:val="Hyperlink"/>
                <w:rFonts w:cs="David"/>
                <w:noProof/>
                <w:szCs w:val="24"/>
                <w:rtl/>
              </w:rPr>
              <w:t xml:space="preserve"> </w:t>
            </w:r>
            <w:r w:rsidR="00207BFD" w:rsidRPr="00A766E8">
              <w:rPr>
                <w:rStyle w:val="Hyperlink"/>
                <w:rFonts w:cs="David" w:hint="cs"/>
                <w:noProof/>
                <w:szCs w:val="24"/>
                <w:rtl/>
              </w:rPr>
              <w:t>נכה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3" w:history="1">
            <w:r w:rsidR="00207BFD" w:rsidRPr="00A766E8">
              <w:rPr>
                <w:rStyle w:val="Hyperlink"/>
                <w:rFonts w:cs="David" w:hint="cs"/>
                <w:noProof/>
                <w:szCs w:val="24"/>
                <w:rtl/>
              </w:rPr>
              <w:t>כיסוי</w:t>
            </w:r>
            <w:r w:rsidR="00207BFD" w:rsidRPr="00A766E8">
              <w:rPr>
                <w:rStyle w:val="Hyperlink"/>
                <w:rFonts w:cs="David"/>
                <w:noProof/>
                <w:szCs w:val="24"/>
                <w:rtl/>
              </w:rPr>
              <w:t xml:space="preserve"> </w:t>
            </w:r>
            <w:r w:rsidR="00207BFD" w:rsidRPr="00A766E8">
              <w:rPr>
                <w:rStyle w:val="Hyperlink"/>
                <w:rFonts w:cs="David" w:hint="cs"/>
                <w:noProof/>
                <w:szCs w:val="24"/>
                <w:rtl/>
              </w:rPr>
              <w:t>ביטוחי</w:t>
            </w:r>
            <w:r w:rsidR="00207BFD" w:rsidRPr="00A766E8">
              <w:rPr>
                <w:rStyle w:val="Hyperlink"/>
                <w:rFonts w:cs="David"/>
                <w:noProof/>
                <w:szCs w:val="24"/>
                <w:rtl/>
              </w:rPr>
              <w:t xml:space="preserve"> </w:t>
            </w:r>
            <w:r w:rsidR="00207BFD" w:rsidRPr="00A766E8">
              <w:rPr>
                <w:rStyle w:val="Hyperlink"/>
                <w:rFonts w:cs="David" w:hint="cs"/>
                <w:noProof/>
                <w:szCs w:val="24"/>
                <w:rtl/>
              </w:rPr>
              <w:t>והפקדות</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Style w:val="Hyperlink"/>
                <w:rFonts w:cs="David"/>
                <w:noProof/>
                <w:szCs w:val="24"/>
                <w:rtl/>
              </w:rPr>
              <w:t xml:space="preserve"> </w:t>
            </w:r>
            <w:r w:rsidR="00207BFD" w:rsidRPr="00A766E8">
              <w:rPr>
                <w:rStyle w:val="Hyperlink"/>
                <w:rFonts w:cs="David" w:hint="cs"/>
                <w:noProof/>
                <w:szCs w:val="24"/>
                <w:rtl/>
              </w:rPr>
              <w:t>לנכה</w:t>
            </w:r>
            <w:r w:rsidR="00207BFD" w:rsidRPr="00A766E8">
              <w:rPr>
                <w:rStyle w:val="Hyperlink"/>
                <w:rFonts w:cs="David"/>
                <w:noProof/>
                <w:szCs w:val="24"/>
                <w:rtl/>
              </w:rPr>
              <w:t xml:space="preserve"> </w:t>
            </w:r>
            <w:r w:rsidR="00207BFD" w:rsidRPr="00A766E8">
              <w:rPr>
                <w:rStyle w:val="Hyperlink"/>
                <w:rFonts w:cs="David" w:hint="cs"/>
                <w:noProof/>
                <w:szCs w:val="24"/>
                <w:rtl/>
              </w:rPr>
              <w:t>חלקי</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4" w:history="1">
            <w:r w:rsidR="00207BFD" w:rsidRPr="00A766E8">
              <w:rPr>
                <w:rStyle w:val="Hyperlink"/>
                <w:rFonts w:cs="David" w:hint="cs"/>
                <w:noProof/>
                <w:szCs w:val="24"/>
                <w:rtl/>
              </w:rPr>
              <w:t>נכה</w:t>
            </w:r>
            <w:r w:rsidR="00207BFD" w:rsidRPr="00A766E8">
              <w:rPr>
                <w:rStyle w:val="Hyperlink"/>
                <w:rFonts w:cs="David"/>
                <w:noProof/>
                <w:szCs w:val="24"/>
                <w:rtl/>
              </w:rPr>
              <w:t xml:space="preserve"> </w:t>
            </w:r>
            <w:r w:rsidR="00207BFD" w:rsidRPr="00A766E8">
              <w:rPr>
                <w:rStyle w:val="Hyperlink"/>
                <w:rFonts w:cs="David" w:hint="cs"/>
                <w:noProof/>
                <w:szCs w:val="24"/>
                <w:rtl/>
              </w:rPr>
              <w:t>מלא</w:t>
            </w:r>
            <w:r w:rsidR="00207BFD" w:rsidRPr="00A766E8">
              <w:rPr>
                <w:rStyle w:val="Hyperlink"/>
                <w:rFonts w:cs="David"/>
                <w:noProof/>
                <w:szCs w:val="24"/>
                <w:rtl/>
              </w:rPr>
              <w:t xml:space="preserve"> </w:t>
            </w:r>
            <w:r w:rsidR="00207BFD" w:rsidRPr="00A766E8">
              <w:rPr>
                <w:rStyle w:val="Hyperlink"/>
                <w:rFonts w:cs="David" w:hint="cs"/>
                <w:noProof/>
                <w:szCs w:val="24"/>
                <w:rtl/>
              </w:rPr>
              <w:t>שהופקדו</w:t>
            </w:r>
            <w:r w:rsidR="00207BFD" w:rsidRPr="00A766E8">
              <w:rPr>
                <w:rStyle w:val="Hyperlink"/>
                <w:rFonts w:cs="David"/>
                <w:noProof/>
                <w:szCs w:val="24"/>
                <w:rtl/>
              </w:rPr>
              <w:t xml:space="preserve"> </w:t>
            </w:r>
            <w:r w:rsidR="00207BFD" w:rsidRPr="00A766E8">
              <w:rPr>
                <w:rStyle w:val="Hyperlink"/>
                <w:rFonts w:cs="David" w:hint="cs"/>
                <w:noProof/>
                <w:szCs w:val="24"/>
                <w:rtl/>
              </w:rPr>
              <w:t>בשלו</w:t>
            </w:r>
            <w:r w:rsidR="00207BFD" w:rsidRPr="00A766E8">
              <w:rPr>
                <w:rStyle w:val="Hyperlink"/>
                <w:rFonts w:cs="David"/>
                <w:noProof/>
                <w:szCs w:val="24"/>
                <w:rtl/>
              </w:rPr>
              <w:t xml:space="preserve"> </w:t>
            </w:r>
            <w:r w:rsidR="00207BFD" w:rsidRPr="00A766E8">
              <w:rPr>
                <w:rStyle w:val="Hyperlink"/>
                <w:rFonts w:cs="David" w:hint="cs"/>
                <w:noProof/>
                <w:szCs w:val="24"/>
                <w:rtl/>
              </w:rPr>
              <w:t>דמי</w:t>
            </w:r>
            <w:r w:rsidR="00207BFD" w:rsidRPr="00A766E8">
              <w:rPr>
                <w:rStyle w:val="Hyperlink"/>
                <w:rFonts w:cs="David"/>
                <w:noProof/>
                <w:szCs w:val="24"/>
                <w:rtl/>
              </w:rPr>
              <w:t xml:space="preserve"> </w:t>
            </w:r>
            <w:r w:rsidR="00207BFD" w:rsidRPr="00A766E8">
              <w:rPr>
                <w:rStyle w:val="Hyperlink"/>
                <w:rFonts w:cs="David" w:hint="cs"/>
                <w:noProof/>
                <w:szCs w:val="24"/>
                <w:rtl/>
              </w:rPr>
              <w:t>גמולים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5" w:history="1">
            <w:r w:rsidR="00207BFD" w:rsidRPr="00A766E8">
              <w:rPr>
                <w:rStyle w:val="Hyperlink"/>
                <w:rFonts w:cs="David" w:hint="cs"/>
                <w:noProof/>
                <w:szCs w:val="24"/>
                <w:rtl/>
              </w:rPr>
              <w:t>חובת</w:t>
            </w:r>
            <w:r w:rsidR="00207BFD" w:rsidRPr="00A766E8">
              <w:rPr>
                <w:rStyle w:val="Hyperlink"/>
                <w:rFonts w:cs="David"/>
                <w:noProof/>
                <w:szCs w:val="24"/>
                <w:rtl/>
              </w:rPr>
              <w:t xml:space="preserve"> </w:t>
            </w:r>
            <w:r w:rsidR="00207BFD" w:rsidRPr="00A766E8">
              <w:rPr>
                <w:rStyle w:val="Hyperlink"/>
                <w:rFonts w:cs="David" w:hint="cs"/>
                <w:noProof/>
                <w:szCs w:val="24"/>
                <w:rtl/>
              </w:rPr>
              <w:t>גילוי</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מקבל</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46</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6" w:history="1">
            <w:r w:rsidR="00207BFD" w:rsidRPr="00A766E8">
              <w:rPr>
                <w:rStyle w:val="Hyperlink"/>
                <w:rFonts w:cs="David" w:hint="cs"/>
                <w:noProof/>
                <w:szCs w:val="24"/>
                <w:rtl/>
              </w:rPr>
              <w:t>מעקב</w:t>
            </w:r>
            <w:r w:rsidR="00207BFD" w:rsidRPr="00A766E8">
              <w:rPr>
                <w:rStyle w:val="Hyperlink"/>
                <w:rFonts w:cs="David"/>
                <w:noProof/>
                <w:szCs w:val="24"/>
                <w:rtl/>
              </w:rPr>
              <w:t xml:space="preserve"> </w:t>
            </w:r>
            <w:r w:rsidR="00207BFD" w:rsidRPr="00A766E8">
              <w:rPr>
                <w:rStyle w:val="Hyperlink"/>
                <w:rFonts w:cs="David" w:hint="cs"/>
                <w:noProof/>
                <w:szCs w:val="24"/>
                <w:rtl/>
              </w:rPr>
              <w:t>אחר</w:t>
            </w:r>
            <w:r w:rsidR="00207BFD" w:rsidRPr="00A766E8">
              <w:rPr>
                <w:rStyle w:val="Hyperlink"/>
                <w:rFonts w:cs="David"/>
                <w:noProof/>
                <w:szCs w:val="24"/>
                <w:rtl/>
              </w:rPr>
              <w:t xml:space="preserve"> </w:t>
            </w:r>
            <w:r w:rsidR="00207BFD" w:rsidRPr="00A766E8">
              <w:rPr>
                <w:rStyle w:val="Hyperlink"/>
                <w:rFonts w:cs="David" w:hint="cs"/>
                <w:noProof/>
                <w:szCs w:val="24"/>
                <w:rtl/>
              </w:rPr>
              <w:t>מקבלי</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7" w:history="1">
            <w:r w:rsidR="00207BFD" w:rsidRPr="00A766E8">
              <w:rPr>
                <w:rStyle w:val="Hyperlink"/>
                <w:rFonts w:cs="David" w:hint="cs"/>
                <w:noProof/>
                <w:szCs w:val="24"/>
                <w:rtl/>
              </w:rPr>
              <w:t>בדיקה</w:t>
            </w:r>
            <w:r w:rsidR="00207BFD" w:rsidRPr="00A766E8">
              <w:rPr>
                <w:rStyle w:val="Hyperlink"/>
                <w:rFonts w:cs="David"/>
                <w:noProof/>
                <w:szCs w:val="24"/>
                <w:rtl/>
              </w:rPr>
              <w:t xml:space="preserve"> </w:t>
            </w:r>
            <w:r w:rsidR="00207BFD" w:rsidRPr="00A766E8">
              <w:rPr>
                <w:rStyle w:val="Hyperlink"/>
                <w:rFonts w:cs="David" w:hint="cs"/>
                <w:noProof/>
                <w:szCs w:val="24"/>
                <w:rtl/>
              </w:rPr>
              <w:t>רפואית</w:t>
            </w:r>
            <w:r w:rsidR="00207BFD" w:rsidRPr="00A766E8">
              <w:rPr>
                <w:rStyle w:val="Hyperlink"/>
                <w:rFonts w:cs="David"/>
                <w:noProof/>
                <w:szCs w:val="24"/>
                <w:rtl/>
              </w:rPr>
              <w:t xml:space="preserve"> </w:t>
            </w:r>
            <w:r w:rsidR="00207BFD" w:rsidRPr="00A766E8">
              <w:rPr>
                <w:rStyle w:val="Hyperlink"/>
                <w:rFonts w:cs="David" w:hint="cs"/>
                <w:noProof/>
                <w:szCs w:val="24"/>
                <w:rtl/>
              </w:rPr>
              <w:t>תקופתית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8" w:history="1">
            <w:r w:rsidR="00207BFD" w:rsidRPr="00A766E8">
              <w:rPr>
                <w:rStyle w:val="Hyperlink"/>
                <w:rFonts w:cs="David" w:hint="cs"/>
                <w:noProof/>
                <w:szCs w:val="24"/>
                <w:rtl/>
              </w:rPr>
              <w:t>שינוי</w:t>
            </w:r>
            <w:r w:rsidR="00207BFD" w:rsidRPr="00A766E8">
              <w:rPr>
                <w:rStyle w:val="Hyperlink"/>
                <w:rFonts w:cs="David"/>
                <w:noProof/>
                <w:szCs w:val="24"/>
                <w:rtl/>
              </w:rPr>
              <w:t xml:space="preserve"> </w:t>
            </w:r>
            <w:r w:rsidR="00207BFD" w:rsidRPr="00A766E8">
              <w:rPr>
                <w:rStyle w:val="Hyperlink"/>
                <w:rFonts w:cs="David" w:hint="cs"/>
                <w:noProof/>
                <w:szCs w:val="24"/>
                <w:rtl/>
              </w:rPr>
              <w:t>דרגת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89" w:history="1">
            <w:r w:rsidR="00207BFD" w:rsidRPr="00A766E8">
              <w:rPr>
                <w:rStyle w:val="Hyperlink"/>
                <w:rFonts w:cs="David" w:hint="cs"/>
                <w:noProof/>
                <w:szCs w:val="24"/>
                <w:rtl/>
              </w:rPr>
              <w:t>נכה</w:t>
            </w:r>
            <w:r w:rsidR="00207BFD" w:rsidRPr="00A766E8">
              <w:rPr>
                <w:rStyle w:val="Hyperlink"/>
                <w:rFonts w:cs="David"/>
                <w:noProof/>
                <w:szCs w:val="24"/>
                <w:rtl/>
              </w:rPr>
              <w:t xml:space="preserve"> </w:t>
            </w:r>
            <w:r w:rsidR="00207BFD" w:rsidRPr="00A766E8">
              <w:rPr>
                <w:rStyle w:val="Hyperlink"/>
                <w:rFonts w:cs="David" w:hint="cs"/>
                <w:noProof/>
                <w:szCs w:val="24"/>
                <w:rtl/>
              </w:rPr>
              <w:t>שהגיע</w:t>
            </w:r>
            <w:r w:rsidR="00207BFD" w:rsidRPr="00A766E8">
              <w:rPr>
                <w:rStyle w:val="Hyperlink"/>
                <w:rFonts w:cs="David"/>
                <w:noProof/>
                <w:szCs w:val="24"/>
                <w:rtl/>
              </w:rPr>
              <w:t xml:space="preserve"> </w:t>
            </w:r>
            <w:r w:rsidR="00207BFD" w:rsidRPr="00A766E8">
              <w:rPr>
                <w:rStyle w:val="Hyperlink"/>
                <w:rFonts w:cs="David" w:hint="cs"/>
                <w:noProof/>
                <w:szCs w:val="24"/>
                <w:rtl/>
              </w:rPr>
              <w:t>לגיל</w:t>
            </w:r>
            <w:r w:rsidR="00207BFD" w:rsidRPr="00A766E8">
              <w:rPr>
                <w:rStyle w:val="Hyperlink"/>
                <w:rFonts w:cs="David"/>
                <w:noProof/>
                <w:szCs w:val="24"/>
                <w:rtl/>
              </w:rPr>
              <w:t xml:space="preserve"> </w:t>
            </w:r>
            <w:r w:rsidR="00207BFD" w:rsidRPr="00A766E8">
              <w:rPr>
                <w:rStyle w:val="Hyperlink"/>
                <w:rFonts w:cs="David" w:hint="cs"/>
                <w:noProof/>
                <w:szCs w:val="24"/>
                <w:rtl/>
              </w:rPr>
              <w:t>תום</w:t>
            </w:r>
            <w:r w:rsidR="00207BFD" w:rsidRPr="00A766E8">
              <w:rPr>
                <w:rStyle w:val="Hyperlink"/>
                <w:rFonts w:cs="David"/>
                <w:noProof/>
                <w:szCs w:val="24"/>
                <w:rtl/>
              </w:rPr>
              <w:t xml:space="preserve"> </w:t>
            </w:r>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הביטוח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Toc462728589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0"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Style w:val="Hyperlink"/>
                <w:rFonts w:cs="David"/>
                <w:noProof/>
                <w:szCs w:val="24"/>
                <w:rtl/>
              </w:rPr>
              <w:t xml:space="preserve"> </w:t>
            </w:r>
            <w:r w:rsidR="00207BFD" w:rsidRPr="00A766E8">
              <w:rPr>
                <w:rStyle w:val="Hyperlink"/>
                <w:rFonts w:cs="David" w:hint="cs"/>
                <w:noProof/>
                <w:szCs w:val="24"/>
                <w:rtl/>
              </w:rPr>
              <w:t>לנכה</w:t>
            </w:r>
            <w:r w:rsidR="00207BFD" w:rsidRPr="00A766E8">
              <w:rPr>
                <w:rStyle w:val="Hyperlink"/>
                <w:rFonts w:cs="David"/>
                <w:noProof/>
                <w:szCs w:val="24"/>
                <w:rtl/>
              </w:rPr>
              <w:t xml:space="preserve"> </w:t>
            </w:r>
            <w:r w:rsidR="00207BFD" w:rsidRPr="00A766E8">
              <w:rPr>
                <w:rStyle w:val="Hyperlink"/>
                <w:rFonts w:cs="David" w:hint="cs"/>
                <w:noProof/>
                <w:szCs w:val="24"/>
                <w:rtl/>
              </w:rPr>
              <w:t>המשתכר</w:t>
            </w:r>
            <w:r w:rsidR="00207BFD" w:rsidRPr="00A766E8">
              <w:rPr>
                <w:rStyle w:val="Hyperlink"/>
                <w:rFonts w:cs="David"/>
                <w:noProof/>
                <w:szCs w:val="24"/>
                <w:rtl/>
              </w:rPr>
              <w:t xml:space="preserve"> </w:t>
            </w:r>
            <w:r w:rsidR="00207BFD" w:rsidRPr="00A766E8">
              <w:rPr>
                <w:rStyle w:val="Hyperlink"/>
                <w:rFonts w:cs="David" w:hint="cs"/>
                <w:noProof/>
                <w:szCs w:val="24"/>
                <w:rtl/>
              </w:rPr>
              <w:t>מעבודה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1" w:history="1">
            <w:r w:rsidR="00207BFD" w:rsidRPr="00A766E8">
              <w:rPr>
                <w:rStyle w:val="Hyperlink"/>
                <w:rFonts w:cs="David" w:hint="cs"/>
                <w:noProof/>
                <w:szCs w:val="24"/>
                <w:rtl/>
              </w:rPr>
              <w:t>תביעת</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Style w:val="Hyperlink"/>
                <w:rFonts w:cs="David"/>
                <w:noProof/>
                <w:szCs w:val="24"/>
                <w:rtl/>
              </w:rPr>
              <w:t xml:space="preserve"> </w:t>
            </w:r>
            <w:r w:rsidR="00207BFD" w:rsidRPr="00A766E8">
              <w:rPr>
                <w:rStyle w:val="Hyperlink"/>
                <w:rFonts w:cs="David" w:hint="cs"/>
                <w:noProof/>
                <w:szCs w:val="24"/>
                <w:rtl/>
              </w:rPr>
              <w:t>ממקור</w:t>
            </w:r>
            <w:r w:rsidR="00207BFD" w:rsidRPr="00A766E8">
              <w:rPr>
                <w:rStyle w:val="Hyperlink"/>
                <w:rFonts w:cs="David"/>
                <w:noProof/>
                <w:szCs w:val="24"/>
                <w:rtl/>
              </w:rPr>
              <w:t xml:space="preserve"> </w:t>
            </w:r>
            <w:r w:rsidR="00207BFD" w:rsidRPr="00A766E8">
              <w:rPr>
                <w:rStyle w:val="Hyperlink"/>
                <w:rFonts w:cs="David" w:hint="cs"/>
                <w:noProof/>
                <w:szCs w:val="24"/>
                <w:rtl/>
              </w:rPr>
              <w:t>אחר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49</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2" w:history="1">
            <w:r w:rsidR="00207BFD" w:rsidRPr="00A766E8">
              <w:rPr>
                <w:rStyle w:val="Hyperlink"/>
                <w:rFonts w:cs="David" w:hint="cs"/>
                <w:noProof/>
                <w:szCs w:val="24"/>
                <w:rtl/>
              </w:rPr>
              <w:t>קיזוז</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50</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3"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נכה</w:t>
            </w:r>
            <w:r w:rsidR="00207BFD" w:rsidRPr="00A766E8">
              <w:rPr>
                <w:rStyle w:val="Hyperlink"/>
                <w:rFonts w:cs="David"/>
                <w:noProof/>
                <w:szCs w:val="24"/>
                <w:rtl/>
              </w:rPr>
              <w:t xml:space="preserve"> </w:t>
            </w:r>
            <w:r w:rsidR="00207BFD" w:rsidRPr="00A766E8">
              <w:rPr>
                <w:rStyle w:val="Hyperlink"/>
                <w:rFonts w:cs="David" w:hint="cs"/>
                <w:noProof/>
                <w:szCs w:val="24"/>
                <w:rtl/>
              </w:rPr>
              <w:t>בזמן</w:t>
            </w:r>
            <w:r w:rsidR="00207BFD" w:rsidRPr="00A766E8">
              <w:rPr>
                <w:rStyle w:val="Hyperlink"/>
                <w:rFonts w:cs="David"/>
                <w:noProof/>
                <w:szCs w:val="24"/>
                <w:rtl/>
              </w:rPr>
              <w:t xml:space="preserve"> </w:t>
            </w:r>
            <w:r w:rsidR="00207BFD" w:rsidRPr="00A766E8">
              <w:rPr>
                <w:rStyle w:val="Hyperlink"/>
                <w:rFonts w:cs="David" w:hint="cs"/>
                <w:noProof/>
                <w:szCs w:val="24"/>
                <w:rtl/>
              </w:rPr>
              <w:t>הגשת</w:t>
            </w:r>
            <w:r w:rsidR="00207BFD" w:rsidRPr="00A766E8">
              <w:rPr>
                <w:rStyle w:val="Hyperlink"/>
                <w:rFonts w:cs="David"/>
                <w:noProof/>
                <w:szCs w:val="24"/>
                <w:rtl/>
              </w:rPr>
              <w:t xml:space="preserve"> </w:t>
            </w:r>
            <w:r w:rsidR="00207BFD" w:rsidRPr="00A766E8">
              <w:rPr>
                <w:rStyle w:val="Hyperlink"/>
                <w:rFonts w:cs="David" w:hint="cs"/>
                <w:noProof/>
                <w:szCs w:val="24"/>
                <w:rtl/>
              </w:rPr>
              <w:t>תביעה</w:t>
            </w:r>
            <w:r w:rsidR="00207BFD" w:rsidRPr="00A766E8">
              <w:rPr>
                <w:rStyle w:val="Hyperlink"/>
                <w:rFonts w:cs="David"/>
                <w:noProof/>
                <w:szCs w:val="24"/>
                <w:rtl/>
              </w:rPr>
              <w:t xml:space="preserve"> </w:t>
            </w:r>
            <w:r w:rsidR="00207BFD" w:rsidRPr="00A766E8">
              <w:rPr>
                <w:rStyle w:val="Hyperlink"/>
                <w:rFonts w:cs="David" w:hint="cs"/>
                <w:noProof/>
                <w:szCs w:val="24"/>
                <w:rtl/>
              </w:rPr>
              <w:t>לקצבה</w:t>
            </w:r>
            <w:r w:rsidR="00207BFD" w:rsidRPr="00A766E8">
              <w:rPr>
                <w:rStyle w:val="Hyperlink"/>
                <w:rFonts w:cs="David"/>
                <w:noProof/>
                <w:szCs w:val="24"/>
                <w:rtl/>
              </w:rPr>
              <w:t xml:space="preserve"> </w:t>
            </w:r>
            <w:r w:rsidR="00207BFD" w:rsidRPr="00A766E8">
              <w:rPr>
                <w:rStyle w:val="Hyperlink"/>
                <w:rFonts w:cs="David" w:hint="cs"/>
                <w:noProof/>
                <w:szCs w:val="24"/>
                <w:rtl/>
              </w:rPr>
              <w:t>ממקור</w:t>
            </w:r>
            <w:r w:rsidR="00207BFD" w:rsidRPr="00A766E8">
              <w:rPr>
                <w:rStyle w:val="Hyperlink"/>
                <w:rFonts w:cs="David"/>
                <w:noProof/>
                <w:szCs w:val="24"/>
                <w:rtl/>
              </w:rPr>
              <w:t xml:space="preserve"> </w:t>
            </w:r>
            <w:r w:rsidR="00207BFD" w:rsidRPr="00A766E8">
              <w:rPr>
                <w:rStyle w:val="Hyperlink"/>
                <w:rFonts w:cs="David" w:hint="cs"/>
                <w:noProof/>
                <w:szCs w:val="24"/>
                <w:rtl/>
              </w:rPr>
              <w:t>אחר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50</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4" w:history="1">
            <w:r w:rsidR="00207BFD" w:rsidRPr="00A766E8">
              <w:rPr>
                <w:rStyle w:val="Hyperlink"/>
                <w:rFonts w:cs="David" w:hint="cs"/>
                <w:noProof/>
                <w:szCs w:val="24"/>
                <w:rtl/>
              </w:rPr>
              <w:t>תום</w:t>
            </w:r>
            <w:r w:rsidR="00207BFD" w:rsidRPr="00A766E8">
              <w:rPr>
                <w:rStyle w:val="Hyperlink"/>
                <w:rFonts w:cs="David"/>
                <w:noProof/>
                <w:szCs w:val="24"/>
                <w:rtl/>
              </w:rPr>
              <w:t xml:space="preserve"> </w:t>
            </w:r>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הזכאות</w:t>
            </w:r>
            <w:r w:rsidR="00207BFD" w:rsidRPr="00A766E8">
              <w:rPr>
                <w:rStyle w:val="Hyperlink"/>
                <w:rFonts w:cs="David"/>
                <w:noProof/>
                <w:szCs w:val="24"/>
                <w:rtl/>
              </w:rPr>
              <w:t xml:space="preserve"> </w:t>
            </w:r>
            <w:r w:rsidR="00207BFD" w:rsidRPr="00A766E8">
              <w:rPr>
                <w:rStyle w:val="Hyperlink"/>
                <w:rFonts w:cs="David" w:hint="cs"/>
                <w:noProof/>
                <w:szCs w:val="24"/>
                <w:rtl/>
              </w:rPr>
              <w:t>לקצבת</w:t>
            </w:r>
            <w:r w:rsidR="00207BFD" w:rsidRPr="00A766E8">
              <w:rPr>
                <w:rStyle w:val="Hyperlink"/>
                <w:rFonts w:cs="David"/>
                <w:noProof/>
                <w:szCs w:val="24"/>
                <w:rtl/>
              </w:rPr>
              <w:t xml:space="preserve"> </w:t>
            </w:r>
            <w:r w:rsidR="00207BFD" w:rsidRPr="00A766E8">
              <w:rPr>
                <w:rStyle w:val="Hyperlink"/>
                <w:rFonts w:cs="David" w:hint="cs"/>
                <w:noProof/>
                <w:szCs w:val="24"/>
                <w:rtl/>
              </w:rPr>
              <w:t>נכות</w:t>
            </w:r>
            <w:r w:rsidR="00207BFD" w:rsidRPr="00A766E8">
              <w:rPr>
                <w:rStyle w:val="Hyperlink"/>
                <w:rFonts w:cs="David"/>
                <w:noProof/>
                <w:szCs w:val="24"/>
                <w:rtl/>
              </w:rPr>
              <w:t xml:space="preserve"> </w:t>
            </w:r>
            <w:r w:rsidR="00207BFD" w:rsidRPr="00A766E8">
              <w:rPr>
                <w:rStyle w:val="Hyperlink"/>
                <w:rFonts w:cs="David" w:hint="cs"/>
                <w:noProof/>
                <w:szCs w:val="24"/>
                <w:rtl/>
              </w:rPr>
              <w:t>וזכאות</w:t>
            </w:r>
            <w:r w:rsidR="00207BFD" w:rsidRPr="00A766E8">
              <w:rPr>
                <w:rStyle w:val="Hyperlink"/>
                <w:rFonts w:cs="David"/>
                <w:noProof/>
                <w:szCs w:val="24"/>
                <w:rtl/>
              </w:rPr>
              <w:t xml:space="preserve"> </w:t>
            </w:r>
            <w:r w:rsidR="00207BFD" w:rsidRPr="00A766E8">
              <w:rPr>
                <w:rStyle w:val="Hyperlink"/>
                <w:rFonts w:cs="David" w:hint="cs"/>
                <w:noProof/>
                <w:szCs w:val="24"/>
                <w:rtl/>
              </w:rPr>
              <w:t>העמית</w:t>
            </w:r>
            <w:r w:rsidR="00207BFD" w:rsidRPr="00A766E8">
              <w:rPr>
                <w:rStyle w:val="Hyperlink"/>
                <w:rFonts w:cs="David"/>
                <w:noProof/>
                <w:szCs w:val="24"/>
                <w:rtl/>
              </w:rPr>
              <w:t xml:space="preserve"> </w:t>
            </w:r>
            <w:r w:rsidR="00207BFD" w:rsidRPr="00A766E8">
              <w:rPr>
                <w:rStyle w:val="Hyperlink"/>
                <w:rFonts w:cs="David" w:hint="cs"/>
                <w:noProof/>
                <w:szCs w:val="24"/>
                <w:rtl/>
              </w:rPr>
              <w:t>לתביעת</w:t>
            </w:r>
            <w:r w:rsidR="00207BFD" w:rsidRPr="00A766E8">
              <w:rPr>
                <w:rStyle w:val="Hyperlink"/>
                <w:rFonts w:cs="David"/>
                <w:noProof/>
                <w:szCs w:val="24"/>
                <w:rtl/>
              </w:rPr>
              <w:t xml:space="preserve"> </w:t>
            </w:r>
            <w:r w:rsidR="00207BFD" w:rsidRPr="00A766E8">
              <w:rPr>
                <w:rStyle w:val="Hyperlink"/>
                <w:rFonts w:cs="David" w:hint="cs"/>
                <w:noProof/>
                <w:szCs w:val="24"/>
                <w:rtl/>
              </w:rPr>
              <w:t>המשך</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51</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595"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ט</w:t>
            </w:r>
            <w:r w:rsidR="00207BFD" w:rsidRPr="00A766E8">
              <w:rPr>
                <w:rStyle w:val="Hyperlink"/>
                <w:rFonts w:cs="David"/>
                <w:noProof/>
                <w:szCs w:val="24"/>
                <w:rtl/>
              </w:rPr>
              <w:t xml:space="preserve">' -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6" w:history="1">
            <w:r w:rsidR="00207BFD" w:rsidRPr="00A766E8">
              <w:rPr>
                <w:rStyle w:val="Hyperlink"/>
                <w:rFonts w:cs="David" w:hint="cs"/>
                <w:noProof/>
                <w:szCs w:val="24"/>
                <w:rtl/>
              </w:rPr>
              <w:t>תנאים</w:t>
            </w:r>
            <w:r w:rsidR="00207BFD" w:rsidRPr="00A766E8">
              <w:rPr>
                <w:rStyle w:val="Hyperlink"/>
                <w:rFonts w:cs="David"/>
                <w:noProof/>
                <w:szCs w:val="24"/>
                <w:rtl/>
              </w:rPr>
              <w:t xml:space="preserve"> </w:t>
            </w:r>
            <w:r w:rsidR="00207BFD" w:rsidRPr="00A766E8">
              <w:rPr>
                <w:rStyle w:val="Hyperlink"/>
                <w:rFonts w:cs="David" w:hint="cs"/>
                <w:noProof/>
                <w:szCs w:val="24"/>
                <w:rtl/>
              </w:rPr>
              <w:t>לזכאות</w:t>
            </w:r>
            <w:r w:rsidR="00207BFD" w:rsidRPr="00A766E8">
              <w:rPr>
                <w:rStyle w:val="Hyperlink"/>
                <w:rFonts w:cs="David"/>
                <w:noProof/>
                <w:szCs w:val="24"/>
                <w:rtl/>
              </w:rPr>
              <w:t xml:space="preserve"> </w:t>
            </w:r>
            <w:r w:rsidR="00207BFD" w:rsidRPr="00A766E8">
              <w:rPr>
                <w:rStyle w:val="Hyperlink"/>
                <w:rFonts w:cs="David" w:hint="cs"/>
                <w:noProof/>
                <w:szCs w:val="24"/>
                <w:rtl/>
              </w:rPr>
              <w:t>לקצבת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שאירים</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מבוטח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7" w:history="1">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הזכאות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8" w:history="1">
            <w:r w:rsidR="00207BFD" w:rsidRPr="00A766E8">
              <w:rPr>
                <w:rStyle w:val="Hyperlink"/>
                <w:rFonts w:cs="David" w:hint="cs"/>
                <w:noProof/>
                <w:szCs w:val="24"/>
                <w:rtl/>
              </w:rPr>
              <w:t>מידע</w:t>
            </w:r>
            <w:r w:rsidR="00207BFD" w:rsidRPr="00A766E8">
              <w:rPr>
                <w:rStyle w:val="Hyperlink"/>
                <w:rFonts w:cs="David"/>
                <w:noProof/>
                <w:szCs w:val="24"/>
                <w:rtl/>
              </w:rPr>
              <w:t xml:space="preserve"> </w:t>
            </w:r>
            <w:r w:rsidR="00207BFD" w:rsidRPr="00A766E8">
              <w:rPr>
                <w:rStyle w:val="Hyperlink"/>
                <w:rFonts w:cs="David" w:hint="cs"/>
                <w:noProof/>
                <w:szCs w:val="24"/>
                <w:rtl/>
              </w:rPr>
              <w:t>כללי</w:t>
            </w:r>
            <w:r w:rsidR="00207BFD" w:rsidRPr="00A766E8">
              <w:rPr>
                <w:rStyle w:val="Hyperlink"/>
                <w:rFonts w:cs="David"/>
                <w:noProof/>
                <w:szCs w:val="24"/>
                <w:rtl/>
              </w:rPr>
              <w:t xml:space="preserve"> </w:t>
            </w:r>
            <w:r w:rsidR="00207BFD" w:rsidRPr="00A766E8">
              <w:rPr>
                <w:rStyle w:val="Hyperlink"/>
                <w:rFonts w:cs="David" w:hint="cs"/>
                <w:noProof/>
                <w:szCs w:val="24"/>
                <w:rtl/>
              </w:rPr>
              <w:t>לתביעת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599" w:history="1">
            <w:r w:rsidR="00207BFD" w:rsidRPr="00A766E8">
              <w:rPr>
                <w:rStyle w:val="Hyperlink"/>
                <w:rFonts w:cs="David" w:hint="cs"/>
                <w:noProof/>
                <w:szCs w:val="24"/>
                <w:rtl/>
              </w:rPr>
              <w:t>תביעה</w:t>
            </w:r>
            <w:r w:rsidR="00207BFD" w:rsidRPr="00A766E8">
              <w:rPr>
                <w:rStyle w:val="Hyperlink"/>
                <w:rFonts w:cs="David"/>
                <w:noProof/>
                <w:szCs w:val="24"/>
                <w:rtl/>
              </w:rPr>
              <w:t xml:space="preserve"> </w:t>
            </w:r>
            <w:r w:rsidR="00207BFD" w:rsidRPr="00A766E8">
              <w:rPr>
                <w:rStyle w:val="Hyperlink"/>
                <w:rFonts w:cs="David" w:hint="cs"/>
                <w:noProof/>
                <w:szCs w:val="24"/>
                <w:rtl/>
              </w:rPr>
              <w:t>לקבלת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Toc462728599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0" w:history="1">
            <w:r w:rsidR="00207BFD" w:rsidRPr="00A766E8">
              <w:rPr>
                <w:rStyle w:val="Hyperlink"/>
                <w:rFonts w:cs="David" w:hint="cs"/>
                <w:noProof/>
                <w:szCs w:val="24"/>
                <w:rtl/>
              </w:rPr>
              <w:t>רופא</w:t>
            </w:r>
            <w:r w:rsidR="00207BFD" w:rsidRPr="00A766E8">
              <w:rPr>
                <w:rStyle w:val="Hyperlink"/>
                <w:rFonts w:cs="David"/>
                <w:noProof/>
                <w:szCs w:val="24"/>
                <w:rtl/>
              </w:rPr>
              <w:t xml:space="preserve"> </w:t>
            </w:r>
            <w:r w:rsidR="00207BFD" w:rsidRPr="00A766E8">
              <w:rPr>
                <w:rStyle w:val="Hyperlink"/>
                <w:rFonts w:cs="David" w:hint="cs"/>
                <w:noProof/>
                <w:szCs w:val="24"/>
                <w:rtl/>
              </w:rPr>
              <w:t>הקרן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53</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1" w:history="1">
            <w:r w:rsidR="00207BFD" w:rsidRPr="00A766E8">
              <w:rPr>
                <w:rStyle w:val="Hyperlink"/>
                <w:rFonts w:cs="David" w:hint="cs"/>
                <w:noProof/>
                <w:szCs w:val="24"/>
                <w:rtl/>
              </w:rPr>
              <w:t>ועדה</w:t>
            </w:r>
            <w:r w:rsidR="00207BFD" w:rsidRPr="00A766E8">
              <w:rPr>
                <w:rStyle w:val="Hyperlink"/>
                <w:rFonts w:cs="David"/>
                <w:noProof/>
                <w:szCs w:val="24"/>
                <w:rtl/>
              </w:rPr>
              <w:t xml:space="preserve"> </w:t>
            </w:r>
            <w:r w:rsidR="00207BFD" w:rsidRPr="00A766E8">
              <w:rPr>
                <w:rStyle w:val="Hyperlink"/>
                <w:rFonts w:cs="David" w:hint="cs"/>
                <w:noProof/>
                <w:szCs w:val="24"/>
                <w:rtl/>
              </w:rPr>
              <w:t>רפואית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2" w:history="1">
            <w:r w:rsidR="00207BFD" w:rsidRPr="00A766E8">
              <w:rPr>
                <w:rStyle w:val="Hyperlink"/>
                <w:rFonts w:cs="David" w:hint="cs"/>
                <w:noProof/>
                <w:szCs w:val="24"/>
                <w:rtl/>
              </w:rPr>
              <w:t>ועדה</w:t>
            </w:r>
            <w:r w:rsidR="00207BFD" w:rsidRPr="00A766E8">
              <w:rPr>
                <w:rStyle w:val="Hyperlink"/>
                <w:rFonts w:cs="David"/>
                <w:noProof/>
                <w:szCs w:val="24"/>
                <w:rtl/>
              </w:rPr>
              <w:t xml:space="preserve"> </w:t>
            </w:r>
            <w:r w:rsidR="00207BFD" w:rsidRPr="00A766E8">
              <w:rPr>
                <w:rStyle w:val="Hyperlink"/>
                <w:rFonts w:cs="David" w:hint="cs"/>
                <w:noProof/>
                <w:szCs w:val="24"/>
                <w:rtl/>
              </w:rPr>
              <w:t>רפואית</w:t>
            </w:r>
            <w:r w:rsidR="00207BFD" w:rsidRPr="00A766E8">
              <w:rPr>
                <w:rStyle w:val="Hyperlink"/>
                <w:rFonts w:cs="David"/>
                <w:noProof/>
                <w:szCs w:val="24"/>
                <w:rtl/>
              </w:rPr>
              <w:t xml:space="preserve"> </w:t>
            </w:r>
            <w:r w:rsidR="00207BFD" w:rsidRPr="00A766E8">
              <w:rPr>
                <w:rStyle w:val="Hyperlink"/>
                <w:rFonts w:cs="David" w:hint="cs"/>
                <w:noProof/>
                <w:szCs w:val="24"/>
                <w:rtl/>
              </w:rPr>
              <w:t>לערעורים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3" w:history="1">
            <w:r w:rsidR="00207BFD" w:rsidRPr="00A766E8">
              <w:rPr>
                <w:rStyle w:val="Hyperlink"/>
                <w:rFonts w:cs="David" w:hint="cs"/>
                <w:noProof/>
                <w:szCs w:val="24"/>
                <w:rtl/>
              </w:rPr>
              <w:t>חישוב</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מבוטח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55</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4" w:history="1">
            <w:r w:rsidR="00207BFD" w:rsidRPr="00A766E8">
              <w:rPr>
                <w:rStyle w:val="Hyperlink"/>
                <w:rFonts w:cs="David" w:hint="cs"/>
                <w:noProof/>
                <w:szCs w:val="24"/>
                <w:rtl/>
              </w:rPr>
              <w:t>חלוקת</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מבוטח</w:t>
            </w:r>
            <w:r w:rsidR="00207BFD" w:rsidRPr="00A766E8">
              <w:rPr>
                <w:rStyle w:val="Hyperlink"/>
                <w:rFonts w:cs="David"/>
                <w:noProof/>
                <w:szCs w:val="24"/>
                <w:rtl/>
              </w:rPr>
              <w:t xml:space="preserve"> </w:t>
            </w:r>
            <w:r w:rsidR="00207BFD" w:rsidRPr="00A766E8">
              <w:rPr>
                <w:rStyle w:val="Hyperlink"/>
                <w:rFonts w:cs="David" w:hint="cs"/>
                <w:noProof/>
                <w:szCs w:val="24"/>
                <w:rtl/>
              </w:rPr>
              <w:t>בין</w:t>
            </w:r>
            <w:r w:rsidR="00207BFD" w:rsidRPr="00A766E8">
              <w:rPr>
                <w:rStyle w:val="Hyperlink"/>
                <w:rFonts w:cs="David"/>
                <w:noProof/>
                <w:szCs w:val="24"/>
                <w:rtl/>
              </w:rPr>
              <w:t xml:space="preserve"> </w:t>
            </w:r>
            <w:r w:rsidR="00207BFD" w:rsidRPr="00A766E8">
              <w:rPr>
                <w:rStyle w:val="Hyperlink"/>
                <w:rFonts w:cs="David" w:hint="cs"/>
                <w:noProof/>
                <w:szCs w:val="24"/>
                <w:rtl/>
              </w:rPr>
              <w:t>השארים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5"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נכה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6" w:history="1">
            <w:r w:rsidR="00207BFD" w:rsidRPr="00A766E8">
              <w:rPr>
                <w:rStyle w:val="Hyperlink"/>
                <w:rFonts w:cs="David" w:hint="cs"/>
                <w:noProof/>
                <w:szCs w:val="24"/>
                <w:rtl/>
              </w:rPr>
              <w:t>חישוב</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לא</w:t>
            </w:r>
            <w:r w:rsidR="00207BFD" w:rsidRPr="00A766E8">
              <w:rPr>
                <w:rStyle w:val="Hyperlink"/>
                <w:rFonts w:cs="David"/>
                <w:noProof/>
                <w:szCs w:val="24"/>
                <w:rtl/>
              </w:rPr>
              <w:t xml:space="preserve"> </w:t>
            </w:r>
            <w:r w:rsidR="00207BFD" w:rsidRPr="00A766E8">
              <w:rPr>
                <w:rStyle w:val="Hyperlink"/>
                <w:rFonts w:cs="David" w:hint="cs"/>
                <w:noProof/>
                <w:szCs w:val="24"/>
                <w:rtl/>
              </w:rPr>
              <w:t>מבוטח</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57</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7" w:history="1">
            <w:r w:rsidR="00207BFD" w:rsidRPr="00A766E8">
              <w:rPr>
                <w:rStyle w:val="Hyperlink"/>
                <w:rFonts w:cs="David" w:hint="cs"/>
                <w:noProof/>
                <w:szCs w:val="24"/>
                <w:rtl/>
              </w:rPr>
              <w:t>תשלום</w:t>
            </w:r>
            <w:r w:rsidR="00207BFD" w:rsidRPr="00A766E8">
              <w:rPr>
                <w:rStyle w:val="Hyperlink"/>
                <w:rFonts w:cs="David"/>
                <w:noProof/>
                <w:szCs w:val="24"/>
                <w:rtl/>
              </w:rPr>
              <w:t xml:space="preserve"> </w:t>
            </w:r>
            <w:r w:rsidR="00207BFD" w:rsidRPr="00A766E8">
              <w:rPr>
                <w:rStyle w:val="Hyperlink"/>
                <w:rFonts w:cs="David" w:hint="cs"/>
                <w:noProof/>
                <w:szCs w:val="24"/>
                <w:rtl/>
              </w:rPr>
              <w:t>ועדכון</w:t>
            </w:r>
            <w:r w:rsidR="00207BFD" w:rsidRPr="00A766E8">
              <w:rPr>
                <w:rStyle w:val="Hyperlink"/>
                <w:rFonts w:cs="David"/>
                <w:noProof/>
                <w:szCs w:val="24"/>
                <w:rtl/>
              </w:rPr>
              <w:t xml:space="preserve"> </w:t>
            </w:r>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שאירים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8" w:history="1">
            <w:r w:rsidR="00207BFD" w:rsidRPr="00A766E8">
              <w:rPr>
                <w:rStyle w:val="Hyperlink"/>
                <w:rFonts w:cs="David" w:hint="cs"/>
                <w:noProof/>
                <w:szCs w:val="24"/>
                <w:rtl/>
              </w:rPr>
              <w:t>קצבת</w:t>
            </w:r>
            <w:r w:rsidR="00207BFD" w:rsidRPr="00A766E8">
              <w:rPr>
                <w:rStyle w:val="Hyperlink"/>
                <w:rFonts w:cs="David"/>
                <w:noProof/>
                <w:szCs w:val="24"/>
                <w:rtl/>
              </w:rPr>
              <w:t xml:space="preserve"> </w:t>
            </w:r>
            <w:r w:rsidR="00207BFD" w:rsidRPr="00A766E8">
              <w:rPr>
                <w:rStyle w:val="Hyperlink"/>
                <w:rFonts w:cs="David" w:hint="cs"/>
                <w:noProof/>
                <w:szCs w:val="24"/>
                <w:rtl/>
              </w:rPr>
              <w:t>מינימום</w:t>
            </w:r>
            <w:r w:rsidR="00207BFD" w:rsidRPr="00A766E8">
              <w:rPr>
                <w:rStyle w:val="Hyperlink"/>
                <w:rFonts w:cs="David"/>
                <w:noProof/>
                <w:szCs w:val="24"/>
                <w:rtl/>
              </w:rPr>
              <w:t xml:space="preserve"> </w:t>
            </w:r>
            <w:r w:rsidR="00207BFD" w:rsidRPr="00A766E8">
              <w:rPr>
                <w:rStyle w:val="Hyperlink"/>
                <w:rFonts w:cs="David" w:hint="cs"/>
                <w:noProof/>
                <w:szCs w:val="24"/>
                <w:rtl/>
              </w:rPr>
              <w:t>לשאירים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09" w:history="1">
            <w:r w:rsidR="00207BFD" w:rsidRPr="00A766E8">
              <w:rPr>
                <w:rStyle w:val="Hyperlink"/>
                <w:rFonts w:cs="David" w:hint="cs"/>
                <w:noProof/>
                <w:szCs w:val="24"/>
                <w:rtl/>
              </w:rPr>
              <w:t>היוון</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Style w:val="Hyperlink"/>
                <w:rFonts w:cs="David"/>
                <w:noProof/>
                <w:szCs w:val="24"/>
                <w:rtl/>
              </w:rPr>
              <w:t xml:space="preserve"> </w:t>
            </w:r>
            <w:r w:rsidR="00207BFD" w:rsidRPr="00A766E8">
              <w:rPr>
                <w:rStyle w:val="Hyperlink"/>
                <w:rFonts w:cs="David" w:hint="cs"/>
                <w:noProof/>
                <w:szCs w:val="24"/>
                <w:rtl/>
              </w:rPr>
              <w:t>ליתומים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Toc462728609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58</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0" w:history="1">
            <w:r w:rsidR="00207BFD" w:rsidRPr="00A766E8">
              <w:rPr>
                <w:rStyle w:val="Hyperlink"/>
                <w:rFonts w:cs="David" w:hint="cs"/>
                <w:noProof/>
                <w:szCs w:val="24"/>
                <w:rtl/>
              </w:rPr>
              <w:t>היוון</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Style w:val="Hyperlink"/>
                <w:rFonts w:cs="David"/>
                <w:noProof/>
                <w:szCs w:val="24"/>
                <w:rtl/>
              </w:rPr>
              <w:t xml:space="preserve"> </w:t>
            </w:r>
            <w:r w:rsidR="00207BFD" w:rsidRPr="00A766E8">
              <w:rPr>
                <w:rStyle w:val="Hyperlink"/>
                <w:rFonts w:cs="David" w:hint="cs"/>
                <w:noProof/>
                <w:szCs w:val="24"/>
                <w:rtl/>
              </w:rPr>
              <w:t>לאלמן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59</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1" w:history="1">
            <w:r w:rsidR="00207BFD" w:rsidRPr="00A766E8">
              <w:rPr>
                <w:rStyle w:val="Hyperlink"/>
                <w:rFonts w:cs="David" w:hint="cs"/>
                <w:noProof/>
                <w:szCs w:val="24"/>
                <w:rtl/>
              </w:rPr>
              <w:t>תקופת</w:t>
            </w:r>
            <w:r w:rsidR="00207BFD" w:rsidRPr="00A766E8">
              <w:rPr>
                <w:rStyle w:val="Hyperlink"/>
                <w:rFonts w:cs="David"/>
                <w:noProof/>
                <w:szCs w:val="24"/>
                <w:rtl/>
              </w:rPr>
              <w:t xml:space="preserve"> </w:t>
            </w:r>
            <w:r w:rsidR="00207BFD" w:rsidRPr="00A766E8">
              <w:rPr>
                <w:rStyle w:val="Hyperlink"/>
                <w:rFonts w:cs="David" w:hint="cs"/>
                <w:noProof/>
                <w:szCs w:val="24"/>
                <w:rtl/>
              </w:rPr>
              <w:t>תשלומים</w:t>
            </w:r>
            <w:r w:rsidR="00207BFD" w:rsidRPr="00A766E8">
              <w:rPr>
                <w:rStyle w:val="Hyperlink"/>
                <w:rFonts w:cs="David"/>
                <w:noProof/>
                <w:szCs w:val="24"/>
                <w:rtl/>
              </w:rPr>
              <w:t xml:space="preserve"> </w:t>
            </w:r>
            <w:r w:rsidR="00207BFD" w:rsidRPr="00A766E8">
              <w:rPr>
                <w:rStyle w:val="Hyperlink"/>
                <w:rFonts w:cs="David" w:hint="cs"/>
                <w:noProof/>
                <w:szCs w:val="24"/>
                <w:rtl/>
              </w:rPr>
              <w:t>מובטחים</w:t>
            </w:r>
            <w:r w:rsidR="00207BFD" w:rsidRPr="00A766E8">
              <w:rPr>
                <w:rStyle w:val="Hyperlink"/>
                <w:rFonts w:cs="David"/>
                <w:noProof/>
                <w:szCs w:val="24"/>
                <w:rtl/>
              </w:rPr>
              <w:t xml:space="preserve"> </w:t>
            </w:r>
            <w:r w:rsidR="00207BFD" w:rsidRPr="00A766E8">
              <w:rPr>
                <w:rStyle w:val="Hyperlink"/>
                <w:rFonts w:cs="David" w:hint="cs"/>
                <w:noProof/>
                <w:szCs w:val="24"/>
                <w:rtl/>
              </w:rPr>
              <w:t>לאלמן</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59</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612"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י</w:t>
            </w:r>
            <w:r w:rsidR="00207BFD" w:rsidRPr="00A766E8">
              <w:rPr>
                <w:rStyle w:val="Hyperlink"/>
                <w:rFonts w:cs="David"/>
                <w:noProof/>
                <w:szCs w:val="24"/>
                <w:rtl/>
              </w:rPr>
              <w:t xml:space="preserve">' - </w:t>
            </w:r>
            <w:r w:rsidR="00207BFD" w:rsidRPr="00A766E8">
              <w:rPr>
                <w:rStyle w:val="Hyperlink"/>
                <w:rFonts w:cs="David" w:hint="cs"/>
                <w:noProof/>
                <w:szCs w:val="24"/>
                <w:rtl/>
              </w:rPr>
              <w:t>משיכת</w:t>
            </w:r>
            <w:r w:rsidR="00207BFD" w:rsidRPr="00A766E8">
              <w:rPr>
                <w:rStyle w:val="Hyperlink"/>
                <w:rFonts w:cs="David"/>
                <w:noProof/>
                <w:szCs w:val="24"/>
                <w:rtl/>
              </w:rPr>
              <w:t xml:space="preserve"> </w:t>
            </w:r>
            <w:r w:rsidR="00207BFD" w:rsidRPr="00A766E8">
              <w:rPr>
                <w:rStyle w:val="Hyperlink"/>
                <w:rFonts w:cs="David" w:hint="cs"/>
                <w:noProof/>
                <w:szCs w:val="24"/>
                <w:rtl/>
              </w:rPr>
              <w:t>כספים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Toc462728612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3" w:history="1">
            <w:r w:rsidR="00207BFD" w:rsidRPr="00A766E8">
              <w:rPr>
                <w:rStyle w:val="Hyperlink"/>
                <w:rFonts w:cs="David" w:hint="cs"/>
                <w:noProof/>
                <w:szCs w:val="24"/>
                <w:rtl/>
              </w:rPr>
              <w:t>משיכת</w:t>
            </w:r>
            <w:r w:rsidR="00207BFD" w:rsidRPr="00A766E8">
              <w:rPr>
                <w:rStyle w:val="Hyperlink"/>
                <w:rFonts w:cs="David"/>
                <w:noProof/>
                <w:szCs w:val="24"/>
                <w:rtl/>
              </w:rPr>
              <w:t xml:space="preserve"> </w:t>
            </w:r>
            <w:r w:rsidR="00207BFD" w:rsidRPr="00A766E8">
              <w:rPr>
                <w:rStyle w:val="Hyperlink"/>
                <w:rFonts w:cs="David" w:hint="cs"/>
                <w:noProof/>
                <w:szCs w:val="24"/>
                <w:rtl/>
              </w:rPr>
              <w:t>כספים</w:t>
            </w:r>
            <w:r w:rsidR="00207BFD" w:rsidRPr="00A766E8">
              <w:rPr>
                <w:rStyle w:val="Hyperlink"/>
                <w:rFonts w:cs="David"/>
                <w:noProof/>
                <w:szCs w:val="24"/>
                <w:rtl/>
              </w:rPr>
              <w:t xml:space="preserve"> </w:t>
            </w:r>
            <w:r w:rsidR="00207BFD" w:rsidRPr="00A766E8">
              <w:rPr>
                <w:rStyle w:val="Hyperlink"/>
                <w:rFonts w:cs="David" w:hint="cs"/>
                <w:noProof/>
                <w:szCs w:val="24"/>
                <w:rtl/>
              </w:rPr>
              <w:t>בידי</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שלא</w:t>
            </w:r>
            <w:r w:rsidR="00207BFD" w:rsidRPr="00A766E8">
              <w:rPr>
                <w:rStyle w:val="Hyperlink"/>
                <w:rFonts w:cs="David"/>
                <w:noProof/>
                <w:szCs w:val="24"/>
                <w:rtl/>
              </w:rPr>
              <w:t xml:space="preserve"> </w:t>
            </w:r>
            <w:r w:rsidR="00207BFD" w:rsidRPr="00A766E8">
              <w:rPr>
                <w:rStyle w:val="Hyperlink"/>
                <w:rFonts w:cs="David" w:hint="cs"/>
                <w:noProof/>
                <w:szCs w:val="24"/>
                <w:rtl/>
              </w:rPr>
              <w:t>בדרך</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Toc462728613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4" w:history="1">
            <w:r w:rsidR="00207BFD" w:rsidRPr="00A766E8">
              <w:rPr>
                <w:rStyle w:val="Hyperlink"/>
                <w:rFonts w:cs="David" w:hint="cs"/>
                <w:noProof/>
                <w:szCs w:val="24"/>
                <w:rtl/>
              </w:rPr>
              <w:t>משיכת</w:t>
            </w:r>
            <w:r w:rsidR="00207BFD" w:rsidRPr="00A766E8">
              <w:rPr>
                <w:rStyle w:val="Hyperlink"/>
                <w:rFonts w:cs="David"/>
                <w:noProof/>
                <w:szCs w:val="24"/>
                <w:rtl/>
              </w:rPr>
              <w:t xml:space="preserve"> </w:t>
            </w:r>
            <w:r w:rsidR="00207BFD" w:rsidRPr="00A766E8">
              <w:rPr>
                <w:rStyle w:val="Hyperlink"/>
                <w:rFonts w:cs="David" w:hint="cs"/>
                <w:noProof/>
                <w:szCs w:val="24"/>
                <w:rtl/>
              </w:rPr>
              <w:t>כספי</w:t>
            </w:r>
            <w:r w:rsidR="00207BFD" w:rsidRPr="00A766E8">
              <w:rPr>
                <w:rStyle w:val="Hyperlink"/>
                <w:rFonts w:cs="David"/>
                <w:noProof/>
                <w:szCs w:val="24"/>
                <w:rtl/>
              </w:rPr>
              <w:t xml:space="preserve"> </w:t>
            </w:r>
            <w:r w:rsidR="00207BFD" w:rsidRPr="00A766E8">
              <w:rPr>
                <w:rStyle w:val="Hyperlink"/>
                <w:rFonts w:cs="David" w:hint="cs"/>
                <w:noProof/>
                <w:szCs w:val="24"/>
                <w:rtl/>
              </w:rPr>
              <w:t>פיצויים</w:t>
            </w:r>
            <w:r w:rsidR="00207BFD" w:rsidRPr="00A766E8">
              <w:rPr>
                <w:rStyle w:val="Hyperlink"/>
                <w:rFonts w:cs="David"/>
                <w:noProof/>
                <w:szCs w:val="24"/>
                <w:rtl/>
              </w:rPr>
              <w:t xml:space="preserve"> </w:t>
            </w:r>
            <w:r w:rsidR="00207BFD" w:rsidRPr="00A766E8">
              <w:rPr>
                <w:rStyle w:val="Hyperlink"/>
                <w:rFonts w:cs="David" w:hint="cs"/>
                <w:noProof/>
                <w:szCs w:val="24"/>
                <w:rtl/>
              </w:rPr>
              <w:t>בידי</w:t>
            </w:r>
            <w:r w:rsidR="00207BFD" w:rsidRPr="00A766E8">
              <w:rPr>
                <w:rStyle w:val="Hyperlink"/>
                <w:rFonts w:cs="David"/>
                <w:noProof/>
                <w:szCs w:val="24"/>
                <w:rtl/>
              </w:rPr>
              <w:t xml:space="preserve"> </w:t>
            </w:r>
            <w:r w:rsidR="00207BFD" w:rsidRPr="00A766E8">
              <w:rPr>
                <w:rStyle w:val="Hyperlink"/>
                <w:rFonts w:cs="David" w:hint="cs"/>
                <w:noProof/>
                <w:szCs w:val="24"/>
                <w:rtl/>
              </w:rPr>
              <w:t>מעסיק</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Toc462728614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61</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5" w:history="1">
            <w:r w:rsidR="00207BFD" w:rsidRPr="00A766E8">
              <w:rPr>
                <w:rStyle w:val="Hyperlink"/>
                <w:rFonts w:cs="David" w:hint="cs"/>
                <w:noProof/>
                <w:szCs w:val="24"/>
                <w:rtl/>
              </w:rPr>
              <w:t>תשלום</w:t>
            </w:r>
            <w:r w:rsidR="00207BFD" w:rsidRPr="00A766E8">
              <w:rPr>
                <w:rStyle w:val="Hyperlink"/>
                <w:rFonts w:cs="David"/>
                <w:noProof/>
                <w:szCs w:val="24"/>
                <w:rtl/>
              </w:rPr>
              <w:t xml:space="preserve"> </w:t>
            </w:r>
            <w:r w:rsidR="00207BFD" w:rsidRPr="00A766E8">
              <w:rPr>
                <w:rStyle w:val="Hyperlink"/>
                <w:rFonts w:cs="David" w:hint="cs"/>
                <w:noProof/>
                <w:szCs w:val="24"/>
                <w:rtl/>
              </w:rPr>
              <w:t>כספים</w:t>
            </w:r>
            <w:r w:rsidR="00207BFD" w:rsidRPr="00A766E8">
              <w:rPr>
                <w:rStyle w:val="Hyperlink"/>
                <w:rFonts w:cs="David"/>
                <w:noProof/>
                <w:szCs w:val="24"/>
                <w:rtl/>
              </w:rPr>
              <w:t xml:space="preserve"> </w:t>
            </w:r>
            <w:r w:rsidR="00207BFD" w:rsidRPr="00A766E8">
              <w:rPr>
                <w:rStyle w:val="Hyperlink"/>
                <w:rFonts w:cs="David" w:hint="cs"/>
                <w:noProof/>
                <w:szCs w:val="24"/>
                <w:rtl/>
              </w:rPr>
              <w:t>של</w:t>
            </w:r>
            <w:r w:rsidR="00207BFD" w:rsidRPr="00A766E8">
              <w:rPr>
                <w:rStyle w:val="Hyperlink"/>
                <w:rFonts w:cs="David"/>
                <w:noProof/>
                <w:szCs w:val="24"/>
                <w:rtl/>
              </w:rPr>
              <w:t xml:space="preserve"> </w:t>
            </w:r>
            <w:r w:rsidR="00207BFD" w:rsidRPr="00A766E8">
              <w:rPr>
                <w:rStyle w:val="Hyperlink"/>
                <w:rFonts w:cs="David" w:hint="cs"/>
                <w:noProof/>
                <w:szCs w:val="24"/>
                <w:rtl/>
              </w:rPr>
              <w:t>עמית</w:t>
            </w:r>
            <w:r w:rsidR="00207BFD" w:rsidRPr="00A766E8">
              <w:rPr>
                <w:rStyle w:val="Hyperlink"/>
                <w:rFonts w:cs="David"/>
                <w:noProof/>
                <w:szCs w:val="24"/>
                <w:rtl/>
              </w:rPr>
              <w:t xml:space="preserve"> </w:t>
            </w:r>
            <w:r w:rsidR="00207BFD" w:rsidRPr="00A766E8">
              <w:rPr>
                <w:rStyle w:val="Hyperlink"/>
                <w:rFonts w:cs="David" w:hint="cs"/>
                <w:noProof/>
                <w:szCs w:val="24"/>
                <w:rtl/>
              </w:rPr>
              <w:t>שנפטר</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Toc462728615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6" w:history="1">
            <w:r w:rsidR="00207BFD" w:rsidRPr="00A766E8">
              <w:rPr>
                <w:rStyle w:val="Hyperlink"/>
                <w:rFonts w:cs="David" w:hint="cs"/>
                <w:noProof/>
                <w:szCs w:val="24"/>
                <w:rtl/>
              </w:rPr>
              <w:t>הוראות</w:t>
            </w:r>
            <w:r w:rsidR="00207BFD" w:rsidRPr="00A766E8">
              <w:rPr>
                <w:rStyle w:val="Hyperlink"/>
                <w:rFonts w:cs="David"/>
                <w:noProof/>
                <w:szCs w:val="24"/>
                <w:rtl/>
              </w:rPr>
              <w:t xml:space="preserve"> </w:t>
            </w:r>
            <w:r w:rsidR="00207BFD" w:rsidRPr="00A766E8">
              <w:rPr>
                <w:rStyle w:val="Hyperlink"/>
                <w:rFonts w:cs="David" w:hint="cs"/>
                <w:noProof/>
                <w:szCs w:val="24"/>
                <w:rtl/>
              </w:rPr>
              <w:t>כלליות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Toc462728616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7" w:history="1">
            <w:r w:rsidR="00207BFD" w:rsidRPr="00A766E8">
              <w:rPr>
                <w:rStyle w:val="Hyperlink"/>
                <w:rFonts w:cs="David" w:hint="cs"/>
                <w:noProof/>
                <w:szCs w:val="24"/>
                <w:rtl/>
              </w:rPr>
              <w:t>מידע</w:t>
            </w:r>
            <w:r w:rsidR="00207BFD" w:rsidRPr="00A766E8">
              <w:rPr>
                <w:rStyle w:val="Hyperlink"/>
                <w:rFonts w:cs="David"/>
                <w:noProof/>
                <w:szCs w:val="24"/>
                <w:rtl/>
              </w:rPr>
              <w:t xml:space="preserve"> </w:t>
            </w:r>
            <w:r w:rsidR="00207BFD" w:rsidRPr="00A766E8">
              <w:rPr>
                <w:rStyle w:val="Hyperlink"/>
                <w:rFonts w:cs="David" w:hint="cs"/>
                <w:noProof/>
                <w:szCs w:val="24"/>
                <w:rtl/>
              </w:rPr>
              <w:t>כללי</w:t>
            </w:r>
            <w:r w:rsidR="00207BFD" w:rsidRPr="00A766E8">
              <w:rPr>
                <w:rStyle w:val="Hyperlink"/>
                <w:rFonts w:cs="David"/>
                <w:noProof/>
                <w:szCs w:val="24"/>
                <w:rtl/>
              </w:rPr>
              <w:t xml:space="preserve"> </w:t>
            </w:r>
            <w:r w:rsidR="00207BFD" w:rsidRPr="00A766E8">
              <w:rPr>
                <w:rStyle w:val="Hyperlink"/>
                <w:rFonts w:cs="David" w:hint="cs"/>
                <w:noProof/>
                <w:szCs w:val="24"/>
                <w:rtl/>
              </w:rPr>
              <w:t>למשיכת</w:t>
            </w:r>
            <w:r w:rsidR="00207BFD" w:rsidRPr="00A766E8">
              <w:rPr>
                <w:rStyle w:val="Hyperlink"/>
                <w:rFonts w:cs="David"/>
                <w:noProof/>
                <w:szCs w:val="24"/>
                <w:rtl/>
              </w:rPr>
              <w:t xml:space="preserve"> </w:t>
            </w:r>
            <w:r w:rsidR="00207BFD" w:rsidRPr="00A766E8">
              <w:rPr>
                <w:rStyle w:val="Hyperlink"/>
                <w:rFonts w:cs="David" w:hint="cs"/>
                <w:noProof/>
                <w:szCs w:val="24"/>
                <w:rtl/>
              </w:rPr>
              <w:t>כספים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Toc462728617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62</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18" w:history="1">
            <w:r w:rsidR="00207BFD" w:rsidRPr="00A766E8">
              <w:rPr>
                <w:rStyle w:val="Hyperlink"/>
                <w:rFonts w:cs="David" w:hint="cs"/>
                <w:noProof/>
                <w:szCs w:val="24"/>
                <w:rtl/>
              </w:rPr>
              <w:t>בקשה</w:t>
            </w:r>
            <w:r w:rsidR="00207BFD" w:rsidRPr="00A766E8">
              <w:rPr>
                <w:rStyle w:val="Hyperlink"/>
                <w:rFonts w:cs="David"/>
                <w:noProof/>
                <w:szCs w:val="24"/>
                <w:rtl/>
              </w:rPr>
              <w:t xml:space="preserve"> </w:t>
            </w:r>
            <w:r w:rsidR="00207BFD" w:rsidRPr="00A766E8">
              <w:rPr>
                <w:rStyle w:val="Hyperlink"/>
                <w:rFonts w:cs="David" w:hint="cs"/>
                <w:noProof/>
                <w:szCs w:val="24"/>
                <w:rtl/>
              </w:rPr>
              <w:t>למשיכת</w:t>
            </w:r>
            <w:r w:rsidR="00207BFD" w:rsidRPr="00A766E8">
              <w:rPr>
                <w:rStyle w:val="Hyperlink"/>
                <w:rFonts w:cs="David"/>
                <w:noProof/>
                <w:szCs w:val="24"/>
                <w:rtl/>
              </w:rPr>
              <w:t xml:space="preserve"> </w:t>
            </w:r>
            <w:r w:rsidR="00207BFD" w:rsidRPr="00A766E8">
              <w:rPr>
                <w:rStyle w:val="Hyperlink"/>
                <w:rFonts w:cs="David" w:hint="cs"/>
                <w:noProof/>
                <w:szCs w:val="24"/>
                <w:rtl/>
              </w:rPr>
              <w:t>כספים</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Toc462728618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62</w:t>
            </w:r>
            <w:r w:rsidR="00207BFD" w:rsidRPr="00A766E8">
              <w:rPr>
                <w:rStyle w:val="Hyperlink"/>
                <w:rFonts w:cs="David"/>
                <w:noProof/>
                <w:szCs w:val="24"/>
                <w:rtl/>
              </w:rPr>
              <w:fldChar w:fldCharType="end"/>
            </w:r>
          </w:hyperlink>
        </w:p>
        <w:p w:rsidR="00207BFD" w:rsidRPr="00A766E8" w:rsidRDefault="00624D90">
          <w:pPr>
            <w:pStyle w:val="TOC1"/>
            <w:rPr>
              <w:rFonts w:asciiTheme="minorHAnsi" w:eastAsiaTheme="minorEastAsia" w:hAnsiTheme="minorHAnsi" w:cs="David"/>
              <w:noProof/>
              <w:color w:val="auto"/>
              <w:spacing w:val="0"/>
              <w:szCs w:val="24"/>
              <w:rtl/>
            </w:rPr>
          </w:pPr>
          <w:hyperlink w:anchor="_Toc462728619" w:history="1">
            <w:r w:rsidR="00207BFD" w:rsidRPr="00A766E8">
              <w:rPr>
                <w:rStyle w:val="Hyperlink"/>
                <w:rFonts w:cs="David" w:hint="cs"/>
                <w:noProof/>
                <w:szCs w:val="24"/>
                <w:rtl/>
              </w:rPr>
              <w:t>פרק</w:t>
            </w:r>
            <w:r w:rsidR="00207BFD" w:rsidRPr="00A766E8">
              <w:rPr>
                <w:rStyle w:val="Hyperlink"/>
                <w:rFonts w:cs="David"/>
                <w:noProof/>
                <w:szCs w:val="24"/>
                <w:rtl/>
              </w:rPr>
              <w:t xml:space="preserve"> </w:t>
            </w:r>
            <w:r w:rsidR="00207BFD" w:rsidRPr="00A766E8">
              <w:rPr>
                <w:rStyle w:val="Hyperlink"/>
                <w:rFonts w:cs="David" w:hint="cs"/>
                <w:noProof/>
                <w:szCs w:val="24"/>
                <w:rtl/>
              </w:rPr>
              <w:t>יא</w:t>
            </w:r>
            <w:r w:rsidR="00207BFD" w:rsidRPr="00A766E8">
              <w:rPr>
                <w:rStyle w:val="Hyperlink"/>
                <w:rFonts w:cs="David"/>
                <w:noProof/>
                <w:szCs w:val="24"/>
                <w:rtl/>
              </w:rPr>
              <w:t xml:space="preserve">' - </w:t>
            </w:r>
            <w:r w:rsidR="00207BFD" w:rsidRPr="00A766E8">
              <w:rPr>
                <w:rStyle w:val="Hyperlink"/>
                <w:rFonts w:cs="David" w:hint="cs"/>
                <w:noProof/>
                <w:szCs w:val="24"/>
                <w:rtl/>
              </w:rPr>
              <w:t>חישוב</w:t>
            </w:r>
            <w:r w:rsidR="00207BFD" w:rsidRPr="00A766E8">
              <w:rPr>
                <w:rStyle w:val="Hyperlink"/>
                <w:rFonts w:cs="David"/>
                <w:noProof/>
                <w:szCs w:val="24"/>
                <w:rtl/>
              </w:rPr>
              <w:t xml:space="preserve"> </w:t>
            </w:r>
            <w:r w:rsidR="00207BFD" w:rsidRPr="00A766E8">
              <w:rPr>
                <w:rStyle w:val="Hyperlink"/>
                <w:rFonts w:cs="David" w:hint="cs"/>
                <w:noProof/>
                <w:szCs w:val="24"/>
                <w:rtl/>
              </w:rPr>
              <w:t>ועדכון</w:t>
            </w:r>
            <w:r w:rsidR="00207BFD" w:rsidRPr="00A766E8">
              <w:rPr>
                <w:rStyle w:val="Hyperlink"/>
                <w:rFonts w:cs="David"/>
                <w:noProof/>
                <w:szCs w:val="24"/>
                <w:rtl/>
              </w:rPr>
              <w:t xml:space="preserve"> </w:t>
            </w:r>
            <w:r w:rsidR="00207BFD" w:rsidRPr="00A766E8">
              <w:rPr>
                <w:rStyle w:val="Hyperlink"/>
                <w:rFonts w:cs="David" w:hint="cs"/>
                <w:noProof/>
                <w:szCs w:val="24"/>
                <w:rtl/>
              </w:rPr>
              <w:t>זכויות</w:t>
            </w:r>
            <w:r w:rsidR="00207BFD" w:rsidRPr="00A766E8">
              <w:rPr>
                <w:rStyle w:val="Hyperlink"/>
                <w:rFonts w:cs="David"/>
                <w:noProof/>
                <w:szCs w:val="24"/>
                <w:rtl/>
              </w:rPr>
              <w:t xml:space="preserve"> </w:t>
            </w:r>
            <w:r w:rsidR="00207BFD" w:rsidRPr="00A766E8">
              <w:rPr>
                <w:rStyle w:val="Hyperlink"/>
                <w:rFonts w:cs="David" w:hint="cs"/>
                <w:noProof/>
                <w:szCs w:val="24"/>
                <w:rtl/>
              </w:rPr>
              <w:t>עמיתים</w:t>
            </w:r>
            <w:r w:rsidR="00207BFD" w:rsidRPr="00A766E8">
              <w:rPr>
                <w:rStyle w:val="Hyperlink"/>
                <w:rFonts w:cs="David"/>
                <w:noProof/>
                <w:szCs w:val="24"/>
                <w:rtl/>
              </w:rPr>
              <w:t xml:space="preserve"> </w:t>
            </w:r>
            <w:r w:rsidR="00207BFD" w:rsidRPr="00A766E8">
              <w:rPr>
                <w:rStyle w:val="Hyperlink"/>
                <w:rFonts w:cs="David" w:hint="cs"/>
                <w:noProof/>
                <w:szCs w:val="24"/>
                <w:rtl/>
              </w:rPr>
              <w:t>ומקבלי</w:t>
            </w:r>
            <w:r w:rsidR="00207BFD" w:rsidRPr="00A766E8">
              <w:rPr>
                <w:rStyle w:val="Hyperlink"/>
                <w:rFonts w:cs="David"/>
                <w:noProof/>
                <w:szCs w:val="24"/>
                <w:rtl/>
              </w:rPr>
              <w:t xml:space="preserve"> </w:t>
            </w:r>
            <w:r w:rsidR="00207BFD" w:rsidRPr="00A766E8">
              <w:rPr>
                <w:rStyle w:val="Hyperlink"/>
                <w:rFonts w:cs="David" w:hint="cs"/>
                <w:noProof/>
                <w:szCs w:val="24"/>
                <w:rtl/>
              </w:rPr>
              <w:t>קצבה</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Toc462728619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20" w:history="1">
            <w:r w:rsidR="00207BFD" w:rsidRPr="00A766E8">
              <w:rPr>
                <w:rStyle w:val="Hyperlink"/>
                <w:rFonts w:cs="David" w:hint="cs"/>
                <w:noProof/>
                <w:szCs w:val="24"/>
                <w:rtl/>
              </w:rPr>
              <w:t>עדכון</w:t>
            </w:r>
            <w:r w:rsidR="00207BFD" w:rsidRPr="00A766E8">
              <w:rPr>
                <w:rStyle w:val="Hyperlink"/>
                <w:rFonts w:cs="David"/>
                <w:noProof/>
                <w:szCs w:val="24"/>
                <w:rtl/>
              </w:rPr>
              <w:t xml:space="preserve"> </w:t>
            </w:r>
            <w:r w:rsidR="00207BFD" w:rsidRPr="00A766E8">
              <w:rPr>
                <w:rStyle w:val="Hyperlink"/>
                <w:rFonts w:cs="David" w:hint="cs"/>
                <w:noProof/>
                <w:szCs w:val="24"/>
                <w:rtl/>
              </w:rPr>
              <w:t>זכויות</w:t>
            </w:r>
            <w:r w:rsidR="00207BFD" w:rsidRPr="00A766E8">
              <w:rPr>
                <w:rStyle w:val="Hyperlink"/>
                <w:rFonts w:cs="David"/>
                <w:noProof/>
                <w:szCs w:val="24"/>
                <w:rtl/>
              </w:rPr>
              <w:t xml:space="preserve"> </w:t>
            </w:r>
            <w:r w:rsidR="00207BFD" w:rsidRPr="00A766E8">
              <w:rPr>
                <w:rStyle w:val="Hyperlink"/>
                <w:rFonts w:cs="David" w:hint="cs"/>
                <w:noProof/>
                <w:szCs w:val="24"/>
                <w:rtl/>
              </w:rPr>
              <w:t>עמיתים</w:t>
            </w:r>
            <w:r w:rsidR="00207BFD" w:rsidRPr="00A766E8">
              <w:rPr>
                <w:rStyle w:val="Hyperlink"/>
                <w:rFonts w:cs="David"/>
                <w:noProof/>
                <w:szCs w:val="24"/>
                <w:rtl/>
              </w:rPr>
              <w:t xml:space="preserve"> </w:t>
            </w:r>
            <w:r w:rsidR="00207BFD" w:rsidRPr="00A766E8">
              <w:rPr>
                <w:rStyle w:val="Hyperlink"/>
                <w:rFonts w:cs="David" w:hint="cs"/>
                <w:noProof/>
                <w:szCs w:val="24"/>
                <w:rtl/>
              </w:rPr>
              <w:t>ומקבלי</w:t>
            </w:r>
            <w:r w:rsidR="00207BFD" w:rsidRPr="00A766E8">
              <w:rPr>
                <w:rStyle w:val="Hyperlink"/>
                <w:rFonts w:cs="David"/>
                <w:noProof/>
                <w:szCs w:val="24"/>
                <w:rtl/>
              </w:rPr>
              <w:t xml:space="preserve"> </w:t>
            </w:r>
            <w:r w:rsidR="00207BFD" w:rsidRPr="00A766E8">
              <w:rPr>
                <w:rStyle w:val="Hyperlink"/>
                <w:rFonts w:cs="David" w:hint="cs"/>
                <w:noProof/>
                <w:szCs w:val="24"/>
                <w:rtl/>
              </w:rPr>
              <w:t>קצבאות</w:t>
            </w:r>
            <w:r w:rsidR="00207BFD" w:rsidRPr="00A766E8">
              <w:rPr>
                <w:rStyle w:val="Hyperlink"/>
                <w:rFonts w:cs="David"/>
                <w:noProof/>
                <w:szCs w:val="24"/>
                <w:rtl/>
              </w:rPr>
              <w:t xml:space="preserve"> </w:t>
            </w:r>
            <w:r w:rsidR="00207BFD" w:rsidRPr="00A766E8">
              <w:rPr>
                <w:rStyle w:val="Hyperlink"/>
                <w:rFonts w:cs="David" w:hint="cs"/>
                <w:noProof/>
                <w:szCs w:val="24"/>
                <w:rtl/>
              </w:rPr>
              <w:t>בהתאם</w:t>
            </w:r>
            <w:r w:rsidR="00207BFD" w:rsidRPr="00A766E8">
              <w:rPr>
                <w:rStyle w:val="Hyperlink"/>
                <w:rFonts w:cs="David"/>
                <w:noProof/>
                <w:szCs w:val="24"/>
                <w:rtl/>
              </w:rPr>
              <w:t xml:space="preserve"> </w:t>
            </w:r>
            <w:r w:rsidR="00207BFD" w:rsidRPr="00A766E8">
              <w:rPr>
                <w:rStyle w:val="Hyperlink"/>
                <w:rFonts w:cs="David" w:hint="cs"/>
                <w:noProof/>
                <w:szCs w:val="24"/>
                <w:rtl/>
              </w:rPr>
              <w:t>למאזן</w:t>
            </w:r>
            <w:r w:rsidR="00207BFD" w:rsidRPr="00A766E8">
              <w:rPr>
                <w:rStyle w:val="Hyperlink"/>
                <w:rFonts w:cs="David"/>
                <w:noProof/>
                <w:szCs w:val="24"/>
                <w:rtl/>
              </w:rPr>
              <w:t xml:space="preserve"> </w:t>
            </w:r>
            <w:r w:rsidR="00207BFD" w:rsidRPr="00A766E8">
              <w:rPr>
                <w:rStyle w:val="Hyperlink"/>
                <w:rFonts w:cs="David" w:hint="cs"/>
                <w:noProof/>
                <w:szCs w:val="24"/>
                <w:rtl/>
              </w:rPr>
              <w:t>האקטוארי</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Toc462728620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64</w:t>
            </w:r>
            <w:r w:rsidR="00207BFD" w:rsidRPr="00A766E8">
              <w:rPr>
                <w:rStyle w:val="Hyperlink"/>
                <w:rFonts w:cs="David"/>
                <w:noProof/>
                <w:szCs w:val="24"/>
                <w:rtl/>
              </w:rPr>
              <w:fldChar w:fldCharType="end"/>
            </w:r>
          </w:hyperlink>
        </w:p>
        <w:p w:rsidR="00207BFD" w:rsidRPr="00A766E8" w:rsidRDefault="00624D90">
          <w:pPr>
            <w:pStyle w:val="TOC2"/>
            <w:rPr>
              <w:rFonts w:asciiTheme="minorHAnsi" w:eastAsiaTheme="minorEastAsia" w:hAnsiTheme="minorHAnsi" w:cs="David"/>
              <w:noProof/>
              <w:color w:val="auto"/>
              <w:spacing w:val="0"/>
              <w:szCs w:val="24"/>
              <w:rtl/>
            </w:rPr>
          </w:pPr>
          <w:hyperlink w:anchor="_Toc462728621" w:history="1">
            <w:r w:rsidR="00207BFD" w:rsidRPr="00A766E8">
              <w:rPr>
                <w:rStyle w:val="Hyperlink"/>
                <w:rFonts w:cs="David" w:hint="cs"/>
                <w:noProof/>
                <w:szCs w:val="24"/>
                <w:rtl/>
              </w:rPr>
              <w:t>הנחות</w:t>
            </w:r>
            <w:r w:rsidR="00207BFD" w:rsidRPr="00A766E8">
              <w:rPr>
                <w:rStyle w:val="Hyperlink"/>
                <w:rFonts w:cs="David"/>
                <w:noProof/>
                <w:szCs w:val="24"/>
                <w:rtl/>
              </w:rPr>
              <w:t xml:space="preserve"> </w:t>
            </w:r>
            <w:r w:rsidR="00207BFD" w:rsidRPr="00A766E8">
              <w:rPr>
                <w:rStyle w:val="Hyperlink"/>
                <w:rFonts w:cs="David" w:hint="cs"/>
                <w:noProof/>
                <w:szCs w:val="24"/>
                <w:rtl/>
              </w:rPr>
              <w:t>אקטואריות</w:t>
            </w:r>
            <w:r w:rsidR="00207BFD" w:rsidRPr="00A766E8">
              <w:rPr>
                <w:rFonts w:cs="David"/>
                <w:noProof/>
                <w:webHidden/>
                <w:szCs w:val="24"/>
                <w:rtl/>
              </w:rPr>
              <w:tab/>
            </w:r>
            <w:r w:rsidR="00207BFD" w:rsidRPr="00A766E8">
              <w:rPr>
                <w:rStyle w:val="Hyperlink"/>
                <w:rFonts w:cs="David"/>
                <w:noProof/>
                <w:szCs w:val="24"/>
                <w:rtl/>
              </w:rPr>
              <w:fldChar w:fldCharType="begin"/>
            </w:r>
            <w:r w:rsidR="00207BFD" w:rsidRPr="00A766E8">
              <w:rPr>
                <w:rFonts w:cs="David"/>
                <w:noProof/>
                <w:webHidden/>
                <w:szCs w:val="24"/>
                <w:rtl/>
              </w:rPr>
              <w:instrText xml:space="preserve"> </w:instrText>
            </w:r>
            <w:r w:rsidR="00207BFD" w:rsidRPr="00A766E8">
              <w:rPr>
                <w:rFonts w:cs="David"/>
                <w:noProof/>
                <w:webHidden/>
                <w:szCs w:val="24"/>
              </w:rPr>
              <w:instrText>PAGEREF</w:instrText>
            </w:r>
            <w:r w:rsidR="00207BFD" w:rsidRPr="00A766E8">
              <w:rPr>
                <w:rFonts w:cs="David"/>
                <w:noProof/>
                <w:webHidden/>
                <w:szCs w:val="24"/>
                <w:rtl/>
              </w:rPr>
              <w:instrText xml:space="preserve"> _</w:instrText>
            </w:r>
            <w:r w:rsidR="00207BFD" w:rsidRPr="00A766E8">
              <w:rPr>
                <w:rFonts w:cs="David"/>
                <w:noProof/>
                <w:webHidden/>
                <w:szCs w:val="24"/>
              </w:rPr>
              <w:instrText>Toc462728621 \h</w:instrText>
            </w:r>
            <w:r w:rsidR="00207BFD" w:rsidRPr="00A766E8">
              <w:rPr>
                <w:rFonts w:cs="David"/>
                <w:noProof/>
                <w:webHidden/>
                <w:szCs w:val="24"/>
                <w:rtl/>
              </w:rPr>
              <w:instrText xml:space="preserve"> </w:instrText>
            </w:r>
            <w:r w:rsidR="00207BFD" w:rsidRPr="00A766E8">
              <w:rPr>
                <w:rStyle w:val="Hyperlink"/>
                <w:rFonts w:cs="David"/>
                <w:noProof/>
                <w:szCs w:val="24"/>
                <w:rtl/>
              </w:rPr>
            </w:r>
            <w:r w:rsidR="00207BFD" w:rsidRPr="00A766E8">
              <w:rPr>
                <w:rStyle w:val="Hyperlink"/>
                <w:rFonts w:cs="David"/>
                <w:noProof/>
                <w:szCs w:val="24"/>
                <w:rtl/>
              </w:rPr>
              <w:fldChar w:fldCharType="separate"/>
            </w:r>
            <w:r w:rsidR="0092022C">
              <w:rPr>
                <w:rFonts w:cs="David"/>
                <w:noProof/>
                <w:webHidden/>
                <w:szCs w:val="24"/>
                <w:rtl/>
              </w:rPr>
              <w:t>64</w:t>
            </w:r>
            <w:r w:rsidR="00207BFD" w:rsidRPr="00A766E8">
              <w:rPr>
                <w:rStyle w:val="Hyperlink"/>
                <w:rFonts w:cs="David"/>
                <w:noProof/>
                <w:szCs w:val="24"/>
                <w:rtl/>
              </w:rPr>
              <w:fldChar w:fldCharType="end"/>
            </w:r>
          </w:hyperlink>
        </w:p>
        <w:p w:rsidR="00207BFD" w:rsidRPr="00A766E8" w:rsidRDefault="00207BFD">
          <w:pPr>
            <w:rPr>
              <w:rFonts w:cs="David"/>
              <w:sz w:val="24"/>
              <w:szCs w:val="24"/>
              <w:rtl/>
              <w:cs/>
            </w:rPr>
          </w:pPr>
          <w:r w:rsidRPr="00A766E8">
            <w:rPr>
              <w:rFonts w:cs="David"/>
              <w:b/>
              <w:bCs/>
              <w:sz w:val="24"/>
              <w:szCs w:val="24"/>
              <w:lang w:val="he-IL"/>
            </w:rPr>
            <w:lastRenderedPageBreak/>
            <w:fldChar w:fldCharType="end"/>
          </w:r>
        </w:p>
      </w:sdtContent>
    </w:sdt>
    <w:tbl>
      <w:tblPr>
        <w:bidiVisual/>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6"/>
        <w:gridCol w:w="630"/>
        <w:gridCol w:w="8240"/>
      </w:tblGrid>
      <w:tr w:rsidR="00A77E33" w:rsidRPr="00BA22A0" w:rsidTr="00720135">
        <w:trPr>
          <w:cantSplit/>
        </w:trPr>
        <w:tc>
          <w:tcPr>
            <w:tcW w:w="626" w:type="dxa"/>
            <w:vAlign w:val="center"/>
          </w:tcPr>
          <w:p w:rsidR="00A77E33" w:rsidRPr="00BA22A0" w:rsidRDefault="00A77E33" w:rsidP="00B35DF7">
            <w:pPr>
              <w:pStyle w:val="TableText"/>
              <w:ind w:right="0"/>
              <w:jc w:val="both"/>
              <w:rPr>
                <w:rtl/>
              </w:rPr>
            </w:pPr>
            <w:bookmarkStart w:id="1" w:name="_Toc422942783"/>
            <w:bookmarkStart w:id="2" w:name="_Toc422942904"/>
            <w:bookmarkStart w:id="3" w:name="_Toc422942981"/>
            <w:bookmarkStart w:id="4" w:name="_Toc423858984"/>
            <w:bookmarkStart w:id="5" w:name="_Toc433537017"/>
          </w:p>
        </w:tc>
        <w:tc>
          <w:tcPr>
            <w:tcW w:w="8870" w:type="dxa"/>
            <w:gridSpan w:val="2"/>
            <w:vAlign w:val="center"/>
          </w:tcPr>
          <w:p w:rsidR="00A77E33" w:rsidRPr="00B64B87" w:rsidRDefault="00A77E33" w:rsidP="00A766E8">
            <w:pPr>
              <w:pStyle w:val="1"/>
              <w:rPr>
                <w:rtl/>
              </w:rPr>
            </w:pPr>
            <w:bookmarkStart w:id="6" w:name="_Toc462728501"/>
            <w:bookmarkEnd w:id="1"/>
            <w:bookmarkEnd w:id="2"/>
            <w:bookmarkEnd w:id="3"/>
            <w:bookmarkEnd w:id="4"/>
            <w:bookmarkEnd w:id="5"/>
            <w:r w:rsidRPr="00B64B87">
              <w:rPr>
                <w:rFonts w:hint="cs"/>
                <w:rtl/>
              </w:rPr>
              <w:t>פרק</w:t>
            </w:r>
            <w:r w:rsidRPr="00B64B87">
              <w:rPr>
                <w:rtl/>
              </w:rPr>
              <w:t xml:space="preserve"> </w:t>
            </w:r>
            <w:r w:rsidRPr="00B64B87">
              <w:rPr>
                <w:rFonts w:hint="cs"/>
                <w:rtl/>
              </w:rPr>
              <w:t>א</w:t>
            </w:r>
            <w:r w:rsidRPr="00B64B87">
              <w:rPr>
                <w:rtl/>
              </w:rPr>
              <w:t xml:space="preserve">' - </w:t>
            </w:r>
            <w:r w:rsidRPr="00B64B87">
              <w:rPr>
                <w:rFonts w:hint="cs"/>
                <w:rtl/>
              </w:rPr>
              <w:t>הגדרות</w:t>
            </w:r>
            <w:r w:rsidRPr="00B64B87">
              <w:rPr>
                <w:rtl/>
              </w:rPr>
              <w:t xml:space="preserve"> </w:t>
            </w:r>
            <w:r w:rsidRPr="00B64B87">
              <w:rPr>
                <w:rFonts w:hint="cs"/>
                <w:rtl/>
              </w:rPr>
              <w:t>ופירושים</w:t>
            </w:r>
            <w:bookmarkEnd w:id="6"/>
          </w:p>
        </w:tc>
      </w:tr>
      <w:tr w:rsidR="00A77E33" w:rsidRPr="00BA22A0" w:rsidTr="00A766E8">
        <w:tblPrEx>
          <w:tblLook w:val="01E0" w:firstRow="1" w:lastRow="1" w:firstColumn="1" w:lastColumn="1" w:noHBand="0" w:noVBand="0"/>
        </w:tblPrEx>
        <w:trPr>
          <w:cantSplit/>
        </w:trPr>
        <w:tc>
          <w:tcPr>
            <w:tcW w:w="626" w:type="dxa"/>
            <w:shd w:val="pct10" w:color="auto" w:fill="auto"/>
            <w:vAlign w:val="center"/>
          </w:tcPr>
          <w:p w:rsidR="00A77E33" w:rsidRPr="00BA22A0" w:rsidRDefault="00A77E33" w:rsidP="00A766E8">
            <w:pPr>
              <w:pStyle w:val="1"/>
              <w:numPr>
                <w:ilvl w:val="0"/>
                <w:numId w:val="166"/>
              </w:numPr>
              <w:jc w:val="left"/>
            </w:pPr>
          </w:p>
        </w:tc>
        <w:tc>
          <w:tcPr>
            <w:tcW w:w="8870" w:type="dxa"/>
            <w:gridSpan w:val="2"/>
            <w:shd w:val="pct10" w:color="auto" w:fill="auto"/>
          </w:tcPr>
          <w:p w:rsidR="00A77E33" w:rsidRPr="00BA22A0" w:rsidRDefault="00A77E33" w:rsidP="00A766E8">
            <w:pPr>
              <w:pStyle w:val="2"/>
              <w:jc w:val="left"/>
            </w:pPr>
            <w:bookmarkStart w:id="7" w:name="_Toc462728502"/>
            <w:r w:rsidRPr="00BA22A0">
              <w:rPr>
                <w:rFonts w:hint="cs"/>
                <w:rtl/>
              </w:rPr>
              <w:t>הגדרות</w:t>
            </w:r>
            <w:bookmarkEnd w:id="7"/>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r>
              <w:rPr>
                <w:rFonts w:hint="cs"/>
                <w:rtl/>
              </w:rPr>
              <w:t xml:space="preserve"> </w:t>
            </w: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"אירוע מזכה" - פטירת עמית או האירוע שבשלו נקבע כי עמית מבוטח נכה לפי תקנון זה;</w:t>
            </w:r>
            <w:r w:rsidRPr="00BA22A0">
              <w:rPr>
                <w:rFonts w:hint="cs"/>
                <w:sz w:val="24"/>
                <w:szCs w:val="24"/>
                <w:rtl/>
              </w:rPr>
              <w:t xml:space="preserve"> </w:t>
            </w:r>
          </w:p>
        </w:tc>
      </w:tr>
      <w:tr w:rsidR="00720135" w:rsidRPr="00BA22A0" w:rsidTr="00720135">
        <w:trPr>
          <w:cantSplit/>
          <w:trHeight w:val="2880"/>
        </w:trPr>
        <w:tc>
          <w:tcPr>
            <w:tcW w:w="626" w:type="dxa"/>
            <w:vAlign w:val="center"/>
          </w:tcPr>
          <w:p w:rsidR="00720135" w:rsidRPr="00BA22A0" w:rsidRDefault="00720135" w:rsidP="00765C14">
            <w:pPr>
              <w:pStyle w:val="TableText"/>
              <w:ind w:right="0"/>
              <w:jc w:val="both"/>
              <w:rPr>
                <w:rtl/>
              </w:rPr>
            </w:pPr>
          </w:p>
        </w:tc>
        <w:tc>
          <w:tcPr>
            <w:tcW w:w="8870" w:type="dxa"/>
            <w:gridSpan w:val="2"/>
            <w:vAlign w:val="center"/>
          </w:tcPr>
          <w:p w:rsidR="00720135" w:rsidRPr="00BA22A0" w:rsidRDefault="00720135" w:rsidP="00EB1024">
            <w:pPr>
              <w:pStyle w:val="TableBlock"/>
              <w:rPr>
                <w:sz w:val="24"/>
                <w:szCs w:val="24"/>
                <w:rtl/>
              </w:rPr>
            </w:pPr>
            <w:r w:rsidRPr="00BA22A0">
              <w:rPr>
                <w:sz w:val="24"/>
                <w:szCs w:val="24"/>
                <w:rtl/>
              </w:rPr>
              <w:t>"אלמן" -</w:t>
            </w:r>
            <w:r w:rsidRPr="00BA22A0">
              <w:rPr>
                <w:rFonts w:ascii="Hadasa Roso SL" w:eastAsia="MS Mincho" w:hAnsi="Hadasa Roso SL"/>
                <w:snapToGrid/>
                <w:spacing w:val="1"/>
                <w:szCs w:val="20"/>
                <w:rtl/>
              </w:rPr>
              <w:t xml:space="preserve">  </w:t>
            </w:r>
            <w:r w:rsidRPr="00BA22A0">
              <w:rPr>
                <w:sz w:val="24"/>
                <w:szCs w:val="24"/>
                <w:rtl/>
              </w:rPr>
              <w:t xml:space="preserve"> </w:t>
            </w:r>
          </w:p>
          <w:p w:rsidR="003B59AE" w:rsidRDefault="003B59AE" w:rsidP="003B59AE">
            <w:pPr>
              <w:pStyle w:val="TableBlock"/>
              <w:spacing w:before="120"/>
              <w:rPr>
                <w:sz w:val="24"/>
                <w:szCs w:val="24"/>
                <w:rtl/>
              </w:rPr>
            </w:pPr>
            <w:r w:rsidRPr="00BA22A0">
              <w:rPr>
                <w:rFonts w:hint="eastAsia"/>
                <w:sz w:val="24"/>
                <w:szCs w:val="24"/>
                <w:rtl/>
              </w:rPr>
              <w:t>לגבי</w:t>
            </w:r>
            <w:r w:rsidRPr="00BA22A0">
              <w:rPr>
                <w:sz w:val="24"/>
                <w:szCs w:val="24"/>
                <w:rtl/>
              </w:rPr>
              <w:t xml:space="preserve"> </w:t>
            </w:r>
            <w:r w:rsidRPr="00BA22A0">
              <w:rPr>
                <w:rFonts w:hint="eastAsia"/>
                <w:sz w:val="24"/>
                <w:szCs w:val="24"/>
                <w:rtl/>
              </w:rPr>
              <w:t>עמית</w:t>
            </w:r>
            <w:r w:rsidRPr="00BA22A0">
              <w:rPr>
                <w:sz w:val="24"/>
                <w:szCs w:val="24"/>
                <w:rtl/>
              </w:rPr>
              <w:t xml:space="preserve"> - </w:t>
            </w:r>
            <w:r>
              <w:rPr>
                <w:rFonts w:hint="cs"/>
                <w:sz w:val="24"/>
                <w:szCs w:val="24"/>
                <w:rtl/>
              </w:rPr>
              <w:t>אחד מאלה:</w:t>
            </w:r>
          </w:p>
          <w:p w:rsidR="003B59AE" w:rsidRDefault="003B59AE" w:rsidP="003B59AE">
            <w:pPr>
              <w:pStyle w:val="TableBlock"/>
              <w:numPr>
                <w:ilvl w:val="0"/>
                <w:numId w:val="129"/>
              </w:numPr>
              <w:tabs>
                <w:tab w:val="left" w:pos="624"/>
              </w:tabs>
              <w:rPr>
                <w:sz w:val="24"/>
                <w:szCs w:val="24"/>
              </w:rPr>
            </w:pPr>
            <w:r w:rsidRPr="00BA22A0">
              <w:rPr>
                <w:sz w:val="24"/>
                <w:szCs w:val="24"/>
                <w:rtl/>
              </w:rPr>
              <w:t xml:space="preserve">מי שהיה </w:t>
            </w:r>
            <w:r>
              <w:rPr>
                <w:rFonts w:hint="cs"/>
                <w:sz w:val="24"/>
                <w:szCs w:val="24"/>
                <w:rtl/>
              </w:rPr>
              <w:t>נשוי ל</w:t>
            </w:r>
            <w:r w:rsidRPr="00BA22A0">
              <w:rPr>
                <w:sz w:val="24"/>
                <w:szCs w:val="24"/>
                <w:rtl/>
              </w:rPr>
              <w:t xml:space="preserve">עמית </w:t>
            </w:r>
            <w:r w:rsidRPr="00BA22A0">
              <w:rPr>
                <w:rFonts w:hint="cs"/>
                <w:sz w:val="24"/>
                <w:szCs w:val="24"/>
                <w:rtl/>
              </w:rPr>
              <w:t xml:space="preserve">וגר עמו </w:t>
            </w:r>
            <w:r w:rsidRPr="00BA22A0">
              <w:rPr>
                <w:sz w:val="24"/>
                <w:szCs w:val="24"/>
                <w:rtl/>
              </w:rPr>
              <w:t>טרם פטירתו</w:t>
            </w:r>
            <w:r>
              <w:rPr>
                <w:rFonts w:hint="cs"/>
                <w:sz w:val="24"/>
                <w:szCs w:val="24"/>
                <w:rtl/>
              </w:rPr>
              <w:t>;</w:t>
            </w:r>
          </w:p>
          <w:p w:rsidR="003B59AE" w:rsidRDefault="003B59AE" w:rsidP="003B59AE">
            <w:pPr>
              <w:pStyle w:val="TableBlock"/>
              <w:numPr>
                <w:ilvl w:val="0"/>
                <w:numId w:val="129"/>
              </w:numPr>
              <w:tabs>
                <w:tab w:val="left" w:pos="624"/>
              </w:tabs>
              <w:rPr>
                <w:sz w:val="24"/>
                <w:szCs w:val="24"/>
              </w:rPr>
            </w:pPr>
            <w:r>
              <w:rPr>
                <w:rFonts w:hint="cs"/>
                <w:sz w:val="24"/>
                <w:szCs w:val="24"/>
                <w:rtl/>
              </w:rPr>
              <w:t xml:space="preserve">מי שהוכר כידוע בציבור לפי החלטת </w:t>
            </w:r>
            <w:r w:rsidRPr="00BA22A0">
              <w:rPr>
                <w:sz w:val="24"/>
                <w:szCs w:val="24"/>
                <w:rtl/>
              </w:rPr>
              <w:t xml:space="preserve">ערכאה </w:t>
            </w:r>
            <w:r w:rsidRPr="00202E0B">
              <w:rPr>
                <w:sz w:val="24"/>
                <w:szCs w:val="24"/>
                <w:rtl/>
              </w:rPr>
              <w:t>שיפוטית מוסמכת</w:t>
            </w:r>
            <w:r w:rsidRPr="00202E0B">
              <w:rPr>
                <w:rFonts w:hint="cs"/>
                <w:sz w:val="24"/>
                <w:szCs w:val="24"/>
                <w:rtl/>
              </w:rPr>
              <w:t xml:space="preserve"> או לפי החלטת החברה המנהלת בכפוף לכך שהמוסד לביטוח לאומי הכיר בו כידוע בציבור,</w:t>
            </w:r>
            <w:r>
              <w:rPr>
                <w:rFonts w:hint="cs"/>
                <w:sz w:val="24"/>
                <w:szCs w:val="24"/>
                <w:rtl/>
              </w:rPr>
              <w:t xml:space="preserve"> ובלבד שהתגורר וניהל עמו משק בית משותף במשך שנה לפחות ברציפות לפני פטירתו ועד פטירתו, או שנולד להם ילד משותף.</w:t>
            </w:r>
          </w:p>
          <w:p w:rsidR="003B59AE" w:rsidRDefault="003B59AE" w:rsidP="003B59AE">
            <w:pPr>
              <w:pStyle w:val="TableBlock"/>
              <w:tabs>
                <w:tab w:val="clear" w:pos="624"/>
              </w:tabs>
              <w:rPr>
                <w:sz w:val="16"/>
                <w:szCs w:val="16"/>
                <w:rtl/>
              </w:rPr>
            </w:pPr>
            <w:r w:rsidRPr="00BA22A0">
              <w:rPr>
                <w:sz w:val="24"/>
                <w:szCs w:val="24"/>
                <w:rtl/>
              </w:rPr>
              <w:t xml:space="preserve">יובהר כי </w:t>
            </w:r>
            <w:r w:rsidRPr="00202E0B">
              <w:rPr>
                <w:sz w:val="24"/>
                <w:szCs w:val="24"/>
                <w:rtl/>
              </w:rPr>
              <w:t>הכרה באלמ</w:t>
            </w:r>
            <w:r w:rsidRPr="00202E0B">
              <w:rPr>
                <w:rFonts w:hint="cs"/>
                <w:sz w:val="24"/>
                <w:szCs w:val="24"/>
                <w:rtl/>
              </w:rPr>
              <w:t>ן</w:t>
            </w:r>
            <w:r w:rsidRPr="00202E0B">
              <w:rPr>
                <w:sz w:val="24"/>
                <w:szCs w:val="24"/>
                <w:rtl/>
              </w:rPr>
              <w:t xml:space="preserve"> עמית</w:t>
            </w:r>
            <w:r w:rsidRPr="00BA22A0">
              <w:rPr>
                <w:sz w:val="24"/>
                <w:szCs w:val="24"/>
                <w:rtl/>
              </w:rPr>
              <w:t xml:space="preserve"> לא תישלל רק בשל מגורים שאינם משותפים, עקב מצב בריאותם של העמית או האלמנה;</w:t>
            </w:r>
            <w:r w:rsidRPr="00BA22A0">
              <w:rPr>
                <w:sz w:val="16"/>
                <w:szCs w:val="16"/>
                <w:rtl/>
              </w:rPr>
              <w:t xml:space="preserve"> </w:t>
            </w:r>
          </w:p>
          <w:p w:rsidR="00AC167A" w:rsidRPr="00A766E8" w:rsidRDefault="00AC167A" w:rsidP="003B59AE">
            <w:pPr>
              <w:pStyle w:val="TableBlock"/>
              <w:tabs>
                <w:tab w:val="clear" w:pos="624"/>
              </w:tabs>
              <w:rPr>
                <w:sz w:val="16"/>
                <w:szCs w:val="16"/>
                <w:rtl/>
              </w:rPr>
            </w:pPr>
          </w:p>
          <w:p w:rsidR="00743FFE" w:rsidRPr="00743FFE" w:rsidRDefault="00720135" w:rsidP="00A766E8">
            <w:pPr>
              <w:pStyle w:val="TableBlock"/>
              <w:rPr>
                <w:sz w:val="24"/>
                <w:szCs w:val="24"/>
                <w:rtl/>
              </w:rPr>
            </w:pPr>
            <w:r w:rsidRPr="00BA22A0">
              <w:rPr>
                <w:rFonts w:hint="eastAsia"/>
                <w:sz w:val="24"/>
                <w:szCs w:val="24"/>
                <w:rtl/>
              </w:rPr>
              <w:t>לגבי</w:t>
            </w:r>
            <w:r w:rsidRPr="00BA22A0">
              <w:rPr>
                <w:rFonts w:hint="cs"/>
                <w:sz w:val="24"/>
                <w:szCs w:val="24"/>
                <w:rtl/>
              </w:rPr>
              <w:t xml:space="preserve"> </w:t>
            </w:r>
            <w:r w:rsidRPr="00BA22A0">
              <w:rPr>
                <w:rFonts w:hint="eastAsia"/>
                <w:sz w:val="24"/>
                <w:szCs w:val="24"/>
                <w:rtl/>
              </w:rPr>
              <w:t>פנסיונר</w:t>
            </w:r>
            <w:r w:rsidRPr="00BA22A0">
              <w:rPr>
                <w:sz w:val="24"/>
                <w:szCs w:val="24"/>
                <w:rtl/>
              </w:rPr>
              <w:t xml:space="preserve"> - </w:t>
            </w:r>
            <w:r w:rsidRPr="00BA22A0">
              <w:rPr>
                <w:rFonts w:hint="eastAsia"/>
                <w:sz w:val="24"/>
                <w:szCs w:val="24"/>
                <w:rtl/>
              </w:rPr>
              <w:t>מי</w:t>
            </w:r>
            <w:r w:rsidRPr="00BA22A0">
              <w:rPr>
                <w:sz w:val="24"/>
                <w:szCs w:val="24"/>
                <w:rtl/>
              </w:rPr>
              <w:t xml:space="preserve"> </w:t>
            </w:r>
            <w:r w:rsidRPr="00BA22A0">
              <w:rPr>
                <w:rFonts w:hint="eastAsia"/>
                <w:sz w:val="24"/>
                <w:szCs w:val="24"/>
                <w:rtl/>
              </w:rPr>
              <w:t>שהיה</w:t>
            </w:r>
            <w:r w:rsidRPr="00BA22A0">
              <w:rPr>
                <w:sz w:val="24"/>
                <w:szCs w:val="24"/>
                <w:rtl/>
              </w:rPr>
              <w:t xml:space="preserve"> </w:t>
            </w:r>
            <w:r w:rsidRPr="00BA22A0">
              <w:rPr>
                <w:rFonts w:hint="eastAsia"/>
                <w:sz w:val="24"/>
                <w:szCs w:val="24"/>
                <w:rtl/>
              </w:rPr>
              <w:t>בן</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פרישתו</w:t>
            </w:r>
            <w:r w:rsidRPr="00BA22A0">
              <w:rPr>
                <w:sz w:val="24"/>
                <w:szCs w:val="24"/>
                <w:rtl/>
              </w:rPr>
              <w:t xml:space="preserve">, </w:t>
            </w:r>
            <w:r w:rsidRPr="00BA22A0">
              <w:rPr>
                <w:rFonts w:hint="eastAsia"/>
                <w:sz w:val="24"/>
                <w:szCs w:val="24"/>
                <w:rtl/>
              </w:rPr>
              <w:t>והקצבה</w:t>
            </w:r>
            <w:r w:rsidRPr="00BA22A0">
              <w:rPr>
                <w:sz w:val="24"/>
                <w:szCs w:val="24"/>
                <w:rtl/>
              </w:rPr>
              <w:t xml:space="preserve"> </w:t>
            </w:r>
            <w:r w:rsidRPr="00BA22A0">
              <w:rPr>
                <w:rFonts w:hint="eastAsia"/>
                <w:sz w:val="24"/>
                <w:szCs w:val="24"/>
                <w:rtl/>
              </w:rPr>
              <w:t>ששולמה</w:t>
            </w:r>
            <w:r w:rsidRPr="00BA22A0">
              <w:rPr>
                <w:sz w:val="24"/>
                <w:szCs w:val="24"/>
                <w:rtl/>
              </w:rPr>
              <w:t xml:space="preserve"> </w:t>
            </w:r>
            <w:r w:rsidRPr="00BA22A0">
              <w:rPr>
                <w:rFonts w:hint="eastAsia"/>
                <w:sz w:val="24"/>
                <w:szCs w:val="24"/>
                <w:rtl/>
              </w:rPr>
              <w:t>לפנסיונר</w:t>
            </w:r>
            <w:r w:rsidRPr="00BA22A0">
              <w:rPr>
                <w:sz w:val="24"/>
                <w:szCs w:val="24"/>
                <w:rtl/>
              </w:rPr>
              <w:t xml:space="preserve"> </w:t>
            </w:r>
            <w:r w:rsidRPr="00BA22A0">
              <w:rPr>
                <w:rFonts w:hint="eastAsia"/>
                <w:sz w:val="24"/>
                <w:szCs w:val="24"/>
                <w:rtl/>
              </w:rPr>
              <w:t>חושבה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פי</w:t>
            </w:r>
            <w:r w:rsidRPr="00BA22A0">
              <w:rPr>
                <w:sz w:val="24"/>
                <w:szCs w:val="24"/>
                <w:rtl/>
              </w:rPr>
              <w:t xml:space="preserve"> </w:t>
            </w:r>
            <w:r w:rsidRPr="00BA22A0">
              <w:rPr>
                <w:rFonts w:hint="eastAsia"/>
                <w:sz w:val="24"/>
                <w:szCs w:val="24"/>
                <w:rtl/>
              </w:rPr>
              <w:t>נתוניו</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2A5B9E">
            <w:pPr>
              <w:pStyle w:val="TableBlock"/>
              <w:rPr>
                <w:sz w:val="24"/>
                <w:szCs w:val="24"/>
                <w:rtl/>
              </w:rPr>
            </w:pPr>
            <w:r w:rsidRPr="00BA22A0">
              <w:rPr>
                <w:sz w:val="24"/>
                <w:szCs w:val="24"/>
                <w:rtl/>
              </w:rPr>
              <w:t>"</w:t>
            </w:r>
            <w:r w:rsidRPr="00BA22A0">
              <w:rPr>
                <w:rFonts w:hint="eastAsia"/>
                <w:sz w:val="24"/>
                <w:szCs w:val="24"/>
                <w:rtl/>
              </w:rPr>
              <w:t>בן</w:t>
            </w:r>
            <w:r w:rsidRPr="00BA22A0">
              <w:rPr>
                <w:sz w:val="24"/>
                <w:szCs w:val="24"/>
                <w:rtl/>
              </w:rPr>
              <w:t xml:space="preserve"> </w:t>
            </w:r>
            <w:r w:rsidRPr="00BA22A0">
              <w:rPr>
                <w:rFonts w:hint="eastAsia"/>
                <w:sz w:val="24"/>
                <w:szCs w:val="24"/>
                <w:rtl/>
              </w:rPr>
              <w:t>זוג</w:t>
            </w:r>
            <w:r w:rsidRPr="00BA22A0">
              <w:rPr>
                <w:sz w:val="24"/>
                <w:szCs w:val="24"/>
                <w:rtl/>
              </w:rPr>
              <w:t xml:space="preserve">" -  </w:t>
            </w:r>
            <w:r w:rsidRPr="00BA22A0">
              <w:rPr>
                <w:rFonts w:hint="eastAsia"/>
                <w:sz w:val="24"/>
                <w:szCs w:val="24"/>
                <w:rtl/>
              </w:rPr>
              <w:t>מי</w:t>
            </w:r>
            <w:r w:rsidRPr="00BA22A0">
              <w:rPr>
                <w:sz w:val="24"/>
                <w:szCs w:val="24"/>
                <w:rtl/>
              </w:rPr>
              <w:t xml:space="preserve"> </w:t>
            </w:r>
            <w:r w:rsidRPr="00BA22A0">
              <w:rPr>
                <w:rFonts w:hint="eastAsia"/>
                <w:sz w:val="24"/>
                <w:szCs w:val="24"/>
                <w:rtl/>
              </w:rPr>
              <w:t>שנשוי</w:t>
            </w:r>
            <w:r w:rsidRPr="00BA22A0">
              <w:rPr>
                <w:sz w:val="24"/>
                <w:szCs w:val="24"/>
                <w:rtl/>
              </w:rPr>
              <w:t xml:space="preserve"> </w:t>
            </w:r>
            <w:r w:rsidRPr="00BA22A0">
              <w:rPr>
                <w:rFonts w:hint="eastAsia"/>
                <w:sz w:val="24"/>
                <w:szCs w:val="24"/>
                <w:rtl/>
              </w:rPr>
              <w:t>לעמית</w:t>
            </w:r>
            <w:r w:rsidRPr="00BA22A0">
              <w:rPr>
                <w:sz w:val="24"/>
                <w:szCs w:val="24"/>
                <w:rtl/>
              </w:rPr>
              <w:t xml:space="preserve"> או לפנסיונר </w:t>
            </w:r>
            <w:r w:rsidRPr="00BA22A0">
              <w:rPr>
                <w:rFonts w:hint="eastAsia"/>
                <w:sz w:val="24"/>
                <w:szCs w:val="24"/>
                <w:rtl/>
              </w:rPr>
              <w:t>או</w:t>
            </w:r>
            <w:r w:rsidRPr="00BA22A0">
              <w:rPr>
                <w:sz w:val="24"/>
                <w:szCs w:val="24"/>
                <w:rtl/>
              </w:rPr>
              <w:t xml:space="preserve"> </w:t>
            </w:r>
            <w:r w:rsidRPr="00BA22A0">
              <w:rPr>
                <w:rFonts w:hint="eastAsia"/>
                <w:sz w:val="24"/>
                <w:szCs w:val="24"/>
                <w:rtl/>
              </w:rPr>
              <w:t>מי</w:t>
            </w:r>
            <w:r w:rsidRPr="00BA22A0">
              <w:rPr>
                <w:sz w:val="24"/>
                <w:szCs w:val="24"/>
                <w:rtl/>
              </w:rPr>
              <w:t xml:space="preserve"> </w:t>
            </w:r>
            <w:r w:rsidRPr="00BA22A0">
              <w:rPr>
                <w:rFonts w:hint="eastAsia"/>
                <w:sz w:val="24"/>
                <w:szCs w:val="24"/>
                <w:rtl/>
              </w:rPr>
              <w:t>שערכאה</w:t>
            </w:r>
            <w:r w:rsidRPr="00BA22A0">
              <w:rPr>
                <w:sz w:val="24"/>
                <w:szCs w:val="24"/>
                <w:rtl/>
              </w:rPr>
              <w:t xml:space="preserve"> </w:t>
            </w:r>
            <w:r w:rsidRPr="00BA22A0">
              <w:rPr>
                <w:rFonts w:hint="eastAsia"/>
                <w:sz w:val="24"/>
                <w:szCs w:val="24"/>
                <w:rtl/>
              </w:rPr>
              <w:t>שיפוטית</w:t>
            </w:r>
            <w:r w:rsidRPr="00BA22A0">
              <w:rPr>
                <w:sz w:val="24"/>
                <w:szCs w:val="24"/>
                <w:rtl/>
              </w:rPr>
              <w:t xml:space="preserve"> </w:t>
            </w:r>
            <w:r w:rsidRPr="00BA22A0">
              <w:rPr>
                <w:rFonts w:hint="eastAsia"/>
                <w:sz w:val="24"/>
                <w:szCs w:val="24"/>
                <w:rtl/>
              </w:rPr>
              <w:t>מוסמכת</w:t>
            </w:r>
            <w:r w:rsidRPr="00BA22A0">
              <w:rPr>
                <w:sz w:val="24"/>
                <w:szCs w:val="24"/>
                <w:rtl/>
              </w:rPr>
              <w:t xml:space="preserve"> </w:t>
            </w:r>
            <w:r w:rsidRPr="00BA22A0">
              <w:rPr>
                <w:rFonts w:hint="eastAsia"/>
                <w:sz w:val="24"/>
                <w:szCs w:val="24"/>
                <w:rtl/>
              </w:rPr>
              <w:t>הכירה</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כידוע</w:t>
            </w:r>
            <w:r w:rsidRPr="00BA22A0">
              <w:rPr>
                <w:sz w:val="24"/>
                <w:szCs w:val="24"/>
                <w:rtl/>
              </w:rPr>
              <w:t xml:space="preserve"> </w:t>
            </w:r>
            <w:r w:rsidRPr="00BA22A0">
              <w:rPr>
                <w:rFonts w:hint="eastAsia"/>
                <w:sz w:val="24"/>
                <w:szCs w:val="24"/>
                <w:rtl/>
              </w:rPr>
              <w:t>בציבור</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פנסיונר</w:t>
            </w:r>
            <w:r w:rsidR="0039459B">
              <w:rPr>
                <w:rFonts w:hint="cs"/>
                <w:sz w:val="24"/>
                <w:szCs w:val="24"/>
                <w:rtl/>
              </w:rPr>
              <w:t xml:space="preserve"> או מי </w:t>
            </w:r>
            <w:r w:rsidR="006A1E89">
              <w:rPr>
                <w:rFonts w:hint="cs"/>
                <w:sz w:val="24"/>
                <w:szCs w:val="24"/>
                <w:rtl/>
              </w:rPr>
              <w:t>שהח</w:t>
            </w:r>
            <w:r w:rsidR="00225906">
              <w:rPr>
                <w:rFonts w:hint="cs"/>
                <w:sz w:val="24"/>
                <w:szCs w:val="24"/>
                <w:rtl/>
              </w:rPr>
              <w:t xml:space="preserve">ברה המנהלת הכירה בו כידוע בציבור של עמית או פנסיונר בכפוף לכך </w:t>
            </w:r>
            <w:r w:rsidR="0039459B">
              <w:rPr>
                <w:rFonts w:hint="cs"/>
                <w:sz w:val="24"/>
                <w:szCs w:val="24"/>
                <w:rtl/>
              </w:rPr>
              <w:t>שהמוסד לביטוח לאומי הכיר בו כידוע בציבור של עמית או פנסיונר</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"בן </w:t>
            </w:r>
            <w:r w:rsidRPr="00BA22A0">
              <w:rPr>
                <w:rFonts w:hint="cs"/>
                <w:sz w:val="24"/>
                <w:szCs w:val="24"/>
                <w:rtl/>
              </w:rPr>
              <w:t xml:space="preserve">עם </w:t>
            </w:r>
            <w:r w:rsidRPr="00BA22A0">
              <w:rPr>
                <w:rFonts w:hint="eastAsia"/>
                <w:sz w:val="24"/>
                <w:szCs w:val="24"/>
                <w:rtl/>
              </w:rPr>
              <w:t>מוגבל</w:t>
            </w:r>
            <w:r w:rsidRPr="00BA22A0">
              <w:rPr>
                <w:rFonts w:hint="cs"/>
                <w:sz w:val="24"/>
                <w:szCs w:val="24"/>
                <w:rtl/>
              </w:rPr>
              <w:t>ות</w:t>
            </w:r>
            <w:r w:rsidRPr="00BA22A0">
              <w:rPr>
                <w:sz w:val="24"/>
                <w:szCs w:val="24"/>
                <w:rtl/>
              </w:rPr>
              <w:t xml:space="preserve">" </w:t>
            </w:r>
            <w:r w:rsidRPr="00BA22A0">
              <w:rPr>
                <w:rFonts w:hint="cs"/>
                <w:sz w:val="24"/>
                <w:szCs w:val="24"/>
                <w:rtl/>
              </w:rPr>
              <w:t>-</w:t>
            </w:r>
            <w:r w:rsidRPr="00BA22A0">
              <w:rPr>
                <w:sz w:val="24"/>
                <w:szCs w:val="24"/>
                <w:rtl/>
              </w:rPr>
              <w:t xml:space="preserve"> </w:t>
            </w:r>
            <w:r w:rsidRPr="00BA22A0">
              <w:rPr>
                <w:rFonts w:hint="eastAsia"/>
                <w:sz w:val="24"/>
                <w:szCs w:val="24"/>
                <w:rtl/>
              </w:rPr>
              <w:t>ילדו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cs"/>
                <w:sz w:val="24"/>
                <w:szCs w:val="24"/>
                <w:rtl/>
              </w:rPr>
              <w:t>שהמוסד לביטוח לאומי הכיר לראשונה בזכאותו לקצבת נכות כללית בהתאם לפרק ט' בחוק ה</w:t>
            </w:r>
            <w:r w:rsidRPr="00BA22A0">
              <w:rPr>
                <w:rFonts w:hint="eastAsia"/>
                <w:sz w:val="24"/>
                <w:szCs w:val="24"/>
                <w:rtl/>
              </w:rPr>
              <w:t>ביטוח</w:t>
            </w:r>
            <w:r w:rsidRPr="00BA22A0">
              <w:rPr>
                <w:sz w:val="24"/>
                <w:szCs w:val="24"/>
                <w:rtl/>
              </w:rPr>
              <w:t xml:space="preserve"> </w:t>
            </w:r>
            <w:r w:rsidRPr="00BA22A0">
              <w:rPr>
                <w:rFonts w:hint="cs"/>
                <w:sz w:val="24"/>
                <w:szCs w:val="24"/>
                <w:rtl/>
              </w:rPr>
              <w:t>ה</w:t>
            </w:r>
            <w:r w:rsidRPr="00BA22A0">
              <w:rPr>
                <w:rFonts w:hint="eastAsia"/>
                <w:sz w:val="24"/>
                <w:szCs w:val="24"/>
                <w:rtl/>
              </w:rPr>
              <w:t>לאומי</w:t>
            </w:r>
            <w:r w:rsidRPr="00BA22A0">
              <w:rPr>
                <w:sz w:val="24"/>
                <w:szCs w:val="24"/>
                <w:rtl/>
              </w:rPr>
              <w:t xml:space="preserve"> </w:t>
            </w:r>
            <w:r w:rsidRPr="00BA22A0">
              <w:rPr>
                <w:rFonts w:hint="cs"/>
                <w:sz w:val="24"/>
                <w:szCs w:val="24"/>
                <w:rtl/>
              </w:rPr>
              <w:t>(להלן</w:t>
            </w:r>
            <w:r w:rsidR="00D23021">
              <w:rPr>
                <w:rFonts w:hint="cs"/>
                <w:sz w:val="24"/>
                <w:szCs w:val="24"/>
                <w:rtl/>
              </w:rPr>
              <w:t xml:space="preserve"> </w:t>
            </w:r>
            <w:r w:rsidRPr="00BA22A0">
              <w:rPr>
                <w:rFonts w:hint="cs"/>
                <w:sz w:val="24"/>
                <w:szCs w:val="24"/>
                <w:rtl/>
              </w:rPr>
              <w:t xml:space="preserve">- </w:t>
            </w:r>
            <w:r w:rsidRPr="00BA22A0">
              <w:rPr>
                <w:rFonts w:hint="cs"/>
                <w:b/>
                <w:bCs/>
                <w:sz w:val="24"/>
                <w:szCs w:val="24"/>
                <w:rtl/>
              </w:rPr>
              <w:t>קצבת נכות כללית</w:t>
            </w:r>
            <w:r w:rsidRPr="00BA22A0">
              <w:rPr>
                <w:rFonts w:hint="cs"/>
                <w:sz w:val="24"/>
                <w:szCs w:val="24"/>
                <w:rtl/>
              </w:rPr>
              <w:t xml:space="preserve">) לאחר מועד הצטרפותו של אותו עמית לקרן אך בטרם הגיעו של הבן לגיל 21, ובלבד </w:t>
            </w:r>
            <w:r w:rsidRPr="00BA22A0">
              <w:rPr>
                <w:rFonts w:hint="eastAsia"/>
                <w:sz w:val="24"/>
                <w:szCs w:val="24"/>
                <w:rtl/>
              </w:rPr>
              <w:t>שאינו</w:t>
            </w:r>
            <w:r w:rsidRPr="00BA22A0">
              <w:rPr>
                <w:sz w:val="24"/>
                <w:szCs w:val="24"/>
                <w:rtl/>
              </w:rPr>
              <w:t xml:space="preserve"> </w:t>
            </w:r>
            <w:r w:rsidRPr="00BA22A0">
              <w:rPr>
                <w:rFonts w:hint="eastAsia"/>
                <w:sz w:val="24"/>
                <w:szCs w:val="24"/>
                <w:rtl/>
              </w:rPr>
              <w:t>מסוגל</w:t>
            </w:r>
            <w:r w:rsidRPr="00BA22A0">
              <w:rPr>
                <w:sz w:val="24"/>
                <w:szCs w:val="24"/>
                <w:rtl/>
              </w:rPr>
              <w:t xml:space="preserve"> </w:t>
            </w:r>
            <w:r w:rsidRPr="00BA22A0">
              <w:rPr>
                <w:rFonts w:hint="eastAsia"/>
                <w:sz w:val="24"/>
                <w:szCs w:val="24"/>
                <w:rtl/>
              </w:rPr>
              <w:t>לכלכל</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עצמו</w:t>
            </w:r>
            <w:r w:rsidRPr="00BA22A0">
              <w:rPr>
                <w:rFonts w:hint="cs"/>
                <w:sz w:val="24"/>
                <w:szCs w:val="24"/>
                <w:rtl/>
              </w:rPr>
              <w:t xml:space="preserve"> </w:t>
            </w:r>
            <w:r w:rsidRPr="00BA22A0">
              <w:rPr>
                <w:rFonts w:hint="eastAsia"/>
                <w:sz w:val="24"/>
                <w:szCs w:val="24"/>
                <w:rtl/>
              </w:rPr>
              <w:t>ואין</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הכנסה</w:t>
            </w:r>
            <w:r w:rsidRPr="00BA22A0">
              <w:rPr>
                <w:sz w:val="24"/>
                <w:szCs w:val="24"/>
                <w:rtl/>
              </w:rPr>
              <w:t xml:space="preserve"> </w:t>
            </w:r>
            <w:r w:rsidRPr="00BA22A0">
              <w:rPr>
                <w:rFonts w:hint="eastAsia"/>
                <w:sz w:val="24"/>
                <w:szCs w:val="24"/>
                <w:rtl/>
              </w:rPr>
              <w:t>כדי</w:t>
            </w:r>
            <w:r w:rsidRPr="00BA22A0">
              <w:rPr>
                <w:sz w:val="24"/>
                <w:szCs w:val="24"/>
                <w:rtl/>
              </w:rPr>
              <w:t xml:space="preserve"> </w:t>
            </w:r>
            <w:r w:rsidRPr="00BA22A0">
              <w:rPr>
                <w:rFonts w:hint="eastAsia"/>
                <w:sz w:val="24"/>
                <w:szCs w:val="24"/>
                <w:rtl/>
              </w:rPr>
              <w:t>מחייתו</w:t>
            </w:r>
            <w:r w:rsidRPr="00BA22A0">
              <w:rPr>
                <w:rFonts w:hint="cs"/>
                <w:sz w:val="24"/>
                <w:szCs w:val="24"/>
                <w:rtl/>
              </w:rPr>
              <w:t xml:space="preserve"> במועד פטירת העמית או הפנסיונר וכל עוד אינו מסוגל לכלכל את עצמו ואין לו הכנסה כדי מחייתו כאמור. לעניין זה לא יראו כהכנסה כדי מחייתו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כללית</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המוסד</w:t>
            </w:r>
            <w:r w:rsidRPr="00BA22A0">
              <w:rPr>
                <w:sz w:val="24"/>
                <w:szCs w:val="24"/>
                <w:rtl/>
              </w:rPr>
              <w:t xml:space="preserve"> </w:t>
            </w:r>
            <w:r w:rsidRPr="00BA22A0">
              <w:rPr>
                <w:rFonts w:hint="eastAsia"/>
                <w:sz w:val="24"/>
                <w:szCs w:val="24"/>
                <w:rtl/>
              </w:rPr>
              <w:t>לביטוח</w:t>
            </w:r>
            <w:r w:rsidRPr="00BA22A0">
              <w:rPr>
                <w:sz w:val="24"/>
                <w:szCs w:val="24"/>
                <w:rtl/>
              </w:rPr>
              <w:t xml:space="preserve"> </w:t>
            </w:r>
            <w:r w:rsidRPr="00BA22A0">
              <w:rPr>
                <w:rFonts w:hint="eastAsia"/>
                <w:sz w:val="24"/>
                <w:szCs w:val="24"/>
                <w:rtl/>
              </w:rPr>
              <w:t>לאומי</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המוסד</w:t>
            </w:r>
            <w:r w:rsidRPr="00BA22A0">
              <w:rPr>
                <w:sz w:val="24"/>
                <w:szCs w:val="24"/>
                <w:rtl/>
              </w:rPr>
              <w:t xml:space="preserve"> </w:t>
            </w:r>
            <w:r w:rsidRPr="00BA22A0">
              <w:rPr>
                <w:rFonts w:hint="eastAsia"/>
                <w:sz w:val="24"/>
                <w:szCs w:val="24"/>
                <w:rtl/>
              </w:rPr>
              <w:t>לביטוח</w:t>
            </w:r>
            <w:r w:rsidRPr="00BA22A0">
              <w:rPr>
                <w:sz w:val="24"/>
                <w:szCs w:val="24"/>
                <w:rtl/>
              </w:rPr>
              <w:t xml:space="preserve"> </w:t>
            </w:r>
            <w:r w:rsidRPr="00BA22A0">
              <w:rPr>
                <w:rFonts w:hint="eastAsia"/>
                <w:sz w:val="24"/>
                <w:szCs w:val="24"/>
                <w:rtl/>
              </w:rPr>
              <w:t>לאומי</w:t>
            </w:r>
            <w:r w:rsidRPr="00BA22A0">
              <w:rPr>
                <w:rFonts w:hint="cs"/>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"גורם </w:t>
            </w:r>
            <w:r w:rsidRPr="00BA22A0">
              <w:rPr>
                <w:rFonts w:hint="eastAsia"/>
                <w:sz w:val="24"/>
                <w:szCs w:val="24"/>
                <w:rtl/>
              </w:rPr>
              <w:t>רפואי</w:t>
            </w:r>
            <w:r w:rsidRPr="00BA22A0">
              <w:rPr>
                <w:sz w:val="24"/>
                <w:szCs w:val="24"/>
                <w:rtl/>
              </w:rPr>
              <w:t xml:space="preserve">" </w:t>
            </w:r>
            <w:r w:rsidRPr="00BA22A0">
              <w:rPr>
                <w:rFonts w:hint="cs"/>
                <w:sz w:val="24"/>
                <w:szCs w:val="24"/>
                <w:rtl/>
              </w:rPr>
              <w:t>-</w:t>
            </w:r>
            <w:r w:rsidRPr="00BA22A0">
              <w:rPr>
                <w:sz w:val="24"/>
                <w:szCs w:val="24"/>
                <w:rtl/>
              </w:rPr>
              <w:t xml:space="preserve"> </w:t>
            </w:r>
            <w:r w:rsidRPr="00BA22A0">
              <w:rPr>
                <w:rFonts w:hint="cs"/>
                <w:sz w:val="24"/>
                <w:szCs w:val="24"/>
                <w:rtl/>
              </w:rPr>
              <w:t xml:space="preserve">רופא הקרן, </w:t>
            </w:r>
            <w:r w:rsidRPr="00BA22A0">
              <w:rPr>
                <w:rFonts w:hint="eastAsia"/>
                <w:sz w:val="24"/>
                <w:szCs w:val="24"/>
                <w:rtl/>
              </w:rPr>
              <w:t>ועדה</w:t>
            </w:r>
            <w:r w:rsidRPr="00BA22A0">
              <w:rPr>
                <w:sz w:val="24"/>
                <w:szCs w:val="24"/>
                <w:rtl/>
              </w:rPr>
              <w:t xml:space="preserve"> </w:t>
            </w:r>
            <w:r w:rsidRPr="00BA22A0">
              <w:rPr>
                <w:rFonts w:hint="eastAsia"/>
                <w:sz w:val="24"/>
                <w:szCs w:val="24"/>
                <w:rtl/>
              </w:rPr>
              <w:t>רפואית</w:t>
            </w:r>
            <w:r w:rsidRPr="00BA22A0">
              <w:rPr>
                <w:sz w:val="24"/>
                <w:szCs w:val="24"/>
                <w:rtl/>
              </w:rPr>
              <w:t xml:space="preserve"> </w:t>
            </w:r>
            <w:r w:rsidRPr="00BA22A0">
              <w:rPr>
                <w:rFonts w:hint="cs"/>
                <w:sz w:val="24"/>
                <w:szCs w:val="24"/>
                <w:rtl/>
              </w:rPr>
              <w:t xml:space="preserve">או </w:t>
            </w:r>
            <w:r w:rsidRPr="00BA22A0">
              <w:rPr>
                <w:rFonts w:hint="eastAsia"/>
                <w:sz w:val="24"/>
                <w:szCs w:val="24"/>
                <w:rtl/>
              </w:rPr>
              <w:t>ועדה</w:t>
            </w:r>
            <w:r w:rsidRPr="00BA22A0">
              <w:rPr>
                <w:sz w:val="24"/>
                <w:szCs w:val="24"/>
                <w:rtl/>
              </w:rPr>
              <w:t xml:space="preserve"> </w:t>
            </w:r>
            <w:r w:rsidRPr="00BA22A0">
              <w:rPr>
                <w:rFonts w:hint="eastAsia"/>
                <w:sz w:val="24"/>
                <w:szCs w:val="24"/>
                <w:rtl/>
              </w:rPr>
              <w:t>רפואית</w:t>
            </w:r>
            <w:r w:rsidRPr="00BA22A0">
              <w:rPr>
                <w:sz w:val="24"/>
                <w:szCs w:val="24"/>
                <w:rtl/>
              </w:rPr>
              <w:t xml:space="preserve"> </w:t>
            </w:r>
            <w:r w:rsidRPr="00BA22A0">
              <w:rPr>
                <w:rFonts w:hint="eastAsia"/>
                <w:sz w:val="24"/>
                <w:szCs w:val="24"/>
                <w:rtl/>
              </w:rPr>
              <w:t>לערעורים</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6971F1">
            <w:pPr>
              <w:pStyle w:val="TableBlock"/>
              <w:rPr>
                <w:szCs w:val="20"/>
                <w:rtl/>
              </w:rPr>
            </w:pPr>
            <w:r w:rsidRPr="009B3520">
              <w:rPr>
                <w:sz w:val="18"/>
                <w:szCs w:val="24"/>
                <w:rtl/>
              </w:rPr>
              <w:t xml:space="preserve">"גיל" - </w:t>
            </w:r>
            <w:r w:rsidRPr="009B3520">
              <w:rPr>
                <w:rFonts w:hint="eastAsia"/>
                <w:sz w:val="18"/>
                <w:szCs w:val="24"/>
                <w:rtl/>
              </w:rPr>
              <w:t>יחושב</w:t>
            </w:r>
            <w:r w:rsidRPr="009B3520">
              <w:rPr>
                <w:sz w:val="18"/>
                <w:szCs w:val="24"/>
                <w:rtl/>
              </w:rPr>
              <w:t xml:space="preserve"> </w:t>
            </w:r>
            <w:r w:rsidRPr="009B3520">
              <w:rPr>
                <w:rFonts w:hint="eastAsia"/>
                <w:sz w:val="18"/>
                <w:szCs w:val="24"/>
                <w:rtl/>
              </w:rPr>
              <w:t>בחודשים</w:t>
            </w:r>
            <w:r w:rsidRPr="009B3520">
              <w:rPr>
                <w:sz w:val="18"/>
                <w:szCs w:val="24"/>
                <w:rtl/>
              </w:rPr>
              <w:t xml:space="preserve"> </w:t>
            </w:r>
            <w:r w:rsidRPr="009B3520">
              <w:rPr>
                <w:rFonts w:hint="eastAsia"/>
                <w:sz w:val="18"/>
                <w:szCs w:val="24"/>
                <w:rtl/>
              </w:rPr>
              <w:t>מלאים</w:t>
            </w:r>
            <w:r w:rsidRPr="009B3520">
              <w:rPr>
                <w:sz w:val="18"/>
                <w:szCs w:val="24"/>
                <w:rtl/>
              </w:rPr>
              <w:t xml:space="preserve"> </w:t>
            </w:r>
            <w:r w:rsidRPr="009B3520">
              <w:rPr>
                <w:rFonts w:hint="eastAsia"/>
                <w:sz w:val="18"/>
                <w:szCs w:val="24"/>
                <w:rtl/>
              </w:rPr>
              <w:t>כשהוא</w:t>
            </w:r>
            <w:r w:rsidRPr="009B3520">
              <w:rPr>
                <w:sz w:val="18"/>
                <w:szCs w:val="24"/>
                <w:rtl/>
              </w:rPr>
              <w:t xml:space="preserve"> </w:t>
            </w:r>
            <w:r w:rsidRPr="009B3520">
              <w:rPr>
                <w:rFonts w:hint="eastAsia"/>
                <w:sz w:val="18"/>
                <w:szCs w:val="24"/>
                <w:rtl/>
              </w:rPr>
              <w:t>מעוגל</w:t>
            </w:r>
            <w:r w:rsidRPr="009B3520">
              <w:rPr>
                <w:sz w:val="18"/>
                <w:szCs w:val="24"/>
                <w:rtl/>
              </w:rPr>
              <w:t xml:space="preserve"> </w:t>
            </w:r>
            <w:r w:rsidRPr="009B3520">
              <w:rPr>
                <w:rFonts w:hint="eastAsia"/>
                <w:sz w:val="18"/>
                <w:szCs w:val="24"/>
                <w:rtl/>
              </w:rPr>
              <w:t>כלפי</w:t>
            </w:r>
            <w:r w:rsidRPr="009B3520">
              <w:rPr>
                <w:sz w:val="18"/>
                <w:szCs w:val="24"/>
                <w:rtl/>
              </w:rPr>
              <w:t xml:space="preserve"> </w:t>
            </w:r>
            <w:r w:rsidRPr="009B3520">
              <w:rPr>
                <w:rFonts w:hint="eastAsia"/>
                <w:sz w:val="18"/>
                <w:szCs w:val="24"/>
                <w:rtl/>
              </w:rPr>
              <w:t>מטה</w:t>
            </w:r>
            <w:r w:rsidRPr="009B3520">
              <w:rPr>
                <w:sz w:val="18"/>
                <w:szCs w:val="24"/>
                <w:rtl/>
              </w:rPr>
              <w:t xml:space="preserve"> </w:t>
            </w:r>
            <w:r w:rsidRPr="009B3520">
              <w:rPr>
                <w:rFonts w:hint="eastAsia"/>
                <w:sz w:val="18"/>
                <w:szCs w:val="24"/>
                <w:rtl/>
              </w:rPr>
              <w:t>ויראו</w:t>
            </w:r>
            <w:r w:rsidRPr="009B3520">
              <w:rPr>
                <w:sz w:val="18"/>
                <w:szCs w:val="24"/>
                <w:rtl/>
              </w:rPr>
              <w:t xml:space="preserve"> </w:t>
            </w:r>
            <w:r w:rsidRPr="009B3520">
              <w:rPr>
                <w:rFonts w:hint="eastAsia"/>
                <w:sz w:val="18"/>
                <w:szCs w:val="24"/>
                <w:rtl/>
              </w:rPr>
              <w:t>אותו</w:t>
            </w:r>
            <w:r w:rsidRPr="009B3520">
              <w:rPr>
                <w:sz w:val="18"/>
                <w:szCs w:val="24"/>
                <w:rtl/>
              </w:rPr>
              <w:t xml:space="preserve"> </w:t>
            </w:r>
            <w:r w:rsidRPr="009B3520">
              <w:rPr>
                <w:rFonts w:hint="eastAsia"/>
                <w:sz w:val="18"/>
                <w:szCs w:val="24"/>
                <w:rtl/>
              </w:rPr>
              <w:t>כמתגבש</w:t>
            </w:r>
            <w:r w:rsidRPr="009B3520">
              <w:rPr>
                <w:sz w:val="18"/>
                <w:szCs w:val="24"/>
                <w:rtl/>
              </w:rPr>
              <w:t xml:space="preserve"> </w:t>
            </w:r>
            <w:r w:rsidRPr="009B3520">
              <w:rPr>
                <w:rFonts w:hint="eastAsia"/>
                <w:sz w:val="18"/>
                <w:szCs w:val="24"/>
                <w:rtl/>
              </w:rPr>
              <w:t>ב</w:t>
            </w:r>
            <w:r w:rsidRPr="009B3520">
              <w:rPr>
                <w:sz w:val="18"/>
                <w:szCs w:val="24"/>
                <w:rtl/>
              </w:rPr>
              <w:t xml:space="preserve">-1 </w:t>
            </w:r>
            <w:r w:rsidRPr="009B3520">
              <w:rPr>
                <w:rFonts w:hint="eastAsia"/>
                <w:sz w:val="18"/>
                <w:szCs w:val="24"/>
                <w:rtl/>
              </w:rPr>
              <w:t>לחודש</w:t>
            </w:r>
            <w:r w:rsidRPr="009B3520">
              <w:rPr>
                <w:sz w:val="18"/>
                <w:szCs w:val="24"/>
                <w:rtl/>
              </w:rPr>
              <w:t xml:space="preserve"> </w:t>
            </w:r>
            <w:r w:rsidRPr="009B3520">
              <w:rPr>
                <w:rFonts w:hint="eastAsia"/>
                <w:sz w:val="18"/>
                <w:szCs w:val="24"/>
                <w:rtl/>
              </w:rPr>
              <w:t>העוקב</w:t>
            </w:r>
            <w:r w:rsidRPr="009B3520">
              <w:rPr>
                <w:sz w:val="18"/>
                <w:szCs w:val="24"/>
                <w:rtl/>
              </w:rPr>
              <w:t xml:space="preserve"> </w:t>
            </w:r>
            <w:r w:rsidRPr="009B3520">
              <w:rPr>
                <w:rFonts w:hint="eastAsia"/>
                <w:sz w:val="18"/>
                <w:szCs w:val="24"/>
                <w:rtl/>
              </w:rPr>
              <w:t>לחודש</w:t>
            </w:r>
            <w:r w:rsidRPr="009B3520">
              <w:rPr>
                <w:sz w:val="18"/>
                <w:szCs w:val="24"/>
                <w:rtl/>
              </w:rPr>
              <w:t xml:space="preserve"> </w:t>
            </w:r>
            <w:r w:rsidRPr="009B3520">
              <w:rPr>
                <w:rFonts w:hint="eastAsia"/>
                <w:sz w:val="18"/>
                <w:szCs w:val="24"/>
                <w:rtl/>
              </w:rPr>
              <w:t>הלידה</w:t>
            </w:r>
            <w:r w:rsidRPr="009B3520">
              <w:rPr>
                <w:sz w:val="18"/>
                <w:szCs w:val="24"/>
                <w:rtl/>
              </w:rPr>
              <w:t xml:space="preserve">. </w:t>
            </w:r>
            <w:r w:rsidRPr="009B3520">
              <w:rPr>
                <w:rFonts w:hint="eastAsia"/>
                <w:sz w:val="18"/>
                <w:szCs w:val="24"/>
                <w:rtl/>
              </w:rPr>
              <w:t>ככל</w:t>
            </w:r>
            <w:r w:rsidRPr="009B3520">
              <w:rPr>
                <w:sz w:val="18"/>
                <w:szCs w:val="24"/>
                <w:rtl/>
              </w:rPr>
              <w:t xml:space="preserve"> </w:t>
            </w:r>
            <w:r w:rsidRPr="009B3520">
              <w:rPr>
                <w:rFonts w:hint="eastAsia"/>
                <w:sz w:val="18"/>
                <w:szCs w:val="24"/>
                <w:rtl/>
              </w:rPr>
              <w:t>שאין</w:t>
            </w:r>
            <w:r w:rsidRPr="009B3520">
              <w:rPr>
                <w:sz w:val="18"/>
                <w:szCs w:val="24"/>
                <w:rtl/>
              </w:rPr>
              <w:t xml:space="preserve"> </w:t>
            </w:r>
            <w:r w:rsidRPr="009B3520">
              <w:rPr>
                <w:rFonts w:hint="eastAsia"/>
                <w:sz w:val="18"/>
                <w:szCs w:val="24"/>
                <w:rtl/>
              </w:rPr>
              <w:t>לעמית</w:t>
            </w:r>
            <w:r w:rsidRPr="009B3520">
              <w:rPr>
                <w:sz w:val="18"/>
                <w:szCs w:val="24"/>
                <w:rtl/>
              </w:rPr>
              <w:t xml:space="preserve"> </w:t>
            </w:r>
            <w:r w:rsidRPr="009B3520">
              <w:rPr>
                <w:rFonts w:hint="eastAsia"/>
                <w:sz w:val="18"/>
                <w:szCs w:val="24"/>
                <w:rtl/>
              </w:rPr>
              <w:t>תאריך</w:t>
            </w:r>
            <w:r w:rsidRPr="009B3520">
              <w:rPr>
                <w:sz w:val="18"/>
                <w:szCs w:val="24"/>
                <w:rtl/>
              </w:rPr>
              <w:t xml:space="preserve"> </w:t>
            </w:r>
            <w:r w:rsidRPr="009B3520">
              <w:rPr>
                <w:rFonts w:hint="eastAsia"/>
                <w:sz w:val="18"/>
                <w:szCs w:val="24"/>
                <w:rtl/>
              </w:rPr>
              <w:t>לידה</w:t>
            </w:r>
            <w:r w:rsidRPr="009B3520">
              <w:rPr>
                <w:sz w:val="18"/>
                <w:szCs w:val="24"/>
                <w:rtl/>
              </w:rPr>
              <w:t xml:space="preserve"> </w:t>
            </w:r>
            <w:r w:rsidRPr="009B3520">
              <w:rPr>
                <w:rFonts w:hint="eastAsia"/>
                <w:sz w:val="18"/>
                <w:szCs w:val="24"/>
                <w:rtl/>
              </w:rPr>
              <w:t>בתעודת</w:t>
            </w:r>
            <w:r w:rsidRPr="009B3520">
              <w:rPr>
                <w:sz w:val="18"/>
                <w:szCs w:val="24"/>
                <w:rtl/>
              </w:rPr>
              <w:t xml:space="preserve"> </w:t>
            </w:r>
            <w:r w:rsidRPr="009B3520">
              <w:rPr>
                <w:rFonts w:hint="eastAsia"/>
                <w:sz w:val="18"/>
                <w:szCs w:val="24"/>
                <w:rtl/>
              </w:rPr>
              <w:t>הזהות</w:t>
            </w:r>
            <w:r w:rsidRPr="009B3520">
              <w:rPr>
                <w:sz w:val="18"/>
                <w:szCs w:val="24"/>
                <w:rtl/>
              </w:rPr>
              <w:t xml:space="preserve">, </w:t>
            </w:r>
            <w:r w:rsidRPr="009B3520">
              <w:rPr>
                <w:rFonts w:hint="eastAsia"/>
                <w:sz w:val="18"/>
                <w:szCs w:val="24"/>
                <w:rtl/>
              </w:rPr>
              <w:t>ייחשב</w:t>
            </w:r>
            <w:r w:rsidRPr="009B3520">
              <w:rPr>
                <w:sz w:val="18"/>
                <w:szCs w:val="24"/>
                <w:rtl/>
              </w:rPr>
              <w:t xml:space="preserve"> </w:t>
            </w:r>
            <w:r w:rsidRPr="009B3520">
              <w:rPr>
                <w:rFonts w:hint="eastAsia"/>
                <w:sz w:val="18"/>
                <w:szCs w:val="24"/>
                <w:rtl/>
              </w:rPr>
              <w:t>ה</w:t>
            </w:r>
            <w:r w:rsidRPr="009B3520">
              <w:rPr>
                <w:sz w:val="18"/>
                <w:szCs w:val="24"/>
                <w:rtl/>
              </w:rPr>
              <w:t xml:space="preserve">-30 </w:t>
            </w:r>
            <w:r w:rsidRPr="009B3520">
              <w:rPr>
                <w:rFonts w:hint="eastAsia"/>
                <w:sz w:val="18"/>
                <w:szCs w:val="24"/>
                <w:rtl/>
              </w:rPr>
              <w:t>ביוני</w:t>
            </w:r>
            <w:r w:rsidRPr="009B3520">
              <w:rPr>
                <w:sz w:val="18"/>
                <w:szCs w:val="24"/>
                <w:rtl/>
              </w:rPr>
              <w:t xml:space="preserve"> </w:t>
            </w:r>
            <w:r w:rsidRPr="009B3520">
              <w:rPr>
                <w:rFonts w:hint="eastAsia"/>
                <w:sz w:val="18"/>
                <w:szCs w:val="24"/>
                <w:rtl/>
              </w:rPr>
              <w:t>של</w:t>
            </w:r>
            <w:r w:rsidRPr="009B3520">
              <w:rPr>
                <w:sz w:val="18"/>
                <w:szCs w:val="24"/>
                <w:rtl/>
              </w:rPr>
              <w:t xml:space="preserve"> </w:t>
            </w:r>
            <w:r w:rsidRPr="009B3520">
              <w:rPr>
                <w:rFonts w:hint="eastAsia"/>
                <w:sz w:val="18"/>
                <w:szCs w:val="24"/>
                <w:rtl/>
              </w:rPr>
              <w:t>שנת</w:t>
            </w:r>
            <w:r w:rsidRPr="009B3520">
              <w:rPr>
                <w:sz w:val="18"/>
                <w:szCs w:val="24"/>
                <w:rtl/>
              </w:rPr>
              <w:t xml:space="preserve"> </w:t>
            </w:r>
            <w:r w:rsidRPr="009B3520">
              <w:rPr>
                <w:rFonts w:hint="eastAsia"/>
                <w:sz w:val="18"/>
                <w:szCs w:val="24"/>
                <w:rtl/>
              </w:rPr>
              <w:t>הלידה</w:t>
            </w:r>
            <w:r w:rsidRPr="009B3520">
              <w:rPr>
                <w:sz w:val="18"/>
                <w:szCs w:val="24"/>
                <w:rtl/>
              </w:rPr>
              <w:t xml:space="preserve"> </w:t>
            </w:r>
            <w:r w:rsidRPr="009B3520">
              <w:rPr>
                <w:rFonts w:hint="eastAsia"/>
                <w:sz w:val="18"/>
                <w:szCs w:val="24"/>
                <w:rtl/>
              </w:rPr>
              <w:t>כתאריך</w:t>
            </w:r>
            <w:r w:rsidRPr="009B3520">
              <w:rPr>
                <w:sz w:val="18"/>
                <w:szCs w:val="24"/>
                <w:rtl/>
              </w:rPr>
              <w:t xml:space="preserve"> </w:t>
            </w:r>
            <w:r w:rsidRPr="009B3520">
              <w:rPr>
                <w:rFonts w:hint="eastAsia"/>
                <w:sz w:val="18"/>
                <w:szCs w:val="24"/>
                <w:rtl/>
              </w:rPr>
              <w:t>הלידה</w:t>
            </w:r>
            <w:r w:rsidRPr="009B3520">
              <w:rPr>
                <w:sz w:val="18"/>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"גיל זכאות מינימלי לקצבת זקנה" - גיל פרישה מוקדמת כמשמעותו בחוק גיל פרישה, התשס"ד-2004</w:t>
            </w:r>
            <w:r w:rsidR="0094039B">
              <w:rPr>
                <w:rFonts w:hint="cs"/>
                <w:sz w:val="24"/>
                <w:szCs w:val="24"/>
                <w:rtl/>
              </w:rPr>
              <w:t xml:space="preserve">. </w:t>
            </w:r>
            <w:r w:rsidRPr="00BA22A0">
              <w:rPr>
                <w:sz w:val="24"/>
                <w:szCs w:val="24"/>
                <w:rtl/>
              </w:rPr>
              <w:t>במועד אישור תקנון זה</w:t>
            </w:r>
            <w:r w:rsidRPr="00BA22A0">
              <w:rPr>
                <w:rFonts w:hint="cs"/>
                <w:sz w:val="24"/>
                <w:szCs w:val="24"/>
                <w:rtl/>
              </w:rPr>
              <w:t xml:space="preserve"> </w:t>
            </w:r>
            <w:r w:rsidR="00AB7E2F">
              <w:rPr>
                <w:rFonts w:hint="cs"/>
                <w:sz w:val="24"/>
                <w:szCs w:val="24"/>
                <w:rtl/>
              </w:rPr>
              <w:t xml:space="preserve">- </w:t>
            </w:r>
            <w:r w:rsidRPr="00BA22A0">
              <w:rPr>
                <w:rFonts w:hint="cs"/>
                <w:sz w:val="24"/>
                <w:szCs w:val="24"/>
                <w:rtl/>
              </w:rPr>
              <w:t xml:space="preserve">גיל פרישה מוקדמת עומד על </w:t>
            </w:r>
            <w:r w:rsidRPr="00BA22A0">
              <w:rPr>
                <w:sz w:val="24"/>
                <w:szCs w:val="24"/>
                <w:rtl/>
              </w:rPr>
              <w:t>גיל 60</w:t>
            </w:r>
            <w:r w:rsidR="002A5B9E">
              <w:rPr>
                <w:rFonts w:hint="cs"/>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"גיל פרישת חובה" - כמשמעותו בחוק גיל פרישה, התשס"ד-2004</w:t>
            </w:r>
            <w:r w:rsidR="0094039B">
              <w:rPr>
                <w:rFonts w:hint="cs"/>
                <w:sz w:val="24"/>
                <w:szCs w:val="24"/>
                <w:rtl/>
              </w:rPr>
              <w:t xml:space="preserve">. </w:t>
            </w:r>
            <w:r w:rsidRPr="00BA22A0">
              <w:rPr>
                <w:sz w:val="24"/>
                <w:szCs w:val="24"/>
                <w:rtl/>
              </w:rPr>
              <w:t>במועד אישור תקנון זה</w:t>
            </w:r>
            <w:r w:rsidR="00AB7E2F">
              <w:rPr>
                <w:rFonts w:hint="cs"/>
                <w:sz w:val="24"/>
                <w:szCs w:val="24"/>
                <w:rtl/>
              </w:rPr>
              <w:t xml:space="preserve"> -</w:t>
            </w:r>
            <w:r w:rsidRPr="00BA22A0">
              <w:rPr>
                <w:sz w:val="24"/>
                <w:szCs w:val="24"/>
                <w:rtl/>
              </w:rPr>
              <w:t xml:space="preserve"> </w:t>
            </w:r>
            <w:r w:rsidRPr="00BA22A0">
              <w:rPr>
                <w:rFonts w:hint="cs"/>
                <w:sz w:val="24"/>
                <w:szCs w:val="24"/>
                <w:rtl/>
              </w:rPr>
              <w:t xml:space="preserve">גיל פרישת חובה עומד על </w:t>
            </w:r>
            <w:r w:rsidRPr="00BA22A0">
              <w:rPr>
                <w:sz w:val="24"/>
                <w:szCs w:val="24"/>
                <w:rtl/>
              </w:rPr>
              <w:t>גיל 67</w:t>
            </w:r>
            <w:r w:rsidR="002A5B9E">
              <w:rPr>
                <w:rFonts w:hint="cs"/>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w:t>
            </w:r>
            <w:r w:rsidRPr="00BA22A0">
              <w:rPr>
                <w:rFonts w:hint="eastAsia"/>
                <w:sz w:val="24"/>
                <w:szCs w:val="24"/>
                <w:rtl/>
              </w:rPr>
              <w:t>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 xml:space="preserve">" - הגיל </w:t>
            </w:r>
            <w:r w:rsidRPr="00BA22A0">
              <w:rPr>
                <w:rFonts w:hint="eastAsia"/>
                <w:sz w:val="24"/>
                <w:szCs w:val="24"/>
                <w:rtl/>
              </w:rPr>
              <w:t>שבהגיע</w:t>
            </w:r>
            <w:r w:rsidRPr="00BA22A0">
              <w:rPr>
                <w:sz w:val="24"/>
                <w:szCs w:val="24"/>
                <w:rtl/>
              </w:rPr>
              <w:t xml:space="preserve"> העמית המבוטח אליו יסתיים הכיסוי </w:t>
            </w:r>
            <w:r w:rsidRPr="00BA22A0">
              <w:rPr>
                <w:rFonts w:hint="eastAsia"/>
                <w:sz w:val="24"/>
                <w:szCs w:val="24"/>
                <w:rtl/>
              </w:rPr>
              <w:t>הביטוחי</w:t>
            </w:r>
            <w:r w:rsidRPr="00BA22A0">
              <w:rPr>
                <w:sz w:val="24"/>
                <w:szCs w:val="24"/>
                <w:rtl/>
              </w:rPr>
              <w:t xml:space="preserve"> והעמית יהפוך לעמית לא מבוטח בקרן</w:t>
            </w:r>
            <w:r w:rsidR="002A5B9E">
              <w:rPr>
                <w:rFonts w:hint="cs"/>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D35A9C">
            <w:pPr>
              <w:pStyle w:val="TableBlock"/>
              <w:rPr>
                <w:sz w:val="24"/>
                <w:szCs w:val="24"/>
                <w:rtl/>
              </w:rPr>
            </w:pPr>
            <w:r w:rsidRPr="00BA22A0">
              <w:rPr>
                <w:rFonts w:hint="cs"/>
                <w:sz w:val="24"/>
                <w:szCs w:val="24"/>
                <w:rtl/>
              </w:rPr>
              <w:t xml:space="preserve">"דמי ביטוח" - עלות הכיסוי הביטוחי לסיכוני מוות או נכות, כמפורט </w:t>
            </w:r>
            <w:r w:rsidRPr="00B20691">
              <w:rPr>
                <w:rFonts w:hint="eastAsia"/>
                <w:sz w:val="24"/>
                <w:szCs w:val="24"/>
                <w:rtl/>
              </w:rPr>
              <w:t>בסעיפים</w:t>
            </w:r>
            <w:r w:rsidRPr="00B20691">
              <w:rPr>
                <w:sz w:val="24"/>
                <w:szCs w:val="24"/>
                <w:rtl/>
              </w:rPr>
              <w:t xml:space="preserve"> 38-40</w:t>
            </w:r>
            <w:r w:rsidR="002A5B9E">
              <w:rPr>
                <w:rFonts w:hint="cs"/>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"דמי </w:t>
            </w:r>
            <w:r w:rsidRPr="00BA22A0">
              <w:rPr>
                <w:rFonts w:hint="eastAsia"/>
                <w:sz w:val="24"/>
                <w:szCs w:val="24"/>
                <w:rtl/>
              </w:rPr>
              <w:t>גמולים</w:t>
            </w:r>
            <w:r w:rsidRPr="00BA22A0">
              <w:rPr>
                <w:sz w:val="24"/>
                <w:szCs w:val="24"/>
                <w:rtl/>
              </w:rPr>
              <w:t xml:space="preserve">" </w:t>
            </w:r>
            <w:r w:rsidRPr="00BA22A0">
              <w:rPr>
                <w:rFonts w:hint="cs"/>
                <w:sz w:val="24"/>
                <w:szCs w:val="24"/>
                <w:rtl/>
              </w:rPr>
              <w:t>-</w:t>
            </w:r>
            <w:r w:rsidRPr="00BA22A0">
              <w:rPr>
                <w:sz w:val="24"/>
                <w:szCs w:val="24"/>
                <w:rtl/>
              </w:rPr>
              <w:t xml:space="preserve"> </w:t>
            </w:r>
            <w:r w:rsidRPr="00BA22A0">
              <w:rPr>
                <w:rFonts w:hint="eastAsia"/>
                <w:sz w:val="24"/>
                <w:szCs w:val="24"/>
                <w:rtl/>
              </w:rPr>
              <w:t>תשלומי</w:t>
            </w:r>
            <w:r w:rsidRPr="00BA22A0">
              <w:rPr>
                <w:rFonts w:hint="cs"/>
                <w:sz w:val="24"/>
                <w:szCs w:val="24"/>
                <w:rtl/>
              </w:rPr>
              <w:t xml:space="preserve">ם המשולמים על ידי העמית או מעסיקו של עמית להגדלת היתרה הצבורה של העמית בחשבונו בקרן </w:t>
            </w:r>
            <w:r w:rsidRPr="00BA22A0">
              <w:rPr>
                <w:rFonts w:hint="eastAsia"/>
                <w:sz w:val="24"/>
                <w:szCs w:val="24"/>
                <w:rtl/>
              </w:rPr>
              <w:t>או</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שתזקוף</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לחשבונו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נכה</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"הורה" - </w:t>
            </w:r>
            <w:r w:rsidRPr="00BA22A0">
              <w:rPr>
                <w:rFonts w:hint="eastAsia"/>
                <w:sz w:val="24"/>
                <w:szCs w:val="24"/>
                <w:rtl/>
              </w:rPr>
              <w:t>הורה</w:t>
            </w:r>
            <w:r w:rsidRPr="00BA22A0">
              <w:rPr>
                <w:sz w:val="24"/>
                <w:szCs w:val="24"/>
                <w:rtl/>
              </w:rPr>
              <w:t xml:space="preserve"> </w:t>
            </w:r>
            <w:r w:rsidRPr="00BA22A0">
              <w:rPr>
                <w:rFonts w:hint="cs"/>
                <w:sz w:val="24"/>
                <w:szCs w:val="24"/>
                <w:rtl/>
              </w:rPr>
              <w:t>ביולוגי או מאמץ כחוק</w:t>
            </w:r>
            <w:r w:rsidRPr="00BA22A0">
              <w:rPr>
                <w:sz w:val="24"/>
                <w:szCs w:val="24"/>
                <w:rtl/>
              </w:rPr>
              <w:t xml:space="preserve"> </w:t>
            </w:r>
            <w:r w:rsidRPr="00BA22A0">
              <w:rPr>
                <w:rFonts w:hint="cs"/>
                <w:sz w:val="24"/>
                <w:szCs w:val="24"/>
                <w:rtl/>
              </w:rPr>
              <w:t>של</w:t>
            </w:r>
            <w:r w:rsidRPr="00BA22A0">
              <w:rPr>
                <w:sz w:val="24"/>
                <w:szCs w:val="24"/>
                <w:rtl/>
              </w:rPr>
              <w:t xml:space="preserve"> </w:t>
            </w:r>
            <w:r w:rsidRPr="00BA22A0">
              <w:rPr>
                <w:rFonts w:hint="cs"/>
                <w:sz w:val="24"/>
                <w:szCs w:val="24"/>
                <w:rtl/>
              </w:rPr>
              <w:t>עמית</w:t>
            </w:r>
            <w:r w:rsidRPr="00BA22A0">
              <w:rPr>
                <w:sz w:val="24"/>
                <w:szCs w:val="24"/>
                <w:rtl/>
              </w:rPr>
              <w:t xml:space="preserve"> </w:t>
            </w:r>
            <w:r w:rsidRPr="00BA22A0">
              <w:rPr>
                <w:rFonts w:hint="cs"/>
                <w:sz w:val="24"/>
                <w:szCs w:val="24"/>
                <w:rtl/>
              </w:rPr>
              <w:t>מבוטח</w:t>
            </w:r>
            <w:r w:rsidRPr="00BA22A0">
              <w:rPr>
                <w:sz w:val="24"/>
                <w:szCs w:val="24"/>
                <w:rtl/>
              </w:rPr>
              <w:t xml:space="preserve"> </w:t>
            </w:r>
            <w:r w:rsidRPr="00BA22A0">
              <w:rPr>
                <w:rFonts w:hint="cs"/>
                <w:sz w:val="24"/>
                <w:szCs w:val="24"/>
                <w:rtl/>
              </w:rPr>
              <w:t>שנפטר</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הורה</w:t>
            </w:r>
            <w:r w:rsidRPr="00BA22A0">
              <w:rPr>
                <w:sz w:val="24"/>
                <w:szCs w:val="24"/>
                <w:rtl/>
              </w:rPr>
              <w:t xml:space="preserve"> </w:t>
            </w:r>
            <w:r w:rsidRPr="00BA22A0">
              <w:rPr>
                <w:rFonts w:hint="cs"/>
                <w:sz w:val="24"/>
                <w:szCs w:val="24"/>
                <w:rtl/>
              </w:rPr>
              <w:t>ביולוגי</w:t>
            </w:r>
            <w:r w:rsidRPr="00BA22A0">
              <w:rPr>
                <w:sz w:val="24"/>
                <w:szCs w:val="24"/>
                <w:rtl/>
              </w:rPr>
              <w:t xml:space="preserve"> או מאמץ כחוק </w:t>
            </w:r>
            <w:r w:rsidRPr="00BA22A0">
              <w:rPr>
                <w:rFonts w:hint="cs"/>
                <w:sz w:val="24"/>
                <w:szCs w:val="24"/>
                <w:rtl/>
              </w:rPr>
              <w:t>של</w:t>
            </w:r>
            <w:r w:rsidRPr="00BA22A0">
              <w:rPr>
                <w:sz w:val="24"/>
                <w:szCs w:val="24"/>
                <w:rtl/>
              </w:rPr>
              <w:t xml:space="preserve"> </w:t>
            </w:r>
            <w:r w:rsidRPr="00BA22A0">
              <w:rPr>
                <w:rFonts w:hint="cs"/>
                <w:sz w:val="24"/>
                <w:szCs w:val="24"/>
                <w:rtl/>
              </w:rPr>
              <w:t>בן</w:t>
            </w:r>
            <w:r w:rsidRPr="00BA22A0">
              <w:rPr>
                <w:sz w:val="24"/>
                <w:szCs w:val="24"/>
                <w:rtl/>
              </w:rPr>
              <w:t xml:space="preserve"> </w:t>
            </w:r>
            <w:r w:rsidRPr="00BA22A0">
              <w:rPr>
                <w:rFonts w:hint="cs"/>
                <w:sz w:val="24"/>
                <w:szCs w:val="24"/>
                <w:rtl/>
              </w:rPr>
              <w:t>זוג</w:t>
            </w:r>
            <w:r w:rsidRPr="00BA22A0">
              <w:rPr>
                <w:sz w:val="24"/>
                <w:szCs w:val="24"/>
                <w:rtl/>
              </w:rPr>
              <w:t xml:space="preserve"> </w:t>
            </w:r>
            <w:r w:rsidRPr="00BA22A0">
              <w:rPr>
                <w:rFonts w:hint="cs"/>
                <w:sz w:val="24"/>
                <w:szCs w:val="24"/>
                <w:rtl/>
              </w:rPr>
              <w:t>של</w:t>
            </w:r>
            <w:r w:rsidRPr="00BA22A0">
              <w:rPr>
                <w:sz w:val="24"/>
                <w:szCs w:val="24"/>
                <w:rtl/>
              </w:rPr>
              <w:t xml:space="preserve"> </w:t>
            </w:r>
            <w:r w:rsidRPr="00BA22A0">
              <w:rPr>
                <w:rFonts w:hint="cs"/>
                <w:sz w:val="24"/>
                <w:szCs w:val="24"/>
                <w:rtl/>
              </w:rPr>
              <w:t>עמית</w:t>
            </w:r>
            <w:r w:rsidRPr="00BA22A0">
              <w:rPr>
                <w:sz w:val="24"/>
                <w:szCs w:val="24"/>
                <w:rtl/>
              </w:rPr>
              <w:t xml:space="preserve"> </w:t>
            </w:r>
            <w:r w:rsidRPr="00BA22A0">
              <w:rPr>
                <w:rFonts w:hint="cs"/>
                <w:sz w:val="24"/>
                <w:szCs w:val="24"/>
                <w:rtl/>
              </w:rPr>
              <w:t>מבוטח</w:t>
            </w:r>
            <w:r w:rsidRPr="00BA22A0">
              <w:rPr>
                <w:sz w:val="24"/>
                <w:szCs w:val="24"/>
                <w:rtl/>
              </w:rPr>
              <w:t xml:space="preserve"> שנפטר </w:t>
            </w:r>
            <w:r w:rsidRPr="00BA22A0">
              <w:rPr>
                <w:rFonts w:hint="cs"/>
                <w:sz w:val="24"/>
                <w:szCs w:val="24"/>
                <w:rtl/>
              </w:rPr>
              <w:t>שמתקיימי</w:t>
            </w:r>
            <w:r w:rsidRPr="00BA22A0">
              <w:rPr>
                <w:rFonts w:hint="eastAsia"/>
                <w:sz w:val="24"/>
                <w:szCs w:val="24"/>
                <w:rtl/>
              </w:rPr>
              <w:t>ם</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cs"/>
                <w:sz w:val="24"/>
                <w:szCs w:val="24"/>
                <w:rtl/>
              </w:rPr>
              <w:t>אלה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pPr>
          </w:p>
        </w:tc>
        <w:tc>
          <w:tcPr>
            <w:tcW w:w="8240" w:type="dxa"/>
            <w:vAlign w:val="center"/>
          </w:tcPr>
          <w:p w:rsidR="00A77E33" w:rsidRPr="00BA22A0" w:rsidRDefault="00A77E33" w:rsidP="00412534">
            <w:pPr>
              <w:pStyle w:val="TableBlock"/>
              <w:numPr>
                <w:ilvl w:val="0"/>
                <w:numId w:val="129"/>
              </w:numPr>
              <w:tabs>
                <w:tab w:val="left" w:pos="624"/>
              </w:tabs>
              <w:rPr>
                <w:sz w:val="24"/>
                <w:szCs w:val="24"/>
              </w:rPr>
            </w:pPr>
            <w:r w:rsidRPr="00BA22A0">
              <w:rPr>
                <w:rFonts w:hint="eastAsia"/>
                <w:sz w:val="24"/>
                <w:szCs w:val="24"/>
                <w:rtl/>
              </w:rPr>
              <w:t>היה</w:t>
            </w:r>
            <w:r w:rsidRPr="00BA22A0">
              <w:rPr>
                <w:sz w:val="24"/>
                <w:szCs w:val="24"/>
                <w:rtl/>
              </w:rPr>
              <w:t xml:space="preserve"> </w:t>
            </w:r>
            <w:r w:rsidRPr="00BA22A0">
              <w:rPr>
                <w:rFonts w:hint="eastAsia"/>
                <w:sz w:val="24"/>
                <w:szCs w:val="24"/>
                <w:rtl/>
              </w:rPr>
              <w:t>סמוך</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שולחנו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פטירתו</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A77E33"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29"/>
              </w:numPr>
              <w:tabs>
                <w:tab w:val="left" w:pos="624"/>
              </w:tabs>
              <w:rPr>
                <w:sz w:val="24"/>
                <w:szCs w:val="24"/>
                <w:rtl/>
              </w:rPr>
            </w:pPr>
            <w:r w:rsidRPr="00BA22A0">
              <w:rPr>
                <w:rFonts w:hint="eastAsia"/>
                <w:sz w:val="24"/>
                <w:szCs w:val="24"/>
                <w:rtl/>
              </w:rPr>
              <w:t>אינו</w:t>
            </w:r>
            <w:r w:rsidRPr="00BA22A0">
              <w:rPr>
                <w:sz w:val="24"/>
                <w:szCs w:val="24"/>
                <w:rtl/>
              </w:rPr>
              <w:t xml:space="preserve"> </w:t>
            </w:r>
            <w:r w:rsidRPr="00BA22A0">
              <w:rPr>
                <w:rFonts w:hint="eastAsia"/>
                <w:sz w:val="24"/>
                <w:szCs w:val="24"/>
                <w:rtl/>
              </w:rPr>
              <w:t>מסוגל</w:t>
            </w:r>
            <w:r w:rsidRPr="00BA22A0">
              <w:rPr>
                <w:sz w:val="24"/>
                <w:szCs w:val="24"/>
                <w:rtl/>
              </w:rPr>
              <w:t xml:space="preserve"> </w:t>
            </w:r>
            <w:r w:rsidRPr="00BA22A0">
              <w:rPr>
                <w:rFonts w:hint="eastAsia"/>
                <w:sz w:val="24"/>
                <w:szCs w:val="24"/>
                <w:rtl/>
              </w:rPr>
              <w:t>לכלכל</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עצמו</w:t>
            </w:r>
            <w:r w:rsidRPr="00BA22A0">
              <w:rPr>
                <w:sz w:val="24"/>
                <w:szCs w:val="24"/>
                <w:rtl/>
              </w:rPr>
              <w:t xml:space="preserve"> </w:t>
            </w:r>
            <w:r w:rsidRPr="00BA22A0">
              <w:rPr>
                <w:rFonts w:hint="eastAsia"/>
                <w:sz w:val="24"/>
                <w:szCs w:val="24"/>
                <w:rtl/>
              </w:rPr>
              <w:t>מעבודה</w:t>
            </w:r>
            <w:r w:rsidRPr="00BA22A0">
              <w:rPr>
                <w:sz w:val="24"/>
                <w:szCs w:val="24"/>
                <w:rtl/>
              </w:rPr>
              <w:t xml:space="preserve"> </w:t>
            </w:r>
            <w:r w:rsidRPr="00BA22A0">
              <w:rPr>
                <w:rFonts w:hint="eastAsia"/>
                <w:sz w:val="24"/>
                <w:szCs w:val="24"/>
                <w:rtl/>
              </w:rPr>
              <w:t>לפי</w:t>
            </w:r>
            <w:r w:rsidRPr="00BA22A0">
              <w:rPr>
                <w:rFonts w:hint="cs"/>
                <w:sz w:val="24"/>
                <w:szCs w:val="24"/>
                <w:rtl/>
              </w:rPr>
              <w:t xml:space="preserve"> החלטת הקרן</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29"/>
              </w:numPr>
              <w:tabs>
                <w:tab w:val="left" w:pos="624"/>
              </w:tabs>
              <w:rPr>
                <w:sz w:val="24"/>
                <w:szCs w:val="24"/>
                <w:rtl/>
              </w:rPr>
            </w:pPr>
            <w:r w:rsidRPr="00BA22A0">
              <w:rPr>
                <w:rFonts w:hint="eastAsia"/>
                <w:sz w:val="24"/>
                <w:szCs w:val="24"/>
                <w:rtl/>
              </w:rPr>
              <w:t>הוא</w:t>
            </w:r>
            <w:r w:rsidRPr="00BA22A0">
              <w:rPr>
                <w:sz w:val="24"/>
                <w:szCs w:val="24"/>
                <w:rtl/>
              </w:rPr>
              <w:t xml:space="preserve"> מקבל גמלה להבטחת הכנסה לפי חוק הבטחת הכנסה, </w:t>
            </w:r>
            <w:r w:rsidRPr="00BA22A0">
              <w:rPr>
                <w:rFonts w:hint="eastAsia"/>
                <w:sz w:val="24"/>
                <w:szCs w:val="24"/>
                <w:rtl/>
              </w:rPr>
              <w:t>התשמ</w:t>
            </w:r>
            <w:r w:rsidRPr="00BA22A0">
              <w:rPr>
                <w:sz w:val="24"/>
                <w:szCs w:val="24"/>
                <w:rtl/>
              </w:rPr>
              <w:t>"א-1980 (להלן</w:t>
            </w:r>
            <w:r w:rsidR="00D23021">
              <w:rPr>
                <w:rFonts w:hint="cs"/>
                <w:sz w:val="24"/>
                <w:szCs w:val="24"/>
                <w:rtl/>
              </w:rPr>
              <w:t xml:space="preserve"> </w:t>
            </w:r>
            <w:r w:rsidRPr="00BA22A0">
              <w:rPr>
                <w:sz w:val="24"/>
                <w:szCs w:val="24"/>
                <w:rtl/>
              </w:rPr>
              <w:t xml:space="preserve">- </w:t>
            </w:r>
            <w:r w:rsidRPr="00A766E8">
              <w:rPr>
                <w:rFonts w:hint="eastAsia"/>
                <w:b/>
                <w:bCs/>
                <w:sz w:val="24"/>
                <w:szCs w:val="24"/>
                <w:rtl/>
              </w:rPr>
              <w:t>גמלת</w:t>
            </w:r>
            <w:r w:rsidRPr="00A766E8">
              <w:rPr>
                <w:b/>
                <w:bCs/>
                <w:sz w:val="24"/>
                <w:szCs w:val="24"/>
                <w:rtl/>
              </w:rPr>
              <w:t xml:space="preserve"> </w:t>
            </w:r>
            <w:r w:rsidRPr="00A766E8">
              <w:rPr>
                <w:rFonts w:hint="eastAsia"/>
                <w:b/>
                <w:bCs/>
                <w:sz w:val="24"/>
                <w:szCs w:val="24"/>
                <w:rtl/>
              </w:rPr>
              <w:t>הבטחת</w:t>
            </w:r>
            <w:r w:rsidRPr="00A766E8">
              <w:rPr>
                <w:b/>
                <w:bCs/>
                <w:sz w:val="24"/>
                <w:szCs w:val="24"/>
                <w:rtl/>
              </w:rPr>
              <w:t xml:space="preserve"> </w:t>
            </w:r>
            <w:r w:rsidRPr="00A766E8">
              <w:rPr>
                <w:rFonts w:hint="eastAsia"/>
                <w:b/>
                <w:bCs/>
                <w:sz w:val="24"/>
                <w:szCs w:val="24"/>
                <w:rtl/>
              </w:rPr>
              <w:t>הכנסה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29"/>
              </w:numPr>
              <w:tabs>
                <w:tab w:val="left" w:pos="624"/>
              </w:tabs>
              <w:rPr>
                <w:sz w:val="24"/>
                <w:szCs w:val="24"/>
                <w:rtl/>
              </w:rPr>
            </w:pPr>
            <w:r w:rsidRPr="00BA22A0">
              <w:rPr>
                <w:rFonts w:hint="eastAsia"/>
                <w:sz w:val="24"/>
                <w:szCs w:val="24"/>
                <w:rtl/>
              </w:rPr>
              <w:t>אין</w:t>
            </w:r>
            <w:r w:rsidRPr="00BA22A0">
              <w:rPr>
                <w:sz w:val="24"/>
                <w:szCs w:val="24"/>
                <w:rtl/>
              </w:rPr>
              <w:t xml:space="preserve"> </w:t>
            </w:r>
            <w:r w:rsidRPr="00BA22A0">
              <w:rPr>
                <w:rFonts w:hint="eastAsia"/>
                <w:sz w:val="24"/>
                <w:szCs w:val="24"/>
                <w:rtl/>
              </w:rPr>
              <w:t>להורה</w:t>
            </w:r>
            <w:r w:rsidRPr="00BA22A0">
              <w:rPr>
                <w:sz w:val="24"/>
                <w:szCs w:val="24"/>
                <w:rtl/>
              </w:rPr>
              <w:t xml:space="preserve"> </w:t>
            </w:r>
            <w:r w:rsidRPr="00BA22A0">
              <w:rPr>
                <w:rFonts w:hint="eastAsia"/>
                <w:sz w:val="24"/>
                <w:szCs w:val="24"/>
                <w:rtl/>
              </w:rPr>
              <w:t>הכנסה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פרט</w:t>
            </w:r>
            <w:r w:rsidRPr="00BA22A0">
              <w:rPr>
                <w:sz w:val="24"/>
                <w:szCs w:val="24"/>
                <w:rtl/>
              </w:rPr>
              <w:t xml:space="preserve"> </w:t>
            </w:r>
            <w:r w:rsidRPr="00BA22A0">
              <w:rPr>
                <w:rFonts w:hint="eastAsia"/>
                <w:sz w:val="24"/>
                <w:szCs w:val="24"/>
                <w:rtl/>
              </w:rPr>
              <w:t>לגמלת</w:t>
            </w:r>
            <w:r w:rsidRPr="00BA22A0">
              <w:rPr>
                <w:sz w:val="24"/>
                <w:szCs w:val="24"/>
                <w:rtl/>
              </w:rPr>
              <w:t xml:space="preserve"> </w:t>
            </w:r>
            <w:r w:rsidRPr="00BA22A0">
              <w:rPr>
                <w:rFonts w:hint="eastAsia"/>
                <w:sz w:val="24"/>
                <w:szCs w:val="24"/>
                <w:rtl/>
              </w:rPr>
              <w:t>הבטחת</w:t>
            </w:r>
            <w:r w:rsidRPr="00BA22A0">
              <w:rPr>
                <w:sz w:val="24"/>
                <w:szCs w:val="24"/>
                <w:rtl/>
              </w:rPr>
              <w:t xml:space="preserve"> </w:t>
            </w:r>
            <w:r w:rsidRPr="00BA22A0">
              <w:rPr>
                <w:rFonts w:hint="eastAsia"/>
                <w:sz w:val="24"/>
                <w:szCs w:val="24"/>
                <w:rtl/>
              </w:rPr>
              <w:t>הכנסה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כללית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לפרק</w:t>
            </w:r>
            <w:r w:rsidRPr="00BA22A0">
              <w:rPr>
                <w:sz w:val="24"/>
                <w:szCs w:val="24"/>
                <w:rtl/>
              </w:rPr>
              <w:t xml:space="preserve"> </w:t>
            </w:r>
            <w:r w:rsidRPr="00BA22A0">
              <w:rPr>
                <w:rFonts w:hint="eastAsia"/>
                <w:sz w:val="24"/>
                <w:szCs w:val="24"/>
                <w:rtl/>
              </w:rPr>
              <w:t>ט</w:t>
            </w:r>
            <w:r w:rsidRPr="00BA22A0">
              <w:rPr>
                <w:sz w:val="24"/>
                <w:szCs w:val="24"/>
                <w:rtl/>
              </w:rPr>
              <w:t xml:space="preserve">' </w:t>
            </w:r>
            <w:r w:rsidRPr="00BA22A0">
              <w:rPr>
                <w:rFonts w:hint="eastAsia"/>
                <w:sz w:val="24"/>
                <w:szCs w:val="24"/>
                <w:rtl/>
              </w:rPr>
              <w:t>בחוק</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הלאומי</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"החברה </w:t>
            </w:r>
            <w:r w:rsidRPr="00BA22A0">
              <w:rPr>
                <w:rFonts w:hint="eastAsia"/>
                <w:sz w:val="24"/>
                <w:szCs w:val="24"/>
                <w:rtl/>
              </w:rPr>
              <w:t>המנהלת</w:t>
            </w:r>
            <w:r w:rsidRPr="00BA22A0">
              <w:rPr>
                <w:sz w:val="24"/>
                <w:szCs w:val="24"/>
                <w:rtl/>
              </w:rPr>
              <w:t>" - [</w:t>
            </w:r>
            <w:r w:rsidRPr="00BA22A0">
              <w:rPr>
                <w:rFonts w:hint="eastAsia"/>
                <w:sz w:val="24"/>
                <w:szCs w:val="24"/>
                <w:rtl/>
              </w:rPr>
              <w:t>שם</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8E6C98">
            <w:pPr>
              <w:pStyle w:val="TableBlock"/>
              <w:rPr>
                <w:sz w:val="24"/>
                <w:szCs w:val="24"/>
                <w:rtl/>
              </w:rPr>
            </w:pPr>
            <w:r w:rsidRPr="00BA22A0">
              <w:rPr>
                <w:sz w:val="24"/>
                <w:szCs w:val="24"/>
                <w:rtl/>
              </w:rPr>
              <w:t xml:space="preserve">"הממונה" - </w:t>
            </w:r>
            <w:r w:rsidRPr="00BA22A0">
              <w:rPr>
                <w:rFonts w:hint="eastAsia"/>
                <w:sz w:val="24"/>
                <w:szCs w:val="24"/>
                <w:rtl/>
              </w:rPr>
              <w:t>הממונה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שוק</w:t>
            </w:r>
            <w:r w:rsidRPr="00BA22A0">
              <w:rPr>
                <w:sz w:val="24"/>
                <w:szCs w:val="24"/>
                <w:rtl/>
              </w:rPr>
              <w:t xml:space="preserve"> </w:t>
            </w:r>
            <w:r w:rsidRPr="00BA22A0">
              <w:rPr>
                <w:rFonts w:hint="eastAsia"/>
                <w:sz w:val="24"/>
                <w:szCs w:val="24"/>
                <w:rtl/>
              </w:rPr>
              <w:t>ההון</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וחיסכון</w:t>
            </w:r>
            <w:r w:rsidRPr="00BA22A0">
              <w:rPr>
                <w:sz w:val="24"/>
                <w:szCs w:val="24"/>
                <w:rtl/>
              </w:rPr>
              <w:t xml:space="preserve"> ;</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8E6C98">
            <w:pPr>
              <w:pStyle w:val="TableBlock"/>
              <w:rPr>
                <w:sz w:val="24"/>
                <w:szCs w:val="24"/>
                <w:rtl/>
              </w:rPr>
            </w:pPr>
            <w:r w:rsidRPr="00BA22A0">
              <w:rPr>
                <w:sz w:val="24"/>
                <w:szCs w:val="24"/>
                <w:rtl/>
              </w:rPr>
              <w:t xml:space="preserve">"הסדר תחיקתי" - הוראות הדין או הוראות הממונה </w:t>
            </w:r>
            <w:r w:rsidRPr="00BA22A0">
              <w:rPr>
                <w:rFonts w:hint="eastAsia"/>
                <w:sz w:val="24"/>
                <w:szCs w:val="24"/>
                <w:rtl/>
              </w:rPr>
              <w:t>לפי</w:t>
            </w:r>
            <w:r w:rsidRPr="00BA22A0">
              <w:rPr>
                <w:sz w:val="24"/>
                <w:szCs w:val="24"/>
                <w:rtl/>
              </w:rPr>
              <w:t xml:space="preserve"> </w:t>
            </w:r>
            <w:r w:rsidRPr="00BA22A0">
              <w:rPr>
                <w:rFonts w:hint="eastAsia"/>
                <w:sz w:val="24"/>
                <w:szCs w:val="24"/>
                <w:rtl/>
              </w:rPr>
              <w:t>העניין</w:t>
            </w:r>
            <w:r w:rsidRPr="00BA22A0">
              <w:rPr>
                <w:sz w:val="24"/>
                <w:szCs w:val="24"/>
                <w:rtl/>
              </w:rPr>
              <w:t>;</w:t>
            </w:r>
            <w:r w:rsidR="0023531B">
              <w:rPr>
                <w:rFonts w:hint="cs"/>
                <w:sz w:val="24"/>
                <w:szCs w:val="24"/>
                <w:rtl/>
              </w:rPr>
              <w:t xml:space="preserve"> </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"הקרן" - [</w:t>
            </w:r>
            <w:r w:rsidRPr="00BA22A0">
              <w:rPr>
                <w:rFonts w:hint="eastAsia"/>
                <w:sz w:val="24"/>
                <w:szCs w:val="24"/>
                <w:rtl/>
              </w:rPr>
              <w:t>שם</w:t>
            </w:r>
            <w:r w:rsidRPr="00BA22A0">
              <w:rPr>
                <w:sz w:val="24"/>
                <w:szCs w:val="24"/>
                <w:rtl/>
              </w:rPr>
              <w:t xml:space="preserve"> </w:t>
            </w:r>
            <w:r w:rsidRPr="00BA22A0">
              <w:rPr>
                <w:rFonts w:hint="eastAsia"/>
                <w:sz w:val="24"/>
                <w:szCs w:val="24"/>
                <w:rtl/>
              </w:rPr>
              <w:t>הקרן</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w:t>
            </w:r>
            <w:r w:rsidRPr="00BA22A0">
              <w:rPr>
                <w:rFonts w:hint="eastAsia"/>
                <w:sz w:val="24"/>
                <w:szCs w:val="24"/>
                <w:rtl/>
              </w:rPr>
              <w:t>הקרן</w:t>
            </w:r>
            <w:r w:rsidRPr="00BA22A0">
              <w:rPr>
                <w:sz w:val="24"/>
                <w:szCs w:val="24"/>
                <w:rtl/>
              </w:rPr>
              <w:t xml:space="preserve"> </w:t>
            </w:r>
            <w:r w:rsidRPr="00BA22A0">
              <w:rPr>
                <w:rFonts w:hint="eastAsia"/>
                <w:sz w:val="24"/>
                <w:szCs w:val="24"/>
                <w:rtl/>
              </w:rPr>
              <w:t>הכללית</w:t>
            </w:r>
            <w:r w:rsidRPr="00BA22A0">
              <w:rPr>
                <w:sz w:val="24"/>
                <w:szCs w:val="24"/>
                <w:rtl/>
              </w:rPr>
              <w:t xml:space="preserve">" </w:t>
            </w:r>
            <w:r w:rsidRPr="00BA22A0">
              <w:rPr>
                <w:rFonts w:hint="cs"/>
                <w:sz w:val="24"/>
                <w:szCs w:val="24"/>
                <w:rtl/>
              </w:rPr>
              <w:t>-</w:t>
            </w:r>
            <w:r w:rsidRPr="00BA22A0">
              <w:rPr>
                <w:sz w:val="24"/>
                <w:szCs w:val="24"/>
                <w:rtl/>
              </w:rPr>
              <w:t xml:space="preserve"> [</w:t>
            </w:r>
            <w:r w:rsidRPr="00BA22A0">
              <w:rPr>
                <w:rFonts w:hint="eastAsia"/>
                <w:sz w:val="24"/>
                <w:szCs w:val="24"/>
                <w:rtl/>
              </w:rPr>
              <w:t>שם</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הכללית</w:t>
            </w:r>
            <w:r w:rsidRPr="00BA22A0">
              <w:rPr>
                <w:rFonts w:hint="cs"/>
                <w:sz w:val="24"/>
                <w:szCs w:val="24"/>
                <w:rtl/>
              </w:rPr>
              <w:t xml:space="preserve"> שבניהול החברה המנהלת</w:t>
            </w:r>
            <w:r w:rsidRPr="00BA22A0">
              <w:rPr>
                <w:sz w:val="24"/>
                <w:szCs w:val="24"/>
                <w:rtl/>
              </w:rPr>
              <w:t>];</w:t>
            </w:r>
          </w:p>
        </w:tc>
      </w:tr>
      <w:tr w:rsidR="00A77E33" w:rsidRPr="00BA22A0" w:rsidTr="00720135">
        <w:trPr>
          <w:cantSplit/>
        </w:trPr>
        <w:tc>
          <w:tcPr>
            <w:tcW w:w="626" w:type="dxa"/>
            <w:shd w:val="clear" w:color="auto" w:fill="auto"/>
            <w:vAlign w:val="center"/>
          </w:tcPr>
          <w:p w:rsidR="00A77E33" w:rsidRPr="00BA22A0" w:rsidRDefault="00A77E33" w:rsidP="00765C14">
            <w:pPr>
              <w:pStyle w:val="TableText"/>
              <w:ind w:right="0"/>
              <w:jc w:val="both"/>
              <w:rPr>
                <w:rtl/>
              </w:rPr>
            </w:pPr>
          </w:p>
        </w:tc>
        <w:tc>
          <w:tcPr>
            <w:tcW w:w="8870" w:type="dxa"/>
            <w:gridSpan w:val="2"/>
            <w:shd w:val="clear" w:color="auto" w:fill="auto"/>
            <w:vAlign w:val="center"/>
          </w:tcPr>
          <w:p w:rsidR="00A77E33" w:rsidRPr="00BA22A0" w:rsidRDefault="00A77E33" w:rsidP="008E6C98">
            <w:pPr>
              <w:pStyle w:val="TableBlock"/>
              <w:rPr>
                <w:sz w:val="24"/>
                <w:szCs w:val="24"/>
                <w:rtl/>
              </w:rPr>
            </w:pPr>
            <w:r w:rsidRPr="00BA22A0">
              <w:rPr>
                <w:sz w:val="24"/>
                <w:szCs w:val="24"/>
                <w:rtl/>
              </w:rPr>
              <w:t xml:space="preserve">"ועדה רפואית" - ועדה </w:t>
            </w:r>
            <w:r w:rsidRPr="00BA22A0">
              <w:rPr>
                <w:rFonts w:hint="cs"/>
                <w:sz w:val="24"/>
                <w:szCs w:val="24"/>
                <w:rtl/>
              </w:rPr>
              <w:t>בת</w:t>
            </w:r>
            <w:r w:rsidRPr="00BA22A0">
              <w:rPr>
                <w:sz w:val="24"/>
                <w:szCs w:val="24"/>
                <w:rtl/>
              </w:rPr>
              <w:t xml:space="preserve"> שני רופאים או יותר </w:t>
            </w:r>
            <w:r w:rsidRPr="00BA22A0">
              <w:rPr>
                <w:rFonts w:hint="cs"/>
                <w:sz w:val="24"/>
                <w:szCs w:val="24"/>
                <w:rtl/>
              </w:rPr>
              <w:t>שאינה</w:t>
            </w:r>
            <w:r w:rsidRPr="00BA22A0">
              <w:rPr>
                <w:sz w:val="24"/>
                <w:szCs w:val="24"/>
                <w:rtl/>
              </w:rPr>
              <w:t xml:space="preserve"> </w:t>
            </w:r>
            <w:r w:rsidRPr="00BA22A0">
              <w:rPr>
                <w:rFonts w:hint="cs"/>
                <w:sz w:val="24"/>
                <w:szCs w:val="24"/>
                <w:rtl/>
              </w:rPr>
              <w:t>כוללת</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רופא</w:t>
            </w:r>
            <w:r w:rsidRPr="00BA22A0">
              <w:rPr>
                <w:sz w:val="24"/>
                <w:szCs w:val="24"/>
                <w:rtl/>
              </w:rPr>
              <w:t xml:space="preserve"> </w:t>
            </w:r>
            <w:r w:rsidRPr="00BA22A0">
              <w:rPr>
                <w:rFonts w:hint="cs"/>
                <w:sz w:val="24"/>
                <w:szCs w:val="24"/>
                <w:rtl/>
              </w:rPr>
              <w:t>הקרן</w:t>
            </w:r>
            <w:r w:rsidRPr="00BA22A0">
              <w:rPr>
                <w:sz w:val="24"/>
                <w:szCs w:val="24"/>
                <w:rtl/>
              </w:rPr>
              <w:t xml:space="preserve"> </w:t>
            </w:r>
            <w:r w:rsidRPr="00BA22A0">
              <w:rPr>
                <w:rFonts w:hint="cs"/>
                <w:sz w:val="24"/>
                <w:szCs w:val="24"/>
                <w:rtl/>
              </w:rPr>
              <w:t>שקבע</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ההחלטה</w:t>
            </w:r>
            <w:r w:rsidRPr="00BA22A0">
              <w:rPr>
                <w:sz w:val="24"/>
                <w:szCs w:val="24"/>
                <w:rtl/>
              </w:rPr>
              <w:t xml:space="preserve"> </w:t>
            </w:r>
            <w:r w:rsidRPr="00BA22A0">
              <w:rPr>
                <w:rFonts w:hint="cs"/>
                <w:sz w:val="24"/>
                <w:szCs w:val="24"/>
                <w:rtl/>
              </w:rPr>
              <w:t>נשוא</w:t>
            </w:r>
            <w:r w:rsidRPr="00BA22A0">
              <w:rPr>
                <w:sz w:val="24"/>
                <w:szCs w:val="24"/>
                <w:rtl/>
              </w:rPr>
              <w:t xml:space="preserve"> </w:t>
            </w:r>
            <w:r w:rsidRPr="00BA22A0">
              <w:rPr>
                <w:rFonts w:hint="cs"/>
                <w:sz w:val="24"/>
                <w:szCs w:val="24"/>
                <w:rtl/>
              </w:rPr>
              <w:t>הערעור</w:t>
            </w:r>
            <w:r w:rsidRPr="00BA22A0">
              <w:rPr>
                <w:sz w:val="24"/>
                <w:szCs w:val="24"/>
                <w:rtl/>
              </w:rPr>
              <w:t xml:space="preserve">, </w:t>
            </w:r>
            <w:r w:rsidRPr="00BA22A0">
              <w:rPr>
                <w:rFonts w:hint="cs"/>
                <w:sz w:val="24"/>
                <w:szCs w:val="24"/>
                <w:rtl/>
              </w:rPr>
              <w:t>ואם</w:t>
            </w:r>
            <w:r w:rsidRPr="00BA22A0">
              <w:rPr>
                <w:sz w:val="24"/>
                <w:szCs w:val="24"/>
                <w:rtl/>
              </w:rPr>
              <w:t xml:space="preserve"> </w:t>
            </w:r>
            <w:r w:rsidRPr="00BA22A0">
              <w:rPr>
                <w:rFonts w:hint="cs"/>
                <w:sz w:val="24"/>
                <w:szCs w:val="24"/>
                <w:rtl/>
              </w:rPr>
              <w:t>ביקש</w:t>
            </w:r>
            <w:r w:rsidRPr="00BA22A0">
              <w:rPr>
                <w:sz w:val="24"/>
                <w:szCs w:val="24"/>
                <w:rtl/>
              </w:rPr>
              <w:t xml:space="preserve"> </w:t>
            </w:r>
            <w:r w:rsidRPr="00BA22A0">
              <w:rPr>
                <w:rFonts w:hint="cs"/>
                <w:sz w:val="24"/>
                <w:szCs w:val="24"/>
                <w:rtl/>
              </w:rPr>
              <w:t>העמית</w:t>
            </w:r>
            <w:r w:rsidRPr="00BA22A0">
              <w:rPr>
                <w:sz w:val="24"/>
                <w:szCs w:val="24"/>
                <w:rtl/>
              </w:rPr>
              <w:t xml:space="preserve"> </w:t>
            </w:r>
            <w:r w:rsidRPr="00BA22A0">
              <w:rPr>
                <w:rFonts w:hint="cs"/>
                <w:sz w:val="24"/>
                <w:szCs w:val="24"/>
                <w:rtl/>
              </w:rPr>
              <w:t>למנות</w:t>
            </w:r>
            <w:r w:rsidRPr="00BA22A0">
              <w:rPr>
                <w:sz w:val="24"/>
                <w:szCs w:val="24"/>
                <w:rtl/>
              </w:rPr>
              <w:t xml:space="preserve"> </w:t>
            </w:r>
            <w:r w:rsidRPr="00BA22A0">
              <w:rPr>
                <w:rFonts w:hint="cs"/>
                <w:sz w:val="24"/>
                <w:szCs w:val="24"/>
                <w:rtl/>
              </w:rPr>
              <w:t>רופא</w:t>
            </w:r>
            <w:r w:rsidRPr="00BA22A0">
              <w:rPr>
                <w:sz w:val="24"/>
                <w:szCs w:val="24"/>
                <w:rtl/>
              </w:rPr>
              <w:t xml:space="preserve"> </w:t>
            </w:r>
            <w:r w:rsidRPr="00BA22A0">
              <w:rPr>
                <w:rFonts w:hint="cs"/>
                <w:sz w:val="24"/>
                <w:szCs w:val="24"/>
                <w:rtl/>
              </w:rPr>
              <w:t>מטעמו</w:t>
            </w:r>
            <w:r w:rsidRPr="00BA22A0">
              <w:rPr>
                <w:sz w:val="24"/>
                <w:szCs w:val="24"/>
                <w:rtl/>
              </w:rPr>
              <w:t xml:space="preserve">, </w:t>
            </w:r>
            <w:r w:rsidRPr="00BA22A0">
              <w:rPr>
                <w:rFonts w:hint="cs"/>
                <w:sz w:val="24"/>
                <w:szCs w:val="24"/>
                <w:rtl/>
              </w:rPr>
              <w:t>ועדה</w:t>
            </w:r>
            <w:r w:rsidRPr="00BA22A0">
              <w:rPr>
                <w:sz w:val="24"/>
                <w:szCs w:val="24"/>
                <w:rtl/>
              </w:rPr>
              <w:t xml:space="preserve"> </w:t>
            </w:r>
            <w:r w:rsidRPr="00BA22A0">
              <w:rPr>
                <w:rFonts w:hint="cs"/>
                <w:sz w:val="24"/>
                <w:szCs w:val="24"/>
                <w:rtl/>
              </w:rPr>
              <w:t>שתמנה</w:t>
            </w:r>
            <w:r w:rsidRPr="00BA22A0">
              <w:rPr>
                <w:sz w:val="24"/>
                <w:szCs w:val="24"/>
                <w:rtl/>
              </w:rPr>
              <w:t xml:space="preserve"> שלושה רופאים </w:t>
            </w:r>
            <w:r w:rsidR="00B05799">
              <w:rPr>
                <w:rFonts w:hint="cs"/>
                <w:sz w:val="24"/>
                <w:szCs w:val="24"/>
                <w:rtl/>
              </w:rPr>
              <w:t>ש</w:t>
            </w:r>
            <w:r w:rsidRPr="00BA22A0">
              <w:rPr>
                <w:rFonts w:hint="cs"/>
                <w:sz w:val="24"/>
                <w:szCs w:val="24"/>
                <w:rtl/>
              </w:rPr>
              <w:t>אחד</w:t>
            </w:r>
            <w:r w:rsidRPr="00BA22A0">
              <w:rPr>
                <w:sz w:val="24"/>
                <w:szCs w:val="24"/>
                <w:rtl/>
              </w:rPr>
              <w:t xml:space="preserve"> </w:t>
            </w:r>
            <w:r w:rsidR="00B05799">
              <w:rPr>
                <w:rFonts w:hint="cs"/>
                <w:sz w:val="24"/>
                <w:szCs w:val="24"/>
                <w:rtl/>
              </w:rPr>
              <w:t xml:space="preserve">מהם ימונה </w:t>
            </w:r>
            <w:r w:rsidRPr="00BA22A0">
              <w:rPr>
                <w:rFonts w:hint="cs"/>
                <w:sz w:val="24"/>
                <w:szCs w:val="24"/>
                <w:rtl/>
              </w:rPr>
              <w:t>מטעם</w:t>
            </w:r>
            <w:r w:rsidRPr="00BA22A0">
              <w:rPr>
                <w:sz w:val="24"/>
                <w:szCs w:val="24"/>
                <w:rtl/>
              </w:rPr>
              <w:t xml:space="preserve"> </w:t>
            </w:r>
            <w:r w:rsidRPr="00BA22A0">
              <w:rPr>
                <w:rFonts w:hint="cs"/>
                <w:sz w:val="24"/>
                <w:szCs w:val="24"/>
                <w:rtl/>
              </w:rPr>
              <w:t>העמית</w:t>
            </w:r>
            <w:r w:rsidRPr="00BA22A0">
              <w:rPr>
                <w:sz w:val="24"/>
                <w:szCs w:val="24"/>
                <w:rtl/>
              </w:rPr>
              <w:t xml:space="preserve">; </w:t>
            </w:r>
          </w:p>
        </w:tc>
      </w:tr>
      <w:tr w:rsidR="00A77E33" w:rsidRPr="00BA22A0" w:rsidTr="00720135">
        <w:trPr>
          <w:cantSplit/>
        </w:trPr>
        <w:tc>
          <w:tcPr>
            <w:tcW w:w="626" w:type="dxa"/>
            <w:shd w:val="clear" w:color="auto" w:fill="auto"/>
            <w:vAlign w:val="center"/>
          </w:tcPr>
          <w:p w:rsidR="00A77E33" w:rsidRPr="00BA22A0" w:rsidRDefault="00A77E33" w:rsidP="00765C14">
            <w:pPr>
              <w:pStyle w:val="TableText"/>
              <w:ind w:right="0"/>
              <w:jc w:val="both"/>
              <w:rPr>
                <w:rtl/>
              </w:rPr>
            </w:pPr>
          </w:p>
        </w:tc>
        <w:tc>
          <w:tcPr>
            <w:tcW w:w="8870" w:type="dxa"/>
            <w:gridSpan w:val="2"/>
            <w:shd w:val="clear" w:color="auto" w:fill="auto"/>
            <w:vAlign w:val="center"/>
          </w:tcPr>
          <w:p w:rsidR="00A77E33" w:rsidRPr="00BA22A0" w:rsidRDefault="00A77E33" w:rsidP="008E6C98">
            <w:pPr>
              <w:pStyle w:val="TableBlock"/>
              <w:rPr>
                <w:sz w:val="24"/>
                <w:szCs w:val="24"/>
                <w:rtl/>
              </w:rPr>
            </w:pPr>
            <w:r w:rsidRPr="00BA22A0">
              <w:rPr>
                <w:sz w:val="24"/>
                <w:szCs w:val="24"/>
                <w:rtl/>
              </w:rPr>
              <w:t xml:space="preserve">"ועדה </w:t>
            </w:r>
            <w:r w:rsidRPr="00BA22A0">
              <w:rPr>
                <w:rFonts w:hint="cs"/>
                <w:sz w:val="24"/>
                <w:szCs w:val="24"/>
                <w:rtl/>
              </w:rPr>
              <w:t>רפואית</w:t>
            </w:r>
            <w:r w:rsidRPr="00BA22A0">
              <w:rPr>
                <w:sz w:val="24"/>
                <w:szCs w:val="24"/>
                <w:rtl/>
              </w:rPr>
              <w:t xml:space="preserve"> </w:t>
            </w:r>
            <w:r w:rsidRPr="00BA22A0">
              <w:rPr>
                <w:rFonts w:hint="cs"/>
                <w:sz w:val="24"/>
                <w:szCs w:val="24"/>
                <w:rtl/>
              </w:rPr>
              <w:t>לערעורים</w:t>
            </w:r>
            <w:r w:rsidRPr="00BA22A0">
              <w:rPr>
                <w:sz w:val="24"/>
                <w:szCs w:val="24"/>
                <w:rtl/>
              </w:rPr>
              <w:t xml:space="preserve">" </w:t>
            </w:r>
            <w:r w:rsidRPr="00BA22A0">
              <w:rPr>
                <w:rFonts w:hint="cs"/>
                <w:sz w:val="24"/>
                <w:szCs w:val="24"/>
                <w:rtl/>
              </w:rPr>
              <w:t>-</w:t>
            </w:r>
            <w:r w:rsidRPr="00BA22A0">
              <w:rPr>
                <w:sz w:val="24"/>
                <w:szCs w:val="24"/>
                <w:rtl/>
              </w:rPr>
              <w:t xml:space="preserve"> </w:t>
            </w:r>
            <w:r w:rsidRPr="00BA22A0">
              <w:rPr>
                <w:rFonts w:hint="cs"/>
                <w:sz w:val="24"/>
                <w:szCs w:val="24"/>
                <w:rtl/>
              </w:rPr>
              <w:t>ועדה</w:t>
            </w:r>
            <w:r w:rsidRPr="00BA22A0">
              <w:rPr>
                <w:sz w:val="24"/>
                <w:szCs w:val="24"/>
                <w:rtl/>
              </w:rPr>
              <w:t xml:space="preserve"> </w:t>
            </w:r>
            <w:r w:rsidRPr="00BA22A0">
              <w:rPr>
                <w:rFonts w:hint="cs"/>
                <w:sz w:val="24"/>
                <w:szCs w:val="24"/>
                <w:rtl/>
              </w:rPr>
              <w:t>רפואית</w:t>
            </w:r>
            <w:r w:rsidRPr="00BA22A0">
              <w:rPr>
                <w:sz w:val="24"/>
                <w:szCs w:val="24"/>
                <w:rtl/>
              </w:rPr>
              <w:t xml:space="preserve"> </w:t>
            </w:r>
            <w:r w:rsidRPr="00BA22A0">
              <w:rPr>
                <w:rFonts w:hint="cs"/>
                <w:sz w:val="24"/>
                <w:szCs w:val="24"/>
                <w:rtl/>
              </w:rPr>
              <w:t>לענייני</w:t>
            </w:r>
            <w:r w:rsidRPr="00BA22A0">
              <w:rPr>
                <w:sz w:val="24"/>
                <w:szCs w:val="24"/>
                <w:rtl/>
              </w:rPr>
              <w:t xml:space="preserve"> </w:t>
            </w:r>
            <w:r w:rsidRPr="00BA22A0">
              <w:rPr>
                <w:rFonts w:hint="cs"/>
                <w:sz w:val="24"/>
                <w:szCs w:val="24"/>
                <w:rtl/>
              </w:rPr>
              <w:t>קרנות</w:t>
            </w:r>
            <w:r w:rsidRPr="00BA22A0">
              <w:rPr>
                <w:sz w:val="24"/>
                <w:szCs w:val="24"/>
                <w:rtl/>
              </w:rPr>
              <w:t xml:space="preserve"> </w:t>
            </w:r>
            <w:r w:rsidRPr="00BA22A0">
              <w:rPr>
                <w:rFonts w:hint="cs"/>
                <w:sz w:val="24"/>
                <w:szCs w:val="24"/>
                <w:rtl/>
              </w:rPr>
              <w:t>פנסיה</w:t>
            </w:r>
            <w:r w:rsidRPr="00BA22A0">
              <w:rPr>
                <w:sz w:val="24"/>
                <w:szCs w:val="24"/>
                <w:rtl/>
              </w:rPr>
              <w:t xml:space="preserve"> </w:t>
            </w:r>
            <w:r w:rsidRPr="00BA22A0">
              <w:rPr>
                <w:rFonts w:hint="cs"/>
                <w:sz w:val="24"/>
                <w:szCs w:val="24"/>
                <w:rtl/>
              </w:rPr>
              <w:t>שמרוכזת</w:t>
            </w:r>
            <w:r w:rsidRPr="00BA22A0">
              <w:rPr>
                <w:sz w:val="24"/>
                <w:szCs w:val="24"/>
                <w:rtl/>
              </w:rPr>
              <w:t xml:space="preserve"> </w:t>
            </w:r>
            <w:r w:rsidRPr="00BA22A0">
              <w:rPr>
                <w:rFonts w:hint="cs"/>
                <w:sz w:val="24"/>
                <w:szCs w:val="24"/>
                <w:rtl/>
              </w:rPr>
              <w:t>על</w:t>
            </w:r>
            <w:r w:rsidRPr="00BA22A0">
              <w:rPr>
                <w:sz w:val="24"/>
                <w:szCs w:val="24"/>
                <w:rtl/>
              </w:rPr>
              <w:t xml:space="preserve"> </w:t>
            </w:r>
            <w:r w:rsidRPr="00BA22A0">
              <w:rPr>
                <w:rFonts w:hint="cs"/>
                <w:sz w:val="24"/>
                <w:szCs w:val="24"/>
                <w:rtl/>
              </w:rPr>
              <w:t>ידי</w:t>
            </w:r>
            <w:r w:rsidRPr="00BA22A0">
              <w:rPr>
                <w:sz w:val="24"/>
                <w:szCs w:val="24"/>
                <w:rtl/>
              </w:rPr>
              <w:t xml:space="preserve"> </w:t>
            </w:r>
            <w:r w:rsidRPr="00BA22A0">
              <w:rPr>
                <w:rFonts w:hint="cs"/>
                <w:sz w:val="24"/>
                <w:szCs w:val="24"/>
                <w:rtl/>
              </w:rPr>
              <w:t>חברה</w:t>
            </w:r>
            <w:r w:rsidRPr="00BA22A0">
              <w:rPr>
                <w:sz w:val="24"/>
                <w:szCs w:val="24"/>
                <w:rtl/>
              </w:rPr>
              <w:t xml:space="preserve"> </w:t>
            </w:r>
            <w:r w:rsidRPr="00BA22A0">
              <w:rPr>
                <w:rFonts w:hint="cs"/>
                <w:sz w:val="24"/>
                <w:szCs w:val="24"/>
                <w:rtl/>
              </w:rPr>
              <w:t>פרטית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בית</w:t>
            </w:r>
            <w:r w:rsidRPr="00BA22A0">
              <w:rPr>
                <w:sz w:val="24"/>
                <w:szCs w:val="24"/>
                <w:rtl/>
              </w:rPr>
              <w:t xml:space="preserve"> </w:t>
            </w:r>
            <w:r w:rsidRPr="00BA22A0">
              <w:rPr>
                <w:rFonts w:hint="cs"/>
                <w:sz w:val="24"/>
                <w:szCs w:val="24"/>
                <w:rtl/>
              </w:rPr>
              <w:t>חולים</w:t>
            </w:r>
            <w:r w:rsidRPr="00BA22A0">
              <w:rPr>
                <w:sz w:val="24"/>
                <w:szCs w:val="24"/>
                <w:rtl/>
              </w:rPr>
              <w:t xml:space="preserve"> </w:t>
            </w:r>
            <w:r w:rsidRPr="00BA22A0">
              <w:rPr>
                <w:rFonts w:hint="cs"/>
                <w:sz w:val="24"/>
                <w:szCs w:val="24"/>
                <w:rtl/>
              </w:rPr>
              <w:t>בארץ</w:t>
            </w:r>
            <w:r w:rsidRPr="00BA22A0">
              <w:rPr>
                <w:sz w:val="24"/>
                <w:szCs w:val="24"/>
                <w:rtl/>
              </w:rPr>
              <w:t xml:space="preserve"> המספקים שירותים של ניהול ועדות רפואיות עליונות</w:t>
            </w:r>
            <w:r w:rsidR="00A40E56">
              <w:rPr>
                <w:rFonts w:hint="cs"/>
                <w:sz w:val="24"/>
                <w:szCs w:val="24"/>
                <w:rtl/>
              </w:rPr>
              <w:t>;</w:t>
            </w:r>
            <w:r w:rsidRPr="00BA22A0">
              <w:rPr>
                <w:sz w:val="24"/>
                <w:szCs w:val="24"/>
                <w:rtl/>
              </w:rPr>
              <w:t xml:space="preserve"> </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"זכאי </w:t>
            </w:r>
            <w:r w:rsidRPr="00BA22A0">
              <w:rPr>
                <w:rFonts w:hint="eastAsia"/>
                <w:sz w:val="24"/>
                <w:szCs w:val="24"/>
                <w:rtl/>
              </w:rPr>
              <w:t>קיים</w:t>
            </w:r>
            <w:r w:rsidRPr="00BA22A0">
              <w:rPr>
                <w:sz w:val="24"/>
                <w:szCs w:val="24"/>
                <w:rtl/>
              </w:rPr>
              <w:t xml:space="preserve"> </w:t>
            </w:r>
            <w:r w:rsidRPr="00BA22A0">
              <w:rPr>
                <w:rFonts w:hint="eastAsia"/>
                <w:sz w:val="24"/>
                <w:szCs w:val="24"/>
                <w:rtl/>
              </w:rPr>
              <w:t>לקצבה</w:t>
            </w:r>
            <w:r w:rsidRPr="00BA22A0">
              <w:rPr>
                <w:sz w:val="24"/>
                <w:szCs w:val="24"/>
                <w:rtl/>
              </w:rPr>
              <w:t xml:space="preserve">" - </w:t>
            </w:r>
            <w:r w:rsidRPr="00BA22A0">
              <w:rPr>
                <w:rFonts w:hint="eastAsia"/>
                <w:sz w:val="24"/>
                <w:szCs w:val="24"/>
                <w:rtl/>
              </w:rPr>
              <w:t>מי</w:t>
            </w:r>
            <w:r w:rsidRPr="00BA22A0">
              <w:rPr>
                <w:sz w:val="24"/>
                <w:szCs w:val="24"/>
                <w:rtl/>
              </w:rPr>
              <w:t xml:space="preserve"> </w:t>
            </w:r>
            <w:r w:rsidRPr="00BA22A0">
              <w:rPr>
                <w:rFonts w:hint="eastAsia"/>
                <w:sz w:val="24"/>
                <w:szCs w:val="24"/>
                <w:rtl/>
              </w:rPr>
              <w:t>שהיה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לקבל</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לפני</w:t>
            </w:r>
            <w:r w:rsidRPr="00BA22A0">
              <w:rPr>
                <w:sz w:val="24"/>
                <w:szCs w:val="24"/>
                <w:rtl/>
              </w:rPr>
              <w:t xml:space="preserve"> </w:t>
            </w:r>
            <w:r w:rsidRPr="00BA22A0">
              <w:rPr>
                <w:rFonts w:hint="eastAsia"/>
                <w:sz w:val="24"/>
                <w:szCs w:val="24"/>
                <w:rtl/>
              </w:rPr>
              <w:t>יום</w:t>
            </w:r>
            <w:r w:rsidRPr="00BA22A0">
              <w:rPr>
                <w:sz w:val="24"/>
                <w:szCs w:val="24"/>
                <w:rtl/>
              </w:rPr>
              <w:t xml:space="preserve"> </w:t>
            </w:r>
            <w:r w:rsidRPr="00BA22A0">
              <w:rPr>
                <w:rFonts w:hint="cs"/>
                <w:sz w:val="24"/>
                <w:szCs w:val="24"/>
                <w:rtl/>
              </w:rPr>
              <w:t xml:space="preserve">1 בינואר 2004 </w:t>
            </w:r>
            <w:r w:rsidRPr="00BA22A0">
              <w:rPr>
                <w:rFonts w:hint="eastAsia"/>
                <w:sz w:val="24"/>
                <w:szCs w:val="24"/>
                <w:rtl/>
              </w:rPr>
              <w:t>וכל</w:t>
            </w:r>
            <w:r w:rsidRPr="00BA22A0">
              <w:rPr>
                <w:sz w:val="24"/>
                <w:szCs w:val="24"/>
                <w:rtl/>
              </w:rPr>
              <w:t xml:space="preserve"> </w:t>
            </w:r>
            <w:r w:rsidRPr="00BA22A0">
              <w:rPr>
                <w:rFonts w:hint="eastAsia"/>
                <w:sz w:val="24"/>
                <w:szCs w:val="24"/>
                <w:rtl/>
              </w:rPr>
              <w:t>עוד</w:t>
            </w:r>
            <w:r w:rsidRPr="00BA22A0">
              <w:rPr>
                <w:sz w:val="24"/>
                <w:szCs w:val="24"/>
                <w:rtl/>
              </w:rPr>
              <w:t xml:space="preserve"> </w:t>
            </w:r>
            <w:r w:rsidRPr="00BA22A0">
              <w:rPr>
                <w:rFonts w:hint="eastAsia"/>
                <w:sz w:val="24"/>
                <w:szCs w:val="24"/>
                <w:rtl/>
              </w:rPr>
              <w:t>הוא</w:t>
            </w:r>
            <w:r w:rsidRPr="00BA22A0">
              <w:rPr>
                <w:sz w:val="24"/>
                <w:szCs w:val="24"/>
                <w:rtl/>
              </w:rPr>
              <w:t xml:space="preserve"> </w:t>
            </w:r>
            <w:r w:rsidRPr="00BA22A0">
              <w:rPr>
                <w:rFonts w:hint="eastAsia"/>
                <w:sz w:val="24"/>
                <w:szCs w:val="24"/>
                <w:rtl/>
              </w:rPr>
              <w:t>מקבל</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כאמור</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"חודש" - חודש </w:t>
            </w:r>
            <w:r w:rsidRPr="00BA22A0">
              <w:rPr>
                <w:rFonts w:hint="eastAsia"/>
                <w:sz w:val="24"/>
                <w:szCs w:val="24"/>
                <w:rtl/>
              </w:rPr>
              <w:t>קלנד</w:t>
            </w:r>
            <w:r w:rsidRPr="00BA22A0">
              <w:rPr>
                <w:rFonts w:hint="cs"/>
                <w:sz w:val="24"/>
                <w:szCs w:val="24"/>
                <w:rtl/>
              </w:rPr>
              <w:t>א</w:t>
            </w:r>
            <w:r w:rsidRPr="00BA22A0">
              <w:rPr>
                <w:rFonts w:hint="eastAsia"/>
                <w:sz w:val="24"/>
                <w:szCs w:val="24"/>
                <w:rtl/>
              </w:rPr>
              <w:t>רי</w:t>
            </w:r>
            <w:r w:rsidRPr="00BA22A0">
              <w:rPr>
                <w:sz w:val="24"/>
                <w:szCs w:val="24"/>
                <w:rtl/>
              </w:rPr>
              <w:t xml:space="preserve">, </w:t>
            </w:r>
            <w:r w:rsidRPr="00BA22A0">
              <w:rPr>
                <w:rFonts w:hint="eastAsia"/>
                <w:sz w:val="24"/>
                <w:szCs w:val="24"/>
                <w:rtl/>
              </w:rPr>
              <w:t>למנ</w:t>
            </w:r>
            <w:r w:rsidRPr="00BA22A0">
              <w:rPr>
                <w:rFonts w:hint="cs"/>
                <w:sz w:val="24"/>
                <w:szCs w:val="24"/>
                <w:rtl/>
              </w:rPr>
              <w:t>י</w:t>
            </w:r>
            <w:r w:rsidRPr="00BA22A0">
              <w:rPr>
                <w:rFonts w:hint="eastAsia"/>
                <w:sz w:val="24"/>
                <w:szCs w:val="24"/>
                <w:rtl/>
              </w:rPr>
              <w:t>ין</w:t>
            </w:r>
            <w:r w:rsidRPr="00BA22A0">
              <w:rPr>
                <w:sz w:val="24"/>
                <w:szCs w:val="24"/>
                <w:rtl/>
              </w:rPr>
              <w:t xml:space="preserve"> הלוח הגרגוריאני;</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rFonts w:hint="cs"/>
                <w:sz w:val="24"/>
                <w:szCs w:val="24"/>
                <w:rtl/>
              </w:rPr>
              <w:t>"חודשי ביטוח"- חודשים בהם העמית הוא עמית מבוטח בקרן;</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"חוק </w:t>
            </w:r>
            <w:r w:rsidRPr="00BA22A0">
              <w:rPr>
                <w:rFonts w:hint="eastAsia"/>
                <w:sz w:val="24"/>
                <w:szCs w:val="24"/>
                <w:rtl/>
              </w:rPr>
              <w:t>ביטוח</w:t>
            </w:r>
            <w:r w:rsidRPr="00BA22A0">
              <w:rPr>
                <w:sz w:val="24"/>
                <w:szCs w:val="24"/>
                <w:rtl/>
              </w:rPr>
              <w:t xml:space="preserve"> </w:t>
            </w:r>
            <w:r w:rsidRPr="00BA22A0">
              <w:rPr>
                <w:rFonts w:hint="eastAsia"/>
                <w:sz w:val="24"/>
                <w:szCs w:val="24"/>
                <w:rtl/>
              </w:rPr>
              <w:t>לאומי</w:t>
            </w:r>
            <w:r w:rsidRPr="00BA22A0">
              <w:rPr>
                <w:sz w:val="24"/>
                <w:szCs w:val="24"/>
                <w:rtl/>
              </w:rPr>
              <w:t xml:space="preserve">" - </w:t>
            </w:r>
            <w:r w:rsidRPr="00BA22A0">
              <w:rPr>
                <w:rFonts w:hint="eastAsia"/>
                <w:sz w:val="24"/>
                <w:szCs w:val="24"/>
                <w:rtl/>
              </w:rPr>
              <w:t>חוק</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הלאומי</w:t>
            </w:r>
            <w:r w:rsidRPr="00BA22A0">
              <w:rPr>
                <w:sz w:val="24"/>
                <w:szCs w:val="24"/>
                <w:rtl/>
              </w:rPr>
              <w:t xml:space="preserve"> [נוסח </w:t>
            </w:r>
            <w:r w:rsidRPr="00BA22A0">
              <w:rPr>
                <w:rFonts w:hint="eastAsia"/>
                <w:sz w:val="24"/>
                <w:szCs w:val="24"/>
                <w:rtl/>
              </w:rPr>
              <w:t>משולב</w:t>
            </w:r>
            <w:r w:rsidRPr="00BA22A0">
              <w:rPr>
                <w:sz w:val="24"/>
                <w:szCs w:val="24"/>
                <w:rtl/>
              </w:rPr>
              <w:t xml:space="preserve">], </w:t>
            </w:r>
            <w:r w:rsidRPr="00BA22A0">
              <w:rPr>
                <w:rFonts w:hint="eastAsia"/>
                <w:sz w:val="24"/>
                <w:szCs w:val="24"/>
                <w:rtl/>
              </w:rPr>
              <w:t>תשנ</w:t>
            </w:r>
            <w:r w:rsidRPr="00BA22A0">
              <w:rPr>
                <w:sz w:val="24"/>
                <w:szCs w:val="24"/>
                <w:rtl/>
              </w:rPr>
              <w:t>"ה-1995;</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rFonts w:hint="cs"/>
                <w:sz w:val="24"/>
                <w:szCs w:val="24"/>
                <w:rtl/>
              </w:rPr>
              <w:t>"חוק קופות גמל" - חוק הפיקוח על שירותים פיננסיים (קופות גמל), התשס"ה-2005;</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"חיתום רפואי" - הליך </w:t>
            </w:r>
            <w:r w:rsidRPr="00BA22A0">
              <w:rPr>
                <w:rFonts w:hint="cs"/>
                <w:sz w:val="24"/>
                <w:szCs w:val="24"/>
                <w:rtl/>
              </w:rPr>
              <w:t>ש</w:t>
            </w:r>
            <w:r w:rsidRPr="00BA22A0">
              <w:rPr>
                <w:sz w:val="24"/>
                <w:szCs w:val="24"/>
                <w:rtl/>
              </w:rPr>
              <w:t>במסגרתו נדרש ה</w:t>
            </w:r>
            <w:r w:rsidRPr="00BA22A0">
              <w:rPr>
                <w:rFonts w:hint="cs"/>
                <w:sz w:val="24"/>
                <w:szCs w:val="24"/>
                <w:rtl/>
              </w:rPr>
              <w:t xml:space="preserve">מועמד להיות </w:t>
            </w:r>
            <w:r w:rsidRPr="00BA22A0">
              <w:rPr>
                <w:sz w:val="24"/>
                <w:szCs w:val="24"/>
                <w:rtl/>
              </w:rPr>
              <w:t>עמית</w:t>
            </w:r>
            <w:r w:rsidRPr="00BA22A0">
              <w:rPr>
                <w:rFonts w:hint="cs"/>
                <w:sz w:val="24"/>
                <w:szCs w:val="24"/>
                <w:rtl/>
              </w:rPr>
              <w:t xml:space="preserve"> מבוטח</w:t>
            </w:r>
            <w:r w:rsidRPr="00BA22A0">
              <w:rPr>
                <w:sz w:val="24"/>
                <w:szCs w:val="24"/>
                <w:rtl/>
              </w:rPr>
              <w:t xml:space="preserve"> לעבור בדיקות רפואיות, לחתום על הצהרת בריאות או להמציא מסמכים </w:t>
            </w:r>
            <w:r w:rsidRPr="00BA22A0">
              <w:rPr>
                <w:rFonts w:hint="eastAsia"/>
                <w:sz w:val="24"/>
                <w:szCs w:val="24"/>
                <w:rtl/>
              </w:rPr>
              <w:t>הנוגעים</w:t>
            </w:r>
            <w:r w:rsidRPr="00BA22A0">
              <w:rPr>
                <w:sz w:val="24"/>
                <w:szCs w:val="24"/>
                <w:rtl/>
              </w:rPr>
              <w:t xml:space="preserve"> </w:t>
            </w:r>
            <w:r w:rsidRPr="00BA22A0">
              <w:rPr>
                <w:rFonts w:hint="eastAsia"/>
                <w:sz w:val="24"/>
                <w:szCs w:val="24"/>
                <w:rtl/>
              </w:rPr>
              <w:t>למצבו</w:t>
            </w:r>
            <w:r w:rsidRPr="00BA22A0">
              <w:rPr>
                <w:sz w:val="24"/>
                <w:szCs w:val="24"/>
                <w:rtl/>
              </w:rPr>
              <w:t xml:space="preserve"> </w:t>
            </w:r>
            <w:r w:rsidRPr="00BA22A0">
              <w:rPr>
                <w:rFonts w:hint="eastAsia"/>
                <w:sz w:val="24"/>
                <w:szCs w:val="24"/>
                <w:rtl/>
              </w:rPr>
              <w:t>הרפואי</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rFonts w:hint="cs"/>
                <w:sz w:val="24"/>
                <w:szCs w:val="24"/>
                <w:rtl/>
              </w:rPr>
              <w:t>"יום" - יום עסקים כהגדרתו בפרק ההגדרות של קודקס הרגולציה של אגף שוק ההון, ביטוח וחיסכון;</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040926">
            <w:pPr>
              <w:pStyle w:val="TableBlock"/>
              <w:rPr>
                <w:sz w:val="24"/>
                <w:szCs w:val="24"/>
                <w:rtl/>
              </w:rPr>
            </w:pPr>
            <w:r w:rsidRPr="00BA22A0">
              <w:rPr>
                <w:sz w:val="24"/>
                <w:szCs w:val="24"/>
                <w:rtl/>
              </w:rPr>
              <w:t xml:space="preserve">"יורש" - מי שנקבע בצו ירושה או צו קיום צוואה שניתנו על ידי ערכאה שיפוטית מוסמכת כיורשו של </w:t>
            </w:r>
            <w:r w:rsidRPr="00BA22A0">
              <w:rPr>
                <w:rFonts w:hint="eastAsia"/>
                <w:sz w:val="24"/>
                <w:szCs w:val="24"/>
                <w:rtl/>
              </w:rPr>
              <w:t>עמית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פנסיונר</w:t>
            </w:r>
            <w:r w:rsidR="00225906">
              <w:rPr>
                <w:rFonts w:hint="cs"/>
                <w:sz w:val="24"/>
                <w:szCs w:val="24"/>
                <w:rtl/>
              </w:rPr>
              <w:t xml:space="preserve"> או </w:t>
            </w:r>
            <w:r w:rsidR="00C02643">
              <w:rPr>
                <w:rFonts w:hint="cs"/>
                <w:sz w:val="24"/>
                <w:szCs w:val="24"/>
                <w:rtl/>
              </w:rPr>
              <w:t xml:space="preserve">כיורשו </w:t>
            </w:r>
            <w:r w:rsidR="00225906">
              <w:rPr>
                <w:rFonts w:hint="cs"/>
                <w:sz w:val="24"/>
                <w:szCs w:val="24"/>
                <w:rtl/>
              </w:rPr>
              <w:t>של שאיר של עמית או פנסיונר</w:t>
            </w:r>
            <w:r w:rsidR="00C02643">
              <w:rPr>
                <w:rFonts w:hint="cs"/>
                <w:sz w:val="24"/>
                <w:szCs w:val="24"/>
                <w:rtl/>
              </w:rPr>
              <w:t>, לפי העניין</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"ילד" - </w:t>
            </w:r>
            <w:r w:rsidRPr="00BA22A0">
              <w:rPr>
                <w:rFonts w:hint="eastAsia"/>
                <w:sz w:val="24"/>
                <w:szCs w:val="24"/>
                <w:rtl/>
              </w:rPr>
              <w:t>אחד</w:t>
            </w:r>
            <w:r w:rsidRPr="00BA22A0">
              <w:rPr>
                <w:sz w:val="24"/>
                <w:szCs w:val="24"/>
                <w:rtl/>
              </w:rPr>
              <w:t xml:space="preserve"> </w:t>
            </w:r>
            <w:r w:rsidRPr="00BA22A0">
              <w:rPr>
                <w:rFonts w:hint="eastAsia"/>
                <w:sz w:val="24"/>
                <w:szCs w:val="24"/>
                <w:rtl/>
              </w:rPr>
              <w:t>מאלה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pPr>
          </w:p>
        </w:tc>
        <w:tc>
          <w:tcPr>
            <w:tcW w:w="8240" w:type="dxa"/>
            <w:vAlign w:val="center"/>
          </w:tcPr>
          <w:p w:rsidR="00A77E33" w:rsidRPr="00BA22A0" w:rsidRDefault="00A77E33" w:rsidP="00412534">
            <w:pPr>
              <w:pStyle w:val="TableBlock"/>
              <w:numPr>
                <w:ilvl w:val="0"/>
                <w:numId w:val="130"/>
              </w:numPr>
              <w:tabs>
                <w:tab w:val="left" w:pos="624"/>
              </w:tabs>
              <w:rPr>
                <w:sz w:val="24"/>
                <w:szCs w:val="24"/>
              </w:rPr>
            </w:pPr>
            <w:r w:rsidRPr="00BA22A0">
              <w:rPr>
                <w:rFonts w:hint="eastAsia"/>
                <w:sz w:val="24"/>
                <w:szCs w:val="24"/>
                <w:rtl/>
              </w:rPr>
              <w:t>בנו</w:t>
            </w:r>
            <w:r w:rsidRPr="00BA22A0">
              <w:rPr>
                <w:sz w:val="24"/>
                <w:szCs w:val="24"/>
                <w:rtl/>
              </w:rPr>
              <w:t xml:space="preserve"> הביולוגי או המאומץ </w:t>
            </w:r>
            <w:r w:rsidRPr="00BA22A0">
              <w:rPr>
                <w:rFonts w:hint="cs"/>
                <w:sz w:val="24"/>
                <w:szCs w:val="24"/>
                <w:rtl/>
              </w:rPr>
              <w:t xml:space="preserve">כחוק </w:t>
            </w:r>
            <w:r w:rsidRPr="00BA22A0">
              <w:rPr>
                <w:sz w:val="24"/>
                <w:szCs w:val="24"/>
                <w:rtl/>
              </w:rPr>
              <w:t xml:space="preserve">של פנסיונר, שקצבת הזקנה חושבה על פי נתוניו, או בנו הביולוגי או המאומץ </w:t>
            </w:r>
            <w:r w:rsidRPr="00BA22A0">
              <w:rPr>
                <w:rFonts w:hint="cs"/>
                <w:sz w:val="24"/>
                <w:szCs w:val="24"/>
                <w:rtl/>
              </w:rPr>
              <w:t xml:space="preserve">כחוק </w:t>
            </w:r>
            <w:r w:rsidRPr="00BA22A0">
              <w:rPr>
                <w:sz w:val="24"/>
                <w:szCs w:val="24"/>
                <w:rtl/>
              </w:rPr>
              <w:t xml:space="preserve">של עמית, </w:t>
            </w:r>
            <w:r w:rsidRPr="00BA22A0">
              <w:rPr>
                <w:rFonts w:hint="eastAsia"/>
                <w:sz w:val="24"/>
                <w:szCs w:val="24"/>
                <w:rtl/>
              </w:rPr>
              <w:t>לרבות</w:t>
            </w:r>
            <w:r w:rsidRPr="00BA22A0">
              <w:rPr>
                <w:sz w:val="24"/>
                <w:szCs w:val="24"/>
                <w:rtl/>
              </w:rPr>
              <w:t xml:space="preserve"> מי שנולד תוך 300 י</w:t>
            </w:r>
            <w:r w:rsidRPr="00BA22A0">
              <w:rPr>
                <w:rFonts w:hint="eastAsia"/>
                <w:sz w:val="24"/>
                <w:szCs w:val="24"/>
                <w:rtl/>
              </w:rPr>
              <w:t>ום</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מות</w:t>
            </w:r>
            <w:r w:rsidRPr="00BA22A0">
              <w:rPr>
                <w:sz w:val="24"/>
                <w:szCs w:val="24"/>
                <w:rtl/>
              </w:rPr>
              <w:t xml:space="preserve"> </w:t>
            </w:r>
            <w:r w:rsidRPr="00BA22A0">
              <w:rPr>
                <w:rFonts w:hint="eastAsia"/>
                <w:sz w:val="24"/>
                <w:szCs w:val="24"/>
                <w:rtl/>
              </w:rPr>
              <w:t>העמית</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30"/>
              </w:numPr>
              <w:tabs>
                <w:tab w:val="left" w:pos="624"/>
              </w:tabs>
              <w:rPr>
                <w:sz w:val="24"/>
                <w:szCs w:val="24"/>
                <w:rtl/>
              </w:rPr>
            </w:pPr>
            <w:r w:rsidRPr="00BA22A0">
              <w:rPr>
                <w:rFonts w:hint="eastAsia"/>
                <w:sz w:val="24"/>
                <w:szCs w:val="24"/>
                <w:rtl/>
              </w:rPr>
              <w:t>בנו</w:t>
            </w:r>
            <w:r w:rsidRPr="00BA22A0">
              <w:rPr>
                <w:sz w:val="24"/>
                <w:szCs w:val="24"/>
                <w:rtl/>
              </w:rPr>
              <w:t xml:space="preserve"> החורג של פנסיונר, שקצבת הזקנה חושבה על פי נתוניו, או </w:t>
            </w:r>
            <w:r w:rsidRPr="00BA22A0">
              <w:rPr>
                <w:rFonts w:hint="eastAsia"/>
                <w:sz w:val="24"/>
                <w:szCs w:val="24"/>
                <w:rtl/>
              </w:rPr>
              <w:t>בנו</w:t>
            </w:r>
            <w:r w:rsidRPr="00BA22A0">
              <w:rPr>
                <w:sz w:val="24"/>
                <w:szCs w:val="24"/>
                <w:rtl/>
              </w:rPr>
              <w:t xml:space="preserve"> החורג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ובלבד</w:t>
            </w:r>
            <w:r w:rsidRPr="00BA22A0">
              <w:rPr>
                <w:sz w:val="24"/>
                <w:szCs w:val="24"/>
                <w:rtl/>
              </w:rPr>
              <w:t xml:space="preserve"> </w:t>
            </w:r>
            <w:r w:rsidRPr="00BA22A0">
              <w:rPr>
                <w:rFonts w:hint="eastAsia"/>
                <w:sz w:val="24"/>
                <w:szCs w:val="24"/>
                <w:rtl/>
              </w:rPr>
              <w:t>שכל</w:t>
            </w:r>
            <w:r w:rsidRPr="00BA22A0">
              <w:rPr>
                <w:sz w:val="24"/>
                <w:szCs w:val="24"/>
                <w:rtl/>
              </w:rPr>
              <w:t xml:space="preserve"> </w:t>
            </w:r>
            <w:r w:rsidRPr="00BA22A0">
              <w:rPr>
                <w:rFonts w:hint="eastAsia"/>
                <w:sz w:val="24"/>
                <w:szCs w:val="24"/>
                <w:rtl/>
              </w:rPr>
              <w:t>פרנסתו</w:t>
            </w:r>
            <w:r w:rsidRPr="00BA22A0">
              <w:rPr>
                <w:sz w:val="24"/>
                <w:szCs w:val="24"/>
                <w:rtl/>
              </w:rPr>
              <w:t xml:space="preserve"> </w:t>
            </w:r>
            <w:r w:rsidRPr="00BA22A0">
              <w:rPr>
                <w:rFonts w:hint="eastAsia"/>
                <w:sz w:val="24"/>
                <w:szCs w:val="24"/>
                <w:rtl/>
              </w:rPr>
              <w:t>הייתה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ערב</w:t>
            </w:r>
            <w:r w:rsidRPr="00BA22A0">
              <w:rPr>
                <w:sz w:val="24"/>
                <w:szCs w:val="24"/>
                <w:rtl/>
              </w:rPr>
              <w:t xml:space="preserve"> </w:t>
            </w:r>
            <w:r w:rsidRPr="00BA22A0">
              <w:rPr>
                <w:rFonts w:hint="eastAsia"/>
                <w:sz w:val="24"/>
                <w:szCs w:val="24"/>
                <w:rtl/>
              </w:rPr>
              <w:t>פטירתו</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"יתום" - </w:t>
            </w:r>
            <w:r w:rsidRPr="00BA22A0">
              <w:rPr>
                <w:rFonts w:hint="eastAsia"/>
                <w:sz w:val="24"/>
                <w:szCs w:val="24"/>
                <w:rtl/>
              </w:rPr>
              <w:t>אחד</w:t>
            </w:r>
            <w:r w:rsidRPr="00BA22A0">
              <w:rPr>
                <w:sz w:val="24"/>
                <w:szCs w:val="24"/>
                <w:rtl/>
              </w:rPr>
              <w:t xml:space="preserve"> </w:t>
            </w:r>
            <w:r w:rsidRPr="00BA22A0">
              <w:rPr>
                <w:rFonts w:hint="eastAsia"/>
                <w:sz w:val="24"/>
                <w:szCs w:val="24"/>
                <w:rtl/>
              </w:rPr>
              <w:t>מאלה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pPr>
          </w:p>
        </w:tc>
        <w:tc>
          <w:tcPr>
            <w:tcW w:w="8240" w:type="dxa"/>
            <w:vAlign w:val="center"/>
          </w:tcPr>
          <w:p w:rsidR="00A77E33" w:rsidRPr="00BA22A0" w:rsidRDefault="00A77E33" w:rsidP="00412534">
            <w:pPr>
              <w:pStyle w:val="TableBlock"/>
              <w:numPr>
                <w:ilvl w:val="0"/>
                <w:numId w:val="131"/>
              </w:numPr>
              <w:tabs>
                <w:tab w:val="left" w:pos="624"/>
              </w:tabs>
              <w:rPr>
                <w:sz w:val="24"/>
                <w:szCs w:val="24"/>
              </w:rPr>
            </w:pPr>
            <w:r w:rsidRPr="00BA22A0">
              <w:rPr>
                <w:rFonts w:hint="eastAsia"/>
                <w:sz w:val="24"/>
                <w:szCs w:val="24"/>
                <w:rtl/>
              </w:rPr>
              <w:t>ילד</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שנפטר</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שנפטר</w:t>
            </w:r>
            <w:r w:rsidRPr="00BA22A0">
              <w:rPr>
                <w:sz w:val="24"/>
                <w:szCs w:val="24"/>
                <w:rtl/>
              </w:rPr>
              <w:t xml:space="preserve"> </w:t>
            </w:r>
            <w:r w:rsidRPr="00BA22A0">
              <w:rPr>
                <w:rFonts w:hint="eastAsia"/>
                <w:sz w:val="24"/>
                <w:szCs w:val="24"/>
                <w:rtl/>
              </w:rPr>
              <w:t>שטרם</w:t>
            </w:r>
            <w:r w:rsidRPr="00BA22A0">
              <w:rPr>
                <w:sz w:val="24"/>
                <w:szCs w:val="24"/>
                <w:rtl/>
              </w:rPr>
              <w:t xml:space="preserve"> </w:t>
            </w:r>
            <w:r w:rsidRPr="00BA22A0">
              <w:rPr>
                <w:rFonts w:hint="eastAsia"/>
                <w:sz w:val="24"/>
                <w:szCs w:val="24"/>
                <w:rtl/>
              </w:rPr>
              <w:t>מלאו</w:t>
            </w:r>
            <w:r w:rsidRPr="00BA22A0">
              <w:rPr>
                <w:sz w:val="24"/>
                <w:szCs w:val="24"/>
                <w:rtl/>
              </w:rPr>
              <w:t xml:space="preserve"> </w:t>
            </w:r>
            <w:r w:rsidRPr="00BA22A0">
              <w:rPr>
                <w:rFonts w:hint="eastAsia"/>
                <w:sz w:val="24"/>
                <w:szCs w:val="24"/>
                <w:rtl/>
              </w:rPr>
              <w:t>לו</w:t>
            </w:r>
            <w:r w:rsidRPr="00BA22A0">
              <w:rPr>
                <w:sz w:val="24"/>
                <w:szCs w:val="24"/>
                <w:rtl/>
              </w:rPr>
              <w:t xml:space="preserve"> 21 </w:t>
            </w:r>
            <w:r w:rsidRPr="00BA22A0">
              <w:rPr>
                <w:rFonts w:hint="eastAsia"/>
                <w:sz w:val="24"/>
                <w:szCs w:val="24"/>
                <w:rtl/>
              </w:rPr>
              <w:t>שנים</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9B3520">
            <w:pPr>
              <w:pStyle w:val="TableBlock"/>
              <w:numPr>
                <w:ilvl w:val="0"/>
                <w:numId w:val="131"/>
              </w:numPr>
              <w:tabs>
                <w:tab w:val="left" w:pos="624"/>
              </w:tabs>
              <w:rPr>
                <w:sz w:val="24"/>
                <w:szCs w:val="24"/>
                <w:rtl/>
              </w:rPr>
            </w:pPr>
            <w:r w:rsidRPr="00BA22A0">
              <w:rPr>
                <w:rFonts w:hint="eastAsia"/>
                <w:sz w:val="24"/>
                <w:szCs w:val="24"/>
                <w:rtl/>
              </w:rPr>
              <w:t>בן</w:t>
            </w:r>
            <w:r w:rsidRPr="00BA22A0">
              <w:rPr>
                <w:sz w:val="24"/>
                <w:szCs w:val="24"/>
                <w:rtl/>
              </w:rPr>
              <w:t xml:space="preserve"> </w:t>
            </w:r>
            <w:r w:rsidRPr="00BA22A0">
              <w:rPr>
                <w:rFonts w:hint="cs"/>
                <w:sz w:val="24"/>
                <w:szCs w:val="24"/>
                <w:rtl/>
              </w:rPr>
              <w:t xml:space="preserve">עם </w:t>
            </w:r>
            <w:r w:rsidRPr="00BA22A0">
              <w:rPr>
                <w:rFonts w:hint="eastAsia"/>
                <w:sz w:val="24"/>
                <w:szCs w:val="24"/>
                <w:rtl/>
              </w:rPr>
              <w:t>מוגבל</w:t>
            </w:r>
            <w:r w:rsidRPr="00BA22A0">
              <w:rPr>
                <w:rFonts w:hint="cs"/>
                <w:sz w:val="24"/>
                <w:szCs w:val="24"/>
                <w:rtl/>
              </w:rPr>
              <w:t xml:space="preserve">ות </w:t>
            </w:r>
            <w:r w:rsidRPr="00BA22A0">
              <w:rPr>
                <w:sz w:val="24"/>
                <w:szCs w:val="24"/>
                <w:rtl/>
              </w:rPr>
              <w:t>של עמית שנפטר.</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"יתרה </w:t>
            </w:r>
            <w:r w:rsidRPr="00BA22A0">
              <w:rPr>
                <w:rFonts w:hint="eastAsia"/>
                <w:sz w:val="24"/>
                <w:szCs w:val="24"/>
                <w:rtl/>
              </w:rPr>
              <w:t>צבורה</w:t>
            </w:r>
            <w:r w:rsidRPr="00BA22A0">
              <w:rPr>
                <w:sz w:val="24"/>
                <w:szCs w:val="24"/>
                <w:rtl/>
              </w:rPr>
              <w:t xml:space="preserve">" - </w:t>
            </w:r>
            <w:r w:rsidRPr="00BA22A0">
              <w:rPr>
                <w:rFonts w:hint="eastAsia"/>
                <w:sz w:val="24"/>
                <w:szCs w:val="24"/>
                <w:rtl/>
              </w:rPr>
              <w:t>סך</w:t>
            </w:r>
            <w:r w:rsidRPr="00BA22A0">
              <w:rPr>
                <w:sz w:val="24"/>
                <w:szCs w:val="24"/>
                <w:rtl/>
              </w:rPr>
              <w:t xml:space="preserve"> </w:t>
            </w:r>
            <w:r w:rsidRPr="00BA22A0">
              <w:rPr>
                <w:rFonts w:hint="eastAsia"/>
                <w:sz w:val="24"/>
                <w:szCs w:val="24"/>
                <w:rtl/>
              </w:rPr>
              <w:t>הכספים</w:t>
            </w:r>
            <w:r w:rsidRPr="00BA22A0">
              <w:rPr>
                <w:sz w:val="24"/>
                <w:szCs w:val="24"/>
                <w:rtl/>
              </w:rPr>
              <w:t xml:space="preserve"> </w:t>
            </w:r>
            <w:r w:rsidRPr="00BA22A0">
              <w:rPr>
                <w:rFonts w:hint="eastAsia"/>
                <w:sz w:val="24"/>
                <w:szCs w:val="24"/>
                <w:rtl/>
              </w:rPr>
              <w:t>הרשומים</w:t>
            </w:r>
            <w:r w:rsidRPr="00BA22A0">
              <w:rPr>
                <w:sz w:val="24"/>
                <w:szCs w:val="24"/>
                <w:rtl/>
              </w:rPr>
              <w:t xml:space="preserve"> </w:t>
            </w:r>
            <w:r w:rsidRPr="00BA22A0">
              <w:rPr>
                <w:rFonts w:hint="eastAsia"/>
                <w:sz w:val="24"/>
                <w:szCs w:val="24"/>
                <w:rtl/>
              </w:rPr>
              <w:t>לזכותו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המתעדכנים</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cs"/>
                <w:sz w:val="24"/>
                <w:szCs w:val="24"/>
                <w:rtl/>
              </w:rPr>
              <w:t>תקנון זה</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"מדד" - </w:t>
            </w:r>
            <w:r w:rsidRPr="00BA22A0">
              <w:rPr>
                <w:rFonts w:hint="eastAsia"/>
                <w:sz w:val="24"/>
                <w:szCs w:val="24"/>
                <w:rtl/>
              </w:rPr>
              <w:t>מדד</w:t>
            </w:r>
            <w:r w:rsidRPr="00BA22A0">
              <w:rPr>
                <w:sz w:val="24"/>
                <w:szCs w:val="24"/>
                <w:rtl/>
              </w:rPr>
              <w:t xml:space="preserve"> </w:t>
            </w:r>
            <w:r w:rsidRPr="00BA22A0">
              <w:rPr>
                <w:rFonts w:hint="eastAsia"/>
                <w:sz w:val="24"/>
                <w:szCs w:val="24"/>
                <w:rtl/>
              </w:rPr>
              <w:t>המחירים</w:t>
            </w:r>
            <w:r w:rsidRPr="00BA22A0">
              <w:rPr>
                <w:sz w:val="24"/>
                <w:szCs w:val="24"/>
                <w:rtl/>
              </w:rPr>
              <w:t xml:space="preserve"> </w:t>
            </w:r>
            <w:r w:rsidRPr="00BA22A0">
              <w:rPr>
                <w:rFonts w:hint="eastAsia"/>
                <w:sz w:val="24"/>
                <w:szCs w:val="24"/>
                <w:rtl/>
              </w:rPr>
              <w:t>לצרכן</w:t>
            </w:r>
            <w:r w:rsidRPr="00BA22A0">
              <w:rPr>
                <w:sz w:val="24"/>
                <w:szCs w:val="24"/>
                <w:rtl/>
              </w:rPr>
              <w:t xml:space="preserve"> </w:t>
            </w:r>
            <w:r w:rsidRPr="00BA22A0">
              <w:rPr>
                <w:rFonts w:hint="eastAsia"/>
                <w:sz w:val="24"/>
                <w:szCs w:val="24"/>
                <w:rtl/>
              </w:rPr>
              <w:t>שמפרסמת</w:t>
            </w:r>
            <w:r w:rsidRPr="00BA22A0">
              <w:rPr>
                <w:sz w:val="24"/>
                <w:szCs w:val="24"/>
                <w:rtl/>
              </w:rPr>
              <w:t xml:space="preserve"> </w:t>
            </w:r>
            <w:r w:rsidRPr="00BA22A0">
              <w:rPr>
                <w:rFonts w:hint="eastAsia"/>
                <w:sz w:val="24"/>
                <w:szCs w:val="24"/>
                <w:rtl/>
              </w:rPr>
              <w:t>הלשכה</w:t>
            </w:r>
            <w:r w:rsidRPr="00BA22A0">
              <w:rPr>
                <w:sz w:val="24"/>
                <w:szCs w:val="24"/>
                <w:rtl/>
              </w:rPr>
              <w:t xml:space="preserve"> </w:t>
            </w:r>
            <w:r w:rsidRPr="00BA22A0">
              <w:rPr>
                <w:rFonts w:hint="eastAsia"/>
                <w:sz w:val="24"/>
                <w:szCs w:val="24"/>
                <w:rtl/>
              </w:rPr>
              <w:t>המרכזית</w:t>
            </w:r>
            <w:r w:rsidRPr="00BA22A0">
              <w:rPr>
                <w:sz w:val="24"/>
                <w:szCs w:val="24"/>
                <w:rtl/>
              </w:rPr>
              <w:t xml:space="preserve"> </w:t>
            </w:r>
            <w:r w:rsidRPr="00BA22A0">
              <w:rPr>
                <w:rFonts w:hint="eastAsia"/>
                <w:sz w:val="24"/>
                <w:szCs w:val="24"/>
                <w:rtl/>
              </w:rPr>
              <w:t>לסטטיסטיקה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מדד</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שיבוא</w:t>
            </w:r>
            <w:r w:rsidRPr="00BA22A0">
              <w:rPr>
                <w:sz w:val="24"/>
                <w:szCs w:val="24"/>
                <w:rtl/>
              </w:rPr>
              <w:t xml:space="preserve"> </w:t>
            </w:r>
            <w:r w:rsidRPr="00BA22A0">
              <w:rPr>
                <w:rFonts w:hint="eastAsia"/>
                <w:sz w:val="24"/>
                <w:szCs w:val="24"/>
                <w:rtl/>
              </w:rPr>
              <w:t>במקומו</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7D33DA">
            <w:pPr>
              <w:pStyle w:val="TableBlock"/>
              <w:rPr>
                <w:sz w:val="24"/>
                <w:szCs w:val="24"/>
                <w:rtl/>
              </w:rPr>
            </w:pPr>
            <w:r w:rsidRPr="00BA22A0">
              <w:rPr>
                <w:sz w:val="24"/>
                <w:szCs w:val="24"/>
                <w:rtl/>
              </w:rPr>
              <w:t xml:space="preserve">"מוטב" - </w:t>
            </w:r>
            <w:r w:rsidRPr="00BA22A0">
              <w:rPr>
                <w:rFonts w:hint="eastAsia"/>
                <w:sz w:val="24"/>
                <w:szCs w:val="24"/>
                <w:rtl/>
              </w:rPr>
              <w:t>מי</w:t>
            </w:r>
            <w:r w:rsidRPr="00BA22A0">
              <w:rPr>
                <w:sz w:val="24"/>
                <w:szCs w:val="24"/>
                <w:rtl/>
              </w:rPr>
              <w:t xml:space="preserve"> </w:t>
            </w:r>
            <w:r w:rsidRPr="00BA22A0">
              <w:rPr>
                <w:rFonts w:hint="eastAsia"/>
                <w:sz w:val="24"/>
                <w:szCs w:val="24"/>
                <w:rtl/>
              </w:rPr>
              <w:t>שהעמית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הפנסיונר</w:t>
            </w:r>
            <w:r w:rsidRPr="00BA22A0">
              <w:rPr>
                <w:sz w:val="24"/>
                <w:szCs w:val="24"/>
                <w:rtl/>
              </w:rPr>
              <w:t xml:space="preserve"> </w:t>
            </w:r>
            <w:r w:rsidRPr="00BA22A0">
              <w:rPr>
                <w:rFonts w:hint="eastAsia"/>
                <w:sz w:val="24"/>
                <w:szCs w:val="24"/>
                <w:rtl/>
              </w:rPr>
              <w:t>קבע</w:t>
            </w:r>
            <w:r w:rsidRPr="00BA22A0">
              <w:rPr>
                <w:sz w:val="24"/>
                <w:szCs w:val="24"/>
                <w:rtl/>
              </w:rPr>
              <w:t xml:space="preserve"> </w:t>
            </w:r>
            <w:r w:rsidRPr="00BA22A0">
              <w:rPr>
                <w:rFonts w:hint="cs"/>
                <w:sz w:val="24"/>
                <w:szCs w:val="24"/>
                <w:rtl/>
              </w:rPr>
              <w:t>בהודעה</w:t>
            </w:r>
            <w:r w:rsidRPr="00BA22A0">
              <w:rPr>
                <w:sz w:val="24"/>
                <w:szCs w:val="24"/>
                <w:rtl/>
              </w:rPr>
              <w:t xml:space="preserve"> בכתב (להלן </w:t>
            </w:r>
            <w:r w:rsidR="00D23021">
              <w:rPr>
                <w:rFonts w:hint="cs"/>
                <w:sz w:val="24"/>
                <w:szCs w:val="24"/>
                <w:rtl/>
              </w:rPr>
              <w:t>-</w:t>
            </w:r>
            <w:r w:rsidRPr="00BA22A0">
              <w:rPr>
                <w:sz w:val="24"/>
                <w:szCs w:val="24"/>
                <w:rtl/>
              </w:rPr>
              <w:t xml:space="preserve"> </w:t>
            </w:r>
            <w:r w:rsidRPr="00BA22A0">
              <w:rPr>
                <w:rFonts w:hint="cs"/>
                <w:b/>
                <w:bCs/>
                <w:sz w:val="24"/>
                <w:szCs w:val="24"/>
                <w:rtl/>
              </w:rPr>
              <w:t>הוראת</w:t>
            </w:r>
            <w:r w:rsidRPr="00BA22A0">
              <w:rPr>
                <w:b/>
                <w:bCs/>
                <w:sz w:val="24"/>
                <w:szCs w:val="24"/>
                <w:rtl/>
              </w:rPr>
              <w:t xml:space="preserve"> </w:t>
            </w:r>
            <w:r w:rsidRPr="00BA22A0">
              <w:rPr>
                <w:rFonts w:hint="cs"/>
                <w:b/>
                <w:bCs/>
                <w:sz w:val="24"/>
                <w:szCs w:val="24"/>
                <w:rtl/>
              </w:rPr>
              <w:t>מוטבים</w:t>
            </w:r>
            <w:r w:rsidRPr="00BA22A0">
              <w:rPr>
                <w:sz w:val="24"/>
                <w:szCs w:val="24"/>
                <w:rtl/>
              </w:rPr>
              <w:t xml:space="preserve">) </w:t>
            </w:r>
            <w:r w:rsidRPr="00BA22A0">
              <w:rPr>
                <w:rFonts w:hint="cs"/>
                <w:sz w:val="24"/>
                <w:szCs w:val="24"/>
                <w:rtl/>
              </w:rPr>
              <w:t>האחרונה</w:t>
            </w:r>
            <w:r w:rsidRPr="00BA22A0">
              <w:rPr>
                <w:sz w:val="24"/>
                <w:szCs w:val="24"/>
                <w:rtl/>
              </w:rPr>
              <w:t xml:space="preserve"> שהומצאה לקרן, </w:t>
            </w:r>
            <w:r w:rsidRPr="00BA22A0">
              <w:rPr>
                <w:rFonts w:hint="cs"/>
                <w:sz w:val="24"/>
                <w:szCs w:val="24"/>
                <w:rtl/>
              </w:rPr>
              <w:t>כזכאי</w:t>
            </w:r>
            <w:r w:rsidRPr="00BA22A0">
              <w:rPr>
                <w:sz w:val="24"/>
                <w:szCs w:val="24"/>
                <w:rtl/>
              </w:rPr>
              <w:t xml:space="preserve"> </w:t>
            </w:r>
            <w:r w:rsidRPr="00BA22A0">
              <w:rPr>
                <w:rFonts w:hint="cs"/>
                <w:sz w:val="24"/>
                <w:szCs w:val="24"/>
                <w:rtl/>
              </w:rPr>
              <w:t>לקבל</w:t>
            </w:r>
            <w:r w:rsidRPr="00BA22A0">
              <w:rPr>
                <w:sz w:val="24"/>
                <w:szCs w:val="24"/>
                <w:rtl/>
              </w:rPr>
              <w:t xml:space="preserve"> </w:t>
            </w:r>
            <w:r w:rsidRPr="00BA22A0">
              <w:rPr>
                <w:rFonts w:hint="cs"/>
                <w:sz w:val="24"/>
                <w:szCs w:val="24"/>
                <w:rtl/>
              </w:rPr>
              <w:t>כספים</w:t>
            </w:r>
            <w:r w:rsidRPr="00BA22A0">
              <w:rPr>
                <w:sz w:val="24"/>
                <w:szCs w:val="24"/>
                <w:rtl/>
              </w:rPr>
              <w:t xml:space="preserve"> </w:t>
            </w:r>
            <w:r w:rsidRPr="00BA22A0">
              <w:rPr>
                <w:rFonts w:hint="cs"/>
                <w:sz w:val="24"/>
                <w:szCs w:val="24"/>
                <w:rtl/>
              </w:rPr>
              <w:t>מהקרן</w:t>
            </w:r>
            <w:r w:rsidRPr="00BA22A0">
              <w:rPr>
                <w:sz w:val="24"/>
                <w:szCs w:val="24"/>
                <w:rtl/>
              </w:rPr>
              <w:t xml:space="preserve"> </w:t>
            </w:r>
            <w:r w:rsidRPr="00BA22A0">
              <w:rPr>
                <w:rFonts w:hint="cs"/>
                <w:sz w:val="24"/>
                <w:szCs w:val="24"/>
                <w:rtl/>
              </w:rPr>
              <w:t>לאחר</w:t>
            </w:r>
            <w:r w:rsidRPr="00BA22A0">
              <w:rPr>
                <w:sz w:val="24"/>
                <w:szCs w:val="24"/>
                <w:rtl/>
              </w:rPr>
              <w:t xml:space="preserve"> </w:t>
            </w:r>
            <w:r w:rsidRPr="00BA22A0">
              <w:rPr>
                <w:rFonts w:hint="cs"/>
                <w:sz w:val="24"/>
                <w:szCs w:val="24"/>
                <w:rtl/>
              </w:rPr>
              <w:t>מותו</w:t>
            </w:r>
            <w:r w:rsidRPr="00BA22A0">
              <w:rPr>
                <w:sz w:val="24"/>
                <w:szCs w:val="24"/>
                <w:rtl/>
              </w:rPr>
              <w:t xml:space="preserve"> </w:t>
            </w:r>
            <w:r w:rsidRPr="00BA22A0">
              <w:rPr>
                <w:rFonts w:hint="cs"/>
                <w:sz w:val="24"/>
                <w:szCs w:val="24"/>
                <w:rtl/>
              </w:rPr>
              <w:t>אם</w:t>
            </w:r>
            <w:r w:rsidRPr="00BA22A0">
              <w:rPr>
                <w:sz w:val="24"/>
                <w:szCs w:val="24"/>
                <w:rtl/>
              </w:rPr>
              <w:t xml:space="preserve"> </w:t>
            </w:r>
            <w:r w:rsidRPr="00BA22A0">
              <w:rPr>
                <w:rFonts w:hint="cs"/>
                <w:sz w:val="24"/>
                <w:szCs w:val="24"/>
                <w:rtl/>
              </w:rPr>
              <w:t>אין</w:t>
            </w:r>
            <w:r w:rsidRPr="00BA22A0">
              <w:rPr>
                <w:sz w:val="24"/>
                <w:szCs w:val="24"/>
                <w:rtl/>
              </w:rPr>
              <w:t xml:space="preserve"> לו </w:t>
            </w:r>
            <w:r w:rsidRPr="00BA22A0">
              <w:rPr>
                <w:rFonts w:hint="eastAsia"/>
                <w:sz w:val="24"/>
                <w:szCs w:val="24"/>
                <w:rtl/>
              </w:rPr>
              <w:t>שאירים</w:t>
            </w:r>
            <w:r w:rsidRPr="00BA22A0">
              <w:rPr>
                <w:sz w:val="24"/>
                <w:szCs w:val="24"/>
                <w:rtl/>
              </w:rPr>
              <w:t xml:space="preserve"> </w:t>
            </w:r>
            <w:r w:rsidRPr="00BA22A0">
              <w:rPr>
                <w:rFonts w:hint="cs"/>
                <w:sz w:val="24"/>
                <w:szCs w:val="24"/>
                <w:rtl/>
              </w:rPr>
              <w:t>ה</w:t>
            </w:r>
            <w:r w:rsidRPr="00BA22A0">
              <w:rPr>
                <w:rFonts w:hint="eastAsia"/>
                <w:sz w:val="24"/>
                <w:szCs w:val="24"/>
                <w:rtl/>
              </w:rPr>
              <w:t>זכאים</w:t>
            </w:r>
            <w:r w:rsidRPr="00BA22A0">
              <w:rPr>
                <w:rFonts w:hint="cs"/>
                <w:sz w:val="24"/>
                <w:szCs w:val="24"/>
                <w:rtl/>
              </w:rPr>
              <w:t xml:space="preserve"> לקצבת שאירים. </w:t>
            </w:r>
            <w:r w:rsidRPr="00BA22A0">
              <w:rPr>
                <w:sz w:val="24"/>
                <w:szCs w:val="24"/>
                <w:rtl/>
              </w:rPr>
              <w:t xml:space="preserve">קבע </w:t>
            </w:r>
            <w:r w:rsidRPr="00BA22A0">
              <w:rPr>
                <w:rFonts w:hint="cs"/>
                <w:sz w:val="24"/>
                <w:szCs w:val="24"/>
                <w:rtl/>
              </w:rPr>
              <w:t>ה</w:t>
            </w:r>
            <w:r w:rsidRPr="00BA22A0">
              <w:rPr>
                <w:sz w:val="24"/>
                <w:szCs w:val="24"/>
                <w:rtl/>
              </w:rPr>
              <w:t xml:space="preserve">עמית </w:t>
            </w:r>
            <w:r w:rsidRPr="00BA22A0">
              <w:rPr>
                <w:rFonts w:hint="cs"/>
                <w:sz w:val="24"/>
                <w:szCs w:val="24"/>
                <w:rtl/>
              </w:rPr>
              <w:t>או הפנסיונר</w:t>
            </w:r>
            <w:r w:rsidR="00225906">
              <w:rPr>
                <w:rFonts w:hint="cs"/>
                <w:sz w:val="24"/>
                <w:szCs w:val="24"/>
                <w:rtl/>
              </w:rPr>
              <w:t xml:space="preserve"> באופן מפורש</w:t>
            </w:r>
            <w:r w:rsidRPr="00BA22A0">
              <w:rPr>
                <w:rFonts w:hint="cs"/>
                <w:sz w:val="24"/>
                <w:szCs w:val="24"/>
                <w:rtl/>
              </w:rPr>
              <w:t xml:space="preserve"> </w:t>
            </w:r>
            <w:r w:rsidRPr="00BA22A0">
              <w:rPr>
                <w:sz w:val="24"/>
                <w:szCs w:val="24"/>
                <w:rtl/>
              </w:rPr>
              <w:t xml:space="preserve">בצוואתו הסדרים באשר לחלוקת </w:t>
            </w:r>
            <w:r w:rsidRPr="00BA22A0">
              <w:rPr>
                <w:rFonts w:hint="cs"/>
                <w:sz w:val="24"/>
                <w:szCs w:val="24"/>
                <w:rtl/>
              </w:rPr>
              <w:t>הכספים</w:t>
            </w:r>
            <w:r w:rsidRPr="00BA22A0">
              <w:rPr>
                <w:sz w:val="24"/>
                <w:szCs w:val="24"/>
                <w:rtl/>
              </w:rPr>
              <w:t xml:space="preserve"> </w:t>
            </w:r>
            <w:r w:rsidRPr="00BA22A0">
              <w:rPr>
                <w:rFonts w:hint="cs"/>
                <w:sz w:val="24"/>
                <w:szCs w:val="24"/>
                <w:rtl/>
              </w:rPr>
              <w:t>בקרן הפנסיה</w:t>
            </w:r>
            <w:r w:rsidRPr="00BA22A0">
              <w:rPr>
                <w:sz w:val="24"/>
                <w:szCs w:val="24"/>
                <w:rtl/>
              </w:rPr>
              <w:t xml:space="preserve"> </w:t>
            </w:r>
            <w:r w:rsidRPr="00BA22A0">
              <w:rPr>
                <w:rFonts w:hint="cs"/>
                <w:sz w:val="24"/>
                <w:szCs w:val="24"/>
                <w:rtl/>
              </w:rPr>
              <w:t xml:space="preserve">והצוואה כאמור נחתמה במועד </w:t>
            </w:r>
            <w:r w:rsidRPr="00BA22A0">
              <w:rPr>
                <w:sz w:val="24"/>
                <w:szCs w:val="24"/>
                <w:rtl/>
              </w:rPr>
              <w:t>מאוחר לתאריך האחרון בו נתן העמית</w:t>
            </w:r>
            <w:r w:rsidRPr="00BA22A0">
              <w:rPr>
                <w:rFonts w:hint="cs"/>
                <w:sz w:val="24"/>
                <w:szCs w:val="24"/>
                <w:rtl/>
              </w:rPr>
              <w:t xml:space="preserve"> או הפנסיונר</w:t>
            </w:r>
            <w:r w:rsidRPr="00BA22A0">
              <w:rPr>
                <w:sz w:val="24"/>
                <w:szCs w:val="24"/>
                <w:rtl/>
              </w:rPr>
              <w:t xml:space="preserve"> הוראת </w:t>
            </w:r>
            <w:r w:rsidRPr="00BA22A0">
              <w:rPr>
                <w:rFonts w:hint="cs"/>
                <w:sz w:val="24"/>
                <w:szCs w:val="24"/>
                <w:rtl/>
              </w:rPr>
              <w:t>מוטבים</w:t>
            </w:r>
            <w:r w:rsidRPr="00BA22A0">
              <w:rPr>
                <w:sz w:val="24"/>
                <w:szCs w:val="24"/>
                <w:rtl/>
              </w:rPr>
              <w:t xml:space="preserve"> לחברה המנהלת</w:t>
            </w:r>
            <w:r w:rsidRPr="00BA22A0">
              <w:rPr>
                <w:rFonts w:hint="cs"/>
                <w:sz w:val="24"/>
                <w:szCs w:val="24"/>
                <w:rtl/>
              </w:rPr>
              <w:t xml:space="preserve">, </w:t>
            </w:r>
            <w:r w:rsidRPr="00BA22A0">
              <w:rPr>
                <w:sz w:val="24"/>
                <w:szCs w:val="24"/>
                <w:rtl/>
              </w:rPr>
              <w:t xml:space="preserve">יראו בהוראת הצוואה כהוראת מוטבים ונכסי העמית יחולקו </w:t>
            </w:r>
            <w:r w:rsidRPr="00BA22A0">
              <w:rPr>
                <w:rFonts w:hint="cs"/>
                <w:sz w:val="24"/>
                <w:szCs w:val="24"/>
                <w:rtl/>
              </w:rPr>
              <w:t>ל</w:t>
            </w:r>
            <w:r w:rsidRPr="00BA22A0">
              <w:rPr>
                <w:sz w:val="24"/>
                <w:szCs w:val="24"/>
                <w:rtl/>
              </w:rPr>
              <w:t>מוטבים הקבועים בצוואה בהתאם להוראות הצוואה;</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"מועד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 xml:space="preserve">" - </w:t>
            </w:r>
            <w:r w:rsidRPr="00BA22A0">
              <w:rPr>
                <w:rFonts w:hint="eastAsia"/>
                <w:sz w:val="24"/>
                <w:szCs w:val="24"/>
                <w:rtl/>
              </w:rPr>
              <w:t>אחד</w:t>
            </w:r>
            <w:r w:rsidRPr="00BA22A0">
              <w:rPr>
                <w:sz w:val="24"/>
                <w:szCs w:val="24"/>
                <w:rtl/>
              </w:rPr>
              <w:t xml:space="preserve"> </w:t>
            </w:r>
            <w:r w:rsidRPr="00BA22A0">
              <w:rPr>
                <w:rFonts w:hint="eastAsia"/>
                <w:sz w:val="24"/>
                <w:szCs w:val="24"/>
                <w:rtl/>
              </w:rPr>
              <w:t>מאלה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32"/>
              </w:numPr>
              <w:tabs>
                <w:tab w:val="left" w:pos="624"/>
              </w:tabs>
              <w:rPr>
                <w:sz w:val="24"/>
                <w:szCs w:val="24"/>
                <w:rtl/>
              </w:rPr>
            </w:pPr>
            <w:r w:rsidRPr="00BA22A0">
              <w:rPr>
                <w:rFonts w:hint="eastAsia"/>
                <w:sz w:val="24"/>
                <w:szCs w:val="24"/>
                <w:rtl/>
              </w:rPr>
              <w:t>לגבי</w:t>
            </w:r>
            <w:r w:rsidRPr="00BA22A0">
              <w:rPr>
                <w:sz w:val="24"/>
                <w:szCs w:val="24"/>
                <w:rtl/>
              </w:rPr>
              <w:t xml:space="preserve"> נכות - </w:t>
            </w:r>
            <w:r w:rsidRPr="00BA22A0">
              <w:rPr>
                <w:rFonts w:hint="eastAsia"/>
                <w:sz w:val="24"/>
                <w:szCs w:val="24"/>
                <w:rtl/>
              </w:rPr>
              <w:t>המועד</w:t>
            </w:r>
            <w:r w:rsidRPr="00BA22A0">
              <w:rPr>
                <w:sz w:val="24"/>
                <w:szCs w:val="24"/>
                <w:rtl/>
              </w:rPr>
              <w:t xml:space="preserve"> </w:t>
            </w:r>
            <w:r w:rsidRPr="00BA22A0">
              <w:rPr>
                <w:rFonts w:hint="eastAsia"/>
                <w:sz w:val="24"/>
                <w:szCs w:val="24"/>
                <w:rtl/>
              </w:rPr>
              <w:t>שבו</w:t>
            </w:r>
            <w:r w:rsidRPr="00BA22A0">
              <w:rPr>
                <w:sz w:val="24"/>
                <w:szCs w:val="24"/>
                <w:rtl/>
              </w:rPr>
              <w:t xml:space="preserve"> </w:t>
            </w:r>
            <w:r w:rsidRPr="00BA22A0">
              <w:rPr>
                <w:rFonts w:hint="eastAsia"/>
                <w:sz w:val="24"/>
                <w:szCs w:val="24"/>
                <w:rtl/>
              </w:rPr>
              <w:t>הפך</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לנכה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Pr="00BA22A0">
              <w:rPr>
                <w:sz w:val="24"/>
                <w:szCs w:val="24"/>
                <w:rtl/>
              </w:rPr>
              <w:t xml:space="preserve"> </w:t>
            </w:r>
            <w:r w:rsidRPr="00BA22A0">
              <w:rPr>
                <w:rFonts w:hint="eastAsia"/>
                <w:sz w:val="24"/>
                <w:szCs w:val="24"/>
                <w:rtl/>
              </w:rPr>
              <w:t>ולפי</w:t>
            </w:r>
            <w:r w:rsidRPr="00BA22A0">
              <w:rPr>
                <w:sz w:val="24"/>
                <w:szCs w:val="24"/>
                <w:rtl/>
              </w:rPr>
              <w:t xml:space="preserve"> </w:t>
            </w:r>
            <w:r w:rsidRPr="00BA22A0">
              <w:rPr>
                <w:rFonts w:hint="eastAsia"/>
                <w:sz w:val="24"/>
                <w:szCs w:val="24"/>
                <w:rtl/>
              </w:rPr>
              <w:t>קביעת</w:t>
            </w:r>
            <w:r w:rsidRPr="00BA22A0">
              <w:rPr>
                <w:sz w:val="24"/>
                <w:szCs w:val="24"/>
                <w:rtl/>
              </w:rPr>
              <w:t xml:space="preserve">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rFonts w:hint="cs"/>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32"/>
              </w:numPr>
              <w:tabs>
                <w:tab w:val="left" w:pos="624"/>
              </w:tabs>
              <w:rPr>
                <w:sz w:val="24"/>
                <w:szCs w:val="24"/>
                <w:rtl/>
              </w:rPr>
            </w:pPr>
            <w:r w:rsidRPr="00BA22A0">
              <w:rPr>
                <w:rFonts w:hint="eastAsia"/>
                <w:sz w:val="24"/>
                <w:szCs w:val="24"/>
                <w:rtl/>
              </w:rPr>
              <w:t>לגבי</w:t>
            </w:r>
            <w:r w:rsidRPr="00BA22A0">
              <w:rPr>
                <w:sz w:val="24"/>
                <w:szCs w:val="24"/>
                <w:rtl/>
              </w:rPr>
              <w:t xml:space="preserve"> מוות - </w:t>
            </w:r>
            <w:r w:rsidRPr="00BA22A0">
              <w:rPr>
                <w:rFonts w:hint="eastAsia"/>
                <w:sz w:val="24"/>
                <w:szCs w:val="24"/>
                <w:rtl/>
              </w:rPr>
              <w:t>מועד</w:t>
            </w:r>
            <w:r w:rsidRPr="00BA22A0">
              <w:rPr>
                <w:sz w:val="24"/>
                <w:szCs w:val="24"/>
                <w:rtl/>
              </w:rPr>
              <w:t xml:space="preserve"> </w:t>
            </w:r>
            <w:r w:rsidRPr="00BA22A0">
              <w:rPr>
                <w:rFonts w:hint="eastAsia"/>
                <w:sz w:val="24"/>
                <w:szCs w:val="24"/>
                <w:rtl/>
              </w:rPr>
              <w:t>הפטירה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w:t>
            </w:r>
          </w:p>
        </w:tc>
      </w:tr>
      <w:tr w:rsidR="00A77E33" w:rsidRPr="00BA22A0" w:rsidTr="00720135">
        <w:trPr>
          <w:cantSplit/>
        </w:trPr>
        <w:tc>
          <w:tcPr>
            <w:tcW w:w="626" w:type="dxa"/>
            <w:vAlign w:val="center"/>
          </w:tcPr>
          <w:p w:rsidR="00A77E33" w:rsidRPr="00BA22A0" w:rsidRDefault="00A77E33" w:rsidP="006971F1">
            <w:pPr>
              <w:pStyle w:val="TableHead"/>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"מעסיק" - </w:t>
            </w:r>
            <w:r w:rsidRPr="00BA22A0">
              <w:rPr>
                <w:rFonts w:hint="eastAsia"/>
                <w:sz w:val="24"/>
                <w:szCs w:val="24"/>
                <w:rtl/>
              </w:rPr>
              <w:t>יחיד</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cs"/>
                <w:sz w:val="24"/>
                <w:szCs w:val="24"/>
                <w:rtl/>
              </w:rPr>
              <w:t>תאגיד</w:t>
            </w:r>
            <w:r w:rsidRPr="00BA22A0">
              <w:rPr>
                <w:sz w:val="24"/>
                <w:szCs w:val="24"/>
                <w:rtl/>
              </w:rPr>
              <w:t xml:space="preserve"> </w:t>
            </w:r>
            <w:r w:rsidRPr="00BA22A0">
              <w:rPr>
                <w:rFonts w:hint="eastAsia"/>
                <w:sz w:val="24"/>
                <w:szCs w:val="24"/>
                <w:rtl/>
              </w:rPr>
              <w:t>שעובדיו</w:t>
            </w:r>
            <w:r w:rsidRPr="00BA22A0">
              <w:rPr>
                <w:sz w:val="24"/>
                <w:szCs w:val="24"/>
                <w:rtl/>
              </w:rPr>
              <w:t xml:space="preserve"> </w:t>
            </w:r>
            <w:r w:rsidRPr="00BA22A0">
              <w:rPr>
                <w:rFonts w:hint="eastAsia"/>
                <w:sz w:val="24"/>
                <w:szCs w:val="24"/>
                <w:rtl/>
              </w:rPr>
              <w:t>מבוטחים</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ושמפריש</w:t>
            </w:r>
            <w:r w:rsidRPr="00BA22A0">
              <w:rPr>
                <w:sz w:val="24"/>
                <w:szCs w:val="24"/>
                <w:rtl/>
              </w:rPr>
              <w:t xml:space="preserve"> </w:t>
            </w:r>
            <w:r w:rsidRPr="00BA22A0">
              <w:rPr>
                <w:rFonts w:hint="cs"/>
                <w:sz w:val="24"/>
                <w:szCs w:val="24"/>
                <w:rtl/>
              </w:rPr>
              <w:t xml:space="preserve">או שהתחייב להפריש </w:t>
            </w:r>
            <w:r w:rsidRPr="00BA22A0">
              <w:rPr>
                <w:rFonts w:hint="eastAsia"/>
                <w:sz w:val="24"/>
                <w:szCs w:val="24"/>
                <w:rtl/>
              </w:rPr>
              <w:t>עבורם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w:t>
            </w:r>
            <w:r w:rsidRPr="00BA22A0">
              <w:rPr>
                <w:rFonts w:hint="eastAsia"/>
                <w:sz w:val="24"/>
                <w:szCs w:val="24"/>
                <w:rtl/>
              </w:rPr>
              <w:t>מרכיב</w:t>
            </w:r>
            <w:r w:rsidRPr="00BA22A0">
              <w:rPr>
                <w:sz w:val="24"/>
                <w:szCs w:val="24"/>
                <w:rtl/>
              </w:rPr>
              <w:t xml:space="preserve"> </w:t>
            </w:r>
            <w:r w:rsidRPr="00BA22A0">
              <w:rPr>
                <w:rFonts w:hint="eastAsia"/>
                <w:sz w:val="24"/>
                <w:szCs w:val="24"/>
                <w:rtl/>
              </w:rPr>
              <w:t>התגמולים</w:t>
            </w:r>
            <w:r w:rsidRPr="00BA22A0">
              <w:rPr>
                <w:sz w:val="24"/>
                <w:szCs w:val="24"/>
                <w:rtl/>
              </w:rPr>
              <w:t xml:space="preserve">" - </w:t>
            </w:r>
            <w:r w:rsidRPr="00BA22A0">
              <w:rPr>
                <w:rFonts w:hint="eastAsia"/>
                <w:sz w:val="24"/>
                <w:szCs w:val="24"/>
                <w:rtl/>
              </w:rPr>
              <w:t>כהגדרתו</w:t>
            </w:r>
            <w:r w:rsidRPr="00BA22A0">
              <w:rPr>
                <w:sz w:val="24"/>
                <w:szCs w:val="24"/>
                <w:rtl/>
              </w:rPr>
              <w:t xml:space="preserve"> </w:t>
            </w:r>
            <w:r w:rsidRPr="00BA22A0">
              <w:rPr>
                <w:rFonts w:hint="eastAsia"/>
                <w:sz w:val="24"/>
                <w:szCs w:val="24"/>
                <w:rtl/>
              </w:rPr>
              <w:t>בסעיף</w:t>
            </w:r>
            <w:r w:rsidRPr="00BA22A0">
              <w:rPr>
                <w:sz w:val="24"/>
                <w:szCs w:val="24"/>
                <w:rtl/>
              </w:rPr>
              <w:t xml:space="preserve"> 23(ה) </w:t>
            </w:r>
            <w:r w:rsidRPr="00BA22A0">
              <w:rPr>
                <w:rFonts w:hint="eastAsia"/>
                <w:sz w:val="24"/>
                <w:szCs w:val="24"/>
                <w:rtl/>
              </w:rPr>
              <w:t>לחוק</w:t>
            </w:r>
            <w:r w:rsidRPr="00BA22A0">
              <w:rPr>
                <w:sz w:val="24"/>
                <w:szCs w:val="24"/>
                <w:rtl/>
              </w:rPr>
              <w:t xml:space="preserve"> </w:t>
            </w:r>
            <w:r w:rsidRPr="00BA22A0">
              <w:rPr>
                <w:rFonts w:hint="eastAsia"/>
                <w:sz w:val="24"/>
                <w:szCs w:val="24"/>
                <w:rtl/>
              </w:rPr>
              <w:t>קופות</w:t>
            </w:r>
            <w:r w:rsidRPr="00BA22A0">
              <w:rPr>
                <w:sz w:val="24"/>
                <w:szCs w:val="24"/>
                <w:rtl/>
              </w:rPr>
              <w:t xml:space="preserve"> </w:t>
            </w:r>
            <w:r w:rsidRPr="00BA22A0">
              <w:rPr>
                <w:rFonts w:hint="eastAsia"/>
                <w:sz w:val="24"/>
                <w:szCs w:val="24"/>
                <w:rtl/>
              </w:rPr>
              <w:t>גמל</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"מקבל קצבה" - פנסיונר </w:t>
            </w:r>
            <w:r w:rsidRPr="00BA22A0">
              <w:rPr>
                <w:rFonts w:hint="eastAsia"/>
                <w:sz w:val="24"/>
                <w:szCs w:val="24"/>
                <w:rtl/>
              </w:rPr>
              <w:t>או</w:t>
            </w:r>
            <w:r w:rsidRPr="00BA22A0">
              <w:rPr>
                <w:sz w:val="24"/>
                <w:szCs w:val="24"/>
                <w:rtl/>
              </w:rPr>
              <w:t xml:space="preserve"> </w:t>
            </w:r>
            <w:r w:rsidRPr="00BA22A0">
              <w:rPr>
                <w:rFonts w:hint="eastAsia"/>
                <w:sz w:val="24"/>
                <w:szCs w:val="24"/>
                <w:rtl/>
              </w:rPr>
              <w:t>מי</w:t>
            </w:r>
            <w:r w:rsidRPr="00BA22A0">
              <w:rPr>
                <w:sz w:val="24"/>
                <w:szCs w:val="24"/>
                <w:rtl/>
              </w:rPr>
              <w:t xml:space="preserve"> </w:t>
            </w:r>
            <w:r w:rsidRPr="00BA22A0">
              <w:rPr>
                <w:rFonts w:hint="eastAsia"/>
                <w:sz w:val="24"/>
                <w:szCs w:val="24"/>
                <w:rtl/>
              </w:rPr>
              <w:t>שמקבל</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"נכה" - עמית מבוטח שלפחות 25% מכושרו לעבוד נפגע מחמת מצב</w:t>
            </w:r>
            <w:r w:rsidRPr="00BA22A0">
              <w:rPr>
                <w:rFonts w:hint="eastAsia"/>
                <w:sz w:val="24"/>
                <w:szCs w:val="24"/>
                <w:rtl/>
              </w:rPr>
              <w:t>ו</w:t>
            </w:r>
            <w:r w:rsidRPr="00BA22A0">
              <w:rPr>
                <w:sz w:val="24"/>
                <w:szCs w:val="24"/>
                <w:rtl/>
              </w:rPr>
              <w:t xml:space="preserve"> </w:t>
            </w:r>
            <w:r w:rsidRPr="00BA22A0">
              <w:rPr>
                <w:rFonts w:hint="eastAsia"/>
                <w:sz w:val="24"/>
                <w:szCs w:val="24"/>
                <w:rtl/>
              </w:rPr>
              <w:t>ה</w:t>
            </w:r>
            <w:r w:rsidRPr="00BA22A0">
              <w:rPr>
                <w:sz w:val="24"/>
                <w:szCs w:val="24"/>
                <w:rtl/>
              </w:rPr>
              <w:t>בריאות</w:t>
            </w:r>
            <w:r w:rsidRPr="00BA22A0">
              <w:rPr>
                <w:rFonts w:hint="eastAsia"/>
                <w:sz w:val="24"/>
                <w:szCs w:val="24"/>
                <w:rtl/>
              </w:rPr>
              <w:t>י</w:t>
            </w:r>
            <w:r w:rsidRPr="00BA22A0">
              <w:rPr>
                <w:sz w:val="24"/>
                <w:szCs w:val="24"/>
                <w:rtl/>
              </w:rPr>
              <w:t xml:space="preserve">, וכתוצאה מכך אינו מסוגל לעבוד בעבודתו או בכל עבודה אחרת המתאימה לו לפי השכלתו, הכשרתו או ניסיונו במשך תקופה </w:t>
            </w:r>
            <w:r w:rsidRPr="00BA22A0">
              <w:rPr>
                <w:rFonts w:hint="eastAsia"/>
                <w:sz w:val="24"/>
                <w:szCs w:val="24"/>
                <w:rtl/>
              </w:rPr>
              <w:t>העולה</w:t>
            </w:r>
            <w:r w:rsidRPr="00BA22A0">
              <w:rPr>
                <w:sz w:val="24"/>
                <w:szCs w:val="24"/>
                <w:rtl/>
              </w:rPr>
              <w:t xml:space="preserve"> </w:t>
            </w:r>
            <w:r w:rsidRPr="00BA22A0">
              <w:rPr>
                <w:rFonts w:hint="eastAsia"/>
                <w:sz w:val="24"/>
                <w:szCs w:val="24"/>
                <w:rtl/>
              </w:rPr>
              <w:t>ע</w:t>
            </w:r>
            <w:r w:rsidRPr="00BA22A0">
              <w:rPr>
                <w:sz w:val="24"/>
                <w:szCs w:val="24"/>
                <w:rtl/>
              </w:rPr>
              <w:t xml:space="preserve">ל 90 ימים רצופים. קביעת הנכות </w:t>
            </w:r>
            <w:r w:rsidRPr="00BA22A0">
              <w:rPr>
                <w:rFonts w:hint="eastAsia"/>
                <w:sz w:val="24"/>
                <w:szCs w:val="24"/>
                <w:rtl/>
              </w:rPr>
              <w:t>תהיה</w:t>
            </w:r>
            <w:r w:rsidRPr="00BA22A0">
              <w:rPr>
                <w:sz w:val="24"/>
                <w:szCs w:val="24"/>
                <w:rtl/>
              </w:rPr>
              <w:t xml:space="preserve"> </w:t>
            </w:r>
            <w:r w:rsidRPr="00BA22A0">
              <w:rPr>
                <w:rFonts w:hint="cs"/>
                <w:sz w:val="24"/>
                <w:szCs w:val="24"/>
                <w:rtl/>
              </w:rPr>
              <w:t>בהתאם</w:t>
            </w:r>
            <w:r w:rsidRPr="00BA22A0">
              <w:rPr>
                <w:sz w:val="24"/>
                <w:szCs w:val="24"/>
                <w:rtl/>
              </w:rPr>
              <w:t xml:space="preserve"> </w:t>
            </w:r>
            <w:r w:rsidRPr="00BA22A0">
              <w:rPr>
                <w:rFonts w:hint="eastAsia"/>
                <w:sz w:val="24"/>
                <w:szCs w:val="24"/>
                <w:rtl/>
              </w:rPr>
              <w:t>ל</w:t>
            </w:r>
            <w:r w:rsidRPr="00BA22A0">
              <w:rPr>
                <w:sz w:val="24"/>
                <w:szCs w:val="24"/>
                <w:rtl/>
              </w:rPr>
              <w:t xml:space="preserve">החלטת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הרלוונטי</w:t>
            </w:r>
            <w:r w:rsidRPr="00BA22A0">
              <w:rPr>
                <w:sz w:val="24"/>
                <w:szCs w:val="24"/>
                <w:rtl/>
              </w:rPr>
              <w:t xml:space="preserve"> </w:t>
            </w:r>
            <w:r w:rsidRPr="00BA22A0">
              <w:rPr>
                <w:rFonts w:hint="eastAsia"/>
                <w:sz w:val="24"/>
                <w:szCs w:val="24"/>
                <w:rtl/>
              </w:rPr>
              <w:t>ובכפוף</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"נכה </w:t>
            </w:r>
            <w:r w:rsidRPr="00BA22A0">
              <w:rPr>
                <w:rFonts w:hint="eastAsia"/>
                <w:sz w:val="24"/>
                <w:szCs w:val="24"/>
                <w:rtl/>
              </w:rPr>
              <w:t>חלקי</w:t>
            </w:r>
            <w:r w:rsidRPr="00BA22A0">
              <w:rPr>
                <w:sz w:val="24"/>
                <w:szCs w:val="24"/>
                <w:rtl/>
              </w:rPr>
              <w:t xml:space="preserve">" - </w:t>
            </w:r>
            <w:r w:rsidRPr="00BA22A0">
              <w:rPr>
                <w:rFonts w:hint="eastAsia"/>
                <w:sz w:val="24"/>
                <w:szCs w:val="24"/>
                <w:rtl/>
              </w:rPr>
              <w:t>נכה</w:t>
            </w:r>
            <w:r w:rsidRPr="00BA22A0">
              <w:rPr>
                <w:sz w:val="24"/>
                <w:szCs w:val="24"/>
                <w:rtl/>
              </w:rPr>
              <w:t xml:space="preserve"> </w:t>
            </w:r>
            <w:r w:rsidRPr="00BA22A0">
              <w:rPr>
                <w:rFonts w:hint="eastAsia"/>
                <w:sz w:val="24"/>
                <w:szCs w:val="24"/>
                <w:rtl/>
              </w:rPr>
              <w:t>שאינו</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מלא</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"נכה מלא" - </w:t>
            </w:r>
            <w:r w:rsidRPr="00BA22A0">
              <w:rPr>
                <w:rFonts w:hint="eastAsia"/>
                <w:sz w:val="24"/>
                <w:szCs w:val="24"/>
                <w:rtl/>
              </w:rPr>
              <w:t>עמית</w:t>
            </w:r>
            <w:r w:rsidRPr="00BA22A0">
              <w:rPr>
                <w:sz w:val="24"/>
                <w:szCs w:val="24"/>
                <w:rtl/>
              </w:rPr>
              <w:t xml:space="preserve"> מבוטח שלפחות 75% מכושרו לעבוד נפגע מחמת מצב</w:t>
            </w:r>
            <w:r w:rsidRPr="00BA22A0">
              <w:rPr>
                <w:rFonts w:hint="eastAsia"/>
                <w:sz w:val="24"/>
                <w:szCs w:val="24"/>
                <w:rtl/>
              </w:rPr>
              <w:t>ו</w:t>
            </w:r>
            <w:r w:rsidRPr="00BA22A0">
              <w:rPr>
                <w:sz w:val="24"/>
                <w:szCs w:val="24"/>
                <w:rtl/>
              </w:rPr>
              <w:t xml:space="preserve"> </w:t>
            </w:r>
            <w:r w:rsidRPr="00BA22A0">
              <w:rPr>
                <w:rFonts w:hint="eastAsia"/>
                <w:sz w:val="24"/>
                <w:szCs w:val="24"/>
                <w:rtl/>
              </w:rPr>
              <w:t>ה</w:t>
            </w:r>
            <w:r w:rsidRPr="00BA22A0">
              <w:rPr>
                <w:sz w:val="24"/>
                <w:szCs w:val="24"/>
                <w:rtl/>
              </w:rPr>
              <w:t>בריאות</w:t>
            </w:r>
            <w:r w:rsidRPr="00BA22A0">
              <w:rPr>
                <w:rFonts w:hint="eastAsia"/>
                <w:sz w:val="24"/>
                <w:szCs w:val="24"/>
                <w:rtl/>
              </w:rPr>
              <w:t>י</w:t>
            </w:r>
            <w:r w:rsidRPr="00BA22A0">
              <w:rPr>
                <w:sz w:val="24"/>
                <w:szCs w:val="24"/>
                <w:rtl/>
              </w:rPr>
              <w:t xml:space="preserve">, וכתוצאה מכך אינו מסוגל לעבוד בעבודתו או בכל עבודה אחרת המתאימה לו לפי השכלתו, הכשרתו או ניסיונו במשך תקופה </w:t>
            </w:r>
            <w:r w:rsidRPr="00BA22A0">
              <w:rPr>
                <w:rFonts w:hint="eastAsia"/>
                <w:sz w:val="24"/>
                <w:szCs w:val="24"/>
                <w:rtl/>
              </w:rPr>
              <w:t>העולה</w:t>
            </w:r>
            <w:r w:rsidRPr="00BA22A0">
              <w:rPr>
                <w:sz w:val="24"/>
                <w:szCs w:val="24"/>
                <w:rtl/>
              </w:rPr>
              <w:t xml:space="preserve"> </w:t>
            </w:r>
            <w:r w:rsidRPr="00BA22A0">
              <w:rPr>
                <w:rFonts w:hint="eastAsia"/>
                <w:sz w:val="24"/>
                <w:szCs w:val="24"/>
                <w:rtl/>
              </w:rPr>
              <w:t>על</w:t>
            </w:r>
            <w:r w:rsidRPr="00BA22A0">
              <w:rPr>
                <w:sz w:val="24"/>
                <w:szCs w:val="24"/>
                <w:rtl/>
              </w:rPr>
              <w:t xml:space="preserve"> 90 ימים רצופים. קביעת הנכות </w:t>
            </w:r>
            <w:r w:rsidRPr="00BA22A0">
              <w:rPr>
                <w:rFonts w:hint="eastAsia"/>
                <w:sz w:val="24"/>
                <w:szCs w:val="24"/>
                <w:rtl/>
              </w:rPr>
              <w:t>תהיה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w:t>
            </w:r>
            <w:r w:rsidRPr="00BA22A0">
              <w:rPr>
                <w:sz w:val="24"/>
                <w:szCs w:val="24"/>
                <w:rtl/>
              </w:rPr>
              <w:t xml:space="preserve">החלטת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הרלוונטי</w:t>
            </w:r>
            <w:r w:rsidRPr="00BA22A0">
              <w:rPr>
                <w:sz w:val="24"/>
                <w:szCs w:val="24"/>
                <w:rtl/>
              </w:rPr>
              <w:t xml:space="preserve"> </w:t>
            </w:r>
            <w:r w:rsidRPr="00BA22A0">
              <w:rPr>
                <w:rFonts w:hint="eastAsia"/>
                <w:sz w:val="24"/>
                <w:szCs w:val="24"/>
                <w:rtl/>
              </w:rPr>
              <w:t>ובכפוף</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"נכה </w:t>
            </w:r>
            <w:r w:rsidRPr="00BA22A0">
              <w:rPr>
                <w:rFonts w:hint="eastAsia"/>
                <w:sz w:val="24"/>
                <w:szCs w:val="24"/>
                <w:rtl/>
              </w:rPr>
              <w:t>סיעודי</w:t>
            </w:r>
            <w:r w:rsidRPr="00BA22A0">
              <w:rPr>
                <w:sz w:val="24"/>
                <w:szCs w:val="24"/>
                <w:rtl/>
              </w:rPr>
              <w:t xml:space="preserve">" </w:t>
            </w:r>
            <w:r w:rsidR="00225906">
              <w:rPr>
                <w:sz w:val="24"/>
                <w:szCs w:val="24"/>
                <w:rtl/>
              </w:rPr>
              <w:t>–</w:t>
            </w:r>
            <w:r w:rsidRPr="00BA22A0">
              <w:rPr>
                <w:sz w:val="24"/>
                <w:szCs w:val="24"/>
                <w:rtl/>
              </w:rPr>
              <w:t xml:space="preserve"> </w:t>
            </w:r>
            <w:r w:rsidRPr="00BA22A0">
              <w:rPr>
                <w:rFonts w:hint="eastAsia"/>
                <w:sz w:val="24"/>
                <w:szCs w:val="24"/>
                <w:rtl/>
              </w:rPr>
              <w:t>נכה</w:t>
            </w:r>
            <w:r w:rsidR="00225906">
              <w:rPr>
                <w:rFonts w:hint="cs"/>
                <w:sz w:val="24"/>
                <w:szCs w:val="24"/>
                <w:rtl/>
              </w:rPr>
              <w:t xml:space="preserve"> מלא</w:t>
            </w:r>
            <w:r w:rsidRPr="00BA22A0">
              <w:rPr>
                <w:sz w:val="24"/>
                <w:szCs w:val="24"/>
                <w:rtl/>
              </w:rPr>
              <w:t xml:space="preserve"> </w:t>
            </w:r>
            <w:r w:rsidRPr="00BA22A0">
              <w:rPr>
                <w:rFonts w:hint="eastAsia"/>
                <w:sz w:val="24"/>
                <w:szCs w:val="24"/>
                <w:rtl/>
              </w:rPr>
              <w:t>שהגורם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קבע</w:t>
            </w:r>
            <w:r w:rsidRPr="00BA22A0">
              <w:rPr>
                <w:sz w:val="24"/>
                <w:szCs w:val="24"/>
                <w:rtl/>
              </w:rPr>
              <w:t xml:space="preserve"> </w:t>
            </w:r>
            <w:r w:rsidRPr="00BA22A0">
              <w:rPr>
                <w:rFonts w:hint="eastAsia"/>
                <w:sz w:val="24"/>
                <w:szCs w:val="24"/>
                <w:rtl/>
              </w:rPr>
              <w:t>כי</w:t>
            </w:r>
            <w:r w:rsidRPr="00BA22A0">
              <w:rPr>
                <w:sz w:val="24"/>
                <w:szCs w:val="24"/>
                <w:rtl/>
              </w:rPr>
              <w:t xml:space="preserve"> </w:t>
            </w:r>
            <w:r w:rsidRPr="00BA22A0">
              <w:rPr>
                <w:rFonts w:hint="eastAsia"/>
                <w:sz w:val="24"/>
                <w:szCs w:val="24"/>
                <w:rtl/>
              </w:rPr>
              <w:t>התקיימו</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אחד</w:t>
            </w:r>
            <w:r w:rsidRPr="00BA22A0">
              <w:rPr>
                <w:sz w:val="24"/>
                <w:szCs w:val="24"/>
                <w:rtl/>
              </w:rPr>
              <w:t xml:space="preserve"> </w:t>
            </w:r>
            <w:r w:rsidRPr="00BA22A0">
              <w:rPr>
                <w:rFonts w:hint="eastAsia"/>
                <w:sz w:val="24"/>
                <w:szCs w:val="24"/>
                <w:rtl/>
              </w:rPr>
              <w:t>משני</w:t>
            </w:r>
            <w:r w:rsidRPr="00BA22A0">
              <w:rPr>
                <w:sz w:val="24"/>
                <w:szCs w:val="24"/>
                <w:rtl/>
              </w:rPr>
              <w:t xml:space="preserve"> </w:t>
            </w:r>
            <w:r w:rsidRPr="00BA22A0">
              <w:rPr>
                <w:rFonts w:hint="eastAsia"/>
                <w:sz w:val="24"/>
                <w:szCs w:val="24"/>
                <w:rtl/>
              </w:rPr>
              <w:t>אלה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pPr>
          </w:p>
        </w:tc>
        <w:tc>
          <w:tcPr>
            <w:tcW w:w="8240" w:type="dxa"/>
            <w:vAlign w:val="center"/>
          </w:tcPr>
          <w:p w:rsidR="00A77E33" w:rsidRPr="00BA22A0" w:rsidRDefault="00A77E33" w:rsidP="009B3520">
            <w:pPr>
              <w:pStyle w:val="TableBlock"/>
              <w:numPr>
                <w:ilvl w:val="0"/>
                <w:numId w:val="133"/>
              </w:numPr>
              <w:tabs>
                <w:tab w:val="left" w:pos="624"/>
              </w:tabs>
              <w:rPr>
                <w:sz w:val="24"/>
                <w:szCs w:val="24"/>
              </w:rPr>
            </w:pPr>
            <w:r w:rsidRPr="00BA22A0">
              <w:rPr>
                <w:rFonts w:hint="eastAsia"/>
                <w:sz w:val="24"/>
                <w:szCs w:val="24"/>
                <w:rtl/>
              </w:rPr>
              <w:t>מצב</w:t>
            </w:r>
            <w:r w:rsidRPr="00BA22A0">
              <w:rPr>
                <w:sz w:val="24"/>
                <w:szCs w:val="24"/>
                <w:rtl/>
              </w:rPr>
              <w:t xml:space="preserve"> </w:t>
            </w:r>
            <w:r w:rsidRPr="00BA22A0">
              <w:rPr>
                <w:rFonts w:hint="cs"/>
                <w:sz w:val="24"/>
                <w:szCs w:val="24"/>
                <w:rtl/>
              </w:rPr>
              <w:t>בריאותו ו</w:t>
            </w:r>
            <w:r w:rsidRPr="00BA22A0">
              <w:rPr>
                <w:sz w:val="24"/>
                <w:szCs w:val="24"/>
                <w:rtl/>
              </w:rPr>
              <w:t>תפקודו ירוד</w:t>
            </w:r>
            <w:r w:rsidRPr="00BA22A0">
              <w:rPr>
                <w:rFonts w:hint="cs"/>
                <w:sz w:val="24"/>
                <w:szCs w:val="24"/>
                <w:rtl/>
              </w:rPr>
              <w:t>ים כתוצאה ממחלה, תאונה או ליקוי בריאותי</w:t>
            </w:r>
            <w:r w:rsidRPr="00BA22A0">
              <w:rPr>
                <w:sz w:val="24"/>
                <w:szCs w:val="24"/>
                <w:rtl/>
              </w:rPr>
              <w:t xml:space="preserve">, </w:t>
            </w:r>
            <w:r w:rsidRPr="00BA22A0">
              <w:rPr>
                <w:rFonts w:hint="cs"/>
                <w:sz w:val="24"/>
                <w:szCs w:val="24"/>
                <w:rtl/>
              </w:rPr>
              <w:t xml:space="preserve">שבגינו </w:t>
            </w:r>
            <w:r w:rsidRPr="00BA22A0">
              <w:rPr>
                <w:sz w:val="24"/>
                <w:szCs w:val="24"/>
                <w:rtl/>
              </w:rPr>
              <w:t xml:space="preserve">הוא אינו מסוגל לבצע בכוחות עצמו פעולות יומיומיות, ולפחות </w:t>
            </w:r>
            <w:r w:rsidR="00A633CC">
              <w:rPr>
                <w:rFonts w:hint="cs"/>
                <w:sz w:val="24"/>
                <w:szCs w:val="24"/>
                <w:rtl/>
              </w:rPr>
              <w:t>4</w:t>
            </w:r>
            <w:r w:rsidR="00A633CC" w:rsidRPr="00BA22A0">
              <w:rPr>
                <w:sz w:val="24"/>
                <w:szCs w:val="24"/>
                <w:rtl/>
              </w:rPr>
              <w:t xml:space="preserve"> </w:t>
            </w:r>
            <w:r w:rsidRPr="00BA22A0">
              <w:rPr>
                <w:sz w:val="24"/>
                <w:szCs w:val="24"/>
                <w:rtl/>
              </w:rPr>
              <w:t xml:space="preserve">פעולות מתוך 6 הפעולות הבאות: לקום ולשכב, להתלבש ולהתפשט, להתרחץ, לאכול ולשתות, לשלוט על סוגרים, </w:t>
            </w:r>
            <w:r w:rsidRPr="00BA22A0">
              <w:rPr>
                <w:rFonts w:hint="eastAsia"/>
                <w:sz w:val="24"/>
                <w:szCs w:val="24"/>
                <w:rtl/>
              </w:rPr>
              <w:t>ולהתנייד</w:t>
            </w:r>
            <w:r w:rsidRPr="00BA22A0">
              <w:rPr>
                <w:sz w:val="24"/>
                <w:szCs w:val="24"/>
                <w:rtl/>
              </w:rPr>
              <w:t xml:space="preserve">, כהגדרת </w:t>
            </w:r>
            <w:r w:rsidRPr="00BA22A0">
              <w:rPr>
                <w:rFonts w:hint="eastAsia"/>
                <w:sz w:val="24"/>
                <w:szCs w:val="24"/>
                <w:rtl/>
              </w:rPr>
              <w:t>פעולות</w:t>
            </w:r>
            <w:r w:rsidRPr="00BA22A0">
              <w:rPr>
                <w:sz w:val="24"/>
                <w:szCs w:val="24"/>
                <w:rtl/>
              </w:rPr>
              <w:t xml:space="preserve"> </w:t>
            </w:r>
            <w:r w:rsidRPr="00BA22A0">
              <w:rPr>
                <w:rFonts w:hint="eastAsia"/>
                <w:sz w:val="24"/>
                <w:szCs w:val="24"/>
                <w:rtl/>
              </w:rPr>
              <w:t>אלה</w:t>
            </w:r>
            <w:r w:rsidRPr="00BA22A0">
              <w:rPr>
                <w:sz w:val="24"/>
                <w:szCs w:val="24"/>
                <w:rtl/>
              </w:rPr>
              <w:t xml:space="preserve"> בהוראות שקבע הממונה לעריכת תכנית לביטוח סיעודי;</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33"/>
              </w:numPr>
              <w:tabs>
                <w:tab w:val="left" w:pos="624"/>
              </w:tabs>
              <w:rPr>
                <w:sz w:val="24"/>
                <w:szCs w:val="24"/>
                <w:rtl/>
              </w:rPr>
            </w:pPr>
            <w:r w:rsidRPr="00BA22A0">
              <w:rPr>
                <w:rFonts w:hint="eastAsia"/>
                <w:sz w:val="24"/>
                <w:szCs w:val="24"/>
                <w:rtl/>
              </w:rPr>
              <w:t>הוא</w:t>
            </w:r>
            <w:r w:rsidRPr="00BA22A0">
              <w:rPr>
                <w:sz w:val="24"/>
                <w:szCs w:val="24"/>
                <w:rtl/>
              </w:rPr>
              <w:t xml:space="preserve"> "תשוש נפש". לעניין זה –  תשישות נפש –   פגיעה בפעילותו הקוגניטיבית של המבוטח וירידה ביכולתו האינטלקטואלית, הכוללת ליקוי בתובנה ובשיפוט, ירידה בזיכרון לטווח ארוך ו/או קצר וחוסר התמצאות במקום ובזמן הדורשים השגחה במרבית שעות היממה, שסיבתה במצב בריאותי כגון: אלצהיימר, או בצורות דמנטיות שונות.</w:t>
            </w:r>
          </w:p>
        </w:tc>
      </w:tr>
      <w:tr w:rsidR="00A77E33" w:rsidRPr="00BA22A0" w:rsidTr="00720135">
        <w:trPr>
          <w:cantSplit/>
        </w:trPr>
        <w:tc>
          <w:tcPr>
            <w:tcW w:w="626" w:type="dxa"/>
            <w:vAlign w:val="center"/>
          </w:tcPr>
          <w:p w:rsidR="00A77E33" w:rsidRPr="00BA22A0" w:rsidRDefault="00A77E33" w:rsidP="00A377B7">
            <w:pPr>
              <w:pStyle w:val="TableText"/>
              <w:rPr>
                <w:rtl/>
              </w:rPr>
            </w:pPr>
          </w:p>
        </w:tc>
        <w:tc>
          <w:tcPr>
            <w:tcW w:w="8870" w:type="dxa"/>
            <w:gridSpan w:val="2"/>
            <w:vAlign w:val="center"/>
          </w:tcPr>
          <w:p w:rsidR="00A77E33" w:rsidRPr="009B3520" w:rsidRDefault="00A77E33" w:rsidP="00EB1024">
            <w:pPr>
              <w:pStyle w:val="TableBlockOutdent"/>
              <w:rPr>
                <w:sz w:val="18"/>
                <w:szCs w:val="24"/>
                <w:rtl/>
              </w:rPr>
            </w:pPr>
            <w:r w:rsidRPr="009B3520">
              <w:rPr>
                <w:sz w:val="18"/>
                <w:szCs w:val="24"/>
                <w:rtl/>
              </w:rPr>
              <w:t xml:space="preserve">"סכום </w:t>
            </w:r>
            <w:r w:rsidRPr="009B3520">
              <w:rPr>
                <w:rFonts w:hint="eastAsia"/>
                <w:sz w:val="18"/>
                <w:szCs w:val="24"/>
                <w:rtl/>
              </w:rPr>
              <w:t>קצבה</w:t>
            </w:r>
            <w:r w:rsidRPr="009B3520">
              <w:rPr>
                <w:sz w:val="18"/>
                <w:szCs w:val="24"/>
                <w:rtl/>
              </w:rPr>
              <w:t xml:space="preserve"> </w:t>
            </w:r>
            <w:r w:rsidRPr="009B3520">
              <w:rPr>
                <w:rFonts w:hint="eastAsia"/>
                <w:sz w:val="18"/>
                <w:szCs w:val="24"/>
                <w:rtl/>
              </w:rPr>
              <w:t>מזערי</w:t>
            </w:r>
            <w:r w:rsidRPr="009B3520">
              <w:rPr>
                <w:sz w:val="18"/>
                <w:szCs w:val="24"/>
                <w:rtl/>
              </w:rPr>
              <w:t xml:space="preserve">" - </w:t>
            </w:r>
            <w:r w:rsidRPr="009B3520">
              <w:rPr>
                <w:rFonts w:hint="eastAsia"/>
                <w:sz w:val="18"/>
                <w:szCs w:val="24"/>
                <w:rtl/>
              </w:rPr>
              <w:t>כהגדרתו</w:t>
            </w:r>
            <w:r w:rsidRPr="009B3520">
              <w:rPr>
                <w:sz w:val="18"/>
                <w:szCs w:val="24"/>
                <w:rtl/>
              </w:rPr>
              <w:t xml:space="preserve"> </w:t>
            </w:r>
            <w:r w:rsidRPr="009B3520">
              <w:rPr>
                <w:rFonts w:hint="eastAsia"/>
                <w:sz w:val="18"/>
                <w:szCs w:val="24"/>
                <w:rtl/>
              </w:rPr>
              <w:t>בסעיף</w:t>
            </w:r>
            <w:r w:rsidRPr="009B3520">
              <w:rPr>
                <w:sz w:val="18"/>
                <w:szCs w:val="24"/>
                <w:rtl/>
              </w:rPr>
              <w:t xml:space="preserve"> 23 </w:t>
            </w:r>
            <w:r w:rsidRPr="009B3520">
              <w:rPr>
                <w:rFonts w:hint="eastAsia"/>
                <w:sz w:val="18"/>
                <w:szCs w:val="24"/>
                <w:rtl/>
              </w:rPr>
              <w:t>לחוק</w:t>
            </w:r>
            <w:r w:rsidRPr="009B3520">
              <w:rPr>
                <w:sz w:val="18"/>
                <w:szCs w:val="24"/>
                <w:rtl/>
              </w:rPr>
              <w:t xml:space="preserve"> </w:t>
            </w:r>
            <w:r w:rsidRPr="009B3520">
              <w:rPr>
                <w:rFonts w:hint="eastAsia"/>
                <w:sz w:val="18"/>
                <w:szCs w:val="24"/>
                <w:rtl/>
              </w:rPr>
              <w:t>קופות</w:t>
            </w:r>
            <w:r w:rsidRPr="009B3520">
              <w:rPr>
                <w:sz w:val="18"/>
                <w:szCs w:val="24"/>
                <w:rtl/>
              </w:rPr>
              <w:t xml:space="preserve"> </w:t>
            </w:r>
            <w:r w:rsidRPr="009B3520">
              <w:rPr>
                <w:rFonts w:hint="eastAsia"/>
                <w:sz w:val="18"/>
                <w:szCs w:val="24"/>
                <w:rtl/>
              </w:rPr>
              <w:t>גמל</w:t>
            </w:r>
            <w:r w:rsidRPr="009B3520">
              <w:rPr>
                <w:sz w:val="18"/>
                <w:szCs w:val="24"/>
                <w:rtl/>
              </w:rPr>
              <w:t xml:space="preserve">, </w:t>
            </w:r>
            <w:r w:rsidRPr="009B3520">
              <w:rPr>
                <w:rFonts w:hint="eastAsia"/>
                <w:sz w:val="18"/>
                <w:szCs w:val="24"/>
                <w:rtl/>
              </w:rPr>
              <w:t>כפי</w:t>
            </w:r>
            <w:r w:rsidRPr="009B3520">
              <w:rPr>
                <w:sz w:val="18"/>
                <w:szCs w:val="24"/>
                <w:rtl/>
              </w:rPr>
              <w:t xml:space="preserve"> </w:t>
            </w:r>
            <w:r w:rsidRPr="009B3520">
              <w:rPr>
                <w:rFonts w:hint="eastAsia"/>
                <w:sz w:val="18"/>
                <w:szCs w:val="24"/>
                <w:rtl/>
              </w:rPr>
              <w:t>שיהיה</w:t>
            </w:r>
            <w:r w:rsidRPr="009B3520">
              <w:rPr>
                <w:sz w:val="18"/>
                <w:szCs w:val="24"/>
                <w:rtl/>
              </w:rPr>
              <w:t xml:space="preserve"> </w:t>
            </w:r>
            <w:r w:rsidRPr="009B3520">
              <w:rPr>
                <w:rFonts w:hint="eastAsia"/>
                <w:sz w:val="18"/>
                <w:szCs w:val="24"/>
                <w:rtl/>
              </w:rPr>
              <w:t>במועד</w:t>
            </w:r>
            <w:r w:rsidRPr="009B3520">
              <w:rPr>
                <w:sz w:val="18"/>
                <w:szCs w:val="24"/>
                <w:rtl/>
              </w:rPr>
              <w:t xml:space="preserve"> </w:t>
            </w:r>
            <w:r w:rsidRPr="009B3520">
              <w:rPr>
                <w:rFonts w:hint="eastAsia"/>
                <w:sz w:val="18"/>
                <w:szCs w:val="24"/>
                <w:rtl/>
              </w:rPr>
              <w:t>תשלום</w:t>
            </w:r>
            <w:r w:rsidRPr="009B3520">
              <w:rPr>
                <w:sz w:val="18"/>
                <w:szCs w:val="24"/>
                <w:rtl/>
              </w:rPr>
              <w:t xml:space="preserve"> </w:t>
            </w:r>
            <w:r w:rsidRPr="009B3520">
              <w:rPr>
                <w:rFonts w:hint="eastAsia"/>
                <w:sz w:val="18"/>
                <w:szCs w:val="24"/>
                <w:rtl/>
              </w:rPr>
              <w:t>הקצבה</w:t>
            </w:r>
            <w:r w:rsidRPr="009B3520">
              <w:rPr>
                <w:sz w:val="18"/>
                <w:szCs w:val="24"/>
                <w:rtl/>
              </w:rPr>
              <w:t xml:space="preserve"> </w:t>
            </w:r>
            <w:r w:rsidRPr="009B3520">
              <w:rPr>
                <w:rFonts w:hint="eastAsia"/>
                <w:sz w:val="18"/>
                <w:szCs w:val="24"/>
                <w:rtl/>
              </w:rPr>
              <w:t>הראשונה</w:t>
            </w:r>
            <w:r w:rsidR="0094039B">
              <w:rPr>
                <w:rFonts w:hint="cs"/>
                <w:sz w:val="18"/>
                <w:szCs w:val="24"/>
                <w:rtl/>
              </w:rPr>
              <w:t xml:space="preserve">. </w:t>
            </w:r>
            <w:r w:rsidRPr="009B3520">
              <w:rPr>
                <w:rFonts w:hint="eastAsia"/>
                <w:sz w:val="18"/>
                <w:szCs w:val="24"/>
                <w:rtl/>
              </w:rPr>
              <w:t>במועד</w:t>
            </w:r>
            <w:r w:rsidRPr="009B3520">
              <w:rPr>
                <w:sz w:val="18"/>
                <w:szCs w:val="24"/>
                <w:rtl/>
              </w:rPr>
              <w:t xml:space="preserve"> אישור תקנון זה - 4,458 </w:t>
            </w:r>
            <w:r w:rsidRPr="009B3520">
              <w:rPr>
                <w:rFonts w:hint="eastAsia"/>
                <w:sz w:val="18"/>
                <w:szCs w:val="24"/>
                <w:rtl/>
              </w:rPr>
              <w:t>ש</w:t>
            </w:r>
            <w:r w:rsidRPr="009B3520">
              <w:rPr>
                <w:sz w:val="18"/>
                <w:szCs w:val="24"/>
                <w:rtl/>
              </w:rPr>
              <w:t>"ח;</w:t>
            </w:r>
          </w:p>
        </w:tc>
      </w:tr>
      <w:tr w:rsidR="00A77E33" w:rsidRPr="00BA22A0" w:rsidTr="00720135">
        <w:trPr>
          <w:cantSplit/>
        </w:trPr>
        <w:tc>
          <w:tcPr>
            <w:tcW w:w="626" w:type="dxa"/>
            <w:vAlign w:val="center"/>
          </w:tcPr>
          <w:p w:rsidR="00A77E33" w:rsidRPr="00BA22A0" w:rsidRDefault="00A77E33" w:rsidP="00A377B7">
            <w:pPr>
              <w:pStyle w:val="TableText"/>
              <w:rPr>
                <w:sz w:val="24"/>
                <w:szCs w:val="24"/>
                <w:rtl/>
              </w:rPr>
            </w:pPr>
          </w:p>
        </w:tc>
        <w:tc>
          <w:tcPr>
            <w:tcW w:w="8870" w:type="dxa"/>
            <w:gridSpan w:val="2"/>
            <w:vAlign w:val="center"/>
          </w:tcPr>
          <w:p w:rsidR="00A77E33" w:rsidRPr="009B3520" w:rsidRDefault="00A77E33" w:rsidP="007D33DA">
            <w:pPr>
              <w:pStyle w:val="TableBlockOutdent"/>
              <w:rPr>
                <w:sz w:val="18"/>
                <w:szCs w:val="24"/>
                <w:rtl/>
              </w:rPr>
            </w:pPr>
            <w:r w:rsidRPr="009B3520">
              <w:rPr>
                <w:sz w:val="18"/>
                <w:szCs w:val="24"/>
                <w:rtl/>
              </w:rPr>
              <w:t xml:space="preserve">"עמית" - </w:t>
            </w:r>
            <w:r w:rsidRPr="009B3520">
              <w:rPr>
                <w:rFonts w:hint="eastAsia"/>
                <w:sz w:val="18"/>
                <w:szCs w:val="24"/>
                <w:rtl/>
              </w:rPr>
              <w:t>מי</w:t>
            </w:r>
            <w:r w:rsidRPr="009B3520">
              <w:rPr>
                <w:sz w:val="18"/>
                <w:szCs w:val="24"/>
                <w:rtl/>
              </w:rPr>
              <w:t xml:space="preserve"> </w:t>
            </w:r>
            <w:r w:rsidRPr="009B3520">
              <w:rPr>
                <w:rFonts w:hint="eastAsia"/>
                <w:sz w:val="18"/>
                <w:szCs w:val="24"/>
                <w:rtl/>
              </w:rPr>
              <w:t>שרשומה</w:t>
            </w:r>
            <w:r w:rsidRPr="009B3520">
              <w:rPr>
                <w:sz w:val="18"/>
                <w:szCs w:val="24"/>
                <w:rtl/>
              </w:rPr>
              <w:t xml:space="preserve"> </w:t>
            </w:r>
            <w:r w:rsidRPr="009B3520">
              <w:rPr>
                <w:rFonts w:hint="eastAsia"/>
                <w:sz w:val="18"/>
                <w:szCs w:val="24"/>
                <w:rtl/>
              </w:rPr>
              <w:t>לזכותו</w:t>
            </w:r>
            <w:r w:rsidRPr="009B3520">
              <w:rPr>
                <w:sz w:val="18"/>
                <w:szCs w:val="24"/>
                <w:rtl/>
              </w:rPr>
              <w:t xml:space="preserve"> </w:t>
            </w:r>
            <w:r w:rsidRPr="009B3520">
              <w:rPr>
                <w:rFonts w:hint="eastAsia"/>
                <w:sz w:val="18"/>
                <w:szCs w:val="24"/>
                <w:rtl/>
              </w:rPr>
              <w:t>יתרה</w:t>
            </w:r>
            <w:r w:rsidRPr="009B3520">
              <w:rPr>
                <w:sz w:val="18"/>
                <w:szCs w:val="24"/>
                <w:rtl/>
              </w:rPr>
              <w:t xml:space="preserve"> </w:t>
            </w:r>
            <w:r w:rsidRPr="009B3520">
              <w:rPr>
                <w:rFonts w:hint="eastAsia"/>
                <w:sz w:val="18"/>
                <w:szCs w:val="24"/>
                <w:rtl/>
              </w:rPr>
              <w:t>צבורה</w:t>
            </w:r>
            <w:r w:rsidRPr="009B3520">
              <w:rPr>
                <w:sz w:val="18"/>
                <w:szCs w:val="24"/>
                <w:rtl/>
              </w:rPr>
              <w:t xml:space="preserve"> </w:t>
            </w:r>
            <w:r w:rsidRPr="009B3520">
              <w:rPr>
                <w:rFonts w:hint="eastAsia"/>
                <w:sz w:val="18"/>
                <w:szCs w:val="24"/>
                <w:rtl/>
              </w:rPr>
              <w:t>בקרן</w:t>
            </w:r>
            <w:r w:rsidRPr="009B3520">
              <w:rPr>
                <w:sz w:val="18"/>
                <w:szCs w:val="24"/>
                <w:rtl/>
              </w:rPr>
              <w:t xml:space="preserve"> </w:t>
            </w:r>
            <w:r w:rsidRPr="009B3520">
              <w:rPr>
                <w:rFonts w:hint="eastAsia"/>
                <w:sz w:val="18"/>
                <w:szCs w:val="24"/>
                <w:rtl/>
              </w:rPr>
              <w:t>או</w:t>
            </w:r>
            <w:r w:rsidRPr="009B3520">
              <w:rPr>
                <w:sz w:val="18"/>
                <w:szCs w:val="24"/>
                <w:rtl/>
              </w:rPr>
              <w:t xml:space="preserve"> </w:t>
            </w:r>
            <w:r w:rsidRPr="009B3520">
              <w:rPr>
                <w:rFonts w:hint="eastAsia"/>
                <w:sz w:val="18"/>
                <w:szCs w:val="24"/>
                <w:rtl/>
              </w:rPr>
              <w:t>שיש</w:t>
            </w:r>
            <w:r w:rsidRPr="009B3520">
              <w:rPr>
                <w:sz w:val="18"/>
                <w:szCs w:val="24"/>
                <w:rtl/>
              </w:rPr>
              <w:t xml:space="preserve"> </w:t>
            </w:r>
            <w:r w:rsidRPr="009B3520">
              <w:rPr>
                <w:rFonts w:hint="eastAsia"/>
                <w:sz w:val="18"/>
                <w:szCs w:val="24"/>
                <w:rtl/>
              </w:rPr>
              <w:t>לו</w:t>
            </w:r>
            <w:r w:rsidRPr="009B3520">
              <w:rPr>
                <w:sz w:val="18"/>
                <w:szCs w:val="24"/>
                <w:rtl/>
              </w:rPr>
              <w:t xml:space="preserve"> </w:t>
            </w:r>
            <w:r w:rsidRPr="009B3520">
              <w:rPr>
                <w:rFonts w:hint="eastAsia"/>
                <w:sz w:val="18"/>
                <w:szCs w:val="24"/>
                <w:rtl/>
              </w:rPr>
              <w:t>כיסוי</w:t>
            </w:r>
            <w:r w:rsidRPr="009B3520">
              <w:rPr>
                <w:sz w:val="18"/>
                <w:szCs w:val="24"/>
                <w:rtl/>
              </w:rPr>
              <w:t xml:space="preserve"> </w:t>
            </w:r>
            <w:r w:rsidRPr="009B3520">
              <w:rPr>
                <w:rFonts w:hint="eastAsia"/>
                <w:sz w:val="18"/>
                <w:szCs w:val="24"/>
                <w:rtl/>
              </w:rPr>
              <w:t>ביטוחי</w:t>
            </w:r>
            <w:r w:rsidRPr="009B3520">
              <w:rPr>
                <w:sz w:val="18"/>
                <w:szCs w:val="24"/>
                <w:rtl/>
              </w:rPr>
              <w:t xml:space="preserve"> </w:t>
            </w:r>
            <w:r w:rsidR="003950E2">
              <w:rPr>
                <w:rFonts w:hint="cs"/>
                <w:sz w:val="18"/>
                <w:szCs w:val="24"/>
                <w:rtl/>
              </w:rPr>
              <w:t>בכפוף</w:t>
            </w:r>
            <w:r w:rsidR="003950E2" w:rsidRPr="009B3520">
              <w:rPr>
                <w:sz w:val="18"/>
                <w:szCs w:val="24"/>
                <w:rtl/>
              </w:rPr>
              <w:t xml:space="preserve"> </w:t>
            </w:r>
            <w:r w:rsidRPr="009B3520">
              <w:rPr>
                <w:rFonts w:hint="eastAsia"/>
                <w:sz w:val="18"/>
                <w:szCs w:val="24"/>
                <w:rtl/>
              </w:rPr>
              <w:t>הוראות</w:t>
            </w:r>
            <w:r w:rsidRPr="009B3520">
              <w:rPr>
                <w:sz w:val="18"/>
                <w:szCs w:val="24"/>
                <w:rtl/>
              </w:rPr>
              <w:t xml:space="preserve"> </w:t>
            </w:r>
            <w:r w:rsidR="002E2191">
              <w:rPr>
                <w:rFonts w:hint="cs"/>
                <w:sz w:val="18"/>
                <w:szCs w:val="24"/>
                <w:rtl/>
              </w:rPr>
              <w:t>סעיף 13(ב)(3) לתקנון זה</w:t>
            </w:r>
            <w:r w:rsidRPr="009B3520">
              <w:rPr>
                <w:sz w:val="18"/>
                <w:szCs w:val="24"/>
                <w:rtl/>
              </w:rPr>
              <w:t>;</w:t>
            </w:r>
          </w:p>
        </w:tc>
      </w:tr>
      <w:tr w:rsidR="00A77E33" w:rsidRPr="00BA22A0" w:rsidTr="00720135">
        <w:trPr>
          <w:cantSplit/>
        </w:trPr>
        <w:tc>
          <w:tcPr>
            <w:tcW w:w="626" w:type="dxa"/>
            <w:vAlign w:val="center"/>
          </w:tcPr>
          <w:p w:rsidR="00A77E33" w:rsidRPr="00BA22A0" w:rsidRDefault="00A77E33" w:rsidP="00A377B7">
            <w:pPr>
              <w:pStyle w:val="TableText"/>
              <w:rPr>
                <w:sz w:val="24"/>
                <w:szCs w:val="24"/>
                <w:rtl/>
              </w:rPr>
            </w:pPr>
          </w:p>
        </w:tc>
        <w:tc>
          <w:tcPr>
            <w:tcW w:w="8870" w:type="dxa"/>
            <w:gridSpan w:val="2"/>
            <w:vAlign w:val="center"/>
          </w:tcPr>
          <w:p w:rsidR="00A77E33" w:rsidRPr="009B3520" w:rsidRDefault="00A77E33" w:rsidP="00EB1024">
            <w:pPr>
              <w:pStyle w:val="TableBlockOutdent"/>
              <w:rPr>
                <w:sz w:val="18"/>
                <w:szCs w:val="24"/>
                <w:rtl/>
              </w:rPr>
            </w:pPr>
            <w:r w:rsidRPr="009B3520">
              <w:rPr>
                <w:sz w:val="18"/>
                <w:szCs w:val="24"/>
                <w:rtl/>
              </w:rPr>
              <w:t xml:space="preserve">"עמית </w:t>
            </w:r>
            <w:r w:rsidRPr="009B3520">
              <w:rPr>
                <w:rFonts w:hint="eastAsia"/>
                <w:sz w:val="18"/>
                <w:szCs w:val="24"/>
                <w:rtl/>
              </w:rPr>
              <w:t>מבוטח</w:t>
            </w:r>
            <w:r w:rsidRPr="009B3520">
              <w:rPr>
                <w:sz w:val="18"/>
                <w:szCs w:val="24"/>
                <w:rtl/>
              </w:rPr>
              <w:t xml:space="preserve">" - </w:t>
            </w:r>
            <w:r w:rsidRPr="009B3520">
              <w:rPr>
                <w:rFonts w:hint="eastAsia"/>
                <w:sz w:val="18"/>
                <w:szCs w:val="24"/>
                <w:rtl/>
              </w:rPr>
              <w:t>עמית</w:t>
            </w:r>
            <w:r w:rsidRPr="009B3520">
              <w:rPr>
                <w:sz w:val="18"/>
                <w:szCs w:val="24"/>
                <w:rtl/>
              </w:rPr>
              <w:t xml:space="preserve"> </w:t>
            </w:r>
            <w:r w:rsidRPr="009B3520">
              <w:rPr>
                <w:rFonts w:hint="eastAsia"/>
                <w:sz w:val="18"/>
                <w:szCs w:val="24"/>
                <w:rtl/>
              </w:rPr>
              <w:t>שיש</w:t>
            </w:r>
            <w:r w:rsidRPr="009B3520">
              <w:rPr>
                <w:sz w:val="18"/>
                <w:szCs w:val="24"/>
                <w:rtl/>
              </w:rPr>
              <w:t xml:space="preserve"> </w:t>
            </w:r>
            <w:r w:rsidRPr="009B3520">
              <w:rPr>
                <w:rFonts w:hint="eastAsia"/>
                <w:sz w:val="18"/>
                <w:szCs w:val="24"/>
                <w:rtl/>
              </w:rPr>
              <w:t>לו</w:t>
            </w:r>
            <w:r w:rsidRPr="009B3520">
              <w:rPr>
                <w:sz w:val="18"/>
                <w:szCs w:val="24"/>
                <w:rtl/>
              </w:rPr>
              <w:t xml:space="preserve"> </w:t>
            </w:r>
            <w:r w:rsidRPr="009B3520">
              <w:rPr>
                <w:rFonts w:hint="eastAsia"/>
                <w:sz w:val="18"/>
                <w:szCs w:val="24"/>
                <w:rtl/>
              </w:rPr>
              <w:t>כיסוי</w:t>
            </w:r>
            <w:r w:rsidRPr="009B3520">
              <w:rPr>
                <w:sz w:val="18"/>
                <w:szCs w:val="24"/>
                <w:rtl/>
              </w:rPr>
              <w:t xml:space="preserve"> </w:t>
            </w:r>
            <w:r w:rsidRPr="009B3520">
              <w:rPr>
                <w:rFonts w:hint="eastAsia"/>
                <w:sz w:val="18"/>
                <w:szCs w:val="24"/>
                <w:rtl/>
              </w:rPr>
              <w:t>ביטוחי</w:t>
            </w:r>
            <w:r w:rsidRPr="009B3520">
              <w:rPr>
                <w:sz w:val="18"/>
                <w:szCs w:val="24"/>
                <w:rtl/>
              </w:rPr>
              <w:t xml:space="preserve"> </w:t>
            </w:r>
            <w:r w:rsidRPr="009B3520">
              <w:rPr>
                <w:rFonts w:hint="eastAsia"/>
                <w:sz w:val="18"/>
                <w:szCs w:val="24"/>
                <w:rtl/>
              </w:rPr>
              <w:t>לסיכוני</w:t>
            </w:r>
            <w:r w:rsidRPr="009B3520">
              <w:rPr>
                <w:sz w:val="18"/>
                <w:szCs w:val="24"/>
                <w:rtl/>
              </w:rPr>
              <w:t xml:space="preserve"> </w:t>
            </w:r>
            <w:r w:rsidRPr="009B3520">
              <w:rPr>
                <w:rFonts w:hint="eastAsia"/>
                <w:sz w:val="18"/>
                <w:szCs w:val="24"/>
                <w:rtl/>
              </w:rPr>
              <w:t>נכות</w:t>
            </w:r>
            <w:r w:rsidRPr="009B3520">
              <w:rPr>
                <w:sz w:val="18"/>
                <w:szCs w:val="24"/>
                <w:rtl/>
              </w:rPr>
              <w:t xml:space="preserve"> </w:t>
            </w:r>
            <w:r w:rsidRPr="009B3520">
              <w:rPr>
                <w:rFonts w:hint="eastAsia"/>
                <w:sz w:val="18"/>
                <w:szCs w:val="24"/>
                <w:rtl/>
              </w:rPr>
              <w:t>או</w:t>
            </w:r>
            <w:r w:rsidRPr="009B3520">
              <w:rPr>
                <w:sz w:val="18"/>
                <w:szCs w:val="24"/>
                <w:rtl/>
              </w:rPr>
              <w:t xml:space="preserve"> </w:t>
            </w:r>
            <w:r w:rsidRPr="009B3520">
              <w:rPr>
                <w:rFonts w:hint="eastAsia"/>
                <w:sz w:val="18"/>
                <w:szCs w:val="24"/>
                <w:rtl/>
              </w:rPr>
              <w:t>כיסוי</w:t>
            </w:r>
            <w:r w:rsidRPr="009B3520">
              <w:rPr>
                <w:sz w:val="18"/>
                <w:szCs w:val="24"/>
                <w:rtl/>
              </w:rPr>
              <w:t xml:space="preserve"> </w:t>
            </w:r>
            <w:r w:rsidRPr="009B3520">
              <w:rPr>
                <w:rFonts w:hint="eastAsia"/>
                <w:sz w:val="18"/>
                <w:szCs w:val="24"/>
                <w:rtl/>
              </w:rPr>
              <w:t>ביטוחי</w:t>
            </w:r>
            <w:r w:rsidRPr="009B3520">
              <w:rPr>
                <w:sz w:val="18"/>
                <w:szCs w:val="24"/>
                <w:rtl/>
              </w:rPr>
              <w:t xml:space="preserve"> </w:t>
            </w:r>
            <w:r w:rsidRPr="009B3520">
              <w:rPr>
                <w:rFonts w:hint="eastAsia"/>
                <w:sz w:val="18"/>
                <w:szCs w:val="24"/>
                <w:rtl/>
              </w:rPr>
              <w:t>לסיכוני</w:t>
            </w:r>
            <w:r w:rsidRPr="009B3520">
              <w:rPr>
                <w:sz w:val="18"/>
                <w:szCs w:val="24"/>
                <w:rtl/>
              </w:rPr>
              <w:t xml:space="preserve"> </w:t>
            </w:r>
            <w:r w:rsidRPr="009B3520">
              <w:rPr>
                <w:rFonts w:hint="eastAsia"/>
                <w:sz w:val="18"/>
                <w:szCs w:val="24"/>
                <w:rtl/>
              </w:rPr>
              <w:t>מוות</w:t>
            </w:r>
            <w:r w:rsidRPr="009B3520">
              <w:rPr>
                <w:sz w:val="18"/>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rFonts w:hint="cs"/>
                <w:sz w:val="24"/>
                <w:szCs w:val="24"/>
                <w:rtl/>
              </w:rPr>
              <w:t>"עמית לא מבוטח" -  עמית שאינו עמית מבוטח;</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"עמית </w:t>
            </w:r>
            <w:r w:rsidRPr="00BA22A0">
              <w:rPr>
                <w:rFonts w:hint="eastAsia"/>
                <w:sz w:val="24"/>
                <w:szCs w:val="24"/>
                <w:rtl/>
              </w:rPr>
              <w:t>לא</w:t>
            </w:r>
            <w:r w:rsidRPr="00BA22A0">
              <w:rPr>
                <w:sz w:val="24"/>
                <w:szCs w:val="24"/>
                <w:rtl/>
              </w:rPr>
              <w:t xml:space="preserve"> </w:t>
            </w:r>
            <w:r w:rsidRPr="00BA22A0">
              <w:rPr>
                <w:rFonts w:hint="eastAsia"/>
                <w:sz w:val="24"/>
                <w:szCs w:val="24"/>
                <w:rtl/>
              </w:rPr>
              <w:t>פעיל</w:t>
            </w:r>
            <w:r w:rsidRPr="00BA22A0">
              <w:rPr>
                <w:sz w:val="24"/>
                <w:szCs w:val="24"/>
                <w:rtl/>
              </w:rPr>
              <w:t xml:space="preserve">" - </w:t>
            </w:r>
            <w:r w:rsidRPr="00BA22A0">
              <w:rPr>
                <w:rFonts w:hint="eastAsia"/>
                <w:sz w:val="24"/>
                <w:szCs w:val="24"/>
                <w:rtl/>
              </w:rPr>
              <w:t>עמית</w:t>
            </w:r>
            <w:r w:rsidRPr="00BA22A0">
              <w:rPr>
                <w:sz w:val="24"/>
                <w:szCs w:val="24"/>
                <w:rtl/>
              </w:rPr>
              <w:t xml:space="preserve"> </w:t>
            </w:r>
            <w:r w:rsidRPr="00BA22A0">
              <w:rPr>
                <w:rFonts w:hint="eastAsia"/>
                <w:sz w:val="24"/>
                <w:szCs w:val="24"/>
                <w:rtl/>
              </w:rPr>
              <w:t>שאינו</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פעיל</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"עמית פעיל" - עמית שמשולמים בשלו </w:t>
            </w:r>
            <w:r w:rsidRPr="00BA22A0">
              <w:rPr>
                <w:rFonts w:hint="eastAsia"/>
                <w:sz w:val="24"/>
                <w:szCs w:val="24"/>
                <w:rtl/>
              </w:rPr>
              <w:t>דמי</w:t>
            </w:r>
            <w:r w:rsidRPr="00BA22A0">
              <w:rPr>
                <w:sz w:val="24"/>
                <w:szCs w:val="24"/>
                <w:rtl/>
              </w:rPr>
              <w:t xml:space="preserve"> גמולים </w:t>
            </w:r>
            <w:r w:rsidRPr="00BA22A0">
              <w:rPr>
                <w:rFonts w:hint="eastAsia"/>
                <w:sz w:val="24"/>
                <w:szCs w:val="24"/>
                <w:rtl/>
              </w:rPr>
              <w:t>לקרן</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7D33DA">
            <w:pPr>
              <w:pStyle w:val="TableBlock"/>
              <w:rPr>
                <w:sz w:val="24"/>
                <w:szCs w:val="24"/>
                <w:rtl/>
              </w:rPr>
            </w:pPr>
            <w:r w:rsidRPr="00BA22A0">
              <w:rPr>
                <w:sz w:val="24"/>
                <w:szCs w:val="24"/>
                <w:rtl/>
              </w:rPr>
              <w:t xml:space="preserve">"עמית </w:t>
            </w:r>
            <w:r w:rsidRPr="00BA22A0">
              <w:rPr>
                <w:rFonts w:hint="eastAsia"/>
                <w:sz w:val="24"/>
                <w:szCs w:val="24"/>
                <w:rtl/>
              </w:rPr>
              <w:t>עצמאי</w:t>
            </w:r>
            <w:r w:rsidRPr="00BA22A0">
              <w:rPr>
                <w:sz w:val="24"/>
                <w:szCs w:val="24"/>
                <w:rtl/>
              </w:rPr>
              <w:t xml:space="preserve">" - </w:t>
            </w:r>
            <w:r w:rsidRPr="00BA22A0">
              <w:rPr>
                <w:rFonts w:hint="eastAsia"/>
                <w:sz w:val="24"/>
                <w:szCs w:val="24"/>
                <w:rtl/>
              </w:rPr>
              <w:t>עמית</w:t>
            </w:r>
            <w:r w:rsidRPr="00BA22A0">
              <w:rPr>
                <w:sz w:val="24"/>
                <w:szCs w:val="24"/>
                <w:rtl/>
              </w:rPr>
              <w:t xml:space="preserve">, </w:t>
            </w:r>
            <w:r w:rsidRPr="00BA22A0">
              <w:rPr>
                <w:rFonts w:hint="eastAsia"/>
                <w:sz w:val="24"/>
                <w:szCs w:val="24"/>
                <w:rtl/>
              </w:rPr>
              <w:t>המשלם</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ללא</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cs"/>
                <w:sz w:val="24"/>
                <w:szCs w:val="24"/>
                <w:rtl/>
              </w:rPr>
              <w:t xml:space="preserve">של דמי גמולים מצד </w:t>
            </w:r>
            <w:r w:rsidRPr="00BA22A0">
              <w:rPr>
                <w:rFonts w:hint="eastAsia"/>
                <w:sz w:val="24"/>
                <w:szCs w:val="24"/>
                <w:rtl/>
              </w:rPr>
              <w:t>מעסיק</w:t>
            </w:r>
            <w:r w:rsidR="00C90E13">
              <w:rPr>
                <w:rFonts w:hint="cs"/>
                <w:sz w:val="24"/>
                <w:szCs w:val="24"/>
                <w:rtl/>
              </w:rPr>
              <w:t xml:space="preserve"> ולגבי אותם דמי גמולים</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עובד</w:t>
            </w:r>
            <w:r w:rsidRPr="00BA22A0">
              <w:rPr>
                <w:sz w:val="24"/>
                <w:szCs w:val="24"/>
                <w:rtl/>
              </w:rPr>
              <w:t xml:space="preserve"> </w:t>
            </w:r>
            <w:r w:rsidRPr="00BA22A0">
              <w:rPr>
                <w:rFonts w:hint="eastAsia"/>
                <w:sz w:val="24"/>
                <w:szCs w:val="24"/>
                <w:rtl/>
              </w:rPr>
              <w:t>שכיר</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שהופקדו</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ללא</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cs"/>
                <w:sz w:val="24"/>
                <w:szCs w:val="24"/>
                <w:rtl/>
              </w:rPr>
              <w:t xml:space="preserve">כנגד </w:t>
            </w:r>
            <w:r w:rsidRPr="00BA22A0">
              <w:rPr>
                <w:rFonts w:hint="eastAsia"/>
                <w:sz w:val="24"/>
                <w:szCs w:val="24"/>
                <w:rtl/>
              </w:rPr>
              <w:t>של</w:t>
            </w:r>
            <w:r w:rsidRPr="00BA22A0">
              <w:rPr>
                <w:sz w:val="24"/>
                <w:szCs w:val="24"/>
                <w:rtl/>
              </w:rPr>
              <w:t xml:space="preserve"> </w:t>
            </w:r>
            <w:r w:rsidRPr="00BA22A0">
              <w:rPr>
                <w:rFonts w:hint="cs"/>
                <w:sz w:val="24"/>
                <w:szCs w:val="24"/>
                <w:rtl/>
              </w:rPr>
              <w:t xml:space="preserve">דמי גמולים מצד </w:t>
            </w:r>
            <w:r w:rsidRPr="00BA22A0">
              <w:rPr>
                <w:rFonts w:hint="eastAsia"/>
                <w:sz w:val="24"/>
                <w:szCs w:val="24"/>
                <w:rtl/>
              </w:rPr>
              <w:t>מעסיקו</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"עמית </w:t>
            </w:r>
            <w:r w:rsidRPr="00BA22A0">
              <w:rPr>
                <w:rFonts w:hint="eastAsia"/>
                <w:sz w:val="24"/>
                <w:szCs w:val="24"/>
                <w:rtl/>
              </w:rPr>
              <w:t>שכיר</w:t>
            </w:r>
            <w:r w:rsidRPr="00BA22A0">
              <w:rPr>
                <w:sz w:val="24"/>
                <w:szCs w:val="24"/>
                <w:rtl/>
              </w:rPr>
              <w:t xml:space="preserve">" - </w:t>
            </w:r>
            <w:r w:rsidRPr="00BA22A0">
              <w:rPr>
                <w:rFonts w:hint="eastAsia"/>
                <w:sz w:val="24"/>
                <w:szCs w:val="24"/>
                <w:rtl/>
              </w:rPr>
              <w:t>עמית</w:t>
            </w:r>
            <w:r w:rsidRPr="00BA22A0">
              <w:rPr>
                <w:sz w:val="24"/>
                <w:szCs w:val="24"/>
                <w:rtl/>
              </w:rPr>
              <w:t xml:space="preserve"> </w:t>
            </w:r>
            <w:r w:rsidRPr="00BA22A0">
              <w:rPr>
                <w:rFonts w:hint="eastAsia"/>
                <w:sz w:val="24"/>
                <w:szCs w:val="24"/>
                <w:rtl/>
              </w:rPr>
              <w:t>שמשתלמים</w:t>
            </w:r>
            <w:r w:rsidRPr="00BA22A0">
              <w:rPr>
                <w:sz w:val="24"/>
                <w:szCs w:val="24"/>
                <w:rtl/>
              </w:rPr>
              <w:t xml:space="preserve"> </w:t>
            </w:r>
            <w:r w:rsidRPr="00BA22A0">
              <w:rPr>
                <w:rFonts w:hint="eastAsia"/>
                <w:sz w:val="24"/>
                <w:szCs w:val="24"/>
                <w:rtl/>
              </w:rPr>
              <w:t>בעדו</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cs"/>
                <w:sz w:val="24"/>
                <w:szCs w:val="24"/>
                <w:rtl/>
              </w:rPr>
              <w:t xml:space="preserve">כנגד </w:t>
            </w:r>
            <w:r w:rsidRPr="00BA22A0">
              <w:rPr>
                <w:rFonts w:hint="eastAsia"/>
                <w:sz w:val="24"/>
                <w:szCs w:val="24"/>
                <w:rtl/>
              </w:rPr>
              <w:t>תשלום</w:t>
            </w:r>
            <w:r w:rsidRPr="00BA22A0">
              <w:rPr>
                <w:sz w:val="24"/>
                <w:szCs w:val="24"/>
                <w:rtl/>
              </w:rPr>
              <w:t xml:space="preserve"> </w:t>
            </w:r>
            <w:r w:rsidRPr="00BA22A0">
              <w:rPr>
                <w:rFonts w:hint="cs"/>
                <w:sz w:val="24"/>
                <w:szCs w:val="24"/>
                <w:rtl/>
              </w:rPr>
              <w:t>דמי גמולים</w:t>
            </w:r>
            <w:r w:rsidRPr="00BA22A0">
              <w:rPr>
                <w:sz w:val="24"/>
                <w:szCs w:val="24"/>
                <w:rtl/>
              </w:rPr>
              <w:t xml:space="preserve"> </w:t>
            </w:r>
            <w:r w:rsidRPr="00BA22A0">
              <w:rPr>
                <w:rFonts w:hint="cs"/>
                <w:sz w:val="24"/>
                <w:szCs w:val="24"/>
                <w:rtl/>
              </w:rPr>
              <w:t>מצד</w:t>
            </w:r>
            <w:r w:rsidRPr="00BA22A0">
              <w:rPr>
                <w:sz w:val="24"/>
                <w:szCs w:val="24"/>
                <w:rtl/>
              </w:rPr>
              <w:t xml:space="preserve"> </w:t>
            </w:r>
            <w:r w:rsidRPr="00BA22A0">
              <w:rPr>
                <w:rFonts w:hint="eastAsia"/>
                <w:sz w:val="24"/>
                <w:szCs w:val="24"/>
                <w:rtl/>
              </w:rPr>
              <w:t>מעסיקו</w:t>
            </w:r>
            <w:r w:rsidRPr="00BA22A0">
              <w:rPr>
                <w:sz w:val="24"/>
                <w:szCs w:val="24"/>
                <w:rtl/>
              </w:rPr>
              <w:t xml:space="preserve"> </w:t>
            </w:r>
            <w:r w:rsidRPr="00BA22A0">
              <w:rPr>
                <w:rFonts w:hint="eastAsia"/>
                <w:sz w:val="24"/>
                <w:szCs w:val="24"/>
                <w:rtl/>
              </w:rPr>
              <w:t>ולגבי</w:t>
            </w:r>
            <w:r w:rsidRPr="00BA22A0">
              <w:rPr>
                <w:sz w:val="24"/>
                <w:szCs w:val="24"/>
                <w:rtl/>
              </w:rPr>
              <w:t xml:space="preserve"> </w:t>
            </w:r>
            <w:r w:rsidRPr="00BA22A0">
              <w:rPr>
                <w:rFonts w:hint="eastAsia"/>
                <w:sz w:val="24"/>
                <w:szCs w:val="24"/>
                <w:rtl/>
              </w:rPr>
              <w:t>אותם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"פנסיונר" - </w:t>
            </w:r>
            <w:r w:rsidRPr="00BA22A0">
              <w:rPr>
                <w:rFonts w:hint="eastAsia"/>
                <w:sz w:val="24"/>
                <w:szCs w:val="24"/>
                <w:rtl/>
              </w:rPr>
              <w:t>מי</w:t>
            </w:r>
            <w:r w:rsidRPr="00BA22A0">
              <w:rPr>
                <w:sz w:val="24"/>
                <w:szCs w:val="24"/>
                <w:rtl/>
              </w:rPr>
              <w:t xml:space="preserve"> </w:t>
            </w:r>
            <w:r w:rsidRPr="00BA22A0">
              <w:rPr>
                <w:rFonts w:hint="eastAsia"/>
                <w:sz w:val="24"/>
                <w:szCs w:val="24"/>
                <w:rtl/>
              </w:rPr>
              <w:t>שמקבל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מהקרן</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"קצבת </w:t>
            </w:r>
            <w:r w:rsidRPr="00BA22A0">
              <w:rPr>
                <w:rFonts w:hint="eastAsia"/>
                <w:sz w:val="24"/>
                <w:szCs w:val="24"/>
                <w:rtl/>
              </w:rPr>
              <w:t>מינימום</w:t>
            </w:r>
            <w:r w:rsidRPr="00BA22A0">
              <w:rPr>
                <w:sz w:val="24"/>
                <w:szCs w:val="24"/>
                <w:rtl/>
              </w:rPr>
              <w:t xml:space="preserve">" - </w:t>
            </w:r>
            <w:r w:rsidRPr="00BA22A0">
              <w:rPr>
                <w:rFonts w:hint="eastAsia"/>
                <w:sz w:val="24"/>
                <w:szCs w:val="24"/>
                <w:rtl/>
              </w:rPr>
              <w:t>קצבה</w:t>
            </w:r>
            <w:r w:rsidRPr="00BA22A0">
              <w:rPr>
                <w:sz w:val="24"/>
                <w:szCs w:val="24"/>
                <w:rtl/>
              </w:rPr>
              <w:t xml:space="preserve"> </w:t>
            </w:r>
            <w:r w:rsidRPr="00BA22A0">
              <w:rPr>
                <w:rFonts w:hint="eastAsia"/>
                <w:sz w:val="24"/>
                <w:szCs w:val="24"/>
                <w:rtl/>
              </w:rPr>
              <w:t>המשולמת</w:t>
            </w:r>
            <w:r w:rsidRPr="00BA22A0">
              <w:rPr>
                <w:sz w:val="24"/>
                <w:szCs w:val="24"/>
                <w:rtl/>
              </w:rPr>
              <w:t xml:space="preserve"> </w:t>
            </w:r>
            <w:r w:rsidRPr="00BA22A0">
              <w:rPr>
                <w:rFonts w:hint="eastAsia"/>
                <w:sz w:val="24"/>
                <w:szCs w:val="24"/>
                <w:rtl/>
              </w:rPr>
              <w:t>לפנסיונר</w:t>
            </w:r>
            <w:r w:rsidRPr="00BA22A0">
              <w:rPr>
                <w:sz w:val="24"/>
                <w:szCs w:val="24"/>
                <w:rtl/>
              </w:rPr>
              <w:t xml:space="preserve"> </w:t>
            </w:r>
            <w:r w:rsidRPr="00C90E13">
              <w:rPr>
                <w:rFonts w:hint="eastAsia"/>
                <w:sz w:val="24"/>
                <w:szCs w:val="24"/>
                <w:rtl/>
              </w:rPr>
              <w:t>או</w:t>
            </w:r>
            <w:r w:rsidRPr="00C90E13">
              <w:rPr>
                <w:sz w:val="24"/>
                <w:szCs w:val="24"/>
                <w:rtl/>
              </w:rPr>
              <w:t xml:space="preserve"> </w:t>
            </w:r>
            <w:r w:rsidRPr="00C90E13">
              <w:rPr>
                <w:rFonts w:hint="eastAsia"/>
                <w:sz w:val="24"/>
                <w:szCs w:val="24"/>
                <w:rtl/>
              </w:rPr>
              <w:t>ל</w:t>
            </w:r>
            <w:r w:rsidR="00A633CC" w:rsidRPr="00C90E13">
              <w:rPr>
                <w:rFonts w:hint="eastAsia"/>
                <w:sz w:val="24"/>
                <w:szCs w:val="24"/>
                <w:rtl/>
              </w:rPr>
              <w:t>כלל</w:t>
            </w:r>
            <w:r w:rsidR="00A633CC">
              <w:rPr>
                <w:rFonts w:hint="cs"/>
                <w:sz w:val="24"/>
                <w:szCs w:val="24"/>
                <w:rtl/>
              </w:rPr>
              <w:t xml:space="preserve"> </w:t>
            </w:r>
            <w:r w:rsidRPr="00BA22A0">
              <w:rPr>
                <w:rFonts w:hint="eastAsia"/>
                <w:sz w:val="24"/>
                <w:szCs w:val="24"/>
                <w:rtl/>
              </w:rPr>
              <w:t>שאירי</w:t>
            </w:r>
            <w:r w:rsidR="00CC6D96">
              <w:rPr>
                <w:rFonts w:hint="cs"/>
                <w:sz w:val="24"/>
                <w:szCs w:val="24"/>
                <w:rtl/>
              </w:rPr>
              <w:t>ו 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0011421D">
              <w:rPr>
                <w:rFonts w:hint="cs"/>
                <w:sz w:val="24"/>
                <w:szCs w:val="24"/>
                <w:rtl/>
              </w:rPr>
              <w:t>יחד</w:t>
            </w:r>
            <w:r w:rsidR="00C90E13">
              <w:rPr>
                <w:rFonts w:hint="cs"/>
                <w:sz w:val="24"/>
                <w:szCs w:val="24"/>
                <w:rtl/>
              </w:rPr>
              <w:t>,</w:t>
            </w:r>
            <w:r w:rsidR="0011421D">
              <w:rPr>
                <w:rFonts w:hint="cs"/>
                <w:sz w:val="24"/>
                <w:szCs w:val="24"/>
                <w:rtl/>
              </w:rPr>
              <w:t xml:space="preserve"> </w:t>
            </w:r>
            <w:r w:rsidRPr="00BA22A0">
              <w:rPr>
                <w:rFonts w:hint="eastAsia"/>
                <w:sz w:val="24"/>
                <w:szCs w:val="24"/>
                <w:rtl/>
              </w:rPr>
              <w:t>שסכומה</w:t>
            </w:r>
            <w:r w:rsidRPr="00BA22A0">
              <w:rPr>
                <w:sz w:val="24"/>
                <w:szCs w:val="24"/>
                <w:rtl/>
              </w:rPr>
              <w:t xml:space="preserve"> </w:t>
            </w:r>
            <w:r w:rsidRPr="00BA22A0">
              <w:rPr>
                <w:rFonts w:hint="eastAsia"/>
                <w:sz w:val="24"/>
                <w:szCs w:val="24"/>
                <w:rtl/>
              </w:rPr>
              <w:t>נמוך</w:t>
            </w:r>
            <w:r w:rsidRPr="00BA22A0">
              <w:rPr>
                <w:sz w:val="24"/>
                <w:szCs w:val="24"/>
                <w:rtl/>
              </w:rPr>
              <w:t xml:space="preserve"> </w:t>
            </w:r>
            <w:r w:rsidRPr="00BA22A0">
              <w:rPr>
                <w:rFonts w:hint="eastAsia"/>
                <w:sz w:val="24"/>
                <w:szCs w:val="24"/>
                <w:rtl/>
              </w:rPr>
              <w:t>מ</w:t>
            </w:r>
            <w:r w:rsidRPr="00BA22A0">
              <w:rPr>
                <w:sz w:val="24"/>
                <w:szCs w:val="24"/>
                <w:rtl/>
              </w:rPr>
              <w:t xml:space="preserve">- 5% </w:t>
            </w:r>
            <w:r w:rsidRPr="00BA22A0">
              <w:rPr>
                <w:rFonts w:hint="eastAsia"/>
                <w:sz w:val="24"/>
                <w:szCs w:val="24"/>
                <w:rtl/>
              </w:rPr>
              <w:t>מהשכר</w:t>
            </w:r>
            <w:r w:rsidRPr="00BA22A0">
              <w:rPr>
                <w:sz w:val="24"/>
                <w:szCs w:val="24"/>
                <w:rtl/>
              </w:rPr>
              <w:t xml:space="preserve"> </w:t>
            </w:r>
            <w:r w:rsidRPr="00BA22A0">
              <w:rPr>
                <w:rFonts w:hint="eastAsia"/>
                <w:sz w:val="24"/>
                <w:szCs w:val="24"/>
                <w:rtl/>
              </w:rPr>
              <w:t>הממוצע</w:t>
            </w:r>
            <w:r w:rsidRPr="00BA22A0">
              <w:rPr>
                <w:sz w:val="24"/>
                <w:szCs w:val="24"/>
                <w:rtl/>
              </w:rPr>
              <w:t xml:space="preserve"> </w:t>
            </w:r>
            <w:r w:rsidRPr="00BA22A0">
              <w:rPr>
                <w:rFonts w:hint="eastAsia"/>
                <w:sz w:val="24"/>
                <w:szCs w:val="24"/>
                <w:rtl/>
              </w:rPr>
              <w:t>במשק</w:t>
            </w:r>
            <w:r w:rsidRPr="00BA22A0">
              <w:rPr>
                <w:rFonts w:hint="cs"/>
                <w:sz w:val="24"/>
                <w:szCs w:val="24"/>
                <w:rtl/>
              </w:rPr>
              <w:t>, כפי שיהיה בתוקף במועד תחילת תשלום הקצבה</w:t>
            </w:r>
            <w:r w:rsidR="0094039B">
              <w:rPr>
                <w:rFonts w:hint="cs"/>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אישור</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Pr="00BA22A0">
              <w:rPr>
                <w:sz w:val="24"/>
                <w:szCs w:val="24"/>
                <w:rtl/>
              </w:rPr>
              <w:t xml:space="preserve"> - </w:t>
            </w:r>
            <w:r w:rsidRPr="00BA22A0">
              <w:rPr>
                <w:rFonts w:hint="cs"/>
                <w:sz w:val="24"/>
                <w:szCs w:val="24"/>
                <w:rtl/>
              </w:rPr>
              <w:t>473</w:t>
            </w:r>
            <w:r w:rsidRPr="00BA22A0">
              <w:rPr>
                <w:sz w:val="24"/>
                <w:szCs w:val="24"/>
                <w:rtl/>
              </w:rPr>
              <w:t xml:space="preserve"> </w:t>
            </w:r>
            <w:r w:rsidRPr="00BA22A0">
              <w:rPr>
                <w:rFonts w:hint="cs"/>
                <w:sz w:val="24"/>
                <w:szCs w:val="24"/>
                <w:rtl/>
              </w:rPr>
              <w:t>ש"ח</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"קצבה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 </w:t>
            </w:r>
            <w:r w:rsidRPr="00BA22A0">
              <w:rPr>
                <w:rFonts w:hint="eastAsia"/>
                <w:sz w:val="24"/>
                <w:szCs w:val="24"/>
                <w:rtl/>
              </w:rPr>
              <w:t>קצבה</w:t>
            </w:r>
            <w:r w:rsidRPr="00BA22A0">
              <w:rPr>
                <w:sz w:val="24"/>
                <w:szCs w:val="24"/>
                <w:rtl/>
              </w:rPr>
              <w:t xml:space="preserve"> </w:t>
            </w:r>
            <w:r w:rsidRPr="00BA22A0">
              <w:rPr>
                <w:rFonts w:hint="eastAsia"/>
                <w:sz w:val="24"/>
                <w:szCs w:val="24"/>
                <w:rtl/>
              </w:rPr>
              <w:t>המשתלמת</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אחד</w:t>
            </w:r>
            <w:r w:rsidRPr="00BA22A0">
              <w:rPr>
                <w:sz w:val="24"/>
                <w:szCs w:val="24"/>
                <w:rtl/>
              </w:rPr>
              <w:t xml:space="preserve"> </w:t>
            </w:r>
            <w:r w:rsidRPr="00BA22A0">
              <w:rPr>
                <w:rFonts w:hint="eastAsia"/>
                <w:sz w:val="24"/>
                <w:szCs w:val="24"/>
                <w:rtl/>
              </w:rPr>
              <w:t>מאלה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9B3520">
            <w:pPr>
              <w:pStyle w:val="TableBlockOutdent"/>
              <w:numPr>
                <w:ilvl w:val="0"/>
                <w:numId w:val="134"/>
              </w:numPr>
              <w:tabs>
                <w:tab w:val="left" w:pos="624"/>
              </w:tabs>
              <w:ind w:left="624" w:hanging="624"/>
              <w:rPr>
                <w:sz w:val="24"/>
                <w:szCs w:val="24"/>
                <w:rtl/>
              </w:rPr>
            </w:pPr>
            <w:r w:rsidRPr="00BA22A0">
              <w:rPr>
                <w:rFonts w:hint="eastAsia"/>
                <w:sz w:val="24"/>
                <w:szCs w:val="24"/>
                <w:rtl/>
              </w:rPr>
              <w:t>פרק</w:t>
            </w:r>
            <w:r w:rsidRPr="00BA22A0">
              <w:rPr>
                <w:sz w:val="24"/>
                <w:szCs w:val="24"/>
                <w:rtl/>
              </w:rPr>
              <w:t xml:space="preserve"> ה' (תאונות עבודה) לחוק הביטוח הלאומי, </w:t>
            </w:r>
            <w:r w:rsidRPr="00BA22A0">
              <w:rPr>
                <w:rFonts w:hint="eastAsia"/>
                <w:sz w:val="24"/>
                <w:szCs w:val="24"/>
                <w:rtl/>
              </w:rPr>
              <w:t>התשנ</w:t>
            </w:r>
            <w:r w:rsidRPr="00BA22A0">
              <w:rPr>
                <w:sz w:val="24"/>
                <w:szCs w:val="24"/>
                <w:rtl/>
              </w:rPr>
              <w:t xml:space="preserve">"ה </w:t>
            </w:r>
            <w:r w:rsidR="00C90E13">
              <w:rPr>
                <w:rFonts w:hint="cs"/>
                <w:sz w:val="24"/>
                <w:szCs w:val="24"/>
                <w:rtl/>
              </w:rPr>
              <w:t>-</w:t>
            </w:r>
            <w:r w:rsidR="00C90E13" w:rsidRPr="00BA22A0">
              <w:rPr>
                <w:sz w:val="24"/>
                <w:szCs w:val="24"/>
                <w:rtl/>
              </w:rPr>
              <w:t xml:space="preserve"> </w:t>
            </w:r>
            <w:r w:rsidRPr="00BA22A0">
              <w:rPr>
                <w:sz w:val="24"/>
                <w:szCs w:val="24"/>
                <w:rtl/>
              </w:rPr>
              <w:t>1995;</w:t>
            </w:r>
          </w:p>
        </w:tc>
      </w:tr>
      <w:tr w:rsidR="00A77E33" w:rsidRPr="00BA22A0" w:rsidTr="00720135">
        <w:tblPrEx>
          <w:tblLook w:val="01E0" w:firstRow="1" w:lastRow="1" w:firstColumn="1" w:lastColumn="1" w:noHBand="0" w:noVBand="0"/>
        </w:tblPrEx>
        <w:trPr>
          <w:cantSplit/>
        </w:trPr>
        <w:tc>
          <w:tcPr>
            <w:tcW w:w="626" w:type="dxa"/>
            <w:vAlign w:val="center"/>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35"/>
              </w:numPr>
              <w:tabs>
                <w:tab w:val="left" w:pos="624"/>
              </w:tabs>
              <w:rPr>
                <w:sz w:val="24"/>
                <w:szCs w:val="24"/>
                <w:rtl/>
              </w:rPr>
            </w:pPr>
            <w:r w:rsidRPr="00BA22A0">
              <w:rPr>
                <w:rFonts w:hint="eastAsia"/>
                <w:sz w:val="24"/>
                <w:szCs w:val="24"/>
                <w:rtl/>
              </w:rPr>
              <w:t>חוק</w:t>
            </w:r>
            <w:r w:rsidRPr="00BA22A0">
              <w:rPr>
                <w:sz w:val="24"/>
                <w:szCs w:val="24"/>
                <w:rtl/>
              </w:rPr>
              <w:t xml:space="preserve"> </w:t>
            </w:r>
            <w:r w:rsidRPr="00BA22A0">
              <w:rPr>
                <w:rFonts w:hint="eastAsia"/>
                <w:sz w:val="24"/>
                <w:szCs w:val="24"/>
                <w:rtl/>
              </w:rPr>
              <w:t>הנכים</w:t>
            </w:r>
            <w:r w:rsidRPr="00BA22A0">
              <w:rPr>
                <w:sz w:val="24"/>
                <w:szCs w:val="24"/>
                <w:rtl/>
              </w:rPr>
              <w:t xml:space="preserve"> (</w:t>
            </w:r>
            <w:r w:rsidRPr="00BA22A0">
              <w:rPr>
                <w:rFonts w:hint="eastAsia"/>
                <w:sz w:val="24"/>
                <w:szCs w:val="24"/>
                <w:rtl/>
              </w:rPr>
              <w:t>תגמולים</w:t>
            </w:r>
            <w:r w:rsidRPr="00BA22A0">
              <w:rPr>
                <w:sz w:val="24"/>
                <w:szCs w:val="24"/>
                <w:rtl/>
              </w:rPr>
              <w:t xml:space="preserve"> </w:t>
            </w:r>
            <w:r w:rsidRPr="00BA22A0">
              <w:rPr>
                <w:rFonts w:hint="eastAsia"/>
                <w:sz w:val="24"/>
                <w:szCs w:val="24"/>
                <w:rtl/>
              </w:rPr>
              <w:t>ושיקום</w:t>
            </w:r>
            <w:r w:rsidRPr="00BA22A0">
              <w:rPr>
                <w:sz w:val="24"/>
                <w:szCs w:val="24"/>
                <w:rtl/>
              </w:rPr>
              <w:t xml:space="preserve">) </w:t>
            </w:r>
            <w:r w:rsidRPr="00BA22A0">
              <w:rPr>
                <w:rFonts w:hint="eastAsia"/>
                <w:sz w:val="24"/>
                <w:szCs w:val="24"/>
                <w:rtl/>
              </w:rPr>
              <w:t>התשי</w:t>
            </w:r>
            <w:r w:rsidRPr="00BA22A0">
              <w:rPr>
                <w:sz w:val="24"/>
                <w:szCs w:val="24"/>
                <w:rtl/>
              </w:rPr>
              <w:t>"</w:t>
            </w:r>
            <w:r w:rsidRPr="00BA22A0">
              <w:rPr>
                <w:rFonts w:hint="eastAsia"/>
                <w:sz w:val="24"/>
                <w:szCs w:val="24"/>
                <w:rtl/>
              </w:rPr>
              <w:t>ט</w:t>
            </w:r>
            <w:r w:rsidRPr="00BA22A0">
              <w:rPr>
                <w:sz w:val="24"/>
                <w:szCs w:val="24"/>
                <w:rtl/>
              </w:rPr>
              <w:t xml:space="preserve"> - 1959;</w:t>
            </w:r>
          </w:p>
        </w:tc>
      </w:tr>
      <w:tr w:rsidR="00A77E33" w:rsidRPr="00BA22A0" w:rsidTr="00720135">
        <w:tblPrEx>
          <w:tblLook w:val="01E0" w:firstRow="1" w:lastRow="1" w:firstColumn="1" w:lastColumn="1" w:noHBand="0" w:noVBand="0"/>
        </w:tblPrEx>
        <w:trPr>
          <w:cantSplit/>
        </w:trPr>
        <w:tc>
          <w:tcPr>
            <w:tcW w:w="626" w:type="dxa"/>
            <w:vAlign w:val="center"/>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9B3520">
            <w:pPr>
              <w:pStyle w:val="TableBlock"/>
              <w:numPr>
                <w:ilvl w:val="0"/>
                <w:numId w:val="135"/>
              </w:numPr>
              <w:tabs>
                <w:tab w:val="left" w:pos="624"/>
              </w:tabs>
              <w:rPr>
                <w:sz w:val="24"/>
                <w:szCs w:val="24"/>
                <w:rtl/>
              </w:rPr>
            </w:pPr>
            <w:r w:rsidRPr="00BA22A0">
              <w:rPr>
                <w:rFonts w:hint="eastAsia"/>
                <w:sz w:val="24"/>
                <w:szCs w:val="24"/>
                <w:rtl/>
              </w:rPr>
              <w:t>חוק</w:t>
            </w:r>
            <w:r w:rsidRPr="00BA22A0">
              <w:rPr>
                <w:sz w:val="24"/>
                <w:szCs w:val="24"/>
                <w:rtl/>
              </w:rPr>
              <w:t xml:space="preserve"> התגמולים לנפגעי פעולות איבה, </w:t>
            </w:r>
            <w:r w:rsidRPr="00BA22A0">
              <w:rPr>
                <w:rFonts w:hint="eastAsia"/>
                <w:sz w:val="24"/>
                <w:szCs w:val="24"/>
                <w:rtl/>
              </w:rPr>
              <w:t>התש</w:t>
            </w:r>
            <w:r w:rsidRPr="00BA22A0">
              <w:rPr>
                <w:sz w:val="24"/>
                <w:szCs w:val="24"/>
                <w:rtl/>
              </w:rPr>
              <w:t xml:space="preserve">"ל </w:t>
            </w:r>
            <w:r w:rsidR="00C90E13">
              <w:rPr>
                <w:rFonts w:hint="cs"/>
                <w:sz w:val="24"/>
                <w:szCs w:val="24"/>
                <w:rtl/>
              </w:rPr>
              <w:t>-</w:t>
            </w:r>
            <w:r w:rsidR="00C90E13" w:rsidRPr="00BA22A0">
              <w:rPr>
                <w:sz w:val="24"/>
                <w:szCs w:val="24"/>
                <w:rtl/>
              </w:rPr>
              <w:t xml:space="preserve"> </w:t>
            </w:r>
            <w:r w:rsidRPr="00BA22A0">
              <w:rPr>
                <w:sz w:val="24"/>
                <w:szCs w:val="24"/>
                <w:rtl/>
              </w:rPr>
              <w:t>1970;</w:t>
            </w:r>
          </w:p>
        </w:tc>
      </w:tr>
      <w:tr w:rsidR="00A77E33" w:rsidRPr="00BA22A0" w:rsidTr="00720135">
        <w:tblPrEx>
          <w:tblLook w:val="01E0" w:firstRow="1" w:lastRow="1" w:firstColumn="1" w:lastColumn="1" w:noHBand="0" w:noVBand="0"/>
        </w:tblPrEx>
        <w:trPr>
          <w:cantSplit/>
        </w:trPr>
        <w:tc>
          <w:tcPr>
            <w:tcW w:w="626" w:type="dxa"/>
            <w:vAlign w:val="center"/>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9B3520">
            <w:pPr>
              <w:pStyle w:val="TableBlock"/>
              <w:numPr>
                <w:ilvl w:val="0"/>
                <w:numId w:val="135"/>
              </w:numPr>
              <w:tabs>
                <w:tab w:val="left" w:pos="624"/>
              </w:tabs>
              <w:rPr>
                <w:sz w:val="24"/>
                <w:szCs w:val="24"/>
                <w:rtl/>
              </w:rPr>
            </w:pPr>
            <w:r w:rsidRPr="00BA22A0">
              <w:rPr>
                <w:rFonts w:hint="eastAsia"/>
                <w:sz w:val="24"/>
                <w:szCs w:val="24"/>
                <w:rtl/>
              </w:rPr>
              <w:t>חוק</w:t>
            </w:r>
            <w:r w:rsidRPr="00BA22A0">
              <w:rPr>
                <w:sz w:val="24"/>
                <w:szCs w:val="24"/>
                <w:rtl/>
              </w:rPr>
              <w:t xml:space="preserve"> המשטרה (נכים ונספים), </w:t>
            </w:r>
            <w:r w:rsidRPr="00BA22A0">
              <w:rPr>
                <w:rFonts w:hint="eastAsia"/>
                <w:sz w:val="24"/>
                <w:szCs w:val="24"/>
                <w:rtl/>
              </w:rPr>
              <w:t>התשמ</w:t>
            </w:r>
            <w:r w:rsidRPr="00BA22A0">
              <w:rPr>
                <w:sz w:val="24"/>
                <w:szCs w:val="24"/>
                <w:rtl/>
              </w:rPr>
              <w:t xml:space="preserve">"א </w:t>
            </w:r>
            <w:r w:rsidR="00C90E13">
              <w:rPr>
                <w:rFonts w:hint="cs"/>
                <w:sz w:val="24"/>
                <w:szCs w:val="24"/>
                <w:rtl/>
              </w:rPr>
              <w:t>-</w:t>
            </w:r>
            <w:r w:rsidR="00C90E13" w:rsidRPr="00BA22A0">
              <w:rPr>
                <w:sz w:val="24"/>
                <w:szCs w:val="24"/>
                <w:rtl/>
              </w:rPr>
              <w:t xml:space="preserve"> </w:t>
            </w:r>
            <w:r w:rsidRPr="00BA22A0">
              <w:rPr>
                <w:sz w:val="24"/>
                <w:szCs w:val="24"/>
                <w:rtl/>
              </w:rPr>
              <w:t>1981;</w:t>
            </w:r>
          </w:p>
        </w:tc>
      </w:tr>
      <w:tr w:rsidR="00A77E33" w:rsidRPr="00BA22A0" w:rsidTr="00720135">
        <w:tblPrEx>
          <w:tblLook w:val="01E0" w:firstRow="1" w:lastRow="1" w:firstColumn="1" w:lastColumn="1" w:noHBand="0" w:noVBand="0"/>
        </w:tblPrEx>
        <w:trPr>
          <w:cantSplit/>
        </w:trPr>
        <w:tc>
          <w:tcPr>
            <w:tcW w:w="626" w:type="dxa"/>
            <w:vAlign w:val="center"/>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9B3520">
            <w:pPr>
              <w:pStyle w:val="TableBlock"/>
              <w:numPr>
                <w:ilvl w:val="0"/>
                <w:numId w:val="135"/>
              </w:numPr>
              <w:tabs>
                <w:tab w:val="left" w:pos="624"/>
              </w:tabs>
              <w:rPr>
                <w:sz w:val="24"/>
                <w:szCs w:val="24"/>
                <w:rtl/>
              </w:rPr>
            </w:pPr>
            <w:r w:rsidRPr="00BA22A0">
              <w:rPr>
                <w:rFonts w:hint="eastAsia"/>
                <w:sz w:val="24"/>
                <w:szCs w:val="24"/>
                <w:rtl/>
              </w:rPr>
              <w:t>חוק</w:t>
            </w:r>
            <w:r w:rsidRPr="00BA22A0">
              <w:rPr>
                <w:sz w:val="24"/>
                <w:szCs w:val="24"/>
                <w:rtl/>
              </w:rPr>
              <w:t xml:space="preserve"> שירות בתי-הסוהר (נכים ונספים), </w:t>
            </w:r>
            <w:r w:rsidRPr="00BA22A0">
              <w:rPr>
                <w:rFonts w:hint="eastAsia"/>
                <w:sz w:val="24"/>
                <w:szCs w:val="24"/>
                <w:rtl/>
              </w:rPr>
              <w:t>התשמ</w:t>
            </w:r>
            <w:r w:rsidRPr="00BA22A0">
              <w:rPr>
                <w:sz w:val="24"/>
                <w:szCs w:val="24"/>
                <w:rtl/>
              </w:rPr>
              <w:t xml:space="preserve">"א </w:t>
            </w:r>
            <w:r w:rsidR="00C90E13">
              <w:rPr>
                <w:rFonts w:hint="cs"/>
                <w:sz w:val="24"/>
                <w:szCs w:val="24"/>
                <w:rtl/>
              </w:rPr>
              <w:t>-</w:t>
            </w:r>
            <w:r w:rsidR="00C90E13" w:rsidRPr="00BA22A0">
              <w:rPr>
                <w:sz w:val="24"/>
                <w:szCs w:val="24"/>
                <w:rtl/>
              </w:rPr>
              <w:t xml:space="preserve"> </w:t>
            </w:r>
            <w:r w:rsidRPr="00BA22A0">
              <w:rPr>
                <w:sz w:val="24"/>
                <w:szCs w:val="24"/>
                <w:rtl/>
              </w:rPr>
              <w:t>1981.</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"ריבית </w:t>
            </w:r>
            <w:r w:rsidRPr="00BA22A0">
              <w:rPr>
                <w:rFonts w:hint="eastAsia"/>
                <w:sz w:val="24"/>
                <w:szCs w:val="24"/>
                <w:rtl/>
              </w:rPr>
              <w:t>פיגורים</w:t>
            </w:r>
            <w:r w:rsidRPr="00BA22A0">
              <w:rPr>
                <w:sz w:val="24"/>
                <w:szCs w:val="24"/>
                <w:rtl/>
              </w:rPr>
              <w:t xml:space="preserve">" - </w:t>
            </w:r>
            <w:r w:rsidRPr="00BA22A0">
              <w:rPr>
                <w:rFonts w:hint="eastAsia"/>
                <w:sz w:val="24"/>
                <w:szCs w:val="24"/>
                <w:rtl/>
              </w:rPr>
              <w:t>ריבית</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איחור</w:t>
            </w:r>
            <w:r w:rsidRPr="00BA22A0">
              <w:rPr>
                <w:sz w:val="24"/>
                <w:szCs w:val="24"/>
                <w:rtl/>
              </w:rPr>
              <w:t xml:space="preserve"> </w:t>
            </w:r>
            <w:r w:rsidRPr="00BA22A0">
              <w:rPr>
                <w:rFonts w:hint="eastAsia"/>
                <w:sz w:val="24"/>
                <w:szCs w:val="24"/>
                <w:rtl/>
              </w:rPr>
              <w:t>בהעברת</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מהמערכת</w:t>
            </w:r>
            <w:r w:rsidRPr="00BA22A0">
              <w:rPr>
                <w:sz w:val="24"/>
                <w:szCs w:val="24"/>
                <w:rtl/>
              </w:rPr>
              <w:t xml:space="preserve"> </w:t>
            </w:r>
            <w:r w:rsidRPr="00BA22A0">
              <w:rPr>
                <w:rFonts w:hint="eastAsia"/>
                <w:sz w:val="24"/>
                <w:szCs w:val="24"/>
                <w:rtl/>
              </w:rPr>
              <w:t>הבנקאית</w:t>
            </w:r>
            <w:r w:rsidRPr="00BA22A0">
              <w:rPr>
                <w:sz w:val="24"/>
                <w:szCs w:val="24"/>
                <w:rtl/>
              </w:rPr>
              <w:t xml:space="preserve">, </w:t>
            </w:r>
            <w:r w:rsidRPr="00BA22A0">
              <w:rPr>
                <w:rFonts w:hint="eastAsia"/>
                <w:sz w:val="24"/>
                <w:szCs w:val="24"/>
                <w:rtl/>
              </w:rPr>
              <w:t>שמפרסם</w:t>
            </w:r>
            <w:r w:rsidRPr="00BA22A0">
              <w:rPr>
                <w:sz w:val="24"/>
                <w:szCs w:val="24"/>
                <w:rtl/>
              </w:rPr>
              <w:t xml:space="preserve"> </w:t>
            </w:r>
            <w:r w:rsidRPr="00BA22A0">
              <w:rPr>
                <w:rFonts w:hint="eastAsia"/>
                <w:sz w:val="24"/>
                <w:szCs w:val="24"/>
                <w:rtl/>
              </w:rPr>
              <w:t>החשב</w:t>
            </w:r>
            <w:r w:rsidRPr="00BA22A0">
              <w:rPr>
                <w:sz w:val="24"/>
                <w:szCs w:val="24"/>
                <w:rtl/>
              </w:rPr>
              <w:t xml:space="preserve"> </w:t>
            </w:r>
            <w:r w:rsidRPr="00BA22A0">
              <w:rPr>
                <w:rFonts w:hint="eastAsia"/>
                <w:sz w:val="24"/>
                <w:szCs w:val="24"/>
                <w:rtl/>
              </w:rPr>
              <w:t>הכללי</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מדינת</w:t>
            </w:r>
            <w:r w:rsidRPr="00BA22A0">
              <w:rPr>
                <w:sz w:val="24"/>
                <w:szCs w:val="24"/>
                <w:rtl/>
              </w:rPr>
              <w:t xml:space="preserve"> </w:t>
            </w:r>
            <w:r w:rsidRPr="00BA22A0">
              <w:rPr>
                <w:rFonts w:hint="eastAsia"/>
                <w:sz w:val="24"/>
                <w:szCs w:val="24"/>
                <w:rtl/>
              </w:rPr>
              <w:t>ישראל</w:t>
            </w:r>
            <w:r w:rsidRPr="00BA22A0">
              <w:rPr>
                <w:sz w:val="24"/>
                <w:szCs w:val="24"/>
                <w:rtl/>
              </w:rPr>
              <w:t xml:space="preserve"> </w:t>
            </w:r>
            <w:r w:rsidRPr="00BA22A0">
              <w:rPr>
                <w:rFonts w:hint="eastAsia"/>
                <w:sz w:val="24"/>
                <w:szCs w:val="24"/>
                <w:rtl/>
              </w:rPr>
              <w:t>מזמן</w:t>
            </w:r>
            <w:r w:rsidRPr="00BA22A0">
              <w:rPr>
                <w:sz w:val="24"/>
                <w:szCs w:val="24"/>
                <w:rtl/>
              </w:rPr>
              <w:t xml:space="preserve"> </w:t>
            </w:r>
            <w:r w:rsidRPr="00BA22A0">
              <w:rPr>
                <w:rFonts w:hint="eastAsia"/>
                <w:sz w:val="24"/>
                <w:szCs w:val="24"/>
                <w:rtl/>
              </w:rPr>
              <w:t>לזמן</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"שאיר" - </w:t>
            </w:r>
            <w:r w:rsidRPr="00BA22A0">
              <w:rPr>
                <w:rFonts w:hint="eastAsia"/>
                <w:sz w:val="24"/>
                <w:szCs w:val="24"/>
                <w:rtl/>
              </w:rPr>
              <w:t>אלמן</w:t>
            </w:r>
            <w:r w:rsidRPr="00BA22A0">
              <w:rPr>
                <w:sz w:val="24"/>
                <w:szCs w:val="24"/>
                <w:rtl/>
              </w:rPr>
              <w:t xml:space="preserve">, </w:t>
            </w:r>
            <w:r w:rsidRPr="00BA22A0">
              <w:rPr>
                <w:rFonts w:hint="eastAsia"/>
                <w:sz w:val="24"/>
                <w:szCs w:val="24"/>
                <w:rtl/>
              </w:rPr>
              <w:t>יתום</w:t>
            </w:r>
            <w:r w:rsidRPr="00BA22A0">
              <w:rPr>
                <w:sz w:val="24"/>
                <w:szCs w:val="24"/>
                <w:rtl/>
              </w:rPr>
              <w:t xml:space="preserve"> </w:t>
            </w:r>
            <w:r w:rsidRPr="00BA22A0">
              <w:rPr>
                <w:rFonts w:hint="cs"/>
                <w:sz w:val="24"/>
                <w:szCs w:val="24"/>
                <w:rtl/>
              </w:rPr>
              <w:t>ו</w:t>
            </w:r>
            <w:r w:rsidRPr="00BA22A0">
              <w:rPr>
                <w:rFonts w:hint="eastAsia"/>
                <w:sz w:val="24"/>
                <w:szCs w:val="24"/>
                <w:rtl/>
              </w:rPr>
              <w:t>הורה</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D35A9C">
            <w:pPr>
              <w:pStyle w:val="TableBlock"/>
              <w:rPr>
                <w:sz w:val="24"/>
                <w:szCs w:val="24"/>
                <w:rtl/>
              </w:rPr>
            </w:pPr>
            <w:r w:rsidRPr="00BA22A0">
              <w:rPr>
                <w:sz w:val="24"/>
                <w:szCs w:val="24"/>
                <w:rtl/>
              </w:rPr>
              <w:t xml:space="preserve">"שיעור כיסוי ביטוחי" - שיעור הכיסוי </w:t>
            </w:r>
            <w:r w:rsidRPr="00BA22A0">
              <w:rPr>
                <w:rFonts w:hint="eastAsia"/>
                <w:sz w:val="24"/>
                <w:szCs w:val="24"/>
                <w:rtl/>
              </w:rPr>
              <w:t>הביטוחי</w:t>
            </w:r>
            <w:r w:rsidRPr="00BA22A0">
              <w:rPr>
                <w:sz w:val="24"/>
                <w:szCs w:val="24"/>
                <w:rtl/>
              </w:rPr>
              <w:t xml:space="preserve"> בהתאם להוראות סעיף </w:t>
            </w:r>
            <w:r w:rsidRPr="00BA22A0">
              <w:rPr>
                <w:rFonts w:hint="cs"/>
                <w:sz w:val="24"/>
                <w:szCs w:val="24"/>
                <w:rtl/>
              </w:rPr>
              <w:t>24</w:t>
            </w:r>
            <w:r w:rsidRPr="00BA22A0">
              <w:rPr>
                <w:sz w:val="24"/>
                <w:szCs w:val="24"/>
                <w:rtl/>
              </w:rPr>
              <w:t xml:space="preserve"> לתקנון זה;</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"שכר </w:t>
            </w:r>
            <w:r w:rsidRPr="00BA22A0">
              <w:rPr>
                <w:rFonts w:hint="eastAsia"/>
                <w:sz w:val="24"/>
                <w:szCs w:val="24"/>
                <w:rtl/>
              </w:rPr>
              <w:t>מבוטח</w:t>
            </w:r>
            <w:r w:rsidRPr="00BA22A0">
              <w:rPr>
                <w:sz w:val="24"/>
                <w:szCs w:val="24"/>
                <w:rtl/>
              </w:rPr>
              <w:t>"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pPr>
          </w:p>
        </w:tc>
        <w:tc>
          <w:tcPr>
            <w:tcW w:w="8240" w:type="dxa"/>
            <w:vAlign w:val="center"/>
          </w:tcPr>
          <w:p w:rsidR="00A77E33" w:rsidRPr="00BA22A0" w:rsidRDefault="00A77E33" w:rsidP="009B3520">
            <w:pPr>
              <w:pStyle w:val="TableBlock"/>
              <w:numPr>
                <w:ilvl w:val="0"/>
                <w:numId w:val="136"/>
              </w:numPr>
              <w:tabs>
                <w:tab w:val="left" w:pos="624"/>
              </w:tabs>
              <w:rPr>
                <w:sz w:val="24"/>
                <w:szCs w:val="24"/>
              </w:rPr>
            </w:pPr>
            <w:r w:rsidRPr="00BA22A0">
              <w:rPr>
                <w:rFonts w:hint="eastAsia"/>
                <w:sz w:val="24"/>
                <w:szCs w:val="24"/>
                <w:rtl/>
              </w:rPr>
              <w:t>לגבי</w:t>
            </w:r>
            <w:r w:rsidRPr="00BA22A0">
              <w:rPr>
                <w:sz w:val="24"/>
                <w:szCs w:val="24"/>
                <w:rtl/>
              </w:rPr>
              <w:t xml:space="preserve"> עמית שכיר </w:t>
            </w:r>
            <w:r w:rsidRPr="00BA22A0">
              <w:rPr>
                <w:rFonts w:hint="cs"/>
                <w:sz w:val="24"/>
                <w:szCs w:val="24"/>
                <w:rtl/>
              </w:rPr>
              <w:t>-</w:t>
            </w:r>
            <w:r w:rsidRPr="00BA22A0">
              <w:rPr>
                <w:sz w:val="24"/>
                <w:szCs w:val="24"/>
                <w:rtl/>
              </w:rPr>
              <w:t xml:space="preserve"> </w:t>
            </w:r>
            <w:r w:rsidRPr="00BA22A0">
              <w:rPr>
                <w:rFonts w:hint="cs"/>
                <w:sz w:val="24"/>
                <w:szCs w:val="24"/>
                <w:rtl/>
              </w:rPr>
              <w:t>חלוקה של דמי הגמולים ששולמו</w:t>
            </w:r>
            <w:r w:rsidR="00A633CC">
              <w:rPr>
                <w:rFonts w:hint="cs"/>
                <w:sz w:val="24"/>
                <w:szCs w:val="24"/>
                <w:rtl/>
              </w:rPr>
              <w:t xml:space="preserve"> למרכיב התגמולים </w:t>
            </w:r>
            <w:r w:rsidR="00E97B42">
              <w:rPr>
                <w:rFonts w:hint="cs"/>
                <w:sz w:val="24"/>
                <w:szCs w:val="24"/>
                <w:rtl/>
              </w:rPr>
              <w:t>בעד</w:t>
            </w:r>
            <w:r w:rsidR="00E97B42" w:rsidRPr="00BA22A0">
              <w:rPr>
                <w:rFonts w:hint="cs"/>
                <w:sz w:val="24"/>
                <w:szCs w:val="24"/>
                <w:rtl/>
              </w:rPr>
              <w:t xml:space="preserve"> </w:t>
            </w:r>
            <w:r w:rsidRPr="00BA22A0">
              <w:rPr>
                <w:rFonts w:hint="cs"/>
                <w:sz w:val="24"/>
                <w:szCs w:val="24"/>
                <w:rtl/>
              </w:rPr>
              <w:t>העמית לקרן בשל חודש מסוים</w:t>
            </w:r>
            <w:r w:rsidR="0050032C">
              <w:rPr>
                <w:rFonts w:hint="cs"/>
                <w:sz w:val="24"/>
                <w:szCs w:val="24"/>
                <w:rtl/>
              </w:rPr>
              <w:t>,</w:t>
            </w:r>
            <w:r w:rsidRPr="00BA22A0">
              <w:rPr>
                <w:rFonts w:hint="cs"/>
                <w:sz w:val="24"/>
                <w:szCs w:val="24"/>
                <w:rtl/>
              </w:rPr>
              <w:t xml:space="preserve"> בשיעור ההפקדות</w:t>
            </w:r>
            <w:r w:rsidR="00E97B42">
              <w:rPr>
                <w:rFonts w:hint="cs"/>
                <w:sz w:val="24"/>
                <w:szCs w:val="24"/>
                <w:rtl/>
              </w:rPr>
              <w:t xml:space="preserve"> </w:t>
            </w:r>
            <w:r w:rsidR="00A633CC">
              <w:rPr>
                <w:rFonts w:hint="cs"/>
                <w:sz w:val="24"/>
                <w:szCs w:val="24"/>
                <w:rtl/>
              </w:rPr>
              <w:t>למרכיב התגמולים</w:t>
            </w:r>
            <w:r w:rsidR="0050032C">
              <w:rPr>
                <w:rFonts w:hint="cs"/>
                <w:sz w:val="24"/>
                <w:szCs w:val="24"/>
                <w:rtl/>
              </w:rPr>
              <w:t xml:space="preserve"> באותו החודש</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9B3520">
            <w:pPr>
              <w:pStyle w:val="TableBlock"/>
              <w:numPr>
                <w:ilvl w:val="0"/>
                <w:numId w:val="136"/>
              </w:numPr>
              <w:tabs>
                <w:tab w:val="left" w:pos="624"/>
              </w:tabs>
              <w:rPr>
                <w:sz w:val="24"/>
                <w:szCs w:val="24"/>
                <w:rtl/>
              </w:rPr>
            </w:pPr>
            <w:r w:rsidRPr="00BA22A0">
              <w:rPr>
                <w:rFonts w:hint="eastAsia"/>
                <w:sz w:val="24"/>
                <w:szCs w:val="24"/>
                <w:rtl/>
              </w:rPr>
              <w:t>לגבי</w:t>
            </w:r>
            <w:r w:rsidRPr="00BA22A0">
              <w:rPr>
                <w:sz w:val="24"/>
                <w:szCs w:val="24"/>
                <w:rtl/>
              </w:rPr>
              <w:t xml:space="preserve"> עמית עצמאי - חלוקה של דמי הגמולים ששילם העמית לקרן </w:t>
            </w:r>
            <w:r w:rsidRPr="00BA22A0">
              <w:rPr>
                <w:rFonts w:hint="eastAsia"/>
                <w:sz w:val="24"/>
                <w:szCs w:val="24"/>
                <w:rtl/>
              </w:rPr>
              <w:t>בשל</w:t>
            </w:r>
            <w:r w:rsidRPr="00BA22A0">
              <w:rPr>
                <w:sz w:val="24"/>
                <w:szCs w:val="24"/>
                <w:rtl/>
              </w:rPr>
              <w:t xml:space="preserve"> חודש </w:t>
            </w:r>
            <w:r w:rsidRPr="00BA22A0">
              <w:rPr>
                <w:rFonts w:hint="eastAsia"/>
                <w:sz w:val="24"/>
                <w:szCs w:val="24"/>
                <w:rtl/>
              </w:rPr>
              <w:t>מסוים</w:t>
            </w:r>
            <w:r w:rsidRPr="00BA22A0">
              <w:rPr>
                <w:sz w:val="24"/>
                <w:szCs w:val="24"/>
                <w:rtl/>
              </w:rPr>
              <w:t xml:space="preserve"> ב- 16% אלא אם הוכיח העמית לחברה המנהלת </w:t>
            </w:r>
            <w:r w:rsidRPr="00BA22A0">
              <w:rPr>
                <w:rFonts w:hint="eastAsia"/>
                <w:sz w:val="24"/>
                <w:szCs w:val="24"/>
                <w:rtl/>
              </w:rPr>
              <w:t>באמצעות</w:t>
            </w:r>
            <w:r w:rsidRPr="00BA22A0">
              <w:rPr>
                <w:sz w:val="24"/>
                <w:szCs w:val="24"/>
                <w:rtl/>
              </w:rPr>
              <w:t xml:space="preserve"> </w:t>
            </w:r>
            <w:r w:rsidRPr="00BA22A0">
              <w:rPr>
                <w:rFonts w:hint="eastAsia"/>
                <w:sz w:val="24"/>
                <w:szCs w:val="24"/>
                <w:rtl/>
              </w:rPr>
              <w:t>אסמכתא</w:t>
            </w:r>
            <w:r w:rsidRPr="00BA22A0">
              <w:rPr>
                <w:sz w:val="24"/>
                <w:szCs w:val="24"/>
                <w:rtl/>
              </w:rPr>
              <w:t xml:space="preserve"> </w:t>
            </w:r>
            <w:r w:rsidRPr="00BA22A0">
              <w:rPr>
                <w:rFonts w:hint="eastAsia"/>
                <w:sz w:val="24"/>
                <w:szCs w:val="24"/>
                <w:rtl/>
              </w:rPr>
              <w:t>רשמית</w:t>
            </w:r>
            <w:r w:rsidRPr="00BA22A0">
              <w:rPr>
                <w:sz w:val="24"/>
                <w:szCs w:val="24"/>
                <w:rtl/>
              </w:rPr>
              <w:t xml:space="preserve"> </w:t>
            </w:r>
            <w:r w:rsidRPr="00BA22A0">
              <w:rPr>
                <w:rFonts w:hint="eastAsia"/>
                <w:sz w:val="24"/>
                <w:szCs w:val="24"/>
                <w:rtl/>
              </w:rPr>
              <w:t>כי</w:t>
            </w:r>
            <w:r w:rsidRPr="00BA22A0">
              <w:rPr>
                <w:sz w:val="24"/>
                <w:szCs w:val="24"/>
                <w:rtl/>
              </w:rPr>
              <w:t xml:space="preserve"> </w:t>
            </w:r>
            <w:r w:rsidRPr="00BA22A0">
              <w:rPr>
                <w:rFonts w:hint="eastAsia"/>
                <w:sz w:val="24"/>
                <w:szCs w:val="24"/>
                <w:rtl/>
              </w:rPr>
              <w:t>שיעור</w:t>
            </w:r>
            <w:r w:rsidRPr="00BA22A0">
              <w:rPr>
                <w:sz w:val="24"/>
                <w:szCs w:val="24"/>
                <w:rtl/>
              </w:rPr>
              <w:t xml:space="preserve"> </w:t>
            </w:r>
            <w:r w:rsidRPr="00BA22A0">
              <w:rPr>
                <w:rFonts w:hint="eastAsia"/>
                <w:sz w:val="24"/>
                <w:szCs w:val="24"/>
                <w:rtl/>
              </w:rPr>
              <w:t>ההפקדה</w:t>
            </w:r>
            <w:r w:rsidRPr="00BA22A0">
              <w:rPr>
                <w:sz w:val="24"/>
                <w:szCs w:val="24"/>
                <w:rtl/>
              </w:rPr>
              <w:t xml:space="preserve"> </w:t>
            </w:r>
            <w:r w:rsidRPr="00BA22A0">
              <w:rPr>
                <w:rFonts w:hint="eastAsia"/>
                <w:sz w:val="24"/>
                <w:szCs w:val="24"/>
                <w:rtl/>
              </w:rPr>
              <w:t>שונה</w:t>
            </w:r>
            <w:r w:rsidRPr="00BA22A0">
              <w:rPr>
                <w:sz w:val="24"/>
                <w:szCs w:val="24"/>
                <w:rtl/>
              </w:rPr>
              <w:t xml:space="preserve"> </w:t>
            </w:r>
            <w:r w:rsidRPr="00BA22A0">
              <w:rPr>
                <w:rFonts w:hint="eastAsia"/>
                <w:sz w:val="24"/>
                <w:szCs w:val="24"/>
                <w:rtl/>
              </w:rPr>
              <w:t>מ</w:t>
            </w:r>
            <w:r w:rsidRPr="00BA22A0">
              <w:rPr>
                <w:sz w:val="24"/>
                <w:szCs w:val="24"/>
                <w:rtl/>
              </w:rPr>
              <w:t>- 16%.</w:t>
            </w:r>
            <w:r w:rsidR="0079751C">
              <w:rPr>
                <w:rFonts w:hint="cs"/>
                <w:sz w:val="24"/>
                <w:szCs w:val="24"/>
                <w:rtl/>
              </w:rPr>
              <w:t xml:space="preserve"> </w:t>
            </w:r>
            <w:r w:rsidR="0050032C">
              <w:rPr>
                <w:rFonts w:hint="cs"/>
                <w:sz w:val="24"/>
                <w:szCs w:val="24"/>
                <w:rtl/>
              </w:rPr>
              <w:t xml:space="preserve">עדכון השכר המבוטח יעשה </w:t>
            </w:r>
            <w:r w:rsidR="0079751C">
              <w:rPr>
                <w:rFonts w:hint="cs"/>
                <w:sz w:val="24"/>
                <w:szCs w:val="24"/>
                <w:rtl/>
              </w:rPr>
              <w:t>החל מהמועד שבו הוכיח העמית לחברה המנהלת כי שיעור ההפקדה שונה מ- 16% כאמור.</w:t>
            </w:r>
            <w:r w:rsidRPr="00BA22A0">
              <w:rPr>
                <w:rFonts w:hint="cs"/>
                <w:sz w:val="24"/>
                <w:szCs w:val="24"/>
                <w:rtl/>
              </w:rPr>
              <w:t xml:space="preserve">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9B3520">
            <w:pPr>
              <w:pStyle w:val="TableBlock"/>
              <w:numPr>
                <w:ilvl w:val="0"/>
                <w:numId w:val="136"/>
              </w:numPr>
              <w:tabs>
                <w:tab w:val="left" w:pos="624"/>
              </w:tabs>
              <w:rPr>
                <w:sz w:val="24"/>
                <w:szCs w:val="24"/>
                <w:rtl/>
              </w:rPr>
            </w:pPr>
            <w:r w:rsidRPr="00BA22A0">
              <w:rPr>
                <w:rFonts w:hint="eastAsia"/>
                <w:sz w:val="24"/>
                <w:szCs w:val="24"/>
                <w:rtl/>
              </w:rPr>
              <w:t>לגבי</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שמשולמים</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ידו</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בשלו</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מיותר</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הפרשה</w:t>
            </w:r>
            <w:r w:rsidRPr="00BA22A0">
              <w:rPr>
                <w:sz w:val="24"/>
                <w:szCs w:val="24"/>
                <w:rtl/>
              </w:rPr>
              <w:t xml:space="preserve"> </w:t>
            </w:r>
            <w:r w:rsidRPr="00BA22A0">
              <w:rPr>
                <w:rFonts w:hint="eastAsia"/>
                <w:sz w:val="24"/>
                <w:szCs w:val="24"/>
                <w:rtl/>
              </w:rPr>
              <w:t>אחד</w:t>
            </w:r>
            <w:r w:rsidRPr="00BA22A0">
              <w:rPr>
                <w:sz w:val="24"/>
                <w:szCs w:val="24"/>
                <w:rtl/>
              </w:rPr>
              <w:t xml:space="preserve"> - </w:t>
            </w:r>
            <w:r w:rsidRPr="00BA22A0">
              <w:rPr>
                <w:rFonts w:hint="eastAsia"/>
                <w:sz w:val="24"/>
                <w:szCs w:val="24"/>
                <w:rtl/>
              </w:rPr>
              <w:t>השכר</w:t>
            </w:r>
            <w:r w:rsidRPr="00BA22A0">
              <w:rPr>
                <w:sz w:val="24"/>
                <w:szCs w:val="24"/>
                <w:rtl/>
              </w:rPr>
              <w:t xml:space="preserve"> </w:t>
            </w:r>
            <w:r w:rsidR="00EB5690">
              <w:rPr>
                <w:rFonts w:hint="cs"/>
                <w:sz w:val="24"/>
                <w:szCs w:val="24"/>
                <w:rtl/>
              </w:rPr>
              <w:t xml:space="preserve">המבוטח </w:t>
            </w:r>
            <w:r w:rsidRPr="00BA22A0">
              <w:rPr>
                <w:rFonts w:hint="eastAsia"/>
                <w:sz w:val="24"/>
                <w:szCs w:val="24"/>
                <w:rtl/>
              </w:rPr>
              <w:t>המצרפי</w:t>
            </w:r>
            <w:r w:rsidRPr="00BA22A0">
              <w:rPr>
                <w:sz w:val="24"/>
                <w:szCs w:val="24"/>
                <w:rtl/>
              </w:rPr>
              <w:t xml:space="preserve"> </w:t>
            </w:r>
            <w:r w:rsidRPr="00BA22A0">
              <w:rPr>
                <w:rFonts w:hint="eastAsia"/>
                <w:sz w:val="24"/>
                <w:szCs w:val="24"/>
                <w:rtl/>
              </w:rPr>
              <w:t>מכל</w:t>
            </w:r>
            <w:r w:rsidRPr="00BA22A0">
              <w:rPr>
                <w:sz w:val="24"/>
                <w:szCs w:val="24"/>
                <w:rtl/>
              </w:rPr>
              <w:t xml:space="preserve"> </w:t>
            </w:r>
            <w:r w:rsidRPr="00BA22A0">
              <w:rPr>
                <w:rFonts w:hint="eastAsia"/>
                <w:sz w:val="24"/>
                <w:szCs w:val="24"/>
                <w:rtl/>
              </w:rPr>
              <w:t>אחד</w:t>
            </w:r>
            <w:r w:rsidRPr="00BA22A0">
              <w:rPr>
                <w:sz w:val="24"/>
                <w:szCs w:val="24"/>
                <w:rtl/>
              </w:rPr>
              <w:t xml:space="preserve"> </w:t>
            </w:r>
            <w:r w:rsidRPr="00BA22A0">
              <w:rPr>
                <w:rFonts w:hint="eastAsia"/>
                <w:sz w:val="24"/>
                <w:szCs w:val="24"/>
                <w:rtl/>
              </w:rPr>
              <w:t>ממקורות</w:t>
            </w:r>
            <w:r w:rsidRPr="00BA22A0">
              <w:rPr>
                <w:sz w:val="24"/>
                <w:szCs w:val="24"/>
                <w:rtl/>
              </w:rPr>
              <w:t xml:space="preserve"> </w:t>
            </w:r>
            <w:r w:rsidRPr="00BA22A0">
              <w:rPr>
                <w:rFonts w:hint="eastAsia"/>
                <w:sz w:val="24"/>
                <w:szCs w:val="24"/>
                <w:rtl/>
              </w:rPr>
              <w:t>ההפרשה</w:t>
            </w:r>
            <w:r w:rsidRPr="00BA22A0">
              <w:rPr>
                <w:sz w:val="24"/>
                <w:szCs w:val="24"/>
                <w:rtl/>
              </w:rPr>
              <w:t xml:space="preserve">, </w:t>
            </w:r>
            <w:r w:rsidRPr="00BA22A0">
              <w:rPr>
                <w:rFonts w:hint="eastAsia"/>
                <w:sz w:val="24"/>
                <w:szCs w:val="24"/>
                <w:rtl/>
              </w:rPr>
              <w:t>שחושב</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פסקאות</w:t>
            </w:r>
            <w:r w:rsidRPr="00BA22A0">
              <w:rPr>
                <w:sz w:val="24"/>
                <w:szCs w:val="24"/>
                <w:rtl/>
              </w:rPr>
              <w:t xml:space="preserve"> (</w:t>
            </w:r>
            <w:r w:rsidR="00A633CC">
              <w:rPr>
                <w:rFonts w:hint="cs"/>
                <w:sz w:val="24"/>
                <w:szCs w:val="24"/>
                <w:rtl/>
              </w:rPr>
              <w:t>א</w:t>
            </w:r>
            <w:r w:rsidRPr="00BA22A0">
              <w:rPr>
                <w:sz w:val="24"/>
                <w:szCs w:val="24"/>
                <w:rtl/>
              </w:rPr>
              <w:t xml:space="preserve">) </w:t>
            </w:r>
            <w:r w:rsidRPr="00BA22A0">
              <w:rPr>
                <w:rFonts w:hint="eastAsia"/>
                <w:sz w:val="24"/>
                <w:szCs w:val="24"/>
                <w:rtl/>
              </w:rPr>
              <w:t>או</w:t>
            </w:r>
            <w:r w:rsidRPr="00BA22A0">
              <w:rPr>
                <w:sz w:val="24"/>
                <w:szCs w:val="24"/>
                <w:rtl/>
              </w:rPr>
              <w:t xml:space="preserve"> (</w:t>
            </w:r>
            <w:r w:rsidR="00A633CC">
              <w:rPr>
                <w:rFonts w:hint="cs"/>
                <w:sz w:val="24"/>
                <w:szCs w:val="24"/>
                <w:rtl/>
              </w:rPr>
              <w:t>ב</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העניין</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w:t>
            </w:r>
            <w:r w:rsidRPr="00BA22A0">
              <w:rPr>
                <w:rFonts w:hint="eastAsia"/>
                <w:sz w:val="24"/>
                <w:szCs w:val="24"/>
                <w:rtl/>
              </w:rPr>
              <w:t>שכר</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מעודכן</w:t>
            </w:r>
            <w:r w:rsidRPr="00BA22A0">
              <w:rPr>
                <w:sz w:val="24"/>
                <w:szCs w:val="24"/>
                <w:rtl/>
              </w:rPr>
              <w:t xml:space="preserve">" - </w:t>
            </w:r>
            <w:r w:rsidRPr="00BA22A0">
              <w:rPr>
                <w:rFonts w:hint="eastAsia"/>
                <w:sz w:val="24"/>
                <w:szCs w:val="24"/>
                <w:rtl/>
              </w:rPr>
              <w:t>שכר</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מחולק</w:t>
            </w:r>
            <w:r w:rsidRPr="00BA22A0">
              <w:rPr>
                <w:sz w:val="24"/>
                <w:szCs w:val="24"/>
                <w:rtl/>
              </w:rPr>
              <w:t xml:space="preserve"> </w:t>
            </w:r>
            <w:r w:rsidRPr="00BA22A0">
              <w:rPr>
                <w:rFonts w:hint="eastAsia"/>
                <w:sz w:val="24"/>
                <w:szCs w:val="24"/>
                <w:rtl/>
              </w:rPr>
              <w:t>במדד</w:t>
            </w:r>
            <w:r w:rsidRPr="00BA22A0">
              <w:rPr>
                <w:sz w:val="24"/>
                <w:szCs w:val="24"/>
                <w:rtl/>
              </w:rPr>
              <w:t xml:space="preserve"> </w:t>
            </w:r>
            <w:r w:rsidRPr="00BA22A0">
              <w:rPr>
                <w:rFonts w:hint="eastAsia"/>
                <w:sz w:val="24"/>
                <w:szCs w:val="24"/>
                <w:rtl/>
              </w:rPr>
              <w:t>הידוע</w:t>
            </w:r>
            <w:r w:rsidRPr="00BA22A0">
              <w:rPr>
                <w:sz w:val="24"/>
                <w:szCs w:val="24"/>
                <w:rtl/>
              </w:rPr>
              <w:t xml:space="preserve"> </w:t>
            </w:r>
            <w:r w:rsidRPr="00BA22A0">
              <w:rPr>
                <w:rFonts w:hint="eastAsia"/>
                <w:sz w:val="24"/>
                <w:szCs w:val="24"/>
                <w:rtl/>
              </w:rPr>
              <w:t>ב</w:t>
            </w:r>
            <w:r w:rsidRPr="00BA22A0">
              <w:rPr>
                <w:sz w:val="24"/>
                <w:szCs w:val="24"/>
                <w:rtl/>
              </w:rPr>
              <w:t xml:space="preserve">-1 </w:t>
            </w:r>
            <w:r w:rsidRPr="00BA22A0">
              <w:rPr>
                <w:rFonts w:hint="eastAsia"/>
                <w:sz w:val="24"/>
                <w:szCs w:val="24"/>
                <w:rtl/>
              </w:rPr>
              <w:t>בחודש</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הגמולים</w:t>
            </w:r>
            <w:r w:rsidRPr="00BA22A0">
              <w:rPr>
                <w:sz w:val="24"/>
                <w:szCs w:val="24"/>
                <w:rtl/>
              </w:rPr>
              <w:t xml:space="preserve"> </w:t>
            </w:r>
            <w:r w:rsidRPr="00BA22A0">
              <w:rPr>
                <w:rFonts w:hint="eastAsia"/>
                <w:sz w:val="24"/>
                <w:szCs w:val="24"/>
                <w:rtl/>
              </w:rPr>
              <w:t>ומוכפל</w:t>
            </w:r>
            <w:r w:rsidRPr="00BA22A0">
              <w:rPr>
                <w:sz w:val="24"/>
                <w:szCs w:val="24"/>
                <w:rtl/>
              </w:rPr>
              <w:t xml:space="preserve"> </w:t>
            </w:r>
            <w:r w:rsidRPr="00BA22A0">
              <w:rPr>
                <w:rFonts w:hint="eastAsia"/>
                <w:sz w:val="24"/>
                <w:szCs w:val="24"/>
                <w:rtl/>
              </w:rPr>
              <w:t>במדד</w:t>
            </w:r>
            <w:r w:rsidRPr="00BA22A0">
              <w:rPr>
                <w:sz w:val="24"/>
                <w:szCs w:val="24"/>
                <w:rtl/>
              </w:rPr>
              <w:t xml:space="preserve"> </w:t>
            </w:r>
            <w:r w:rsidRPr="00BA22A0">
              <w:rPr>
                <w:rFonts w:hint="eastAsia"/>
                <w:sz w:val="24"/>
                <w:szCs w:val="24"/>
                <w:rtl/>
              </w:rPr>
              <w:t>הידוע</w:t>
            </w:r>
            <w:r w:rsidRPr="00BA22A0">
              <w:rPr>
                <w:sz w:val="24"/>
                <w:szCs w:val="24"/>
                <w:rtl/>
              </w:rPr>
              <w:t xml:space="preserve"> </w:t>
            </w:r>
            <w:r w:rsidRPr="00BA22A0">
              <w:rPr>
                <w:rFonts w:hint="eastAsia"/>
                <w:sz w:val="24"/>
                <w:szCs w:val="24"/>
                <w:rtl/>
              </w:rPr>
              <w:t>ב</w:t>
            </w:r>
            <w:r w:rsidRPr="00BA22A0">
              <w:rPr>
                <w:rFonts w:hint="cs"/>
                <w:sz w:val="24"/>
                <w:szCs w:val="24"/>
                <w:rtl/>
              </w:rPr>
              <w:t>-1 ב</w:t>
            </w:r>
            <w:r w:rsidRPr="00BA22A0">
              <w:rPr>
                <w:rFonts w:hint="eastAsia"/>
                <w:sz w:val="24"/>
                <w:szCs w:val="24"/>
                <w:rtl/>
              </w:rPr>
              <w:t>חודש</w:t>
            </w:r>
            <w:r w:rsidRPr="00BA22A0">
              <w:rPr>
                <w:sz w:val="24"/>
                <w:szCs w:val="24"/>
                <w:rtl/>
              </w:rPr>
              <w:t xml:space="preserve"> </w:t>
            </w:r>
            <w:r w:rsidRPr="00BA22A0">
              <w:rPr>
                <w:rFonts w:hint="eastAsia"/>
                <w:sz w:val="24"/>
                <w:szCs w:val="24"/>
                <w:rtl/>
              </w:rPr>
              <w:t>שלגביו</w:t>
            </w:r>
            <w:r w:rsidRPr="00BA22A0">
              <w:rPr>
                <w:sz w:val="24"/>
                <w:szCs w:val="24"/>
                <w:rtl/>
              </w:rPr>
              <w:t xml:space="preserve"> </w:t>
            </w:r>
            <w:r w:rsidRPr="00BA22A0">
              <w:rPr>
                <w:rFonts w:hint="eastAsia"/>
                <w:sz w:val="24"/>
                <w:szCs w:val="24"/>
                <w:rtl/>
              </w:rPr>
              <w:t>נערך</w:t>
            </w:r>
            <w:r w:rsidRPr="00BA22A0">
              <w:rPr>
                <w:sz w:val="24"/>
                <w:szCs w:val="24"/>
                <w:rtl/>
              </w:rPr>
              <w:t xml:space="preserve"> </w:t>
            </w:r>
            <w:r w:rsidRPr="00BA22A0">
              <w:rPr>
                <w:rFonts w:hint="eastAsia"/>
                <w:sz w:val="24"/>
                <w:szCs w:val="24"/>
                <w:rtl/>
              </w:rPr>
              <w:t>חישוב</w:t>
            </w:r>
            <w:r w:rsidRPr="00BA22A0">
              <w:rPr>
                <w:sz w:val="24"/>
                <w:szCs w:val="24"/>
                <w:rtl/>
              </w:rPr>
              <w:t xml:space="preserve"> </w:t>
            </w:r>
            <w:r w:rsidRPr="00BA22A0">
              <w:rPr>
                <w:rFonts w:hint="eastAsia"/>
                <w:sz w:val="24"/>
                <w:szCs w:val="24"/>
                <w:rtl/>
              </w:rPr>
              <w:t>שכר</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מעודכן</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"שכר </w:t>
            </w:r>
            <w:r w:rsidRPr="00BA22A0">
              <w:rPr>
                <w:rFonts w:hint="eastAsia"/>
                <w:sz w:val="24"/>
                <w:szCs w:val="24"/>
                <w:rtl/>
              </w:rPr>
              <w:t>קובע</w:t>
            </w:r>
            <w:r w:rsidRPr="00BA22A0">
              <w:rPr>
                <w:sz w:val="24"/>
                <w:szCs w:val="24"/>
                <w:rtl/>
              </w:rPr>
              <w:t>" -</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7D33DA">
            <w:pPr>
              <w:pStyle w:val="TableBlock"/>
              <w:rPr>
                <w:sz w:val="24"/>
                <w:szCs w:val="24"/>
                <w:rtl/>
              </w:rPr>
            </w:pPr>
            <w:r w:rsidRPr="00BA22A0">
              <w:rPr>
                <w:rFonts w:hint="eastAsia"/>
                <w:sz w:val="24"/>
                <w:szCs w:val="24"/>
                <w:rtl/>
              </w:rPr>
              <w:t>הגבוה</w:t>
            </w:r>
            <w:r w:rsidRPr="00BA22A0">
              <w:rPr>
                <w:sz w:val="24"/>
                <w:szCs w:val="24"/>
                <w:rtl/>
              </w:rPr>
              <w:t xml:space="preserve"> </w:t>
            </w:r>
            <w:r w:rsidRPr="00BA22A0">
              <w:rPr>
                <w:rFonts w:hint="eastAsia"/>
                <w:sz w:val="24"/>
                <w:szCs w:val="24"/>
                <w:rtl/>
              </w:rPr>
              <w:t>מבין</w:t>
            </w:r>
            <w:r w:rsidRPr="00BA22A0">
              <w:rPr>
                <w:sz w:val="24"/>
                <w:szCs w:val="24"/>
                <w:rtl/>
              </w:rPr>
              <w:t xml:space="preserve"> </w:t>
            </w:r>
            <w:r w:rsidRPr="00BA22A0">
              <w:rPr>
                <w:rFonts w:hint="eastAsia"/>
                <w:sz w:val="24"/>
                <w:szCs w:val="24"/>
                <w:rtl/>
              </w:rPr>
              <w:t>אלה</w:t>
            </w:r>
            <w:r w:rsidRPr="00BA22A0">
              <w:rPr>
                <w:sz w:val="24"/>
                <w:szCs w:val="24"/>
                <w:rtl/>
              </w:rPr>
              <w:t xml:space="preserve">, </w:t>
            </w:r>
            <w:r w:rsidRPr="00BA22A0">
              <w:rPr>
                <w:rFonts w:hint="eastAsia"/>
                <w:sz w:val="24"/>
                <w:szCs w:val="24"/>
                <w:rtl/>
              </w:rPr>
              <w:t>אך</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יותר</w:t>
            </w:r>
            <w:r w:rsidRPr="00BA22A0">
              <w:rPr>
                <w:sz w:val="24"/>
                <w:szCs w:val="24"/>
                <w:rtl/>
              </w:rPr>
              <w:t xml:space="preserve"> </w:t>
            </w:r>
            <w:r w:rsidR="00F064A1">
              <w:rPr>
                <w:rFonts w:hint="cs"/>
                <w:sz w:val="24"/>
                <w:szCs w:val="24"/>
                <w:rtl/>
              </w:rPr>
              <w:t>מסכום ששוו</w:t>
            </w:r>
            <w:r w:rsidR="00F064A1">
              <w:rPr>
                <w:rFonts w:hint="eastAsia"/>
                <w:sz w:val="24"/>
                <w:szCs w:val="24"/>
                <w:rtl/>
              </w:rPr>
              <w:t>ה</w:t>
            </w:r>
            <w:r w:rsidR="00F064A1">
              <w:rPr>
                <w:rFonts w:hint="cs"/>
                <w:sz w:val="24"/>
                <w:szCs w:val="24"/>
                <w:rtl/>
              </w:rPr>
              <w:t xml:space="preserve"> ל-</w:t>
            </w:r>
            <w:r w:rsidR="00F064A1" w:rsidRPr="00BA22A0">
              <w:rPr>
                <w:sz w:val="24"/>
                <w:szCs w:val="24"/>
                <w:rtl/>
              </w:rPr>
              <w:t xml:space="preserve"> </w:t>
            </w:r>
            <w:r w:rsidR="00553BF6">
              <w:rPr>
                <w:rFonts w:hint="cs"/>
                <w:sz w:val="24"/>
                <w:szCs w:val="24"/>
                <w:rtl/>
              </w:rPr>
              <w:t>3</w:t>
            </w:r>
            <w:r w:rsidR="00553BF6" w:rsidRPr="00BA22A0">
              <w:rPr>
                <w:sz w:val="24"/>
                <w:szCs w:val="24"/>
                <w:rtl/>
              </w:rPr>
              <w:t xml:space="preserve"> </w:t>
            </w:r>
            <w:r w:rsidR="00F064A1" w:rsidRPr="00BA22A0">
              <w:rPr>
                <w:rFonts w:hint="eastAsia"/>
                <w:sz w:val="24"/>
                <w:szCs w:val="24"/>
                <w:rtl/>
              </w:rPr>
              <w:t>פעמים</w:t>
            </w:r>
            <w:r w:rsidR="00F064A1" w:rsidRPr="00BA22A0">
              <w:rPr>
                <w:sz w:val="24"/>
                <w:szCs w:val="24"/>
                <w:rtl/>
              </w:rPr>
              <w:t xml:space="preserve"> </w:t>
            </w:r>
            <w:r w:rsidR="00F064A1" w:rsidRPr="00BA22A0">
              <w:rPr>
                <w:rFonts w:hint="eastAsia"/>
                <w:sz w:val="24"/>
                <w:szCs w:val="24"/>
                <w:rtl/>
              </w:rPr>
              <w:t>השכר</w:t>
            </w:r>
            <w:r w:rsidR="00F064A1" w:rsidRPr="00BA22A0">
              <w:rPr>
                <w:sz w:val="24"/>
                <w:szCs w:val="24"/>
                <w:rtl/>
              </w:rPr>
              <w:t xml:space="preserve"> </w:t>
            </w:r>
            <w:r w:rsidR="00F064A1" w:rsidRPr="00BA22A0">
              <w:rPr>
                <w:rFonts w:hint="eastAsia"/>
                <w:sz w:val="24"/>
                <w:szCs w:val="24"/>
                <w:rtl/>
              </w:rPr>
              <w:t>הממוצע</w:t>
            </w:r>
            <w:r w:rsidR="00F064A1" w:rsidRPr="00BA22A0">
              <w:rPr>
                <w:sz w:val="24"/>
                <w:szCs w:val="24"/>
                <w:rtl/>
              </w:rPr>
              <w:t xml:space="preserve"> </w:t>
            </w:r>
            <w:r w:rsidR="00F064A1" w:rsidRPr="00BA22A0">
              <w:rPr>
                <w:rFonts w:hint="eastAsia"/>
                <w:sz w:val="24"/>
                <w:szCs w:val="24"/>
                <w:rtl/>
              </w:rPr>
              <w:t>במשק</w:t>
            </w:r>
            <w:r w:rsidR="00F064A1">
              <w:rPr>
                <w:rFonts w:hint="cs"/>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1F1E64">
            <w:pPr>
              <w:pStyle w:val="TableText"/>
              <w:ind w:right="0"/>
              <w:jc w:val="both"/>
              <w:rPr>
                <w:sz w:val="24"/>
                <w:szCs w:val="24"/>
              </w:rPr>
            </w:pPr>
          </w:p>
        </w:tc>
        <w:tc>
          <w:tcPr>
            <w:tcW w:w="630" w:type="dxa"/>
            <w:vAlign w:val="center"/>
          </w:tcPr>
          <w:p w:rsidR="00A77E33" w:rsidRPr="00BA22A0" w:rsidRDefault="00A77E33" w:rsidP="001F1E64">
            <w:pPr>
              <w:pStyle w:val="TableText"/>
              <w:ind w:right="0"/>
              <w:jc w:val="both"/>
              <w:rPr>
                <w:rtl/>
              </w:rPr>
            </w:pPr>
          </w:p>
        </w:tc>
        <w:tc>
          <w:tcPr>
            <w:tcW w:w="8240" w:type="dxa"/>
            <w:vAlign w:val="center"/>
          </w:tcPr>
          <w:p w:rsidR="00A77E33" w:rsidRPr="00BA22A0" w:rsidRDefault="00A77E33" w:rsidP="00412534">
            <w:pPr>
              <w:pStyle w:val="TableBlock"/>
              <w:numPr>
                <w:ilvl w:val="0"/>
                <w:numId w:val="137"/>
              </w:numPr>
              <w:tabs>
                <w:tab w:val="left" w:pos="624"/>
              </w:tabs>
              <w:rPr>
                <w:sz w:val="24"/>
                <w:szCs w:val="24"/>
                <w:rtl/>
              </w:rPr>
            </w:pPr>
            <w:r w:rsidRPr="00BA22A0">
              <w:rPr>
                <w:rFonts w:hint="eastAsia"/>
                <w:sz w:val="24"/>
                <w:szCs w:val="24"/>
                <w:rtl/>
              </w:rPr>
              <w:t>ממוצע</w:t>
            </w:r>
            <w:r w:rsidRPr="00BA22A0">
              <w:rPr>
                <w:sz w:val="24"/>
                <w:szCs w:val="24"/>
                <w:rtl/>
              </w:rPr>
              <w:t xml:space="preserve"> השכר המבוטח המעודכן ב</w:t>
            </w:r>
            <w:r w:rsidRPr="00BA22A0">
              <w:rPr>
                <w:rFonts w:hint="cs"/>
                <w:sz w:val="24"/>
                <w:szCs w:val="24"/>
                <w:rtl/>
              </w:rPr>
              <w:t>-</w:t>
            </w:r>
            <w:r w:rsidRPr="00BA22A0">
              <w:rPr>
                <w:sz w:val="24"/>
                <w:szCs w:val="24"/>
                <w:rtl/>
              </w:rPr>
              <w:t xml:space="preserve">12 החודשים הרצופים האחרונים שקדמו למועד האירוע המזכה, ואם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הוגדר</w:t>
            </w:r>
            <w:r w:rsidRPr="00BA22A0">
              <w:rPr>
                <w:sz w:val="24"/>
                <w:szCs w:val="24"/>
                <w:rtl/>
              </w:rPr>
              <w:t xml:space="preserve"> </w:t>
            </w:r>
            <w:r w:rsidRPr="00BA22A0">
              <w:rPr>
                <w:rFonts w:hint="eastAsia"/>
                <w:sz w:val="24"/>
                <w:szCs w:val="24"/>
                <w:rtl/>
              </w:rPr>
              <w:t>ככזה</w:t>
            </w:r>
            <w:r w:rsidRPr="00BA22A0">
              <w:rPr>
                <w:sz w:val="24"/>
                <w:szCs w:val="24"/>
                <w:rtl/>
              </w:rPr>
              <w:t xml:space="preserve"> </w:t>
            </w:r>
            <w:r w:rsidRPr="00BA22A0">
              <w:rPr>
                <w:rFonts w:hint="eastAsia"/>
                <w:sz w:val="24"/>
                <w:szCs w:val="24"/>
                <w:rtl/>
              </w:rPr>
              <w:t>למשך</w:t>
            </w:r>
            <w:r w:rsidRPr="00BA22A0">
              <w:rPr>
                <w:sz w:val="24"/>
                <w:szCs w:val="24"/>
                <w:rtl/>
              </w:rPr>
              <w:t xml:space="preserve"> </w:t>
            </w:r>
            <w:r w:rsidRPr="00BA22A0">
              <w:rPr>
                <w:rFonts w:hint="eastAsia"/>
                <w:sz w:val="24"/>
                <w:szCs w:val="24"/>
                <w:rtl/>
              </w:rPr>
              <w:t>פחות</w:t>
            </w:r>
            <w:r w:rsidRPr="00BA22A0">
              <w:rPr>
                <w:sz w:val="24"/>
                <w:szCs w:val="24"/>
                <w:rtl/>
              </w:rPr>
              <w:t xml:space="preserve"> </w:t>
            </w:r>
            <w:r w:rsidRPr="00BA22A0">
              <w:rPr>
                <w:rFonts w:hint="eastAsia"/>
                <w:sz w:val="24"/>
                <w:szCs w:val="24"/>
                <w:rtl/>
              </w:rPr>
              <w:t>מ</w:t>
            </w:r>
            <w:r w:rsidRPr="00BA22A0">
              <w:rPr>
                <w:rFonts w:hint="cs"/>
                <w:sz w:val="24"/>
                <w:szCs w:val="24"/>
                <w:rtl/>
              </w:rPr>
              <w:t>-</w:t>
            </w:r>
            <w:r w:rsidRPr="00BA22A0">
              <w:rPr>
                <w:sz w:val="24"/>
                <w:szCs w:val="24"/>
                <w:rtl/>
              </w:rPr>
              <w:t xml:space="preserve">12 </w:t>
            </w:r>
            <w:r w:rsidRPr="00BA22A0">
              <w:rPr>
                <w:rFonts w:hint="eastAsia"/>
                <w:sz w:val="24"/>
                <w:szCs w:val="24"/>
                <w:rtl/>
              </w:rPr>
              <w:t>חודשים</w:t>
            </w:r>
            <w:r w:rsidRPr="00BA22A0">
              <w:rPr>
                <w:sz w:val="24"/>
                <w:szCs w:val="24"/>
                <w:rtl/>
              </w:rPr>
              <w:t xml:space="preserve"> </w:t>
            </w:r>
            <w:r w:rsidRPr="00BA22A0">
              <w:rPr>
                <w:rFonts w:hint="eastAsia"/>
                <w:sz w:val="24"/>
                <w:szCs w:val="24"/>
                <w:rtl/>
              </w:rPr>
              <w:t>רצופים</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ממוצע</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המבוטח</w:t>
            </w:r>
            <w:r w:rsidRPr="00BA22A0">
              <w:rPr>
                <w:sz w:val="24"/>
                <w:szCs w:val="24"/>
                <w:rtl/>
              </w:rPr>
              <w:t xml:space="preserve"> המעודכן </w:t>
            </w:r>
            <w:r w:rsidRPr="00BA22A0">
              <w:rPr>
                <w:rFonts w:hint="eastAsia"/>
                <w:sz w:val="24"/>
                <w:szCs w:val="24"/>
                <w:rtl/>
              </w:rPr>
              <w:t>בתקופה</w:t>
            </w:r>
            <w:r w:rsidRPr="00BA22A0">
              <w:rPr>
                <w:sz w:val="24"/>
                <w:szCs w:val="24"/>
                <w:rtl/>
              </w:rPr>
              <w:t xml:space="preserve"> </w:t>
            </w:r>
            <w:r w:rsidRPr="00BA22A0">
              <w:rPr>
                <w:rFonts w:hint="eastAsia"/>
                <w:sz w:val="24"/>
                <w:szCs w:val="24"/>
                <w:rtl/>
              </w:rPr>
              <w:t>זו</w:t>
            </w:r>
            <w:r w:rsidRPr="00BA22A0">
              <w:rPr>
                <w:rFonts w:hint="cs"/>
                <w:sz w:val="24"/>
                <w:szCs w:val="24"/>
                <w:rtl/>
              </w:rPr>
              <w:t>.</w:t>
            </w:r>
            <w:r w:rsidRPr="00BA22A0">
              <w:rPr>
                <w:sz w:val="24"/>
                <w:szCs w:val="24"/>
                <w:rtl/>
              </w:rPr>
              <w:t xml:space="preserve">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9601F5">
            <w:pPr>
              <w:pStyle w:val="TableText"/>
              <w:ind w:right="0"/>
              <w:jc w:val="both"/>
              <w:rPr>
                <w:sz w:val="24"/>
                <w:szCs w:val="24"/>
              </w:rPr>
            </w:pPr>
          </w:p>
        </w:tc>
        <w:tc>
          <w:tcPr>
            <w:tcW w:w="630" w:type="dxa"/>
            <w:vAlign w:val="center"/>
          </w:tcPr>
          <w:p w:rsidR="00A77E33" w:rsidRPr="00BA22A0" w:rsidRDefault="00A77E33" w:rsidP="009601F5">
            <w:pPr>
              <w:pStyle w:val="TableText"/>
              <w:ind w:right="0"/>
              <w:jc w:val="both"/>
              <w:rPr>
                <w:rtl/>
              </w:rPr>
            </w:pPr>
          </w:p>
        </w:tc>
        <w:tc>
          <w:tcPr>
            <w:tcW w:w="8240" w:type="dxa"/>
            <w:vAlign w:val="center"/>
          </w:tcPr>
          <w:p w:rsidR="00A77E33" w:rsidRPr="00BA22A0" w:rsidRDefault="00A77E33" w:rsidP="00412534">
            <w:pPr>
              <w:pStyle w:val="TableBlock"/>
              <w:numPr>
                <w:ilvl w:val="0"/>
                <w:numId w:val="137"/>
              </w:numPr>
              <w:tabs>
                <w:tab w:val="left" w:pos="624"/>
              </w:tabs>
              <w:rPr>
                <w:sz w:val="24"/>
                <w:szCs w:val="24"/>
                <w:rtl/>
              </w:rPr>
            </w:pPr>
            <w:r w:rsidRPr="00BA22A0">
              <w:rPr>
                <w:rFonts w:hint="eastAsia"/>
                <w:sz w:val="24"/>
                <w:szCs w:val="24"/>
                <w:rtl/>
              </w:rPr>
              <w:t>ממוצע</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המעודכן</w:t>
            </w:r>
            <w:r w:rsidRPr="00BA22A0">
              <w:rPr>
                <w:sz w:val="24"/>
                <w:szCs w:val="24"/>
                <w:rtl/>
              </w:rPr>
              <w:t xml:space="preserve"> </w:t>
            </w:r>
            <w:r w:rsidRPr="00BA22A0">
              <w:rPr>
                <w:rFonts w:hint="eastAsia"/>
                <w:sz w:val="24"/>
                <w:szCs w:val="24"/>
                <w:rtl/>
              </w:rPr>
              <w:t>ב</w:t>
            </w:r>
            <w:r w:rsidRPr="00BA22A0">
              <w:rPr>
                <w:rFonts w:hint="cs"/>
                <w:sz w:val="24"/>
                <w:szCs w:val="24"/>
                <w:rtl/>
              </w:rPr>
              <w:t>-</w:t>
            </w:r>
            <w:r w:rsidRPr="00BA22A0">
              <w:rPr>
                <w:sz w:val="24"/>
                <w:szCs w:val="24"/>
                <w:rtl/>
              </w:rPr>
              <w:t xml:space="preserve">3 </w:t>
            </w:r>
            <w:r w:rsidRPr="00BA22A0">
              <w:rPr>
                <w:rFonts w:hint="eastAsia"/>
                <w:sz w:val="24"/>
                <w:szCs w:val="24"/>
                <w:rtl/>
              </w:rPr>
              <w:t>החודשים</w:t>
            </w:r>
            <w:r w:rsidRPr="00BA22A0">
              <w:rPr>
                <w:sz w:val="24"/>
                <w:szCs w:val="24"/>
                <w:rtl/>
              </w:rPr>
              <w:t xml:space="preserve"> </w:t>
            </w:r>
            <w:r w:rsidRPr="00BA22A0">
              <w:rPr>
                <w:rFonts w:hint="eastAsia"/>
                <w:sz w:val="24"/>
                <w:szCs w:val="24"/>
                <w:rtl/>
              </w:rPr>
              <w:t>הרצופים</w:t>
            </w:r>
            <w:r w:rsidRPr="00BA22A0">
              <w:rPr>
                <w:sz w:val="24"/>
                <w:szCs w:val="24"/>
                <w:rtl/>
              </w:rPr>
              <w:t xml:space="preserve"> </w:t>
            </w:r>
            <w:r w:rsidRPr="00BA22A0">
              <w:rPr>
                <w:rFonts w:hint="eastAsia"/>
                <w:sz w:val="24"/>
                <w:szCs w:val="24"/>
                <w:rtl/>
              </w:rPr>
              <w:t>האחרונים</w:t>
            </w:r>
            <w:r w:rsidRPr="00BA22A0">
              <w:rPr>
                <w:sz w:val="24"/>
                <w:szCs w:val="24"/>
                <w:rtl/>
              </w:rPr>
              <w:t xml:space="preserve"> </w:t>
            </w:r>
            <w:r w:rsidRPr="00BA22A0">
              <w:rPr>
                <w:rFonts w:hint="eastAsia"/>
                <w:sz w:val="24"/>
                <w:szCs w:val="24"/>
                <w:rtl/>
              </w:rPr>
              <w:t>שקדמו</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rFonts w:hint="cs"/>
                <w:sz w:val="24"/>
                <w:szCs w:val="24"/>
                <w:rtl/>
              </w:rPr>
              <w:t xml:space="preserve"> או במספר החודשים שחלפו ממועד ההצטרפות לקרן או ממועד חידוש הביטוח בקרן אם חלפו פחות משלושה חודשים ממועד ההצטרפות או חידוש הביטוח</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9601F5">
            <w:pPr>
              <w:pStyle w:val="TableText"/>
              <w:ind w:right="0"/>
              <w:jc w:val="both"/>
              <w:rPr>
                <w:sz w:val="24"/>
                <w:szCs w:val="24"/>
              </w:rPr>
            </w:pPr>
          </w:p>
        </w:tc>
        <w:tc>
          <w:tcPr>
            <w:tcW w:w="630" w:type="dxa"/>
            <w:vAlign w:val="center"/>
          </w:tcPr>
          <w:p w:rsidR="00A77E33" w:rsidRPr="00B94EBA" w:rsidRDefault="00A77E33" w:rsidP="009601F5">
            <w:pPr>
              <w:pStyle w:val="TableText"/>
              <w:ind w:right="0"/>
              <w:jc w:val="both"/>
              <w:rPr>
                <w:rtl/>
              </w:rPr>
            </w:pPr>
          </w:p>
        </w:tc>
        <w:tc>
          <w:tcPr>
            <w:tcW w:w="8240" w:type="dxa"/>
            <w:vAlign w:val="center"/>
          </w:tcPr>
          <w:p w:rsidR="00A77E33" w:rsidRPr="00B94EBA" w:rsidRDefault="00A77E33" w:rsidP="007D33DA">
            <w:pPr>
              <w:pStyle w:val="TableBlock"/>
              <w:numPr>
                <w:ilvl w:val="0"/>
                <w:numId w:val="137"/>
              </w:numPr>
              <w:rPr>
                <w:sz w:val="24"/>
                <w:szCs w:val="24"/>
                <w:rtl/>
              </w:rPr>
            </w:pPr>
            <w:r w:rsidRPr="00B94EBA">
              <w:rPr>
                <w:sz w:val="24"/>
                <w:szCs w:val="24"/>
                <w:rtl/>
              </w:rPr>
              <w:t xml:space="preserve">ממוצע השכר המבוטח המעודכן ב 12 החודשים שקדמו </w:t>
            </w:r>
            <w:r w:rsidR="00A715AA">
              <w:rPr>
                <w:rFonts w:hint="cs"/>
                <w:sz w:val="24"/>
                <w:szCs w:val="24"/>
                <w:rtl/>
              </w:rPr>
              <w:t xml:space="preserve">ל- 12 החודשים שלפני קרות האירוע המזכה </w:t>
            </w:r>
            <w:r w:rsidRPr="00B94EBA">
              <w:rPr>
                <w:sz w:val="24"/>
                <w:szCs w:val="24"/>
                <w:rtl/>
              </w:rPr>
              <w:t xml:space="preserve">או בכל תקופת החברות שקדמה </w:t>
            </w:r>
            <w:r w:rsidRPr="00B94EBA">
              <w:rPr>
                <w:rFonts w:hint="eastAsia"/>
                <w:sz w:val="24"/>
                <w:szCs w:val="24"/>
                <w:rtl/>
              </w:rPr>
              <w:t>להם</w:t>
            </w:r>
            <w:r w:rsidRPr="00B94EBA">
              <w:rPr>
                <w:sz w:val="24"/>
                <w:szCs w:val="24"/>
                <w:rtl/>
              </w:rPr>
              <w:t>, לפי התקופה הקצרה מבין השתיים.</w:t>
            </w:r>
          </w:p>
        </w:tc>
      </w:tr>
      <w:tr w:rsidR="00A77E33" w:rsidRPr="00584C58"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F064A1" w:rsidP="009B3520">
            <w:pPr>
              <w:pStyle w:val="TableBlockOutdent"/>
              <w:tabs>
                <w:tab w:val="clear" w:pos="624"/>
                <w:tab w:val="left" w:pos="0"/>
              </w:tabs>
              <w:ind w:left="0" w:firstLine="0"/>
              <w:rPr>
                <w:sz w:val="24"/>
                <w:szCs w:val="24"/>
                <w:rtl/>
              </w:rPr>
            </w:pPr>
            <w:r>
              <w:rPr>
                <w:rFonts w:hint="cs"/>
                <w:sz w:val="24"/>
                <w:szCs w:val="24"/>
                <w:rtl/>
              </w:rPr>
              <w:t xml:space="preserve">לגבי </w:t>
            </w:r>
            <w:r w:rsidR="00FC1691">
              <w:rPr>
                <w:rFonts w:hint="cs"/>
                <w:sz w:val="24"/>
                <w:szCs w:val="24"/>
                <w:rtl/>
              </w:rPr>
              <w:t>עמית שלא הופקדו בשלו דמי גמולים בחודש מסוים,</w:t>
            </w:r>
            <w:r w:rsidR="00B53AB9">
              <w:rPr>
                <w:rFonts w:hint="cs"/>
                <w:sz w:val="24"/>
                <w:szCs w:val="24"/>
                <w:rtl/>
              </w:rPr>
              <w:t xml:space="preserve"> והעמית מבוטח בקרן בהתאם להוראות תקנון זה ו</w:t>
            </w:r>
            <w:r w:rsidR="00326B5D">
              <w:rPr>
                <w:rFonts w:hint="cs"/>
                <w:sz w:val="24"/>
                <w:szCs w:val="24"/>
                <w:rtl/>
              </w:rPr>
              <w:t>ל</w:t>
            </w:r>
            <w:r w:rsidR="00B53AB9">
              <w:rPr>
                <w:rFonts w:hint="cs"/>
                <w:sz w:val="24"/>
                <w:szCs w:val="24"/>
                <w:rtl/>
              </w:rPr>
              <w:t>הוראות ההסדר התחיקתי</w:t>
            </w:r>
            <w:r w:rsidR="00584C58">
              <w:rPr>
                <w:rFonts w:hint="cs"/>
                <w:sz w:val="24"/>
                <w:szCs w:val="24"/>
                <w:rtl/>
              </w:rPr>
              <w:t xml:space="preserve">, </w:t>
            </w:r>
            <w:r w:rsidR="00B53AB9">
              <w:rPr>
                <w:rFonts w:hint="cs"/>
                <w:sz w:val="24"/>
                <w:szCs w:val="24"/>
                <w:rtl/>
              </w:rPr>
              <w:t xml:space="preserve">יהיה השכר </w:t>
            </w:r>
            <w:r w:rsidR="00FC1691">
              <w:rPr>
                <w:rFonts w:hint="cs"/>
                <w:sz w:val="24"/>
                <w:szCs w:val="24"/>
                <w:rtl/>
              </w:rPr>
              <w:t>הקובע</w:t>
            </w:r>
            <w:r w:rsidR="00B53AB9">
              <w:rPr>
                <w:rFonts w:hint="cs"/>
                <w:sz w:val="24"/>
                <w:szCs w:val="24"/>
                <w:rtl/>
              </w:rPr>
              <w:t xml:space="preserve"> </w:t>
            </w:r>
            <w:r w:rsidR="005C6AD2">
              <w:rPr>
                <w:rFonts w:hint="cs"/>
                <w:sz w:val="24"/>
                <w:szCs w:val="24"/>
                <w:rtl/>
              </w:rPr>
              <w:t xml:space="preserve">של העמית באותו חודש, השכר </w:t>
            </w:r>
            <w:r w:rsidR="00FC1691">
              <w:rPr>
                <w:rFonts w:hint="cs"/>
                <w:sz w:val="24"/>
                <w:szCs w:val="24"/>
                <w:rtl/>
              </w:rPr>
              <w:t>הקובע</w:t>
            </w:r>
            <w:r w:rsidR="005C6AD2">
              <w:rPr>
                <w:rFonts w:hint="cs"/>
                <w:sz w:val="24"/>
                <w:szCs w:val="24"/>
                <w:rtl/>
              </w:rPr>
              <w:t xml:space="preserve"> האחרון שחושב לו.</w:t>
            </w:r>
            <w:r>
              <w:rPr>
                <w:rFonts w:hint="cs"/>
                <w:sz w:val="24"/>
                <w:szCs w:val="24"/>
                <w:rtl/>
              </w:rPr>
              <w:t xml:space="preserve"> </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
              <w:rPr>
                <w:sz w:val="24"/>
                <w:szCs w:val="24"/>
                <w:rtl/>
              </w:rPr>
            </w:pPr>
            <w:r w:rsidRPr="00BA22A0">
              <w:rPr>
                <w:sz w:val="24"/>
                <w:szCs w:val="24"/>
                <w:rtl/>
              </w:rPr>
              <w:t xml:space="preserve">"שכר ממוצע במשק" - השכר הממוצע כמשמעותו לפי סעיף 2(ב) לחוק הביטוח הלאומי [נוסח משולב], תשנ"ה </w:t>
            </w:r>
            <w:r w:rsidRPr="00BA22A0">
              <w:rPr>
                <w:sz w:val="24"/>
                <w:szCs w:val="24"/>
              </w:rPr>
              <w:t>-</w:t>
            </w:r>
            <w:r w:rsidRPr="00BA22A0">
              <w:rPr>
                <w:sz w:val="24"/>
                <w:szCs w:val="24"/>
                <w:rtl/>
              </w:rPr>
              <w:t xml:space="preserve">1995 </w:t>
            </w:r>
            <w:r w:rsidRPr="00BA22A0">
              <w:rPr>
                <w:rFonts w:hint="eastAsia"/>
                <w:sz w:val="24"/>
                <w:szCs w:val="24"/>
                <w:rtl/>
              </w:rPr>
              <w:t>לעניין</w:t>
            </w:r>
            <w:r w:rsidRPr="00BA22A0">
              <w:rPr>
                <w:sz w:val="24"/>
                <w:szCs w:val="24"/>
                <w:rtl/>
              </w:rPr>
              <w:t xml:space="preserve"> </w:t>
            </w:r>
            <w:r w:rsidRPr="00BA22A0">
              <w:rPr>
                <w:rFonts w:hint="eastAsia"/>
                <w:sz w:val="24"/>
                <w:szCs w:val="24"/>
                <w:rtl/>
              </w:rPr>
              <w:t>גמלאות</w:t>
            </w:r>
            <w:r w:rsidRPr="00BA22A0">
              <w:rPr>
                <w:sz w:val="24"/>
                <w:szCs w:val="24"/>
                <w:rtl/>
              </w:rPr>
              <w:t xml:space="preserve"> </w:t>
            </w:r>
            <w:r w:rsidRPr="00BA22A0">
              <w:rPr>
                <w:rFonts w:hint="eastAsia"/>
                <w:sz w:val="24"/>
                <w:szCs w:val="24"/>
                <w:rtl/>
              </w:rPr>
              <w:t>ודמי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כפי</w:t>
            </w:r>
            <w:r w:rsidRPr="00BA22A0">
              <w:rPr>
                <w:sz w:val="24"/>
                <w:szCs w:val="24"/>
                <w:rtl/>
              </w:rPr>
              <w:t xml:space="preserve"> </w:t>
            </w:r>
            <w:r w:rsidRPr="00BA22A0">
              <w:rPr>
                <w:rFonts w:hint="eastAsia"/>
                <w:sz w:val="24"/>
                <w:szCs w:val="24"/>
                <w:rtl/>
              </w:rPr>
              <w:t>שיהיה</w:t>
            </w:r>
            <w:r w:rsidRPr="00BA22A0">
              <w:rPr>
                <w:sz w:val="24"/>
                <w:szCs w:val="24"/>
                <w:rtl/>
              </w:rPr>
              <w:t xml:space="preserve"> </w:t>
            </w:r>
            <w:r w:rsidRPr="00BA22A0">
              <w:rPr>
                <w:rFonts w:hint="eastAsia"/>
                <w:sz w:val="24"/>
                <w:szCs w:val="24"/>
                <w:rtl/>
              </w:rPr>
              <w:t>מעת</w:t>
            </w:r>
            <w:r w:rsidRPr="00BA22A0">
              <w:rPr>
                <w:sz w:val="24"/>
                <w:szCs w:val="24"/>
                <w:rtl/>
              </w:rPr>
              <w:t xml:space="preserve"> </w:t>
            </w:r>
            <w:r w:rsidRPr="00BA22A0">
              <w:rPr>
                <w:rFonts w:hint="eastAsia"/>
                <w:sz w:val="24"/>
                <w:szCs w:val="24"/>
                <w:rtl/>
              </w:rPr>
              <w:t>לעת</w:t>
            </w:r>
            <w:r w:rsidRPr="00BA22A0">
              <w:rPr>
                <w:sz w:val="24"/>
                <w:szCs w:val="24"/>
                <w:rtl/>
              </w:rPr>
              <w:t>;</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8E6C98">
            <w:pPr>
              <w:pStyle w:val="TableBlock"/>
              <w:rPr>
                <w:sz w:val="24"/>
                <w:szCs w:val="24"/>
                <w:rtl/>
              </w:rPr>
            </w:pPr>
            <w:r w:rsidRPr="00BA22A0">
              <w:rPr>
                <w:sz w:val="24"/>
                <w:szCs w:val="24"/>
                <w:rtl/>
              </w:rPr>
              <w:t xml:space="preserve">"תקופת </w:t>
            </w:r>
            <w:r w:rsidRPr="00BA22A0">
              <w:rPr>
                <w:rFonts w:hint="eastAsia"/>
                <w:sz w:val="24"/>
                <w:szCs w:val="24"/>
                <w:rtl/>
              </w:rPr>
              <w:t>אכשרה</w:t>
            </w:r>
            <w:r w:rsidRPr="00BA22A0">
              <w:rPr>
                <w:sz w:val="24"/>
                <w:szCs w:val="24"/>
                <w:rtl/>
              </w:rPr>
              <w:t xml:space="preserve">" - </w:t>
            </w:r>
            <w:r w:rsidRPr="00BA22A0">
              <w:rPr>
                <w:rFonts w:hint="eastAsia"/>
                <w:sz w:val="24"/>
                <w:szCs w:val="24"/>
                <w:rtl/>
              </w:rPr>
              <w:t>תקופה</w:t>
            </w:r>
            <w:r w:rsidRPr="00BA22A0">
              <w:rPr>
                <w:sz w:val="24"/>
                <w:szCs w:val="24"/>
                <w:rtl/>
              </w:rPr>
              <w:t xml:space="preserve"> </w:t>
            </w:r>
            <w:r w:rsidRPr="00BA22A0">
              <w:rPr>
                <w:rFonts w:hint="eastAsia"/>
                <w:sz w:val="24"/>
                <w:szCs w:val="24"/>
                <w:rtl/>
              </w:rPr>
              <w:t>שבמהלכה</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cs"/>
                <w:sz w:val="24"/>
                <w:szCs w:val="24"/>
                <w:rtl/>
              </w:rPr>
              <w:t>ת</w:t>
            </w:r>
            <w:r w:rsidRPr="00BA22A0">
              <w:rPr>
                <w:rFonts w:hint="eastAsia"/>
                <w:sz w:val="24"/>
                <w:szCs w:val="24"/>
                <w:rtl/>
              </w:rPr>
              <w:t>היה</w:t>
            </w:r>
            <w:r w:rsidRPr="00BA22A0">
              <w:rPr>
                <w:sz w:val="24"/>
                <w:szCs w:val="24"/>
                <w:rtl/>
              </w:rPr>
              <w:t xml:space="preserve"> </w:t>
            </w:r>
            <w:r w:rsidRPr="00BA22A0">
              <w:rPr>
                <w:rFonts w:hint="cs"/>
                <w:sz w:val="24"/>
                <w:szCs w:val="24"/>
                <w:rtl/>
              </w:rPr>
              <w:t xml:space="preserve">זכאות </w:t>
            </w:r>
            <w:r w:rsidRPr="00BA22A0">
              <w:rPr>
                <w:sz w:val="24"/>
                <w:szCs w:val="24"/>
                <w:rtl/>
              </w:rPr>
              <w:t xml:space="preserve"> </w:t>
            </w:r>
            <w:r w:rsidRPr="00BA22A0">
              <w:rPr>
                <w:rFonts w:hint="eastAsia"/>
                <w:sz w:val="24"/>
                <w:szCs w:val="24"/>
                <w:rtl/>
              </w:rPr>
              <w:t>לכיסוי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חלקי</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מלא</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העניין</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אירוע</w:t>
            </w:r>
            <w:r w:rsidRPr="00BA22A0">
              <w:rPr>
                <w:sz w:val="24"/>
                <w:szCs w:val="24"/>
                <w:rtl/>
              </w:rPr>
              <w:t xml:space="preserve"> </w:t>
            </w:r>
            <w:r w:rsidRPr="00BA22A0">
              <w:rPr>
                <w:rFonts w:hint="eastAsia"/>
                <w:sz w:val="24"/>
                <w:szCs w:val="24"/>
                <w:rtl/>
              </w:rPr>
              <w:t>מזכה</w:t>
            </w:r>
            <w:r w:rsidRPr="00BA22A0">
              <w:rPr>
                <w:sz w:val="24"/>
                <w:szCs w:val="24"/>
                <w:rtl/>
              </w:rPr>
              <w:t xml:space="preserve">, כמפורט בסעיף </w:t>
            </w:r>
            <w:r w:rsidR="004A3352" w:rsidRPr="00BA22A0">
              <w:rPr>
                <w:sz w:val="24"/>
                <w:szCs w:val="24"/>
                <w:rtl/>
              </w:rPr>
              <w:t>3</w:t>
            </w:r>
            <w:r w:rsidR="004A3352">
              <w:rPr>
                <w:rFonts w:hint="cs"/>
                <w:sz w:val="24"/>
                <w:szCs w:val="24"/>
                <w:rtl/>
              </w:rPr>
              <w:t>4</w:t>
            </w:r>
            <w:r w:rsidRPr="00BA22A0">
              <w:rPr>
                <w:sz w:val="24"/>
                <w:szCs w:val="24"/>
                <w:rtl/>
              </w:rPr>
              <w:t>.</w:t>
            </w:r>
          </w:p>
        </w:tc>
      </w:tr>
      <w:tr w:rsidR="00A77E33" w:rsidRPr="00BA22A0" w:rsidTr="00720135">
        <w:trPr>
          <w:cantSplit/>
        </w:trPr>
        <w:tc>
          <w:tcPr>
            <w:tcW w:w="626" w:type="dxa"/>
          </w:tcPr>
          <w:p w:rsidR="00A77E33" w:rsidRPr="00BA22A0" w:rsidRDefault="00A77E33" w:rsidP="00FE49A1">
            <w:pPr>
              <w:pStyle w:val="TableText"/>
              <w:tabs>
                <w:tab w:val="clear" w:pos="624"/>
              </w:tabs>
              <w:ind w:right="0"/>
              <w:rPr>
                <w:sz w:val="24"/>
                <w:szCs w:val="24"/>
              </w:rPr>
            </w:pPr>
          </w:p>
        </w:tc>
        <w:tc>
          <w:tcPr>
            <w:tcW w:w="8870" w:type="dxa"/>
            <w:gridSpan w:val="2"/>
          </w:tcPr>
          <w:p w:rsidR="00A77E33" w:rsidRPr="009B3520" w:rsidRDefault="00A77E33" w:rsidP="00EB1024">
            <w:pPr>
              <w:pStyle w:val="TableBlockOutdent"/>
              <w:rPr>
                <w:sz w:val="18"/>
                <w:szCs w:val="24"/>
              </w:rPr>
            </w:pPr>
            <w:r w:rsidRPr="009B3520">
              <w:rPr>
                <w:sz w:val="18"/>
                <w:szCs w:val="24"/>
                <w:rtl/>
              </w:rPr>
              <w:t xml:space="preserve">"תקופת תשלומים מובטחים" -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9601F5">
            <w:pPr>
              <w:pStyle w:val="TableText"/>
              <w:ind w:right="0"/>
              <w:jc w:val="both"/>
              <w:rPr>
                <w:sz w:val="24"/>
                <w:szCs w:val="24"/>
              </w:rPr>
            </w:pPr>
          </w:p>
        </w:tc>
        <w:tc>
          <w:tcPr>
            <w:tcW w:w="630" w:type="dxa"/>
            <w:vAlign w:val="center"/>
          </w:tcPr>
          <w:p w:rsidR="00A77E33" w:rsidRPr="00BA22A0" w:rsidRDefault="00A77E33" w:rsidP="009601F5">
            <w:pPr>
              <w:pStyle w:val="TableText"/>
              <w:ind w:right="0"/>
              <w:jc w:val="both"/>
              <w:rPr>
                <w:rtl/>
              </w:rPr>
            </w:pPr>
          </w:p>
        </w:tc>
        <w:tc>
          <w:tcPr>
            <w:tcW w:w="8240" w:type="dxa"/>
            <w:vAlign w:val="center"/>
          </w:tcPr>
          <w:p w:rsidR="00A77E33" w:rsidRPr="00BA22A0" w:rsidRDefault="00A77E33" w:rsidP="009B3520">
            <w:pPr>
              <w:pStyle w:val="TableBlock"/>
              <w:numPr>
                <w:ilvl w:val="0"/>
                <w:numId w:val="139"/>
              </w:numPr>
              <w:tabs>
                <w:tab w:val="left" w:pos="624"/>
              </w:tabs>
              <w:rPr>
                <w:sz w:val="24"/>
                <w:szCs w:val="24"/>
                <w:rtl/>
              </w:rPr>
            </w:pPr>
            <w:r w:rsidRPr="00BA22A0">
              <w:rPr>
                <w:rFonts w:hint="eastAsia"/>
                <w:sz w:val="24"/>
                <w:szCs w:val="24"/>
                <w:rtl/>
              </w:rPr>
              <w:t>תקופה</w:t>
            </w:r>
            <w:r w:rsidRPr="00BA22A0">
              <w:rPr>
                <w:sz w:val="24"/>
                <w:szCs w:val="24"/>
                <w:rtl/>
              </w:rPr>
              <w:t xml:space="preserve"> </w:t>
            </w:r>
            <w:r w:rsidRPr="00BA22A0">
              <w:rPr>
                <w:rFonts w:hint="eastAsia"/>
                <w:sz w:val="24"/>
                <w:szCs w:val="24"/>
                <w:rtl/>
              </w:rPr>
              <w:t>של</w:t>
            </w:r>
            <w:r w:rsidRPr="00BA22A0">
              <w:rPr>
                <w:sz w:val="24"/>
                <w:szCs w:val="24"/>
                <w:rtl/>
              </w:rPr>
              <w:t xml:space="preserve"> 60, 120, </w:t>
            </w:r>
            <w:r w:rsidRPr="00BA22A0">
              <w:rPr>
                <w:rFonts w:hint="cs"/>
                <w:sz w:val="24"/>
                <w:szCs w:val="24"/>
                <w:rtl/>
              </w:rPr>
              <w:t xml:space="preserve">180, </w:t>
            </w:r>
            <w:r w:rsidRPr="00BA22A0">
              <w:rPr>
                <w:sz w:val="24"/>
                <w:szCs w:val="24"/>
                <w:rtl/>
              </w:rPr>
              <w:t xml:space="preserve">240 </w:t>
            </w:r>
            <w:r w:rsidRPr="00BA22A0">
              <w:rPr>
                <w:rFonts w:hint="eastAsia"/>
                <w:sz w:val="24"/>
                <w:szCs w:val="24"/>
                <w:rtl/>
              </w:rPr>
              <w:t>חודשים</w:t>
            </w:r>
            <w:r w:rsidR="00EA0033">
              <w:rPr>
                <w:rFonts w:hint="cs"/>
                <w:sz w:val="24"/>
                <w:szCs w:val="24"/>
                <w:rtl/>
              </w:rPr>
              <w:t xml:space="preserve"> ממועד הזכאות לקצבת זקנה</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במהלכה</w:t>
            </w:r>
            <w:r w:rsidRPr="00BA22A0">
              <w:rPr>
                <w:sz w:val="24"/>
                <w:szCs w:val="24"/>
                <w:rtl/>
              </w:rPr>
              <w:t xml:space="preserve"> </w:t>
            </w:r>
            <w:r w:rsidRPr="00BA22A0">
              <w:rPr>
                <w:rFonts w:hint="eastAsia"/>
                <w:sz w:val="24"/>
                <w:szCs w:val="24"/>
                <w:rtl/>
              </w:rPr>
              <w:t>נפטר</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שרכש</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מובטחים</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שאיריו</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לקבל</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ההפרש</w:t>
            </w:r>
            <w:r w:rsidRPr="00BA22A0">
              <w:rPr>
                <w:sz w:val="24"/>
                <w:szCs w:val="24"/>
                <w:rtl/>
              </w:rPr>
              <w:t xml:space="preserve"> </w:t>
            </w:r>
            <w:r w:rsidRPr="00BA22A0">
              <w:rPr>
                <w:rFonts w:hint="eastAsia"/>
                <w:sz w:val="24"/>
                <w:szCs w:val="24"/>
                <w:rtl/>
              </w:rPr>
              <w:t>בין</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הזקנה</w:t>
            </w:r>
            <w:r w:rsidRPr="00BA22A0">
              <w:rPr>
                <w:sz w:val="24"/>
                <w:szCs w:val="24"/>
                <w:rtl/>
              </w:rPr>
              <w:t xml:space="preserve"> </w:t>
            </w:r>
            <w:r w:rsidRPr="00BA22A0">
              <w:rPr>
                <w:rFonts w:hint="eastAsia"/>
                <w:sz w:val="24"/>
                <w:szCs w:val="24"/>
                <w:rtl/>
              </w:rPr>
              <w:t>ששולמה</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טרם</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לבין</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שהם</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לה</w:t>
            </w:r>
            <w:r w:rsidR="0079751C">
              <w:rPr>
                <w:rFonts w:hint="cs"/>
                <w:sz w:val="24"/>
                <w:szCs w:val="24"/>
                <w:rtl/>
              </w:rPr>
              <w:t xml:space="preserve"> וזאת עד לתום </w:t>
            </w:r>
            <w:r w:rsidR="00FC1691">
              <w:rPr>
                <w:rFonts w:hint="cs"/>
                <w:sz w:val="24"/>
                <w:szCs w:val="24"/>
                <w:rtl/>
              </w:rPr>
              <w:t>התקופה שנרכשה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9601F5">
            <w:pPr>
              <w:pStyle w:val="TableText"/>
              <w:ind w:right="0"/>
              <w:jc w:val="both"/>
              <w:rPr>
                <w:sz w:val="24"/>
                <w:szCs w:val="24"/>
              </w:rPr>
            </w:pPr>
          </w:p>
        </w:tc>
        <w:tc>
          <w:tcPr>
            <w:tcW w:w="630" w:type="dxa"/>
            <w:vAlign w:val="center"/>
          </w:tcPr>
          <w:p w:rsidR="00A77E33" w:rsidRPr="00BA22A0" w:rsidRDefault="00A77E33" w:rsidP="009601F5">
            <w:pPr>
              <w:pStyle w:val="TableText"/>
              <w:ind w:right="0"/>
              <w:jc w:val="both"/>
              <w:rPr>
                <w:rtl/>
              </w:rPr>
            </w:pPr>
          </w:p>
        </w:tc>
        <w:tc>
          <w:tcPr>
            <w:tcW w:w="8240" w:type="dxa"/>
            <w:vAlign w:val="center"/>
          </w:tcPr>
          <w:p w:rsidR="00A77E33" w:rsidRPr="00BA22A0" w:rsidRDefault="00A77E33" w:rsidP="00412534">
            <w:pPr>
              <w:pStyle w:val="TableBlock"/>
              <w:numPr>
                <w:ilvl w:val="0"/>
                <w:numId w:val="139"/>
              </w:numPr>
              <w:tabs>
                <w:tab w:val="left" w:pos="624"/>
              </w:tabs>
              <w:rPr>
                <w:sz w:val="24"/>
                <w:szCs w:val="24"/>
                <w:rtl/>
              </w:rPr>
            </w:pPr>
            <w:r w:rsidRPr="00BA22A0">
              <w:rPr>
                <w:rFonts w:hint="eastAsia"/>
                <w:sz w:val="24"/>
                <w:szCs w:val="24"/>
                <w:rtl/>
              </w:rPr>
              <w:t>תקופה</w:t>
            </w:r>
            <w:r w:rsidRPr="00BA22A0">
              <w:rPr>
                <w:sz w:val="24"/>
                <w:szCs w:val="24"/>
                <w:rtl/>
              </w:rPr>
              <w:t xml:space="preserve"> </w:t>
            </w:r>
            <w:r w:rsidRPr="00BA22A0">
              <w:rPr>
                <w:rFonts w:hint="eastAsia"/>
                <w:sz w:val="24"/>
                <w:szCs w:val="24"/>
                <w:rtl/>
              </w:rPr>
              <w:t>של</w:t>
            </w:r>
            <w:r w:rsidRPr="00BA22A0">
              <w:rPr>
                <w:sz w:val="24"/>
                <w:szCs w:val="24"/>
                <w:rtl/>
              </w:rPr>
              <w:t xml:space="preserve"> 60, 120,</w:t>
            </w:r>
            <w:r w:rsidRPr="00BA22A0">
              <w:rPr>
                <w:rFonts w:hint="cs"/>
                <w:sz w:val="24"/>
                <w:szCs w:val="24"/>
                <w:rtl/>
              </w:rPr>
              <w:t xml:space="preserve"> 180,</w:t>
            </w:r>
            <w:r w:rsidRPr="00BA22A0">
              <w:rPr>
                <w:sz w:val="24"/>
                <w:szCs w:val="24"/>
                <w:rtl/>
              </w:rPr>
              <w:t xml:space="preserve"> 240 </w:t>
            </w:r>
            <w:r w:rsidRPr="00BA22A0">
              <w:rPr>
                <w:rFonts w:hint="eastAsia"/>
                <w:sz w:val="24"/>
                <w:szCs w:val="24"/>
                <w:rtl/>
              </w:rPr>
              <w:t>חודשים</w:t>
            </w:r>
            <w:r w:rsidR="008F5F53">
              <w:rPr>
                <w:rFonts w:hint="cs"/>
                <w:sz w:val="24"/>
                <w:szCs w:val="24"/>
                <w:rtl/>
              </w:rPr>
              <w:t xml:space="preserve"> ממועד הזכאות לקצבת זקנה</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במהלכה</w:t>
            </w:r>
            <w:r w:rsidRPr="00BA22A0">
              <w:rPr>
                <w:sz w:val="24"/>
                <w:szCs w:val="24"/>
                <w:rtl/>
              </w:rPr>
              <w:t xml:space="preserve"> </w:t>
            </w:r>
            <w:r w:rsidRPr="00BA22A0">
              <w:rPr>
                <w:rFonts w:hint="eastAsia"/>
                <w:sz w:val="24"/>
                <w:szCs w:val="24"/>
                <w:rtl/>
              </w:rPr>
              <w:t>נפטר</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שרכש</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מובטחים</w:t>
            </w:r>
            <w:r w:rsidRPr="00BA22A0">
              <w:rPr>
                <w:sz w:val="24"/>
                <w:szCs w:val="24"/>
                <w:rtl/>
              </w:rPr>
              <w:t xml:space="preserve"> </w:t>
            </w:r>
            <w:r w:rsidRPr="00BA22A0">
              <w:rPr>
                <w:rFonts w:hint="eastAsia"/>
                <w:sz w:val="24"/>
                <w:szCs w:val="24"/>
                <w:rtl/>
              </w:rPr>
              <w:t>ושאין</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המוטבים</w:t>
            </w:r>
            <w:r w:rsidRPr="00BA22A0">
              <w:rPr>
                <w:rFonts w:hint="cs"/>
                <w:sz w:val="24"/>
                <w:szCs w:val="24"/>
                <w:rtl/>
              </w:rPr>
              <w:t>, ובאין מוטבים היורשים על-פי דין,</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לערך</w:t>
            </w:r>
            <w:r w:rsidRPr="00BA22A0">
              <w:rPr>
                <w:sz w:val="24"/>
                <w:szCs w:val="24"/>
                <w:rtl/>
              </w:rPr>
              <w:t xml:space="preserve"> </w:t>
            </w:r>
            <w:r w:rsidRPr="00BA22A0">
              <w:rPr>
                <w:rFonts w:hint="eastAsia"/>
                <w:sz w:val="24"/>
                <w:szCs w:val="24"/>
                <w:rtl/>
              </w:rPr>
              <w:t>המהוון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הזקנה</w:t>
            </w:r>
            <w:r w:rsidRPr="00BA22A0">
              <w:rPr>
                <w:sz w:val="24"/>
                <w:szCs w:val="24"/>
                <w:rtl/>
              </w:rPr>
              <w:t xml:space="preserve"> </w:t>
            </w:r>
            <w:r w:rsidRPr="00BA22A0">
              <w:rPr>
                <w:rFonts w:hint="eastAsia"/>
                <w:sz w:val="24"/>
                <w:szCs w:val="24"/>
                <w:rtl/>
              </w:rPr>
              <w:t>ששולמה</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טרם</w:t>
            </w:r>
            <w:r w:rsidRPr="00BA22A0">
              <w:rPr>
                <w:sz w:val="24"/>
                <w:szCs w:val="24"/>
                <w:rtl/>
              </w:rPr>
              <w:t xml:space="preserve"> </w:t>
            </w:r>
            <w:r w:rsidRPr="00BA22A0">
              <w:rPr>
                <w:rFonts w:hint="eastAsia"/>
                <w:sz w:val="24"/>
                <w:szCs w:val="24"/>
                <w:rtl/>
              </w:rPr>
              <w:t>פטירתו</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9601F5">
            <w:pPr>
              <w:pStyle w:val="TableText"/>
              <w:ind w:right="0"/>
              <w:jc w:val="both"/>
              <w:rPr>
                <w:sz w:val="24"/>
                <w:szCs w:val="24"/>
              </w:rPr>
            </w:pPr>
          </w:p>
        </w:tc>
        <w:tc>
          <w:tcPr>
            <w:tcW w:w="630" w:type="dxa"/>
            <w:vAlign w:val="center"/>
          </w:tcPr>
          <w:p w:rsidR="00A77E33" w:rsidRPr="00BA22A0" w:rsidRDefault="00A77E33" w:rsidP="009601F5">
            <w:pPr>
              <w:pStyle w:val="TableText"/>
              <w:ind w:right="0"/>
              <w:jc w:val="both"/>
              <w:rPr>
                <w:rtl/>
              </w:rPr>
            </w:pPr>
          </w:p>
        </w:tc>
        <w:tc>
          <w:tcPr>
            <w:tcW w:w="8240" w:type="dxa"/>
            <w:vAlign w:val="center"/>
          </w:tcPr>
          <w:p w:rsidR="00A77E33" w:rsidRPr="00BA22A0" w:rsidRDefault="00A77E33" w:rsidP="00A766E8">
            <w:pPr>
              <w:pStyle w:val="TableBlock"/>
              <w:numPr>
                <w:ilvl w:val="0"/>
                <w:numId w:val="139"/>
              </w:numPr>
              <w:tabs>
                <w:tab w:val="left" w:pos="624"/>
              </w:tabs>
              <w:rPr>
                <w:sz w:val="24"/>
                <w:szCs w:val="24"/>
                <w:rtl/>
              </w:rPr>
            </w:pPr>
            <w:r w:rsidRPr="00BA22A0">
              <w:rPr>
                <w:rFonts w:hint="eastAsia"/>
                <w:sz w:val="24"/>
                <w:szCs w:val="24"/>
                <w:rtl/>
              </w:rPr>
              <w:t>תקופה</w:t>
            </w:r>
            <w:r w:rsidRPr="00BA22A0">
              <w:rPr>
                <w:sz w:val="24"/>
                <w:szCs w:val="24"/>
                <w:rtl/>
              </w:rPr>
              <w:t xml:space="preserve"> </w:t>
            </w:r>
            <w:r w:rsidRPr="00BA22A0">
              <w:rPr>
                <w:rFonts w:hint="eastAsia"/>
                <w:sz w:val="24"/>
                <w:szCs w:val="24"/>
                <w:rtl/>
              </w:rPr>
              <w:t>של</w:t>
            </w:r>
            <w:r w:rsidRPr="00BA22A0">
              <w:rPr>
                <w:sz w:val="24"/>
                <w:szCs w:val="24"/>
                <w:rtl/>
              </w:rPr>
              <w:t xml:space="preserve"> 240 </w:t>
            </w:r>
            <w:r w:rsidRPr="00BA22A0">
              <w:rPr>
                <w:rFonts w:hint="eastAsia"/>
                <w:sz w:val="24"/>
                <w:szCs w:val="24"/>
                <w:rtl/>
              </w:rPr>
              <w:t>חודשים</w:t>
            </w:r>
            <w:r w:rsidR="008F5F53">
              <w:rPr>
                <w:rFonts w:hint="cs"/>
                <w:sz w:val="24"/>
                <w:szCs w:val="24"/>
                <w:rtl/>
              </w:rPr>
              <w:t xml:space="preserve"> ממועד הזכאות לקצבת אלמן של עמית</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במהלכה</w:t>
            </w:r>
            <w:r w:rsidRPr="00BA22A0">
              <w:rPr>
                <w:sz w:val="24"/>
                <w:szCs w:val="24"/>
                <w:rtl/>
              </w:rPr>
              <w:t xml:space="preserve"> </w:t>
            </w:r>
            <w:r w:rsidRPr="00BA22A0">
              <w:rPr>
                <w:rFonts w:hint="eastAsia"/>
                <w:sz w:val="24"/>
                <w:szCs w:val="24"/>
                <w:rtl/>
              </w:rPr>
              <w:t>נפטר</w:t>
            </w:r>
            <w:r w:rsidRPr="00BA22A0">
              <w:rPr>
                <w:sz w:val="24"/>
                <w:szCs w:val="24"/>
                <w:rtl/>
              </w:rPr>
              <w:t xml:space="preserve"> </w:t>
            </w:r>
            <w:r w:rsidRPr="00BA22A0">
              <w:rPr>
                <w:rFonts w:hint="eastAsia"/>
                <w:sz w:val="24"/>
                <w:szCs w:val="24"/>
                <w:rtl/>
              </w:rPr>
              <w:t>אלמן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המוטבים</w:t>
            </w:r>
            <w:r w:rsidRPr="00BA22A0">
              <w:rPr>
                <w:rFonts w:hint="cs"/>
                <w:sz w:val="24"/>
                <w:szCs w:val="24"/>
                <w:rtl/>
              </w:rPr>
              <w:t>,</w:t>
            </w:r>
            <w:r w:rsidRPr="00BA22A0">
              <w:rPr>
                <w:sz w:val="24"/>
                <w:szCs w:val="24"/>
                <w:rtl/>
              </w:rPr>
              <w:t xml:space="preserve"> </w:t>
            </w:r>
            <w:r w:rsidRPr="00BA22A0">
              <w:rPr>
                <w:rFonts w:hint="cs"/>
                <w:sz w:val="24"/>
                <w:szCs w:val="24"/>
                <w:rtl/>
              </w:rPr>
              <w:t>ובאין מוטבים היורשים על-פי דין,</w:t>
            </w:r>
            <w:r w:rsidRPr="00BA22A0">
              <w:rPr>
                <w:rFonts w:hint="eastAsia"/>
                <w:sz w:val="24"/>
                <w:szCs w:val="24"/>
                <w:rtl/>
              </w:rPr>
              <w:t xml:space="preserve"> זכאים</w:t>
            </w:r>
            <w:r w:rsidRPr="00BA22A0">
              <w:rPr>
                <w:sz w:val="24"/>
                <w:szCs w:val="24"/>
                <w:rtl/>
              </w:rPr>
              <w:t xml:space="preserve"> </w:t>
            </w:r>
            <w:r w:rsidRPr="00BA22A0">
              <w:rPr>
                <w:rFonts w:hint="eastAsia"/>
                <w:sz w:val="24"/>
                <w:szCs w:val="24"/>
                <w:rtl/>
              </w:rPr>
              <w:t>לערך</w:t>
            </w:r>
            <w:r w:rsidRPr="00BA22A0">
              <w:rPr>
                <w:sz w:val="24"/>
                <w:szCs w:val="24"/>
                <w:rtl/>
              </w:rPr>
              <w:t xml:space="preserve"> </w:t>
            </w:r>
            <w:r w:rsidRPr="00BA22A0">
              <w:rPr>
                <w:rFonts w:hint="eastAsia"/>
                <w:sz w:val="24"/>
                <w:szCs w:val="24"/>
                <w:rtl/>
              </w:rPr>
              <w:t>המהוון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השאירים</w:t>
            </w:r>
            <w:r w:rsidRPr="00BA22A0">
              <w:rPr>
                <w:sz w:val="24"/>
                <w:szCs w:val="24"/>
                <w:rtl/>
              </w:rPr>
              <w:t xml:space="preserve"> </w:t>
            </w:r>
            <w:r w:rsidRPr="00BA22A0">
              <w:rPr>
                <w:rFonts w:hint="eastAsia"/>
                <w:sz w:val="24"/>
                <w:szCs w:val="24"/>
                <w:rtl/>
              </w:rPr>
              <w:t>ששולמה</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טרם</w:t>
            </w:r>
            <w:r w:rsidRPr="00BA22A0">
              <w:rPr>
                <w:sz w:val="24"/>
                <w:szCs w:val="24"/>
                <w:rtl/>
              </w:rPr>
              <w:t xml:space="preserve"> </w:t>
            </w:r>
            <w:r w:rsidRPr="00BA22A0">
              <w:rPr>
                <w:rFonts w:hint="eastAsia"/>
                <w:sz w:val="24"/>
                <w:szCs w:val="24"/>
                <w:rtl/>
              </w:rPr>
              <w:t>פטירתו</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765C14">
            <w:pPr>
              <w:pStyle w:val="TableText"/>
              <w:ind w:right="0"/>
              <w:jc w:val="both"/>
              <w:rPr>
                <w:rtl/>
              </w:rPr>
            </w:pPr>
          </w:p>
        </w:tc>
        <w:tc>
          <w:tcPr>
            <w:tcW w:w="8870" w:type="dxa"/>
            <w:gridSpan w:val="2"/>
          </w:tcPr>
          <w:p w:rsidR="00A77E33" w:rsidRPr="00BA22A0" w:rsidRDefault="00A77E33" w:rsidP="00EB1024">
            <w:pPr>
              <w:pStyle w:val="TableBlock"/>
              <w:rPr>
                <w:sz w:val="24"/>
                <w:szCs w:val="24"/>
                <w:rtl/>
              </w:rPr>
            </w:pPr>
            <w:r w:rsidRPr="00BA22A0">
              <w:rPr>
                <w:rFonts w:hint="cs"/>
                <w:sz w:val="24"/>
                <w:szCs w:val="24"/>
                <w:rtl/>
              </w:rPr>
              <w:t>"תקנון" - תקנון הקרן, כפי שיהיה מעת לעת;</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765C14">
            <w:pPr>
              <w:pStyle w:val="TableText"/>
              <w:ind w:right="0"/>
              <w:jc w:val="both"/>
              <w:rPr>
                <w:rtl/>
              </w:rPr>
            </w:pPr>
          </w:p>
        </w:tc>
        <w:tc>
          <w:tcPr>
            <w:tcW w:w="8870" w:type="dxa"/>
            <w:gridSpan w:val="2"/>
          </w:tcPr>
          <w:p w:rsidR="00A77E33" w:rsidRPr="00BA22A0" w:rsidRDefault="00A77E33" w:rsidP="00EB1024">
            <w:pPr>
              <w:pStyle w:val="TableBlock"/>
              <w:rPr>
                <w:sz w:val="24"/>
                <w:szCs w:val="24"/>
                <w:rtl/>
              </w:rPr>
            </w:pPr>
            <w:r w:rsidRPr="00BA22A0">
              <w:rPr>
                <w:rFonts w:hint="cs"/>
                <w:sz w:val="24"/>
                <w:szCs w:val="24"/>
                <w:rtl/>
              </w:rPr>
              <w:t>"תקנות תשלומים לקופת גמל" - תקנות הפיקוח על שירותים פיננסיים (קופות גמל)(תשלומים לקופת גמל), התשע"ג-2014;</w:t>
            </w:r>
          </w:p>
        </w:tc>
      </w:tr>
      <w:tr w:rsidR="00A77E33" w:rsidRPr="00BA22A0" w:rsidTr="00720135">
        <w:trPr>
          <w:cantSplit/>
        </w:trPr>
        <w:tc>
          <w:tcPr>
            <w:tcW w:w="626" w:type="dxa"/>
            <w:vAlign w:val="center"/>
          </w:tcPr>
          <w:p w:rsidR="00A77E33" w:rsidRPr="00BA22A0" w:rsidRDefault="00A77E33" w:rsidP="00FE49A1">
            <w:pPr>
              <w:pStyle w:val="TableText"/>
              <w:rPr>
                <w:sz w:val="24"/>
                <w:szCs w:val="24"/>
                <w:rtl/>
              </w:rPr>
            </w:pPr>
          </w:p>
        </w:tc>
        <w:tc>
          <w:tcPr>
            <w:tcW w:w="8870" w:type="dxa"/>
            <w:gridSpan w:val="2"/>
            <w:vAlign w:val="center"/>
          </w:tcPr>
          <w:p w:rsidR="00A77E33" w:rsidRPr="009B3520" w:rsidRDefault="00A77E33" w:rsidP="00EB1024">
            <w:pPr>
              <w:pStyle w:val="TableBlockOutdent"/>
              <w:rPr>
                <w:sz w:val="18"/>
                <w:szCs w:val="24"/>
                <w:rtl/>
              </w:rPr>
            </w:pPr>
            <w:r w:rsidRPr="009B3520">
              <w:rPr>
                <w:sz w:val="18"/>
                <w:szCs w:val="24"/>
                <w:rtl/>
              </w:rPr>
              <w:t>"</w:t>
            </w:r>
            <w:r w:rsidRPr="009B3520">
              <w:rPr>
                <w:rFonts w:hint="eastAsia"/>
                <w:sz w:val="18"/>
                <w:szCs w:val="24"/>
                <w:rtl/>
              </w:rPr>
              <w:t>תקרת</w:t>
            </w:r>
            <w:r w:rsidRPr="009B3520">
              <w:rPr>
                <w:sz w:val="18"/>
                <w:szCs w:val="24"/>
                <w:rtl/>
              </w:rPr>
              <w:t xml:space="preserve"> </w:t>
            </w:r>
            <w:r w:rsidRPr="009B3520">
              <w:rPr>
                <w:rFonts w:hint="eastAsia"/>
                <w:sz w:val="18"/>
                <w:szCs w:val="24"/>
                <w:rtl/>
              </w:rPr>
              <w:t>הפקדה</w:t>
            </w:r>
            <w:r w:rsidRPr="009B3520">
              <w:rPr>
                <w:sz w:val="18"/>
                <w:szCs w:val="24"/>
                <w:rtl/>
              </w:rPr>
              <w:t xml:space="preserve"> </w:t>
            </w:r>
            <w:r w:rsidRPr="009B3520">
              <w:rPr>
                <w:rFonts w:hint="eastAsia"/>
                <w:sz w:val="18"/>
                <w:szCs w:val="24"/>
                <w:rtl/>
              </w:rPr>
              <w:t>חודשית</w:t>
            </w:r>
            <w:r w:rsidRPr="009B3520">
              <w:rPr>
                <w:sz w:val="18"/>
                <w:szCs w:val="24"/>
                <w:rtl/>
              </w:rPr>
              <w:t xml:space="preserve">" - </w:t>
            </w:r>
            <w:r w:rsidRPr="009B3520">
              <w:rPr>
                <w:rFonts w:hint="eastAsia"/>
                <w:sz w:val="18"/>
                <w:szCs w:val="24"/>
                <w:rtl/>
              </w:rPr>
              <w:t>הנמוך</w:t>
            </w:r>
            <w:r w:rsidRPr="009B3520">
              <w:rPr>
                <w:sz w:val="18"/>
                <w:szCs w:val="24"/>
                <w:rtl/>
              </w:rPr>
              <w:t xml:space="preserve"> </w:t>
            </w:r>
            <w:r w:rsidRPr="009B3520">
              <w:rPr>
                <w:rFonts w:hint="eastAsia"/>
                <w:sz w:val="18"/>
                <w:szCs w:val="24"/>
                <w:rtl/>
              </w:rPr>
              <w:t>מבין</w:t>
            </w:r>
            <w:r w:rsidRPr="009B3520">
              <w:rPr>
                <w:sz w:val="18"/>
                <w:szCs w:val="24"/>
                <w:rtl/>
              </w:rPr>
              <w:t xml:space="preserve"> </w:t>
            </w:r>
            <w:r w:rsidRPr="009B3520">
              <w:rPr>
                <w:rFonts w:hint="eastAsia"/>
                <w:sz w:val="18"/>
                <w:szCs w:val="24"/>
                <w:rtl/>
              </w:rPr>
              <w:t>אלה</w:t>
            </w:r>
            <w:r w:rsidRPr="009B3520">
              <w:rPr>
                <w:sz w:val="18"/>
                <w:szCs w:val="24"/>
                <w:rtl/>
              </w:rPr>
              <w:t>:</w:t>
            </w:r>
          </w:p>
        </w:tc>
      </w:tr>
      <w:tr w:rsidR="00A77E33" w:rsidRPr="00BA22A0" w:rsidTr="00720135">
        <w:tblPrEx>
          <w:tblLook w:val="01E0" w:firstRow="1" w:lastRow="1" w:firstColumn="1" w:lastColumn="1" w:noHBand="0" w:noVBand="0"/>
        </w:tblPrEx>
        <w:trPr>
          <w:cantSplit/>
        </w:trPr>
        <w:tc>
          <w:tcPr>
            <w:tcW w:w="626" w:type="dxa"/>
            <w:shd w:val="clear" w:color="auto" w:fill="auto"/>
          </w:tcPr>
          <w:p w:rsidR="00A77E33" w:rsidRPr="00BA22A0" w:rsidRDefault="00A77E33" w:rsidP="009601F5">
            <w:pPr>
              <w:pStyle w:val="TableText"/>
              <w:ind w:right="0"/>
              <w:jc w:val="both"/>
              <w:rPr>
                <w:sz w:val="24"/>
                <w:szCs w:val="24"/>
              </w:rPr>
            </w:pPr>
          </w:p>
        </w:tc>
        <w:tc>
          <w:tcPr>
            <w:tcW w:w="630" w:type="dxa"/>
            <w:shd w:val="clear" w:color="auto" w:fill="auto"/>
            <w:vAlign w:val="center"/>
          </w:tcPr>
          <w:p w:rsidR="00A77E33" w:rsidRPr="00BA22A0" w:rsidRDefault="00A77E33" w:rsidP="009601F5">
            <w:pPr>
              <w:pStyle w:val="TableText"/>
              <w:ind w:right="0"/>
              <w:jc w:val="both"/>
            </w:pPr>
          </w:p>
        </w:tc>
        <w:tc>
          <w:tcPr>
            <w:tcW w:w="8240" w:type="dxa"/>
            <w:shd w:val="clear" w:color="auto" w:fill="auto"/>
            <w:vAlign w:val="center"/>
          </w:tcPr>
          <w:p w:rsidR="00A77E33" w:rsidRPr="00BA22A0" w:rsidRDefault="00A77E33" w:rsidP="00412534">
            <w:pPr>
              <w:pStyle w:val="TableBlock"/>
              <w:numPr>
                <w:ilvl w:val="0"/>
                <w:numId w:val="140"/>
              </w:numPr>
              <w:tabs>
                <w:tab w:val="left" w:pos="624"/>
              </w:tabs>
              <w:rPr>
                <w:sz w:val="24"/>
                <w:szCs w:val="24"/>
              </w:rPr>
            </w:pPr>
            <w:r w:rsidRPr="00BA22A0">
              <w:rPr>
                <w:rFonts w:hint="cs"/>
                <w:sz w:val="24"/>
                <w:szCs w:val="24"/>
                <w:rtl/>
              </w:rPr>
              <w:t>תקרת הפקדה חודשית לקרן פנסיה מקיפה.</w:t>
            </w:r>
          </w:p>
        </w:tc>
      </w:tr>
      <w:tr w:rsidR="00A77E33" w:rsidRPr="00BA22A0" w:rsidTr="00720135">
        <w:tblPrEx>
          <w:tblLook w:val="01E0" w:firstRow="1" w:lastRow="1" w:firstColumn="1" w:lastColumn="1" w:noHBand="0" w:noVBand="0"/>
        </w:tblPrEx>
        <w:trPr>
          <w:cantSplit/>
        </w:trPr>
        <w:tc>
          <w:tcPr>
            <w:tcW w:w="626" w:type="dxa"/>
            <w:shd w:val="clear" w:color="auto" w:fill="auto"/>
          </w:tcPr>
          <w:p w:rsidR="00A77E33" w:rsidRPr="00BA22A0" w:rsidRDefault="00A77E33" w:rsidP="009601F5">
            <w:pPr>
              <w:pStyle w:val="TableText"/>
              <w:ind w:right="0"/>
              <w:jc w:val="both"/>
              <w:rPr>
                <w:sz w:val="24"/>
                <w:szCs w:val="24"/>
              </w:rPr>
            </w:pPr>
          </w:p>
        </w:tc>
        <w:tc>
          <w:tcPr>
            <w:tcW w:w="630" w:type="dxa"/>
            <w:shd w:val="clear" w:color="auto" w:fill="auto"/>
            <w:vAlign w:val="center"/>
          </w:tcPr>
          <w:p w:rsidR="00A77E33" w:rsidRPr="00BA22A0" w:rsidRDefault="00A77E33" w:rsidP="009601F5">
            <w:pPr>
              <w:pStyle w:val="TableText"/>
              <w:ind w:right="0"/>
              <w:jc w:val="both"/>
            </w:pPr>
          </w:p>
        </w:tc>
        <w:tc>
          <w:tcPr>
            <w:tcW w:w="8240" w:type="dxa"/>
            <w:shd w:val="clear" w:color="auto" w:fill="auto"/>
            <w:vAlign w:val="center"/>
          </w:tcPr>
          <w:p w:rsidR="00A77E33" w:rsidRPr="00BA22A0" w:rsidRDefault="00A77E33" w:rsidP="00412534">
            <w:pPr>
              <w:pStyle w:val="TableBlock"/>
              <w:numPr>
                <w:ilvl w:val="0"/>
                <w:numId w:val="140"/>
              </w:numPr>
              <w:tabs>
                <w:tab w:val="left" w:pos="624"/>
              </w:tabs>
              <w:rPr>
                <w:sz w:val="24"/>
                <w:szCs w:val="24"/>
              </w:rPr>
            </w:pPr>
            <w:r w:rsidRPr="00BA22A0">
              <w:rPr>
                <w:sz w:val="24"/>
                <w:szCs w:val="24"/>
                <w:rtl/>
              </w:rPr>
              <w:t xml:space="preserve">22.83% </w:t>
            </w:r>
            <w:r w:rsidRPr="00BA22A0">
              <w:rPr>
                <w:rFonts w:hint="eastAsia"/>
                <w:sz w:val="24"/>
                <w:szCs w:val="24"/>
                <w:rtl/>
              </w:rPr>
              <w:t>מכלל</w:t>
            </w:r>
            <w:r w:rsidRPr="00BA22A0">
              <w:rPr>
                <w:sz w:val="24"/>
                <w:szCs w:val="24"/>
                <w:rtl/>
              </w:rPr>
              <w:t xml:space="preserve"> </w:t>
            </w:r>
            <w:r w:rsidRPr="00BA22A0">
              <w:rPr>
                <w:rFonts w:hint="eastAsia"/>
                <w:sz w:val="24"/>
                <w:szCs w:val="24"/>
                <w:rtl/>
              </w:rPr>
              <w:t>רכיבי</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כפי</w:t>
            </w:r>
            <w:r w:rsidRPr="00BA22A0">
              <w:rPr>
                <w:sz w:val="24"/>
                <w:szCs w:val="24"/>
                <w:rtl/>
              </w:rPr>
              <w:t xml:space="preserve"> </w:t>
            </w:r>
            <w:r w:rsidRPr="00BA22A0">
              <w:rPr>
                <w:rFonts w:hint="eastAsia"/>
                <w:sz w:val="24"/>
                <w:szCs w:val="24"/>
                <w:rtl/>
              </w:rPr>
              <w:t>שדיווח</w:t>
            </w:r>
            <w:r w:rsidRPr="00BA22A0">
              <w:rPr>
                <w:sz w:val="24"/>
                <w:szCs w:val="24"/>
                <w:rtl/>
              </w:rPr>
              <w:t xml:space="preserve"> </w:t>
            </w:r>
            <w:r w:rsidRPr="00BA22A0">
              <w:rPr>
                <w:rFonts w:hint="eastAsia"/>
                <w:sz w:val="24"/>
                <w:szCs w:val="24"/>
                <w:rtl/>
              </w:rPr>
              <w:t>המעסיק</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לתקנות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לקופת</w:t>
            </w:r>
            <w:r w:rsidRPr="00BA22A0">
              <w:rPr>
                <w:sz w:val="24"/>
                <w:szCs w:val="24"/>
                <w:rtl/>
              </w:rPr>
              <w:t xml:space="preserve"> </w:t>
            </w:r>
            <w:r w:rsidRPr="00BA22A0">
              <w:rPr>
                <w:rFonts w:hint="eastAsia"/>
                <w:sz w:val="24"/>
                <w:szCs w:val="24"/>
                <w:rtl/>
              </w:rPr>
              <w:t>גמל</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765C14">
            <w:pPr>
              <w:pStyle w:val="TableText"/>
              <w:ind w:right="0"/>
              <w:jc w:val="both"/>
              <w:rPr>
                <w:rtl/>
              </w:rPr>
            </w:pPr>
          </w:p>
        </w:tc>
        <w:tc>
          <w:tcPr>
            <w:tcW w:w="8870" w:type="dxa"/>
            <w:gridSpan w:val="2"/>
          </w:tcPr>
          <w:p w:rsidR="00A77E33" w:rsidRPr="00BA22A0" w:rsidRDefault="00A77E33" w:rsidP="00EB1024">
            <w:pPr>
              <w:pStyle w:val="TableBlock"/>
              <w:rPr>
                <w:sz w:val="24"/>
                <w:szCs w:val="24"/>
                <w:rtl/>
              </w:rPr>
            </w:pPr>
            <w:r w:rsidRPr="00BA22A0">
              <w:rPr>
                <w:rFonts w:hint="cs"/>
                <w:sz w:val="24"/>
                <w:szCs w:val="24"/>
                <w:rtl/>
              </w:rPr>
              <w:t>"</w:t>
            </w:r>
            <w:r w:rsidRPr="00BA22A0">
              <w:rPr>
                <w:rFonts w:hint="eastAsia"/>
                <w:sz w:val="24"/>
                <w:szCs w:val="24"/>
                <w:rtl/>
              </w:rPr>
              <w:t>תקרת</w:t>
            </w:r>
            <w:r w:rsidRPr="00BA22A0">
              <w:rPr>
                <w:sz w:val="24"/>
                <w:szCs w:val="24"/>
                <w:rtl/>
              </w:rPr>
              <w:t xml:space="preserve"> </w:t>
            </w:r>
            <w:r w:rsidRPr="00BA22A0">
              <w:rPr>
                <w:rFonts w:hint="eastAsia"/>
                <w:sz w:val="24"/>
                <w:szCs w:val="24"/>
                <w:rtl/>
              </w:rPr>
              <w:t>הפקדה</w:t>
            </w:r>
            <w:r w:rsidRPr="00BA22A0">
              <w:rPr>
                <w:sz w:val="24"/>
                <w:szCs w:val="24"/>
                <w:rtl/>
              </w:rPr>
              <w:t xml:space="preserve"> </w:t>
            </w:r>
            <w:r w:rsidRPr="00BA22A0">
              <w:rPr>
                <w:rFonts w:hint="eastAsia"/>
                <w:sz w:val="24"/>
                <w:szCs w:val="24"/>
                <w:rtl/>
              </w:rPr>
              <w:t>חודשית</w:t>
            </w:r>
            <w:r w:rsidRPr="00BA22A0">
              <w:rPr>
                <w:rFonts w:hint="cs"/>
                <w:sz w:val="24"/>
                <w:szCs w:val="24"/>
                <w:rtl/>
              </w:rPr>
              <w:t xml:space="preserve"> לקרן פנסיה מקיפה</w:t>
            </w:r>
            <w:r w:rsidRPr="00BA22A0">
              <w:rPr>
                <w:sz w:val="24"/>
                <w:szCs w:val="24"/>
                <w:rtl/>
              </w:rPr>
              <w:t>" -</w:t>
            </w:r>
            <w:r w:rsidRPr="00BA22A0">
              <w:rPr>
                <w:rFonts w:hint="cs"/>
                <w:sz w:val="24"/>
                <w:szCs w:val="24"/>
                <w:rtl/>
              </w:rPr>
              <w:t xml:space="preserve"> </w:t>
            </w:r>
            <w:r w:rsidRPr="00BA22A0">
              <w:rPr>
                <w:rFonts w:hint="eastAsia"/>
                <w:sz w:val="24"/>
                <w:szCs w:val="24"/>
                <w:rtl/>
              </w:rPr>
              <w:t>תקרת</w:t>
            </w:r>
            <w:r w:rsidRPr="00BA22A0">
              <w:rPr>
                <w:sz w:val="24"/>
                <w:szCs w:val="24"/>
                <w:rtl/>
              </w:rPr>
              <w:t xml:space="preserve"> </w:t>
            </w:r>
            <w:r w:rsidRPr="00BA22A0">
              <w:rPr>
                <w:rFonts w:hint="eastAsia"/>
                <w:sz w:val="24"/>
                <w:szCs w:val="24"/>
                <w:rtl/>
              </w:rPr>
              <w:t>הפקדה</w:t>
            </w:r>
            <w:r w:rsidRPr="00BA22A0">
              <w:rPr>
                <w:sz w:val="24"/>
                <w:szCs w:val="24"/>
                <w:rtl/>
              </w:rPr>
              <w:t xml:space="preserve"> </w:t>
            </w:r>
            <w:r w:rsidRPr="00BA22A0">
              <w:rPr>
                <w:rFonts w:hint="eastAsia"/>
                <w:sz w:val="24"/>
                <w:szCs w:val="24"/>
                <w:rtl/>
              </w:rPr>
              <w:t>חודשית</w:t>
            </w:r>
            <w:r w:rsidRPr="00BA22A0">
              <w:rPr>
                <w:sz w:val="24"/>
                <w:szCs w:val="24"/>
                <w:rtl/>
              </w:rPr>
              <w:t xml:space="preserve"> </w:t>
            </w:r>
            <w:r w:rsidRPr="00BA22A0">
              <w:rPr>
                <w:rFonts w:hint="eastAsia"/>
                <w:sz w:val="24"/>
                <w:szCs w:val="24"/>
                <w:rtl/>
              </w:rPr>
              <w:t>כהגדרתה</w:t>
            </w:r>
            <w:r w:rsidRPr="00BA22A0">
              <w:rPr>
                <w:sz w:val="24"/>
                <w:szCs w:val="24"/>
                <w:rtl/>
              </w:rPr>
              <w:t xml:space="preserve"> </w:t>
            </w:r>
            <w:r w:rsidRPr="00BA22A0">
              <w:rPr>
                <w:rFonts w:hint="eastAsia"/>
                <w:sz w:val="24"/>
                <w:szCs w:val="24"/>
                <w:rtl/>
              </w:rPr>
              <w:t>בתקנות</w:t>
            </w:r>
            <w:r w:rsidRPr="00BA22A0">
              <w:rPr>
                <w:sz w:val="24"/>
                <w:szCs w:val="24"/>
                <w:rtl/>
              </w:rPr>
              <w:t xml:space="preserve"> </w:t>
            </w:r>
            <w:r w:rsidRPr="00BA22A0">
              <w:rPr>
                <w:rFonts w:hint="eastAsia"/>
                <w:sz w:val="24"/>
                <w:szCs w:val="24"/>
                <w:rtl/>
              </w:rPr>
              <w:t>מס</w:t>
            </w:r>
            <w:r w:rsidRPr="00BA22A0">
              <w:rPr>
                <w:sz w:val="24"/>
                <w:szCs w:val="24"/>
                <w:rtl/>
              </w:rPr>
              <w:t xml:space="preserve"> </w:t>
            </w:r>
            <w:r w:rsidRPr="00BA22A0">
              <w:rPr>
                <w:rFonts w:hint="eastAsia"/>
                <w:sz w:val="24"/>
                <w:szCs w:val="24"/>
                <w:rtl/>
              </w:rPr>
              <w:t>הכנסה</w:t>
            </w:r>
            <w:r w:rsidRPr="00BA22A0">
              <w:rPr>
                <w:sz w:val="24"/>
                <w:szCs w:val="24"/>
                <w:rtl/>
              </w:rPr>
              <w:t xml:space="preserve"> (כללים </w:t>
            </w:r>
            <w:r w:rsidRPr="00BA22A0">
              <w:rPr>
                <w:rFonts w:hint="eastAsia"/>
                <w:sz w:val="24"/>
                <w:szCs w:val="24"/>
                <w:rtl/>
              </w:rPr>
              <w:t>לאישור</w:t>
            </w:r>
            <w:r w:rsidRPr="00BA22A0">
              <w:rPr>
                <w:sz w:val="24"/>
                <w:szCs w:val="24"/>
                <w:rtl/>
              </w:rPr>
              <w:t xml:space="preserve"> </w:t>
            </w:r>
            <w:r w:rsidRPr="00BA22A0">
              <w:rPr>
                <w:rFonts w:hint="eastAsia"/>
                <w:sz w:val="24"/>
                <w:szCs w:val="24"/>
                <w:rtl/>
              </w:rPr>
              <w:t>וניהול</w:t>
            </w:r>
            <w:r w:rsidRPr="00BA22A0">
              <w:rPr>
                <w:sz w:val="24"/>
                <w:szCs w:val="24"/>
                <w:rtl/>
              </w:rPr>
              <w:t xml:space="preserve"> </w:t>
            </w:r>
            <w:r w:rsidRPr="00BA22A0">
              <w:rPr>
                <w:rFonts w:hint="eastAsia"/>
                <w:sz w:val="24"/>
                <w:szCs w:val="24"/>
                <w:rtl/>
              </w:rPr>
              <w:t>קופות</w:t>
            </w:r>
            <w:r w:rsidRPr="00BA22A0">
              <w:rPr>
                <w:sz w:val="24"/>
                <w:szCs w:val="24"/>
                <w:rtl/>
              </w:rPr>
              <w:t xml:space="preserve"> </w:t>
            </w:r>
            <w:r w:rsidRPr="00BA22A0">
              <w:rPr>
                <w:rFonts w:hint="eastAsia"/>
                <w:sz w:val="24"/>
                <w:szCs w:val="24"/>
                <w:rtl/>
              </w:rPr>
              <w:t>גמל</w:t>
            </w:r>
            <w:r w:rsidRPr="00BA22A0">
              <w:rPr>
                <w:sz w:val="24"/>
                <w:szCs w:val="24"/>
                <w:rtl/>
              </w:rPr>
              <w:t xml:space="preserve">), </w:t>
            </w:r>
            <w:r w:rsidRPr="00BA22A0">
              <w:rPr>
                <w:rFonts w:hint="eastAsia"/>
                <w:sz w:val="24"/>
                <w:szCs w:val="24"/>
                <w:rtl/>
              </w:rPr>
              <w:t>התשכ</w:t>
            </w:r>
            <w:r w:rsidRPr="00BA22A0">
              <w:rPr>
                <w:sz w:val="24"/>
                <w:szCs w:val="24"/>
                <w:rtl/>
              </w:rPr>
              <w:t>"ד-1964</w:t>
            </w:r>
            <w:r w:rsidR="0094039B">
              <w:rPr>
                <w:rFonts w:hint="cs"/>
                <w:sz w:val="24"/>
                <w:szCs w:val="24"/>
                <w:rtl/>
              </w:rPr>
              <w:t xml:space="preserve">. </w:t>
            </w:r>
            <w:r w:rsidRPr="00BA22A0">
              <w:rPr>
                <w:rFonts w:hint="cs"/>
                <w:sz w:val="24"/>
                <w:szCs w:val="24"/>
                <w:rtl/>
              </w:rPr>
              <w:t>במועד אישור תקנון זה</w:t>
            </w:r>
            <w:r w:rsidR="003773F7">
              <w:rPr>
                <w:rFonts w:hint="cs"/>
                <w:sz w:val="24"/>
                <w:szCs w:val="24"/>
                <w:rtl/>
              </w:rPr>
              <w:t xml:space="preserve"> </w:t>
            </w:r>
            <w:r w:rsidRPr="00BA22A0">
              <w:rPr>
                <w:rFonts w:hint="cs"/>
                <w:sz w:val="24"/>
                <w:szCs w:val="24"/>
                <w:rtl/>
              </w:rPr>
              <w:t xml:space="preserve">- 3,880 ₪; </w:t>
            </w:r>
          </w:p>
        </w:tc>
      </w:tr>
      <w:tr w:rsidR="00A77E33" w:rsidRPr="00BA22A0" w:rsidTr="00720135">
        <w:trPr>
          <w:cantSplit/>
        </w:trPr>
        <w:tc>
          <w:tcPr>
            <w:tcW w:w="626" w:type="dxa"/>
            <w:vAlign w:val="center"/>
          </w:tcPr>
          <w:p w:rsidR="00A77E33" w:rsidRPr="00BA22A0" w:rsidRDefault="00A77E33" w:rsidP="00765C14">
            <w:pPr>
              <w:pStyle w:val="TableText"/>
              <w:ind w:right="0"/>
              <w:jc w:val="both"/>
              <w:rPr>
                <w:rtl/>
              </w:rPr>
            </w:pPr>
          </w:p>
        </w:tc>
        <w:tc>
          <w:tcPr>
            <w:tcW w:w="8870" w:type="dxa"/>
            <w:gridSpan w:val="2"/>
            <w:vAlign w:val="center"/>
          </w:tcPr>
          <w:p w:rsidR="00A77E33" w:rsidRPr="00BA22A0" w:rsidRDefault="00A77E33" w:rsidP="00EB1024">
            <w:pPr>
              <w:pStyle w:val="TableBlockOutdent"/>
              <w:rPr>
                <w:sz w:val="24"/>
                <w:szCs w:val="24"/>
                <w:rtl/>
              </w:rPr>
            </w:pPr>
            <w:r w:rsidRPr="00BA22A0">
              <w:rPr>
                <w:sz w:val="24"/>
                <w:szCs w:val="24"/>
                <w:rtl/>
              </w:rPr>
              <w:t xml:space="preserve">"תשואת </w:t>
            </w:r>
            <w:r w:rsidRPr="00BA22A0">
              <w:rPr>
                <w:rFonts w:hint="eastAsia"/>
                <w:sz w:val="24"/>
                <w:szCs w:val="24"/>
                <w:rtl/>
              </w:rPr>
              <w:t>הקרן</w:t>
            </w:r>
            <w:r w:rsidRPr="00BA22A0">
              <w:rPr>
                <w:sz w:val="24"/>
                <w:szCs w:val="24"/>
                <w:rtl/>
              </w:rPr>
              <w:t>"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9601F5">
            <w:pPr>
              <w:pStyle w:val="TableText"/>
              <w:ind w:right="0"/>
              <w:jc w:val="both"/>
              <w:rPr>
                <w:sz w:val="24"/>
                <w:szCs w:val="24"/>
              </w:rPr>
            </w:pPr>
          </w:p>
        </w:tc>
        <w:tc>
          <w:tcPr>
            <w:tcW w:w="630" w:type="dxa"/>
            <w:vAlign w:val="center"/>
          </w:tcPr>
          <w:p w:rsidR="00A77E33" w:rsidRPr="00BA22A0" w:rsidRDefault="00A77E33" w:rsidP="009601F5">
            <w:pPr>
              <w:pStyle w:val="TableText"/>
              <w:ind w:right="0"/>
              <w:jc w:val="both"/>
            </w:pPr>
          </w:p>
        </w:tc>
        <w:tc>
          <w:tcPr>
            <w:tcW w:w="8240" w:type="dxa"/>
            <w:vAlign w:val="center"/>
          </w:tcPr>
          <w:p w:rsidR="00A77E33" w:rsidRPr="00BA22A0" w:rsidRDefault="00A77E33" w:rsidP="00412534">
            <w:pPr>
              <w:pStyle w:val="TableBlock"/>
              <w:numPr>
                <w:ilvl w:val="0"/>
                <w:numId w:val="141"/>
              </w:numPr>
              <w:tabs>
                <w:tab w:val="left" w:pos="624"/>
              </w:tabs>
              <w:rPr>
                <w:sz w:val="24"/>
                <w:szCs w:val="24"/>
              </w:rPr>
            </w:pPr>
            <w:r w:rsidRPr="00BA22A0">
              <w:rPr>
                <w:rFonts w:hint="eastAsia"/>
                <w:sz w:val="24"/>
                <w:szCs w:val="24"/>
                <w:rtl/>
              </w:rPr>
              <w:t>לגבי</w:t>
            </w:r>
            <w:r w:rsidRPr="00BA22A0">
              <w:rPr>
                <w:sz w:val="24"/>
                <w:szCs w:val="24"/>
                <w:rtl/>
              </w:rPr>
              <w:t xml:space="preserve"> עמית - התשואה המצטברת על נכסי הקרן העומדים כנגד התחייבויותיה לעמיתים במסלול ההשקעה שבחר העמית, המחושבת בהתאם</w:t>
            </w:r>
            <w:r w:rsidRPr="00BA22A0">
              <w:rPr>
                <w:rFonts w:hint="cs"/>
                <w:sz w:val="24"/>
                <w:szCs w:val="24"/>
                <w:rtl/>
              </w:rPr>
              <w:t xml:space="preserve"> להסדר התחיקתי;</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9601F5">
            <w:pPr>
              <w:pStyle w:val="TableText"/>
              <w:ind w:right="0"/>
              <w:jc w:val="both"/>
            </w:pPr>
          </w:p>
        </w:tc>
        <w:tc>
          <w:tcPr>
            <w:tcW w:w="630" w:type="dxa"/>
            <w:vAlign w:val="center"/>
          </w:tcPr>
          <w:p w:rsidR="00A77E33" w:rsidRPr="00BA22A0" w:rsidRDefault="00A77E33" w:rsidP="009601F5">
            <w:pPr>
              <w:pStyle w:val="TableText"/>
              <w:ind w:right="0"/>
              <w:jc w:val="both"/>
              <w:rPr>
                <w:rtl/>
              </w:rPr>
            </w:pPr>
          </w:p>
        </w:tc>
        <w:tc>
          <w:tcPr>
            <w:tcW w:w="8240" w:type="dxa"/>
            <w:vAlign w:val="center"/>
          </w:tcPr>
          <w:p w:rsidR="00A77E33" w:rsidRPr="00BA22A0" w:rsidRDefault="00A77E33" w:rsidP="00412534">
            <w:pPr>
              <w:pStyle w:val="TableBlock"/>
              <w:numPr>
                <w:ilvl w:val="0"/>
                <w:numId w:val="141"/>
              </w:numPr>
              <w:tabs>
                <w:tab w:val="left" w:pos="624"/>
              </w:tabs>
              <w:rPr>
                <w:sz w:val="24"/>
                <w:szCs w:val="24"/>
                <w:rtl/>
              </w:rPr>
            </w:pPr>
            <w:r w:rsidRPr="00BA22A0">
              <w:rPr>
                <w:rFonts w:hint="eastAsia"/>
                <w:sz w:val="24"/>
                <w:szCs w:val="24"/>
                <w:rtl/>
              </w:rPr>
              <w:t>לגבי</w:t>
            </w:r>
            <w:r w:rsidRPr="00BA22A0">
              <w:rPr>
                <w:sz w:val="24"/>
                <w:szCs w:val="24"/>
                <w:rtl/>
              </w:rPr>
              <w:t xml:space="preserve"> </w:t>
            </w:r>
            <w:r w:rsidRPr="00BA22A0">
              <w:rPr>
                <w:rFonts w:hint="eastAsia"/>
                <w:sz w:val="24"/>
                <w:szCs w:val="24"/>
                <w:rtl/>
              </w:rPr>
              <w:t>מקבלי</w:t>
            </w:r>
            <w:r w:rsidRPr="00BA22A0">
              <w:rPr>
                <w:sz w:val="24"/>
                <w:szCs w:val="24"/>
                <w:rtl/>
              </w:rPr>
              <w:t xml:space="preserve"> </w:t>
            </w:r>
            <w:r w:rsidRPr="00BA22A0">
              <w:rPr>
                <w:rFonts w:hint="eastAsia"/>
                <w:sz w:val="24"/>
                <w:szCs w:val="24"/>
                <w:rtl/>
              </w:rPr>
              <w:t>קצבאות</w:t>
            </w:r>
            <w:r w:rsidRPr="00BA22A0">
              <w:rPr>
                <w:sz w:val="24"/>
                <w:szCs w:val="24"/>
                <w:rtl/>
              </w:rPr>
              <w:t xml:space="preserve"> - </w:t>
            </w:r>
            <w:r w:rsidRPr="00BA22A0">
              <w:rPr>
                <w:rFonts w:hint="eastAsia"/>
                <w:sz w:val="24"/>
                <w:szCs w:val="24"/>
                <w:rtl/>
              </w:rPr>
              <w:t>התשואה</w:t>
            </w:r>
            <w:r w:rsidRPr="00BA22A0">
              <w:rPr>
                <w:sz w:val="24"/>
                <w:szCs w:val="24"/>
                <w:rtl/>
              </w:rPr>
              <w:t xml:space="preserve"> </w:t>
            </w:r>
            <w:r w:rsidRPr="00BA22A0">
              <w:rPr>
                <w:rFonts w:hint="eastAsia"/>
                <w:sz w:val="24"/>
                <w:szCs w:val="24"/>
                <w:rtl/>
              </w:rPr>
              <w:t>המצטברת</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נכסי</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העומדים</w:t>
            </w:r>
            <w:r w:rsidRPr="00BA22A0">
              <w:rPr>
                <w:sz w:val="24"/>
                <w:szCs w:val="24"/>
                <w:rtl/>
              </w:rPr>
              <w:t xml:space="preserve"> </w:t>
            </w:r>
            <w:r w:rsidRPr="00BA22A0">
              <w:rPr>
                <w:rFonts w:hint="eastAsia"/>
                <w:sz w:val="24"/>
                <w:szCs w:val="24"/>
                <w:rtl/>
              </w:rPr>
              <w:t>כנגד</w:t>
            </w:r>
            <w:r w:rsidRPr="00BA22A0">
              <w:rPr>
                <w:sz w:val="24"/>
                <w:szCs w:val="24"/>
                <w:rtl/>
              </w:rPr>
              <w:t xml:space="preserve"> </w:t>
            </w:r>
            <w:r w:rsidRPr="00BA22A0">
              <w:rPr>
                <w:rFonts w:hint="eastAsia"/>
                <w:sz w:val="24"/>
                <w:szCs w:val="24"/>
                <w:rtl/>
              </w:rPr>
              <w:t>התחייבויותיה</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Pr="00BA22A0">
              <w:rPr>
                <w:rFonts w:hint="eastAsia"/>
                <w:sz w:val="24"/>
                <w:szCs w:val="24"/>
                <w:rtl/>
              </w:rPr>
              <w:t>קצבאות</w:t>
            </w:r>
            <w:r w:rsidR="0018400F">
              <w:rPr>
                <w:rFonts w:hint="cs"/>
                <w:sz w:val="24"/>
                <w:szCs w:val="24"/>
                <w:rtl/>
              </w:rPr>
              <w:t xml:space="preserve"> במסלול ההשקעה שבחר מקבל הקצבה</w:t>
            </w:r>
            <w:r w:rsidRPr="00BA22A0">
              <w:rPr>
                <w:sz w:val="24"/>
                <w:szCs w:val="24"/>
                <w:rtl/>
              </w:rPr>
              <w:t xml:space="preserve">, </w:t>
            </w:r>
            <w:r w:rsidRPr="00BA22A0">
              <w:rPr>
                <w:rFonts w:hint="eastAsia"/>
                <w:sz w:val="24"/>
                <w:szCs w:val="24"/>
                <w:rtl/>
              </w:rPr>
              <w:t>המחושבת</w:t>
            </w:r>
            <w:r w:rsidRPr="00BA22A0">
              <w:rPr>
                <w:sz w:val="24"/>
                <w:szCs w:val="24"/>
                <w:rtl/>
              </w:rPr>
              <w:t xml:space="preserve"> </w:t>
            </w:r>
            <w:r w:rsidRPr="00BA22A0">
              <w:rPr>
                <w:rFonts w:hint="eastAsia"/>
                <w:sz w:val="24"/>
                <w:szCs w:val="24"/>
                <w:rtl/>
              </w:rPr>
              <w:t>בהתאם</w:t>
            </w:r>
            <w:r w:rsidRPr="00BA22A0">
              <w:rPr>
                <w:rFonts w:hint="cs"/>
                <w:sz w:val="24"/>
                <w:szCs w:val="24"/>
                <w:rtl/>
              </w:rPr>
              <w:t xml:space="preserve"> להסדר התחיקתי;</w:t>
            </w:r>
          </w:p>
        </w:tc>
      </w:tr>
      <w:tr w:rsidR="00A77E33" w:rsidRPr="00BA22A0" w:rsidTr="00A766E8">
        <w:tblPrEx>
          <w:tblLook w:val="01E0" w:firstRow="1" w:lastRow="1" w:firstColumn="1" w:lastColumn="1" w:noHBand="0" w:noVBand="0"/>
        </w:tblPrEx>
        <w:trPr>
          <w:cantSplit/>
        </w:trPr>
        <w:tc>
          <w:tcPr>
            <w:tcW w:w="626" w:type="dxa"/>
            <w:shd w:val="pct10" w:color="auto" w:fill="auto"/>
            <w:vAlign w:val="center"/>
          </w:tcPr>
          <w:p w:rsidR="00A77E33" w:rsidRPr="00BA22A0" w:rsidRDefault="00A77E33" w:rsidP="00A766E8">
            <w:pPr>
              <w:pStyle w:val="1"/>
              <w:numPr>
                <w:ilvl w:val="0"/>
                <w:numId w:val="166"/>
              </w:numPr>
            </w:pPr>
          </w:p>
        </w:tc>
        <w:tc>
          <w:tcPr>
            <w:tcW w:w="8870" w:type="dxa"/>
            <w:gridSpan w:val="2"/>
            <w:shd w:val="pct10" w:color="auto" w:fill="auto"/>
          </w:tcPr>
          <w:p w:rsidR="00A77E33" w:rsidRPr="00BA22A0" w:rsidRDefault="00A77E33" w:rsidP="00A766E8">
            <w:pPr>
              <w:pStyle w:val="2"/>
              <w:jc w:val="left"/>
            </w:pPr>
            <w:bookmarkStart w:id="8" w:name="_Toc422942785"/>
            <w:bookmarkStart w:id="9" w:name="_Toc422942906"/>
            <w:bookmarkStart w:id="10" w:name="_Toc422942983"/>
            <w:bookmarkStart w:id="11" w:name="_Toc423858986"/>
            <w:bookmarkStart w:id="12" w:name="_Toc433537019"/>
            <w:bookmarkStart w:id="13" w:name="_Toc462728503"/>
            <w:r w:rsidRPr="00BA22A0">
              <w:rPr>
                <w:rFonts w:hint="cs"/>
                <w:rtl/>
              </w:rPr>
              <w:t>פרשנות</w:t>
            </w:r>
            <w:bookmarkEnd w:id="8"/>
            <w:bookmarkEnd w:id="9"/>
            <w:bookmarkEnd w:id="10"/>
            <w:bookmarkEnd w:id="11"/>
            <w:bookmarkEnd w:id="12"/>
            <w:bookmarkEnd w:id="13"/>
          </w:p>
        </w:tc>
      </w:tr>
      <w:tr w:rsidR="00415949" w:rsidRPr="00BA22A0" w:rsidTr="002017F4">
        <w:trPr>
          <w:cantSplit/>
        </w:trPr>
        <w:tc>
          <w:tcPr>
            <w:tcW w:w="626" w:type="dxa"/>
            <w:vAlign w:val="center"/>
          </w:tcPr>
          <w:p w:rsidR="00415949" w:rsidRPr="00BA22A0" w:rsidRDefault="00415949" w:rsidP="009601F5">
            <w:pPr>
              <w:pStyle w:val="TableText"/>
              <w:ind w:right="0"/>
              <w:jc w:val="both"/>
              <w:rPr>
                <w:rtl/>
              </w:rPr>
            </w:pPr>
          </w:p>
        </w:tc>
        <w:tc>
          <w:tcPr>
            <w:tcW w:w="8870" w:type="dxa"/>
            <w:gridSpan w:val="2"/>
            <w:vAlign w:val="center"/>
          </w:tcPr>
          <w:p w:rsidR="00415949" w:rsidRPr="00BA22A0" w:rsidRDefault="00415949" w:rsidP="00412534">
            <w:pPr>
              <w:pStyle w:val="TableBlock"/>
              <w:numPr>
                <w:ilvl w:val="0"/>
                <w:numId w:val="142"/>
              </w:numPr>
              <w:tabs>
                <w:tab w:val="left" w:pos="624"/>
              </w:tabs>
              <w:rPr>
                <w:sz w:val="24"/>
                <w:szCs w:val="24"/>
                <w:rtl/>
              </w:rPr>
            </w:pPr>
            <w:r w:rsidRPr="00BA22A0">
              <w:rPr>
                <w:rFonts w:hint="eastAsia"/>
                <w:sz w:val="24"/>
                <w:szCs w:val="24"/>
                <w:rtl/>
              </w:rPr>
              <w:t>כל</w:t>
            </w:r>
            <w:r w:rsidRPr="00BA22A0">
              <w:rPr>
                <w:sz w:val="24"/>
                <w:szCs w:val="24"/>
                <w:rtl/>
              </w:rPr>
              <w:t xml:space="preserve"> </w:t>
            </w:r>
            <w:r w:rsidRPr="00BA22A0">
              <w:rPr>
                <w:rFonts w:hint="eastAsia"/>
                <w:sz w:val="24"/>
                <w:szCs w:val="24"/>
                <w:rtl/>
              </w:rPr>
              <w:t>האמור</w:t>
            </w:r>
            <w:r w:rsidRPr="00BA22A0">
              <w:rPr>
                <w:sz w:val="24"/>
                <w:szCs w:val="24"/>
                <w:rtl/>
              </w:rPr>
              <w:t xml:space="preserve"> </w:t>
            </w:r>
            <w:r w:rsidRPr="00BA22A0">
              <w:rPr>
                <w:rFonts w:hint="eastAsia"/>
                <w:sz w:val="24"/>
                <w:szCs w:val="24"/>
                <w:rtl/>
              </w:rPr>
              <w:t>בתקנון</w:t>
            </w:r>
            <w:r w:rsidRPr="00BA22A0">
              <w:rPr>
                <w:sz w:val="24"/>
                <w:szCs w:val="24"/>
                <w:rtl/>
              </w:rPr>
              <w:t xml:space="preserve"> בלשון יחיד </w:t>
            </w:r>
            <w:r w:rsidRPr="00BA22A0">
              <w:rPr>
                <w:rFonts w:hint="eastAsia"/>
                <w:sz w:val="24"/>
                <w:szCs w:val="24"/>
                <w:rtl/>
              </w:rPr>
              <w:t>משמעו</w:t>
            </w:r>
            <w:r w:rsidRPr="00BA22A0">
              <w:rPr>
                <w:sz w:val="24"/>
                <w:szCs w:val="24"/>
                <w:rtl/>
              </w:rPr>
              <w:t xml:space="preserve"> </w:t>
            </w:r>
            <w:r w:rsidRPr="00BA22A0">
              <w:rPr>
                <w:rFonts w:hint="eastAsia"/>
                <w:sz w:val="24"/>
                <w:szCs w:val="24"/>
                <w:rtl/>
              </w:rPr>
              <w:t>אף</w:t>
            </w:r>
            <w:r w:rsidRPr="00BA22A0">
              <w:rPr>
                <w:sz w:val="24"/>
                <w:szCs w:val="24"/>
                <w:rtl/>
              </w:rPr>
              <w:t xml:space="preserve"> בלשון רבים במשמע, ולהיפך, ומילים במין זכר </w:t>
            </w:r>
            <w:r w:rsidRPr="00BA22A0">
              <w:rPr>
                <w:rFonts w:hint="eastAsia"/>
                <w:sz w:val="24"/>
                <w:szCs w:val="24"/>
                <w:rtl/>
              </w:rPr>
              <w:t>משמען</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מין</w:t>
            </w:r>
            <w:r w:rsidRPr="00BA22A0">
              <w:rPr>
                <w:sz w:val="24"/>
                <w:szCs w:val="24"/>
                <w:rtl/>
              </w:rPr>
              <w:t xml:space="preserve"> </w:t>
            </w:r>
            <w:r w:rsidRPr="00BA22A0">
              <w:rPr>
                <w:rFonts w:hint="eastAsia"/>
                <w:sz w:val="24"/>
                <w:szCs w:val="24"/>
                <w:rtl/>
              </w:rPr>
              <w:t>נקבה</w:t>
            </w:r>
            <w:r w:rsidRPr="00BA22A0">
              <w:rPr>
                <w:sz w:val="24"/>
                <w:szCs w:val="24"/>
                <w:rtl/>
              </w:rPr>
              <w:t xml:space="preserve"> </w:t>
            </w:r>
            <w:r w:rsidRPr="00BA22A0">
              <w:rPr>
                <w:rFonts w:hint="eastAsia"/>
                <w:sz w:val="24"/>
                <w:szCs w:val="24"/>
                <w:rtl/>
              </w:rPr>
              <w:t>במשמע</w:t>
            </w:r>
            <w:r w:rsidRPr="00BA22A0">
              <w:rPr>
                <w:sz w:val="24"/>
                <w:szCs w:val="24"/>
                <w:rtl/>
              </w:rPr>
              <w:t xml:space="preserve">, </w:t>
            </w:r>
            <w:r w:rsidRPr="00BA22A0">
              <w:rPr>
                <w:rFonts w:hint="eastAsia"/>
                <w:sz w:val="24"/>
                <w:szCs w:val="24"/>
                <w:rtl/>
              </w:rPr>
              <w:t>ולהיפך</w:t>
            </w:r>
            <w:r w:rsidRPr="00BA22A0">
              <w:rPr>
                <w:sz w:val="24"/>
                <w:szCs w:val="24"/>
                <w:rtl/>
              </w:rPr>
              <w:t xml:space="preserve">, </w:t>
            </w:r>
            <w:r w:rsidRPr="00BA22A0">
              <w:rPr>
                <w:rFonts w:hint="eastAsia"/>
                <w:sz w:val="24"/>
                <w:szCs w:val="24"/>
                <w:rtl/>
              </w:rPr>
              <w:t>אלא</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יש</w:t>
            </w:r>
            <w:r w:rsidRPr="00BA22A0">
              <w:rPr>
                <w:sz w:val="24"/>
                <w:szCs w:val="24"/>
                <w:rtl/>
              </w:rPr>
              <w:t xml:space="preserve"> </w:t>
            </w:r>
            <w:r w:rsidRPr="00BA22A0">
              <w:rPr>
                <w:rFonts w:hint="eastAsia"/>
                <w:sz w:val="24"/>
                <w:szCs w:val="24"/>
                <w:rtl/>
              </w:rPr>
              <w:t>בתקנון</w:t>
            </w:r>
            <w:r w:rsidRPr="00BA22A0">
              <w:rPr>
                <w:sz w:val="24"/>
                <w:szCs w:val="24"/>
                <w:rtl/>
              </w:rPr>
              <w:t xml:space="preserve"> </w:t>
            </w:r>
            <w:r w:rsidRPr="00BA22A0">
              <w:rPr>
                <w:rFonts w:hint="eastAsia"/>
                <w:sz w:val="24"/>
                <w:szCs w:val="24"/>
                <w:rtl/>
              </w:rPr>
              <w:t>הוראה</w:t>
            </w:r>
            <w:r w:rsidRPr="00BA22A0">
              <w:rPr>
                <w:sz w:val="24"/>
                <w:szCs w:val="24"/>
                <w:rtl/>
              </w:rPr>
              <w:t xml:space="preserve"> </w:t>
            </w:r>
            <w:r w:rsidRPr="00BA22A0">
              <w:rPr>
                <w:rFonts w:hint="eastAsia"/>
                <w:sz w:val="24"/>
                <w:szCs w:val="24"/>
                <w:rtl/>
              </w:rPr>
              <w:t>מפורשת</w:t>
            </w:r>
            <w:r w:rsidRPr="00BA22A0">
              <w:rPr>
                <w:sz w:val="24"/>
                <w:szCs w:val="24"/>
                <w:rtl/>
              </w:rPr>
              <w:t xml:space="preserve"> </w:t>
            </w:r>
            <w:r w:rsidRPr="00BA22A0">
              <w:rPr>
                <w:rFonts w:hint="eastAsia"/>
                <w:sz w:val="24"/>
                <w:szCs w:val="24"/>
                <w:rtl/>
              </w:rPr>
              <w:t>אחרת</w:t>
            </w:r>
            <w:r w:rsidRPr="00BA22A0">
              <w:rPr>
                <w:sz w:val="24"/>
                <w:szCs w:val="24"/>
                <w:rtl/>
              </w:rPr>
              <w:t xml:space="preserve">, </w:t>
            </w:r>
            <w:r w:rsidRPr="00BA22A0">
              <w:rPr>
                <w:rFonts w:hint="eastAsia"/>
                <w:sz w:val="24"/>
                <w:szCs w:val="24"/>
                <w:rtl/>
              </w:rPr>
              <w:t>וכל</w:t>
            </w:r>
            <w:r w:rsidRPr="00BA22A0">
              <w:rPr>
                <w:sz w:val="24"/>
                <w:szCs w:val="24"/>
                <w:rtl/>
              </w:rPr>
              <w:t xml:space="preserve"> </w:t>
            </w:r>
            <w:r w:rsidRPr="00BA22A0">
              <w:rPr>
                <w:rFonts w:hint="eastAsia"/>
                <w:sz w:val="24"/>
                <w:szCs w:val="24"/>
                <w:rtl/>
              </w:rPr>
              <w:t>האמור</w:t>
            </w:r>
            <w:r w:rsidRPr="00BA22A0">
              <w:rPr>
                <w:sz w:val="24"/>
                <w:szCs w:val="24"/>
                <w:rtl/>
              </w:rPr>
              <w:t xml:space="preserve"> </w:t>
            </w:r>
            <w:r w:rsidRPr="00BA22A0">
              <w:rPr>
                <w:rFonts w:hint="eastAsia"/>
                <w:sz w:val="24"/>
                <w:szCs w:val="24"/>
                <w:rtl/>
              </w:rPr>
              <w:t>בתקנון</w:t>
            </w:r>
            <w:r w:rsidRPr="00BA22A0">
              <w:rPr>
                <w:sz w:val="24"/>
                <w:szCs w:val="24"/>
                <w:rtl/>
              </w:rPr>
              <w:t xml:space="preserve"> </w:t>
            </w:r>
            <w:r w:rsidRPr="00BA22A0">
              <w:rPr>
                <w:rFonts w:hint="eastAsia"/>
                <w:sz w:val="24"/>
                <w:szCs w:val="24"/>
                <w:rtl/>
              </w:rPr>
              <w:t>יפורש</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cs"/>
                <w:sz w:val="24"/>
                <w:szCs w:val="24"/>
                <w:rtl/>
              </w:rPr>
              <w:t>להוראות הסדר התחיקתי</w:t>
            </w:r>
            <w:r w:rsidRPr="00BA22A0">
              <w:rPr>
                <w:sz w:val="24"/>
                <w:szCs w:val="24"/>
                <w:rtl/>
              </w:rPr>
              <w:t>.</w:t>
            </w:r>
          </w:p>
        </w:tc>
      </w:tr>
      <w:tr w:rsidR="00415949" w:rsidRPr="00BA22A0" w:rsidTr="002017F4">
        <w:trPr>
          <w:cantSplit/>
        </w:trPr>
        <w:tc>
          <w:tcPr>
            <w:tcW w:w="626" w:type="dxa"/>
            <w:vAlign w:val="center"/>
          </w:tcPr>
          <w:p w:rsidR="00415949" w:rsidRPr="00BA22A0" w:rsidRDefault="00415949" w:rsidP="009601F5">
            <w:pPr>
              <w:pStyle w:val="TableText"/>
              <w:ind w:right="0"/>
              <w:jc w:val="both"/>
              <w:rPr>
                <w:rtl/>
              </w:rPr>
            </w:pPr>
          </w:p>
        </w:tc>
        <w:tc>
          <w:tcPr>
            <w:tcW w:w="8870" w:type="dxa"/>
            <w:gridSpan w:val="2"/>
            <w:vAlign w:val="center"/>
          </w:tcPr>
          <w:p w:rsidR="00415949" w:rsidRPr="00BA22A0" w:rsidRDefault="00415949" w:rsidP="00412534">
            <w:pPr>
              <w:pStyle w:val="TableBlock"/>
              <w:numPr>
                <w:ilvl w:val="0"/>
                <w:numId w:val="142"/>
              </w:numPr>
              <w:tabs>
                <w:tab w:val="left" w:pos="624"/>
              </w:tabs>
              <w:rPr>
                <w:sz w:val="24"/>
                <w:szCs w:val="24"/>
                <w:rtl/>
              </w:rPr>
            </w:pPr>
            <w:r w:rsidRPr="00BA22A0">
              <w:rPr>
                <w:rFonts w:hint="eastAsia"/>
                <w:sz w:val="24"/>
                <w:szCs w:val="24"/>
                <w:rtl/>
              </w:rPr>
              <w:t>לכל</w:t>
            </w:r>
            <w:r w:rsidRPr="00BA22A0">
              <w:rPr>
                <w:sz w:val="24"/>
                <w:szCs w:val="24"/>
                <w:rtl/>
              </w:rPr>
              <w:t xml:space="preserve"> מונח </w:t>
            </w:r>
            <w:r w:rsidRPr="00BA22A0">
              <w:rPr>
                <w:rFonts w:hint="eastAsia"/>
                <w:sz w:val="24"/>
                <w:szCs w:val="24"/>
                <w:rtl/>
              </w:rPr>
              <w:t>שלא</w:t>
            </w:r>
            <w:r w:rsidRPr="00BA22A0">
              <w:rPr>
                <w:sz w:val="24"/>
                <w:szCs w:val="24"/>
                <w:rtl/>
              </w:rPr>
              <w:t xml:space="preserve"> </w:t>
            </w:r>
            <w:r w:rsidRPr="00BA22A0">
              <w:rPr>
                <w:rFonts w:hint="eastAsia"/>
                <w:sz w:val="24"/>
                <w:szCs w:val="24"/>
                <w:rtl/>
              </w:rPr>
              <w:t>הוגדר</w:t>
            </w:r>
            <w:r w:rsidRPr="00BA22A0">
              <w:rPr>
                <w:sz w:val="24"/>
                <w:szCs w:val="24"/>
                <w:rtl/>
              </w:rPr>
              <w:t xml:space="preserve"> </w:t>
            </w:r>
            <w:r w:rsidRPr="00BA22A0">
              <w:rPr>
                <w:rFonts w:hint="eastAsia"/>
                <w:sz w:val="24"/>
                <w:szCs w:val="24"/>
                <w:rtl/>
              </w:rPr>
              <w:t>ב</w:t>
            </w:r>
            <w:r w:rsidRPr="00BA22A0">
              <w:rPr>
                <w:sz w:val="24"/>
                <w:szCs w:val="24"/>
                <w:rtl/>
              </w:rPr>
              <w:t xml:space="preserve">תקנון </w:t>
            </w:r>
            <w:r w:rsidRPr="00BA22A0">
              <w:rPr>
                <w:rFonts w:hint="eastAsia"/>
                <w:sz w:val="24"/>
                <w:szCs w:val="24"/>
                <w:rtl/>
              </w:rPr>
              <w:t>זה</w:t>
            </w:r>
            <w:r w:rsidRPr="00BA22A0">
              <w:rPr>
                <w:sz w:val="24"/>
                <w:szCs w:val="24"/>
                <w:rtl/>
              </w:rPr>
              <w:t xml:space="preserve"> תהא המשמעות </w:t>
            </w:r>
            <w:r w:rsidRPr="00BA22A0">
              <w:rPr>
                <w:rFonts w:hint="eastAsia"/>
                <w:sz w:val="24"/>
                <w:szCs w:val="24"/>
                <w:rtl/>
              </w:rPr>
              <w:t>הנודעת</w:t>
            </w:r>
            <w:r w:rsidRPr="00BA22A0">
              <w:rPr>
                <w:sz w:val="24"/>
                <w:szCs w:val="24"/>
                <w:rtl/>
              </w:rPr>
              <w:t xml:space="preserve"> ל</w:t>
            </w:r>
            <w:r w:rsidRPr="00BA22A0">
              <w:rPr>
                <w:rFonts w:hint="eastAsia"/>
                <w:sz w:val="24"/>
                <w:szCs w:val="24"/>
                <w:rtl/>
              </w:rPr>
              <w:t>ו</w:t>
            </w:r>
            <w:r w:rsidRPr="00BA22A0">
              <w:rPr>
                <w:sz w:val="24"/>
                <w:szCs w:val="24"/>
                <w:rtl/>
              </w:rPr>
              <w:t xml:space="preserve"> בחוק הפרשנות התשמ"א-1981, </w:t>
            </w:r>
            <w:r w:rsidRPr="00BA22A0">
              <w:rPr>
                <w:rFonts w:hint="cs"/>
                <w:sz w:val="24"/>
                <w:szCs w:val="24"/>
                <w:rtl/>
              </w:rPr>
              <w:t>בהסדר התחיקתי</w:t>
            </w:r>
            <w:r w:rsidRPr="00BA22A0">
              <w:rPr>
                <w:sz w:val="24"/>
                <w:szCs w:val="24"/>
                <w:rtl/>
              </w:rPr>
              <w:t xml:space="preserve"> או כמפורט במקומות המתאימים בתקנון, אלא אם כן משתמע מלשון הכתוב או מהקשרו מובן אחר.</w:t>
            </w:r>
          </w:p>
        </w:tc>
      </w:tr>
      <w:tr w:rsidR="00415949" w:rsidRPr="00BA22A0" w:rsidTr="002017F4">
        <w:trPr>
          <w:cantSplit/>
        </w:trPr>
        <w:tc>
          <w:tcPr>
            <w:tcW w:w="626" w:type="dxa"/>
            <w:vAlign w:val="center"/>
          </w:tcPr>
          <w:p w:rsidR="00415949" w:rsidRPr="00BA22A0" w:rsidRDefault="00415949" w:rsidP="009601F5">
            <w:pPr>
              <w:pStyle w:val="TableText"/>
              <w:ind w:right="0"/>
              <w:jc w:val="both"/>
              <w:rPr>
                <w:rtl/>
              </w:rPr>
            </w:pPr>
          </w:p>
        </w:tc>
        <w:tc>
          <w:tcPr>
            <w:tcW w:w="8870" w:type="dxa"/>
            <w:gridSpan w:val="2"/>
            <w:vAlign w:val="center"/>
          </w:tcPr>
          <w:p w:rsidR="00415949" w:rsidRPr="00BA22A0" w:rsidRDefault="00415949" w:rsidP="00412534">
            <w:pPr>
              <w:pStyle w:val="TableBlock"/>
              <w:numPr>
                <w:ilvl w:val="0"/>
                <w:numId w:val="142"/>
              </w:numPr>
              <w:tabs>
                <w:tab w:val="left" w:pos="624"/>
              </w:tabs>
              <w:rPr>
                <w:sz w:val="24"/>
                <w:szCs w:val="24"/>
                <w:rtl/>
              </w:rPr>
            </w:pPr>
            <w:r w:rsidRPr="00BA22A0">
              <w:rPr>
                <w:sz w:val="24"/>
                <w:szCs w:val="24"/>
                <w:rtl/>
              </w:rPr>
              <w:t xml:space="preserve">בכל נושא </w:t>
            </w:r>
            <w:r w:rsidRPr="00BA22A0">
              <w:rPr>
                <w:rFonts w:hint="eastAsia"/>
                <w:sz w:val="24"/>
                <w:szCs w:val="24"/>
                <w:rtl/>
              </w:rPr>
              <w:t>ש</w:t>
            </w:r>
            <w:r w:rsidRPr="00BA22A0">
              <w:rPr>
                <w:sz w:val="24"/>
                <w:szCs w:val="24"/>
                <w:rtl/>
              </w:rPr>
              <w:t xml:space="preserve">אינו מוסדר בהוראות התקנון תפעל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בהתאם </w:t>
            </w:r>
            <w:r w:rsidRPr="00BA22A0">
              <w:rPr>
                <w:rFonts w:hint="eastAsia"/>
                <w:sz w:val="24"/>
                <w:szCs w:val="24"/>
                <w:rtl/>
              </w:rPr>
              <w:t>לכל</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eastAsia"/>
                <w:sz w:val="24"/>
                <w:szCs w:val="24"/>
                <w:rtl/>
              </w:rPr>
              <w:t>ההסדר</w:t>
            </w:r>
            <w:r w:rsidRPr="00BA22A0">
              <w:rPr>
                <w:sz w:val="24"/>
                <w:szCs w:val="24"/>
                <w:rtl/>
              </w:rPr>
              <w:t xml:space="preserve"> </w:t>
            </w:r>
            <w:r w:rsidRPr="00BA22A0">
              <w:rPr>
                <w:rFonts w:hint="eastAsia"/>
                <w:sz w:val="24"/>
                <w:szCs w:val="24"/>
                <w:rtl/>
              </w:rPr>
              <w:t>התחיקתי</w:t>
            </w:r>
            <w:r w:rsidRPr="00BA22A0">
              <w:rPr>
                <w:sz w:val="24"/>
                <w:szCs w:val="24"/>
                <w:rtl/>
              </w:rPr>
              <w:t xml:space="preserve"> </w:t>
            </w:r>
            <w:r w:rsidRPr="00BA22A0">
              <w:rPr>
                <w:rFonts w:hint="eastAsia"/>
                <w:sz w:val="24"/>
                <w:szCs w:val="24"/>
                <w:rtl/>
              </w:rPr>
              <w:t>הרלוונטיות</w:t>
            </w:r>
            <w:r w:rsidRPr="00BA22A0">
              <w:rPr>
                <w:sz w:val="24"/>
                <w:szCs w:val="24"/>
                <w:rtl/>
              </w:rPr>
              <w:t xml:space="preserve"> </w:t>
            </w:r>
            <w:r w:rsidRPr="00BA22A0">
              <w:rPr>
                <w:rFonts w:hint="eastAsia"/>
                <w:sz w:val="24"/>
                <w:szCs w:val="24"/>
                <w:rtl/>
              </w:rPr>
              <w:t>לתקנון</w:t>
            </w:r>
            <w:r w:rsidRPr="00BA22A0">
              <w:rPr>
                <w:sz w:val="24"/>
                <w:szCs w:val="24"/>
                <w:rtl/>
              </w:rPr>
              <w:t xml:space="preserve"> </w:t>
            </w:r>
            <w:r w:rsidRPr="00BA22A0">
              <w:rPr>
                <w:rFonts w:hint="eastAsia"/>
                <w:sz w:val="24"/>
                <w:szCs w:val="24"/>
                <w:rtl/>
              </w:rPr>
              <w:t>זה</w:t>
            </w:r>
            <w:r w:rsidRPr="00BA22A0">
              <w:rPr>
                <w:sz w:val="24"/>
                <w:szCs w:val="24"/>
                <w:rtl/>
              </w:rPr>
              <w:t xml:space="preserve">, </w:t>
            </w:r>
            <w:r w:rsidRPr="00BA22A0">
              <w:rPr>
                <w:rFonts w:hint="eastAsia"/>
                <w:sz w:val="24"/>
                <w:szCs w:val="24"/>
                <w:rtl/>
              </w:rPr>
              <w:t>ובמקרה</w:t>
            </w:r>
            <w:r w:rsidRPr="00BA22A0">
              <w:rPr>
                <w:sz w:val="24"/>
                <w:szCs w:val="24"/>
                <w:rtl/>
              </w:rPr>
              <w:t xml:space="preserve"> של סתירה </w:t>
            </w:r>
            <w:r w:rsidRPr="00BA22A0">
              <w:rPr>
                <w:rFonts w:hint="eastAsia"/>
                <w:sz w:val="24"/>
                <w:szCs w:val="24"/>
                <w:rtl/>
              </w:rPr>
              <w:t>ביניהן</w:t>
            </w:r>
            <w:r w:rsidRPr="00BA22A0">
              <w:rPr>
                <w:sz w:val="24"/>
                <w:szCs w:val="24"/>
                <w:rtl/>
              </w:rPr>
              <w:t xml:space="preserve"> </w:t>
            </w:r>
            <w:r w:rsidRPr="00BA22A0">
              <w:rPr>
                <w:rFonts w:hint="eastAsia"/>
                <w:sz w:val="24"/>
                <w:szCs w:val="24"/>
                <w:rtl/>
              </w:rPr>
              <w:t>לבין</w:t>
            </w:r>
            <w:r w:rsidRPr="00BA22A0">
              <w:rPr>
                <w:sz w:val="24"/>
                <w:szCs w:val="24"/>
                <w:rtl/>
              </w:rPr>
              <w:t xml:space="preserve"> הוראות התקנון תפעל ה</w:t>
            </w:r>
            <w:r w:rsidRPr="00BA22A0">
              <w:rPr>
                <w:rFonts w:hint="cs"/>
                <w:sz w:val="24"/>
                <w:szCs w:val="24"/>
                <w:rtl/>
              </w:rPr>
              <w:t>חברה המנהלת</w:t>
            </w:r>
            <w:r w:rsidRPr="00BA22A0">
              <w:rPr>
                <w:sz w:val="24"/>
                <w:szCs w:val="24"/>
                <w:rtl/>
              </w:rPr>
              <w:t xml:space="preserve"> לתיקון תקנונה בהקדם, ועד לתיקון כאמור יגברו </w:t>
            </w:r>
            <w:r w:rsidRPr="00BA22A0">
              <w:rPr>
                <w:rFonts w:hint="cs"/>
                <w:sz w:val="24"/>
                <w:szCs w:val="24"/>
                <w:rtl/>
              </w:rPr>
              <w:t>הוראות ההסדר התחיקתי</w:t>
            </w:r>
            <w:r w:rsidRPr="00BA22A0">
              <w:rPr>
                <w:sz w:val="24"/>
                <w:szCs w:val="24"/>
                <w:rtl/>
              </w:rPr>
              <w:t xml:space="preserve"> </w:t>
            </w:r>
            <w:r w:rsidRPr="00BA22A0">
              <w:rPr>
                <w:rFonts w:hint="eastAsia"/>
                <w:sz w:val="24"/>
                <w:szCs w:val="24"/>
                <w:rtl/>
              </w:rPr>
              <w:t>האמורות</w:t>
            </w:r>
            <w:r w:rsidRPr="00BA22A0">
              <w:rPr>
                <w:sz w:val="24"/>
                <w:szCs w:val="24"/>
                <w:rtl/>
              </w:rPr>
              <w:t xml:space="preserve">. </w:t>
            </w:r>
            <w:r w:rsidRPr="00BA22A0">
              <w:rPr>
                <w:rFonts w:hint="cs"/>
                <w:sz w:val="24"/>
                <w:szCs w:val="24"/>
                <w:rtl/>
              </w:rPr>
              <w:t>החברה המנהלת</w:t>
            </w:r>
            <w:r w:rsidRPr="00BA22A0">
              <w:rPr>
                <w:sz w:val="24"/>
                <w:szCs w:val="24"/>
                <w:rtl/>
              </w:rPr>
              <w:t xml:space="preserve"> לא תקנה זכויות ולא תשלם כספים בניגוד </w:t>
            </w:r>
            <w:r w:rsidRPr="00BA22A0">
              <w:rPr>
                <w:rFonts w:hint="cs"/>
                <w:sz w:val="24"/>
                <w:szCs w:val="24"/>
                <w:rtl/>
              </w:rPr>
              <w:t>להוראות ההסדר התחיקתי</w:t>
            </w:r>
            <w:r w:rsidRPr="00BA22A0">
              <w:rPr>
                <w:sz w:val="24"/>
                <w:szCs w:val="24"/>
                <w:rtl/>
              </w:rPr>
              <w:t>.</w:t>
            </w:r>
          </w:p>
        </w:tc>
      </w:tr>
      <w:tr w:rsidR="00415949" w:rsidRPr="00BA22A0" w:rsidTr="002017F4">
        <w:trPr>
          <w:cantSplit/>
        </w:trPr>
        <w:tc>
          <w:tcPr>
            <w:tcW w:w="626" w:type="dxa"/>
            <w:vAlign w:val="center"/>
          </w:tcPr>
          <w:p w:rsidR="00415949" w:rsidRPr="00BA22A0" w:rsidRDefault="00415949" w:rsidP="009601F5">
            <w:pPr>
              <w:pStyle w:val="TableText"/>
              <w:ind w:right="0"/>
              <w:jc w:val="both"/>
              <w:rPr>
                <w:rtl/>
              </w:rPr>
            </w:pPr>
          </w:p>
        </w:tc>
        <w:tc>
          <w:tcPr>
            <w:tcW w:w="8870" w:type="dxa"/>
            <w:gridSpan w:val="2"/>
            <w:vAlign w:val="center"/>
          </w:tcPr>
          <w:p w:rsidR="00415949" w:rsidRPr="00BA22A0" w:rsidRDefault="00415949" w:rsidP="00412534">
            <w:pPr>
              <w:pStyle w:val="TableBlock"/>
              <w:numPr>
                <w:ilvl w:val="0"/>
                <w:numId w:val="142"/>
              </w:numPr>
              <w:tabs>
                <w:tab w:val="left" w:pos="624"/>
              </w:tabs>
              <w:rPr>
                <w:sz w:val="24"/>
                <w:szCs w:val="24"/>
                <w:rtl/>
              </w:rPr>
            </w:pPr>
            <w:r w:rsidRPr="00BA22A0">
              <w:rPr>
                <w:rFonts w:hint="eastAsia"/>
                <w:sz w:val="24"/>
                <w:szCs w:val="24"/>
                <w:rtl/>
              </w:rPr>
              <w:t>הנספחים</w:t>
            </w:r>
            <w:r w:rsidRPr="00BA22A0">
              <w:rPr>
                <w:sz w:val="24"/>
                <w:szCs w:val="24"/>
                <w:rtl/>
              </w:rPr>
              <w:t xml:space="preserve"> </w:t>
            </w:r>
            <w:r w:rsidRPr="00BA22A0">
              <w:rPr>
                <w:rFonts w:hint="eastAsia"/>
                <w:sz w:val="24"/>
                <w:szCs w:val="24"/>
                <w:rtl/>
              </w:rPr>
              <w:t>לתקנון</w:t>
            </w:r>
            <w:r w:rsidRPr="00BA22A0">
              <w:rPr>
                <w:sz w:val="24"/>
                <w:szCs w:val="24"/>
                <w:rtl/>
              </w:rPr>
              <w:t xml:space="preserve"> </w:t>
            </w:r>
            <w:r w:rsidRPr="00BA22A0">
              <w:rPr>
                <w:rFonts w:hint="eastAsia"/>
                <w:sz w:val="24"/>
                <w:szCs w:val="24"/>
                <w:rtl/>
              </w:rPr>
              <w:t>זה</w:t>
            </w:r>
            <w:r w:rsidRPr="00BA22A0">
              <w:rPr>
                <w:sz w:val="24"/>
                <w:szCs w:val="24"/>
                <w:rtl/>
              </w:rPr>
              <w:t xml:space="preserve"> </w:t>
            </w:r>
            <w:r w:rsidRPr="00BA22A0">
              <w:rPr>
                <w:rFonts w:hint="eastAsia"/>
                <w:sz w:val="24"/>
                <w:szCs w:val="24"/>
                <w:rtl/>
              </w:rPr>
              <w:t>מהווים</w:t>
            </w:r>
            <w:r w:rsidRPr="00BA22A0">
              <w:rPr>
                <w:sz w:val="24"/>
                <w:szCs w:val="24"/>
                <w:rtl/>
              </w:rPr>
              <w:t xml:space="preserve"> </w:t>
            </w:r>
            <w:r w:rsidRPr="00BA22A0">
              <w:rPr>
                <w:rFonts w:hint="eastAsia"/>
                <w:sz w:val="24"/>
                <w:szCs w:val="24"/>
                <w:rtl/>
              </w:rPr>
              <w:t>חלק</w:t>
            </w:r>
            <w:r w:rsidRPr="00BA22A0">
              <w:rPr>
                <w:sz w:val="24"/>
                <w:szCs w:val="24"/>
                <w:rtl/>
              </w:rPr>
              <w:t xml:space="preserve"> </w:t>
            </w:r>
            <w:r w:rsidRPr="00BA22A0">
              <w:rPr>
                <w:rFonts w:hint="eastAsia"/>
                <w:sz w:val="24"/>
                <w:szCs w:val="24"/>
                <w:rtl/>
              </w:rPr>
              <w:t>בלתי</w:t>
            </w:r>
            <w:r w:rsidRPr="00BA22A0">
              <w:rPr>
                <w:sz w:val="24"/>
                <w:szCs w:val="24"/>
                <w:rtl/>
              </w:rPr>
              <w:t xml:space="preserve"> </w:t>
            </w:r>
            <w:r w:rsidRPr="00BA22A0">
              <w:rPr>
                <w:rFonts w:hint="eastAsia"/>
                <w:sz w:val="24"/>
                <w:szCs w:val="24"/>
                <w:rtl/>
              </w:rPr>
              <w:t>נפרד</w:t>
            </w:r>
            <w:r w:rsidRPr="00BA22A0">
              <w:rPr>
                <w:sz w:val="24"/>
                <w:szCs w:val="24"/>
                <w:rtl/>
              </w:rPr>
              <w:t xml:space="preserve"> </w:t>
            </w:r>
            <w:r w:rsidRPr="00BA22A0">
              <w:rPr>
                <w:rFonts w:hint="eastAsia"/>
                <w:sz w:val="24"/>
                <w:szCs w:val="24"/>
                <w:rtl/>
              </w:rPr>
              <w:t>ממנו</w:t>
            </w:r>
            <w:r w:rsidRPr="00BA22A0">
              <w:rPr>
                <w:sz w:val="24"/>
                <w:szCs w:val="24"/>
                <w:rtl/>
              </w:rPr>
              <w:t>.</w:t>
            </w:r>
          </w:p>
        </w:tc>
      </w:tr>
      <w:tr w:rsidR="00A77E33" w:rsidRPr="00BA22A0" w:rsidTr="00A766E8">
        <w:trPr>
          <w:cantSplit/>
        </w:trPr>
        <w:tc>
          <w:tcPr>
            <w:tcW w:w="626" w:type="dxa"/>
            <w:shd w:val="pct10" w:color="auto" w:fill="auto"/>
            <w:vAlign w:val="center"/>
          </w:tcPr>
          <w:p w:rsidR="00A77E33" w:rsidRPr="00BA22A0" w:rsidRDefault="00A77E33" w:rsidP="00A766E8">
            <w:pPr>
              <w:pStyle w:val="1"/>
              <w:numPr>
                <w:ilvl w:val="0"/>
                <w:numId w:val="166"/>
              </w:numPr>
              <w:rPr>
                <w:rtl/>
              </w:rPr>
            </w:pPr>
          </w:p>
        </w:tc>
        <w:tc>
          <w:tcPr>
            <w:tcW w:w="8870" w:type="dxa"/>
            <w:gridSpan w:val="2"/>
            <w:shd w:val="pct10" w:color="auto" w:fill="auto"/>
          </w:tcPr>
          <w:p w:rsidR="00A77E33" w:rsidRPr="00BA22A0" w:rsidRDefault="00A77E33" w:rsidP="00A766E8">
            <w:pPr>
              <w:pStyle w:val="2"/>
              <w:jc w:val="left"/>
              <w:rPr>
                <w:rtl/>
              </w:rPr>
            </w:pPr>
            <w:bookmarkStart w:id="14" w:name="_Toc422942786"/>
            <w:bookmarkStart w:id="15" w:name="_Toc422942907"/>
            <w:bookmarkStart w:id="16" w:name="_Toc422942984"/>
            <w:bookmarkStart w:id="17" w:name="_Toc423858987"/>
            <w:bookmarkStart w:id="18" w:name="_Toc433537020"/>
            <w:bookmarkStart w:id="19" w:name="_Toc462728504"/>
            <w:r w:rsidRPr="00BA22A0">
              <w:rPr>
                <w:rtl/>
              </w:rPr>
              <w:t>חובת נאמנות וטובת העמיתים</w:t>
            </w:r>
            <w:bookmarkEnd w:id="14"/>
            <w:bookmarkEnd w:id="15"/>
            <w:bookmarkEnd w:id="16"/>
            <w:bookmarkEnd w:id="17"/>
            <w:bookmarkEnd w:id="18"/>
            <w:bookmarkEnd w:id="19"/>
          </w:p>
        </w:tc>
      </w:tr>
      <w:tr w:rsidR="00415949" w:rsidRPr="00BA22A0" w:rsidTr="002017F4">
        <w:trPr>
          <w:cantSplit/>
        </w:trPr>
        <w:tc>
          <w:tcPr>
            <w:tcW w:w="626" w:type="dxa"/>
            <w:vAlign w:val="center"/>
          </w:tcPr>
          <w:p w:rsidR="00415949" w:rsidRPr="00BA22A0" w:rsidRDefault="00415949" w:rsidP="00B379B4">
            <w:pPr>
              <w:pStyle w:val="TableText"/>
              <w:ind w:right="0"/>
              <w:jc w:val="both"/>
              <w:rPr>
                <w:sz w:val="24"/>
                <w:szCs w:val="24"/>
                <w:rtl/>
              </w:rPr>
            </w:pPr>
          </w:p>
        </w:tc>
        <w:tc>
          <w:tcPr>
            <w:tcW w:w="8870" w:type="dxa"/>
            <w:gridSpan w:val="2"/>
            <w:vAlign w:val="center"/>
          </w:tcPr>
          <w:p w:rsidR="00415949" w:rsidRPr="00BA22A0" w:rsidRDefault="00415949" w:rsidP="00EB1024">
            <w:pPr>
              <w:pStyle w:val="TableBlock"/>
              <w:rPr>
                <w:rtl/>
              </w:rPr>
            </w:pPr>
            <w:r w:rsidRPr="009B3520">
              <w:rPr>
                <w:rFonts w:hint="eastAsia"/>
                <w:sz w:val="18"/>
                <w:szCs w:val="24"/>
                <w:rtl/>
              </w:rPr>
              <w:t>בניהול</w:t>
            </w:r>
            <w:r w:rsidRPr="009B3520">
              <w:rPr>
                <w:sz w:val="18"/>
                <w:szCs w:val="24"/>
                <w:rtl/>
              </w:rPr>
              <w:t xml:space="preserve"> נכסי קופת הגמל, במתן שירות לעמיתים ובמילוי שאר תפקידיה לפי הוראות חוק קופות גמל, תפעל החברה המנהלת באמונה ובשקידה לטובת כל אחד מהעמיתים, לא תפלה בין </w:t>
            </w:r>
            <w:r w:rsidRPr="009B3520">
              <w:rPr>
                <w:rFonts w:hint="eastAsia"/>
                <w:sz w:val="18"/>
                <w:szCs w:val="24"/>
                <w:rtl/>
              </w:rPr>
              <w:t>הזכויות</w:t>
            </w:r>
            <w:r w:rsidRPr="009B3520">
              <w:rPr>
                <w:sz w:val="18"/>
                <w:szCs w:val="24"/>
                <w:rtl/>
              </w:rPr>
              <w:t xml:space="preserve"> המוקנות לאותם </w:t>
            </w:r>
            <w:r w:rsidRPr="009B3520">
              <w:rPr>
                <w:rFonts w:hint="eastAsia"/>
                <w:sz w:val="18"/>
                <w:szCs w:val="24"/>
                <w:rtl/>
              </w:rPr>
              <w:t>עמיתים</w:t>
            </w:r>
            <w:r w:rsidRPr="009B3520">
              <w:rPr>
                <w:sz w:val="18"/>
                <w:szCs w:val="24"/>
                <w:rtl/>
              </w:rPr>
              <w:t xml:space="preserve"> ולא תעדיף כל ענין וכל שיקול על פני טובתם.</w:t>
            </w:r>
          </w:p>
        </w:tc>
      </w:tr>
    </w:tbl>
    <w:p w:rsidR="00B64B87" w:rsidRDefault="00B64B87">
      <w:pPr>
        <w:rPr>
          <w:rtl/>
        </w:rPr>
      </w:pPr>
    </w:p>
    <w:p w:rsidR="00B64B87" w:rsidRDefault="00B64B87">
      <w:pPr>
        <w:widowControl/>
        <w:autoSpaceDE/>
        <w:autoSpaceDN/>
        <w:bidi w:val="0"/>
        <w:adjustRightInd/>
        <w:spacing w:before="200" w:after="200" w:line="276" w:lineRule="auto"/>
        <w:ind w:firstLine="0"/>
        <w:jc w:val="left"/>
        <w:textAlignment w:val="auto"/>
      </w:pPr>
      <w:r>
        <w:rPr>
          <w:rtl/>
        </w:rPr>
        <w:br w:type="page"/>
      </w:r>
    </w:p>
    <w:tbl>
      <w:tblPr>
        <w:bidiVisual/>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6"/>
        <w:gridCol w:w="630"/>
        <w:gridCol w:w="624"/>
        <w:gridCol w:w="7616"/>
      </w:tblGrid>
      <w:tr w:rsidR="00A77E33" w:rsidRPr="00BA22A0" w:rsidTr="00720135">
        <w:trPr>
          <w:cantSplit/>
        </w:trPr>
        <w:tc>
          <w:tcPr>
            <w:tcW w:w="626" w:type="dxa"/>
            <w:vAlign w:val="center"/>
          </w:tcPr>
          <w:p w:rsidR="00A77E33" w:rsidRPr="00BA22A0" w:rsidRDefault="00A77E33" w:rsidP="0014069A">
            <w:pPr>
              <w:pStyle w:val="TableText"/>
              <w:rPr>
                <w:sz w:val="24"/>
                <w:szCs w:val="24"/>
              </w:rPr>
            </w:pPr>
          </w:p>
        </w:tc>
        <w:tc>
          <w:tcPr>
            <w:tcW w:w="8870" w:type="dxa"/>
            <w:gridSpan w:val="3"/>
            <w:vAlign w:val="center"/>
          </w:tcPr>
          <w:p w:rsidR="00A77E33" w:rsidRPr="00B64B87" w:rsidRDefault="00A77E33" w:rsidP="00A766E8">
            <w:pPr>
              <w:pStyle w:val="1"/>
              <w:rPr>
                <w:rtl/>
              </w:rPr>
            </w:pPr>
            <w:r w:rsidRPr="00BA22A0">
              <w:br w:type="page"/>
            </w:r>
            <w:bookmarkStart w:id="20" w:name="_Toc422942787"/>
            <w:bookmarkStart w:id="21" w:name="_Toc422942908"/>
            <w:bookmarkStart w:id="22" w:name="_Toc422942985"/>
            <w:bookmarkStart w:id="23" w:name="_Toc423858988"/>
            <w:bookmarkStart w:id="24" w:name="_Toc433537021"/>
            <w:bookmarkStart w:id="25" w:name="_Toc462728505"/>
            <w:r w:rsidRPr="00B64B87">
              <w:rPr>
                <w:rFonts w:hint="cs"/>
                <w:rtl/>
              </w:rPr>
              <w:t>פרק ב' - ניהול וכלליות</w:t>
            </w:r>
            <w:bookmarkEnd w:id="20"/>
            <w:bookmarkEnd w:id="21"/>
            <w:bookmarkEnd w:id="22"/>
            <w:bookmarkEnd w:id="23"/>
            <w:bookmarkEnd w:id="24"/>
            <w:bookmarkEnd w:id="25"/>
            <w:r w:rsidR="00644CD7">
              <w:rPr>
                <w:rFonts w:hint="cs"/>
                <w:rtl/>
              </w:rPr>
              <w:t xml:space="preserve"> </w:t>
            </w:r>
          </w:p>
        </w:tc>
      </w:tr>
      <w:tr w:rsidR="00A77E33" w:rsidRPr="00BA22A0" w:rsidTr="00A766E8">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RDefault="00A77E33" w:rsidP="00A766E8">
            <w:pPr>
              <w:pStyle w:val="2"/>
              <w:jc w:val="left"/>
              <w:rPr>
                <w:rtl/>
              </w:rPr>
            </w:pPr>
            <w:bookmarkStart w:id="26" w:name="_Toc422942788"/>
            <w:bookmarkStart w:id="27" w:name="_Toc422942909"/>
            <w:bookmarkStart w:id="28" w:name="_Toc422942986"/>
            <w:bookmarkStart w:id="29" w:name="_Toc423858989"/>
            <w:bookmarkStart w:id="30" w:name="_Toc433537022"/>
            <w:bookmarkStart w:id="31" w:name="_Toc462728506"/>
            <w:r w:rsidRPr="00BA22A0">
              <w:rPr>
                <w:rFonts w:hint="cs"/>
                <w:rtl/>
              </w:rPr>
              <w:t>ניהול הקרן</w:t>
            </w:r>
            <w:bookmarkEnd w:id="26"/>
            <w:bookmarkEnd w:id="27"/>
            <w:bookmarkEnd w:id="28"/>
            <w:bookmarkEnd w:id="29"/>
            <w:bookmarkEnd w:id="30"/>
            <w:bookmarkEnd w:id="31"/>
          </w:p>
        </w:tc>
      </w:tr>
      <w:tr w:rsidR="00A77E33" w:rsidRPr="00BA22A0" w:rsidTr="00720135">
        <w:trPr>
          <w:cantSplit/>
        </w:trPr>
        <w:tc>
          <w:tcPr>
            <w:tcW w:w="626" w:type="dxa"/>
            <w:vAlign w:val="center"/>
          </w:tcPr>
          <w:p w:rsidR="00A77E33" w:rsidRPr="00BA22A0" w:rsidRDefault="00A77E33" w:rsidP="009601F5">
            <w:pPr>
              <w:pStyle w:val="TableText"/>
              <w:ind w:right="0"/>
              <w:jc w:val="both"/>
              <w:rPr>
                <w:rtl/>
              </w:rPr>
            </w:pPr>
          </w:p>
        </w:tc>
        <w:tc>
          <w:tcPr>
            <w:tcW w:w="8870" w:type="dxa"/>
            <w:gridSpan w:val="3"/>
            <w:vAlign w:val="center"/>
          </w:tcPr>
          <w:p w:rsidR="00A77E33" w:rsidRPr="009B3520" w:rsidRDefault="00A77E33" w:rsidP="00412534">
            <w:pPr>
              <w:pStyle w:val="TableBlock"/>
              <w:numPr>
                <w:ilvl w:val="0"/>
                <w:numId w:val="143"/>
              </w:numPr>
              <w:tabs>
                <w:tab w:val="left" w:pos="624"/>
              </w:tabs>
              <w:rPr>
                <w:sz w:val="18"/>
                <w:szCs w:val="24"/>
                <w:rtl/>
              </w:rPr>
            </w:pPr>
            <w:r w:rsidRPr="009B3520">
              <w:rPr>
                <w:rFonts w:hint="eastAsia"/>
                <w:sz w:val="18"/>
                <w:szCs w:val="24"/>
                <w:rtl/>
              </w:rPr>
              <w:t>הקרן</w:t>
            </w:r>
            <w:r w:rsidRPr="009B3520">
              <w:rPr>
                <w:sz w:val="18"/>
                <w:szCs w:val="24"/>
                <w:rtl/>
              </w:rPr>
              <w:t xml:space="preserve"> </w:t>
            </w:r>
            <w:r w:rsidRPr="009B3520">
              <w:rPr>
                <w:rFonts w:hint="eastAsia"/>
                <w:sz w:val="18"/>
                <w:szCs w:val="24"/>
                <w:rtl/>
              </w:rPr>
              <w:t>היא</w:t>
            </w:r>
            <w:r w:rsidRPr="009B3520">
              <w:rPr>
                <w:sz w:val="18"/>
                <w:szCs w:val="24"/>
                <w:rtl/>
              </w:rPr>
              <w:t xml:space="preserve"> </w:t>
            </w:r>
            <w:r w:rsidRPr="009B3520">
              <w:rPr>
                <w:rFonts w:hint="eastAsia"/>
                <w:sz w:val="18"/>
                <w:szCs w:val="24"/>
                <w:rtl/>
              </w:rPr>
              <w:t>קרן</w:t>
            </w:r>
            <w:r w:rsidRPr="009B3520">
              <w:rPr>
                <w:sz w:val="18"/>
                <w:szCs w:val="24"/>
                <w:rtl/>
              </w:rPr>
              <w:t xml:space="preserve"> </w:t>
            </w:r>
            <w:r w:rsidRPr="009B3520">
              <w:rPr>
                <w:rFonts w:hint="eastAsia"/>
                <w:sz w:val="18"/>
                <w:szCs w:val="24"/>
                <w:rtl/>
              </w:rPr>
              <w:t>פנסיה</w:t>
            </w:r>
            <w:r w:rsidRPr="009B3520">
              <w:rPr>
                <w:sz w:val="18"/>
                <w:szCs w:val="24"/>
                <w:rtl/>
              </w:rPr>
              <w:t xml:space="preserve"> </w:t>
            </w:r>
            <w:r w:rsidRPr="009B3520">
              <w:rPr>
                <w:rFonts w:hint="eastAsia"/>
                <w:sz w:val="18"/>
                <w:szCs w:val="24"/>
                <w:rtl/>
              </w:rPr>
              <w:t>חדשה</w:t>
            </w:r>
            <w:r w:rsidRPr="009B3520">
              <w:rPr>
                <w:sz w:val="18"/>
                <w:szCs w:val="24"/>
                <w:rtl/>
              </w:rPr>
              <w:t xml:space="preserve"> </w:t>
            </w:r>
            <w:r w:rsidRPr="009B3520">
              <w:rPr>
                <w:rFonts w:hint="eastAsia"/>
                <w:sz w:val="18"/>
                <w:szCs w:val="24"/>
                <w:rtl/>
              </w:rPr>
              <w:t>מקיפה</w:t>
            </w:r>
            <w:r w:rsidRPr="009B3520">
              <w:rPr>
                <w:sz w:val="18"/>
                <w:szCs w:val="24"/>
                <w:rtl/>
              </w:rPr>
              <w:t xml:space="preserve">, </w:t>
            </w:r>
            <w:r w:rsidRPr="009B3520">
              <w:rPr>
                <w:rFonts w:hint="eastAsia"/>
                <w:sz w:val="18"/>
                <w:szCs w:val="24"/>
                <w:rtl/>
              </w:rPr>
              <w:t>שקיבלה</w:t>
            </w:r>
            <w:r w:rsidRPr="009B3520">
              <w:rPr>
                <w:sz w:val="18"/>
                <w:szCs w:val="24"/>
                <w:rtl/>
              </w:rPr>
              <w:t xml:space="preserve"> </w:t>
            </w:r>
            <w:r w:rsidRPr="009B3520">
              <w:rPr>
                <w:rFonts w:hint="eastAsia"/>
                <w:sz w:val="18"/>
                <w:szCs w:val="24"/>
                <w:rtl/>
              </w:rPr>
              <w:t>את</w:t>
            </w:r>
            <w:r w:rsidRPr="009B3520">
              <w:rPr>
                <w:sz w:val="18"/>
                <w:szCs w:val="24"/>
                <w:rtl/>
              </w:rPr>
              <w:t xml:space="preserve"> </w:t>
            </w:r>
            <w:r w:rsidRPr="009B3520">
              <w:rPr>
                <w:rFonts w:hint="eastAsia"/>
                <w:sz w:val="18"/>
                <w:szCs w:val="24"/>
                <w:rtl/>
              </w:rPr>
              <w:t>אישורו</w:t>
            </w:r>
            <w:r w:rsidRPr="009B3520">
              <w:rPr>
                <w:sz w:val="18"/>
                <w:szCs w:val="24"/>
                <w:rtl/>
              </w:rPr>
              <w:t xml:space="preserve"> </w:t>
            </w:r>
            <w:r w:rsidRPr="009B3520">
              <w:rPr>
                <w:rFonts w:hint="eastAsia"/>
                <w:sz w:val="18"/>
                <w:szCs w:val="24"/>
                <w:rtl/>
              </w:rPr>
              <w:t>של</w:t>
            </w:r>
            <w:r w:rsidRPr="009B3520">
              <w:rPr>
                <w:sz w:val="18"/>
                <w:szCs w:val="24"/>
                <w:rtl/>
              </w:rPr>
              <w:t xml:space="preserve"> </w:t>
            </w:r>
            <w:r w:rsidRPr="009B3520">
              <w:rPr>
                <w:rFonts w:hint="eastAsia"/>
                <w:sz w:val="18"/>
                <w:szCs w:val="24"/>
                <w:rtl/>
              </w:rPr>
              <w:t>הממונה</w:t>
            </w:r>
            <w:r w:rsidRPr="009B3520">
              <w:rPr>
                <w:sz w:val="18"/>
                <w:szCs w:val="24"/>
                <w:rtl/>
              </w:rPr>
              <w:t>.</w:t>
            </w:r>
          </w:p>
        </w:tc>
      </w:tr>
      <w:tr w:rsidR="00A77E33" w:rsidRPr="00BA22A0" w:rsidTr="00720135">
        <w:trPr>
          <w:cantSplit/>
        </w:trPr>
        <w:tc>
          <w:tcPr>
            <w:tcW w:w="626" w:type="dxa"/>
            <w:vAlign w:val="center"/>
          </w:tcPr>
          <w:p w:rsidR="00A77E33" w:rsidRPr="00BA22A0" w:rsidRDefault="00A77E33" w:rsidP="00FC3D88">
            <w:pPr>
              <w:pStyle w:val="TableText"/>
              <w:ind w:right="0"/>
              <w:jc w:val="both"/>
              <w:rPr>
                <w:rtl/>
              </w:rPr>
            </w:pPr>
          </w:p>
        </w:tc>
        <w:tc>
          <w:tcPr>
            <w:tcW w:w="8870" w:type="dxa"/>
            <w:gridSpan w:val="3"/>
            <w:vAlign w:val="center"/>
          </w:tcPr>
          <w:p w:rsidR="00A77E33" w:rsidRPr="009B3520" w:rsidRDefault="00A77E33" w:rsidP="00412534">
            <w:pPr>
              <w:pStyle w:val="TableBlock"/>
              <w:numPr>
                <w:ilvl w:val="0"/>
                <w:numId w:val="143"/>
              </w:numPr>
              <w:tabs>
                <w:tab w:val="left" w:pos="624"/>
              </w:tabs>
              <w:rPr>
                <w:sz w:val="18"/>
                <w:szCs w:val="24"/>
                <w:rtl/>
              </w:rPr>
            </w:pPr>
            <w:r w:rsidRPr="009B3520">
              <w:rPr>
                <w:rFonts w:hint="eastAsia"/>
                <w:sz w:val="18"/>
                <w:szCs w:val="24"/>
                <w:rtl/>
              </w:rPr>
              <w:t>כל</w:t>
            </w:r>
            <w:r w:rsidRPr="009B3520">
              <w:rPr>
                <w:sz w:val="18"/>
                <w:szCs w:val="24"/>
                <w:rtl/>
              </w:rPr>
              <w:t xml:space="preserve"> </w:t>
            </w:r>
            <w:r w:rsidRPr="009B3520">
              <w:rPr>
                <w:rFonts w:hint="eastAsia"/>
                <w:sz w:val="18"/>
                <w:szCs w:val="24"/>
                <w:rtl/>
              </w:rPr>
              <w:t>זכאות</w:t>
            </w:r>
            <w:r w:rsidRPr="009B3520">
              <w:rPr>
                <w:sz w:val="18"/>
                <w:szCs w:val="24"/>
                <w:rtl/>
              </w:rPr>
              <w:t xml:space="preserve"> </w:t>
            </w:r>
            <w:r w:rsidRPr="009B3520">
              <w:rPr>
                <w:rFonts w:hint="eastAsia"/>
                <w:sz w:val="18"/>
                <w:szCs w:val="24"/>
                <w:rtl/>
              </w:rPr>
              <w:t>מכוח</w:t>
            </w:r>
            <w:r w:rsidRPr="009B3520">
              <w:rPr>
                <w:sz w:val="18"/>
                <w:szCs w:val="24"/>
                <w:rtl/>
              </w:rPr>
              <w:t xml:space="preserve"> </w:t>
            </w:r>
            <w:r w:rsidRPr="009B3520">
              <w:rPr>
                <w:rFonts w:hint="eastAsia"/>
                <w:sz w:val="18"/>
                <w:szCs w:val="24"/>
                <w:rtl/>
              </w:rPr>
              <w:t>האמור</w:t>
            </w:r>
            <w:r w:rsidRPr="009B3520">
              <w:rPr>
                <w:sz w:val="18"/>
                <w:szCs w:val="24"/>
                <w:rtl/>
              </w:rPr>
              <w:t xml:space="preserve"> </w:t>
            </w:r>
            <w:r w:rsidRPr="009B3520">
              <w:rPr>
                <w:rFonts w:hint="eastAsia"/>
                <w:sz w:val="18"/>
                <w:szCs w:val="24"/>
                <w:rtl/>
              </w:rPr>
              <w:t>בתקנון</w:t>
            </w:r>
            <w:r w:rsidRPr="009B3520">
              <w:rPr>
                <w:sz w:val="18"/>
                <w:szCs w:val="24"/>
                <w:rtl/>
              </w:rPr>
              <w:t xml:space="preserve"> </w:t>
            </w:r>
            <w:r w:rsidRPr="009B3520">
              <w:rPr>
                <w:rFonts w:hint="eastAsia"/>
                <w:sz w:val="18"/>
                <w:szCs w:val="24"/>
                <w:rtl/>
              </w:rPr>
              <w:t>זה</w:t>
            </w:r>
            <w:r w:rsidRPr="009B3520">
              <w:rPr>
                <w:sz w:val="18"/>
                <w:szCs w:val="24"/>
                <w:rtl/>
              </w:rPr>
              <w:t xml:space="preserve">, </w:t>
            </w:r>
            <w:r w:rsidRPr="009B3520">
              <w:rPr>
                <w:rFonts w:hint="eastAsia"/>
                <w:sz w:val="18"/>
                <w:szCs w:val="24"/>
                <w:rtl/>
              </w:rPr>
              <w:t>תיקבע</w:t>
            </w:r>
            <w:r w:rsidRPr="009B3520">
              <w:rPr>
                <w:sz w:val="18"/>
                <w:szCs w:val="24"/>
                <w:rtl/>
              </w:rPr>
              <w:t xml:space="preserve"> </w:t>
            </w:r>
            <w:r w:rsidRPr="009B3520">
              <w:rPr>
                <w:rFonts w:hint="eastAsia"/>
                <w:sz w:val="18"/>
                <w:szCs w:val="24"/>
                <w:rtl/>
              </w:rPr>
              <w:t>בהתאם</w:t>
            </w:r>
            <w:r w:rsidRPr="009B3520">
              <w:rPr>
                <w:sz w:val="18"/>
                <w:szCs w:val="24"/>
                <w:rtl/>
              </w:rPr>
              <w:t xml:space="preserve"> </w:t>
            </w:r>
            <w:r w:rsidRPr="009B3520">
              <w:rPr>
                <w:rFonts w:hint="eastAsia"/>
                <w:sz w:val="18"/>
                <w:szCs w:val="24"/>
                <w:rtl/>
              </w:rPr>
              <w:t>לנוסח</w:t>
            </w:r>
            <w:r w:rsidRPr="009B3520">
              <w:rPr>
                <w:sz w:val="18"/>
                <w:szCs w:val="24"/>
                <w:rtl/>
              </w:rPr>
              <w:t xml:space="preserve"> </w:t>
            </w:r>
            <w:r w:rsidRPr="009B3520">
              <w:rPr>
                <w:rFonts w:hint="eastAsia"/>
                <w:sz w:val="18"/>
                <w:szCs w:val="24"/>
                <w:rtl/>
              </w:rPr>
              <w:t>התקנון</w:t>
            </w:r>
            <w:r w:rsidRPr="009B3520">
              <w:rPr>
                <w:sz w:val="18"/>
                <w:szCs w:val="24"/>
                <w:rtl/>
              </w:rPr>
              <w:t xml:space="preserve"> </w:t>
            </w:r>
            <w:r w:rsidRPr="009B3520">
              <w:rPr>
                <w:rFonts w:hint="eastAsia"/>
                <w:sz w:val="18"/>
                <w:szCs w:val="24"/>
                <w:rtl/>
              </w:rPr>
              <w:t>כפי</w:t>
            </w:r>
            <w:r w:rsidRPr="009B3520">
              <w:rPr>
                <w:sz w:val="18"/>
                <w:szCs w:val="24"/>
                <w:rtl/>
              </w:rPr>
              <w:t xml:space="preserve"> </w:t>
            </w:r>
            <w:r w:rsidRPr="009B3520">
              <w:rPr>
                <w:rFonts w:hint="eastAsia"/>
                <w:sz w:val="18"/>
                <w:szCs w:val="24"/>
                <w:rtl/>
              </w:rPr>
              <w:t>שיהיה</w:t>
            </w:r>
            <w:r w:rsidRPr="009B3520">
              <w:rPr>
                <w:sz w:val="18"/>
                <w:szCs w:val="24"/>
                <w:rtl/>
              </w:rPr>
              <w:t xml:space="preserve"> </w:t>
            </w:r>
            <w:r w:rsidRPr="009B3520">
              <w:rPr>
                <w:rFonts w:hint="eastAsia"/>
                <w:sz w:val="18"/>
                <w:szCs w:val="24"/>
                <w:rtl/>
              </w:rPr>
              <w:t>במועד</w:t>
            </w:r>
            <w:r w:rsidRPr="009B3520">
              <w:rPr>
                <w:sz w:val="18"/>
                <w:szCs w:val="24"/>
                <w:rtl/>
              </w:rPr>
              <w:t xml:space="preserve"> </w:t>
            </w:r>
            <w:r w:rsidRPr="009B3520">
              <w:rPr>
                <w:rFonts w:hint="eastAsia"/>
                <w:sz w:val="18"/>
                <w:szCs w:val="24"/>
                <w:rtl/>
              </w:rPr>
              <w:t>האירוע</w:t>
            </w:r>
            <w:r w:rsidRPr="009B3520">
              <w:rPr>
                <w:sz w:val="18"/>
                <w:szCs w:val="24"/>
                <w:rtl/>
              </w:rPr>
              <w:t xml:space="preserve"> </w:t>
            </w:r>
            <w:r w:rsidRPr="009B3520">
              <w:rPr>
                <w:rFonts w:hint="eastAsia"/>
                <w:sz w:val="18"/>
                <w:szCs w:val="24"/>
                <w:rtl/>
              </w:rPr>
              <w:t>המזכה</w:t>
            </w:r>
            <w:r w:rsidRPr="009B3520">
              <w:rPr>
                <w:sz w:val="18"/>
                <w:szCs w:val="24"/>
                <w:rtl/>
              </w:rPr>
              <w:t xml:space="preserve"> או במועד הפרישה, אלא אם צוין במפורש אחרת בתקנון ובנספחיו. </w:t>
            </w:r>
          </w:p>
        </w:tc>
      </w:tr>
      <w:tr w:rsidR="00A77E33" w:rsidRPr="00BA22A0" w:rsidTr="00720135">
        <w:trPr>
          <w:cantSplit/>
        </w:trPr>
        <w:tc>
          <w:tcPr>
            <w:tcW w:w="626" w:type="dxa"/>
            <w:vAlign w:val="center"/>
          </w:tcPr>
          <w:p w:rsidR="00A77E33" w:rsidRPr="00BA22A0" w:rsidRDefault="00A77E33" w:rsidP="00FC3D88">
            <w:pPr>
              <w:pStyle w:val="TableText"/>
              <w:ind w:right="0"/>
              <w:jc w:val="both"/>
              <w:rPr>
                <w:rtl/>
              </w:rPr>
            </w:pPr>
          </w:p>
        </w:tc>
        <w:tc>
          <w:tcPr>
            <w:tcW w:w="8870" w:type="dxa"/>
            <w:gridSpan w:val="3"/>
            <w:vAlign w:val="center"/>
          </w:tcPr>
          <w:p w:rsidR="00A77E33" w:rsidRPr="009B3520" w:rsidRDefault="00A77E33" w:rsidP="00412534">
            <w:pPr>
              <w:pStyle w:val="TableBlock"/>
              <w:numPr>
                <w:ilvl w:val="0"/>
                <w:numId w:val="143"/>
              </w:numPr>
              <w:tabs>
                <w:tab w:val="left" w:pos="624"/>
              </w:tabs>
              <w:rPr>
                <w:sz w:val="18"/>
                <w:szCs w:val="24"/>
                <w:rtl/>
              </w:rPr>
            </w:pPr>
            <w:r w:rsidRPr="009B3520">
              <w:rPr>
                <w:rFonts w:hint="eastAsia"/>
                <w:sz w:val="18"/>
                <w:szCs w:val="24"/>
                <w:rtl/>
              </w:rPr>
              <w:t>הקרן</w:t>
            </w:r>
            <w:r w:rsidRPr="009B3520">
              <w:rPr>
                <w:sz w:val="18"/>
                <w:szCs w:val="24"/>
                <w:rtl/>
              </w:rPr>
              <w:t xml:space="preserve"> </w:t>
            </w:r>
            <w:r w:rsidRPr="009B3520">
              <w:rPr>
                <w:rFonts w:hint="eastAsia"/>
                <w:sz w:val="18"/>
                <w:szCs w:val="24"/>
                <w:rtl/>
              </w:rPr>
              <w:t>תנוהל</w:t>
            </w:r>
            <w:r w:rsidRPr="009B3520">
              <w:rPr>
                <w:sz w:val="18"/>
                <w:szCs w:val="24"/>
                <w:rtl/>
              </w:rPr>
              <w:t xml:space="preserve"> </w:t>
            </w:r>
            <w:r w:rsidRPr="009B3520">
              <w:rPr>
                <w:rFonts w:hint="eastAsia"/>
                <w:sz w:val="18"/>
                <w:szCs w:val="24"/>
                <w:rtl/>
              </w:rPr>
              <w:t>על</w:t>
            </w:r>
            <w:r w:rsidRPr="009B3520">
              <w:rPr>
                <w:sz w:val="18"/>
                <w:szCs w:val="24"/>
                <w:rtl/>
              </w:rPr>
              <w:t xml:space="preserve"> </w:t>
            </w:r>
            <w:r w:rsidRPr="009B3520">
              <w:rPr>
                <w:rFonts w:hint="eastAsia"/>
                <w:sz w:val="18"/>
                <w:szCs w:val="24"/>
                <w:rtl/>
              </w:rPr>
              <w:t>יד</w:t>
            </w:r>
            <w:r w:rsidRPr="009B3520">
              <w:rPr>
                <w:sz w:val="18"/>
                <w:szCs w:val="24"/>
                <w:rtl/>
              </w:rPr>
              <w:t xml:space="preserve">י </w:t>
            </w:r>
            <w:r w:rsidRPr="009B3520">
              <w:rPr>
                <w:rFonts w:hint="eastAsia"/>
                <w:sz w:val="18"/>
                <w:szCs w:val="24"/>
                <w:rtl/>
              </w:rPr>
              <w:t>החברה</w:t>
            </w:r>
            <w:r w:rsidRPr="009B3520">
              <w:rPr>
                <w:sz w:val="18"/>
                <w:szCs w:val="24"/>
                <w:rtl/>
              </w:rPr>
              <w:t xml:space="preserve"> </w:t>
            </w:r>
            <w:r w:rsidRPr="009B3520">
              <w:rPr>
                <w:rFonts w:hint="eastAsia"/>
                <w:sz w:val="18"/>
                <w:szCs w:val="24"/>
                <w:rtl/>
              </w:rPr>
              <w:t>המנהלת</w:t>
            </w:r>
            <w:r w:rsidRPr="009B3520">
              <w:rPr>
                <w:sz w:val="18"/>
                <w:szCs w:val="24"/>
                <w:rtl/>
              </w:rPr>
              <w:t xml:space="preserve"> </w:t>
            </w:r>
            <w:r w:rsidRPr="009B3520">
              <w:rPr>
                <w:rFonts w:hint="eastAsia"/>
                <w:sz w:val="18"/>
                <w:szCs w:val="24"/>
                <w:rtl/>
              </w:rPr>
              <w:t>בהתאם</w:t>
            </w:r>
            <w:r w:rsidRPr="009B3520">
              <w:rPr>
                <w:sz w:val="18"/>
                <w:szCs w:val="24"/>
                <w:rtl/>
              </w:rPr>
              <w:t xml:space="preserve"> </w:t>
            </w:r>
            <w:r w:rsidRPr="009B3520">
              <w:rPr>
                <w:rFonts w:hint="eastAsia"/>
                <w:sz w:val="18"/>
                <w:szCs w:val="24"/>
                <w:rtl/>
              </w:rPr>
              <w:t>לכלל</w:t>
            </w:r>
            <w:r w:rsidRPr="009B3520">
              <w:rPr>
                <w:sz w:val="18"/>
                <w:szCs w:val="24"/>
                <w:rtl/>
              </w:rPr>
              <w:t xml:space="preserve"> </w:t>
            </w:r>
            <w:r w:rsidRPr="009B3520">
              <w:rPr>
                <w:rFonts w:hint="eastAsia"/>
                <w:sz w:val="18"/>
                <w:szCs w:val="24"/>
                <w:rtl/>
              </w:rPr>
              <w:t>הוראות</w:t>
            </w:r>
            <w:r w:rsidRPr="009B3520">
              <w:rPr>
                <w:sz w:val="18"/>
                <w:szCs w:val="24"/>
                <w:rtl/>
              </w:rPr>
              <w:t xml:space="preserve"> ההסדר התחיקתי </w:t>
            </w:r>
            <w:r w:rsidRPr="009B3520">
              <w:rPr>
                <w:rFonts w:hint="eastAsia"/>
                <w:sz w:val="18"/>
                <w:szCs w:val="24"/>
                <w:rtl/>
              </w:rPr>
              <w:t>הרלוונטיות</w:t>
            </w:r>
            <w:r w:rsidRPr="009B3520">
              <w:rPr>
                <w:sz w:val="18"/>
                <w:szCs w:val="24"/>
                <w:rtl/>
              </w:rPr>
              <w:t xml:space="preserve">, </w:t>
            </w:r>
            <w:r w:rsidRPr="009B3520">
              <w:rPr>
                <w:rFonts w:hint="eastAsia"/>
                <w:sz w:val="18"/>
                <w:szCs w:val="24"/>
                <w:rtl/>
              </w:rPr>
              <w:t>והיא</w:t>
            </w:r>
            <w:r w:rsidRPr="009B3520">
              <w:rPr>
                <w:sz w:val="18"/>
                <w:szCs w:val="24"/>
                <w:rtl/>
              </w:rPr>
              <w:t xml:space="preserve"> </w:t>
            </w:r>
            <w:r w:rsidRPr="009B3520">
              <w:rPr>
                <w:rFonts w:hint="eastAsia"/>
                <w:sz w:val="18"/>
                <w:szCs w:val="24"/>
                <w:rtl/>
              </w:rPr>
              <w:t>תהיה</w:t>
            </w:r>
            <w:r w:rsidRPr="009B3520">
              <w:rPr>
                <w:sz w:val="18"/>
                <w:szCs w:val="24"/>
                <w:rtl/>
              </w:rPr>
              <w:t xml:space="preserve"> </w:t>
            </w:r>
            <w:r w:rsidRPr="009B3520">
              <w:rPr>
                <w:rFonts w:hint="eastAsia"/>
                <w:sz w:val="18"/>
                <w:szCs w:val="24"/>
                <w:rtl/>
              </w:rPr>
              <w:t>רשאית</w:t>
            </w:r>
            <w:r w:rsidRPr="009B3520">
              <w:rPr>
                <w:sz w:val="18"/>
                <w:szCs w:val="24"/>
                <w:rtl/>
              </w:rPr>
              <w:t xml:space="preserve"> </w:t>
            </w:r>
            <w:r w:rsidRPr="009B3520">
              <w:rPr>
                <w:rFonts w:hint="eastAsia"/>
                <w:sz w:val="18"/>
                <w:szCs w:val="24"/>
                <w:rtl/>
              </w:rPr>
              <w:t>לפעול</w:t>
            </w:r>
            <w:r w:rsidRPr="009B3520">
              <w:rPr>
                <w:sz w:val="18"/>
                <w:szCs w:val="24"/>
                <w:rtl/>
              </w:rPr>
              <w:t xml:space="preserve"> </w:t>
            </w:r>
            <w:r w:rsidRPr="009B3520">
              <w:rPr>
                <w:rFonts w:hint="eastAsia"/>
                <w:sz w:val="18"/>
                <w:szCs w:val="24"/>
                <w:rtl/>
              </w:rPr>
              <w:t>בשם</w:t>
            </w:r>
            <w:r w:rsidRPr="009B3520">
              <w:rPr>
                <w:sz w:val="18"/>
                <w:szCs w:val="24"/>
                <w:rtl/>
              </w:rPr>
              <w:t xml:space="preserve"> </w:t>
            </w:r>
            <w:r w:rsidRPr="009B3520">
              <w:rPr>
                <w:rFonts w:hint="eastAsia"/>
                <w:sz w:val="18"/>
                <w:szCs w:val="24"/>
                <w:rtl/>
              </w:rPr>
              <w:t>הקרן</w:t>
            </w:r>
            <w:r w:rsidRPr="009B3520">
              <w:rPr>
                <w:sz w:val="18"/>
                <w:szCs w:val="24"/>
                <w:rtl/>
              </w:rPr>
              <w:t xml:space="preserve">. </w:t>
            </w:r>
          </w:p>
        </w:tc>
      </w:tr>
      <w:tr w:rsidR="00A77E33" w:rsidRPr="00BA22A0" w:rsidTr="00720135">
        <w:trPr>
          <w:cantSplit/>
        </w:trPr>
        <w:tc>
          <w:tcPr>
            <w:tcW w:w="626" w:type="dxa"/>
            <w:vAlign w:val="center"/>
          </w:tcPr>
          <w:p w:rsidR="00A77E33" w:rsidRPr="00BA22A0" w:rsidRDefault="00A77E33" w:rsidP="00FC3D88">
            <w:pPr>
              <w:pStyle w:val="TableText"/>
              <w:ind w:right="0"/>
              <w:jc w:val="both"/>
              <w:rPr>
                <w:rtl/>
              </w:rPr>
            </w:pPr>
          </w:p>
        </w:tc>
        <w:tc>
          <w:tcPr>
            <w:tcW w:w="8870" w:type="dxa"/>
            <w:gridSpan w:val="3"/>
            <w:vAlign w:val="center"/>
          </w:tcPr>
          <w:p w:rsidR="00A77E33" w:rsidRPr="009B3520" w:rsidRDefault="00A77E33" w:rsidP="00412534">
            <w:pPr>
              <w:pStyle w:val="TableBlock"/>
              <w:numPr>
                <w:ilvl w:val="0"/>
                <w:numId w:val="143"/>
              </w:numPr>
              <w:tabs>
                <w:tab w:val="left" w:pos="624"/>
              </w:tabs>
              <w:rPr>
                <w:sz w:val="18"/>
                <w:szCs w:val="24"/>
                <w:rtl/>
              </w:rPr>
            </w:pPr>
            <w:r w:rsidRPr="009B3520">
              <w:rPr>
                <w:rFonts w:hint="eastAsia"/>
                <w:sz w:val="18"/>
                <w:szCs w:val="24"/>
                <w:rtl/>
              </w:rPr>
              <w:t>החברה</w:t>
            </w:r>
            <w:r w:rsidRPr="009B3520">
              <w:rPr>
                <w:sz w:val="18"/>
                <w:szCs w:val="24"/>
                <w:rtl/>
              </w:rPr>
              <w:t xml:space="preserve"> </w:t>
            </w:r>
            <w:r w:rsidRPr="009B3520">
              <w:rPr>
                <w:rFonts w:hint="eastAsia"/>
                <w:sz w:val="18"/>
                <w:szCs w:val="24"/>
                <w:rtl/>
              </w:rPr>
              <w:t>המנהלת</w:t>
            </w:r>
            <w:r w:rsidRPr="009B3520">
              <w:rPr>
                <w:sz w:val="18"/>
                <w:szCs w:val="24"/>
                <w:rtl/>
              </w:rPr>
              <w:t xml:space="preserve"> </w:t>
            </w:r>
            <w:r w:rsidRPr="009B3520">
              <w:rPr>
                <w:rFonts w:hint="eastAsia"/>
                <w:sz w:val="18"/>
                <w:szCs w:val="24"/>
                <w:rtl/>
              </w:rPr>
              <w:t>תספק</w:t>
            </w:r>
            <w:r w:rsidRPr="009B3520">
              <w:rPr>
                <w:sz w:val="18"/>
                <w:szCs w:val="24"/>
                <w:rtl/>
              </w:rPr>
              <w:t xml:space="preserve"> </w:t>
            </w:r>
            <w:r w:rsidRPr="009B3520">
              <w:rPr>
                <w:rFonts w:hint="eastAsia"/>
                <w:sz w:val="18"/>
                <w:szCs w:val="24"/>
                <w:rtl/>
              </w:rPr>
              <w:t>מענה</w:t>
            </w:r>
            <w:r w:rsidRPr="009B3520">
              <w:rPr>
                <w:sz w:val="18"/>
                <w:szCs w:val="24"/>
                <w:rtl/>
              </w:rPr>
              <w:t xml:space="preserve"> </w:t>
            </w:r>
            <w:r w:rsidRPr="009B3520">
              <w:rPr>
                <w:rFonts w:hint="eastAsia"/>
                <w:sz w:val="18"/>
                <w:szCs w:val="24"/>
                <w:rtl/>
              </w:rPr>
              <w:t>לדרישות</w:t>
            </w:r>
            <w:r w:rsidRPr="009B3520">
              <w:rPr>
                <w:sz w:val="18"/>
                <w:szCs w:val="24"/>
                <w:rtl/>
              </w:rPr>
              <w:t xml:space="preserve"> </w:t>
            </w:r>
            <w:r w:rsidRPr="009B3520">
              <w:rPr>
                <w:rFonts w:hint="eastAsia"/>
                <w:sz w:val="18"/>
                <w:szCs w:val="24"/>
                <w:rtl/>
              </w:rPr>
              <w:t>העמיתים</w:t>
            </w:r>
            <w:r w:rsidRPr="009B3520">
              <w:rPr>
                <w:sz w:val="18"/>
                <w:szCs w:val="24"/>
                <w:rtl/>
              </w:rPr>
              <w:t xml:space="preserve"> </w:t>
            </w:r>
            <w:r w:rsidRPr="009B3520">
              <w:rPr>
                <w:rFonts w:hint="eastAsia"/>
                <w:sz w:val="18"/>
                <w:szCs w:val="24"/>
                <w:rtl/>
              </w:rPr>
              <w:t>ומקבלי</w:t>
            </w:r>
            <w:r w:rsidRPr="009B3520">
              <w:rPr>
                <w:sz w:val="18"/>
                <w:szCs w:val="24"/>
                <w:rtl/>
              </w:rPr>
              <w:t xml:space="preserve"> </w:t>
            </w:r>
            <w:r w:rsidRPr="009B3520">
              <w:rPr>
                <w:rFonts w:hint="eastAsia"/>
                <w:sz w:val="18"/>
                <w:szCs w:val="24"/>
                <w:rtl/>
              </w:rPr>
              <w:t>הקצבאות</w:t>
            </w:r>
            <w:r w:rsidRPr="009B3520">
              <w:rPr>
                <w:sz w:val="18"/>
                <w:szCs w:val="24"/>
                <w:rtl/>
              </w:rPr>
              <w:t xml:space="preserve"> </w:t>
            </w:r>
            <w:r w:rsidRPr="009B3520">
              <w:rPr>
                <w:rFonts w:hint="eastAsia"/>
                <w:sz w:val="18"/>
                <w:szCs w:val="24"/>
                <w:rtl/>
              </w:rPr>
              <w:t>בקרן</w:t>
            </w:r>
            <w:r w:rsidRPr="009B3520">
              <w:rPr>
                <w:sz w:val="18"/>
                <w:szCs w:val="24"/>
                <w:rtl/>
              </w:rPr>
              <w:t xml:space="preserve"> </w:t>
            </w:r>
            <w:r w:rsidRPr="009B3520">
              <w:rPr>
                <w:rFonts w:hint="eastAsia"/>
                <w:sz w:val="18"/>
                <w:szCs w:val="24"/>
                <w:rtl/>
              </w:rPr>
              <w:t>לקבלת</w:t>
            </w:r>
            <w:r w:rsidRPr="009B3520">
              <w:rPr>
                <w:sz w:val="18"/>
                <w:szCs w:val="24"/>
                <w:rtl/>
              </w:rPr>
              <w:t xml:space="preserve"> </w:t>
            </w:r>
            <w:r w:rsidRPr="009B3520">
              <w:rPr>
                <w:rFonts w:hint="eastAsia"/>
                <w:sz w:val="18"/>
                <w:szCs w:val="24"/>
                <w:rtl/>
              </w:rPr>
              <w:t>מידע</w:t>
            </w:r>
            <w:r w:rsidRPr="009B3520">
              <w:rPr>
                <w:sz w:val="18"/>
                <w:szCs w:val="24"/>
                <w:rtl/>
              </w:rPr>
              <w:t xml:space="preserve"> </w:t>
            </w:r>
            <w:r w:rsidRPr="009B3520">
              <w:rPr>
                <w:rFonts w:hint="eastAsia"/>
                <w:sz w:val="18"/>
                <w:szCs w:val="24"/>
                <w:rtl/>
              </w:rPr>
              <w:t>בעל</w:t>
            </w:r>
            <w:r w:rsidRPr="009B3520">
              <w:rPr>
                <w:sz w:val="18"/>
                <w:szCs w:val="24"/>
                <w:rtl/>
              </w:rPr>
              <w:t xml:space="preserve"> </w:t>
            </w:r>
            <w:r w:rsidRPr="009B3520">
              <w:rPr>
                <w:rFonts w:hint="eastAsia"/>
                <w:sz w:val="18"/>
                <w:szCs w:val="24"/>
                <w:rtl/>
              </w:rPr>
              <w:t>פה</w:t>
            </w:r>
            <w:r w:rsidRPr="009B3520">
              <w:rPr>
                <w:sz w:val="18"/>
                <w:szCs w:val="24"/>
                <w:rtl/>
              </w:rPr>
              <w:t xml:space="preserve"> </w:t>
            </w:r>
            <w:r w:rsidRPr="009B3520">
              <w:rPr>
                <w:rFonts w:hint="eastAsia"/>
                <w:sz w:val="18"/>
                <w:szCs w:val="24"/>
                <w:rtl/>
              </w:rPr>
              <w:t>ובכתב</w:t>
            </w:r>
            <w:r w:rsidRPr="009B3520">
              <w:rPr>
                <w:sz w:val="18"/>
                <w:szCs w:val="24"/>
                <w:rtl/>
              </w:rPr>
              <w:t xml:space="preserve"> </w:t>
            </w:r>
            <w:r w:rsidRPr="009B3520">
              <w:rPr>
                <w:rFonts w:hint="eastAsia"/>
                <w:sz w:val="18"/>
                <w:szCs w:val="24"/>
                <w:rtl/>
              </w:rPr>
              <w:t>לגבי</w:t>
            </w:r>
            <w:r w:rsidRPr="009B3520">
              <w:rPr>
                <w:sz w:val="18"/>
                <w:szCs w:val="24"/>
                <w:rtl/>
              </w:rPr>
              <w:t xml:space="preserve"> </w:t>
            </w:r>
            <w:r w:rsidRPr="009B3520">
              <w:rPr>
                <w:rFonts w:hint="eastAsia"/>
                <w:sz w:val="18"/>
                <w:szCs w:val="24"/>
                <w:rtl/>
              </w:rPr>
              <w:t>הזכויות</w:t>
            </w:r>
            <w:r w:rsidRPr="009B3520">
              <w:rPr>
                <w:sz w:val="18"/>
                <w:szCs w:val="24"/>
                <w:rtl/>
              </w:rPr>
              <w:t xml:space="preserve"> </w:t>
            </w:r>
            <w:r w:rsidRPr="009B3520">
              <w:rPr>
                <w:rFonts w:hint="eastAsia"/>
                <w:sz w:val="18"/>
                <w:szCs w:val="24"/>
                <w:rtl/>
              </w:rPr>
              <w:t>והחובות</w:t>
            </w:r>
            <w:r w:rsidRPr="009B3520">
              <w:rPr>
                <w:sz w:val="18"/>
                <w:szCs w:val="24"/>
                <w:rtl/>
              </w:rPr>
              <w:t xml:space="preserve"> </w:t>
            </w:r>
            <w:r w:rsidRPr="009B3520">
              <w:rPr>
                <w:rFonts w:hint="eastAsia"/>
                <w:sz w:val="18"/>
                <w:szCs w:val="24"/>
                <w:rtl/>
              </w:rPr>
              <w:t>הקבועות</w:t>
            </w:r>
            <w:r w:rsidRPr="009B3520">
              <w:rPr>
                <w:sz w:val="18"/>
                <w:szCs w:val="24"/>
                <w:rtl/>
              </w:rPr>
              <w:t xml:space="preserve"> </w:t>
            </w:r>
            <w:r w:rsidRPr="009B3520">
              <w:rPr>
                <w:rFonts w:hint="eastAsia"/>
                <w:sz w:val="18"/>
                <w:szCs w:val="24"/>
                <w:rtl/>
              </w:rPr>
              <w:t>להם</w:t>
            </w:r>
            <w:r w:rsidRPr="009B3520">
              <w:rPr>
                <w:sz w:val="18"/>
                <w:szCs w:val="24"/>
                <w:rtl/>
              </w:rPr>
              <w:t xml:space="preserve"> </w:t>
            </w:r>
            <w:r w:rsidRPr="009B3520">
              <w:rPr>
                <w:rFonts w:hint="eastAsia"/>
                <w:sz w:val="18"/>
                <w:szCs w:val="24"/>
                <w:rtl/>
              </w:rPr>
              <w:t>בתקנון</w:t>
            </w:r>
            <w:r w:rsidRPr="009B3520">
              <w:rPr>
                <w:sz w:val="18"/>
                <w:szCs w:val="24"/>
                <w:rtl/>
              </w:rPr>
              <w:t xml:space="preserve"> </w:t>
            </w:r>
            <w:r w:rsidRPr="009B3520">
              <w:rPr>
                <w:rFonts w:hint="eastAsia"/>
                <w:sz w:val="18"/>
                <w:szCs w:val="24"/>
                <w:rtl/>
              </w:rPr>
              <w:t>זה</w:t>
            </w:r>
            <w:r w:rsidRPr="009B3520">
              <w:rPr>
                <w:sz w:val="18"/>
                <w:szCs w:val="24"/>
                <w:rtl/>
              </w:rPr>
              <w:t xml:space="preserve">. </w:t>
            </w:r>
          </w:p>
        </w:tc>
      </w:tr>
      <w:tr w:rsidR="00DA7698" w:rsidRPr="00BA22A0" w:rsidTr="00720135">
        <w:trPr>
          <w:cantSplit/>
        </w:trPr>
        <w:tc>
          <w:tcPr>
            <w:tcW w:w="626" w:type="dxa"/>
            <w:vAlign w:val="center"/>
          </w:tcPr>
          <w:p w:rsidR="00DA7698" w:rsidRPr="00BA22A0" w:rsidRDefault="00DA7698" w:rsidP="00FC3D88">
            <w:pPr>
              <w:pStyle w:val="TableText"/>
              <w:ind w:right="0"/>
              <w:jc w:val="both"/>
              <w:rPr>
                <w:rtl/>
              </w:rPr>
            </w:pPr>
          </w:p>
        </w:tc>
        <w:tc>
          <w:tcPr>
            <w:tcW w:w="8870" w:type="dxa"/>
            <w:gridSpan w:val="3"/>
            <w:vAlign w:val="center"/>
          </w:tcPr>
          <w:p w:rsidR="00DA7698" w:rsidRPr="00DA7698" w:rsidRDefault="00DA7698" w:rsidP="009B3520">
            <w:pPr>
              <w:pStyle w:val="TableBlock"/>
              <w:numPr>
                <w:ilvl w:val="0"/>
                <w:numId w:val="143"/>
              </w:numPr>
              <w:tabs>
                <w:tab w:val="left" w:pos="624"/>
              </w:tabs>
              <w:rPr>
                <w:sz w:val="18"/>
                <w:szCs w:val="24"/>
                <w:rtl/>
              </w:rPr>
            </w:pPr>
            <w:r w:rsidRPr="009B3520">
              <w:rPr>
                <w:rFonts w:hint="eastAsia"/>
                <w:sz w:val="18"/>
                <w:szCs w:val="24"/>
                <w:rtl/>
              </w:rPr>
              <w:t>עמית</w:t>
            </w:r>
            <w:r w:rsidRPr="009B3520">
              <w:rPr>
                <w:sz w:val="18"/>
                <w:szCs w:val="24"/>
                <w:rtl/>
              </w:rPr>
              <w:t xml:space="preserve"> </w:t>
            </w:r>
            <w:r w:rsidRPr="009B3520">
              <w:rPr>
                <w:rFonts w:hint="eastAsia"/>
                <w:sz w:val="18"/>
                <w:szCs w:val="24"/>
                <w:rtl/>
              </w:rPr>
              <w:t>לא</w:t>
            </w:r>
            <w:r w:rsidRPr="009B3520">
              <w:rPr>
                <w:sz w:val="18"/>
                <w:szCs w:val="24"/>
                <w:rtl/>
              </w:rPr>
              <w:t xml:space="preserve"> </w:t>
            </w:r>
            <w:r w:rsidRPr="009B3520">
              <w:rPr>
                <w:rFonts w:hint="eastAsia"/>
                <w:sz w:val="18"/>
                <w:szCs w:val="24"/>
                <w:rtl/>
              </w:rPr>
              <w:t>יהיה</w:t>
            </w:r>
            <w:r w:rsidRPr="009B3520">
              <w:rPr>
                <w:sz w:val="18"/>
                <w:szCs w:val="24"/>
                <w:rtl/>
              </w:rPr>
              <w:t xml:space="preserve"> </w:t>
            </w:r>
            <w:r w:rsidRPr="009B3520">
              <w:rPr>
                <w:rFonts w:hint="eastAsia"/>
                <w:sz w:val="18"/>
                <w:szCs w:val="24"/>
                <w:rtl/>
              </w:rPr>
              <w:t>זכאי</w:t>
            </w:r>
            <w:r w:rsidRPr="009B3520">
              <w:rPr>
                <w:sz w:val="18"/>
                <w:szCs w:val="24"/>
                <w:rtl/>
              </w:rPr>
              <w:t xml:space="preserve"> </w:t>
            </w:r>
            <w:r w:rsidR="00856E41">
              <w:rPr>
                <w:rFonts w:hint="cs"/>
                <w:sz w:val="18"/>
                <w:szCs w:val="24"/>
                <w:rtl/>
              </w:rPr>
              <w:t>ל</w:t>
            </w:r>
            <w:r w:rsidRPr="009B3520">
              <w:rPr>
                <w:rFonts w:hint="eastAsia"/>
                <w:sz w:val="18"/>
                <w:szCs w:val="24"/>
                <w:rtl/>
              </w:rPr>
              <w:t>זכויות</w:t>
            </w:r>
            <w:r w:rsidRPr="009B3520">
              <w:rPr>
                <w:sz w:val="18"/>
                <w:szCs w:val="24"/>
                <w:rtl/>
              </w:rPr>
              <w:t xml:space="preserve"> </w:t>
            </w:r>
            <w:r w:rsidR="00DC6591">
              <w:rPr>
                <w:rFonts w:hint="cs"/>
                <w:sz w:val="18"/>
                <w:szCs w:val="24"/>
                <w:rtl/>
              </w:rPr>
              <w:t>לפי תקנון הקרן</w:t>
            </w:r>
            <w:r w:rsidRPr="009B3520">
              <w:rPr>
                <w:sz w:val="18"/>
                <w:szCs w:val="24"/>
                <w:rtl/>
              </w:rPr>
              <w:t xml:space="preserve"> </w:t>
            </w:r>
            <w:r w:rsidRPr="009B3520">
              <w:rPr>
                <w:rFonts w:hint="eastAsia"/>
                <w:sz w:val="18"/>
                <w:szCs w:val="24"/>
                <w:rtl/>
              </w:rPr>
              <w:t>רק</w:t>
            </w:r>
            <w:r w:rsidRPr="009B3520">
              <w:rPr>
                <w:sz w:val="18"/>
                <w:szCs w:val="24"/>
                <w:rtl/>
              </w:rPr>
              <w:t xml:space="preserve"> </w:t>
            </w:r>
            <w:r w:rsidRPr="009B3520">
              <w:rPr>
                <w:rFonts w:hint="eastAsia"/>
                <w:sz w:val="18"/>
                <w:szCs w:val="24"/>
                <w:rtl/>
              </w:rPr>
              <w:t>בשל</w:t>
            </w:r>
            <w:r w:rsidRPr="009B3520">
              <w:rPr>
                <w:sz w:val="18"/>
                <w:szCs w:val="24"/>
                <w:rtl/>
              </w:rPr>
              <w:t xml:space="preserve"> </w:t>
            </w:r>
            <w:r w:rsidRPr="009B3520">
              <w:rPr>
                <w:rFonts w:hint="eastAsia"/>
                <w:sz w:val="18"/>
                <w:szCs w:val="24"/>
                <w:rtl/>
              </w:rPr>
              <w:t>אי</w:t>
            </w:r>
            <w:r w:rsidRPr="009B3520">
              <w:rPr>
                <w:sz w:val="18"/>
                <w:szCs w:val="24"/>
                <w:rtl/>
              </w:rPr>
              <w:t xml:space="preserve"> </w:t>
            </w:r>
            <w:r w:rsidRPr="009B3520">
              <w:rPr>
                <w:rFonts w:hint="eastAsia"/>
                <w:sz w:val="18"/>
                <w:szCs w:val="24"/>
                <w:rtl/>
              </w:rPr>
              <w:t>עמידה</w:t>
            </w:r>
            <w:r w:rsidRPr="009B3520">
              <w:rPr>
                <w:sz w:val="18"/>
                <w:szCs w:val="24"/>
                <w:rtl/>
              </w:rPr>
              <w:t xml:space="preserve"> </w:t>
            </w:r>
            <w:r w:rsidRPr="009B3520">
              <w:rPr>
                <w:rFonts w:hint="eastAsia"/>
                <w:sz w:val="18"/>
                <w:szCs w:val="24"/>
                <w:rtl/>
              </w:rPr>
              <w:t>של</w:t>
            </w:r>
            <w:r w:rsidRPr="009B3520">
              <w:rPr>
                <w:sz w:val="18"/>
                <w:szCs w:val="24"/>
                <w:rtl/>
              </w:rPr>
              <w:t xml:space="preserve"> </w:t>
            </w:r>
            <w:r w:rsidRPr="009B3520">
              <w:rPr>
                <w:rFonts w:hint="eastAsia"/>
                <w:sz w:val="18"/>
                <w:szCs w:val="24"/>
                <w:rtl/>
              </w:rPr>
              <w:t>החברה</w:t>
            </w:r>
            <w:r w:rsidRPr="009B3520">
              <w:rPr>
                <w:sz w:val="18"/>
                <w:szCs w:val="24"/>
                <w:rtl/>
              </w:rPr>
              <w:t xml:space="preserve"> </w:t>
            </w:r>
            <w:r w:rsidRPr="009B3520">
              <w:rPr>
                <w:rFonts w:hint="eastAsia"/>
                <w:sz w:val="18"/>
                <w:szCs w:val="24"/>
                <w:rtl/>
              </w:rPr>
              <w:t>המנהלת</w:t>
            </w:r>
            <w:r w:rsidRPr="009B3520">
              <w:rPr>
                <w:sz w:val="18"/>
                <w:szCs w:val="24"/>
                <w:rtl/>
              </w:rPr>
              <w:t xml:space="preserve"> </w:t>
            </w:r>
            <w:r w:rsidRPr="009B3520">
              <w:rPr>
                <w:rFonts w:hint="eastAsia"/>
                <w:sz w:val="18"/>
                <w:szCs w:val="24"/>
                <w:rtl/>
              </w:rPr>
              <w:t>בלוחות</w:t>
            </w:r>
            <w:r w:rsidRPr="009B3520">
              <w:rPr>
                <w:sz w:val="18"/>
                <w:szCs w:val="24"/>
                <w:rtl/>
              </w:rPr>
              <w:t xml:space="preserve"> </w:t>
            </w:r>
            <w:r w:rsidRPr="009B3520">
              <w:rPr>
                <w:rFonts w:hint="eastAsia"/>
                <w:sz w:val="18"/>
                <w:szCs w:val="24"/>
                <w:rtl/>
              </w:rPr>
              <w:t>הזמנים</w:t>
            </w:r>
            <w:r w:rsidRPr="009B3520">
              <w:rPr>
                <w:sz w:val="18"/>
                <w:szCs w:val="24"/>
                <w:rtl/>
              </w:rPr>
              <w:t xml:space="preserve"> </w:t>
            </w:r>
            <w:r w:rsidR="00856E41">
              <w:rPr>
                <w:rFonts w:hint="cs"/>
                <w:sz w:val="18"/>
                <w:szCs w:val="24"/>
                <w:rtl/>
              </w:rPr>
              <w:t xml:space="preserve">ובחובות הקבועות לה </w:t>
            </w:r>
            <w:r w:rsidRPr="009B3520">
              <w:rPr>
                <w:rFonts w:hint="eastAsia"/>
                <w:sz w:val="18"/>
                <w:szCs w:val="24"/>
                <w:rtl/>
              </w:rPr>
              <w:t>בתקנון</w:t>
            </w:r>
            <w:r w:rsidRPr="009B3520">
              <w:rPr>
                <w:sz w:val="18"/>
                <w:szCs w:val="24"/>
                <w:rtl/>
              </w:rPr>
              <w:t xml:space="preserve"> </w:t>
            </w:r>
            <w:r w:rsidRPr="009B3520">
              <w:rPr>
                <w:rFonts w:hint="eastAsia"/>
                <w:sz w:val="18"/>
                <w:szCs w:val="24"/>
                <w:rtl/>
              </w:rPr>
              <w:t>זה</w:t>
            </w:r>
            <w:r w:rsidRPr="009B3520">
              <w:rPr>
                <w:sz w:val="18"/>
                <w:szCs w:val="24"/>
                <w:rtl/>
              </w:rPr>
              <w:t>.</w:t>
            </w:r>
          </w:p>
        </w:tc>
      </w:tr>
      <w:tr w:rsidR="00A77E33" w:rsidRPr="00BA22A0" w:rsidTr="00A766E8">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RDefault="00A77E33" w:rsidP="00A766E8">
            <w:pPr>
              <w:pStyle w:val="2"/>
              <w:jc w:val="left"/>
              <w:rPr>
                <w:rtl/>
              </w:rPr>
            </w:pPr>
            <w:bookmarkStart w:id="32" w:name="_Toc433537023"/>
            <w:bookmarkStart w:id="33" w:name="_Toc462728507"/>
            <w:r w:rsidRPr="00BA22A0">
              <w:rPr>
                <w:rFonts w:hint="cs"/>
                <w:rtl/>
              </w:rPr>
              <w:t>מקורות ההכנסה של הקרן</w:t>
            </w:r>
            <w:bookmarkEnd w:id="32"/>
            <w:bookmarkEnd w:id="33"/>
          </w:p>
        </w:tc>
      </w:tr>
      <w:tr w:rsidR="00A77E33" w:rsidRPr="00BA22A0" w:rsidTr="00720135">
        <w:trPr>
          <w:cantSplit/>
        </w:trPr>
        <w:tc>
          <w:tcPr>
            <w:tcW w:w="626" w:type="dxa"/>
            <w:vAlign w:val="center"/>
          </w:tcPr>
          <w:p w:rsidR="00A77E33" w:rsidRPr="00BA22A0" w:rsidRDefault="00A77E33" w:rsidP="0014069A">
            <w:pPr>
              <w:pStyle w:val="TableText"/>
              <w:rPr>
                <w:sz w:val="24"/>
                <w:szCs w:val="24"/>
                <w:rtl/>
              </w:rPr>
            </w:pPr>
          </w:p>
        </w:tc>
        <w:tc>
          <w:tcPr>
            <w:tcW w:w="8870" w:type="dxa"/>
            <w:gridSpan w:val="3"/>
            <w:vAlign w:val="center"/>
          </w:tcPr>
          <w:p w:rsidR="00A77E33" w:rsidRPr="009B3520" w:rsidRDefault="00A77E33" w:rsidP="00EB1024">
            <w:pPr>
              <w:pStyle w:val="TableBlock"/>
              <w:rPr>
                <w:sz w:val="18"/>
                <w:szCs w:val="24"/>
                <w:rtl/>
              </w:rPr>
            </w:pPr>
            <w:r w:rsidRPr="009B3520">
              <w:rPr>
                <w:rFonts w:hint="eastAsia"/>
                <w:sz w:val="18"/>
                <w:szCs w:val="24"/>
                <w:rtl/>
              </w:rPr>
              <w:t>לנכסי</w:t>
            </w:r>
            <w:r w:rsidRPr="009B3520">
              <w:rPr>
                <w:sz w:val="18"/>
                <w:szCs w:val="24"/>
                <w:rtl/>
              </w:rPr>
              <w:t xml:space="preserve"> </w:t>
            </w:r>
            <w:r w:rsidRPr="009B3520">
              <w:rPr>
                <w:rFonts w:hint="eastAsia"/>
                <w:sz w:val="18"/>
                <w:szCs w:val="24"/>
                <w:rtl/>
              </w:rPr>
              <w:t>הקרן</w:t>
            </w:r>
            <w:r w:rsidRPr="009B3520">
              <w:rPr>
                <w:sz w:val="18"/>
                <w:szCs w:val="24"/>
                <w:rtl/>
              </w:rPr>
              <w:t xml:space="preserve"> </w:t>
            </w:r>
            <w:r w:rsidRPr="009B3520">
              <w:rPr>
                <w:rFonts w:hint="eastAsia"/>
                <w:sz w:val="18"/>
                <w:szCs w:val="24"/>
                <w:rtl/>
              </w:rPr>
              <w:t>יתקבלו</w:t>
            </w:r>
            <w:r w:rsidRPr="009B3520">
              <w:rPr>
                <w:sz w:val="18"/>
                <w:szCs w:val="24"/>
                <w:rtl/>
              </w:rPr>
              <w:t xml:space="preserve"> </w:t>
            </w:r>
            <w:r w:rsidRPr="009B3520">
              <w:rPr>
                <w:rFonts w:hint="eastAsia"/>
                <w:sz w:val="18"/>
                <w:szCs w:val="24"/>
                <w:rtl/>
              </w:rPr>
              <w:t>הכספים</w:t>
            </w:r>
            <w:r w:rsidRPr="009B3520">
              <w:rPr>
                <w:sz w:val="18"/>
                <w:szCs w:val="24"/>
                <w:rtl/>
              </w:rPr>
              <w:t xml:space="preserve"> </w:t>
            </w:r>
            <w:r w:rsidRPr="009B3520">
              <w:rPr>
                <w:rFonts w:hint="eastAsia"/>
                <w:sz w:val="18"/>
                <w:szCs w:val="24"/>
                <w:rtl/>
              </w:rPr>
              <w:t>כמפורט</w:t>
            </w:r>
            <w:r w:rsidRPr="009B3520">
              <w:rPr>
                <w:sz w:val="18"/>
                <w:szCs w:val="24"/>
                <w:rtl/>
              </w:rPr>
              <w:t xml:space="preserve"> </w:t>
            </w:r>
            <w:r w:rsidRPr="009B3520">
              <w:rPr>
                <w:rFonts w:hint="eastAsia"/>
                <w:sz w:val="18"/>
                <w:szCs w:val="24"/>
                <w:rtl/>
              </w:rPr>
              <w:t>להלן</w:t>
            </w:r>
            <w:r w:rsidRPr="009B3520">
              <w:rPr>
                <w:sz w:val="18"/>
                <w:szCs w:val="24"/>
                <w:rtl/>
              </w:rPr>
              <w:t xml:space="preserve"> </w:t>
            </w:r>
            <w:r w:rsidRPr="009B3520">
              <w:rPr>
                <w:rFonts w:hint="eastAsia"/>
                <w:sz w:val="18"/>
                <w:szCs w:val="24"/>
                <w:rtl/>
              </w:rPr>
              <w:t>בלבד</w:t>
            </w:r>
            <w:r w:rsidRPr="009B3520">
              <w:rPr>
                <w:sz w:val="18"/>
                <w:szCs w:val="24"/>
                <w:rtl/>
              </w:rPr>
              <w:t>:</w:t>
            </w:r>
          </w:p>
        </w:tc>
      </w:tr>
      <w:tr w:rsidR="00A77E33" w:rsidRPr="00BA22A0" w:rsidTr="00720135">
        <w:trPr>
          <w:cantSplit/>
        </w:trPr>
        <w:tc>
          <w:tcPr>
            <w:tcW w:w="626" w:type="dxa"/>
          </w:tcPr>
          <w:p w:rsidR="00A77E33" w:rsidRPr="00BA22A0" w:rsidRDefault="00A77E33" w:rsidP="0039317E">
            <w:pPr>
              <w:pStyle w:val="TableText"/>
              <w:ind w:right="0"/>
              <w:jc w:val="both"/>
              <w:rPr>
                <w:rtl/>
              </w:rPr>
            </w:pPr>
          </w:p>
        </w:tc>
        <w:tc>
          <w:tcPr>
            <w:tcW w:w="630" w:type="dxa"/>
          </w:tcPr>
          <w:p w:rsidR="00A77E33" w:rsidRPr="00BA22A0" w:rsidRDefault="00A77E33" w:rsidP="0039317E">
            <w:pPr>
              <w:pStyle w:val="TableText"/>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שיתקבלו</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העמיתים</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ניכוי</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ניהול</w:t>
            </w:r>
            <w:r w:rsidRPr="00BA22A0">
              <w:rPr>
                <w:sz w:val="24"/>
                <w:szCs w:val="24"/>
                <w:rtl/>
              </w:rPr>
              <w:t xml:space="preserve"> </w:t>
            </w:r>
            <w:r w:rsidRPr="00BA22A0">
              <w:rPr>
                <w:rFonts w:hint="eastAsia"/>
                <w:sz w:val="24"/>
                <w:szCs w:val="24"/>
                <w:rtl/>
              </w:rPr>
              <w:t>שיועברו</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המנהלת</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tl/>
              </w:rPr>
            </w:pPr>
            <w:r w:rsidRPr="00BA22A0">
              <w:rPr>
                <w:rFonts w:hint="eastAsia"/>
                <w:sz w:val="24"/>
                <w:szCs w:val="24"/>
                <w:rtl/>
              </w:rPr>
              <w:t>תשואת</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לעמיתים</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tl/>
              </w:rPr>
            </w:pPr>
            <w:r w:rsidRPr="00BA22A0">
              <w:rPr>
                <w:rFonts w:hint="eastAsia"/>
                <w:sz w:val="24"/>
                <w:szCs w:val="24"/>
                <w:rtl/>
              </w:rPr>
              <w:t>תשואת</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Pr="00BA22A0">
              <w:rPr>
                <w:rFonts w:hint="eastAsia"/>
                <w:sz w:val="24"/>
                <w:szCs w:val="24"/>
                <w:rtl/>
              </w:rPr>
              <w:t>קצבה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tl/>
              </w:rPr>
            </w:pPr>
            <w:r w:rsidRPr="00BA22A0">
              <w:rPr>
                <w:rFonts w:hint="eastAsia"/>
                <w:sz w:val="24"/>
                <w:szCs w:val="24"/>
                <w:rtl/>
              </w:rPr>
              <w:t>כספים</w:t>
            </w:r>
            <w:r w:rsidRPr="00BA22A0">
              <w:rPr>
                <w:sz w:val="24"/>
                <w:szCs w:val="24"/>
                <w:rtl/>
              </w:rPr>
              <w:t xml:space="preserve"> </w:t>
            </w:r>
            <w:r w:rsidRPr="00BA22A0">
              <w:rPr>
                <w:rFonts w:hint="eastAsia"/>
                <w:sz w:val="24"/>
                <w:szCs w:val="24"/>
                <w:rtl/>
              </w:rPr>
              <w:t>שהתקבלו</w:t>
            </w:r>
            <w:r w:rsidRPr="00BA22A0">
              <w:rPr>
                <w:sz w:val="24"/>
                <w:szCs w:val="24"/>
                <w:rtl/>
              </w:rPr>
              <w:t xml:space="preserve"> </w:t>
            </w:r>
            <w:r w:rsidRPr="00BA22A0">
              <w:rPr>
                <w:rFonts w:hint="eastAsia"/>
                <w:sz w:val="24"/>
                <w:szCs w:val="24"/>
                <w:rtl/>
              </w:rPr>
              <w:t>במסגרת</w:t>
            </w:r>
            <w:r w:rsidRPr="00BA22A0">
              <w:rPr>
                <w:sz w:val="24"/>
                <w:szCs w:val="24"/>
                <w:rtl/>
              </w:rPr>
              <w:t xml:space="preserve"> </w:t>
            </w:r>
            <w:r w:rsidRPr="00BA22A0">
              <w:rPr>
                <w:rFonts w:hint="eastAsia"/>
                <w:sz w:val="24"/>
                <w:szCs w:val="24"/>
                <w:rtl/>
              </w:rPr>
              <w:t>העברת</w:t>
            </w:r>
            <w:r w:rsidRPr="00BA22A0">
              <w:rPr>
                <w:sz w:val="24"/>
                <w:szCs w:val="24"/>
                <w:rtl/>
              </w:rPr>
              <w:t xml:space="preserve"> </w:t>
            </w:r>
            <w:r w:rsidRPr="00BA22A0">
              <w:rPr>
                <w:rFonts w:hint="eastAsia"/>
                <w:sz w:val="24"/>
                <w:szCs w:val="24"/>
                <w:rtl/>
              </w:rPr>
              <w:t>כספי</w:t>
            </w:r>
            <w:r w:rsidRPr="00BA22A0">
              <w:rPr>
                <w:sz w:val="24"/>
                <w:szCs w:val="24"/>
                <w:rtl/>
              </w:rPr>
              <w:t xml:space="preserve"> </w:t>
            </w:r>
            <w:r w:rsidRPr="00BA22A0">
              <w:rPr>
                <w:rFonts w:hint="eastAsia"/>
                <w:sz w:val="24"/>
                <w:szCs w:val="24"/>
                <w:rtl/>
              </w:rPr>
              <w:t>עמיתים</w:t>
            </w:r>
            <w:r w:rsidRPr="00BA22A0">
              <w:rPr>
                <w:sz w:val="24"/>
                <w:szCs w:val="24"/>
                <w:rtl/>
              </w:rPr>
              <w:t xml:space="preserve"> </w:t>
            </w:r>
            <w:r w:rsidRPr="00BA22A0">
              <w:rPr>
                <w:rFonts w:hint="eastAsia"/>
                <w:sz w:val="24"/>
                <w:szCs w:val="24"/>
                <w:rtl/>
              </w:rPr>
              <w:t>בין</w:t>
            </w:r>
            <w:r w:rsidRPr="00BA22A0">
              <w:rPr>
                <w:sz w:val="24"/>
                <w:szCs w:val="24"/>
                <w:rtl/>
              </w:rPr>
              <w:t xml:space="preserve"> </w:t>
            </w:r>
            <w:r w:rsidRPr="00BA22A0">
              <w:rPr>
                <w:rFonts w:hint="eastAsia"/>
                <w:sz w:val="24"/>
                <w:szCs w:val="24"/>
                <w:rtl/>
              </w:rPr>
              <w:t>קופות</w:t>
            </w:r>
            <w:r w:rsidRPr="00BA22A0">
              <w:rPr>
                <w:sz w:val="24"/>
                <w:szCs w:val="24"/>
                <w:rtl/>
              </w:rPr>
              <w:t xml:space="preserve"> </w:t>
            </w:r>
            <w:r w:rsidRPr="00BA22A0">
              <w:rPr>
                <w:rFonts w:hint="eastAsia"/>
                <w:sz w:val="24"/>
                <w:szCs w:val="24"/>
                <w:rtl/>
              </w:rPr>
              <w:t>גמל</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tl/>
              </w:rPr>
            </w:pPr>
            <w:r w:rsidRPr="00BA22A0">
              <w:rPr>
                <w:rFonts w:hint="eastAsia"/>
                <w:sz w:val="24"/>
                <w:szCs w:val="24"/>
                <w:rtl/>
              </w:rPr>
              <w:t>ריבית</w:t>
            </w:r>
            <w:r w:rsidRPr="00BA22A0">
              <w:rPr>
                <w:sz w:val="24"/>
                <w:szCs w:val="24"/>
                <w:rtl/>
              </w:rPr>
              <w:t xml:space="preserve"> </w:t>
            </w:r>
            <w:r w:rsidRPr="00BA22A0">
              <w:rPr>
                <w:rFonts w:hint="eastAsia"/>
                <w:sz w:val="24"/>
                <w:szCs w:val="24"/>
                <w:rtl/>
              </w:rPr>
              <w:t>פיגורים</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ריבית</w:t>
            </w:r>
            <w:r w:rsidRPr="00BA22A0">
              <w:rPr>
                <w:sz w:val="24"/>
                <w:szCs w:val="24"/>
                <w:rtl/>
              </w:rPr>
              <w:t xml:space="preserve"> </w:t>
            </w:r>
            <w:r w:rsidRPr="00BA22A0">
              <w:rPr>
                <w:rFonts w:hint="eastAsia"/>
                <w:sz w:val="24"/>
                <w:szCs w:val="24"/>
                <w:rtl/>
              </w:rPr>
              <w:t>אחרת</w:t>
            </w:r>
            <w:r w:rsidRPr="00BA22A0">
              <w:rPr>
                <w:sz w:val="24"/>
                <w:szCs w:val="24"/>
                <w:rtl/>
              </w:rPr>
              <w:t xml:space="preserve">, </w:t>
            </w:r>
            <w:r w:rsidRPr="00BA22A0">
              <w:rPr>
                <w:rFonts w:hint="eastAsia"/>
                <w:sz w:val="24"/>
                <w:szCs w:val="24"/>
                <w:rtl/>
              </w:rPr>
              <w:t>פיצויי</w:t>
            </w:r>
            <w:r w:rsidRPr="00BA22A0">
              <w:rPr>
                <w:sz w:val="24"/>
                <w:szCs w:val="24"/>
                <w:rtl/>
              </w:rPr>
              <w:t xml:space="preserve"> </w:t>
            </w:r>
            <w:r w:rsidRPr="00BA22A0">
              <w:rPr>
                <w:rFonts w:hint="eastAsia"/>
                <w:sz w:val="24"/>
                <w:szCs w:val="24"/>
                <w:rtl/>
              </w:rPr>
              <w:t>הלנת</w:t>
            </w:r>
            <w:r w:rsidRPr="00BA22A0">
              <w:rPr>
                <w:sz w:val="24"/>
                <w:szCs w:val="24"/>
                <w:rtl/>
              </w:rPr>
              <w:t xml:space="preserve"> </w:t>
            </w:r>
            <w:r w:rsidRPr="00BA22A0">
              <w:rPr>
                <w:rFonts w:hint="eastAsia"/>
                <w:sz w:val="24"/>
                <w:szCs w:val="24"/>
                <w:rtl/>
              </w:rPr>
              <w:t>שכר</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הצמדה</w:t>
            </w:r>
            <w:r w:rsidRPr="00BA22A0">
              <w:rPr>
                <w:sz w:val="24"/>
                <w:szCs w:val="24"/>
                <w:rtl/>
              </w:rPr>
              <w:t xml:space="preserve"> </w:t>
            </w:r>
            <w:r w:rsidRPr="00BA22A0">
              <w:rPr>
                <w:rFonts w:hint="eastAsia"/>
                <w:sz w:val="24"/>
                <w:szCs w:val="24"/>
                <w:rtl/>
              </w:rPr>
              <w:t>שיתקבלו</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חובות</w:t>
            </w:r>
            <w:r w:rsidRPr="00BA22A0">
              <w:rPr>
                <w:sz w:val="24"/>
                <w:szCs w:val="24"/>
                <w:rtl/>
              </w:rPr>
              <w:t xml:space="preserve"> </w:t>
            </w:r>
            <w:r w:rsidRPr="00BA22A0">
              <w:rPr>
                <w:rFonts w:hint="eastAsia"/>
                <w:sz w:val="24"/>
                <w:szCs w:val="24"/>
                <w:rtl/>
              </w:rPr>
              <w:t>לקרן</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tl/>
              </w:rPr>
            </w:pPr>
            <w:r w:rsidRPr="00BA22A0">
              <w:rPr>
                <w:rFonts w:hint="cs"/>
                <w:sz w:val="24"/>
                <w:szCs w:val="24"/>
                <w:rtl/>
              </w:rPr>
              <w:t>תשלומים ששולמו בטעות כמפורט בסעיף</w:t>
            </w:r>
            <w:r w:rsidRPr="00BA22A0">
              <w:rPr>
                <w:sz w:val="24"/>
                <w:szCs w:val="24"/>
                <w:rtl/>
              </w:rPr>
              <w:t xml:space="preserve"> 11</w:t>
            </w:r>
            <w:r w:rsidRPr="00BA22A0">
              <w:rPr>
                <w:rFonts w:hint="cs"/>
                <w:sz w:val="24"/>
                <w:szCs w:val="24"/>
                <w:rtl/>
              </w:rPr>
              <w:t xml:space="preserve"> לתקנון;</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tl/>
              </w:rPr>
            </w:pPr>
            <w:r w:rsidRPr="00BA22A0">
              <w:rPr>
                <w:rFonts w:hint="eastAsia"/>
                <w:sz w:val="24"/>
                <w:szCs w:val="24"/>
                <w:rtl/>
              </w:rPr>
              <w:t>תשלומים</w:t>
            </w:r>
            <w:r w:rsidRPr="00BA22A0">
              <w:rPr>
                <w:sz w:val="24"/>
                <w:szCs w:val="24"/>
                <w:rtl/>
              </w:rPr>
              <w:t xml:space="preserve"> </w:t>
            </w:r>
            <w:r w:rsidRPr="00BA22A0">
              <w:rPr>
                <w:rFonts w:hint="eastAsia"/>
                <w:sz w:val="24"/>
                <w:szCs w:val="24"/>
                <w:rtl/>
              </w:rPr>
              <w:t>שהתקבלו</w:t>
            </w:r>
            <w:r w:rsidRPr="00BA22A0">
              <w:rPr>
                <w:sz w:val="24"/>
                <w:szCs w:val="24"/>
                <w:rtl/>
              </w:rPr>
              <w:t xml:space="preserve"> </w:t>
            </w:r>
            <w:r w:rsidRPr="00BA22A0">
              <w:rPr>
                <w:rFonts w:hint="eastAsia"/>
                <w:sz w:val="24"/>
                <w:szCs w:val="24"/>
                <w:rtl/>
              </w:rPr>
              <w:t>ממבטחי</w:t>
            </w:r>
            <w:r w:rsidRPr="00BA22A0">
              <w:rPr>
                <w:sz w:val="24"/>
                <w:szCs w:val="24"/>
                <w:rtl/>
              </w:rPr>
              <w:t xml:space="preserve"> </w:t>
            </w:r>
            <w:r w:rsidRPr="00BA22A0">
              <w:rPr>
                <w:rFonts w:hint="eastAsia"/>
                <w:sz w:val="24"/>
                <w:szCs w:val="24"/>
                <w:rtl/>
              </w:rPr>
              <w:t>משנה</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החזר</w:t>
            </w:r>
            <w:r w:rsidRPr="00BA22A0">
              <w:rPr>
                <w:sz w:val="24"/>
                <w:szCs w:val="24"/>
                <w:rtl/>
              </w:rPr>
              <w:t xml:space="preserve"> </w:t>
            </w:r>
            <w:r w:rsidRPr="00BA22A0">
              <w:rPr>
                <w:rFonts w:hint="eastAsia"/>
                <w:sz w:val="24"/>
                <w:szCs w:val="24"/>
                <w:rtl/>
              </w:rPr>
              <w:t>פרמיות</w:t>
            </w:r>
            <w:r w:rsidRPr="00BA22A0">
              <w:rPr>
                <w:sz w:val="24"/>
                <w:szCs w:val="24"/>
                <w:rtl/>
              </w:rPr>
              <w:t xml:space="preserve"> </w:t>
            </w:r>
            <w:r w:rsidRPr="00BA22A0">
              <w:rPr>
                <w:rFonts w:hint="eastAsia"/>
                <w:sz w:val="24"/>
                <w:szCs w:val="24"/>
                <w:rtl/>
              </w:rPr>
              <w:t>עודפות</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5"/>
              </w:numPr>
              <w:tabs>
                <w:tab w:val="left" w:pos="624"/>
              </w:tabs>
              <w:rPr>
                <w:sz w:val="24"/>
                <w:szCs w:val="24"/>
                <w:rtl/>
              </w:rPr>
            </w:pPr>
            <w:r w:rsidRPr="00BA22A0">
              <w:rPr>
                <w:rFonts w:hint="eastAsia"/>
                <w:sz w:val="24"/>
                <w:szCs w:val="24"/>
                <w:rtl/>
              </w:rPr>
              <w:t>כספים</w:t>
            </w:r>
            <w:r w:rsidRPr="00BA22A0">
              <w:rPr>
                <w:sz w:val="24"/>
                <w:szCs w:val="24"/>
                <w:rtl/>
              </w:rPr>
              <w:t xml:space="preserve"> </w:t>
            </w:r>
            <w:r w:rsidRPr="00BA22A0">
              <w:rPr>
                <w:rFonts w:hint="eastAsia"/>
                <w:sz w:val="24"/>
                <w:szCs w:val="24"/>
                <w:rtl/>
              </w:rPr>
              <w:t>שהתקבלו</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מכוח</w:t>
            </w:r>
            <w:r w:rsidRPr="00BA22A0">
              <w:rPr>
                <w:sz w:val="24"/>
                <w:szCs w:val="24"/>
                <w:rtl/>
              </w:rPr>
              <w:t xml:space="preserve"> </w:t>
            </w:r>
            <w:r w:rsidRPr="00BA22A0">
              <w:rPr>
                <w:rFonts w:hint="eastAsia"/>
                <w:sz w:val="24"/>
                <w:szCs w:val="24"/>
                <w:rtl/>
              </w:rPr>
              <w:t>פסיקה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רשות</w:t>
            </w:r>
            <w:r w:rsidRPr="00BA22A0">
              <w:rPr>
                <w:sz w:val="24"/>
                <w:szCs w:val="24"/>
                <w:rtl/>
              </w:rPr>
              <w:t xml:space="preserve"> </w:t>
            </w:r>
            <w:r w:rsidRPr="00BA22A0">
              <w:rPr>
                <w:rFonts w:hint="eastAsia"/>
                <w:sz w:val="24"/>
                <w:szCs w:val="24"/>
                <w:rtl/>
              </w:rPr>
              <w:t>שיפוטית</w:t>
            </w:r>
            <w:r w:rsidRPr="00BA22A0">
              <w:rPr>
                <w:sz w:val="24"/>
                <w:szCs w:val="24"/>
                <w:rtl/>
              </w:rPr>
              <w:t xml:space="preserve"> </w:t>
            </w:r>
            <w:r w:rsidRPr="00BA22A0">
              <w:rPr>
                <w:rFonts w:hint="eastAsia"/>
                <w:sz w:val="24"/>
                <w:szCs w:val="24"/>
                <w:rtl/>
              </w:rPr>
              <w:t>מוסמכת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מכוחן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eastAsia"/>
                <w:sz w:val="24"/>
                <w:szCs w:val="24"/>
                <w:rtl/>
              </w:rPr>
              <w:t>ההסדר</w:t>
            </w:r>
            <w:r w:rsidRPr="00BA22A0">
              <w:rPr>
                <w:sz w:val="24"/>
                <w:szCs w:val="24"/>
                <w:rtl/>
              </w:rPr>
              <w:t xml:space="preserve"> </w:t>
            </w:r>
            <w:r w:rsidRPr="00BA22A0">
              <w:rPr>
                <w:rFonts w:hint="eastAsia"/>
                <w:sz w:val="24"/>
                <w:szCs w:val="24"/>
                <w:rtl/>
              </w:rPr>
              <w:t>התחיקתי</w:t>
            </w:r>
            <w:r w:rsidRPr="00BA22A0">
              <w:rPr>
                <w:rFonts w:hint="cs"/>
                <w:sz w:val="24"/>
                <w:szCs w:val="24"/>
                <w:rtl/>
              </w:rPr>
              <w:t xml:space="preserve"> הרלוונטיות. </w:t>
            </w:r>
          </w:p>
        </w:tc>
      </w:tr>
      <w:tr w:rsidR="00A77E33" w:rsidRPr="00BA22A0" w:rsidTr="00A766E8">
        <w:tblPrEx>
          <w:tblLook w:val="01E0" w:firstRow="1" w:lastRow="1" w:firstColumn="1" w:lastColumn="1" w:noHBand="0" w:noVBand="0"/>
        </w:tblPrEx>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pPr>
          </w:p>
        </w:tc>
        <w:tc>
          <w:tcPr>
            <w:tcW w:w="8870" w:type="dxa"/>
            <w:gridSpan w:val="3"/>
            <w:shd w:val="clear" w:color="auto" w:fill="D9D9D9" w:themeFill="background1" w:themeFillShade="D9"/>
          </w:tcPr>
          <w:p w:rsidR="00A77E33" w:rsidRPr="00BA22A0" w:rsidRDefault="00A77E33" w:rsidP="00A766E8">
            <w:pPr>
              <w:pStyle w:val="2"/>
              <w:jc w:val="left"/>
            </w:pPr>
            <w:bookmarkStart w:id="34" w:name="_Toc462728508"/>
            <w:r w:rsidRPr="00BA22A0">
              <w:rPr>
                <w:rFonts w:hint="cs"/>
                <w:rtl/>
              </w:rPr>
              <w:t>תשלומים שחברה מנהלת רשאית להוציא מהקרן</w:t>
            </w:r>
            <w:bookmarkEnd w:id="34"/>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415949">
            <w:pPr>
              <w:pStyle w:val="TableBlock"/>
              <w:tabs>
                <w:tab w:val="clear" w:pos="624"/>
              </w:tabs>
              <w:rPr>
                <w:sz w:val="24"/>
                <w:szCs w:val="24"/>
                <w:rtl/>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תוכל</w:t>
            </w:r>
            <w:r w:rsidRPr="00BA22A0">
              <w:rPr>
                <w:sz w:val="24"/>
                <w:szCs w:val="24"/>
                <w:rtl/>
              </w:rPr>
              <w:t xml:space="preserve"> </w:t>
            </w:r>
            <w:r w:rsidRPr="00BA22A0">
              <w:rPr>
                <w:rFonts w:hint="eastAsia"/>
                <w:sz w:val="24"/>
                <w:szCs w:val="24"/>
                <w:rtl/>
              </w:rPr>
              <w:t>להוציא</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לצורך</w:t>
            </w:r>
            <w:r w:rsidRPr="00BA22A0">
              <w:rPr>
                <w:sz w:val="24"/>
                <w:szCs w:val="24"/>
                <w:rtl/>
              </w:rPr>
              <w:t xml:space="preserve"> </w:t>
            </w:r>
            <w:r w:rsidRPr="00BA22A0">
              <w:rPr>
                <w:rFonts w:hint="cs"/>
                <w:sz w:val="24"/>
                <w:szCs w:val="24"/>
                <w:rtl/>
              </w:rPr>
              <w:t>אלה</w:t>
            </w:r>
            <w:r w:rsidRPr="00BA22A0">
              <w:rPr>
                <w:sz w:val="24"/>
                <w:szCs w:val="24"/>
                <w:rtl/>
              </w:rPr>
              <w:t xml:space="preserve"> </w:t>
            </w:r>
            <w:r w:rsidRPr="00BA22A0">
              <w:rPr>
                <w:rFonts w:hint="eastAsia"/>
                <w:sz w:val="24"/>
                <w:szCs w:val="24"/>
                <w:rtl/>
              </w:rPr>
              <w:t>בלבד</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DA7698">
            <w:pPr>
              <w:pStyle w:val="TableBlock"/>
              <w:numPr>
                <w:ilvl w:val="0"/>
                <w:numId w:val="123"/>
              </w:numPr>
              <w:tabs>
                <w:tab w:val="left" w:pos="624"/>
              </w:tabs>
              <w:rPr>
                <w:sz w:val="24"/>
                <w:szCs w:val="24"/>
                <w:rtl/>
              </w:rPr>
            </w:pPr>
            <w:r w:rsidRPr="00BA22A0">
              <w:rPr>
                <w:rFonts w:hint="eastAsia"/>
                <w:sz w:val="24"/>
                <w:szCs w:val="24"/>
                <w:rtl/>
              </w:rPr>
              <w:t>תשלו</w:t>
            </w:r>
            <w:r w:rsidRPr="00BA22A0">
              <w:rPr>
                <w:rFonts w:hint="cs"/>
                <w:sz w:val="24"/>
                <w:szCs w:val="24"/>
                <w:rtl/>
              </w:rPr>
              <w:t>ם</w:t>
            </w:r>
            <w:r w:rsidRPr="00BA22A0">
              <w:rPr>
                <w:sz w:val="24"/>
                <w:szCs w:val="24"/>
                <w:rtl/>
              </w:rPr>
              <w:t xml:space="preserve"> </w:t>
            </w:r>
            <w:r w:rsidRPr="00BA22A0">
              <w:rPr>
                <w:rFonts w:hint="eastAsia"/>
                <w:sz w:val="24"/>
                <w:szCs w:val="24"/>
                <w:rtl/>
              </w:rPr>
              <w:t>קצב</w:t>
            </w:r>
            <w:r w:rsidRPr="00BA22A0">
              <w:rPr>
                <w:rFonts w:hint="cs"/>
                <w:sz w:val="24"/>
                <w:szCs w:val="24"/>
                <w:rtl/>
              </w:rPr>
              <w:t>ה</w:t>
            </w:r>
            <w:r w:rsidRPr="00BA22A0">
              <w:rPr>
                <w:sz w:val="24"/>
                <w:szCs w:val="24"/>
              </w:rPr>
              <w:t xml:space="preserve"> </w:t>
            </w:r>
            <w:r w:rsidRPr="00BA22A0">
              <w:rPr>
                <w:rFonts w:hint="eastAsia"/>
                <w:sz w:val="24"/>
                <w:szCs w:val="24"/>
                <w:rtl/>
              </w:rPr>
              <w:t>לעמיתים</w:t>
            </w:r>
            <w:r w:rsidRPr="00BA22A0">
              <w:rPr>
                <w:sz w:val="24"/>
                <w:szCs w:val="24"/>
                <w:rtl/>
              </w:rPr>
              <w:t xml:space="preserve"> או </w:t>
            </w:r>
            <w:r w:rsidRPr="00BA22A0">
              <w:rPr>
                <w:rFonts w:hint="cs"/>
                <w:sz w:val="24"/>
                <w:szCs w:val="24"/>
                <w:rtl/>
              </w:rPr>
              <w:t>ל</w:t>
            </w:r>
            <w:r w:rsidRPr="00BA22A0">
              <w:rPr>
                <w:sz w:val="24"/>
                <w:szCs w:val="24"/>
                <w:rtl/>
              </w:rPr>
              <w:t>שאיריהם, או תשלום חד</w:t>
            </w:r>
            <w:r w:rsidRPr="00BA22A0">
              <w:rPr>
                <w:rFonts w:hint="cs"/>
                <w:sz w:val="24"/>
                <w:szCs w:val="24"/>
                <w:rtl/>
              </w:rPr>
              <w:t>-</w:t>
            </w:r>
            <w:r w:rsidRPr="00BA22A0">
              <w:rPr>
                <w:sz w:val="24"/>
                <w:szCs w:val="24"/>
                <w:rtl/>
              </w:rPr>
              <w:t>פעמי</w:t>
            </w:r>
            <w:r w:rsidRPr="00BA22A0">
              <w:rPr>
                <w:rFonts w:hint="cs"/>
                <w:sz w:val="24"/>
                <w:szCs w:val="24"/>
                <w:rtl/>
              </w:rPr>
              <w:t xml:space="preserve"> </w:t>
            </w:r>
            <w:r w:rsidRPr="00BA22A0">
              <w:rPr>
                <w:sz w:val="24"/>
                <w:szCs w:val="24"/>
                <w:rtl/>
              </w:rPr>
              <w:t xml:space="preserve">לעמיתים, </w:t>
            </w:r>
            <w:r w:rsidRPr="00BA22A0">
              <w:rPr>
                <w:rFonts w:hint="cs"/>
                <w:sz w:val="24"/>
                <w:szCs w:val="24"/>
                <w:rtl/>
              </w:rPr>
              <w:t>ל</w:t>
            </w:r>
            <w:r w:rsidRPr="00BA22A0">
              <w:rPr>
                <w:sz w:val="24"/>
                <w:szCs w:val="24"/>
                <w:rtl/>
              </w:rPr>
              <w:t xml:space="preserve">שאיריהם, </w:t>
            </w:r>
            <w:r w:rsidRPr="00BA22A0">
              <w:rPr>
                <w:rFonts w:hint="eastAsia"/>
                <w:sz w:val="24"/>
                <w:szCs w:val="24"/>
                <w:rtl/>
              </w:rPr>
              <w:t>למוטביהם</w:t>
            </w:r>
            <w:r w:rsidR="00DA7698">
              <w:rPr>
                <w:rFonts w:hint="cs"/>
                <w:sz w:val="24"/>
                <w:szCs w:val="24"/>
                <w:rtl/>
              </w:rPr>
              <w:t xml:space="preserve"> או ליורשיהם</w:t>
            </w:r>
            <w:r w:rsidRPr="00BA22A0">
              <w:rPr>
                <w:rFonts w:hint="cs"/>
                <w:sz w:val="24"/>
                <w:szCs w:val="24"/>
                <w:rtl/>
              </w:rPr>
              <w:t xml:space="preserve">, </w:t>
            </w:r>
            <w:r w:rsidRPr="00BA22A0">
              <w:rPr>
                <w:sz w:val="24"/>
                <w:szCs w:val="24"/>
                <w:rtl/>
              </w:rPr>
              <w:t>והכל בהתאם להוראות תקנון זה;</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123"/>
              </w:numPr>
              <w:tabs>
                <w:tab w:val="left" w:pos="624"/>
              </w:tabs>
              <w:rPr>
                <w:sz w:val="24"/>
                <w:szCs w:val="24"/>
                <w:rtl/>
              </w:rPr>
            </w:pPr>
            <w:r w:rsidRPr="00BA22A0">
              <w:rPr>
                <w:rFonts w:hint="cs"/>
                <w:sz w:val="24"/>
                <w:szCs w:val="24"/>
                <w:rtl/>
              </w:rPr>
              <w:t xml:space="preserve">העברה של </w:t>
            </w:r>
            <w:r w:rsidRPr="00BA22A0">
              <w:rPr>
                <w:rFonts w:hint="eastAsia"/>
                <w:sz w:val="24"/>
                <w:szCs w:val="24"/>
                <w:rtl/>
              </w:rPr>
              <w:t>כספים</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לבקשתו</w:t>
            </w:r>
            <w:r w:rsidRPr="00BA22A0">
              <w:rPr>
                <w:sz w:val="24"/>
                <w:szCs w:val="24"/>
                <w:rtl/>
              </w:rPr>
              <w:t xml:space="preserve"> </w:t>
            </w:r>
            <w:r w:rsidRPr="00BA22A0">
              <w:rPr>
                <w:rFonts w:hint="eastAsia"/>
                <w:sz w:val="24"/>
                <w:szCs w:val="24"/>
                <w:rtl/>
              </w:rPr>
              <w:t>במסגרת</w:t>
            </w:r>
            <w:r w:rsidRPr="00BA22A0">
              <w:rPr>
                <w:sz w:val="24"/>
                <w:szCs w:val="24"/>
                <w:rtl/>
              </w:rPr>
              <w:t xml:space="preserve"> </w:t>
            </w:r>
            <w:r w:rsidRPr="00BA22A0">
              <w:rPr>
                <w:rFonts w:hint="eastAsia"/>
                <w:sz w:val="24"/>
                <w:szCs w:val="24"/>
                <w:rtl/>
              </w:rPr>
              <w:t>העברת</w:t>
            </w:r>
            <w:r w:rsidRPr="00BA22A0">
              <w:rPr>
                <w:sz w:val="24"/>
                <w:szCs w:val="24"/>
                <w:rtl/>
              </w:rPr>
              <w:t xml:space="preserve"> </w:t>
            </w:r>
            <w:r w:rsidRPr="00BA22A0">
              <w:rPr>
                <w:rFonts w:hint="eastAsia"/>
                <w:sz w:val="24"/>
                <w:szCs w:val="24"/>
                <w:rtl/>
              </w:rPr>
              <w:t>כספי</w:t>
            </w:r>
            <w:r w:rsidRPr="00BA22A0">
              <w:rPr>
                <w:sz w:val="24"/>
                <w:szCs w:val="24"/>
                <w:rtl/>
              </w:rPr>
              <w:t xml:space="preserve"> </w:t>
            </w:r>
            <w:r w:rsidRPr="00BA22A0">
              <w:rPr>
                <w:rFonts w:hint="eastAsia"/>
                <w:sz w:val="24"/>
                <w:szCs w:val="24"/>
                <w:rtl/>
              </w:rPr>
              <w:t>עמיתים</w:t>
            </w:r>
            <w:r w:rsidRPr="00BA22A0">
              <w:rPr>
                <w:sz w:val="24"/>
                <w:szCs w:val="24"/>
                <w:rtl/>
              </w:rPr>
              <w:t xml:space="preserve"> </w:t>
            </w:r>
            <w:r w:rsidRPr="00BA22A0">
              <w:rPr>
                <w:rFonts w:hint="eastAsia"/>
                <w:sz w:val="24"/>
                <w:szCs w:val="24"/>
                <w:rtl/>
              </w:rPr>
              <w:t>בין</w:t>
            </w:r>
            <w:r w:rsidRPr="00BA22A0">
              <w:rPr>
                <w:sz w:val="24"/>
                <w:szCs w:val="24"/>
                <w:rtl/>
              </w:rPr>
              <w:t xml:space="preserve"> </w:t>
            </w:r>
            <w:r w:rsidRPr="00BA22A0">
              <w:rPr>
                <w:rFonts w:hint="eastAsia"/>
                <w:sz w:val="24"/>
                <w:szCs w:val="24"/>
                <w:rtl/>
              </w:rPr>
              <w:t>קופות</w:t>
            </w:r>
            <w:r w:rsidRPr="00BA22A0">
              <w:rPr>
                <w:sz w:val="24"/>
                <w:szCs w:val="24"/>
                <w:rtl/>
              </w:rPr>
              <w:t xml:space="preserve"> </w:t>
            </w:r>
            <w:r w:rsidRPr="00BA22A0">
              <w:rPr>
                <w:rFonts w:hint="eastAsia"/>
                <w:sz w:val="24"/>
                <w:szCs w:val="24"/>
                <w:rtl/>
              </w:rPr>
              <w:t>גמל</w:t>
            </w:r>
            <w:r w:rsidRPr="00BA22A0">
              <w:rPr>
                <w:rFonts w:hint="cs"/>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DA7698">
            <w:pPr>
              <w:pStyle w:val="TableBlock"/>
              <w:numPr>
                <w:ilvl w:val="0"/>
                <w:numId w:val="123"/>
              </w:numPr>
              <w:tabs>
                <w:tab w:val="left" w:pos="624"/>
              </w:tabs>
              <w:rPr>
                <w:sz w:val="24"/>
                <w:szCs w:val="24"/>
              </w:rPr>
            </w:pPr>
            <w:r w:rsidRPr="00BA22A0">
              <w:rPr>
                <w:rFonts w:hint="cs"/>
                <w:sz w:val="24"/>
                <w:szCs w:val="24"/>
                <w:rtl/>
              </w:rPr>
              <w:t>תשלום</w:t>
            </w:r>
            <w:r w:rsidRPr="00BA22A0">
              <w:rPr>
                <w:sz w:val="24"/>
                <w:szCs w:val="24"/>
                <w:rtl/>
              </w:rPr>
              <w:t xml:space="preserve"> </w:t>
            </w:r>
            <w:r w:rsidRPr="00BA22A0">
              <w:rPr>
                <w:rFonts w:hint="eastAsia"/>
                <w:sz w:val="24"/>
                <w:szCs w:val="24"/>
                <w:rtl/>
              </w:rPr>
              <w:t>כספי</w:t>
            </w:r>
            <w:r w:rsidRPr="00BA22A0">
              <w:rPr>
                <w:rFonts w:hint="cs"/>
                <w:sz w:val="24"/>
                <w:szCs w:val="24"/>
                <w:rtl/>
              </w:rPr>
              <w:t xml:space="preserve">ם </w:t>
            </w:r>
            <w:r w:rsidRPr="00BA22A0">
              <w:rPr>
                <w:rFonts w:hint="eastAsia"/>
                <w:sz w:val="24"/>
                <w:szCs w:val="24"/>
                <w:rtl/>
              </w:rPr>
              <w:t>למעסיק</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בקרן</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123"/>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ניהול</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cs"/>
                <w:sz w:val="24"/>
                <w:szCs w:val="24"/>
                <w:rtl/>
              </w:rPr>
              <w:t>להוראות סעיף 8 לתקנון זה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9B3520">
            <w:pPr>
              <w:pStyle w:val="TableBlock"/>
              <w:numPr>
                <w:ilvl w:val="0"/>
                <w:numId w:val="123"/>
              </w:numPr>
              <w:tabs>
                <w:tab w:val="left" w:pos="624"/>
              </w:tabs>
              <w:rPr>
                <w:sz w:val="24"/>
                <w:szCs w:val="24"/>
                <w:rtl/>
              </w:rPr>
            </w:pPr>
            <w:r w:rsidRPr="00BA22A0">
              <w:rPr>
                <w:rFonts w:hint="eastAsia"/>
                <w:sz w:val="24"/>
                <w:szCs w:val="24"/>
                <w:rtl/>
              </w:rPr>
              <w:t>פרמיות</w:t>
            </w:r>
            <w:r w:rsidRPr="00BA22A0">
              <w:rPr>
                <w:sz w:val="24"/>
                <w:szCs w:val="24"/>
                <w:rtl/>
              </w:rPr>
              <w:t xml:space="preserve"> </w:t>
            </w:r>
            <w:r w:rsidRPr="00BA22A0">
              <w:rPr>
                <w:rFonts w:hint="eastAsia"/>
                <w:sz w:val="24"/>
                <w:szCs w:val="24"/>
                <w:rtl/>
              </w:rPr>
              <w:t>למבטח</w:t>
            </w:r>
            <w:r w:rsidRPr="00BA22A0">
              <w:rPr>
                <w:sz w:val="24"/>
                <w:szCs w:val="24"/>
                <w:rtl/>
              </w:rPr>
              <w:t xml:space="preserve"> </w:t>
            </w:r>
            <w:r w:rsidRPr="00BA22A0">
              <w:rPr>
                <w:rFonts w:hint="eastAsia"/>
                <w:sz w:val="24"/>
                <w:szCs w:val="24"/>
                <w:rtl/>
              </w:rPr>
              <w:t>משנה</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412534">
            <w:pPr>
              <w:pStyle w:val="TableBlock"/>
              <w:numPr>
                <w:ilvl w:val="0"/>
                <w:numId w:val="123"/>
              </w:numPr>
              <w:tabs>
                <w:tab w:val="left" w:pos="624"/>
              </w:tabs>
              <w:rPr>
                <w:sz w:val="24"/>
                <w:szCs w:val="24"/>
                <w:rtl/>
              </w:rPr>
            </w:pPr>
            <w:r w:rsidRPr="00BA22A0">
              <w:rPr>
                <w:rFonts w:hint="cs"/>
                <w:sz w:val="24"/>
                <w:szCs w:val="24"/>
                <w:rtl/>
              </w:rPr>
              <w:t>הוצאות ישירות בשל ביצוע עסקאות בנכסי קרן פנסיה;</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B20691">
            <w:pPr>
              <w:pStyle w:val="TableBlock"/>
              <w:numPr>
                <w:ilvl w:val="0"/>
                <w:numId w:val="123"/>
              </w:numPr>
              <w:tabs>
                <w:tab w:val="left" w:pos="624"/>
              </w:tabs>
              <w:rPr>
                <w:sz w:val="24"/>
                <w:szCs w:val="24"/>
                <w:rtl/>
              </w:rPr>
            </w:pPr>
            <w:r w:rsidRPr="00BA22A0">
              <w:rPr>
                <w:rFonts w:hint="cs"/>
                <w:sz w:val="24"/>
                <w:szCs w:val="24"/>
                <w:rtl/>
              </w:rPr>
              <w:t>כספים</w:t>
            </w:r>
            <w:r w:rsidRPr="00BA22A0">
              <w:rPr>
                <w:sz w:val="24"/>
                <w:szCs w:val="24"/>
                <w:rtl/>
              </w:rPr>
              <w:t xml:space="preserve"> </w:t>
            </w:r>
            <w:r w:rsidRPr="00BA22A0">
              <w:rPr>
                <w:rFonts w:hint="cs"/>
                <w:sz w:val="24"/>
                <w:szCs w:val="24"/>
                <w:rtl/>
              </w:rPr>
              <w:t>ששולמו מהקרן</w:t>
            </w:r>
            <w:r w:rsidRPr="00BA22A0">
              <w:rPr>
                <w:sz w:val="24"/>
                <w:szCs w:val="24"/>
                <w:rtl/>
              </w:rPr>
              <w:t xml:space="preserve"> </w:t>
            </w:r>
            <w:r w:rsidRPr="00BA22A0">
              <w:rPr>
                <w:rFonts w:hint="cs"/>
                <w:sz w:val="24"/>
                <w:szCs w:val="24"/>
                <w:rtl/>
              </w:rPr>
              <w:t>מכוח</w:t>
            </w:r>
            <w:r w:rsidRPr="00BA22A0">
              <w:rPr>
                <w:sz w:val="24"/>
                <w:szCs w:val="24"/>
                <w:rtl/>
              </w:rPr>
              <w:t xml:space="preserve"> </w:t>
            </w:r>
            <w:r w:rsidRPr="00BA22A0">
              <w:rPr>
                <w:rFonts w:hint="cs"/>
                <w:sz w:val="24"/>
                <w:szCs w:val="24"/>
                <w:rtl/>
              </w:rPr>
              <w:t>פסיקה</w:t>
            </w:r>
            <w:r w:rsidRPr="00BA22A0">
              <w:rPr>
                <w:sz w:val="24"/>
                <w:szCs w:val="24"/>
                <w:rtl/>
              </w:rPr>
              <w:t xml:space="preserve"> </w:t>
            </w:r>
            <w:r w:rsidRPr="00BA22A0">
              <w:rPr>
                <w:rFonts w:hint="cs"/>
                <w:sz w:val="24"/>
                <w:szCs w:val="24"/>
                <w:rtl/>
              </w:rPr>
              <w:t>של</w:t>
            </w:r>
            <w:r w:rsidRPr="00BA22A0">
              <w:rPr>
                <w:sz w:val="24"/>
                <w:szCs w:val="24"/>
                <w:rtl/>
              </w:rPr>
              <w:t xml:space="preserve"> </w:t>
            </w:r>
            <w:r w:rsidRPr="00BA22A0">
              <w:rPr>
                <w:rFonts w:hint="cs"/>
                <w:sz w:val="24"/>
                <w:szCs w:val="24"/>
                <w:rtl/>
              </w:rPr>
              <w:t>רשות</w:t>
            </w:r>
            <w:r w:rsidRPr="00BA22A0">
              <w:rPr>
                <w:sz w:val="24"/>
                <w:szCs w:val="24"/>
                <w:rtl/>
              </w:rPr>
              <w:t xml:space="preserve"> </w:t>
            </w:r>
            <w:r w:rsidRPr="00BA22A0">
              <w:rPr>
                <w:rFonts w:hint="cs"/>
                <w:sz w:val="24"/>
                <w:szCs w:val="24"/>
                <w:rtl/>
              </w:rPr>
              <w:t>שיפוטית</w:t>
            </w:r>
            <w:r w:rsidRPr="00BA22A0">
              <w:rPr>
                <w:sz w:val="24"/>
                <w:szCs w:val="24"/>
                <w:rtl/>
              </w:rPr>
              <w:t xml:space="preserve"> </w:t>
            </w:r>
            <w:r w:rsidRPr="00BA22A0">
              <w:rPr>
                <w:rFonts w:hint="cs"/>
                <w:sz w:val="24"/>
                <w:szCs w:val="24"/>
                <w:rtl/>
              </w:rPr>
              <w:t>מוסמכת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מכוחן</w:t>
            </w:r>
            <w:r w:rsidRPr="00BA22A0">
              <w:rPr>
                <w:sz w:val="24"/>
                <w:szCs w:val="24"/>
                <w:rtl/>
              </w:rPr>
              <w:t xml:space="preserve"> </w:t>
            </w:r>
            <w:r w:rsidRPr="00BA22A0">
              <w:rPr>
                <w:rFonts w:hint="cs"/>
                <w:sz w:val="24"/>
                <w:szCs w:val="24"/>
                <w:rtl/>
              </w:rPr>
              <w:t>של</w:t>
            </w:r>
            <w:r w:rsidRPr="00BA22A0">
              <w:rPr>
                <w:sz w:val="24"/>
                <w:szCs w:val="24"/>
                <w:rtl/>
              </w:rPr>
              <w:t xml:space="preserve"> </w:t>
            </w:r>
            <w:r w:rsidRPr="00BA22A0">
              <w:rPr>
                <w:rFonts w:hint="cs"/>
                <w:sz w:val="24"/>
                <w:szCs w:val="24"/>
                <w:rtl/>
              </w:rPr>
              <w:t>הוראות</w:t>
            </w:r>
            <w:r w:rsidRPr="00BA22A0">
              <w:rPr>
                <w:sz w:val="24"/>
                <w:szCs w:val="24"/>
                <w:rtl/>
              </w:rPr>
              <w:t xml:space="preserve"> </w:t>
            </w:r>
            <w:r w:rsidR="00E668B0">
              <w:rPr>
                <w:rFonts w:hint="cs"/>
                <w:sz w:val="24"/>
                <w:szCs w:val="24"/>
                <w:rtl/>
              </w:rPr>
              <w:t>ההסדר התחיקתי</w:t>
            </w:r>
            <w:r w:rsidRPr="00BA22A0">
              <w:rPr>
                <w:rFonts w:hint="cs"/>
                <w:sz w:val="24"/>
                <w:szCs w:val="24"/>
                <w:rtl/>
              </w:rPr>
              <w:t>.</w:t>
            </w:r>
          </w:p>
        </w:tc>
      </w:tr>
      <w:tr w:rsidR="00A77E33" w:rsidRPr="00BA22A0" w:rsidTr="00A766E8">
        <w:tblPrEx>
          <w:tblLook w:val="01E0" w:firstRow="1" w:lastRow="1" w:firstColumn="1" w:lastColumn="1" w:noHBand="0" w:noVBand="0"/>
        </w:tblPrEx>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RDefault="00A77E33" w:rsidP="00A766E8">
            <w:pPr>
              <w:pStyle w:val="2"/>
              <w:jc w:val="left"/>
              <w:rPr>
                <w:rtl/>
              </w:rPr>
            </w:pPr>
            <w:bookmarkStart w:id="35" w:name="_Toc462728509"/>
            <w:r w:rsidRPr="00BA22A0">
              <w:rPr>
                <w:rFonts w:hint="cs"/>
                <w:rtl/>
              </w:rPr>
              <w:t xml:space="preserve">מבטח </w:t>
            </w:r>
            <w:r w:rsidRPr="00C36515">
              <w:rPr>
                <w:rFonts w:hint="cs"/>
                <w:rtl/>
              </w:rPr>
              <w:t>משנה</w:t>
            </w:r>
            <w:bookmarkEnd w:id="35"/>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9B3520">
            <w:pPr>
              <w:pStyle w:val="TableBlock"/>
              <w:numPr>
                <w:ilvl w:val="0"/>
                <w:numId w:val="6"/>
              </w:numPr>
              <w:tabs>
                <w:tab w:val="left" w:pos="624"/>
              </w:tabs>
              <w:rPr>
                <w:sz w:val="24"/>
                <w:szCs w:val="24"/>
              </w:rPr>
            </w:pPr>
            <w:r w:rsidRPr="00BA22A0">
              <w:rPr>
                <w:rFonts w:hint="eastAsia"/>
                <w:sz w:val="24"/>
                <w:szCs w:val="24"/>
                <w:rtl/>
              </w:rPr>
              <w:t>חברה</w:t>
            </w:r>
            <w:r w:rsidRPr="00BA22A0">
              <w:rPr>
                <w:sz w:val="24"/>
                <w:szCs w:val="24"/>
                <w:rtl/>
              </w:rPr>
              <w:t xml:space="preserve"> מנהלת רשאית להתקשר עם מבטח משנה לצורך רכישת ביטוח משנה כנגד הסיכונים </w:t>
            </w:r>
            <w:r w:rsidRPr="00BA22A0">
              <w:rPr>
                <w:rFonts w:hint="eastAsia"/>
                <w:sz w:val="24"/>
                <w:szCs w:val="24"/>
                <w:rtl/>
              </w:rPr>
              <w:t>הביטוח</w:t>
            </w:r>
            <w:r w:rsidRPr="00BA22A0">
              <w:rPr>
                <w:rFonts w:hint="cs"/>
                <w:sz w:val="24"/>
                <w:szCs w:val="24"/>
                <w:rtl/>
              </w:rPr>
              <w:t>י</w:t>
            </w:r>
            <w:r w:rsidRPr="00BA22A0">
              <w:rPr>
                <w:rFonts w:hint="eastAsia"/>
                <w:sz w:val="24"/>
                <w:szCs w:val="24"/>
                <w:rtl/>
              </w:rPr>
              <w:t>ים</w:t>
            </w:r>
            <w:r w:rsidRPr="00BA22A0">
              <w:rPr>
                <w:sz w:val="24"/>
                <w:szCs w:val="24"/>
                <w:rtl/>
              </w:rPr>
              <w:t xml:space="preserve"> בקרן.</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412534">
            <w:pPr>
              <w:pStyle w:val="TableBlock"/>
              <w:numPr>
                <w:ilvl w:val="0"/>
                <w:numId w:val="6"/>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שישולמו</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למבטח</w:t>
            </w:r>
            <w:r w:rsidRPr="00BA22A0">
              <w:rPr>
                <w:sz w:val="24"/>
                <w:szCs w:val="24"/>
                <w:rtl/>
              </w:rPr>
              <w:t xml:space="preserve"> </w:t>
            </w:r>
            <w:r w:rsidRPr="00BA22A0">
              <w:rPr>
                <w:rFonts w:hint="eastAsia"/>
                <w:sz w:val="24"/>
                <w:szCs w:val="24"/>
                <w:rtl/>
              </w:rPr>
              <w:t>משנה</w:t>
            </w:r>
            <w:r w:rsidRPr="00BA22A0">
              <w:rPr>
                <w:sz w:val="24"/>
                <w:szCs w:val="24"/>
                <w:rtl/>
              </w:rPr>
              <w:t xml:space="preserve"> </w:t>
            </w:r>
            <w:r w:rsidRPr="00BA22A0">
              <w:rPr>
                <w:rFonts w:hint="eastAsia"/>
                <w:sz w:val="24"/>
                <w:szCs w:val="24"/>
                <w:rtl/>
              </w:rPr>
              <w:t>לטובת</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מפני</w:t>
            </w:r>
            <w:r w:rsidRPr="00BA22A0">
              <w:rPr>
                <w:sz w:val="24"/>
                <w:szCs w:val="24"/>
                <w:rtl/>
              </w:rPr>
              <w:t xml:space="preserve"> </w:t>
            </w:r>
            <w:r w:rsidRPr="00BA22A0">
              <w:rPr>
                <w:rFonts w:hint="eastAsia"/>
                <w:sz w:val="24"/>
                <w:szCs w:val="24"/>
                <w:rtl/>
              </w:rPr>
              <w:t>מוות</w:t>
            </w:r>
            <w:r w:rsidRPr="00BA22A0">
              <w:rPr>
                <w:sz w:val="24"/>
                <w:szCs w:val="24"/>
                <w:rtl/>
              </w:rPr>
              <w:t xml:space="preserve"> </w:t>
            </w:r>
            <w:r w:rsidRPr="00BA22A0">
              <w:rPr>
                <w:rFonts w:hint="eastAsia"/>
                <w:sz w:val="24"/>
                <w:szCs w:val="24"/>
                <w:rtl/>
              </w:rPr>
              <w:t>ונכות</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יעלו</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הנגבים</w:t>
            </w:r>
            <w:r w:rsidRPr="00BA22A0">
              <w:rPr>
                <w:sz w:val="24"/>
                <w:szCs w:val="24"/>
                <w:rtl/>
              </w:rPr>
              <w:t xml:space="preserve"> </w:t>
            </w:r>
            <w:r w:rsidRPr="00BA22A0">
              <w:rPr>
                <w:rFonts w:hint="eastAsia"/>
                <w:sz w:val="24"/>
                <w:szCs w:val="24"/>
                <w:rtl/>
              </w:rPr>
              <w:t>מהעמית</w:t>
            </w:r>
            <w:r w:rsidRPr="00BA22A0">
              <w:rPr>
                <w:sz w:val="24"/>
                <w:szCs w:val="24"/>
                <w:rtl/>
              </w:rPr>
              <w:t xml:space="preserve"> </w:t>
            </w:r>
            <w:r w:rsidRPr="00BA22A0">
              <w:rPr>
                <w:rFonts w:hint="eastAsia"/>
                <w:sz w:val="24"/>
                <w:szCs w:val="24"/>
                <w:rtl/>
              </w:rPr>
              <w:t>בעבור</w:t>
            </w:r>
            <w:r w:rsidRPr="00BA22A0">
              <w:rPr>
                <w:sz w:val="24"/>
                <w:szCs w:val="24"/>
                <w:rtl/>
              </w:rPr>
              <w:t xml:space="preserve"> </w:t>
            </w:r>
            <w:r w:rsidRPr="00BA22A0">
              <w:rPr>
                <w:rFonts w:hint="eastAsia"/>
                <w:sz w:val="24"/>
                <w:szCs w:val="24"/>
                <w:rtl/>
              </w:rPr>
              <w:t>אותו</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Pr="00BA22A0">
              <w:rPr>
                <w:sz w:val="24"/>
                <w:szCs w:val="24"/>
                <w:rtl/>
              </w:rPr>
              <w:t xml:space="preserve">, </w:t>
            </w:r>
            <w:r w:rsidRPr="00BA22A0">
              <w:rPr>
                <w:rFonts w:hint="eastAsia"/>
                <w:sz w:val="24"/>
                <w:szCs w:val="24"/>
                <w:rtl/>
              </w:rPr>
              <w:t>וינוכו</w:t>
            </w:r>
            <w:r w:rsidRPr="00BA22A0">
              <w:rPr>
                <w:sz w:val="24"/>
                <w:szCs w:val="24"/>
                <w:rtl/>
              </w:rPr>
              <w:t xml:space="preserve"> </w:t>
            </w:r>
            <w:r w:rsidRPr="00BA22A0">
              <w:rPr>
                <w:rFonts w:hint="eastAsia"/>
                <w:sz w:val="24"/>
                <w:szCs w:val="24"/>
                <w:rtl/>
              </w:rPr>
              <w:t>מדמי</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הנגבים</w:t>
            </w:r>
            <w:r w:rsidRPr="00BA22A0">
              <w:rPr>
                <w:sz w:val="24"/>
                <w:szCs w:val="24"/>
                <w:rtl/>
              </w:rPr>
              <w:t xml:space="preserve"> </w:t>
            </w:r>
            <w:r w:rsidRPr="00BA22A0">
              <w:rPr>
                <w:rFonts w:hint="eastAsia"/>
                <w:sz w:val="24"/>
                <w:szCs w:val="24"/>
                <w:rtl/>
              </w:rPr>
              <w:t>מהעמית</w:t>
            </w:r>
            <w:r w:rsidRPr="00BA22A0">
              <w:rPr>
                <w:sz w:val="24"/>
                <w:szCs w:val="24"/>
                <w:rtl/>
              </w:rPr>
              <w:t>.</w:t>
            </w:r>
            <w:r w:rsidRPr="00BA22A0">
              <w:rPr>
                <w:rFonts w:hint="cs"/>
                <w:sz w:val="24"/>
                <w:szCs w:val="24"/>
                <w:rtl/>
              </w:rPr>
              <w:t xml:space="preserve">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412534">
            <w:pPr>
              <w:pStyle w:val="TableBlock"/>
              <w:numPr>
                <w:ilvl w:val="0"/>
                <w:numId w:val="6"/>
              </w:numPr>
              <w:tabs>
                <w:tab w:val="left" w:pos="624"/>
              </w:tabs>
              <w:rPr>
                <w:sz w:val="24"/>
                <w:szCs w:val="24"/>
              </w:rPr>
            </w:pPr>
            <w:r w:rsidRPr="00BA22A0">
              <w:rPr>
                <w:rFonts w:hint="eastAsia"/>
                <w:sz w:val="24"/>
                <w:szCs w:val="24"/>
                <w:rtl/>
              </w:rPr>
              <w:t>כל</w:t>
            </w:r>
            <w:r w:rsidRPr="00BA22A0">
              <w:rPr>
                <w:sz w:val="24"/>
                <w:szCs w:val="24"/>
                <w:rtl/>
              </w:rPr>
              <w:t xml:space="preserve"> </w:t>
            </w:r>
            <w:r w:rsidRPr="00BA22A0">
              <w:rPr>
                <w:rFonts w:hint="eastAsia"/>
                <w:sz w:val="24"/>
                <w:szCs w:val="24"/>
                <w:rtl/>
              </w:rPr>
              <w:t>האמור</w:t>
            </w:r>
            <w:r w:rsidRPr="00BA22A0">
              <w:rPr>
                <w:sz w:val="24"/>
                <w:szCs w:val="24"/>
                <w:rtl/>
              </w:rPr>
              <w:t xml:space="preserve"> בסעיף </w:t>
            </w:r>
            <w:r w:rsidRPr="00BA22A0">
              <w:rPr>
                <w:rFonts w:hint="eastAsia"/>
                <w:sz w:val="24"/>
                <w:szCs w:val="24"/>
                <w:rtl/>
              </w:rPr>
              <w:t>קטן</w:t>
            </w:r>
            <w:r w:rsidRPr="00BA22A0">
              <w:rPr>
                <w:sz w:val="24"/>
                <w:szCs w:val="24"/>
                <w:rtl/>
              </w:rPr>
              <w:t xml:space="preserve"> (</w:t>
            </w:r>
            <w:r w:rsidRPr="00BA22A0">
              <w:rPr>
                <w:rFonts w:hint="eastAsia"/>
                <w:sz w:val="24"/>
                <w:szCs w:val="24"/>
                <w:rtl/>
              </w:rPr>
              <w:t>ב</w:t>
            </w:r>
            <w:r w:rsidRPr="00BA22A0">
              <w:rPr>
                <w:sz w:val="24"/>
                <w:szCs w:val="24"/>
                <w:rtl/>
              </w:rPr>
              <w:t>) לעיל לא יחול לגבי ביטוח משנה כנגד סיכונים מיוחדים</w:t>
            </w:r>
            <w:r w:rsidRPr="00BA22A0">
              <w:rPr>
                <w:rFonts w:hint="cs"/>
                <w:sz w:val="24"/>
                <w:szCs w:val="24"/>
                <w:rtl/>
              </w:rPr>
              <w:t>,</w:t>
            </w:r>
            <w:r w:rsidRPr="00BA22A0">
              <w:rPr>
                <w:sz w:val="24"/>
                <w:szCs w:val="24"/>
                <w:rtl/>
              </w:rPr>
              <w:t xml:space="preserve"> </w:t>
            </w:r>
            <w:r w:rsidRPr="00BA22A0">
              <w:rPr>
                <w:rFonts w:hint="cs"/>
                <w:sz w:val="24"/>
                <w:szCs w:val="24"/>
                <w:rtl/>
              </w:rPr>
              <w:t>כגון</w:t>
            </w:r>
            <w:r w:rsidRPr="00BA22A0">
              <w:rPr>
                <w:sz w:val="24"/>
                <w:szCs w:val="24"/>
                <w:rtl/>
              </w:rPr>
              <w:t xml:space="preserve">, סיכוני קטסטרופה, אסונות טבע, סיכוני מלחמה </w:t>
            </w:r>
            <w:r w:rsidRPr="00BA22A0">
              <w:rPr>
                <w:rFonts w:hint="eastAsia"/>
                <w:sz w:val="24"/>
                <w:szCs w:val="24"/>
                <w:rtl/>
              </w:rPr>
              <w:t>וכ</w:t>
            </w:r>
            <w:r w:rsidRPr="00BA22A0">
              <w:rPr>
                <w:rFonts w:hint="cs"/>
                <w:sz w:val="24"/>
                <w:szCs w:val="24"/>
                <w:rtl/>
              </w:rPr>
              <w:t>ד</w:t>
            </w:r>
            <w:r w:rsidRPr="00BA22A0">
              <w:rPr>
                <w:rFonts w:hint="eastAsia"/>
                <w:sz w:val="24"/>
                <w:szCs w:val="24"/>
                <w:rtl/>
              </w:rPr>
              <w:t>ו</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סיכונים</w:t>
            </w:r>
            <w:r w:rsidRPr="00BA22A0">
              <w:rPr>
                <w:sz w:val="24"/>
                <w:szCs w:val="24"/>
                <w:rtl/>
              </w:rPr>
              <w:t xml:space="preserve"> </w:t>
            </w:r>
            <w:r w:rsidRPr="00BA22A0">
              <w:rPr>
                <w:rFonts w:hint="eastAsia"/>
                <w:sz w:val="24"/>
                <w:szCs w:val="24"/>
                <w:rtl/>
              </w:rPr>
              <w:t>מיוחדים</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ינוכו</w:t>
            </w:r>
            <w:r w:rsidRPr="00BA22A0">
              <w:rPr>
                <w:sz w:val="24"/>
                <w:szCs w:val="24"/>
                <w:rtl/>
              </w:rPr>
              <w:t xml:space="preserve"> </w:t>
            </w:r>
            <w:r w:rsidRPr="00BA22A0">
              <w:rPr>
                <w:rFonts w:hint="eastAsia"/>
                <w:sz w:val="24"/>
                <w:szCs w:val="24"/>
                <w:rtl/>
              </w:rPr>
              <w:t>מנכסי</w:t>
            </w:r>
            <w:r w:rsidRPr="00BA22A0">
              <w:rPr>
                <w:sz w:val="24"/>
                <w:szCs w:val="24"/>
                <w:rtl/>
              </w:rPr>
              <w:t xml:space="preserve"> </w:t>
            </w:r>
            <w:r w:rsidRPr="00BA22A0">
              <w:rPr>
                <w:rFonts w:hint="eastAsia"/>
                <w:sz w:val="24"/>
                <w:szCs w:val="24"/>
                <w:rtl/>
              </w:rPr>
              <w:t>הקרן</w:t>
            </w:r>
            <w:r w:rsidRPr="00BA22A0">
              <w:rPr>
                <w:sz w:val="24"/>
                <w:szCs w:val="24"/>
                <w:rtl/>
              </w:rPr>
              <w:t>.</w:t>
            </w:r>
            <w:r w:rsidRPr="00BA22A0">
              <w:rPr>
                <w:rFonts w:hint="cs"/>
                <w:sz w:val="24"/>
                <w:szCs w:val="24"/>
                <w:rtl/>
              </w:rPr>
              <w:t xml:space="preserve">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8E6C98">
            <w:pPr>
              <w:pStyle w:val="TableBlock"/>
              <w:numPr>
                <w:ilvl w:val="0"/>
                <w:numId w:val="6"/>
              </w:numPr>
              <w:rPr>
                <w:sz w:val="24"/>
                <w:szCs w:val="24"/>
                <w:rtl/>
              </w:rPr>
            </w:pPr>
            <w:r w:rsidRPr="00BA22A0">
              <w:rPr>
                <w:sz w:val="24"/>
                <w:szCs w:val="24"/>
                <w:rtl/>
              </w:rPr>
              <w:t xml:space="preserve">שיעור, היקף וסוג הכיסוי </w:t>
            </w:r>
            <w:r w:rsidRPr="00BA22A0">
              <w:rPr>
                <w:rFonts w:hint="eastAsia"/>
                <w:sz w:val="24"/>
                <w:szCs w:val="24"/>
                <w:rtl/>
              </w:rPr>
              <w:t>הביטוחי</w:t>
            </w:r>
            <w:r w:rsidRPr="00BA22A0">
              <w:rPr>
                <w:sz w:val="24"/>
                <w:szCs w:val="24"/>
                <w:rtl/>
              </w:rPr>
              <w:t xml:space="preserve"> שנרכש לעמיתים בקרן</w:t>
            </w:r>
            <w:r w:rsidRPr="00BA22A0">
              <w:rPr>
                <w:rFonts w:hint="cs"/>
                <w:sz w:val="24"/>
                <w:szCs w:val="24"/>
                <w:rtl/>
              </w:rPr>
              <w:t xml:space="preserve"> אצל מבטח משנה</w:t>
            </w:r>
            <w:r w:rsidRPr="00BA22A0" w:rsidDel="00AF32F1">
              <w:rPr>
                <w:rFonts w:hint="eastAsia"/>
                <w:sz w:val="24"/>
                <w:szCs w:val="24"/>
                <w:rtl/>
              </w:rPr>
              <w:t xml:space="preserve"> </w:t>
            </w:r>
            <w:r w:rsidRPr="00BA22A0">
              <w:rPr>
                <w:rFonts w:hint="cs"/>
                <w:sz w:val="24"/>
                <w:szCs w:val="24"/>
                <w:rtl/>
              </w:rPr>
              <w:t xml:space="preserve">יפורסמו </w:t>
            </w:r>
            <w:r w:rsidRPr="00BA22A0">
              <w:rPr>
                <w:sz w:val="24"/>
                <w:szCs w:val="24"/>
                <w:rtl/>
              </w:rPr>
              <w:t xml:space="preserve">בדף מרוכז באתר האינטרנט שכתובתו: </w:t>
            </w:r>
            <w:r w:rsidR="00835A27" w:rsidRPr="00BA22A0">
              <w:rPr>
                <w:rFonts w:hint="cs"/>
                <w:sz w:val="24"/>
                <w:szCs w:val="24"/>
                <w:u w:val="single"/>
                <w:rtl/>
              </w:rPr>
              <w:t>[</w:t>
            </w:r>
            <w:r w:rsidR="00835A27">
              <w:rPr>
                <w:rFonts w:hint="cs"/>
                <w:sz w:val="24"/>
                <w:szCs w:val="24"/>
                <w:u w:val="single"/>
                <w:rtl/>
              </w:rPr>
              <w:t>כתובת מקוצרת לדף המרכז באתר האינטרנט</w:t>
            </w:r>
            <w:r w:rsidR="00835A27" w:rsidRPr="00BA22A0">
              <w:rPr>
                <w:rFonts w:hint="cs"/>
                <w:sz w:val="24"/>
                <w:szCs w:val="24"/>
                <w:u w:val="single"/>
                <w:rtl/>
              </w:rPr>
              <w:t>]</w:t>
            </w:r>
            <w:r w:rsidR="00835A27">
              <w:rPr>
                <w:rFonts w:hint="cs"/>
                <w:sz w:val="24"/>
                <w:szCs w:val="24"/>
                <w:u w:val="single"/>
                <w:rtl/>
              </w:rPr>
              <w:t xml:space="preserve"> </w:t>
            </w:r>
            <w:r w:rsidRPr="00BA22A0">
              <w:rPr>
                <w:sz w:val="24"/>
                <w:szCs w:val="24"/>
                <w:rtl/>
              </w:rPr>
              <w:t>.</w:t>
            </w:r>
            <w:r w:rsidR="00957C85">
              <w:rPr>
                <w:rFonts w:hint="cs"/>
                <w:sz w:val="24"/>
                <w:szCs w:val="24"/>
                <w:rtl/>
              </w:rPr>
              <w:t xml:space="preserve"> </w:t>
            </w:r>
          </w:p>
        </w:tc>
      </w:tr>
      <w:tr w:rsidR="00A77E33" w:rsidRPr="00BA22A0" w:rsidTr="00A766E8">
        <w:tblPrEx>
          <w:tblLook w:val="01E0" w:firstRow="1" w:lastRow="1" w:firstColumn="1" w:lastColumn="1" w:noHBand="0" w:noVBand="0"/>
        </w:tblPrEx>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RDefault="00A77E33" w:rsidP="00A766E8">
            <w:pPr>
              <w:pStyle w:val="2"/>
              <w:jc w:val="left"/>
              <w:rPr>
                <w:rtl/>
              </w:rPr>
            </w:pPr>
            <w:bookmarkStart w:id="36" w:name="_Toc462728510"/>
            <w:r w:rsidRPr="00BA22A0">
              <w:rPr>
                <w:rFonts w:hint="cs"/>
                <w:rtl/>
              </w:rPr>
              <w:t>דמי</w:t>
            </w:r>
            <w:r w:rsidRPr="00BA22A0">
              <w:rPr>
                <w:rtl/>
              </w:rPr>
              <w:t xml:space="preserve"> </w:t>
            </w:r>
            <w:r w:rsidRPr="00BA22A0">
              <w:rPr>
                <w:rFonts w:hint="cs"/>
                <w:rtl/>
              </w:rPr>
              <w:t>ניהול</w:t>
            </w:r>
            <w:bookmarkEnd w:id="36"/>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B608AC">
            <w:pPr>
              <w:pStyle w:val="TableBlock"/>
              <w:numPr>
                <w:ilvl w:val="0"/>
                <w:numId w:val="163"/>
              </w:numPr>
              <w:rPr>
                <w:sz w:val="24"/>
                <w:szCs w:val="24"/>
                <w:rtl/>
              </w:rPr>
            </w:pPr>
            <w:r w:rsidRPr="00BA22A0">
              <w:rPr>
                <w:sz w:val="24"/>
                <w:szCs w:val="24"/>
                <w:rtl/>
              </w:rPr>
              <w:t xml:space="preserve">דמי </w:t>
            </w:r>
            <w:r w:rsidRPr="00E668B0">
              <w:rPr>
                <w:rFonts w:hint="eastAsia"/>
                <w:sz w:val="24"/>
                <w:szCs w:val="24"/>
                <w:rtl/>
              </w:rPr>
              <w:t>ה</w:t>
            </w:r>
            <w:r w:rsidRPr="00E668B0">
              <w:rPr>
                <w:sz w:val="24"/>
                <w:szCs w:val="24"/>
                <w:rtl/>
              </w:rPr>
              <w:t xml:space="preserve">ניהול </w:t>
            </w:r>
            <w:r w:rsidRPr="00E668B0">
              <w:rPr>
                <w:rFonts w:hint="eastAsia"/>
                <w:sz w:val="24"/>
                <w:szCs w:val="24"/>
                <w:rtl/>
              </w:rPr>
              <w:t>שייגבו</w:t>
            </w:r>
            <w:r w:rsidRPr="00E668B0">
              <w:rPr>
                <w:sz w:val="24"/>
                <w:szCs w:val="24"/>
                <w:rtl/>
              </w:rPr>
              <w:t xml:space="preserve"> </w:t>
            </w:r>
            <w:r w:rsidRPr="00E668B0">
              <w:rPr>
                <w:rFonts w:hint="eastAsia"/>
                <w:sz w:val="24"/>
                <w:szCs w:val="24"/>
                <w:rtl/>
              </w:rPr>
              <w:t>מעמית</w:t>
            </w:r>
            <w:r w:rsidRPr="00E668B0">
              <w:rPr>
                <w:sz w:val="24"/>
                <w:szCs w:val="24"/>
                <w:rtl/>
              </w:rPr>
              <w:t xml:space="preserve"> בקרן </w:t>
            </w:r>
            <w:r w:rsidRPr="00E668B0">
              <w:rPr>
                <w:rFonts w:hint="eastAsia"/>
                <w:sz w:val="24"/>
                <w:szCs w:val="24"/>
                <w:rtl/>
              </w:rPr>
              <w:t>וממקבל</w:t>
            </w:r>
            <w:r w:rsidRPr="00E668B0">
              <w:rPr>
                <w:sz w:val="24"/>
                <w:szCs w:val="24"/>
                <w:rtl/>
              </w:rPr>
              <w:t xml:space="preserve"> </w:t>
            </w:r>
            <w:r w:rsidRPr="00E668B0">
              <w:rPr>
                <w:rFonts w:hint="eastAsia"/>
                <w:sz w:val="24"/>
                <w:szCs w:val="24"/>
                <w:rtl/>
              </w:rPr>
              <w:t>קצבה</w:t>
            </w:r>
            <w:r w:rsidRPr="00E668B0">
              <w:rPr>
                <w:sz w:val="24"/>
                <w:szCs w:val="24"/>
                <w:rtl/>
              </w:rPr>
              <w:t xml:space="preserve"> </w:t>
            </w:r>
            <w:r w:rsidRPr="00E668B0">
              <w:rPr>
                <w:rFonts w:hint="eastAsia"/>
                <w:sz w:val="24"/>
                <w:szCs w:val="24"/>
                <w:rtl/>
              </w:rPr>
              <w:t>לא</w:t>
            </w:r>
            <w:r w:rsidRPr="00E668B0">
              <w:rPr>
                <w:sz w:val="24"/>
                <w:szCs w:val="24"/>
                <w:rtl/>
              </w:rPr>
              <w:t xml:space="preserve"> יעלו על השיעורים המרביים הקבועים </w:t>
            </w:r>
            <w:r w:rsidR="00E668B0" w:rsidRPr="00B20691">
              <w:rPr>
                <w:rFonts w:hint="eastAsia"/>
                <w:sz w:val="24"/>
                <w:szCs w:val="24"/>
                <w:rtl/>
              </w:rPr>
              <w:t>בהוראות</w:t>
            </w:r>
            <w:r w:rsidR="00E668B0" w:rsidRPr="00B20691">
              <w:rPr>
                <w:sz w:val="24"/>
                <w:szCs w:val="24"/>
                <w:rtl/>
              </w:rPr>
              <w:t xml:space="preserve"> </w:t>
            </w:r>
            <w:r w:rsidR="00E668B0" w:rsidRPr="00B20691">
              <w:rPr>
                <w:rFonts w:hint="eastAsia"/>
                <w:sz w:val="24"/>
                <w:szCs w:val="24"/>
                <w:rtl/>
              </w:rPr>
              <w:t>ההסדר</w:t>
            </w:r>
            <w:r w:rsidR="00E668B0" w:rsidRPr="00B20691">
              <w:rPr>
                <w:sz w:val="24"/>
                <w:szCs w:val="24"/>
                <w:rtl/>
              </w:rPr>
              <w:t xml:space="preserve"> </w:t>
            </w:r>
            <w:r w:rsidR="00E668B0" w:rsidRPr="00B20691">
              <w:rPr>
                <w:rFonts w:hint="eastAsia"/>
                <w:sz w:val="24"/>
                <w:szCs w:val="24"/>
                <w:rtl/>
              </w:rPr>
              <w:t>התחיקתי</w:t>
            </w:r>
            <w:r w:rsidRPr="00B20691">
              <w:rPr>
                <w:sz w:val="24"/>
                <w:szCs w:val="24"/>
                <w:rtl/>
              </w:rPr>
              <w:t xml:space="preserve">, </w:t>
            </w:r>
            <w:r w:rsidRPr="00E668B0">
              <w:rPr>
                <w:rFonts w:hint="eastAsia"/>
                <w:sz w:val="24"/>
                <w:szCs w:val="24"/>
                <w:rtl/>
              </w:rPr>
              <w:t>כמפורט</w:t>
            </w:r>
            <w:r w:rsidRPr="00E668B0">
              <w:rPr>
                <w:sz w:val="24"/>
                <w:szCs w:val="24"/>
                <w:rtl/>
              </w:rPr>
              <w:t xml:space="preserve"> </w:t>
            </w:r>
            <w:r w:rsidRPr="00E668B0">
              <w:rPr>
                <w:rFonts w:hint="eastAsia"/>
                <w:sz w:val="24"/>
                <w:szCs w:val="24"/>
                <w:rtl/>
              </w:rPr>
              <w:t>להלן</w:t>
            </w:r>
            <w:r w:rsidRPr="00E668B0">
              <w:rPr>
                <w:sz w:val="24"/>
                <w:szCs w:val="24"/>
                <w:rtl/>
              </w:rPr>
              <w:t>:</w:t>
            </w:r>
            <w:r w:rsidRPr="00BA22A0">
              <w:rPr>
                <w:sz w:val="24"/>
                <w:szCs w:val="24"/>
                <w:rtl/>
              </w:rPr>
              <w:t xml:space="preserve">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64330E" w:rsidP="009B3520">
            <w:pPr>
              <w:pStyle w:val="TableBlock"/>
              <w:numPr>
                <w:ilvl w:val="0"/>
                <w:numId w:val="7"/>
              </w:numPr>
              <w:tabs>
                <w:tab w:val="left" w:pos="624"/>
              </w:tabs>
              <w:rPr>
                <w:sz w:val="24"/>
                <w:szCs w:val="24"/>
                <w:rtl/>
              </w:rPr>
            </w:pPr>
            <w:r w:rsidRPr="00BA22A0">
              <w:rPr>
                <w:rFonts w:hint="eastAsia"/>
                <w:sz w:val="24"/>
                <w:szCs w:val="24"/>
                <w:rtl/>
              </w:rPr>
              <w:t>לגבי</w:t>
            </w:r>
            <w:r w:rsidRPr="00BA22A0">
              <w:rPr>
                <w:sz w:val="24"/>
                <w:szCs w:val="24"/>
                <w:rtl/>
              </w:rPr>
              <w:t xml:space="preserve"> </w:t>
            </w:r>
            <w:r w:rsidRPr="00BA22A0">
              <w:rPr>
                <w:rFonts w:hint="eastAsia"/>
                <w:sz w:val="24"/>
                <w:szCs w:val="24"/>
                <w:rtl/>
              </w:rPr>
              <w:t>מקבלי</w:t>
            </w:r>
            <w:r w:rsidRPr="00BA22A0">
              <w:rPr>
                <w:sz w:val="24"/>
                <w:szCs w:val="24"/>
                <w:rtl/>
              </w:rPr>
              <w:t xml:space="preserve"> </w:t>
            </w:r>
            <w:r w:rsidRPr="00BA22A0">
              <w:rPr>
                <w:rFonts w:hint="eastAsia"/>
                <w:sz w:val="24"/>
                <w:szCs w:val="24"/>
                <w:rtl/>
              </w:rPr>
              <w:t>קצבאות</w:t>
            </w:r>
            <w:r w:rsidRPr="00BA22A0">
              <w:rPr>
                <w:sz w:val="24"/>
                <w:szCs w:val="24"/>
                <w:rtl/>
              </w:rPr>
              <w:t xml:space="preserve">, </w:t>
            </w:r>
            <w:r w:rsidRPr="00BA22A0">
              <w:rPr>
                <w:rFonts w:hint="eastAsia"/>
                <w:sz w:val="24"/>
                <w:szCs w:val="24"/>
                <w:rtl/>
              </w:rPr>
              <w:t>למעט</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קיימים</w:t>
            </w:r>
            <w:r w:rsidRPr="00BA22A0">
              <w:rPr>
                <w:sz w:val="24"/>
                <w:szCs w:val="24"/>
                <w:rtl/>
              </w:rPr>
              <w:t xml:space="preserve"> </w:t>
            </w:r>
            <w:r w:rsidRPr="00BA22A0">
              <w:rPr>
                <w:rFonts w:hint="cs"/>
                <w:sz w:val="24"/>
                <w:szCs w:val="24"/>
                <w:rtl/>
              </w:rPr>
              <w:t>-</w:t>
            </w:r>
            <w:r w:rsidRPr="00BA22A0">
              <w:rPr>
                <w:sz w:val="24"/>
                <w:szCs w:val="24"/>
                <w:rtl/>
              </w:rPr>
              <w:t xml:space="preserve"> שיעור חודשי שלא יעלה על 0.04157% (0.5% בחישוב שנתי)</w:t>
            </w:r>
            <w:r w:rsidRPr="00BA22A0">
              <w:rPr>
                <w:rFonts w:hint="cs"/>
                <w:sz w:val="24"/>
                <w:szCs w:val="24"/>
                <w:rtl/>
              </w:rPr>
              <w:t>,</w:t>
            </w:r>
            <w:r w:rsidRPr="00BA22A0">
              <w:rPr>
                <w:sz w:val="24"/>
                <w:szCs w:val="24"/>
                <w:rtl/>
              </w:rPr>
              <w:t xml:space="preserve"> </w:t>
            </w:r>
            <w:r w:rsidRPr="00BA22A0">
              <w:rPr>
                <w:rFonts w:hint="eastAsia"/>
                <w:sz w:val="24"/>
                <w:szCs w:val="24"/>
                <w:rtl/>
              </w:rPr>
              <w:t>מתוך</w:t>
            </w:r>
            <w:r w:rsidRPr="00BA22A0">
              <w:rPr>
                <w:sz w:val="24"/>
                <w:szCs w:val="24"/>
                <w:rtl/>
              </w:rPr>
              <w:t xml:space="preserve"> </w:t>
            </w:r>
            <w:r w:rsidR="00546A38">
              <w:rPr>
                <w:rFonts w:hint="cs"/>
                <w:sz w:val="24"/>
                <w:szCs w:val="24"/>
                <w:rtl/>
              </w:rPr>
              <w:t xml:space="preserve">סך </w:t>
            </w:r>
            <w:r w:rsidRPr="00BA22A0">
              <w:rPr>
                <w:rFonts w:hint="eastAsia"/>
                <w:sz w:val="24"/>
                <w:szCs w:val="24"/>
                <w:rtl/>
              </w:rPr>
              <w:t>הנכסים</w:t>
            </w:r>
            <w:r w:rsidRPr="00BA22A0">
              <w:rPr>
                <w:sz w:val="24"/>
                <w:szCs w:val="24"/>
                <w:rtl/>
              </w:rPr>
              <w:t xml:space="preserve"> </w:t>
            </w:r>
            <w:r w:rsidRPr="00BA22A0">
              <w:rPr>
                <w:rFonts w:hint="eastAsia"/>
                <w:sz w:val="24"/>
                <w:szCs w:val="24"/>
                <w:rtl/>
              </w:rPr>
              <w:t>העומדים</w:t>
            </w:r>
            <w:r w:rsidRPr="00BA22A0">
              <w:rPr>
                <w:sz w:val="24"/>
                <w:szCs w:val="24"/>
                <w:rtl/>
              </w:rPr>
              <w:t xml:space="preserve"> </w:t>
            </w:r>
            <w:r w:rsidRPr="00BA22A0">
              <w:rPr>
                <w:rFonts w:hint="eastAsia"/>
                <w:sz w:val="24"/>
                <w:szCs w:val="24"/>
                <w:rtl/>
              </w:rPr>
              <w:t>כנגד</w:t>
            </w:r>
            <w:r w:rsidR="00546A38">
              <w:rPr>
                <w:rFonts w:hint="cs"/>
                <w:sz w:val="24"/>
                <w:szCs w:val="24"/>
                <w:rtl/>
              </w:rPr>
              <w:t xml:space="preserve"> סך ההתחייבויות ל</w:t>
            </w:r>
            <w:r w:rsidRPr="00BA22A0">
              <w:rPr>
                <w:rFonts w:hint="eastAsia"/>
                <w:sz w:val="24"/>
                <w:szCs w:val="24"/>
                <w:rtl/>
              </w:rPr>
              <w:t>מקבלי</w:t>
            </w:r>
            <w:r w:rsidRPr="00BA22A0">
              <w:rPr>
                <w:sz w:val="24"/>
                <w:szCs w:val="24"/>
                <w:rtl/>
              </w:rPr>
              <w:t xml:space="preserve"> </w:t>
            </w:r>
            <w:r w:rsidRPr="00BA22A0">
              <w:rPr>
                <w:rFonts w:hint="eastAsia"/>
                <w:sz w:val="24"/>
                <w:szCs w:val="24"/>
                <w:rtl/>
              </w:rPr>
              <w:t>קצבאות</w:t>
            </w:r>
            <w:r w:rsidRPr="00BA22A0">
              <w:rPr>
                <w:sz w:val="24"/>
                <w:szCs w:val="24"/>
                <w:rtl/>
              </w:rPr>
              <w:t xml:space="preserve"> </w:t>
            </w:r>
            <w:r w:rsidRPr="00BA22A0">
              <w:rPr>
                <w:rFonts w:hint="eastAsia"/>
                <w:sz w:val="24"/>
                <w:szCs w:val="24"/>
                <w:rtl/>
              </w:rPr>
              <w:t>בקרן</w:t>
            </w:r>
            <w:r w:rsidRPr="00BA22A0">
              <w:rPr>
                <w:sz w:val="24"/>
                <w:szCs w:val="24"/>
                <w:rtl/>
              </w:rPr>
              <w:t>;</w:t>
            </w:r>
            <w:r w:rsidR="000D43C5">
              <w:rPr>
                <w:rFonts w:hint="cs"/>
                <w:sz w:val="24"/>
                <w:szCs w:val="24"/>
                <w:rtl/>
              </w:rPr>
              <w:t xml:space="preserve"> יובהר כי</w:t>
            </w:r>
            <w:r w:rsidRPr="00BA22A0">
              <w:rPr>
                <w:sz w:val="24"/>
                <w:szCs w:val="24"/>
                <w:rtl/>
              </w:rPr>
              <w:t xml:space="preserve"> </w:t>
            </w:r>
            <w:r w:rsidRPr="00BA22A0">
              <w:rPr>
                <w:rFonts w:hint="eastAsia"/>
                <w:sz w:val="24"/>
                <w:szCs w:val="24"/>
                <w:rtl/>
              </w:rPr>
              <w:t>מתוך</w:t>
            </w:r>
            <w:r w:rsidRPr="00BA22A0">
              <w:rPr>
                <w:sz w:val="24"/>
                <w:szCs w:val="24"/>
                <w:rtl/>
              </w:rPr>
              <w:t xml:space="preserve"> </w:t>
            </w:r>
            <w:r w:rsidRPr="00BA22A0">
              <w:rPr>
                <w:rFonts w:hint="eastAsia"/>
                <w:sz w:val="24"/>
                <w:szCs w:val="24"/>
                <w:rtl/>
              </w:rPr>
              <w:t>נכסי</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העומדים</w:t>
            </w:r>
            <w:r w:rsidRPr="00BA22A0">
              <w:rPr>
                <w:sz w:val="24"/>
                <w:szCs w:val="24"/>
                <w:rtl/>
              </w:rPr>
              <w:t xml:space="preserve"> </w:t>
            </w:r>
            <w:r w:rsidRPr="00BA22A0">
              <w:rPr>
                <w:rFonts w:hint="eastAsia"/>
                <w:sz w:val="24"/>
                <w:szCs w:val="24"/>
                <w:rtl/>
              </w:rPr>
              <w:t>כנגד</w:t>
            </w:r>
            <w:r w:rsidR="00546A38">
              <w:rPr>
                <w:rFonts w:hint="cs"/>
                <w:sz w:val="24"/>
                <w:szCs w:val="24"/>
                <w:rtl/>
              </w:rPr>
              <w:t xml:space="preserve"> ההתחייבויות ל</w:t>
            </w:r>
            <w:r w:rsidRPr="00BA22A0">
              <w:rPr>
                <w:rFonts w:hint="eastAsia"/>
                <w:sz w:val="24"/>
                <w:szCs w:val="24"/>
                <w:rtl/>
              </w:rPr>
              <w:t>זכאים</w:t>
            </w:r>
            <w:r w:rsidRPr="00BA22A0">
              <w:rPr>
                <w:sz w:val="24"/>
                <w:szCs w:val="24"/>
                <w:rtl/>
              </w:rPr>
              <w:t xml:space="preserve"> </w:t>
            </w:r>
            <w:r w:rsidRPr="00BA22A0">
              <w:rPr>
                <w:rFonts w:hint="eastAsia"/>
                <w:sz w:val="24"/>
                <w:szCs w:val="24"/>
                <w:rtl/>
              </w:rPr>
              <w:t>קיימים</w:t>
            </w:r>
            <w:r w:rsidRPr="00BA22A0">
              <w:rPr>
                <w:sz w:val="24"/>
                <w:szCs w:val="24"/>
                <w:rtl/>
              </w:rPr>
              <w:t xml:space="preserve"> </w:t>
            </w:r>
            <w:r w:rsidRPr="00BA22A0">
              <w:rPr>
                <w:rFonts w:hint="eastAsia"/>
                <w:sz w:val="24"/>
                <w:szCs w:val="24"/>
                <w:rtl/>
              </w:rPr>
              <w:t>לקצבה</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ייגבו</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ניהול</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9B3520">
            <w:pPr>
              <w:pStyle w:val="TableBlock"/>
              <w:numPr>
                <w:ilvl w:val="0"/>
                <w:numId w:val="7"/>
              </w:numPr>
              <w:tabs>
                <w:tab w:val="left" w:pos="624"/>
              </w:tabs>
              <w:rPr>
                <w:sz w:val="24"/>
                <w:szCs w:val="24"/>
                <w:rtl/>
              </w:rPr>
            </w:pPr>
            <w:r w:rsidRPr="00BA22A0">
              <w:rPr>
                <w:rFonts w:hint="cs"/>
                <w:sz w:val="24"/>
                <w:szCs w:val="24"/>
                <w:rtl/>
              </w:rPr>
              <w:t>לגבי</w:t>
            </w:r>
            <w:r w:rsidRPr="00BA22A0">
              <w:rPr>
                <w:sz w:val="24"/>
                <w:szCs w:val="24"/>
                <w:rtl/>
              </w:rPr>
              <w:t xml:space="preserve"> </w:t>
            </w:r>
            <w:r w:rsidRPr="00BA22A0">
              <w:rPr>
                <w:rFonts w:hint="cs"/>
                <w:sz w:val="24"/>
                <w:szCs w:val="24"/>
                <w:rtl/>
              </w:rPr>
              <w:t>עמיתים</w:t>
            </w:r>
            <w:r w:rsidR="000D43C5">
              <w:rPr>
                <w:rFonts w:hint="cs"/>
                <w:sz w:val="24"/>
                <w:szCs w:val="24"/>
                <w:rtl/>
              </w:rPr>
              <w:t xml:space="preserve"> -</w:t>
            </w:r>
            <w:r w:rsidRPr="00BA22A0">
              <w:rPr>
                <w:sz w:val="24"/>
                <w:szCs w:val="24"/>
                <w:rtl/>
              </w:rPr>
              <w:t xml:space="preserve"> </w:t>
            </w:r>
            <w:r w:rsidRPr="00BA22A0">
              <w:rPr>
                <w:rFonts w:hint="cs"/>
                <w:sz w:val="24"/>
                <w:szCs w:val="24"/>
                <w:rtl/>
              </w:rPr>
              <w:t>בהתאם</w:t>
            </w:r>
            <w:r w:rsidRPr="00BA22A0">
              <w:rPr>
                <w:sz w:val="24"/>
                <w:szCs w:val="24"/>
                <w:rtl/>
              </w:rPr>
              <w:t xml:space="preserve"> </w:t>
            </w:r>
            <w:r w:rsidRPr="00BA22A0">
              <w:rPr>
                <w:rFonts w:hint="cs"/>
                <w:sz w:val="24"/>
                <w:szCs w:val="24"/>
                <w:rtl/>
              </w:rPr>
              <w:t>למפורט</w:t>
            </w:r>
            <w:r w:rsidRPr="00BA22A0">
              <w:rPr>
                <w:sz w:val="24"/>
                <w:szCs w:val="24"/>
                <w:rtl/>
              </w:rPr>
              <w:t xml:space="preserve"> </w:t>
            </w:r>
            <w:r w:rsidRPr="00BA22A0">
              <w:rPr>
                <w:rFonts w:hint="cs"/>
                <w:sz w:val="24"/>
                <w:szCs w:val="24"/>
                <w:rtl/>
              </w:rPr>
              <w:t>להלן</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pPr>
          </w:p>
        </w:tc>
        <w:tc>
          <w:tcPr>
            <w:tcW w:w="630" w:type="dxa"/>
          </w:tcPr>
          <w:p w:rsidR="00A77E33" w:rsidRPr="00BA22A0" w:rsidRDefault="00A77E33" w:rsidP="0039317E">
            <w:pPr>
              <w:pStyle w:val="TableText"/>
              <w:keepLines w:val="0"/>
            </w:pPr>
          </w:p>
        </w:tc>
        <w:tc>
          <w:tcPr>
            <w:tcW w:w="624" w:type="dxa"/>
          </w:tcPr>
          <w:p w:rsidR="00A77E33" w:rsidRPr="00BA22A0" w:rsidRDefault="00A77E33" w:rsidP="0039317E">
            <w:pPr>
              <w:pStyle w:val="TableText"/>
              <w:keepLines w:val="0"/>
              <w:rPr>
                <w:sz w:val="24"/>
                <w:szCs w:val="24"/>
              </w:rPr>
            </w:pPr>
          </w:p>
        </w:tc>
        <w:tc>
          <w:tcPr>
            <w:tcW w:w="7616" w:type="dxa"/>
          </w:tcPr>
          <w:p w:rsidR="00A77E33" w:rsidRPr="00BA22A0" w:rsidRDefault="00A77E33" w:rsidP="009B3520">
            <w:pPr>
              <w:pStyle w:val="TableBlock"/>
              <w:numPr>
                <w:ilvl w:val="0"/>
                <w:numId w:val="121"/>
              </w:numPr>
              <w:tabs>
                <w:tab w:val="left" w:pos="624"/>
              </w:tabs>
              <w:rPr>
                <w:sz w:val="24"/>
                <w:szCs w:val="24"/>
              </w:rPr>
            </w:pPr>
            <w:r w:rsidRPr="00BA22A0">
              <w:rPr>
                <w:rFonts w:hint="cs"/>
                <w:sz w:val="24"/>
                <w:szCs w:val="24"/>
                <w:rtl/>
              </w:rPr>
              <w:t>מתוך</w:t>
            </w:r>
            <w:r w:rsidR="001F37AF">
              <w:rPr>
                <w:rFonts w:hint="cs"/>
                <w:sz w:val="24"/>
                <w:szCs w:val="24"/>
                <w:rtl/>
              </w:rPr>
              <w:t xml:space="preserve"> </w:t>
            </w:r>
            <w:r w:rsidRPr="00BA22A0">
              <w:rPr>
                <w:rFonts w:hint="cs"/>
                <w:sz w:val="24"/>
                <w:szCs w:val="24"/>
                <w:rtl/>
              </w:rPr>
              <w:t>היתרה</w:t>
            </w:r>
            <w:r w:rsidRPr="00BA22A0">
              <w:rPr>
                <w:sz w:val="24"/>
                <w:szCs w:val="24"/>
                <w:rtl/>
              </w:rPr>
              <w:t xml:space="preserve"> </w:t>
            </w:r>
            <w:r w:rsidRPr="00BA22A0">
              <w:rPr>
                <w:rFonts w:hint="cs"/>
                <w:sz w:val="24"/>
                <w:szCs w:val="24"/>
                <w:rtl/>
              </w:rPr>
              <w:t>הצבורה</w:t>
            </w:r>
            <w:r w:rsidR="001F37AF">
              <w:rPr>
                <w:rFonts w:hint="cs"/>
                <w:sz w:val="24"/>
                <w:szCs w:val="24"/>
                <w:rtl/>
              </w:rPr>
              <w:t xml:space="preserve"> הרשומה לזכות ה</w:t>
            </w:r>
            <w:r w:rsidR="0064330E">
              <w:rPr>
                <w:rFonts w:hint="cs"/>
                <w:sz w:val="24"/>
                <w:szCs w:val="24"/>
                <w:rtl/>
              </w:rPr>
              <w:t>ע</w:t>
            </w:r>
            <w:r w:rsidR="001F37AF">
              <w:rPr>
                <w:rFonts w:hint="cs"/>
                <w:sz w:val="24"/>
                <w:szCs w:val="24"/>
                <w:rtl/>
              </w:rPr>
              <w:t>מית בקרן</w:t>
            </w:r>
            <w:r w:rsidR="0064330E">
              <w:rPr>
                <w:rFonts w:hint="cs"/>
                <w:sz w:val="24"/>
                <w:szCs w:val="24"/>
                <w:rtl/>
              </w:rPr>
              <w:t xml:space="preserve"> שיעור חודשי אחיד</w:t>
            </w:r>
            <w:r w:rsidR="00A06AD1">
              <w:rPr>
                <w:rFonts w:hint="cs"/>
                <w:sz w:val="24"/>
                <w:szCs w:val="24"/>
                <w:rtl/>
              </w:rPr>
              <w:t xml:space="preserve"> לכ</w:t>
            </w:r>
            <w:r w:rsidR="000D43C5">
              <w:rPr>
                <w:rFonts w:hint="cs"/>
                <w:sz w:val="24"/>
                <w:szCs w:val="24"/>
                <w:rtl/>
              </w:rPr>
              <w:t>ל היתרה הצבורה</w:t>
            </w:r>
            <w:r w:rsidR="00A06AD1">
              <w:rPr>
                <w:rFonts w:hint="cs"/>
                <w:sz w:val="24"/>
                <w:szCs w:val="24"/>
                <w:rtl/>
              </w:rPr>
              <w:t xml:space="preserve"> של העמית</w:t>
            </w:r>
            <w:r w:rsidR="0064330E">
              <w:rPr>
                <w:rFonts w:hint="cs"/>
                <w:sz w:val="24"/>
                <w:szCs w:val="24"/>
                <w:rtl/>
              </w:rPr>
              <w:t xml:space="preserve"> שלא יעלה על </w:t>
            </w:r>
            <w:r w:rsidR="0064330E" w:rsidRPr="00BA22A0">
              <w:rPr>
                <w:sz w:val="24"/>
                <w:szCs w:val="24"/>
                <w:rtl/>
              </w:rPr>
              <w:t>0.04157% (0.5% בחישוב שנתי)</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pPr>
          </w:p>
        </w:tc>
        <w:tc>
          <w:tcPr>
            <w:tcW w:w="630" w:type="dxa"/>
          </w:tcPr>
          <w:p w:rsidR="00A77E33" w:rsidRPr="00BA22A0" w:rsidRDefault="00A77E33" w:rsidP="0039317E">
            <w:pPr>
              <w:pStyle w:val="TableText"/>
              <w:keepLines w:val="0"/>
            </w:pPr>
          </w:p>
        </w:tc>
        <w:tc>
          <w:tcPr>
            <w:tcW w:w="624" w:type="dxa"/>
          </w:tcPr>
          <w:p w:rsidR="00A77E33" w:rsidRPr="00BA22A0" w:rsidRDefault="00A77E33" w:rsidP="0039317E">
            <w:pPr>
              <w:pStyle w:val="TableText"/>
              <w:keepLines w:val="0"/>
              <w:rPr>
                <w:sz w:val="24"/>
                <w:szCs w:val="24"/>
              </w:rPr>
            </w:pPr>
          </w:p>
        </w:tc>
        <w:tc>
          <w:tcPr>
            <w:tcW w:w="7616" w:type="dxa"/>
          </w:tcPr>
          <w:p w:rsidR="00A77E33" w:rsidRPr="00BA22A0" w:rsidRDefault="0064330E" w:rsidP="009B3520">
            <w:pPr>
              <w:pStyle w:val="TableBlock"/>
              <w:numPr>
                <w:ilvl w:val="0"/>
                <w:numId w:val="121"/>
              </w:numPr>
              <w:tabs>
                <w:tab w:val="left" w:pos="624"/>
              </w:tabs>
              <w:rPr>
                <w:sz w:val="24"/>
                <w:szCs w:val="24"/>
                <w:rtl/>
              </w:rPr>
            </w:pPr>
            <w:r w:rsidRPr="00BA22A0">
              <w:rPr>
                <w:rFonts w:hint="cs"/>
                <w:sz w:val="24"/>
                <w:szCs w:val="24"/>
                <w:rtl/>
              </w:rPr>
              <w:t>מתוך</w:t>
            </w:r>
            <w:r w:rsidRPr="00BA22A0">
              <w:rPr>
                <w:sz w:val="24"/>
                <w:szCs w:val="24"/>
                <w:rtl/>
              </w:rPr>
              <w:t xml:space="preserve"> </w:t>
            </w:r>
            <w:r w:rsidRPr="00BA22A0">
              <w:rPr>
                <w:rFonts w:hint="cs"/>
                <w:sz w:val="24"/>
                <w:szCs w:val="24"/>
                <w:rtl/>
              </w:rPr>
              <w:t>דמי</w:t>
            </w:r>
            <w:r w:rsidRPr="00BA22A0">
              <w:rPr>
                <w:sz w:val="24"/>
                <w:szCs w:val="24"/>
                <w:rtl/>
              </w:rPr>
              <w:t xml:space="preserve"> </w:t>
            </w:r>
            <w:r w:rsidRPr="00BA22A0">
              <w:rPr>
                <w:rFonts w:hint="cs"/>
                <w:sz w:val="24"/>
                <w:szCs w:val="24"/>
                <w:rtl/>
              </w:rPr>
              <w:t>הגמולים</w:t>
            </w:r>
            <w:r w:rsidRPr="00BA22A0">
              <w:rPr>
                <w:sz w:val="24"/>
                <w:szCs w:val="24"/>
                <w:rtl/>
              </w:rPr>
              <w:t xml:space="preserve"> </w:t>
            </w:r>
            <w:r w:rsidRPr="00BA22A0">
              <w:rPr>
                <w:rFonts w:hint="cs"/>
                <w:sz w:val="24"/>
                <w:szCs w:val="24"/>
                <w:rtl/>
              </w:rPr>
              <w:t>המועברים</w:t>
            </w:r>
            <w:r w:rsidRPr="00BA22A0">
              <w:rPr>
                <w:sz w:val="24"/>
                <w:szCs w:val="24"/>
                <w:rtl/>
              </w:rPr>
              <w:t xml:space="preserve"> </w:t>
            </w:r>
            <w:r w:rsidRPr="00BA22A0">
              <w:rPr>
                <w:rFonts w:hint="cs"/>
                <w:sz w:val="24"/>
                <w:szCs w:val="24"/>
                <w:rtl/>
              </w:rPr>
              <w:t>לקרן</w:t>
            </w:r>
            <w:r w:rsidRPr="00BA22A0">
              <w:rPr>
                <w:sz w:val="24"/>
                <w:szCs w:val="24"/>
                <w:rtl/>
              </w:rPr>
              <w:t xml:space="preserve"> </w:t>
            </w:r>
            <w:r w:rsidRPr="00BA22A0">
              <w:rPr>
                <w:rFonts w:hint="cs"/>
                <w:sz w:val="24"/>
                <w:szCs w:val="24"/>
                <w:rtl/>
              </w:rPr>
              <w:t>בשל</w:t>
            </w:r>
            <w:r w:rsidRPr="00BA22A0">
              <w:rPr>
                <w:sz w:val="24"/>
                <w:szCs w:val="24"/>
                <w:rtl/>
              </w:rPr>
              <w:t xml:space="preserve"> </w:t>
            </w:r>
            <w:r>
              <w:rPr>
                <w:rFonts w:hint="cs"/>
                <w:sz w:val="24"/>
                <w:szCs w:val="24"/>
                <w:rtl/>
              </w:rPr>
              <w:t>עמית</w:t>
            </w:r>
            <w:r w:rsidRPr="00BA22A0">
              <w:rPr>
                <w:sz w:val="24"/>
                <w:szCs w:val="24"/>
                <w:rtl/>
              </w:rPr>
              <w:t xml:space="preserve"> </w:t>
            </w:r>
            <w:r w:rsidRPr="00BA22A0">
              <w:rPr>
                <w:rFonts w:hint="cs"/>
                <w:sz w:val="24"/>
                <w:szCs w:val="24"/>
                <w:rtl/>
              </w:rPr>
              <w:t>שיעור</w:t>
            </w:r>
            <w:r w:rsidRPr="00BA22A0">
              <w:rPr>
                <w:sz w:val="24"/>
                <w:szCs w:val="24"/>
                <w:rtl/>
              </w:rPr>
              <w:t xml:space="preserve"> </w:t>
            </w:r>
            <w:r w:rsidRPr="00BA22A0">
              <w:rPr>
                <w:rFonts w:hint="cs"/>
                <w:sz w:val="24"/>
                <w:szCs w:val="24"/>
                <w:rtl/>
              </w:rPr>
              <w:t>שלא</w:t>
            </w:r>
            <w:r w:rsidRPr="00BA22A0">
              <w:rPr>
                <w:sz w:val="24"/>
                <w:szCs w:val="24"/>
                <w:rtl/>
              </w:rPr>
              <w:t xml:space="preserve"> </w:t>
            </w:r>
            <w:r w:rsidRPr="00BA22A0">
              <w:rPr>
                <w:rFonts w:hint="cs"/>
                <w:sz w:val="24"/>
                <w:szCs w:val="24"/>
                <w:rtl/>
              </w:rPr>
              <w:t>יעלה</w:t>
            </w:r>
            <w:r w:rsidRPr="00BA22A0">
              <w:rPr>
                <w:sz w:val="24"/>
                <w:szCs w:val="24"/>
                <w:rtl/>
              </w:rPr>
              <w:t xml:space="preserve"> </w:t>
            </w:r>
            <w:r w:rsidRPr="00BA22A0">
              <w:rPr>
                <w:rFonts w:hint="cs"/>
                <w:sz w:val="24"/>
                <w:szCs w:val="24"/>
                <w:rtl/>
              </w:rPr>
              <w:t>על</w:t>
            </w:r>
            <w:r w:rsidRPr="00BA22A0">
              <w:rPr>
                <w:sz w:val="24"/>
                <w:szCs w:val="24"/>
                <w:rtl/>
              </w:rPr>
              <w:t xml:space="preserve"> </w:t>
            </w:r>
            <w:r>
              <w:rPr>
                <w:rFonts w:hint="cs"/>
                <w:sz w:val="24"/>
                <w:szCs w:val="24"/>
                <w:rtl/>
              </w:rPr>
              <w:t xml:space="preserve"> </w:t>
            </w:r>
            <w:r w:rsidRPr="00BA22A0">
              <w:rPr>
                <w:sz w:val="24"/>
                <w:szCs w:val="24"/>
                <w:rtl/>
              </w:rPr>
              <w:t>6%;</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630" w:type="dxa"/>
          </w:tcPr>
          <w:p w:rsidR="00A77E33" w:rsidRPr="00BA22A0" w:rsidRDefault="00A77E33" w:rsidP="0039317E">
            <w:pPr>
              <w:pStyle w:val="TableText"/>
              <w:keepLines w:val="0"/>
              <w:ind w:right="0"/>
              <w:jc w:val="both"/>
              <w:rPr>
                <w:rtl/>
              </w:rPr>
            </w:pPr>
          </w:p>
        </w:tc>
        <w:tc>
          <w:tcPr>
            <w:tcW w:w="8240" w:type="dxa"/>
            <w:gridSpan w:val="2"/>
          </w:tcPr>
          <w:p w:rsidR="00A77E33" w:rsidRPr="00BA22A0" w:rsidRDefault="00A77E33" w:rsidP="00A766E8">
            <w:pPr>
              <w:pStyle w:val="TableBlock"/>
              <w:numPr>
                <w:ilvl w:val="0"/>
                <w:numId w:val="7"/>
              </w:numPr>
              <w:tabs>
                <w:tab w:val="left" w:pos="624"/>
              </w:tabs>
              <w:rPr>
                <w:sz w:val="24"/>
                <w:szCs w:val="24"/>
                <w:rtl/>
              </w:rPr>
            </w:pPr>
            <w:r w:rsidRPr="00BA22A0">
              <w:rPr>
                <w:rFonts w:hint="eastAsia"/>
                <w:sz w:val="24"/>
                <w:szCs w:val="24"/>
                <w:rtl/>
              </w:rPr>
              <w:t>בנוסף</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הניהול</w:t>
            </w:r>
            <w:r w:rsidRPr="00BA22A0">
              <w:rPr>
                <w:sz w:val="24"/>
                <w:szCs w:val="24"/>
                <w:rtl/>
              </w:rPr>
              <w:t xml:space="preserve"> </w:t>
            </w:r>
            <w:r w:rsidRPr="00BA22A0">
              <w:rPr>
                <w:rFonts w:hint="eastAsia"/>
                <w:sz w:val="24"/>
                <w:szCs w:val="24"/>
                <w:rtl/>
              </w:rPr>
              <w:t>הקבועים</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cs"/>
                <w:sz w:val="24"/>
                <w:szCs w:val="24"/>
                <w:rtl/>
              </w:rPr>
              <w:t>קטן (</w:t>
            </w:r>
            <w:r w:rsidRPr="00BA22A0">
              <w:rPr>
                <w:rFonts w:hint="eastAsia"/>
                <w:sz w:val="24"/>
                <w:szCs w:val="24"/>
                <w:rtl/>
              </w:rPr>
              <w:t>א</w:t>
            </w:r>
            <w:r w:rsidRPr="00BA22A0">
              <w:rPr>
                <w:rFonts w:hint="cs"/>
                <w:sz w:val="24"/>
                <w:szCs w:val="24"/>
                <w:rtl/>
              </w:rPr>
              <w:t>)</w:t>
            </w:r>
            <w:r w:rsidR="000C0F1C">
              <w:rPr>
                <w:rFonts w:hint="cs"/>
                <w:sz w:val="24"/>
                <w:szCs w:val="24"/>
                <w:rtl/>
              </w:rPr>
              <w:t>(1)</w:t>
            </w:r>
            <w:r w:rsidRPr="00BA22A0">
              <w:rPr>
                <w:sz w:val="24"/>
                <w:szCs w:val="24"/>
                <w:rtl/>
              </w:rPr>
              <w:t xml:space="preserve">, </w:t>
            </w:r>
            <w:r w:rsidR="00384955">
              <w:rPr>
                <w:rFonts w:hint="cs"/>
                <w:sz w:val="24"/>
                <w:szCs w:val="24"/>
                <w:rtl/>
              </w:rPr>
              <w:t>יכול שייגבו מכלל שאירי עמית</w:t>
            </w:r>
            <w:r w:rsidR="004B1E5E">
              <w:rPr>
                <w:rFonts w:hint="cs"/>
                <w:sz w:val="24"/>
                <w:szCs w:val="24"/>
                <w:rtl/>
              </w:rPr>
              <w:t xml:space="preserve"> יחד או</w:t>
            </w:r>
            <w:r w:rsidR="00384955">
              <w:rPr>
                <w:rFonts w:hint="cs"/>
                <w:sz w:val="24"/>
                <w:szCs w:val="24"/>
                <w:rtl/>
              </w:rPr>
              <w:t xml:space="preserve"> </w:t>
            </w:r>
            <w:r w:rsidR="00D82EBB">
              <w:rPr>
                <w:rFonts w:hint="cs"/>
                <w:sz w:val="24"/>
                <w:szCs w:val="24"/>
                <w:rtl/>
              </w:rPr>
              <w:t>מפנסיונר</w:t>
            </w:r>
            <w:r w:rsidRPr="00BA22A0">
              <w:rPr>
                <w:sz w:val="24"/>
                <w:szCs w:val="24"/>
                <w:rtl/>
              </w:rPr>
              <w:t xml:space="preserve"> </w:t>
            </w:r>
            <w:r w:rsidR="003773F7">
              <w:rPr>
                <w:rFonts w:hint="cs"/>
                <w:sz w:val="24"/>
                <w:szCs w:val="24"/>
                <w:rtl/>
              </w:rPr>
              <w:t xml:space="preserve">אשר </w:t>
            </w:r>
            <w:r w:rsidRPr="00BA22A0">
              <w:rPr>
                <w:rFonts w:hint="eastAsia"/>
                <w:sz w:val="24"/>
                <w:szCs w:val="24"/>
                <w:rtl/>
              </w:rPr>
              <w:t>זכאים</w:t>
            </w:r>
            <w:r w:rsidR="005D7FF8">
              <w:rPr>
                <w:rFonts w:hint="cs"/>
                <w:sz w:val="24"/>
                <w:szCs w:val="24"/>
                <w:rtl/>
              </w:rPr>
              <w:t xml:space="preserve"> </w:t>
            </w:r>
            <w:r w:rsidRPr="00BA22A0">
              <w:rPr>
                <w:rFonts w:hint="eastAsia"/>
                <w:sz w:val="24"/>
                <w:szCs w:val="24"/>
                <w:rtl/>
              </w:rPr>
              <w:t>לקצבה</w:t>
            </w:r>
            <w:r w:rsidRPr="00BA22A0">
              <w:rPr>
                <w:sz w:val="24"/>
                <w:szCs w:val="24"/>
                <w:rtl/>
              </w:rPr>
              <w:t xml:space="preserve"> </w:t>
            </w:r>
            <w:r w:rsidRPr="00BA22A0">
              <w:rPr>
                <w:rFonts w:hint="eastAsia"/>
                <w:sz w:val="24"/>
                <w:szCs w:val="24"/>
                <w:rtl/>
              </w:rPr>
              <w:t>הנמוכה</w:t>
            </w:r>
            <w:r w:rsidRPr="00BA22A0">
              <w:rPr>
                <w:sz w:val="24"/>
                <w:szCs w:val="24"/>
                <w:rtl/>
              </w:rPr>
              <w:t xml:space="preserve"> </w:t>
            </w:r>
            <w:r w:rsidRPr="00BA22A0">
              <w:rPr>
                <w:rFonts w:hint="eastAsia"/>
                <w:sz w:val="24"/>
                <w:szCs w:val="24"/>
                <w:rtl/>
              </w:rPr>
              <w:t>מקצבת</w:t>
            </w:r>
            <w:r w:rsidRPr="00BA22A0">
              <w:rPr>
                <w:sz w:val="24"/>
                <w:szCs w:val="24"/>
                <w:rtl/>
              </w:rPr>
              <w:t xml:space="preserve"> </w:t>
            </w:r>
            <w:r w:rsidRPr="00BA22A0">
              <w:rPr>
                <w:rFonts w:hint="eastAsia"/>
                <w:sz w:val="24"/>
                <w:szCs w:val="24"/>
                <w:rtl/>
              </w:rPr>
              <w:t>מינימום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ניהול</w:t>
            </w:r>
            <w:r w:rsidRPr="00BA22A0">
              <w:rPr>
                <w:sz w:val="24"/>
                <w:szCs w:val="24"/>
                <w:rtl/>
              </w:rPr>
              <w:t xml:space="preserve"> </w:t>
            </w:r>
            <w:r w:rsidRPr="00BA22A0">
              <w:rPr>
                <w:rFonts w:hint="eastAsia"/>
                <w:sz w:val="24"/>
                <w:szCs w:val="24"/>
                <w:rtl/>
              </w:rPr>
              <w:t>נוספים</w:t>
            </w:r>
            <w:r w:rsidR="004B1E5E">
              <w:rPr>
                <w:rFonts w:hint="cs"/>
                <w:sz w:val="24"/>
                <w:szCs w:val="24"/>
                <w:rtl/>
              </w:rPr>
              <w:t xml:space="preserve"> </w:t>
            </w:r>
            <w:r w:rsidR="004B1E5E" w:rsidRPr="00BA22A0">
              <w:rPr>
                <w:rFonts w:hint="eastAsia"/>
                <w:sz w:val="24"/>
                <w:szCs w:val="24"/>
                <w:rtl/>
              </w:rPr>
              <w:t>מתוך</w:t>
            </w:r>
            <w:r w:rsidR="004B1E5E" w:rsidRPr="00BA22A0">
              <w:rPr>
                <w:sz w:val="24"/>
                <w:szCs w:val="24"/>
                <w:rtl/>
              </w:rPr>
              <w:t xml:space="preserve"> </w:t>
            </w:r>
            <w:r w:rsidR="004B1E5E" w:rsidRPr="00BA22A0">
              <w:rPr>
                <w:rFonts w:hint="eastAsia"/>
                <w:sz w:val="24"/>
                <w:szCs w:val="24"/>
                <w:rtl/>
              </w:rPr>
              <w:t>הקצבה</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של</w:t>
            </w:r>
            <w:r w:rsidRPr="00BA22A0">
              <w:rPr>
                <w:rFonts w:hint="cs"/>
                <w:sz w:val="24"/>
                <w:szCs w:val="24"/>
                <w:rtl/>
              </w:rPr>
              <w:t>א יעלה על</w:t>
            </w:r>
            <w:r w:rsidRPr="00BA22A0">
              <w:rPr>
                <w:sz w:val="24"/>
                <w:szCs w:val="24"/>
                <w:rtl/>
              </w:rPr>
              <w:t xml:space="preserve"> 6% </w:t>
            </w:r>
            <w:r w:rsidRPr="00BA22A0">
              <w:rPr>
                <w:rFonts w:hint="eastAsia"/>
                <w:sz w:val="24"/>
                <w:szCs w:val="24"/>
                <w:rtl/>
              </w:rPr>
              <w:t>מההפרש</w:t>
            </w:r>
            <w:r w:rsidRPr="00BA22A0">
              <w:rPr>
                <w:sz w:val="24"/>
                <w:szCs w:val="24"/>
                <w:rtl/>
              </w:rPr>
              <w:t xml:space="preserve"> </w:t>
            </w:r>
            <w:r w:rsidRPr="00BA22A0">
              <w:rPr>
                <w:rFonts w:hint="eastAsia"/>
                <w:sz w:val="24"/>
                <w:szCs w:val="24"/>
                <w:rtl/>
              </w:rPr>
              <w:t>שבין</w:t>
            </w:r>
            <w:r w:rsidRPr="00BA22A0">
              <w:rPr>
                <w:rFonts w:hint="cs"/>
                <w:sz w:val="24"/>
                <w:szCs w:val="24"/>
                <w:rtl/>
              </w:rPr>
              <w:t xml:space="preserve"> סכום</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מינימום</w:t>
            </w:r>
            <w:r w:rsidRPr="00BA22A0">
              <w:rPr>
                <w:sz w:val="24"/>
                <w:szCs w:val="24"/>
                <w:rtl/>
              </w:rPr>
              <w:t xml:space="preserve"> </w:t>
            </w:r>
            <w:r w:rsidRPr="00BA22A0">
              <w:rPr>
                <w:rFonts w:hint="eastAsia"/>
                <w:sz w:val="24"/>
                <w:szCs w:val="24"/>
                <w:rtl/>
              </w:rPr>
              <w:t>לבין</w:t>
            </w:r>
            <w:r w:rsidRPr="00BA22A0">
              <w:rPr>
                <w:sz w:val="24"/>
                <w:szCs w:val="24"/>
                <w:rtl/>
              </w:rPr>
              <w:t xml:space="preserve"> </w:t>
            </w:r>
            <w:r w:rsidRPr="00BA22A0">
              <w:rPr>
                <w:rFonts w:hint="cs"/>
                <w:sz w:val="24"/>
                <w:szCs w:val="24"/>
                <w:rtl/>
              </w:rPr>
              <w:t xml:space="preserve">סכום </w:t>
            </w:r>
            <w:r w:rsidRPr="00BA22A0">
              <w:rPr>
                <w:rFonts w:hint="eastAsia"/>
                <w:sz w:val="24"/>
                <w:szCs w:val="24"/>
                <w:rtl/>
              </w:rPr>
              <w:t>הקצבה</w:t>
            </w:r>
            <w:r w:rsidRPr="00BA22A0">
              <w:rPr>
                <w:sz w:val="24"/>
                <w:szCs w:val="24"/>
                <w:rtl/>
              </w:rPr>
              <w:t xml:space="preserve"> </w:t>
            </w:r>
            <w:r w:rsidRPr="00BA22A0">
              <w:rPr>
                <w:rFonts w:hint="eastAsia"/>
                <w:sz w:val="24"/>
                <w:szCs w:val="24"/>
                <w:rtl/>
              </w:rPr>
              <w:t>המשולמת</w:t>
            </w:r>
            <w:r w:rsidRPr="00BA22A0">
              <w:rPr>
                <w:sz w:val="24"/>
                <w:szCs w:val="24"/>
                <w:rtl/>
              </w:rPr>
              <w:t xml:space="preserve"> </w:t>
            </w:r>
            <w:r w:rsidR="00D82EBB">
              <w:rPr>
                <w:rFonts w:hint="cs"/>
                <w:sz w:val="24"/>
                <w:szCs w:val="24"/>
                <w:rtl/>
              </w:rPr>
              <w:t>לפנסיונר או לסכום הקצבאות המשולמות ל</w:t>
            </w:r>
            <w:r w:rsidR="004B1E5E">
              <w:rPr>
                <w:rFonts w:hint="cs"/>
                <w:sz w:val="24"/>
                <w:szCs w:val="24"/>
                <w:rtl/>
              </w:rPr>
              <w:t xml:space="preserve">כלל </w:t>
            </w:r>
            <w:r w:rsidR="00D82EBB">
              <w:rPr>
                <w:rFonts w:hint="cs"/>
                <w:sz w:val="24"/>
                <w:szCs w:val="24"/>
                <w:rtl/>
              </w:rPr>
              <w:t>שאירי עמית, לפי העניין.</w:t>
            </w:r>
            <w:r w:rsidR="004B1E5E">
              <w:rPr>
                <w:rFonts w:hint="cs"/>
                <w:sz w:val="24"/>
                <w:szCs w:val="24"/>
                <w:rtl/>
              </w:rPr>
              <w:t xml:space="preserve"> </w:t>
            </w:r>
          </w:p>
        </w:tc>
      </w:tr>
      <w:tr w:rsidR="00CA17B3" w:rsidRPr="00BA22A0" w:rsidTr="000F5016">
        <w:tblPrEx>
          <w:tblLook w:val="01E0" w:firstRow="1" w:lastRow="1" w:firstColumn="1" w:lastColumn="1" w:noHBand="0" w:noVBand="0"/>
        </w:tblPrEx>
        <w:trPr>
          <w:cantSplit/>
        </w:trPr>
        <w:tc>
          <w:tcPr>
            <w:tcW w:w="626" w:type="dxa"/>
          </w:tcPr>
          <w:p w:rsidR="00CA17B3" w:rsidRPr="00BA22A0" w:rsidRDefault="00CA17B3" w:rsidP="0039317E">
            <w:pPr>
              <w:pStyle w:val="TableText"/>
              <w:keepLines w:val="0"/>
              <w:ind w:right="0"/>
              <w:jc w:val="both"/>
              <w:rPr>
                <w:rtl/>
              </w:rPr>
            </w:pPr>
          </w:p>
        </w:tc>
        <w:tc>
          <w:tcPr>
            <w:tcW w:w="8870" w:type="dxa"/>
            <w:gridSpan w:val="3"/>
          </w:tcPr>
          <w:p w:rsidR="00CA17B3" w:rsidRPr="00BA22A0" w:rsidRDefault="00CA17B3" w:rsidP="00B20691">
            <w:pPr>
              <w:pStyle w:val="TableBlock"/>
              <w:numPr>
                <w:ilvl w:val="0"/>
                <w:numId w:val="163"/>
              </w:numPr>
              <w:rPr>
                <w:sz w:val="24"/>
                <w:szCs w:val="24"/>
                <w:rtl/>
              </w:rPr>
            </w:pPr>
            <w:r w:rsidRPr="00BA22A0">
              <w:rPr>
                <w:rFonts w:hint="cs"/>
                <w:sz w:val="24"/>
                <w:szCs w:val="24"/>
                <w:rtl/>
              </w:rPr>
              <w:t xml:space="preserve">שיעור דמי הניהול </w:t>
            </w:r>
            <w:r w:rsidR="00AD0B2B">
              <w:rPr>
                <w:rFonts w:hint="cs"/>
                <w:sz w:val="24"/>
                <w:szCs w:val="24"/>
                <w:rtl/>
              </w:rPr>
              <w:t xml:space="preserve">שייגבה </w:t>
            </w:r>
            <w:r w:rsidRPr="00BA22A0">
              <w:rPr>
                <w:rFonts w:hint="cs"/>
                <w:sz w:val="24"/>
                <w:szCs w:val="24"/>
                <w:rtl/>
              </w:rPr>
              <w:t>מתוך</w:t>
            </w:r>
            <w:r>
              <w:rPr>
                <w:rFonts w:hint="cs"/>
                <w:sz w:val="24"/>
                <w:szCs w:val="24"/>
                <w:rtl/>
              </w:rPr>
              <w:t xml:space="preserve"> </w:t>
            </w:r>
            <w:r w:rsidRPr="00BA22A0">
              <w:rPr>
                <w:rFonts w:hint="cs"/>
                <w:sz w:val="24"/>
                <w:szCs w:val="24"/>
                <w:rtl/>
              </w:rPr>
              <w:t>היתרה</w:t>
            </w:r>
            <w:r w:rsidRPr="00BA22A0">
              <w:rPr>
                <w:sz w:val="24"/>
                <w:szCs w:val="24"/>
                <w:rtl/>
              </w:rPr>
              <w:t xml:space="preserve"> </w:t>
            </w:r>
            <w:r w:rsidRPr="00BA22A0">
              <w:rPr>
                <w:rFonts w:hint="cs"/>
                <w:sz w:val="24"/>
                <w:szCs w:val="24"/>
                <w:rtl/>
              </w:rPr>
              <w:t>הצבורה</w:t>
            </w:r>
            <w:r>
              <w:rPr>
                <w:rFonts w:hint="cs"/>
                <w:sz w:val="24"/>
                <w:szCs w:val="24"/>
                <w:rtl/>
              </w:rPr>
              <w:t xml:space="preserve"> הרשומה לזכות עמית נ</w:t>
            </w:r>
            <w:r w:rsidRPr="00BA22A0">
              <w:rPr>
                <w:rFonts w:hint="cs"/>
                <w:sz w:val="24"/>
                <w:szCs w:val="24"/>
                <w:rtl/>
              </w:rPr>
              <w:t xml:space="preserve">כה </w:t>
            </w:r>
            <w:r>
              <w:rPr>
                <w:rFonts w:hint="cs"/>
                <w:sz w:val="24"/>
                <w:szCs w:val="24"/>
                <w:rtl/>
              </w:rPr>
              <w:t>בקרן</w:t>
            </w:r>
            <w:r w:rsidRPr="00BA22A0">
              <w:rPr>
                <w:rFonts w:hint="cs"/>
                <w:sz w:val="24"/>
                <w:szCs w:val="24"/>
                <w:rtl/>
              </w:rPr>
              <w:t xml:space="preserve"> לא יעל</w:t>
            </w:r>
            <w:r w:rsidR="00AD0B2B">
              <w:rPr>
                <w:rFonts w:hint="cs"/>
                <w:sz w:val="24"/>
                <w:szCs w:val="24"/>
                <w:rtl/>
              </w:rPr>
              <w:t>ה</w:t>
            </w:r>
            <w:r w:rsidRPr="00BA22A0">
              <w:rPr>
                <w:rFonts w:hint="cs"/>
                <w:sz w:val="24"/>
                <w:szCs w:val="24"/>
                <w:rtl/>
              </w:rPr>
              <w:t xml:space="preserve"> על</w:t>
            </w:r>
            <w:r w:rsidR="005C6EB8">
              <w:rPr>
                <w:rFonts w:hint="cs"/>
                <w:sz w:val="24"/>
                <w:szCs w:val="24"/>
                <w:rtl/>
              </w:rPr>
              <w:t xml:space="preserve"> שיעור</w:t>
            </w:r>
            <w:r w:rsidRPr="00BA22A0">
              <w:rPr>
                <w:rFonts w:hint="cs"/>
                <w:sz w:val="24"/>
                <w:szCs w:val="24"/>
                <w:rtl/>
              </w:rPr>
              <w:t xml:space="preserve"> דמי הניהול </w:t>
            </w:r>
            <w:r w:rsidR="005C6EB8">
              <w:rPr>
                <w:rFonts w:hint="cs"/>
                <w:sz w:val="24"/>
                <w:szCs w:val="24"/>
                <w:rtl/>
              </w:rPr>
              <w:t>שנגב</w:t>
            </w:r>
            <w:r w:rsidR="00AD0B2B">
              <w:rPr>
                <w:rFonts w:hint="cs"/>
                <w:sz w:val="24"/>
                <w:szCs w:val="24"/>
                <w:rtl/>
              </w:rPr>
              <w:t>ה</w:t>
            </w:r>
            <w:r w:rsidRPr="00BA22A0">
              <w:rPr>
                <w:rFonts w:hint="cs"/>
                <w:sz w:val="24"/>
                <w:szCs w:val="24"/>
                <w:rtl/>
              </w:rPr>
              <w:t xml:space="preserve"> </w:t>
            </w:r>
            <w:r w:rsidR="005C6EB8">
              <w:rPr>
                <w:rFonts w:hint="cs"/>
                <w:sz w:val="24"/>
                <w:szCs w:val="24"/>
                <w:rtl/>
              </w:rPr>
              <w:t>מ</w:t>
            </w:r>
            <w:r>
              <w:rPr>
                <w:rFonts w:hint="cs"/>
                <w:sz w:val="24"/>
                <w:szCs w:val="24"/>
                <w:rtl/>
              </w:rPr>
              <w:t>ה</w:t>
            </w:r>
            <w:r w:rsidRPr="00BA22A0">
              <w:rPr>
                <w:rFonts w:hint="cs"/>
                <w:sz w:val="24"/>
                <w:szCs w:val="24"/>
                <w:rtl/>
              </w:rPr>
              <w:t>עמית בטרם הפך לנכה.</w:t>
            </w:r>
          </w:p>
        </w:tc>
      </w:tr>
      <w:tr w:rsidR="00A77E33" w:rsidRPr="00BA22A0" w:rsidTr="00A766E8">
        <w:tblPrEx>
          <w:tblLook w:val="01E0" w:firstRow="1" w:lastRow="1" w:firstColumn="1" w:lastColumn="1" w:noHBand="0" w:noVBand="0"/>
        </w:tblPrEx>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RDefault="00A77E33" w:rsidP="00A766E8">
            <w:pPr>
              <w:pStyle w:val="2"/>
              <w:jc w:val="left"/>
              <w:rPr>
                <w:rtl/>
              </w:rPr>
            </w:pPr>
            <w:bookmarkStart w:id="37" w:name="_Toc462728511"/>
            <w:r w:rsidRPr="00BA22A0">
              <w:rPr>
                <w:rFonts w:hint="cs"/>
                <w:rtl/>
              </w:rPr>
              <w:t>ניהול</w:t>
            </w:r>
            <w:r w:rsidRPr="00BA22A0">
              <w:rPr>
                <w:rtl/>
              </w:rPr>
              <w:t xml:space="preserve"> </w:t>
            </w:r>
            <w:r w:rsidRPr="00BA22A0">
              <w:rPr>
                <w:rFonts w:hint="cs"/>
                <w:rtl/>
              </w:rPr>
              <w:t>ועדכון</w:t>
            </w:r>
            <w:r w:rsidRPr="00BA22A0">
              <w:rPr>
                <w:rtl/>
              </w:rPr>
              <w:t xml:space="preserve"> </w:t>
            </w:r>
            <w:r w:rsidRPr="00BA22A0">
              <w:rPr>
                <w:rFonts w:hint="cs"/>
                <w:rtl/>
              </w:rPr>
              <w:t>יתרה</w:t>
            </w:r>
            <w:r w:rsidRPr="00BA22A0">
              <w:rPr>
                <w:rtl/>
              </w:rPr>
              <w:t xml:space="preserve"> </w:t>
            </w:r>
            <w:r w:rsidRPr="00BA22A0">
              <w:rPr>
                <w:rFonts w:hint="cs"/>
                <w:rtl/>
              </w:rPr>
              <w:t>צבורה</w:t>
            </w:r>
            <w:bookmarkEnd w:id="37"/>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ind w:right="0"/>
              <w:jc w:val="both"/>
              <w:rPr>
                <w:rtl/>
              </w:rPr>
            </w:pPr>
          </w:p>
        </w:tc>
        <w:tc>
          <w:tcPr>
            <w:tcW w:w="8870" w:type="dxa"/>
            <w:gridSpan w:val="3"/>
          </w:tcPr>
          <w:p w:rsidR="00A77E33" w:rsidRPr="00BA22A0" w:rsidRDefault="00A77E33" w:rsidP="00720135">
            <w:pPr>
              <w:pStyle w:val="TableBlock"/>
              <w:tabs>
                <w:tab w:val="clear" w:pos="624"/>
              </w:tabs>
              <w:rPr>
                <w:sz w:val="24"/>
                <w:szCs w:val="24"/>
                <w:rtl/>
              </w:rPr>
            </w:pPr>
            <w:r w:rsidRPr="00BA22A0">
              <w:rPr>
                <w:rFonts w:hint="eastAsia"/>
                <w:sz w:val="24"/>
                <w:szCs w:val="24"/>
                <w:rtl/>
              </w:rPr>
              <w:t>לזכותו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cs"/>
                <w:sz w:val="24"/>
                <w:szCs w:val="24"/>
                <w:rtl/>
              </w:rPr>
              <w:t xml:space="preserve">בקרן תנוהל </w:t>
            </w:r>
            <w:r w:rsidRPr="00BA22A0">
              <w:rPr>
                <w:rFonts w:hint="eastAsia"/>
                <w:sz w:val="24"/>
                <w:szCs w:val="24"/>
                <w:rtl/>
              </w:rPr>
              <w:t>יתרת</w:t>
            </w:r>
            <w:r w:rsidRPr="00BA22A0">
              <w:rPr>
                <w:sz w:val="24"/>
                <w:szCs w:val="24"/>
                <w:rtl/>
              </w:rPr>
              <w:t xml:space="preserve"> </w:t>
            </w:r>
            <w:r w:rsidRPr="00BA22A0">
              <w:rPr>
                <w:rFonts w:hint="eastAsia"/>
                <w:sz w:val="24"/>
                <w:szCs w:val="24"/>
                <w:rtl/>
              </w:rPr>
              <w:t>זכאות</w:t>
            </w:r>
            <w:r w:rsidRPr="00BA22A0">
              <w:rPr>
                <w:sz w:val="24"/>
                <w:szCs w:val="24"/>
                <w:rtl/>
              </w:rPr>
              <w:t xml:space="preserve"> </w:t>
            </w:r>
            <w:r w:rsidRPr="00BA22A0">
              <w:rPr>
                <w:rFonts w:hint="eastAsia"/>
                <w:sz w:val="24"/>
                <w:szCs w:val="24"/>
                <w:rtl/>
              </w:rPr>
              <w:t>צבורה</w:t>
            </w:r>
            <w:r w:rsidRPr="00BA22A0">
              <w:rPr>
                <w:sz w:val="24"/>
                <w:szCs w:val="24"/>
                <w:rtl/>
              </w:rPr>
              <w:t xml:space="preserve"> </w:t>
            </w:r>
            <w:r w:rsidRPr="00BA22A0">
              <w:rPr>
                <w:rFonts w:hint="cs"/>
                <w:sz w:val="24"/>
                <w:szCs w:val="24"/>
                <w:rtl/>
              </w:rPr>
              <w:t xml:space="preserve">אשר תעודכן בהתאם לכל אלה: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9B3520">
            <w:pPr>
              <w:pStyle w:val="TableBlock"/>
              <w:numPr>
                <w:ilvl w:val="0"/>
                <w:numId w:val="9"/>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שהופקדו</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cs"/>
                <w:sz w:val="24"/>
                <w:szCs w:val="24"/>
                <w:rtl/>
              </w:rPr>
              <w:t>ש</w:t>
            </w:r>
            <w:r w:rsidRPr="00BA22A0">
              <w:rPr>
                <w:rFonts w:hint="eastAsia"/>
                <w:sz w:val="24"/>
                <w:szCs w:val="24"/>
                <w:rtl/>
              </w:rPr>
              <w:t>נזקפו</w:t>
            </w:r>
            <w:r w:rsidRPr="00BA22A0">
              <w:rPr>
                <w:sz w:val="24"/>
                <w:szCs w:val="24"/>
                <w:rtl/>
              </w:rPr>
              <w:t xml:space="preserve"> </w:t>
            </w:r>
            <w:r w:rsidRPr="00BA22A0">
              <w:rPr>
                <w:rFonts w:hint="eastAsia"/>
                <w:sz w:val="24"/>
                <w:szCs w:val="24"/>
                <w:rtl/>
              </w:rPr>
              <w:t>לטובת</w:t>
            </w:r>
            <w:r w:rsidRPr="00BA22A0">
              <w:rPr>
                <w:sz w:val="24"/>
                <w:szCs w:val="24"/>
                <w:rtl/>
              </w:rPr>
              <w:t xml:space="preserve"> </w:t>
            </w:r>
            <w:r w:rsidRPr="00BA22A0">
              <w:rPr>
                <w:rFonts w:hint="eastAsia"/>
                <w:sz w:val="24"/>
                <w:szCs w:val="24"/>
                <w:rtl/>
              </w:rPr>
              <w:t>העמית</w:t>
            </w:r>
            <w:r w:rsidR="00DA7698">
              <w:rPr>
                <w:rFonts w:hint="cs"/>
                <w:sz w:val="24"/>
                <w:szCs w:val="24"/>
                <w:rtl/>
              </w:rPr>
              <w:t xml:space="preserve"> לאחר </w:t>
            </w:r>
            <w:r w:rsidR="00D82EBB">
              <w:rPr>
                <w:rFonts w:hint="cs"/>
                <w:sz w:val="24"/>
                <w:szCs w:val="24"/>
                <w:rtl/>
              </w:rPr>
              <w:t>שנוכו מדמי גמולים אלו</w:t>
            </w:r>
            <w:r w:rsidR="00DA7698">
              <w:rPr>
                <w:rFonts w:hint="cs"/>
                <w:sz w:val="24"/>
                <w:szCs w:val="24"/>
                <w:rtl/>
              </w:rPr>
              <w:t xml:space="preserve"> דמי ניהול </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tl/>
              </w:rPr>
            </w:pPr>
            <w:r w:rsidRPr="00BA22A0">
              <w:rPr>
                <w:rFonts w:hint="eastAsia"/>
                <w:sz w:val="24"/>
                <w:szCs w:val="24"/>
                <w:rtl/>
              </w:rPr>
              <w:t>דמי</w:t>
            </w:r>
            <w:r w:rsidRPr="00BA22A0">
              <w:rPr>
                <w:sz w:val="24"/>
                <w:szCs w:val="24"/>
                <w:rtl/>
              </w:rPr>
              <w:t xml:space="preserve"> </w:t>
            </w:r>
            <w:r w:rsidRPr="00BA22A0">
              <w:rPr>
                <w:rFonts w:hint="eastAsia"/>
                <w:sz w:val="24"/>
                <w:szCs w:val="24"/>
                <w:rtl/>
              </w:rPr>
              <w:t>ניהול</w:t>
            </w:r>
            <w:r w:rsidRPr="00BA22A0">
              <w:rPr>
                <w:sz w:val="24"/>
                <w:szCs w:val="24"/>
                <w:rtl/>
              </w:rPr>
              <w:t xml:space="preserve"> </w:t>
            </w:r>
            <w:r w:rsidRPr="00BA22A0">
              <w:rPr>
                <w:rFonts w:hint="eastAsia"/>
                <w:sz w:val="24"/>
                <w:szCs w:val="24"/>
                <w:rtl/>
              </w:rPr>
              <w:t>שנגבו</w:t>
            </w:r>
            <w:r w:rsidRPr="00BA22A0">
              <w:rPr>
                <w:sz w:val="24"/>
                <w:szCs w:val="24"/>
                <w:rtl/>
              </w:rPr>
              <w:t xml:space="preserve"> </w:t>
            </w:r>
            <w:r w:rsidRPr="00BA22A0">
              <w:rPr>
                <w:rFonts w:hint="eastAsia"/>
                <w:sz w:val="24"/>
                <w:szCs w:val="24"/>
                <w:rtl/>
              </w:rPr>
              <w:t>מהיתרה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שנגבו</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Pr>
            </w:pPr>
            <w:r w:rsidRPr="00BA22A0">
              <w:rPr>
                <w:rFonts w:hint="eastAsia"/>
                <w:sz w:val="24"/>
                <w:szCs w:val="24"/>
                <w:rtl/>
              </w:rPr>
              <w:t>חלקו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בתשואת</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למסלול</w:t>
            </w:r>
            <w:r w:rsidRPr="00BA22A0">
              <w:rPr>
                <w:sz w:val="24"/>
                <w:szCs w:val="24"/>
                <w:rtl/>
              </w:rPr>
              <w:t xml:space="preserve"> </w:t>
            </w:r>
            <w:r w:rsidRPr="00BA22A0">
              <w:rPr>
                <w:rFonts w:hint="eastAsia"/>
                <w:sz w:val="24"/>
                <w:szCs w:val="24"/>
                <w:rtl/>
              </w:rPr>
              <w:t>ההשקעות</w:t>
            </w:r>
            <w:r w:rsidRPr="00BA22A0">
              <w:rPr>
                <w:sz w:val="24"/>
                <w:szCs w:val="24"/>
                <w:rtl/>
              </w:rPr>
              <w:t xml:space="preserve"> </w:t>
            </w:r>
            <w:r w:rsidRPr="00BA22A0">
              <w:rPr>
                <w:rFonts w:hint="eastAsia"/>
                <w:sz w:val="24"/>
                <w:szCs w:val="24"/>
                <w:rtl/>
              </w:rPr>
              <w:t>שבו</w:t>
            </w:r>
            <w:r w:rsidRPr="00BA22A0">
              <w:rPr>
                <w:sz w:val="24"/>
                <w:szCs w:val="24"/>
                <w:rtl/>
              </w:rPr>
              <w:t xml:space="preserve"> </w:t>
            </w:r>
            <w:r w:rsidRPr="00BA22A0">
              <w:rPr>
                <w:rFonts w:hint="eastAsia"/>
                <w:sz w:val="24"/>
                <w:szCs w:val="24"/>
                <w:rtl/>
              </w:rPr>
              <w:t>מנוהלת</w:t>
            </w:r>
            <w:r w:rsidRPr="00BA22A0">
              <w:rPr>
                <w:sz w:val="24"/>
                <w:szCs w:val="24"/>
                <w:rtl/>
              </w:rPr>
              <w:t xml:space="preserve"> </w:t>
            </w:r>
            <w:r w:rsidRPr="00BA22A0">
              <w:rPr>
                <w:rFonts w:hint="eastAsia"/>
                <w:sz w:val="24"/>
                <w:szCs w:val="24"/>
                <w:rtl/>
              </w:rPr>
              <w:t>יתרתו</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Pr>
            </w:pPr>
            <w:r w:rsidRPr="00BA22A0">
              <w:rPr>
                <w:rFonts w:hint="eastAsia"/>
                <w:sz w:val="24"/>
                <w:szCs w:val="24"/>
                <w:rtl/>
              </w:rPr>
              <w:t>כספים</w:t>
            </w:r>
            <w:r w:rsidRPr="00BA22A0">
              <w:rPr>
                <w:sz w:val="24"/>
                <w:szCs w:val="24"/>
                <w:rtl/>
              </w:rPr>
              <w:t xml:space="preserve"> </w:t>
            </w:r>
            <w:r w:rsidRPr="00BA22A0">
              <w:rPr>
                <w:rFonts w:hint="eastAsia"/>
                <w:sz w:val="24"/>
                <w:szCs w:val="24"/>
                <w:rtl/>
              </w:rPr>
              <w:t>שמשך</w:t>
            </w:r>
            <w:r w:rsidRPr="00BA22A0">
              <w:rPr>
                <w:sz w:val="24"/>
                <w:szCs w:val="24"/>
                <w:rtl/>
              </w:rPr>
              <w:t xml:space="preserve"> </w:t>
            </w:r>
            <w:r w:rsidRPr="00BA22A0">
              <w:rPr>
                <w:rFonts w:hint="cs"/>
                <w:sz w:val="24"/>
                <w:szCs w:val="24"/>
                <w:rtl/>
              </w:rPr>
              <w:t>ה</w:t>
            </w:r>
            <w:r w:rsidRPr="00BA22A0">
              <w:rPr>
                <w:rFonts w:hint="eastAsia"/>
                <w:sz w:val="24"/>
                <w:szCs w:val="24"/>
                <w:rtl/>
              </w:rPr>
              <w:t>עמית</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Pr>
            </w:pPr>
            <w:r w:rsidRPr="00BA22A0">
              <w:rPr>
                <w:rFonts w:hint="eastAsia"/>
                <w:sz w:val="24"/>
                <w:szCs w:val="24"/>
                <w:rtl/>
              </w:rPr>
              <w:t>כספים</w:t>
            </w:r>
            <w:r w:rsidRPr="00BA22A0">
              <w:rPr>
                <w:sz w:val="24"/>
                <w:szCs w:val="24"/>
                <w:rtl/>
              </w:rPr>
              <w:t xml:space="preserve"> </w:t>
            </w:r>
            <w:r w:rsidRPr="00BA22A0">
              <w:rPr>
                <w:rFonts w:hint="eastAsia"/>
                <w:sz w:val="24"/>
                <w:szCs w:val="24"/>
                <w:rtl/>
              </w:rPr>
              <w:t>שיש</w:t>
            </w:r>
            <w:r w:rsidRPr="00BA22A0">
              <w:rPr>
                <w:sz w:val="24"/>
                <w:szCs w:val="24"/>
                <w:rtl/>
              </w:rPr>
              <w:t xml:space="preserve"> </w:t>
            </w:r>
            <w:r w:rsidRPr="00BA22A0">
              <w:rPr>
                <w:rFonts w:hint="eastAsia"/>
                <w:sz w:val="24"/>
                <w:szCs w:val="24"/>
                <w:rtl/>
              </w:rPr>
              <w:t>לנכות</w:t>
            </w:r>
            <w:r w:rsidRPr="00BA22A0">
              <w:rPr>
                <w:sz w:val="24"/>
                <w:szCs w:val="24"/>
                <w:rtl/>
              </w:rPr>
              <w:t xml:space="preserve"> </w:t>
            </w:r>
            <w:r w:rsidRPr="00BA22A0">
              <w:rPr>
                <w:rFonts w:hint="eastAsia"/>
                <w:sz w:val="24"/>
                <w:szCs w:val="24"/>
                <w:rtl/>
              </w:rPr>
              <w:t>מיתרתו</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cs"/>
                <w:sz w:val="24"/>
                <w:szCs w:val="24"/>
                <w:rtl/>
              </w:rPr>
              <w:t xml:space="preserve">של העמית </w:t>
            </w:r>
            <w:r w:rsidRPr="00BA22A0">
              <w:rPr>
                <w:rFonts w:hint="eastAsia"/>
                <w:sz w:val="24"/>
                <w:szCs w:val="24"/>
                <w:rtl/>
              </w:rPr>
              <w:t>בשל</w:t>
            </w:r>
            <w:r w:rsidRPr="00BA22A0">
              <w:rPr>
                <w:sz w:val="24"/>
                <w:szCs w:val="24"/>
                <w:rtl/>
              </w:rPr>
              <w:t xml:space="preserve"> </w:t>
            </w:r>
            <w:r w:rsidRPr="00BA22A0">
              <w:rPr>
                <w:rFonts w:hint="eastAsia"/>
                <w:sz w:val="24"/>
                <w:szCs w:val="24"/>
                <w:rtl/>
              </w:rPr>
              <w:t>תשלומי</w:t>
            </w:r>
            <w:r w:rsidRPr="00BA22A0">
              <w:rPr>
                <w:rFonts w:hint="cs"/>
                <w:sz w:val="24"/>
                <w:szCs w:val="24"/>
                <w:rtl/>
              </w:rPr>
              <w:t>ם ששולמו בטעות או שלא כדין;</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Pr>
            </w:pPr>
            <w:r w:rsidRPr="00BA22A0">
              <w:rPr>
                <w:rFonts w:hint="eastAsia"/>
                <w:sz w:val="24"/>
                <w:szCs w:val="24"/>
                <w:rtl/>
              </w:rPr>
              <w:t>כספים</w:t>
            </w:r>
            <w:r w:rsidRPr="00BA22A0">
              <w:rPr>
                <w:sz w:val="24"/>
                <w:szCs w:val="24"/>
                <w:rtl/>
              </w:rPr>
              <w:t xml:space="preserve"> </w:t>
            </w:r>
            <w:r w:rsidRPr="00BA22A0">
              <w:rPr>
                <w:rFonts w:hint="eastAsia"/>
                <w:sz w:val="24"/>
                <w:szCs w:val="24"/>
                <w:rtl/>
              </w:rPr>
              <w:t>ש</w:t>
            </w:r>
            <w:r w:rsidRPr="00BA22A0">
              <w:rPr>
                <w:rFonts w:hint="cs"/>
                <w:sz w:val="24"/>
                <w:szCs w:val="24"/>
                <w:rtl/>
              </w:rPr>
              <w:t xml:space="preserve">הועברו אל הקרן או ממנה </w:t>
            </w:r>
            <w:r w:rsidRPr="00BA22A0">
              <w:rPr>
                <w:rFonts w:hint="eastAsia"/>
                <w:sz w:val="24"/>
                <w:szCs w:val="24"/>
                <w:rtl/>
              </w:rPr>
              <w:t>בעקבות</w:t>
            </w:r>
            <w:r w:rsidRPr="00BA22A0">
              <w:rPr>
                <w:sz w:val="24"/>
                <w:szCs w:val="24"/>
                <w:rtl/>
              </w:rPr>
              <w:t xml:space="preserve"> </w:t>
            </w:r>
            <w:r w:rsidRPr="00BA22A0">
              <w:rPr>
                <w:rFonts w:hint="eastAsia"/>
                <w:sz w:val="24"/>
                <w:szCs w:val="24"/>
                <w:rtl/>
              </w:rPr>
              <w:t>בקשת</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להעברת</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בין</w:t>
            </w:r>
            <w:r w:rsidRPr="00BA22A0">
              <w:rPr>
                <w:sz w:val="24"/>
                <w:szCs w:val="24"/>
                <w:rtl/>
              </w:rPr>
              <w:t xml:space="preserve"> </w:t>
            </w:r>
            <w:r w:rsidRPr="00BA22A0">
              <w:rPr>
                <w:rFonts w:hint="eastAsia"/>
                <w:sz w:val="24"/>
                <w:szCs w:val="24"/>
                <w:rtl/>
              </w:rPr>
              <w:t>קופות</w:t>
            </w:r>
            <w:r w:rsidRPr="00BA22A0">
              <w:rPr>
                <w:sz w:val="24"/>
                <w:szCs w:val="24"/>
                <w:rtl/>
              </w:rPr>
              <w:t xml:space="preserve"> </w:t>
            </w:r>
            <w:r w:rsidRPr="00BA22A0">
              <w:rPr>
                <w:rFonts w:hint="eastAsia"/>
                <w:sz w:val="24"/>
                <w:szCs w:val="24"/>
                <w:rtl/>
              </w:rPr>
              <w:t>גמל</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Pr>
            </w:pPr>
            <w:r w:rsidRPr="00BA22A0">
              <w:rPr>
                <w:rFonts w:hint="cs"/>
                <w:sz w:val="24"/>
                <w:szCs w:val="24"/>
                <w:rtl/>
              </w:rPr>
              <w:t>שיעור</w:t>
            </w:r>
            <w:r w:rsidRPr="00BA22A0">
              <w:rPr>
                <w:sz w:val="24"/>
                <w:szCs w:val="24"/>
                <w:rtl/>
              </w:rPr>
              <w:t xml:space="preserve"> </w:t>
            </w:r>
            <w:r w:rsidRPr="00BA22A0">
              <w:rPr>
                <w:rFonts w:hint="cs"/>
                <w:sz w:val="24"/>
                <w:szCs w:val="24"/>
                <w:rtl/>
              </w:rPr>
              <w:t>עודף</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גרעון</w:t>
            </w:r>
            <w:r w:rsidRPr="00BA22A0">
              <w:rPr>
                <w:sz w:val="24"/>
                <w:szCs w:val="24"/>
                <w:rtl/>
              </w:rPr>
              <w:t xml:space="preserve"> </w:t>
            </w:r>
            <w:r w:rsidRPr="00BA22A0">
              <w:rPr>
                <w:rFonts w:hint="cs"/>
                <w:sz w:val="24"/>
                <w:szCs w:val="24"/>
                <w:rtl/>
              </w:rPr>
              <w:t>אקטוארי</w:t>
            </w:r>
            <w:r w:rsidRPr="00BA22A0">
              <w:rPr>
                <w:szCs w:val="20"/>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A766E8">
            <w:pPr>
              <w:pStyle w:val="TableBlock"/>
              <w:numPr>
                <w:ilvl w:val="0"/>
                <w:numId w:val="9"/>
              </w:numPr>
              <w:tabs>
                <w:tab w:val="left" w:pos="624"/>
              </w:tabs>
              <w:rPr>
                <w:sz w:val="24"/>
                <w:szCs w:val="24"/>
              </w:rPr>
            </w:pPr>
            <w:r w:rsidRPr="00BA22A0">
              <w:rPr>
                <w:rFonts w:hint="eastAsia"/>
                <w:sz w:val="24"/>
                <w:szCs w:val="24"/>
                <w:rtl/>
              </w:rPr>
              <w:t>כספים</w:t>
            </w:r>
            <w:r w:rsidRPr="00BA22A0">
              <w:rPr>
                <w:sz w:val="24"/>
                <w:szCs w:val="24"/>
              </w:rPr>
              <w:t xml:space="preserve"> </w:t>
            </w:r>
            <w:r w:rsidRPr="00BA22A0">
              <w:rPr>
                <w:rFonts w:hint="eastAsia"/>
                <w:sz w:val="24"/>
                <w:szCs w:val="24"/>
                <w:rtl/>
              </w:rPr>
              <w:t>שמשך</w:t>
            </w:r>
            <w:r w:rsidRPr="00BA22A0">
              <w:rPr>
                <w:sz w:val="24"/>
                <w:szCs w:val="24"/>
                <w:rtl/>
              </w:rPr>
              <w:t xml:space="preserve"> </w:t>
            </w:r>
            <w:r w:rsidRPr="00BA22A0">
              <w:rPr>
                <w:rFonts w:hint="eastAsia"/>
                <w:sz w:val="24"/>
                <w:szCs w:val="24"/>
                <w:rtl/>
              </w:rPr>
              <w:t>מעסיק</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rFonts w:hint="cs"/>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tl/>
              </w:rPr>
            </w:pPr>
            <w:r w:rsidRPr="00BA22A0">
              <w:rPr>
                <w:rFonts w:hint="cs"/>
                <w:sz w:val="24"/>
                <w:szCs w:val="24"/>
                <w:rtl/>
              </w:rPr>
              <w:t xml:space="preserve">כספים שיש לנכות מיתרתו הצבורה של עמית בשל חוב בגין הלוואה שקיבל, בכפוף </w:t>
            </w:r>
            <w:r w:rsidRPr="00BA22A0">
              <w:rPr>
                <w:rFonts w:hint="eastAsia"/>
                <w:sz w:val="24"/>
                <w:szCs w:val="24"/>
                <w:rtl/>
              </w:rPr>
              <w:t>להוראות</w:t>
            </w:r>
            <w:r w:rsidRPr="00BA22A0">
              <w:rPr>
                <w:sz w:val="24"/>
                <w:szCs w:val="24"/>
                <w:rtl/>
              </w:rPr>
              <w:t xml:space="preserve"> </w:t>
            </w:r>
            <w:r w:rsidRPr="00BA22A0">
              <w:rPr>
                <w:rFonts w:hint="eastAsia"/>
                <w:sz w:val="24"/>
                <w:szCs w:val="24"/>
                <w:rtl/>
              </w:rPr>
              <w:t>ההסדר</w:t>
            </w:r>
            <w:r w:rsidRPr="00BA22A0">
              <w:rPr>
                <w:sz w:val="24"/>
                <w:szCs w:val="24"/>
                <w:rtl/>
              </w:rPr>
              <w:t xml:space="preserve"> </w:t>
            </w:r>
            <w:r w:rsidRPr="00BA22A0">
              <w:rPr>
                <w:rFonts w:hint="eastAsia"/>
                <w:sz w:val="24"/>
                <w:szCs w:val="24"/>
                <w:rtl/>
              </w:rPr>
              <w:t>התחיקתי</w:t>
            </w:r>
            <w:r w:rsidRPr="00BA22A0">
              <w:rPr>
                <w:rFonts w:hint="cs"/>
                <w:sz w:val="24"/>
                <w:szCs w:val="24"/>
                <w:rtl/>
              </w:rPr>
              <w:t xml:space="preserve">;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sz w:val="24"/>
                <w:szCs w:val="24"/>
                <w:rtl/>
              </w:rPr>
            </w:pPr>
          </w:p>
        </w:tc>
        <w:tc>
          <w:tcPr>
            <w:tcW w:w="630" w:type="dxa"/>
          </w:tcPr>
          <w:p w:rsidR="00A77E33" w:rsidRPr="00BA22A0" w:rsidRDefault="00A77E33" w:rsidP="0039317E">
            <w:pPr>
              <w:pStyle w:val="TableText"/>
              <w:keepLines w:val="0"/>
              <w:ind w:right="0"/>
              <w:jc w:val="both"/>
              <w:rPr>
                <w:sz w:val="24"/>
                <w:szCs w:val="24"/>
                <w:rtl/>
              </w:rPr>
            </w:pPr>
          </w:p>
        </w:tc>
        <w:tc>
          <w:tcPr>
            <w:tcW w:w="8240" w:type="dxa"/>
            <w:gridSpan w:val="2"/>
          </w:tcPr>
          <w:p w:rsidR="00A77E33" w:rsidRPr="00BA22A0" w:rsidRDefault="00A77E33" w:rsidP="00412534">
            <w:pPr>
              <w:pStyle w:val="TableBlock"/>
              <w:numPr>
                <w:ilvl w:val="0"/>
                <w:numId w:val="9"/>
              </w:numPr>
              <w:tabs>
                <w:tab w:val="left" w:pos="624"/>
              </w:tabs>
              <w:rPr>
                <w:sz w:val="24"/>
                <w:szCs w:val="24"/>
                <w:rtl/>
              </w:rPr>
            </w:pPr>
            <w:r w:rsidRPr="00BA22A0">
              <w:rPr>
                <w:rFonts w:hint="cs"/>
                <w:sz w:val="24"/>
                <w:szCs w:val="24"/>
                <w:rtl/>
              </w:rPr>
              <w:t xml:space="preserve">כספים שיש לנכות או להוסיף ליתרה הצבורה מכוח פסיקה של רשות שיפוטית מוסמכת או מכוחן של </w:t>
            </w:r>
            <w:r w:rsidRPr="00BA22A0">
              <w:rPr>
                <w:rFonts w:hint="eastAsia"/>
                <w:sz w:val="24"/>
                <w:szCs w:val="24"/>
                <w:rtl/>
              </w:rPr>
              <w:t>הוראות</w:t>
            </w:r>
            <w:r w:rsidRPr="00BA22A0">
              <w:rPr>
                <w:sz w:val="24"/>
                <w:szCs w:val="24"/>
                <w:rtl/>
              </w:rPr>
              <w:t xml:space="preserve"> </w:t>
            </w:r>
            <w:r w:rsidRPr="00BA22A0">
              <w:rPr>
                <w:rFonts w:hint="eastAsia"/>
                <w:sz w:val="24"/>
                <w:szCs w:val="24"/>
                <w:rtl/>
              </w:rPr>
              <w:t>ההסדר</w:t>
            </w:r>
            <w:r w:rsidRPr="00BA22A0">
              <w:rPr>
                <w:sz w:val="24"/>
                <w:szCs w:val="24"/>
                <w:rtl/>
              </w:rPr>
              <w:t xml:space="preserve"> </w:t>
            </w:r>
            <w:r w:rsidRPr="00BA22A0">
              <w:rPr>
                <w:rFonts w:hint="eastAsia"/>
                <w:sz w:val="24"/>
                <w:szCs w:val="24"/>
                <w:rtl/>
              </w:rPr>
              <w:t>התחיקתי</w:t>
            </w:r>
            <w:r w:rsidRPr="00BA22A0">
              <w:rPr>
                <w:sz w:val="24"/>
                <w:szCs w:val="24"/>
                <w:rtl/>
              </w:rPr>
              <w:t>.</w:t>
            </w:r>
            <w:r w:rsidRPr="00BA22A0">
              <w:rPr>
                <w:rFonts w:hint="cs"/>
                <w:sz w:val="24"/>
                <w:szCs w:val="24"/>
                <w:rtl/>
              </w:rPr>
              <w:t xml:space="preserve"> </w:t>
            </w:r>
          </w:p>
        </w:tc>
      </w:tr>
      <w:tr w:rsidR="00A77E33" w:rsidRPr="00BA22A0" w:rsidTr="00A766E8">
        <w:tblPrEx>
          <w:tblLook w:val="01E0" w:firstRow="1" w:lastRow="1" w:firstColumn="1" w:lastColumn="1" w:noHBand="0" w:noVBand="0"/>
        </w:tblPrEx>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RDefault="00A77E33" w:rsidP="00A766E8">
            <w:pPr>
              <w:pStyle w:val="2"/>
              <w:jc w:val="left"/>
              <w:rPr>
                <w:rtl/>
              </w:rPr>
            </w:pPr>
            <w:bookmarkStart w:id="38" w:name="_Toc462728512"/>
            <w:r w:rsidRPr="00BA22A0">
              <w:rPr>
                <w:rtl/>
              </w:rPr>
              <w:t xml:space="preserve">חובת גילוי של </w:t>
            </w:r>
            <w:r w:rsidRPr="00BA22A0">
              <w:rPr>
                <w:rFonts w:hint="cs"/>
                <w:rtl/>
              </w:rPr>
              <w:t>העמית</w:t>
            </w:r>
            <w:bookmarkEnd w:id="38"/>
            <w:r w:rsidRPr="00BA22A0">
              <w:rPr>
                <w:rtl/>
              </w:rPr>
              <w:t xml:space="preserve"> </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9B3520">
            <w:pPr>
              <w:pStyle w:val="TableBlock"/>
              <w:tabs>
                <w:tab w:val="clear" w:pos="624"/>
              </w:tabs>
              <w:rPr>
                <w:sz w:val="24"/>
                <w:szCs w:val="24"/>
                <w:rtl/>
              </w:rPr>
            </w:pPr>
            <w:r w:rsidRPr="00BA22A0">
              <w:rPr>
                <w:sz w:val="24"/>
                <w:szCs w:val="24"/>
                <w:rtl/>
              </w:rPr>
              <w:t xml:space="preserve">עמית, </w:t>
            </w:r>
            <w:r w:rsidRPr="00BA22A0">
              <w:rPr>
                <w:rFonts w:hint="eastAsia"/>
                <w:sz w:val="24"/>
                <w:szCs w:val="24"/>
                <w:rtl/>
              </w:rPr>
              <w:t>מקבל</w:t>
            </w:r>
            <w:r w:rsidRPr="00BA22A0">
              <w:rPr>
                <w:sz w:val="24"/>
                <w:szCs w:val="24"/>
                <w:rtl/>
              </w:rPr>
              <w:t xml:space="preserve"> קצבה</w:t>
            </w:r>
            <w:r w:rsidRPr="00BA22A0">
              <w:rPr>
                <w:rFonts w:hint="cs"/>
                <w:sz w:val="24"/>
                <w:szCs w:val="24"/>
                <w:rtl/>
              </w:rPr>
              <w:t>, שאיר, יורש</w:t>
            </w:r>
            <w:r w:rsidRPr="00BA22A0">
              <w:rPr>
                <w:sz w:val="24"/>
                <w:szCs w:val="24"/>
                <w:rtl/>
              </w:rPr>
              <w:t xml:space="preserve"> או </w:t>
            </w:r>
            <w:r w:rsidRPr="00BA22A0">
              <w:rPr>
                <w:rFonts w:hint="eastAsia"/>
                <w:sz w:val="24"/>
                <w:szCs w:val="24"/>
                <w:rtl/>
              </w:rPr>
              <w:t>מוטב</w:t>
            </w:r>
            <w:r w:rsidRPr="00BA22A0">
              <w:rPr>
                <w:sz w:val="24"/>
                <w:szCs w:val="24"/>
                <w:rtl/>
              </w:rPr>
              <w:t xml:space="preserve"> לפי תקנון זה וכן </w:t>
            </w:r>
            <w:r w:rsidRPr="00BA22A0">
              <w:rPr>
                <w:rFonts w:hint="eastAsia"/>
                <w:sz w:val="24"/>
                <w:szCs w:val="24"/>
                <w:rtl/>
              </w:rPr>
              <w:t>מעסיק</w:t>
            </w:r>
            <w:r w:rsidRPr="00BA22A0">
              <w:rPr>
                <w:sz w:val="24"/>
                <w:szCs w:val="24"/>
                <w:rtl/>
              </w:rPr>
              <w:t xml:space="preserve"> או </w:t>
            </w:r>
            <w:r w:rsidRPr="00BA22A0">
              <w:rPr>
                <w:rFonts w:hint="eastAsia"/>
                <w:sz w:val="24"/>
                <w:szCs w:val="24"/>
                <w:rtl/>
              </w:rPr>
              <w:t>מעסיק</w:t>
            </w:r>
            <w:r w:rsidRPr="00BA22A0">
              <w:rPr>
                <w:sz w:val="24"/>
                <w:szCs w:val="24"/>
                <w:rtl/>
              </w:rPr>
              <w:t xml:space="preserve"> לשעבר של עמית, </w:t>
            </w:r>
            <w:r w:rsidRPr="00BA22A0">
              <w:rPr>
                <w:rFonts w:hint="cs"/>
                <w:sz w:val="24"/>
                <w:szCs w:val="24"/>
                <w:rtl/>
              </w:rPr>
              <w:t>י</w:t>
            </w:r>
            <w:r w:rsidRPr="00BA22A0">
              <w:rPr>
                <w:sz w:val="24"/>
                <w:szCs w:val="24"/>
                <w:rtl/>
              </w:rPr>
              <w:t>ציג</w:t>
            </w:r>
            <w:r w:rsidRPr="00BA22A0">
              <w:rPr>
                <w:rFonts w:hint="cs"/>
                <w:sz w:val="24"/>
                <w:szCs w:val="24"/>
                <w:rtl/>
              </w:rPr>
              <w:t>ו</w:t>
            </w:r>
            <w:r w:rsidRPr="00BA22A0">
              <w:rPr>
                <w:sz w:val="24"/>
                <w:szCs w:val="24"/>
                <w:rtl/>
              </w:rPr>
              <w:t xml:space="preserve"> בפני</w:t>
            </w:r>
            <w:r w:rsidRPr="00BA22A0">
              <w:rPr>
                <w:rFonts w:hint="cs"/>
                <w:sz w:val="24"/>
                <w:szCs w:val="24"/>
                <w:rtl/>
              </w:rPr>
              <w:t xml:space="preserve"> </w:t>
            </w:r>
            <w:r w:rsidRPr="00BA22A0">
              <w:rPr>
                <w:sz w:val="24"/>
                <w:szCs w:val="24"/>
                <w:rtl/>
              </w:rPr>
              <w:t>ה</w:t>
            </w:r>
            <w:r w:rsidRPr="00BA22A0">
              <w:rPr>
                <w:rFonts w:hint="cs"/>
                <w:sz w:val="24"/>
                <w:szCs w:val="24"/>
                <w:rtl/>
              </w:rPr>
              <w:t xml:space="preserve">חברה המנהלת </w:t>
            </w:r>
            <w:r w:rsidRPr="00BA22A0">
              <w:rPr>
                <w:sz w:val="24"/>
                <w:szCs w:val="24"/>
                <w:rtl/>
              </w:rPr>
              <w:t>כל מסמך או תצהיר</w:t>
            </w:r>
            <w:r w:rsidRPr="00BA22A0">
              <w:rPr>
                <w:rFonts w:hint="cs"/>
                <w:sz w:val="24"/>
                <w:szCs w:val="24"/>
                <w:rtl/>
              </w:rPr>
              <w:t xml:space="preserve"> שיתבקשו</w:t>
            </w:r>
            <w:r w:rsidRPr="00BA22A0">
              <w:rPr>
                <w:sz w:val="24"/>
                <w:szCs w:val="24"/>
                <w:rtl/>
              </w:rPr>
              <w:t>, לשם הוכחת פרטים בטופס או בכל דרישה לתשלום לפי תקנון זה.</w:t>
            </w:r>
            <w:r w:rsidRPr="00BA22A0">
              <w:rPr>
                <w:szCs w:val="20"/>
                <w:rtl/>
              </w:rPr>
              <w:t xml:space="preserve"> </w:t>
            </w:r>
          </w:p>
        </w:tc>
      </w:tr>
      <w:tr w:rsidR="00A77E33" w:rsidRPr="00BA22A0" w:rsidTr="00A766E8">
        <w:tblPrEx>
          <w:tblLook w:val="01E0" w:firstRow="1" w:lastRow="1" w:firstColumn="1" w:lastColumn="1" w:noHBand="0" w:noVBand="0"/>
        </w:tblPrEx>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RDefault="00A77E33" w:rsidP="00A766E8">
            <w:pPr>
              <w:pStyle w:val="2"/>
              <w:jc w:val="left"/>
              <w:rPr>
                <w:rtl/>
              </w:rPr>
            </w:pPr>
            <w:bookmarkStart w:id="39" w:name="_Toc462728513"/>
            <w:r w:rsidRPr="00BA22A0">
              <w:rPr>
                <w:rFonts w:hint="cs"/>
                <w:rtl/>
              </w:rPr>
              <w:t>תשלומים ששולמו בטעות</w:t>
            </w:r>
            <w:bookmarkEnd w:id="39"/>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412534">
            <w:pPr>
              <w:pStyle w:val="TableBlock"/>
              <w:numPr>
                <w:ilvl w:val="0"/>
                <w:numId w:val="11"/>
              </w:numPr>
              <w:tabs>
                <w:tab w:val="left" w:pos="624"/>
              </w:tabs>
              <w:autoSpaceDE/>
              <w:autoSpaceDN/>
              <w:adjustRightInd/>
              <w:textAlignment w:val="auto"/>
              <w:rPr>
                <w:sz w:val="24"/>
                <w:szCs w:val="24"/>
                <w:rtl/>
              </w:rPr>
            </w:pPr>
            <w:r w:rsidRPr="00BA22A0">
              <w:rPr>
                <w:rFonts w:hint="eastAsia"/>
                <w:sz w:val="24"/>
                <w:szCs w:val="24"/>
                <w:rtl/>
              </w:rPr>
              <w:t>קיבל</w:t>
            </w:r>
            <w:r w:rsidRPr="00BA22A0">
              <w:rPr>
                <w:sz w:val="24"/>
                <w:szCs w:val="24"/>
                <w:rtl/>
              </w:rPr>
              <w:t xml:space="preserve"> </w:t>
            </w:r>
            <w:r w:rsidRPr="00BA22A0">
              <w:rPr>
                <w:rFonts w:hint="eastAsia"/>
                <w:sz w:val="24"/>
                <w:szCs w:val="24"/>
                <w:rtl/>
              </w:rPr>
              <w:t>אדם</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זכויות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כלשהם</w:t>
            </w:r>
            <w:r w:rsidRPr="00BA22A0">
              <w:rPr>
                <w:sz w:val="24"/>
                <w:szCs w:val="24"/>
                <w:rtl/>
              </w:rPr>
              <w:t xml:space="preserve"> </w:t>
            </w:r>
            <w:r w:rsidRPr="00BA22A0">
              <w:rPr>
                <w:rFonts w:hint="eastAsia"/>
                <w:sz w:val="24"/>
                <w:szCs w:val="24"/>
                <w:rtl/>
              </w:rPr>
              <w:t>בניגוד</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ההסדר</w:t>
            </w:r>
            <w:r w:rsidRPr="00BA22A0">
              <w:rPr>
                <w:sz w:val="24"/>
                <w:szCs w:val="24"/>
                <w:rtl/>
              </w:rPr>
              <w:t xml:space="preserve"> </w:t>
            </w:r>
            <w:r w:rsidRPr="00BA22A0">
              <w:rPr>
                <w:rFonts w:hint="eastAsia"/>
                <w:sz w:val="24"/>
                <w:szCs w:val="24"/>
                <w:rtl/>
              </w:rPr>
              <w:t>התחיקתי</w:t>
            </w:r>
            <w:r w:rsidRPr="00BA22A0">
              <w:rPr>
                <w:sz w:val="24"/>
                <w:szCs w:val="24"/>
                <w:rtl/>
              </w:rPr>
              <w:t xml:space="preserve"> או הוראות התקנון, בין אם בהטעיה </w:t>
            </w:r>
            <w:r w:rsidR="002F38BE">
              <w:rPr>
                <w:rFonts w:hint="cs"/>
                <w:sz w:val="24"/>
                <w:szCs w:val="24"/>
                <w:rtl/>
              </w:rPr>
              <w:t>בין אם</w:t>
            </w:r>
            <w:r w:rsidRPr="00BA22A0">
              <w:rPr>
                <w:sz w:val="24"/>
                <w:szCs w:val="24"/>
                <w:rtl/>
              </w:rPr>
              <w:t xml:space="preserve"> </w:t>
            </w:r>
            <w:r w:rsidRPr="00BA22A0">
              <w:rPr>
                <w:rFonts w:hint="eastAsia"/>
                <w:sz w:val="24"/>
                <w:szCs w:val="24"/>
                <w:rtl/>
              </w:rPr>
              <w:t>ב</w:t>
            </w:r>
            <w:r w:rsidRPr="00BA22A0">
              <w:rPr>
                <w:sz w:val="24"/>
                <w:szCs w:val="24"/>
                <w:rtl/>
              </w:rPr>
              <w:t xml:space="preserve">תום לב, </w:t>
            </w:r>
            <w:r w:rsidRPr="00BA22A0">
              <w:rPr>
                <w:rFonts w:hint="eastAsia"/>
                <w:sz w:val="24"/>
                <w:szCs w:val="24"/>
                <w:rtl/>
              </w:rPr>
              <w:t>תתבטל</w:t>
            </w:r>
            <w:r w:rsidRPr="00BA22A0">
              <w:rPr>
                <w:sz w:val="24"/>
                <w:szCs w:val="24"/>
                <w:rtl/>
              </w:rPr>
              <w:t xml:space="preserve"> </w:t>
            </w:r>
            <w:r w:rsidRPr="00BA22A0">
              <w:rPr>
                <w:rFonts w:hint="eastAsia"/>
                <w:sz w:val="24"/>
                <w:szCs w:val="24"/>
                <w:rtl/>
              </w:rPr>
              <w:t>הזכות</w:t>
            </w:r>
            <w:r w:rsidRPr="00BA22A0">
              <w:rPr>
                <w:sz w:val="24"/>
                <w:szCs w:val="24"/>
                <w:rtl/>
              </w:rPr>
              <w:t xml:space="preserve"> או חלק הזכות שהושג </w:t>
            </w:r>
            <w:r w:rsidRPr="00BA22A0">
              <w:rPr>
                <w:rFonts w:hint="cs"/>
                <w:sz w:val="24"/>
                <w:szCs w:val="24"/>
                <w:rtl/>
              </w:rPr>
              <w:t xml:space="preserve">בניגוד </w:t>
            </w:r>
            <w:r w:rsidRPr="00BA22A0">
              <w:rPr>
                <w:rFonts w:hint="eastAsia"/>
                <w:sz w:val="24"/>
                <w:szCs w:val="24"/>
                <w:rtl/>
              </w:rPr>
              <w:t>להוראות</w:t>
            </w:r>
            <w:r w:rsidRPr="00BA22A0">
              <w:rPr>
                <w:sz w:val="24"/>
                <w:szCs w:val="24"/>
                <w:rtl/>
              </w:rPr>
              <w:t xml:space="preserve"> </w:t>
            </w:r>
            <w:r w:rsidRPr="00BA22A0">
              <w:rPr>
                <w:rFonts w:hint="eastAsia"/>
                <w:sz w:val="24"/>
                <w:szCs w:val="24"/>
                <w:rtl/>
              </w:rPr>
              <w:t>ההסדר</w:t>
            </w:r>
            <w:r w:rsidRPr="00BA22A0">
              <w:rPr>
                <w:sz w:val="24"/>
                <w:szCs w:val="24"/>
                <w:rtl/>
              </w:rPr>
              <w:t xml:space="preserve"> </w:t>
            </w:r>
            <w:r w:rsidRPr="00BA22A0">
              <w:rPr>
                <w:rFonts w:hint="eastAsia"/>
                <w:sz w:val="24"/>
                <w:szCs w:val="24"/>
                <w:rtl/>
              </w:rPr>
              <w:t>התחיקתי</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eastAsia"/>
                <w:sz w:val="24"/>
                <w:szCs w:val="24"/>
                <w:rtl/>
              </w:rPr>
              <w:t>התקנון</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rFonts w:hint="cs"/>
                <w:sz w:val="24"/>
                <w:szCs w:val="24"/>
                <w:rtl/>
              </w:rPr>
              <w:t xml:space="preserve"> תהיה רשאית לדרוש החזר סכומים ששולמו לו מן הקרן או לנכות מתשלום קצבה או מכל סכום שיעמוד לזכותו את התשלום ששולם בניגוד להוראות ההסדר התחיקתי או הוראות התקנון</w:t>
            </w:r>
            <w:r w:rsidRPr="00BA22A0">
              <w:rPr>
                <w:sz w:val="24"/>
                <w:szCs w:val="24"/>
                <w:rtl/>
              </w:rPr>
              <w:t xml:space="preserve"> </w:t>
            </w:r>
            <w:r w:rsidRPr="00BA22A0">
              <w:rPr>
                <w:rFonts w:hint="cs"/>
                <w:sz w:val="24"/>
                <w:szCs w:val="24"/>
                <w:rtl/>
              </w:rPr>
              <w:t>בין</w:t>
            </w:r>
            <w:r w:rsidRPr="00BA22A0">
              <w:rPr>
                <w:sz w:val="24"/>
                <w:szCs w:val="24"/>
                <w:rtl/>
              </w:rPr>
              <w:t xml:space="preserve"> </w:t>
            </w:r>
            <w:r w:rsidRPr="00BA22A0">
              <w:rPr>
                <w:rFonts w:hint="cs"/>
                <w:sz w:val="24"/>
                <w:szCs w:val="24"/>
                <w:rtl/>
              </w:rPr>
              <w:t>מועד</w:t>
            </w:r>
            <w:r w:rsidRPr="00BA22A0">
              <w:rPr>
                <w:sz w:val="24"/>
                <w:szCs w:val="24"/>
                <w:rtl/>
              </w:rPr>
              <w:t xml:space="preserve"> </w:t>
            </w:r>
            <w:r w:rsidRPr="00BA22A0">
              <w:rPr>
                <w:rFonts w:hint="cs"/>
                <w:sz w:val="24"/>
                <w:szCs w:val="24"/>
                <w:rtl/>
              </w:rPr>
              <w:t>התשלום</w:t>
            </w:r>
            <w:r w:rsidRPr="00BA22A0">
              <w:rPr>
                <w:sz w:val="24"/>
                <w:szCs w:val="24"/>
                <w:rtl/>
              </w:rPr>
              <w:t xml:space="preserve"> </w:t>
            </w:r>
            <w:r w:rsidRPr="00BA22A0">
              <w:rPr>
                <w:rFonts w:hint="cs"/>
                <w:sz w:val="24"/>
                <w:szCs w:val="24"/>
                <w:rtl/>
              </w:rPr>
              <w:t>בפועל</w:t>
            </w:r>
            <w:r w:rsidRPr="00BA22A0">
              <w:rPr>
                <w:sz w:val="24"/>
                <w:szCs w:val="24"/>
                <w:rtl/>
              </w:rPr>
              <w:t xml:space="preserve"> </w:t>
            </w:r>
            <w:r w:rsidRPr="00BA22A0">
              <w:rPr>
                <w:rFonts w:hint="cs"/>
                <w:sz w:val="24"/>
                <w:szCs w:val="24"/>
                <w:rtl/>
              </w:rPr>
              <w:t>לבין</w:t>
            </w:r>
            <w:r w:rsidRPr="00BA22A0">
              <w:rPr>
                <w:sz w:val="24"/>
                <w:szCs w:val="24"/>
                <w:rtl/>
              </w:rPr>
              <w:t xml:space="preserve"> </w:t>
            </w:r>
            <w:r w:rsidRPr="00BA22A0">
              <w:rPr>
                <w:rFonts w:hint="cs"/>
                <w:sz w:val="24"/>
                <w:szCs w:val="24"/>
                <w:rtl/>
              </w:rPr>
              <w:t>מועד</w:t>
            </w:r>
            <w:r w:rsidRPr="00BA22A0">
              <w:rPr>
                <w:sz w:val="24"/>
                <w:szCs w:val="24"/>
                <w:rtl/>
              </w:rPr>
              <w:t xml:space="preserve"> </w:t>
            </w:r>
            <w:r w:rsidRPr="00BA22A0">
              <w:rPr>
                <w:rFonts w:hint="cs"/>
                <w:sz w:val="24"/>
                <w:szCs w:val="24"/>
                <w:rtl/>
              </w:rPr>
              <w:t>הניכוי</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ההחזר</w:t>
            </w:r>
            <w:r w:rsidRPr="00BA22A0">
              <w:rPr>
                <w:sz w:val="24"/>
                <w:szCs w:val="24"/>
                <w:rtl/>
              </w:rPr>
              <w:t>.</w:t>
            </w:r>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412534">
            <w:pPr>
              <w:pStyle w:val="TableBlock"/>
              <w:numPr>
                <w:ilvl w:val="0"/>
                <w:numId w:val="11"/>
              </w:numPr>
              <w:tabs>
                <w:tab w:val="left" w:pos="624"/>
              </w:tabs>
              <w:autoSpaceDE/>
              <w:autoSpaceDN/>
              <w:adjustRightInd/>
              <w:textAlignment w:val="auto"/>
              <w:rPr>
                <w:sz w:val="24"/>
                <w:szCs w:val="24"/>
                <w:rtl/>
              </w:rPr>
            </w:pPr>
            <w:r w:rsidRPr="00BA22A0">
              <w:rPr>
                <w:rFonts w:hint="cs"/>
                <w:sz w:val="24"/>
                <w:szCs w:val="24"/>
                <w:rtl/>
              </w:rPr>
              <w:t xml:space="preserve">שולם לאדם </w:t>
            </w:r>
            <w:r w:rsidRPr="00BA22A0">
              <w:rPr>
                <w:rFonts w:hint="eastAsia"/>
                <w:sz w:val="24"/>
                <w:szCs w:val="24"/>
                <w:rtl/>
              </w:rPr>
              <w:t>סכום</w:t>
            </w:r>
            <w:r w:rsidRPr="00BA22A0">
              <w:rPr>
                <w:sz w:val="24"/>
                <w:szCs w:val="24"/>
                <w:rtl/>
              </w:rPr>
              <w:t xml:space="preserve"> </w:t>
            </w:r>
            <w:r w:rsidRPr="00BA22A0">
              <w:rPr>
                <w:rFonts w:hint="eastAsia"/>
                <w:sz w:val="24"/>
                <w:szCs w:val="24"/>
                <w:rtl/>
              </w:rPr>
              <w:t>כאמור</w:t>
            </w:r>
            <w:r w:rsidRPr="00BA22A0">
              <w:rPr>
                <w:rFonts w:hint="cs"/>
                <w:sz w:val="24"/>
                <w:szCs w:val="24"/>
                <w:rtl/>
              </w:rPr>
              <w:t xml:space="preserve"> בסעיף קטן (א)</w:t>
            </w:r>
            <w:r w:rsidRPr="00BA22A0">
              <w:rPr>
                <w:sz w:val="24"/>
                <w:szCs w:val="24"/>
                <w:rtl/>
              </w:rPr>
              <w:t xml:space="preserve"> </w:t>
            </w:r>
            <w:r w:rsidRPr="00BA22A0">
              <w:rPr>
                <w:rFonts w:hint="cs"/>
                <w:sz w:val="24"/>
                <w:szCs w:val="24"/>
                <w:rtl/>
              </w:rPr>
              <w:t>בניגוד להוראות ההסדר התחיקתי או הוראות התקנון</w:t>
            </w:r>
            <w:r w:rsidRPr="00BA22A0">
              <w:rPr>
                <w:sz w:val="24"/>
                <w:szCs w:val="24"/>
                <w:rtl/>
              </w:rPr>
              <w:t xml:space="preserve">, </w:t>
            </w:r>
            <w:r w:rsidRPr="00BA22A0">
              <w:rPr>
                <w:rFonts w:hint="cs"/>
                <w:sz w:val="24"/>
                <w:szCs w:val="24"/>
                <w:rtl/>
              </w:rPr>
              <w:t>רשאית החברה המנהלת לדרוש</w:t>
            </w:r>
            <w:r w:rsidRPr="00BA22A0">
              <w:rPr>
                <w:sz w:val="24"/>
                <w:szCs w:val="24"/>
                <w:rtl/>
              </w:rPr>
              <w:t xml:space="preserve"> </w:t>
            </w:r>
            <w:r w:rsidRPr="00BA22A0">
              <w:rPr>
                <w:rFonts w:hint="eastAsia"/>
                <w:sz w:val="24"/>
                <w:szCs w:val="24"/>
                <w:rtl/>
              </w:rPr>
              <w:t>תוספת</w:t>
            </w:r>
            <w:r w:rsidRPr="00BA22A0">
              <w:rPr>
                <w:sz w:val="24"/>
                <w:szCs w:val="24"/>
                <w:rtl/>
              </w:rPr>
              <w:t xml:space="preserve"> </w:t>
            </w:r>
            <w:r w:rsidRPr="00BA22A0">
              <w:rPr>
                <w:rFonts w:hint="eastAsia"/>
                <w:sz w:val="24"/>
                <w:szCs w:val="24"/>
                <w:rtl/>
              </w:rPr>
              <w:t>הפרשי</w:t>
            </w:r>
            <w:r w:rsidRPr="00BA22A0">
              <w:rPr>
                <w:sz w:val="24"/>
                <w:szCs w:val="24"/>
                <w:rtl/>
              </w:rPr>
              <w:t xml:space="preserve"> </w:t>
            </w:r>
            <w:r w:rsidRPr="00BA22A0">
              <w:rPr>
                <w:rFonts w:hint="eastAsia"/>
                <w:sz w:val="24"/>
                <w:szCs w:val="24"/>
                <w:rtl/>
              </w:rPr>
              <w:t>הצמדה</w:t>
            </w:r>
            <w:r w:rsidRPr="00BA22A0">
              <w:rPr>
                <w:sz w:val="24"/>
                <w:szCs w:val="24"/>
                <w:rtl/>
              </w:rPr>
              <w:t xml:space="preserve"> </w:t>
            </w:r>
            <w:r w:rsidRPr="00BA22A0">
              <w:rPr>
                <w:rFonts w:hint="eastAsia"/>
                <w:sz w:val="24"/>
                <w:szCs w:val="24"/>
                <w:rtl/>
              </w:rPr>
              <w:t>וריבית</w:t>
            </w:r>
            <w:r w:rsidRPr="00BA22A0">
              <w:rPr>
                <w:sz w:val="24"/>
                <w:szCs w:val="24"/>
                <w:rtl/>
              </w:rPr>
              <w:t xml:space="preserve"> </w:t>
            </w:r>
            <w:r w:rsidRPr="00BA22A0">
              <w:rPr>
                <w:rFonts w:hint="cs"/>
                <w:sz w:val="24"/>
                <w:szCs w:val="24"/>
                <w:rtl/>
              </w:rPr>
              <w:t>בהתאם לחוק פסיקת ריבית והצמדה, תשכ"א-1961</w:t>
            </w:r>
            <w:r w:rsidRPr="00BA22A0">
              <w:rPr>
                <w:sz w:val="24"/>
                <w:szCs w:val="24"/>
                <w:rtl/>
              </w:rPr>
              <w:t xml:space="preserve"> </w:t>
            </w:r>
            <w:r w:rsidRPr="00BA22A0">
              <w:rPr>
                <w:rFonts w:hint="cs"/>
                <w:sz w:val="24"/>
                <w:szCs w:val="24"/>
                <w:rtl/>
              </w:rPr>
              <w:t>שיועברו לנכסי הקרן</w:t>
            </w:r>
            <w:r w:rsidRPr="00BA22A0">
              <w:rPr>
                <w:sz w:val="24"/>
                <w:szCs w:val="24"/>
                <w:rtl/>
              </w:rPr>
              <w:t>. ואולם</w:t>
            </w:r>
            <w:r w:rsidRPr="00BA22A0">
              <w:rPr>
                <w:rFonts w:hint="cs"/>
                <w:sz w:val="24"/>
                <w:szCs w:val="24"/>
                <w:rtl/>
              </w:rPr>
              <w:t>,</w:t>
            </w:r>
            <w:r w:rsidRPr="00BA22A0">
              <w:rPr>
                <w:sz w:val="24"/>
                <w:szCs w:val="24"/>
                <w:rtl/>
              </w:rPr>
              <w:t xml:space="preserve"> אם הטעות היית</w:t>
            </w:r>
            <w:r w:rsidRPr="00BA22A0">
              <w:rPr>
                <w:rFonts w:hint="eastAsia"/>
                <w:sz w:val="24"/>
                <w:szCs w:val="24"/>
                <w:rtl/>
              </w:rPr>
              <w:t>ה</w:t>
            </w:r>
            <w:r w:rsidRPr="00BA22A0">
              <w:rPr>
                <w:sz w:val="24"/>
                <w:szCs w:val="24"/>
                <w:rtl/>
              </w:rPr>
              <w:t xml:space="preserve"> של החברה המנהלת, הפרשי ההצמדה והריבית ישולמו על ידי החברה המנהלת.</w:t>
            </w:r>
            <w:r w:rsidRPr="00BA22A0">
              <w:rPr>
                <w:szCs w:val="20"/>
                <w:rtl/>
              </w:rPr>
              <w:t xml:space="preserve"> </w:t>
            </w:r>
          </w:p>
        </w:tc>
      </w:tr>
      <w:tr w:rsidR="00A77E33" w:rsidRPr="00BA22A0" w:rsidTr="00A766E8">
        <w:tblPrEx>
          <w:tblLook w:val="01E0" w:firstRow="1" w:lastRow="1" w:firstColumn="1" w:lastColumn="1" w:noHBand="0" w:noVBand="0"/>
        </w:tblPrEx>
        <w:trPr>
          <w:cantSplit/>
        </w:trPr>
        <w:tc>
          <w:tcPr>
            <w:tcW w:w="626" w:type="dxa"/>
            <w:shd w:val="clear" w:color="auto" w:fill="D9D9D9" w:themeFill="background1" w:themeFillShade="D9"/>
            <w:vAlign w:val="center"/>
          </w:tcPr>
          <w:p w:rsidR="00A77E33" w:rsidRPr="00BA22A0" w:rsidRDefault="00A77E33" w:rsidP="00A766E8">
            <w:pPr>
              <w:pStyle w:val="1"/>
              <w:numPr>
                <w:ilvl w:val="0"/>
                <w:numId w:val="166"/>
              </w:numPr>
              <w:rPr>
                <w:rtl/>
              </w:rPr>
            </w:pPr>
          </w:p>
        </w:tc>
        <w:tc>
          <w:tcPr>
            <w:tcW w:w="8870" w:type="dxa"/>
            <w:gridSpan w:val="3"/>
            <w:shd w:val="clear" w:color="auto" w:fill="D9D9D9" w:themeFill="background1" w:themeFillShade="D9"/>
          </w:tcPr>
          <w:p w:rsidR="00A77E33" w:rsidRPr="00BA22A0" w:rsidDel="0083245F" w:rsidRDefault="00A77E33" w:rsidP="00A766E8">
            <w:pPr>
              <w:pStyle w:val="2"/>
              <w:jc w:val="left"/>
              <w:rPr>
                <w:rtl/>
              </w:rPr>
            </w:pPr>
            <w:bookmarkStart w:id="40" w:name="_Toc462728514"/>
            <w:r w:rsidRPr="00BA22A0">
              <w:rPr>
                <w:rFonts w:hint="cs"/>
                <w:rtl/>
              </w:rPr>
              <w:t>שינוי</w:t>
            </w:r>
            <w:r w:rsidRPr="00BA22A0">
              <w:rPr>
                <w:rtl/>
              </w:rPr>
              <w:t xml:space="preserve"> </w:t>
            </w:r>
            <w:r w:rsidRPr="00BA22A0">
              <w:rPr>
                <w:rFonts w:hint="cs"/>
                <w:rtl/>
              </w:rPr>
              <w:t>גיל</w:t>
            </w:r>
            <w:bookmarkEnd w:id="40"/>
          </w:p>
        </w:tc>
      </w:tr>
      <w:tr w:rsidR="00A77E33" w:rsidRPr="00BA22A0" w:rsidTr="00720135">
        <w:tblPrEx>
          <w:tblLook w:val="01E0" w:firstRow="1" w:lastRow="1" w:firstColumn="1" w:lastColumn="1" w:noHBand="0" w:noVBand="0"/>
        </w:tblPrEx>
        <w:trPr>
          <w:cantSplit/>
        </w:trPr>
        <w:tc>
          <w:tcPr>
            <w:tcW w:w="626" w:type="dxa"/>
          </w:tcPr>
          <w:p w:rsidR="00A77E33" w:rsidRPr="00BA22A0" w:rsidRDefault="00A77E33" w:rsidP="0039317E">
            <w:pPr>
              <w:pStyle w:val="TableText"/>
              <w:keepLines w:val="0"/>
              <w:ind w:right="0"/>
              <w:jc w:val="both"/>
              <w:rPr>
                <w:rtl/>
              </w:rPr>
            </w:pPr>
          </w:p>
        </w:tc>
        <w:tc>
          <w:tcPr>
            <w:tcW w:w="8870" w:type="dxa"/>
            <w:gridSpan w:val="3"/>
          </w:tcPr>
          <w:p w:rsidR="00A77E33" w:rsidRPr="00BA22A0" w:rsidRDefault="00A77E33" w:rsidP="00040926">
            <w:pPr>
              <w:pStyle w:val="TableBlock"/>
              <w:autoSpaceDE/>
              <w:autoSpaceDN/>
              <w:adjustRightInd/>
              <w:textAlignment w:val="auto"/>
              <w:rPr>
                <w:sz w:val="24"/>
                <w:szCs w:val="24"/>
                <w:rtl/>
              </w:rPr>
            </w:pPr>
            <w:r w:rsidRPr="00BA22A0">
              <w:rPr>
                <w:rFonts w:hint="cs"/>
                <w:sz w:val="24"/>
                <w:szCs w:val="24"/>
                <w:rtl/>
              </w:rPr>
              <w:t>שינוי</w:t>
            </w:r>
            <w:r w:rsidRPr="00BA22A0">
              <w:rPr>
                <w:sz w:val="24"/>
                <w:szCs w:val="24"/>
                <w:rtl/>
              </w:rPr>
              <w:t xml:space="preserve"> ברישום הגיל </w:t>
            </w:r>
            <w:r w:rsidRPr="00BA22A0">
              <w:rPr>
                <w:rFonts w:hint="cs"/>
                <w:sz w:val="24"/>
                <w:szCs w:val="24"/>
                <w:rtl/>
              </w:rPr>
              <w:t>לזכויות המוקנות לפי תקנון זה י</w:t>
            </w:r>
            <w:r w:rsidRPr="00BA22A0">
              <w:rPr>
                <w:sz w:val="24"/>
                <w:szCs w:val="24"/>
                <w:rtl/>
              </w:rPr>
              <w:t>עשה על יסוד פסק דין או החלטה של רשות שיפוטית או מנהלית מוסמכת.</w:t>
            </w:r>
          </w:p>
        </w:tc>
      </w:tr>
    </w:tbl>
    <w:p w:rsidR="00B64B87" w:rsidRDefault="00B64B87">
      <w:pPr>
        <w:rPr>
          <w:rtl/>
        </w:rPr>
      </w:pPr>
    </w:p>
    <w:p w:rsidR="00B64B87" w:rsidRDefault="00B64B87">
      <w:pPr>
        <w:widowControl/>
        <w:autoSpaceDE/>
        <w:autoSpaceDN/>
        <w:bidi w:val="0"/>
        <w:adjustRightInd/>
        <w:spacing w:before="200" w:after="200" w:line="276" w:lineRule="auto"/>
        <w:ind w:firstLine="0"/>
        <w:jc w:val="left"/>
        <w:textAlignment w:val="auto"/>
      </w:pPr>
      <w:r>
        <w:rPr>
          <w:rtl/>
        </w:rPr>
        <w:br w:type="page"/>
      </w:r>
    </w:p>
    <w:tbl>
      <w:tblPr>
        <w:bidiVisual/>
        <w:tblW w:w="9076" w:type="dxa"/>
        <w:tblLayout w:type="fixed"/>
        <w:tblCellMar>
          <w:top w:w="57" w:type="dxa"/>
          <w:left w:w="0" w:type="dxa"/>
          <w:bottom w:w="57" w:type="dxa"/>
          <w:right w:w="0" w:type="dxa"/>
        </w:tblCellMar>
        <w:tblLook w:val="04A0" w:firstRow="1" w:lastRow="0" w:firstColumn="1" w:lastColumn="0" w:noHBand="0" w:noVBand="1"/>
      </w:tblPr>
      <w:tblGrid>
        <w:gridCol w:w="626"/>
        <w:gridCol w:w="624"/>
        <w:gridCol w:w="624"/>
        <w:gridCol w:w="7202"/>
      </w:tblGrid>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7B440D" w:rsidRDefault="00A77E33" w:rsidP="00FC3D88">
            <w:pPr>
              <w:pStyle w:val="TableText"/>
              <w:ind w:right="0"/>
              <w:jc w:val="both"/>
              <w:rPr>
                <w:sz w:val="28"/>
                <w:szCs w:val="28"/>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A77E33" w:rsidRPr="007B440D" w:rsidRDefault="00B64B87" w:rsidP="00A766E8">
            <w:pPr>
              <w:pStyle w:val="1"/>
              <w:rPr>
                <w:rtl/>
              </w:rPr>
            </w:pPr>
            <w:bookmarkStart w:id="41" w:name="_Toc422942789"/>
            <w:bookmarkStart w:id="42" w:name="_Toc422942910"/>
            <w:bookmarkStart w:id="43" w:name="_Toc422942987"/>
            <w:bookmarkStart w:id="44" w:name="_Toc423858998"/>
            <w:bookmarkStart w:id="45" w:name="_Toc433537030"/>
            <w:r w:rsidRPr="007B440D">
              <w:rPr>
                <w:rFonts w:hint="cs"/>
                <w:rtl/>
              </w:rPr>
              <w:t xml:space="preserve">  </w:t>
            </w:r>
            <w:bookmarkStart w:id="46" w:name="_Toc462728515"/>
            <w:r w:rsidR="00A77E33" w:rsidRPr="007B440D">
              <w:rPr>
                <w:rFonts w:hint="cs"/>
                <w:rtl/>
              </w:rPr>
              <w:t>פרק ג' - הצטרפות</w:t>
            </w:r>
            <w:bookmarkEnd w:id="41"/>
            <w:bookmarkEnd w:id="42"/>
            <w:bookmarkEnd w:id="43"/>
            <w:bookmarkEnd w:id="44"/>
            <w:r w:rsidR="00A77E33" w:rsidRPr="007B440D">
              <w:rPr>
                <w:rFonts w:hint="cs"/>
                <w:rtl/>
              </w:rPr>
              <w:t xml:space="preserve"> ותשלום דמי גמולים לקרן</w:t>
            </w:r>
            <w:bookmarkEnd w:id="45"/>
            <w:bookmarkEnd w:id="46"/>
          </w:p>
        </w:tc>
      </w:tr>
      <w:tr w:rsidR="00A77E33"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A77E33" w:rsidRPr="00BA22A0" w:rsidRDefault="00A77E33"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A77E33" w:rsidRPr="00BA22A0" w:rsidRDefault="00A77E33" w:rsidP="00A766E8">
            <w:pPr>
              <w:pStyle w:val="2"/>
              <w:jc w:val="left"/>
              <w:rPr>
                <w:rtl/>
              </w:rPr>
            </w:pPr>
            <w:bookmarkStart w:id="47" w:name="_Toc417237682"/>
            <w:bookmarkStart w:id="48" w:name="_Toc422942790"/>
            <w:bookmarkStart w:id="49" w:name="_Toc422942911"/>
            <w:bookmarkStart w:id="50" w:name="_Toc422942988"/>
            <w:bookmarkStart w:id="51" w:name="_Toc423858999"/>
            <w:bookmarkStart w:id="52" w:name="_Toc433537031"/>
            <w:bookmarkStart w:id="53" w:name="_Toc462728516"/>
            <w:r w:rsidRPr="00BA22A0">
              <w:rPr>
                <w:rFonts w:hint="cs"/>
                <w:rtl/>
              </w:rPr>
              <w:t xml:space="preserve">הצטרפות או חידוש </w:t>
            </w:r>
            <w:bookmarkEnd w:id="47"/>
            <w:bookmarkEnd w:id="48"/>
            <w:bookmarkEnd w:id="49"/>
            <w:bookmarkEnd w:id="50"/>
            <w:r w:rsidRPr="00BA22A0">
              <w:rPr>
                <w:rFonts w:hint="cs"/>
                <w:rtl/>
              </w:rPr>
              <w:t>פעילות בקרן</w:t>
            </w:r>
            <w:bookmarkEnd w:id="51"/>
            <w:bookmarkEnd w:id="52"/>
            <w:bookmarkEnd w:id="53"/>
            <w:r w:rsidRPr="00BA22A0">
              <w:rPr>
                <w:rFonts w:hint="cs"/>
                <w:rtl/>
              </w:rPr>
              <w:t xml:space="preserve"> </w:t>
            </w:r>
          </w:p>
        </w:tc>
      </w:tr>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2236B" w:rsidRPr="00B2236B" w:rsidRDefault="00A77E33" w:rsidP="00A766E8">
            <w:pPr>
              <w:pStyle w:val="TableBlock"/>
              <w:numPr>
                <w:ilvl w:val="0"/>
                <w:numId w:val="144"/>
              </w:numPr>
              <w:tabs>
                <w:tab w:val="left" w:pos="624"/>
              </w:tabs>
              <w:rPr>
                <w:sz w:val="24"/>
                <w:szCs w:val="24"/>
                <w:rtl/>
              </w:rPr>
            </w:pPr>
            <w:r w:rsidRPr="00B2236B">
              <w:rPr>
                <w:rFonts w:hint="eastAsia"/>
                <w:sz w:val="24"/>
                <w:szCs w:val="24"/>
                <w:rtl/>
              </w:rPr>
              <w:t>הצטרפות</w:t>
            </w:r>
            <w:r w:rsidRPr="00B2236B">
              <w:rPr>
                <w:sz w:val="24"/>
                <w:szCs w:val="24"/>
                <w:rtl/>
              </w:rPr>
              <w:t xml:space="preserve"> </w:t>
            </w:r>
            <w:r w:rsidRPr="00B2236B">
              <w:rPr>
                <w:rFonts w:hint="eastAsia"/>
                <w:sz w:val="24"/>
                <w:szCs w:val="24"/>
                <w:rtl/>
              </w:rPr>
              <w:t>לקרן</w:t>
            </w:r>
            <w:r w:rsidRPr="00B2236B">
              <w:rPr>
                <w:sz w:val="24"/>
                <w:szCs w:val="24"/>
                <w:rtl/>
              </w:rPr>
              <w:t xml:space="preserve"> </w:t>
            </w:r>
            <w:r w:rsidRPr="00B2236B">
              <w:rPr>
                <w:rFonts w:hint="eastAsia"/>
                <w:sz w:val="24"/>
                <w:szCs w:val="24"/>
                <w:rtl/>
              </w:rPr>
              <w:t>או</w:t>
            </w:r>
            <w:r w:rsidRPr="00B2236B">
              <w:rPr>
                <w:sz w:val="24"/>
                <w:szCs w:val="24"/>
                <w:rtl/>
              </w:rPr>
              <w:t xml:space="preserve"> </w:t>
            </w:r>
            <w:r w:rsidRPr="00B2236B">
              <w:rPr>
                <w:rFonts w:hint="eastAsia"/>
                <w:sz w:val="24"/>
                <w:szCs w:val="24"/>
                <w:rtl/>
              </w:rPr>
              <w:t>חידוש</w:t>
            </w:r>
            <w:r w:rsidRPr="00B2236B">
              <w:rPr>
                <w:sz w:val="24"/>
                <w:szCs w:val="24"/>
                <w:rtl/>
              </w:rPr>
              <w:t xml:space="preserve"> </w:t>
            </w:r>
            <w:r w:rsidRPr="00B2236B">
              <w:rPr>
                <w:rFonts w:hint="eastAsia"/>
                <w:sz w:val="24"/>
                <w:szCs w:val="24"/>
                <w:rtl/>
              </w:rPr>
              <w:t>ביטוח</w:t>
            </w:r>
            <w:r w:rsidRPr="00B2236B">
              <w:rPr>
                <w:sz w:val="24"/>
                <w:szCs w:val="24"/>
                <w:rtl/>
              </w:rPr>
              <w:t xml:space="preserve"> </w:t>
            </w:r>
            <w:r w:rsidRPr="009D15BE">
              <w:rPr>
                <w:rFonts w:hint="eastAsia"/>
                <w:sz w:val="24"/>
                <w:szCs w:val="24"/>
                <w:rtl/>
              </w:rPr>
              <w:t>בקרן</w:t>
            </w:r>
            <w:r w:rsidR="00BD246A" w:rsidRPr="009D15BE">
              <w:rPr>
                <w:sz w:val="24"/>
                <w:szCs w:val="24"/>
                <w:rtl/>
              </w:rPr>
              <w:t xml:space="preserve"> לאחר תקופה העולה על 12 חודשים</w:t>
            </w:r>
            <w:r w:rsidR="00EB1EF4" w:rsidRPr="009D15BE">
              <w:rPr>
                <w:sz w:val="24"/>
                <w:szCs w:val="24"/>
                <w:rtl/>
              </w:rPr>
              <w:t xml:space="preserve"> מהמועד </w:t>
            </w:r>
            <w:r w:rsidR="00EB1EF4" w:rsidRPr="009D15BE">
              <w:rPr>
                <w:rFonts w:hint="eastAsia"/>
                <w:sz w:val="24"/>
                <w:szCs w:val="24"/>
                <w:rtl/>
              </w:rPr>
              <w:t>שבו</w:t>
            </w:r>
            <w:r w:rsidR="00EB1EF4" w:rsidRPr="009D15BE">
              <w:rPr>
                <w:sz w:val="24"/>
                <w:szCs w:val="24"/>
                <w:rtl/>
              </w:rPr>
              <w:t xml:space="preserve"> </w:t>
            </w:r>
            <w:r w:rsidR="00EB1EF4" w:rsidRPr="009D15BE">
              <w:rPr>
                <w:rFonts w:hint="eastAsia"/>
                <w:sz w:val="24"/>
                <w:szCs w:val="24"/>
                <w:rtl/>
              </w:rPr>
              <w:t>הפסיק</w:t>
            </w:r>
            <w:r w:rsidR="00EB1EF4" w:rsidRPr="009D15BE">
              <w:rPr>
                <w:sz w:val="24"/>
                <w:szCs w:val="24"/>
                <w:rtl/>
              </w:rPr>
              <w:t xml:space="preserve"> </w:t>
            </w:r>
            <w:r w:rsidR="009D15BE" w:rsidRPr="00A766E8">
              <w:rPr>
                <w:rFonts w:hint="eastAsia"/>
                <w:sz w:val="24"/>
                <w:szCs w:val="24"/>
                <w:rtl/>
              </w:rPr>
              <w:t>העמית</w:t>
            </w:r>
            <w:r w:rsidR="009D15BE" w:rsidRPr="00A766E8">
              <w:rPr>
                <w:sz w:val="24"/>
                <w:szCs w:val="24"/>
                <w:rtl/>
              </w:rPr>
              <w:t xml:space="preserve"> </w:t>
            </w:r>
            <w:r w:rsidR="00EB1EF4" w:rsidRPr="009D15BE">
              <w:rPr>
                <w:rFonts w:hint="eastAsia"/>
                <w:sz w:val="24"/>
                <w:szCs w:val="24"/>
                <w:rtl/>
              </w:rPr>
              <w:t>להיות</w:t>
            </w:r>
            <w:r w:rsidR="00EB1EF4" w:rsidRPr="009D15BE">
              <w:rPr>
                <w:sz w:val="24"/>
                <w:szCs w:val="24"/>
                <w:rtl/>
              </w:rPr>
              <w:t xml:space="preserve"> </w:t>
            </w:r>
            <w:r w:rsidR="00EB1EF4" w:rsidRPr="009D15BE">
              <w:rPr>
                <w:rFonts w:hint="eastAsia"/>
                <w:sz w:val="24"/>
                <w:szCs w:val="24"/>
                <w:rtl/>
              </w:rPr>
              <w:t>עמית</w:t>
            </w:r>
            <w:r w:rsidR="00EB1EF4" w:rsidRPr="009D15BE">
              <w:rPr>
                <w:sz w:val="24"/>
                <w:szCs w:val="24"/>
                <w:rtl/>
              </w:rPr>
              <w:t xml:space="preserve"> </w:t>
            </w:r>
            <w:r w:rsidR="00EB1EF4" w:rsidRPr="009D15BE">
              <w:rPr>
                <w:rFonts w:hint="eastAsia"/>
                <w:sz w:val="24"/>
                <w:szCs w:val="24"/>
                <w:rtl/>
              </w:rPr>
              <w:t>מבוטח</w:t>
            </w:r>
            <w:r w:rsidR="00EB1EF4" w:rsidRPr="009D15BE">
              <w:rPr>
                <w:sz w:val="24"/>
                <w:szCs w:val="24"/>
                <w:rtl/>
              </w:rPr>
              <w:t xml:space="preserve"> </w:t>
            </w:r>
            <w:r w:rsidR="00EB1EF4" w:rsidRPr="009D15BE">
              <w:rPr>
                <w:rFonts w:hint="eastAsia"/>
                <w:sz w:val="24"/>
                <w:szCs w:val="24"/>
                <w:rtl/>
              </w:rPr>
              <w:t>בקרן</w:t>
            </w:r>
            <w:r w:rsidR="002E24F7">
              <w:rPr>
                <w:rFonts w:hint="cs"/>
                <w:sz w:val="24"/>
                <w:szCs w:val="24"/>
                <w:rtl/>
              </w:rPr>
              <w:t xml:space="preserve"> (להלן </w:t>
            </w:r>
            <w:r w:rsidR="002E24F7">
              <w:rPr>
                <w:sz w:val="24"/>
                <w:szCs w:val="24"/>
                <w:rtl/>
              </w:rPr>
              <w:t>–</w:t>
            </w:r>
            <w:r w:rsidR="002E24F7">
              <w:rPr>
                <w:rFonts w:hint="cs"/>
                <w:sz w:val="24"/>
                <w:szCs w:val="24"/>
                <w:rtl/>
              </w:rPr>
              <w:t xml:space="preserve"> </w:t>
            </w:r>
            <w:r w:rsidR="002E24F7" w:rsidRPr="00A766E8">
              <w:rPr>
                <w:rFonts w:hint="eastAsia"/>
                <w:b/>
                <w:bCs/>
                <w:sz w:val="24"/>
                <w:szCs w:val="24"/>
                <w:rtl/>
              </w:rPr>
              <w:t>חידוש</w:t>
            </w:r>
            <w:r w:rsidR="002E24F7" w:rsidRPr="00A766E8">
              <w:rPr>
                <w:b/>
                <w:bCs/>
                <w:sz w:val="24"/>
                <w:szCs w:val="24"/>
                <w:rtl/>
              </w:rPr>
              <w:t xml:space="preserve"> </w:t>
            </w:r>
            <w:r w:rsidR="002E24F7" w:rsidRPr="00A766E8">
              <w:rPr>
                <w:rFonts w:hint="eastAsia"/>
                <w:b/>
                <w:bCs/>
                <w:sz w:val="24"/>
                <w:szCs w:val="24"/>
                <w:rtl/>
              </w:rPr>
              <w:t>ביטוח</w:t>
            </w:r>
            <w:r w:rsidR="002E24F7">
              <w:rPr>
                <w:rFonts w:hint="cs"/>
                <w:sz w:val="24"/>
                <w:szCs w:val="24"/>
                <w:rtl/>
              </w:rPr>
              <w:t>)</w:t>
            </w:r>
            <w:r w:rsidR="00BD246A" w:rsidRPr="009D15BE">
              <w:rPr>
                <w:sz w:val="24"/>
                <w:szCs w:val="24"/>
                <w:rtl/>
              </w:rPr>
              <w:t>,</w:t>
            </w:r>
            <w:r w:rsidRPr="009D15BE">
              <w:rPr>
                <w:sz w:val="24"/>
                <w:szCs w:val="24"/>
                <w:rtl/>
              </w:rPr>
              <w:t xml:space="preserve"> </w:t>
            </w:r>
            <w:r w:rsidRPr="009D15BE">
              <w:rPr>
                <w:rFonts w:hint="eastAsia"/>
                <w:sz w:val="24"/>
                <w:szCs w:val="24"/>
                <w:rtl/>
              </w:rPr>
              <w:t>ייעשה</w:t>
            </w:r>
            <w:r w:rsidRPr="009D15BE">
              <w:rPr>
                <w:sz w:val="24"/>
                <w:szCs w:val="24"/>
                <w:rtl/>
              </w:rPr>
              <w:t xml:space="preserve"> </w:t>
            </w:r>
            <w:r w:rsidRPr="009D15BE">
              <w:rPr>
                <w:rFonts w:hint="eastAsia"/>
                <w:sz w:val="24"/>
                <w:szCs w:val="24"/>
                <w:rtl/>
              </w:rPr>
              <w:t>בהתאם</w:t>
            </w:r>
            <w:r w:rsidRPr="009D15BE">
              <w:rPr>
                <w:sz w:val="24"/>
                <w:szCs w:val="24"/>
                <w:rtl/>
              </w:rPr>
              <w:t xml:space="preserve"> </w:t>
            </w:r>
            <w:r w:rsidRPr="009D15BE">
              <w:rPr>
                <w:rFonts w:hint="eastAsia"/>
                <w:sz w:val="24"/>
                <w:szCs w:val="24"/>
                <w:rtl/>
              </w:rPr>
              <w:t>לבקשת</w:t>
            </w:r>
            <w:r w:rsidRPr="009D15BE">
              <w:rPr>
                <w:sz w:val="24"/>
                <w:szCs w:val="24"/>
                <w:rtl/>
              </w:rPr>
              <w:t xml:space="preserve"> </w:t>
            </w:r>
            <w:r w:rsidRPr="009D15BE">
              <w:rPr>
                <w:rFonts w:hint="eastAsia"/>
                <w:sz w:val="24"/>
                <w:szCs w:val="24"/>
                <w:rtl/>
              </w:rPr>
              <w:t>הצטרפות</w:t>
            </w:r>
            <w:r w:rsidRPr="009D15BE">
              <w:rPr>
                <w:sz w:val="24"/>
                <w:szCs w:val="24"/>
                <w:rtl/>
              </w:rPr>
              <w:t xml:space="preserve"> </w:t>
            </w:r>
            <w:r w:rsidRPr="009D15BE">
              <w:rPr>
                <w:rFonts w:hint="eastAsia"/>
                <w:sz w:val="24"/>
                <w:szCs w:val="24"/>
                <w:rtl/>
              </w:rPr>
              <w:t>מלאה</w:t>
            </w:r>
            <w:r w:rsidR="00393A55" w:rsidRPr="009D15BE">
              <w:rPr>
                <w:sz w:val="24"/>
                <w:szCs w:val="24"/>
                <w:rtl/>
              </w:rPr>
              <w:t xml:space="preserve"> </w:t>
            </w:r>
            <w:r w:rsidRPr="009D15BE">
              <w:rPr>
                <w:rFonts w:hint="eastAsia"/>
                <w:sz w:val="24"/>
                <w:szCs w:val="24"/>
                <w:rtl/>
              </w:rPr>
              <w:t>על</w:t>
            </w:r>
            <w:r w:rsidRPr="009D15BE">
              <w:rPr>
                <w:sz w:val="24"/>
                <w:szCs w:val="24"/>
                <w:rtl/>
              </w:rPr>
              <w:t xml:space="preserve"> </w:t>
            </w:r>
            <w:r w:rsidRPr="009D15BE">
              <w:rPr>
                <w:rFonts w:hint="eastAsia"/>
                <w:sz w:val="24"/>
                <w:szCs w:val="24"/>
                <w:rtl/>
              </w:rPr>
              <w:t>ידי</w:t>
            </w:r>
            <w:r w:rsidRPr="00B2236B">
              <w:rPr>
                <w:sz w:val="24"/>
                <w:szCs w:val="24"/>
                <w:rtl/>
              </w:rPr>
              <w:t xml:space="preserve"> </w:t>
            </w:r>
            <w:r w:rsidRPr="00B2236B">
              <w:rPr>
                <w:rFonts w:hint="eastAsia"/>
                <w:sz w:val="24"/>
                <w:szCs w:val="24"/>
                <w:rtl/>
              </w:rPr>
              <w:t>העמית</w:t>
            </w:r>
            <w:r w:rsidRPr="00B2236B">
              <w:rPr>
                <w:sz w:val="24"/>
                <w:szCs w:val="24"/>
                <w:rtl/>
              </w:rPr>
              <w:t>.</w:t>
            </w:r>
            <w:r w:rsidR="00B2236B" w:rsidRPr="00B2236B">
              <w:rPr>
                <w:sz w:val="24"/>
                <w:szCs w:val="24"/>
                <w:rtl/>
              </w:rPr>
              <w:t xml:space="preserve"> </w:t>
            </w:r>
          </w:p>
        </w:tc>
      </w:tr>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A77E33" w:rsidRPr="00BA22A0" w:rsidRDefault="00A77E33" w:rsidP="00412534">
            <w:pPr>
              <w:pStyle w:val="TableBlock"/>
              <w:numPr>
                <w:ilvl w:val="0"/>
                <w:numId w:val="144"/>
              </w:numPr>
              <w:tabs>
                <w:tab w:val="left" w:pos="624"/>
              </w:tabs>
              <w:rPr>
                <w:sz w:val="24"/>
                <w:szCs w:val="24"/>
                <w:rtl/>
              </w:rPr>
            </w:pPr>
            <w:r w:rsidRPr="00BA22A0">
              <w:rPr>
                <w:rFonts w:hint="cs"/>
                <w:sz w:val="24"/>
                <w:szCs w:val="24"/>
                <w:rtl/>
              </w:rPr>
              <w:t>מועד</w:t>
            </w:r>
            <w:r w:rsidRPr="00BA22A0">
              <w:rPr>
                <w:sz w:val="24"/>
                <w:szCs w:val="24"/>
                <w:rtl/>
              </w:rPr>
              <w:t xml:space="preserve"> </w:t>
            </w:r>
            <w:r w:rsidRPr="00BA22A0">
              <w:rPr>
                <w:rFonts w:hint="cs"/>
                <w:sz w:val="24"/>
                <w:szCs w:val="24"/>
                <w:rtl/>
              </w:rPr>
              <w:t>ההצטרפות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מועד</w:t>
            </w:r>
            <w:r w:rsidRPr="00BA22A0">
              <w:rPr>
                <w:sz w:val="24"/>
                <w:szCs w:val="24"/>
                <w:rtl/>
              </w:rPr>
              <w:t xml:space="preserve"> </w:t>
            </w:r>
            <w:r w:rsidRPr="00BA22A0">
              <w:rPr>
                <w:rFonts w:hint="cs"/>
                <w:sz w:val="24"/>
                <w:szCs w:val="24"/>
                <w:rtl/>
              </w:rPr>
              <w:t>חידוש</w:t>
            </w:r>
            <w:r w:rsidRPr="00BA22A0">
              <w:rPr>
                <w:sz w:val="24"/>
                <w:szCs w:val="24"/>
                <w:rtl/>
              </w:rPr>
              <w:t xml:space="preserve"> </w:t>
            </w:r>
            <w:r w:rsidRPr="00BA22A0">
              <w:rPr>
                <w:rFonts w:hint="cs"/>
                <w:sz w:val="24"/>
                <w:szCs w:val="24"/>
                <w:rtl/>
              </w:rPr>
              <w:t>הביטוח</w:t>
            </w:r>
            <w:r w:rsidRPr="00BA22A0">
              <w:rPr>
                <w:sz w:val="24"/>
                <w:szCs w:val="24"/>
                <w:rtl/>
              </w:rPr>
              <w:t xml:space="preserve"> של עמית בקרן </w:t>
            </w:r>
            <w:r w:rsidRPr="00BA22A0">
              <w:rPr>
                <w:rFonts w:hint="cs"/>
                <w:sz w:val="24"/>
                <w:szCs w:val="24"/>
                <w:rtl/>
              </w:rPr>
              <w:t>יהיה</w:t>
            </w:r>
            <w:r w:rsidRPr="00BA22A0">
              <w:rPr>
                <w:sz w:val="24"/>
                <w:szCs w:val="24"/>
                <w:rtl/>
              </w:rPr>
              <w:t xml:space="preserve"> המועד </w:t>
            </w:r>
            <w:r w:rsidRPr="00BA22A0">
              <w:rPr>
                <w:rFonts w:hint="cs"/>
                <w:sz w:val="24"/>
                <w:szCs w:val="24"/>
                <w:rtl/>
              </w:rPr>
              <w:t>שבו</w:t>
            </w:r>
            <w:r w:rsidRPr="00BA22A0">
              <w:rPr>
                <w:sz w:val="24"/>
                <w:szCs w:val="24"/>
                <w:rtl/>
              </w:rPr>
              <w:t xml:space="preserve"> הושלמו כל הפעולות שלהלן, לפי </w:t>
            </w:r>
            <w:r w:rsidRPr="00BA22A0">
              <w:rPr>
                <w:rFonts w:hint="cs"/>
                <w:sz w:val="24"/>
                <w:szCs w:val="24"/>
                <w:rtl/>
              </w:rPr>
              <w:t>המאוחר</w:t>
            </w:r>
            <w:r w:rsidRPr="00BA22A0">
              <w:rPr>
                <w:sz w:val="24"/>
                <w:szCs w:val="24"/>
                <w:rtl/>
              </w:rPr>
              <w:t xml:space="preserve">:  </w:t>
            </w:r>
          </w:p>
        </w:tc>
      </w:tr>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6971F1">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6971F1">
            <w:pPr>
              <w:pStyle w:val="TableText"/>
              <w:ind w:right="0"/>
              <w:jc w:val="both"/>
              <w:rPr>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A77E33" w:rsidRPr="00BA22A0" w:rsidRDefault="00A77E33" w:rsidP="00A766E8">
            <w:pPr>
              <w:pStyle w:val="TableBlock"/>
              <w:numPr>
                <w:ilvl w:val="0"/>
                <w:numId w:val="12"/>
              </w:numPr>
              <w:tabs>
                <w:tab w:val="left" w:pos="624"/>
              </w:tabs>
              <w:rPr>
                <w:sz w:val="24"/>
                <w:szCs w:val="24"/>
                <w:rtl/>
              </w:rPr>
            </w:pPr>
            <w:r w:rsidRPr="00BA22A0">
              <w:rPr>
                <w:rFonts w:hint="cs"/>
                <w:sz w:val="24"/>
                <w:szCs w:val="24"/>
                <w:rtl/>
              </w:rPr>
              <w:t>קבלת</w:t>
            </w:r>
            <w:r w:rsidRPr="00BA22A0">
              <w:rPr>
                <w:sz w:val="24"/>
                <w:szCs w:val="24"/>
                <w:rtl/>
              </w:rPr>
              <w:t xml:space="preserve"> </w:t>
            </w:r>
            <w:r w:rsidRPr="00BA22A0">
              <w:rPr>
                <w:rFonts w:hint="cs"/>
                <w:sz w:val="24"/>
                <w:szCs w:val="24"/>
                <w:rtl/>
              </w:rPr>
              <w:t>בקשת</w:t>
            </w:r>
            <w:r w:rsidRPr="00BA22A0">
              <w:rPr>
                <w:sz w:val="24"/>
                <w:szCs w:val="24"/>
                <w:rtl/>
              </w:rPr>
              <w:t xml:space="preserve"> </w:t>
            </w:r>
            <w:r w:rsidRPr="00BA22A0">
              <w:rPr>
                <w:rFonts w:hint="cs"/>
                <w:sz w:val="24"/>
                <w:szCs w:val="24"/>
                <w:rtl/>
              </w:rPr>
              <w:t>הצטרפות</w:t>
            </w:r>
            <w:r w:rsidRPr="00BA22A0">
              <w:rPr>
                <w:sz w:val="24"/>
                <w:szCs w:val="24"/>
                <w:rtl/>
              </w:rPr>
              <w:t xml:space="preserve"> </w:t>
            </w:r>
            <w:r w:rsidRPr="00BA22A0">
              <w:rPr>
                <w:rFonts w:hint="cs"/>
                <w:sz w:val="24"/>
                <w:szCs w:val="24"/>
                <w:rtl/>
              </w:rPr>
              <w:t>מלאה</w:t>
            </w:r>
            <w:r w:rsidR="00393A55">
              <w:rPr>
                <w:rFonts w:hint="cs"/>
                <w:sz w:val="24"/>
                <w:szCs w:val="24"/>
                <w:rtl/>
              </w:rPr>
              <w:t xml:space="preserve"> </w:t>
            </w:r>
            <w:r w:rsidRPr="00BA22A0">
              <w:rPr>
                <w:rFonts w:hint="cs"/>
                <w:sz w:val="24"/>
                <w:szCs w:val="24"/>
                <w:rtl/>
              </w:rPr>
              <w:t>של</w:t>
            </w:r>
            <w:r w:rsidRPr="00BA22A0">
              <w:rPr>
                <w:sz w:val="24"/>
                <w:szCs w:val="24"/>
                <w:rtl/>
              </w:rPr>
              <w:t xml:space="preserve"> </w:t>
            </w:r>
            <w:r w:rsidRPr="00BA22A0">
              <w:rPr>
                <w:rFonts w:hint="cs"/>
                <w:sz w:val="24"/>
                <w:szCs w:val="24"/>
                <w:rtl/>
              </w:rPr>
              <w:t>העמית</w:t>
            </w:r>
            <w:r w:rsidRPr="00BA22A0">
              <w:rPr>
                <w:sz w:val="24"/>
                <w:szCs w:val="24"/>
                <w:rtl/>
              </w:rPr>
              <w:t>;</w:t>
            </w:r>
            <w:r w:rsidR="007845D4">
              <w:rPr>
                <w:rFonts w:hint="cs"/>
                <w:sz w:val="24"/>
                <w:szCs w:val="24"/>
                <w:rtl/>
              </w:rPr>
              <w:t xml:space="preserve"> </w:t>
            </w:r>
          </w:p>
        </w:tc>
      </w:tr>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6971F1">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6971F1">
            <w:pPr>
              <w:pStyle w:val="TableText"/>
              <w:ind w:right="0"/>
              <w:jc w:val="both"/>
              <w:rPr>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A77E33" w:rsidRPr="00BA22A0" w:rsidRDefault="00A77E33" w:rsidP="00412534">
            <w:pPr>
              <w:pStyle w:val="TableBlock"/>
              <w:numPr>
                <w:ilvl w:val="0"/>
                <w:numId w:val="12"/>
              </w:numPr>
              <w:tabs>
                <w:tab w:val="left" w:pos="624"/>
              </w:tabs>
              <w:rPr>
                <w:sz w:val="24"/>
                <w:szCs w:val="24"/>
                <w:rtl/>
              </w:rPr>
            </w:pPr>
            <w:r w:rsidRPr="00BA22A0">
              <w:rPr>
                <w:rFonts w:hint="cs"/>
                <w:sz w:val="24"/>
                <w:szCs w:val="24"/>
                <w:rtl/>
              </w:rPr>
              <w:t>אישור</w:t>
            </w:r>
            <w:r w:rsidRPr="00BA22A0">
              <w:rPr>
                <w:sz w:val="24"/>
                <w:szCs w:val="24"/>
                <w:rtl/>
              </w:rPr>
              <w:t xml:space="preserve"> </w:t>
            </w:r>
            <w:r w:rsidRPr="00BA22A0">
              <w:rPr>
                <w:rFonts w:hint="cs"/>
                <w:sz w:val="24"/>
                <w:szCs w:val="24"/>
                <w:rtl/>
              </w:rPr>
              <w:t>החברה</w:t>
            </w:r>
            <w:r w:rsidRPr="00BA22A0">
              <w:rPr>
                <w:sz w:val="24"/>
                <w:szCs w:val="24"/>
                <w:rtl/>
              </w:rPr>
              <w:t xml:space="preserve"> </w:t>
            </w:r>
            <w:r w:rsidRPr="00BA22A0">
              <w:rPr>
                <w:rFonts w:hint="cs"/>
                <w:sz w:val="24"/>
                <w:szCs w:val="24"/>
                <w:rtl/>
              </w:rPr>
              <w:t>המנהלת</w:t>
            </w:r>
            <w:r w:rsidRPr="00BA22A0">
              <w:rPr>
                <w:sz w:val="24"/>
                <w:szCs w:val="24"/>
                <w:rtl/>
              </w:rPr>
              <w:t xml:space="preserve"> לצירוף </w:t>
            </w:r>
            <w:r w:rsidRPr="00BA22A0">
              <w:rPr>
                <w:rFonts w:hint="cs"/>
                <w:sz w:val="24"/>
                <w:szCs w:val="24"/>
                <w:rtl/>
              </w:rPr>
              <w:t>העמית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לחידוש</w:t>
            </w:r>
            <w:r w:rsidRPr="00BA22A0">
              <w:rPr>
                <w:sz w:val="24"/>
                <w:szCs w:val="24"/>
                <w:rtl/>
              </w:rPr>
              <w:t xml:space="preserve"> </w:t>
            </w:r>
            <w:r w:rsidRPr="00BA22A0">
              <w:rPr>
                <w:rFonts w:hint="cs"/>
                <w:sz w:val="24"/>
                <w:szCs w:val="24"/>
                <w:rtl/>
              </w:rPr>
              <w:t>ביטוחו</w:t>
            </w:r>
            <w:r w:rsidRPr="00BA22A0">
              <w:rPr>
                <w:sz w:val="24"/>
                <w:szCs w:val="24"/>
                <w:rtl/>
              </w:rPr>
              <w:t xml:space="preserve"> </w:t>
            </w:r>
            <w:r w:rsidRPr="00BA22A0">
              <w:rPr>
                <w:rFonts w:hint="cs"/>
                <w:sz w:val="24"/>
                <w:szCs w:val="24"/>
                <w:rtl/>
              </w:rPr>
              <w:t>בקרן</w:t>
            </w:r>
            <w:r w:rsidRPr="00BA22A0">
              <w:rPr>
                <w:sz w:val="24"/>
                <w:szCs w:val="24"/>
                <w:rtl/>
              </w:rPr>
              <w:t>;</w:t>
            </w:r>
            <w:r w:rsidRPr="00BA22A0" w:rsidDel="00511DFA">
              <w:rPr>
                <w:sz w:val="24"/>
                <w:szCs w:val="24"/>
                <w:rtl/>
              </w:rPr>
              <w:t xml:space="preserve"> </w:t>
            </w:r>
          </w:p>
        </w:tc>
      </w:tr>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ind w:right="0"/>
              <w:jc w:val="both"/>
              <w:rPr>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A77E33" w:rsidRPr="00BA22A0" w:rsidRDefault="00A77E33" w:rsidP="00415949">
            <w:pPr>
              <w:pStyle w:val="TableBlock"/>
              <w:numPr>
                <w:ilvl w:val="0"/>
                <w:numId w:val="12"/>
              </w:numPr>
              <w:tabs>
                <w:tab w:val="left" w:pos="624"/>
              </w:tabs>
              <w:rPr>
                <w:sz w:val="24"/>
                <w:szCs w:val="24"/>
                <w:rtl/>
              </w:rPr>
            </w:pPr>
            <w:r w:rsidRPr="00BA22A0">
              <w:rPr>
                <w:rFonts w:hint="eastAsia"/>
                <w:sz w:val="24"/>
                <w:szCs w:val="24"/>
                <w:rtl/>
              </w:rPr>
              <w:t>העברת</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בגין</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למפורט</w:t>
            </w:r>
            <w:r w:rsidRPr="00BA22A0">
              <w:rPr>
                <w:sz w:val="24"/>
                <w:szCs w:val="24"/>
                <w:rtl/>
              </w:rPr>
              <w:t xml:space="preserve"> </w:t>
            </w:r>
            <w:r w:rsidRPr="00BA22A0">
              <w:rPr>
                <w:rFonts w:hint="eastAsia"/>
                <w:sz w:val="24"/>
                <w:szCs w:val="24"/>
                <w:rtl/>
              </w:rPr>
              <w:t>להלן</w:t>
            </w:r>
            <w:r w:rsidRPr="00BA22A0">
              <w:rPr>
                <w:rFonts w:hint="cs"/>
                <w:sz w:val="24"/>
                <w:szCs w:val="24"/>
                <w:rtl/>
              </w:rPr>
              <w:t>:</w:t>
            </w:r>
          </w:p>
        </w:tc>
      </w:tr>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ind w:right="0"/>
              <w:jc w:val="both"/>
              <w:rPr>
                <w:rtl/>
              </w:rPr>
            </w:pPr>
          </w:p>
        </w:tc>
        <w:tc>
          <w:tcPr>
            <w:tcW w:w="7202"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062FA2">
            <w:pPr>
              <w:pStyle w:val="TableBlock"/>
              <w:numPr>
                <w:ilvl w:val="0"/>
                <w:numId w:val="145"/>
              </w:numPr>
              <w:tabs>
                <w:tab w:val="left" w:pos="624"/>
              </w:tabs>
              <w:rPr>
                <w:sz w:val="24"/>
                <w:szCs w:val="24"/>
                <w:rtl/>
              </w:rPr>
            </w:pPr>
            <w:r w:rsidRPr="00BA22A0">
              <w:rPr>
                <w:rFonts w:hint="cs"/>
                <w:sz w:val="24"/>
                <w:szCs w:val="24"/>
                <w:rtl/>
              </w:rPr>
              <w:t>ל</w:t>
            </w:r>
            <w:r w:rsidRPr="00BA22A0">
              <w:rPr>
                <w:rFonts w:hint="eastAsia"/>
                <w:sz w:val="24"/>
                <w:szCs w:val="24"/>
                <w:rtl/>
              </w:rPr>
              <w:t>גבי</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שכיר</w:t>
            </w:r>
            <w:r w:rsidRPr="00BA22A0">
              <w:rPr>
                <w:sz w:val="24"/>
                <w:szCs w:val="24"/>
                <w:rtl/>
              </w:rPr>
              <w:t xml:space="preserve"> - </w:t>
            </w:r>
            <w:r w:rsidRPr="00BA22A0">
              <w:rPr>
                <w:rFonts w:hint="eastAsia"/>
                <w:sz w:val="24"/>
                <w:szCs w:val="24"/>
                <w:rtl/>
              </w:rPr>
              <w:t>התקבלו</w:t>
            </w:r>
            <w:r w:rsidRPr="00BA22A0">
              <w:rPr>
                <w:sz w:val="24"/>
                <w:szCs w:val="24"/>
                <w:rtl/>
              </w:rPr>
              <w:t xml:space="preserve"> </w:t>
            </w:r>
            <w:r w:rsidRPr="00BA22A0">
              <w:rPr>
                <w:rFonts w:hint="eastAsia"/>
                <w:sz w:val="24"/>
                <w:szCs w:val="24"/>
                <w:rtl/>
              </w:rPr>
              <w:t>בגין</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או</w:t>
            </w:r>
            <w:r w:rsidRPr="00BA22A0">
              <w:rPr>
                <w:sz w:val="24"/>
                <w:szCs w:val="24"/>
                <w:rtl/>
              </w:rPr>
              <w:t xml:space="preserve"> </w:t>
            </w:r>
            <w:r w:rsidR="00393A55">
              <w:rPr>
                <w:rFonts w:hint="cs"/>
                <w:sz w:val="24"/>
                <w:szCs w:val="24"/>
                <w:rtl/>
              </w:rPr>
              <w:t xml:space="preserve">התקבלה </w:t>
            </w:r>
            <w:r w:rsidRPr="00BA22A0">
              <w:rPr>
                <w:rFonts w:hint="eastAsia"/>
                <w:sz w:val="24"/>
                <w:szCs w:val="24"/>
                <w:rtl/>
              </w:rPr>
              <w:t>התחייבות</w:t>
            </w:r>
            <w:r w:rsidRPr="00BA22A0">
              <w:rPr>
                <w:sz w:val="24"/>
                <w:szCs w:val="24"/>
                <w:rtl/>
              </w:rPr>
              <w:t xml:space="preserve"> </w:t>
            </w:r>
            <w:r w:rsidRPr="00BA22A0">
              <w:rPr>
                <w:rFonts w:hint="eastAsia"/>
                <w:sz w:val="24"/>
                <w:szCs w:val="24"/>
                <w:rtl/>
              </w:rPr>
              <w:t>ממעסיקו</w:t>
            </w:r>
            <w:r w:rsidRPr="00BA22A0">
              <w:rPr>
                <w:sz w:val="24"/>
                <w:szCs w:val="24"/>
                <w:rtl/>
              </w:rPr>
              <w:t xml:space="preserve"> </w:t>
            </w:r>
            <w:r w:rsidRPr="00BA22A0">
              <w:rPr>
                <w:rFonts w:hint="cs"/>
                <w:sz w:val="24"/>
                <w:szCs w:val="24"/>
                <w:rtl/>
              </w:rPr>
              <w:t xml:space="preserve">של העמית </w:t>
            </w:r>
            <w:r w:rsidRPr="00BA22A0">
              <w:rPr>
                <w:rFonts w:hint="eastAsia"/>
                <w:sz w:val="24"/>
                <w:szCs w:val="24"/>
                <w:rtl/>
              </w:rPr>
              <w:t>להעברת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ב</w:t>
            </w:r>
            <w:r w:rsidRPr="00BA22A0">
              <w:rPr>
                <w:rFonts w:hint="cs"/>
                <w:sz w:val="24"/>
                <w:szCs w:val="24"/>
                <w:rtl/>
              </w:rPr>
              <w:t>גינו</w:t>
            </w:r>
            <w:r w:rsidRPr="00BA22A0">
              <w:rPr>
                <w:sz w:val="24"/>
                <w:szCs w:val="24"/>
                <w:rtl/>
              </w:rPr>
              <w:t xml:space="preserve"> </w:t>
            </w:r>
            <w:r w:rsidRPr="00BA22A0">
              <w:rPr>
                <w:rFonts w:hint="cs"/>
                <w:sz w:val="24"/>
                <w:szCs w:val="24"/>
                <w:rtl/>
              </w:rPr>
              <w:t xml:space="preserve">ובלבד שהתשלום יועבר לקרן </w:t>
            </w:r>
            <w:r w:rsidR="00393A55">
              <w:rPr>
                <w:rFonts w:hint="cs"/>
                <w:sz w:val="24"/>
                <w:szCs w:val="24"/>
                <w:rtl/>
              </w:rPr>
              <w:t xml:space="preserve">במהלך שני החודשים העוקבים </w:t>
            </w:r>
            <w:r w:rsidR="00062FA2">
              <w:rPr>
                <w:rFonts w:hint="cs"/>
                <w:sz w:val="24"/>
                <w:szCs w:val="24"/>
                <w:rtl/>
              </w:rPr>
              <w:t>למועד ההצטרפות</w:t>
            </w:r>
            <w:r w:rsidRPr="00BA22A0">
              <w:rPr>
                <w:sz w:val="24"/>
                <w:szCs w:val="24"/>
                <w:rtl/>
              </w:rPr>
              <w:t>;</w:t>
            </w:r>
          </w:p>
        </w:tc>
      </w:tr>
      <w:tr w:rsidR="00A77E3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EC000B">
            <w:pPr>
              <w:pStyle w:val="TableText"/>
              <w:ind w:right="0"/>
              <w:jc w:val="both"/>
              <w:rPr>
                <w:rtl/>
              </w:rPr>
            </w:pPr>
          </w:p>
        </w:tc>
        <w:tc>
          <w:tcPr>
            <w:tcW w:w="7202" w:type="dxa"/>
            <w:tcBorders>
              <w:top w:val="single" w:sz="4" w:space="0" w:color="auto"/>
              <w:left w:val="single" w:sz="4" w:space="0" w:color="auto"/>
              <w:bottom w:val="single" w:sz="4" w:space="0" w:color="auto"/>
              <w:right w:val="single" w:sz="4" w:space="0" w:color="auto"/>
            </w:tcBorders>
            <w:vAlign w:val="center"/>
          </w:tcPr>
          <w:p w:rsidR="00A77E33" w:rsidRPr="00BA22A0" w:rsidRDefault="00A77E33" w:rsidP="009B3520">
            <w:pPr>
              <w:pStyle w:val="TableBlock"/>
              <w:numPr>
                <w:ilvl w:val="0"/>
                <w:numId w:val="145"/>
              </w:numPr>
              <w:tabs>
                <w:tab w:val="left" w:pos="624"/>
              </w:tabs>
              <w:rPr>
                <w:sz w:val="24"/>
                <w:szCs w:val="24"/>
                <w:rtl/>
              </w:rPr>
            </w:pPr>
            <w:r w:rsidRPr="00BA22A0">
              <w:rPr>
                <w:rFonts w:hint="eastAsia"/>
                <w:sz w:val="24"/>
                <w:szCs w:val="24"/>
                <w:rtl/>
              </w:rPr>
              <w:t>לגבי</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עצמאי</w:t>
            </w:r>
            <w:r w:rsidRPr="00BA22A0">
              <w:rPr>
                <w:sz w:val="24"/>
                <w:szCs w:val="24"/>
                <w:rtl/>
              </w:rPr>
              <w:t xml:space="preserve"> - </w:t>
            </w:r>
            <w:r w:rsidRPr="00BA22A0">
              <w:rPr>
                <w:rFonts w:hint="eastAsia"/>
                <w:sz w:val="24"/>
                <w:szCs w:val="24"/>
                <w:rtl/>
              </w:rPr>
              <w:t>התקבלו</w:t>
            </w:r>
            <w:r w:rsidRPr="00BA22A0">
              <w:rPr>
                <w:sz w:val="24"/>
                <w:szCs w:val="24"/>
                <w:rtl/>
              </w:rPr>
              <w:t xml:space="preserve"> </w:t>
            </w:r>
            <w:r w:rsidRPr="00BA22A0">
              <w:rPr>
                <w:rFonts w:hint="eastAsia"/>
                <w:sz w:val="24"/>
                <w:szCs w:val="24"/>
                <w:rtl/>
              </w:rPr>
              <w:t>ב</w:t>
            </w:r>
            <w:r w:rsidRPr="00BA22A0">
              <w:rPr>
                <w:rFonts w:hint="cs"/>
                <w:sz w:val="24"/>
                <w:szCs w:val="24"/>
                <w:rtl/>
              </w:rPr>
              <w:t xml:space="preserve">גין העמית </w:t>
            </w:r>
            <w:r w:rsidRPr="00BA22A0">
              <w:rPr>
                <w:sz w:val="24"/>
                <w:szCs w:val="24"/>
                <w:rtl/>
              </w:rPr>
              <w:t xml:space="preserve">תשלומים בקרן או </w:t>
            </w:r>
            <w:r w:rsidRPr="00BA22A0">
              <w:rPr>
                <w:rFonts w:hint="eastAsia"/>
                <w:sz w:val="24"/>
                <w:szCs w:val="24"/>
                <w:rtl/>
              </w:rPr>
              <w:t>הרשאה</w:t>
            </w:r>
            <w:r w:rsidRPr="00BA22A0">
              <w:rPr>
                <w:sz w:val="24"/>
                <w:szCs w:val="24"/>
                <w:rtl/>
              </w:rPr>
              <w:t xml:space="preserve"> </w:t>
            </w:r>
            <w:r w:rsidRPr="00BA22A0">
              <w:rPr>
                <w:rFonts w:hint="eastAsia"/>
                <w:sz w:val="24"/>
                <w:szCs w:val="24"/>
                <w:rtl/>
              </w:rPr>
              <w:t>לחיוב</w:t>
            </w:r>
            <w:r w:rsidRPr="00BA22A0">
              <w:rPr>
                <w:sz w:val="24"/>
                <w:szCs w:val="24"/>
                <w:rtl/>
              </w:rPr>
              <w:t xml:space="preserve"> </w:t>
            </w:r>
            <w:r w:rsidRPr="00BA22A0">
              <w:rPr>
                <w:rFonts w:hint="eastAsia"/>
                <w:sz w:val="24"/>
                <w:szCs w:val="24"/>
                <w:rtl/>
              </w:rPr>
              <w:t>חשבון</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אמצעי</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באמצעותם</w:t>
            </w:r>
            <w:r w:rsidRPr="00BA22A0">
              <w:rPr>
                <w:sz w:val="24"/>
                <w:szCs w:val="24"/>
                <w:rtl/>
              </w:rPr>
              <w:t xml:space="preserve"> </w:t>
            </w:r>
            <w:r w:rsidRPr="00BA22A0">
              <w:rPr>
                <w:rFonts w:hint="eastAsia"/>
                <w:sz w:val="24"/>
                <w:szCs w:val="24"/>
                <w:rtl/>
              </w:rPr>
              <w:t>יופקדו</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ב</w:t>
            </w:r>
            <w:r w:rsidRPr="00BA22A0">
              <w:rPr>
                <w:rFonts w:hint="cs"/>
                <w:sz w:val="24"/>
                <w:szCs w:val="24"/>
                <w:rtl/>
              </w:rPr>
              <w:t>גינו</w:t>
            </w:r>
            <w:r w:rsidRPr="00BA22A0">
              <w:rPr>
                <w:sz w:val="24"/>
                <w:szCs w:val="24"/>
                <w:rtl/>
              </w:rPr>
              <w:t xml:space="preserve">, </w:t>
            </w:r>
            <w:r w:rsidRPr="00BA22A0">
              <w:rPr>
                <w:rFonts w:hint="eastAsia"/>
                <w:sz w:val="24"/>
                <w:szCs w:val="24"/>
                <w:rtl/>
              </w:rPr>
              <w:t>ובלבד</w:t>
            </w:r>
            <w:r w:rsidRPr="00BA22A0">
              <w:rPr>
                <w:sz w:val="24"/>
                <w:szCs w:val="24"/>
                <w:rtl/>
              </w:rPr>
              <w:t xml:space="preserve"> </w:t>
            </w:r>
            <w:r w:rsidRPr="00BA22A0">
              <w:rPr>
                <w:rFonts w:hint="eastAsia"/>
                <w:sz w:val="24"/>
                <w:szCs w:val="24"/>
                <w:rtl/>
              </w:rPr>
              <w:t>שהתשלום</w:t>
            </w:r>
            <w:r w:rsidRPr="00BA22A0">
              <w:rPr>
                <w:sz w:val="24"/>
                <w:szCs w:val="24"/>
                <w:rtl/>
              </w:rPr>
              <w:t xml:space="preserve"> </w:t>
            </w:r>
            <w:r w:rsidRPr="00BA22A0">
              <w:rPr>
                <w:rFonts w:hint="eastAsia"/>
                <w:sz w:val="24"/>
                <w:szCs w:val="24"/>
                <w:rtl/>
              </w:rPr>
              <w:t>יועבר</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ב</w:t>
            </w:r>
            <w:r w:rsidRPr="00BA22A0">
              <w:rPr>
                <w:rFonts w:hint="cs"/>
                <w:sz w:val="24"/>
                <w:szCs w:val="24"/>
                <w:rtl/>
              </w:rPr>
              <w:t>מהלך ה</w:t>
            </w:r>
            <w:r w:rsidRPr="00BA22A0">
              <w:rPr>
                <w:rFonts w:hint="eastAsia"/>
                <w:sz w:val="24"/>
                <w:szCs w:val="24"/>
                <w:rtl/>
              </w:rPr>
              <w:t>חודש</w:t>
            </w:r>
            <w:r w:rsidRPr="00BA22A0">
              <w:rPr>
                <w:sz w:val="24"/>
                <w:szCs w:val="24"/>
                <w:rtl/>
              </w:rPr>
              <w:t xml:space="preserve"> </w:t>
            </w:r>
            <w:r w:rsidRPr="00BA22A0">
              <w:rPr>
                <w:rFonts w:hint="eastAsia"/>
                <w:sz w:val="24"/>
                <w:szCs w:val="24"/>
                <w:rtl/>
              </w:rPr>
              <w:t>העוקב</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Pr="00BA22A0">
              <w:rPr>
                <w:rFonts w:hint="eastAsia"/>
                <w:sz w:val="24"/>
                <w:szCs w:val="24"/>
                <w:rtl/>
              </w:rPr>
              <w:t>ההרשאה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אמצעי</w:t>
            </w:r>
            <w:r w:rsidRPr="00BA22A0">
              <w:rPr>
                <w:sz w:val="24"/>
                <w:szCs w:val="24"/>
                <w:rtl/>
              </w:rPr>
              <w:t xml:space="preserve"> </w:t>
            </w:r>
            <w:r w:rsidRPr="00BA22A0">
              <w:rPr>
                <w:rFonts w:hint="eastAsia"/>
                <w:sz w:val="24"/>
                <w:szCs w:val="24"/>
                <w:rtl/>
              </w:rPr>
              <w:t>התשלום</w:t>
            </w:r>
            <w:r w:rsidRPr="00BA22A0">
              <w:rPr>
                <w:sz w:val="24"/>
                <w:szCs w:val="24"/>
                <w:rtl/>
              </w:rPr>
              <w:t xml:space="preserve"> </w:t>
            </w:r>
            <w:r w:rsidRPr="00BA22A0">
              <w:rPr>
                <w:rFonts w:hint="eastAsia"/>
                <w:sz w:val="24"/>
                <w:szCs w:val="24"/>
                <w:rtl/>
              </w:rPr>
              <w:t>האחר</w:t>
            </w:r>
            <w:r w:rsidRPr="00BA22A0">
              <w:rPr>
                <w:sz w:val="24"/>
                <w:szCs w:val="24"/>
                <w:rtl/>
              </w:rPr>
              <w:t>.</w:t>
            </w:r>
          </w:p>
        </w:tc>
      </w:tr>
      <w:tr w:rsidR="00415949" w:rsidRPr="00BA22A0" w:rsidTr="002017F4">
        <w:trPr>
          <w:cantSplit/>
        </w:trPr>
        <w:tc>
          <w:tcPr>
            <w:tcW w:w="626" w:type="dxa"/>
            <w:tcBorders>
              <w:top w:val="single" w:sz="4" w:space="0" w:color="auto"/>
              <w:left w:val="single" w:sz="4" w:space="0" w:color="auto"/>
              <w:bottom w:val="single" w:sz="4" w:space="0" w:color="auto"/>
              <w:right w:val="single" w:sz="4" w:space="0" w:color="auto"/>
            </w:tcBorders>
            <w:vAlign w:val="center"/>
          </w:tcPr>
          <w:p w:rsidR="00415949" w:rsidRPr="00BA22A0" w:rsidRDefault="00415949" w:rsidP="00EC000B">
            <w:pPr>
              <w:pStyle w:val="TableText"/>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415949" w:rsidRPr="00BA22A0" w:rsidRDefault="00415949" w:rsidP="009B3520">
            <w:pPr>
              <w:pStyle w:val="TableBlock"/>
              <w:numPr>
                <w:ilvl w:val="0"/>
                <w:numId w:val="144"/>
              </w:numPr>
              <w:tabs>
                <w:tab w:val="left" w:pos="624"/>
              </w:tabs>
              <w:rPr>
                <w:sz w:val="24"/>
                <w:szCs w:val="24"/>
                <w:rtl/>
              </w:rPr>
            </w:pPr>
            <w:r w:rsidRPr="002E24F7">
              <w:rPr>
                <w:rFonts w:hint="eastAsia"/>
                <w:sz w:val="24"/>
                <w:szCs w:val="24"/>
                <w:rtl/>
              </w:rPr>
              <w:t>החברה</w:t>
            </w:r>
            <w:r w:rsidRPr="002E24F7">
              <w:rPr>
                <w:sz w:val="24"/>
                <w:szCs w:val="24"/>
                <w:rtl/>
              </w:rPr>
              <w:t xml:space="preserve"> </w:t>
            </w:r>
            <w:r w:rsidRPr="002E24F7">
              <w:rPr>
                <w:rFonts w:hint="eastAsia"/>
                <w:sz w:val="24"/>
                <w:szCs w:val="24"/>
                <w:rtl/>
              </w:rPr>
              <w:t>המנהלת</w:t>
            </w:r>
            <w:r w:rsidRPr="002E24F7">
              <w:rPr>
                <w:sz w:val="24"/>
                <w:szCs w:val="24"/>
                <w:rtl/>
              </w:rPr>
              <w:t xml:space="preserve"> </w:t>
            </w:r>
            <w:r w:rsidRPr="002E24F7">
              <w:rPr>
                <w:rFonts w:hint="eastAsia"/>
                <w:sz w:val="24"/>
                <w:szCs w:val="24"/>
                <w:rtl/>
              </w:rPr>
              <w:t>תאשר</w:t>
            </w:r>
            <w:r w:rsidRPr="002E24F7">
              <w:rPr>
                <w:sz w:val="24"/>
                <w:szCs w:val="24"/>
                <w:rtl/>
              </w:rPr>
              <w:t xml:space="preserve"> </w:t>
            </w:r>
            <w:r w:rsidRPr="002E24F7">
              <w:rPr>
                <w:rFonts w:hint="eastAsia"/>
                <w:sz w:val="24"/>
                <w:szCs w:val="24"/>
                <w:rtl/>
              </w:rPr>
              <w:t>או</w:t>
            </w:r>
            <w:r w:rsidRPr="002E24F7">
              <w:rPr>
                <w:sz w:val="24"/>
                <w:szCs w:val="24"/>
                <w:rtl/>
              </w:rPr>
              <w:t xml:space="preserve"> </w:t>
            </w:r>
            <w:r w:rsidRPr="002E24F7">
              <w:rPr>
                <w:rFonts w:hint="eastAsia"/>
                <w:sz w:val="24"/>
                <w:szCs w:val="24"/>
                <w:rtl/>
              </w:rPr>
              <w:t>תדחה</w:t>
            </w:r>
            <w:r w:rsidRPr="002E24F7">
              <w:rPr>
                <w:sz w:val="24"/>
                <w:szCs w:val="24"/>
                <w:rtl/>
              </w:rPr>
              <w:t xml:space="preserve"> את </w:t>
            </w:r>
            <w:r w:rsidRPr="002E24F7">
              <w:rPr>
                <w:rFonts w:hint="eastAsia"/>
                <w:sz w:val="24"/>
                <w:szCs w:val="24"/>
                <w:rtl/>
              </w:rPr>
              <w:t>בקשת</w:t>
            </w:r>
            <w:r w:rsidRPr="002E24F7">
              <w:rPr>
                <w:sz w:val="24"/>
                <w:szCs w:val="24"/>
                <w:rtl/>
              </w:rPr>
              <w:t xml:space="preserve"> ההצטרפות </w:t>
            </w:r>
            <w:r w:rsidRPr="002E24F7">
              <w:rPr>
                <w:rFonts w:hint="eastAsia"/>
                <w:sz w:val="24"/>
                <w:szCs w:val="24"/>
                <w:rtl/>
              </w:rPr>
              <w:t>או</w:t>
            </w:r>
            <w:r w:rsidRPr="002E24F7">
              <w:rPr>
                <w:sz w:val="24"/>
                <w:szCs w:val="24"/>
                <w:rtl/>
              </w:rPr>
              <w:t xml:space="preserve"> </w:t>
            </w:r>
            <w:r w:rsidRPr="002E24F7">
              <w:rPr>
                <w:rFonts w:hint="eastAsia"/>
                <w:sz w:val="24"/>
                <w:szCs w:val="24"/>
                <w:rtl/>
              </w:rPr>
              <w:t>את</w:t>
            </w:r>
            <w:r w:rsidRPr="002E24F7">
              <w:rPr>
                <w:sz w:val="24"/>
                <w:szCs w:val="24"/>
                <w:rtl/>
              </w:rPr>
              <w:t xml:space="preserve"> </w:t>
            </w:r>
            <w:r w:rsidRPr="002E24F7">
              <w:rPr>
                <w:rFonts w:hint="eastAsia"/>
                <w:sz w:val="24"/>
                <w:szCs w:val="24"/>
                <w:rtl/>
              </w:rPr>
              <w:t>בקשת</w:t>
            </w:r>
            <w:r w:rsidRPr="002E24F7">
              <w:rPr>
                <w:sz w:val="24"/>
                <w:szCs w:val="24"/>
                <w:rtl/>
              </w:rPr>
              <w:t xml:space="preserve"> </w:t>
            </w:r>
            <w:r w:rsidRPr="002E24F7">
              <w:rPr>
                <w:rFonts w:hint="eastAsia"/>
                <w:sz w:val="24"/>
                <w:szCs w:val="24"/>
                <w:rtl/>
              </w:rPr>
              <w:t>חידוש</w:t>
            </w:r>
            <w:r w:rsidRPr="002E24F7">
              <w:rPr>
                <w:sz w:val="24"/>
                <w:szCs w:val="24"/>
                <w:rtl/>
              </w:rPr>
              <w:t xml:space="preserve"> </w:t>
            </w:r>
            <w:r w:rsidRPr="002E24F7">
              <w:rPr>
                <w:rFonts w:hint="eastAsia"/>
                <w:sz w:val="24"/>
                <w:szCs w:val="24"/>
                <w:rtl/>
              </w:rPr>
              <w:t>הביטוח</w:t>
            </w:r>
            <w:r w:rsidRPr="002E24F7">
              <w:rPr>
                <w:sz w:val="24"/>
                <w:szCs w:val="24"/>
                <w:rtl/>
              </w:rPr>
              <w:t xml:space="preserve"> בתוך 14 ימים </w:t>
            </w:r>
            <w:r w:rsidRPr="002E24F7">
              <w:rPr>
                <w:rFonts w:hint="eastAsia"/>
                <w:sz w:val="24"/>
                <w:szCs w:val="24"/>
                <w:rtl/>
              </w:rPr>
              <w:t>ממועד</w:t>
            </w:r>
            <w:r w:rsidRPr="002E24F7">
              <w:rPr>
                <w:sz w:val="24"/>
                <w:szCs w:val="24"/>
                <w:rtl/>
              </w:rPr>
              <w:t xml:space="preserve"> </w:t>
            </w:r>
            <w:r w:rsidRPr="002E24F7">
              <w:rPr>
                <w:rFonts w:hint="eastAsia"/>
                <w:sz w:val="24"/>
                <w:szCs w:val="24"/>
                <w:rtl/>
              </w:rPr>
              <w:t>קבלת</w:t>
            </w:r>
            <w:r w:rsidRPr="002E24F7">
              <w:rPr>
                <w:sz w:val="24"/>
                <w:szCs w:val="24"/>
                <w:rtl/>
              </w:rPr>
              <w:t xml:space="preserve"> </w:t>
            </w:r>
            <w:r w:rsidRPr="002E24F7">
              <w:rPr>
                <w:rFonts w:hint="eastAsia"/>
                <w:sz w:val="24"/>
                <w:szCs w:val="24"/>
                <w:rtl/>
              </w:rPr>
              <w:t>בקשת</w:t>
            </w:r>
            <w:r w:rsidRPr="002E24F7">
              <w:rPr>
                <w:sz w:val="24"/>
                <w:szCs w:val="24"/>
                <w:rtl/>
              </w:rPr>
              <w:t xml:space="preserve"> </w:t>
            </w:r>
            <w:r w:rsidRPr="002E24F7">
              <w:rPr>
                <w:rFonts w:hint="eastAsia"/>
                <w:sz w:val="24"/>
                <w:szCs w:val="24"/>
                <w:rtl/>
              </w:rPr>
              <w:t>העמית</w:t>
            </w:r>
            <w:r w:rsidRPr="002E24F7">
              <w:rPr>
                <w:sz w:val="24"/>
                <w:szCs w:val="24"/>
                <w:rtl/>
              </w:rPr>
              <w:t xml:space="preserve">. על אף האמור, ביצעה החברה המנהלת חיתום רפואי לעמית, </w:t>
            </w:r>
            <w:r w:rsidRPr="002E24F7">
              <w:rPr>
                <w:rFonts w:hint="eastAsia"/>
                <w:sz w:val="24"/>
                <w:szCs w:val="24"/>
                <w:rtl/>
              </w:rPr>
              <w:t>תאשר</w:t>
            </w:r>
            <w:r w:rsidRPr="002E24F7">
              <w:rPr>
                <w:sz w:val="24"/>
                <w:szCs w:val="24"/>
                <w:rtl/>
              </w:rPr>
              <w:t xml:space="preserve"> </w:t>
            </w:r>
            <w:r w:rsidRPr="002E24F7">
              <w:rPr>
                <w:rFonts w:hint="eastAsia"/>
                <w:sz w:val="24"/>
                <w:szCs w:val="24"/>
                <w:rtl/>
              </w:rPr>
              <w:t>או</w:t>
            </w:r>
            <w:r w:rsidRPr="00BA22A0">
              <w:rPr>
                <w:sz w:val="24"/>
                <w:szCs w:val="24"/>
                <w:rtl/>
              </w:rPr>
              <w:t xml:space="preserve"> </w:t>
            </w:r>
            <w:r w:rsidRPr="00BA22A0">
              <w:rPr>
                <w:rFonts w:hint="cs"/>
                <w:sz w:val="24"/>
                <w:szCs w:val="24"/>
                <w:rtl/>
              </w:rPr>
              <w:t>תדחה</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בקשת</w:t>
            </w:r>
            <w:r w:rsidRPr="00BA22A0">
              <w:rPr>
                <w:sz w:val="24"/>
                <w:szCs w:val="24"/>
                <w:rtl/>
              </w:rPr>
              <w:t xml:space="preserve"> </w:t>
            </w:r>
            <w:r w:rsidRPr="00BA22A0">
              <w:rPr>
                <w:rFonts w:hint="cs"/>
                <w:sz w:val="24"/>
                <w:szCs w:val="24"/>
                <w:rtl/>
              </w:rPr>
              <w:t>ההצטרפות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בקשת</w:t>
            </w:r>
            <w:r w:rsidRPr="00BA22A0">
              <w:rPr>
                <w:sz w:val="24"/>
                <w:szCs w:val="24"/>
                <w:rtl/>
              </w:rPr>
              <w:t xml:space="preserve"> </w:t>
            </w:r>
            <w:r w:rsidRPr="00BA22A0">
              <w:rPr>
                <w:rFonts w:hint="cs"/>
                <w:sz w:val="24"/>
                <w:szCs w:val="24"/>
                <w:rtl/>
              </w:rPr>
              <w:t>החידוש</w:t>
            </w:r>
            <w:r w:rsidRPr="00BA22A0">
              <w:rPr>
                <w:sz w:val="24"/>
                <w:szCs w:val="24"/>
                <w:rtl/>
              </w:rPr>
              <w:t xml:space="preserve"> בהתאם</w:t>
            </w:r>
            <w:r w:rsidRPr="00BA22A0">
              <w:rPr>
                <w:rFonts w:hint="cs"/>
                <w:sz w:val="24"/>
                <w:szCs w:val="24"/>
                <w:rtl/>
              </w:rPr>
              <w:t xml:space="preserve"> למועדים המפורטים בסעיף קטן (ד).</w:t>
            </w:r>
            <w:r w:rsidR="00A65CF5">
              <w:rPr>
                <w:rFonts w:hint="cs"/>
                <w:sz w:val="24"/>
                <w:szCs w:val="24"/>
                <w:rtl/>
              </w:rPr>
              <w:t xml:space="preserve"> </w:t>
            </w:r>
          </w:p>
        </w:tc>
      </w:tr>
      <w:tr w:rsidR="00415949" w:rsidRPr="00BA22A0" w:rsidTr="002017F4">
        <w:trPr>
          <w:cantSplit/>
        </w:trPr>
        <w:tc>
          <w:tcPr>
            <w:tcW w:w="626" w:type="dxa"/>
            <w:tcBorders>
              <w:top w:val="single" w:sz="4" w:space="0" w:color="auto"/>
              <w:left w:val="single" w:sz="4" w:space="0" w:color="auto"/>
              <w:bottom w:val="single" w:sz="4" w:space="0" w:color="auto"/>
              <w:right w:val="single" w:sz="4" w:space="0" w:color="auto"/>
            </w:tcBorders>
            <w:vAlign w:val="center"/>
          </w:tcPr>
          <w:p w:rsidR="00415949" w:rsidRPr="00BA22A0" w:rsidRDefault="00415949" w:rsidP="00EC000B">
            <w:pPr>
              <w:pStyle w:val="TableText"/>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415949" w:rsidRPr="00A7023A" w:rsidRDefault="00415949" w:rsidP="00B20691">
            <w:pPr>
              <w:pStyle w:val="TableBlock"/>
              <w:numPr>
                <w:ilvl w:val="0"/>
                <w:numId w:val="144"/>
              </w:numPr>
              <w:tabs>
                <w:tab w:val="left" w:pos="624"/>
              </w:tabs>
              <w:rPr>
                <w:sz w:val="24"/>
                <w:szCs w:val="24"/>
                <w:rtl/>
              </w:rPr>
            </w:pPr>
            <w:r w:rsidRPr="00BA22A0">
              <w:rPr>
                <w:rFonts w:hint="eastAsia"/>
                <w:sz w:val="24"/>
                <w:szCs w:val="24"/>
                <w:rtl/>
              </w:rPr>
              <w:t>חברה</w:t>
            </w:r>
            <w:r w:rsidRPr="00BA22A0">
              <w:rPr>
                <w:sz w:val="24"/>
                <w:szCs w:val="24"/>
                <w:rtl/>
              </w:rPr>
              <w:t xml:space="preserve"> </w:t>
            </w:r>
            <w:r w:rsidRPr="00BA22A0">
              <w:rPr>
                <w:rFonts w:hint="eastAsia"/>
                <w:sz w:val="24"/>
                <w:szCs w:val="24"/>
                <w:rtl/>
              </w:rPr>
              <w:t>מנהלת</w:t>
            </w:r>
            <w:r w:rsidRPr="00BA22A0">
              <w:rPr>
                <w:sz w:val="24"/>
                <w:szCs w:val="24"/>
                <w:rtl/>
              </w:rPr>
              <w:t xml:space="preserve"> רשאית לבצע חיתום רפואי כתנאי להצטרפות לקרן או לחידוש ביטוח </w:t>
            </w:r>
            <w:r w:rsidRPr="00BA22A0">
              <w:rPr>
                <w:rFonts w:hint="eastAsia"/>
                <w:sz w:val="24"/>
                <w:szCs w:val="24"/>
                <w:rtl/>
              </w:rPr>
              <w:t>ב</w:t>
            </w:r>
            <w:r w:rsidRPr="00BA22A0">
              <w:rPr>
                <w:sz w:val="24"/>
                <w:szCs w:val="24"/>
                <w:rtl/>
              </w:rPr>
              <w:t>קרן</w:t>
            </w:r>
            <w:r w:rsidRPr="00BA22A0">
              <w:rPr>
                <w:rFonts w:hint="cs"/>
                <w:sz w:val="24"/>
                <w:szCs w:val="24"/>
                <w:rtl/>
              </w:rPr>
              <w:t>. ה</w:t>
            </w:r>
            <w:r w:rsidRPr="00BA22A0">
              <w:rPr>
                <w:rFonts w:hint="eastAsia"/>
                <w:sz w:val="24"/>
                <w:szCs w:val="24"/>
                <w:rtl/>
              </w:rPr>
              <w:t>חברה</w:t>
            </w:r>
            <w:r w:rsidRPr="00BA22A0">
              <w:rPr>
                <w:sz w:val="24"/>
                <w:szCs w:val="24"/>
                <w:rtl/>
              </w:rPr>
              <w:t xml:space="preserve"> </w:t>
            </w:r>
            <w:r w:rsidRPr="002E24F7">
              <w:rPr>
                <w:rFonts w:hint="eastAsia"/>
                <w:sz w:val="24"/>
                <w:szCs w:val="24"/>
                <w:rtl/>
              </w:rPr>
              <w:t>המנהלת</w:t>
            </w:r>
            <w:r w:rsidRPr="002E24F7">
              <w:rPr>
                <w:sz w:val="24"/>
                <w:szCs w:val="24"/>
                <w:rtl/>
              </w:rPr>
              <w:t xml:space="preserve"> </w:t>
            </w:r>
            <w:r w:rsidRPr="002E24F7">
              <w:rPr>
                <w:rFonts w:hint="eastAsia"/>
                <w:sz w:val="24"/>
                <w:szCs w:val="24"/>
                <w:rtl/>
              </w:rPr>
              <w:t>תודיע</w:t>
            </w:r>
            <w:r w:rsidRPr="002E24F7">
              <w:rPr>
                <w:sz w:val="24"/>
                <w:szCs w:val="24"/>
                <w:rtl/>
              </w:rPr>
              <w:t xml:space="preserve"> </w:t>
            </w:r>
            <w:r w:rsidRPr="002E24F7">
              <w:rPr>
                <w:rFonts w:hint="eastAsia"/>
                <w:sz w:val="24"/>
                <w:szCs w:val="24"/>
                <w:rtl/>
              </w:rPr>
              <w:t>לעמית</w:t>
            </w:r>
            <w:r w:rsidRPr="002E24F7">
              <w:rPr>
                <w:sz w:val="24"/>
                <w:szCs w:val="24"/>
                <w:rtl/>
              </w:rPr>
              <w:t xml:space="preserve"> </w:t>
            </w:r>
            <w:r w:rsidRPr="002E24F7">
              <w:rPr>
                <w:rFonts w:hint="eastAsia"/>
                <w:sz w:val="24"/>
                <w:szCs w:val="24"/>
                <w:rtl/>
              </w:rPr>
              <w:t>על</w:t>
            </w:r>
            <w:r w:rsidRPr="002E24F7">
              <w:rPr>
                <w:sz w:val="24"/>
                <w:szCs w:val="24"/>
                <w:rtl/>
              </w:rPr>
              <w:t xml:space="preserve"> </w:t>
            </w:r>
            <w:r w:rsidRPr="002E24F7">
              <w:rPr>
                <w:rFonts w:hint="eastAsia"/>
                <w:sz w:val="24"/>
                <w:szCs w:val="24"/>
                <w:rtl/>
              </w:rPr>
              <w:t>תוצאות</w:t>
            </w:r>
            <w:r w:rsidRPr="002E24F7">
              <w:rPr>
                <w:sz w:val="24"/>
                <w:szCs w:val="24"/>
                <w:rtl/>
              </w:rPr>
              <w:t xml:space="preserve"> </w:t>
            </w:r>
            <w:r w:rsidRPr="002E24F7">
              <w:rPr>
                <w:rFonts w:hint="eastAsia"/>
                <w:sz w:val="24"/>
                <w:szCs w:val="24"/>
                <w:rtl/>
              </w:rPr>
              <w:t>הליך</w:t>
            </w:r>
            <w:r w:rsidRPr="002E24F7">
              <w:rPr>
                <w:sz w:val="24"/>
                <w:szCs w:val="24"/>
                <w:rtl/>
              </w:rPr>
              <w:t xml:space="preserve"> </w:t>
            </w:r>
            <w:r w:rsidRPr="002E24F7">
              <w:rPr>
                <w:rFonts w:hint="eastAsia"/>
                <w:sz w:val="24"/>
                <w:szCs w:val="24"/>
                <w:rtl/>
              </w:rPr>
              <w:t>החיתום</w:t>
            </w:r>
            <w:r w:rsidRPr="002E24F7">
              <w:rPr>
                <w:sz w:val="24"/>
                <w:szCs w:val="24"/>
                <w:rtl/>
              </w:rPr>
              <w:t xml:space="preserve"> הרפואי </w:t>
            </w:r>
            <w:r w:rsidRPr="002E24F7">
              <w:rPr>
                <w:rFonts w:hint="eastAsia"/>
                <w:sz w:val="24"/>
                <w:szCs w:val="24"/>
                <w:rtl/>
              </w:rPr>
              <w:t>או</w:t>
            </w:r>
            <w:r w:rsidRPr="002E24F7">
              <w:rPr>
                <w:sz w:val="24"/>
                <w:szCs w:val="24"/>
                <w:rtl/>
              </w:rPr>
              <w:t xml:space="preserve"> </w:t>
            </w:r>
            <w:r w:rsidRPr="002E24F7">
              <w:rPr>
                <w:rFonts w:hint="eastAsia"/>
                <w:sz w:val="24"/>
                <w:szCs w:val="24"/>
                <w:rtl/>
              </w:rPr>
              <w:t>ההחרגות</w:t>
            </w:r>
            <w:r w:rsidRPr="002E24F7">
              <w:rPr>
                <w:sz w:val="24"/>
                <w:szCs w:val="24"/>
                <w:rtl/>
              </w:rPr>
              <w:t xml:space="preserve"> </w:t>
            </w:r>
            <w:r w:rsidRPr="002E24F7">
              <w:rPr>
                <w:rFonts w:hint="eastAsia"/>
                <w:sz w:val="24"/>
                <w:szCs w:val="24"/>
                <w:rtl/>
              </w:rPr>
              <w:t>שנקבעו</w:t>
            </w:r>
            <w:r w:rsidRPr="002E24F7">
              <w:rPr>
                <w:sz w:val="24"/>
                <w:szCs w:val="24"/>
                <w:rtl/>
              </w:rPr>
              <w:t xml:space="preserve"> </w:t>
            </w:r>
            <w:r w:rsidRPr="002E24F7">
              <w:rPr>
                <w:rFonts w:hint="eastAsia"/>
                <w:sz w:val="24"/>
                <w:szCs w:val="24"/>
                <w:rtl/>
              </w:rPr>
              <w:t>כמפורט</w:t>
            </w:r>
            <w:r w:rsidRPr="002E24F7">
              <w:rPr>
                <w:sz w:val="24"/>
                <w:szCs w:val="24"/>
                <w:rtl/>
              </w:rPr>
              <w:t xml:space="preserve"> </w:t>
            </w:r>
            <w:r w:rsidRPr="002E24F7">
              <w:rPr>
                <w:rFonts w:hint="eastAsia"/>
                <w:sz w:val="24"/>
                <w:szCs w:val="24"/>
                <w:rtl/>
              </w:rPr>
              <w:t>בסעיף</w:t>
            </w:r>
            <w:r w:rsidRPr="002E24F7">
              <w:rPr>
                <w:sz w:val="24"/>
                <w:szCs w:val="24"/>
                <w:rtl/>
              </w:rPr>
              <w:t xml:space="preserve"> </w:t>
            </w:r>
            <w:r w:rsidR="00837E46" w:rsidRPr="002E24F7">
              <w:rPr>
                <w:sz w:val="24"/>
                <w:szCs w:val="24"/>
                <w:rtl/>
              </w:rPr>
              <w:t>35</w:t>
            </w:r>
            <w:r w:rsidRPr="002E24F7">
              <w:rPr>
                <w:sz w:val="24"/>
                <w:szCs w:val="24"/>
                <w:rtl/>
              </w:rPr>
              <w:t>(</w:t>
            </w:r>
            <w:r w:rsidR="00AD0B2B" w:rsidRPr="002E24F7">
              <w:rPr>
                <w:rFonts w:hint="eastAsia"/>
                <w:sz w:val="24"/>
                <w:szCs w:val="24"/>
                <w:rtl/>
              </w:rPr>
              <w:t>ב</w:t>
            </w:r>
            <w:r w:rsidRPr="002E24F7">
              <w:rPr>
                <w:sz w:val="24"/>
                <w:szCs w:val="24"/>
                <w:rtl/>
              </w:rPr>
              <w:t xml:space="preserve">), </w:t>
            </w:r>
            <w:r w:rsidRPr="002E24F7">
              <w:rPr>
                <w:rFonts w:hint="eastAsia"/>
                <w:sz w:val="24"/>
                <w:szCs w:val="24"/>
                <w:rtl/>
              </w:rPr>
              <w:t>וזאת</w:t>
            </w:r>
            <w:r w:rsidRPr="002E24F7">
              <w:rPr>
                <w:sz w:val="24"/>
                <w:szCs w:val="24"/>
                <w:rtl/>
              </w:rPr>
              <w:t xml:space="preserve"> </w:t>
            </w:r>
            <w:r w:rsidRPr="00A766E8">
              <w:rPr>
                <w:rFonts w:hint="eastAsia"/>
                <w:sz w:val="24"/>
                <w:szCs w:val="24"/>
                <w:rtl/>
              </w:rPr>
              <w:t>עד</w:t>
            </w:r>
            <w:r w:rsidRPr="00A766E8">
              <w:rPr>
                <w:sz w:val="24"/>
                <w:szCs w:val="24"/>
                <w:rtl/>
              </w:rPr>
              <w:t xml:space="preserve"> 30 </w:t>
            </w:r>
            <w:r w:rsidRPr="00A766E8">
              <w:rPr>
                <w:rFonts w:hint="eastAsia"/>
                <w:sz w:val="24"/>
                <w:szCs w:val="24"/>
                <w:rtl/>
              </w:rPr>
              <w:t>ימים</w:t>
            </w:r>
            <w:r w:rsidRPr="00A766E8">
              <w:rPr>
                <w:sz w:val="24"/>
                <w:szCs w:val="24"/>
                <w:rtl/>
              </w:rPr>
              <w:t xml:space="preserve"> </w:t>
            </w:r>
            <w:r w:rsidRPr="00A766E8">
              <w:rPr>
                <w:rFonts w:hint="eastAsia"/>
                <w:sz w:val="24"/>
                <w:szCs w:val="24"/>
                <w:rtl/>
              </w:rPr>
              <w:t>ממועד</w:t>
            </w:r>
            <w:r w:rsidRPr="00A766E8">
              <w:rPr>
                <w:sz w:val="24"/>
                <w:szCs w:val="24"/>
                <w:rtl/>
              </w:rPr>
              <w:t xml:space="preserve"> </w:t>
            </w:r>
            <w:r w:rsidRPr="00A766E8">
              <w:rPr>
                <w:rFonts w:hint="eastAsia"/>
                <w:sz w:val="24"/>
                <w:szCs w:val="24"/>
                <w:rtl/>
              </w:rPr>
              <w:t>קבלת</w:t>
            </w:r>
            <w:r w:rsidRPr="00A766E8">
              <w:rPr>
                <w:sz w:val="24"/>
                <w:szCs w:val="24"/>
                <w:rtl/>
              </w:rPr>
              <w:t xml:space="preserve"> </w:t>
            </w:r>
            <w:r w:rsidRPr="00A766E8">
              <w:rPr>
                <w:rFonts w:hint="eastAsia"/>
                <w:sz w:val="24"/>
                <w:szCs w:val="24"/>
                <w:rtl/>
              </w:rPr>
              <w:t>כל</w:t>
            </w:r>
            <w:r w:rsidRPr="00A766E8">
              <w:rPr>
                <w:sz w:val="24"/>
                <w:szCs w:val="24"/>
                <w:rtl/>
              </w:rPr>
              <w:t xml:space="preserve"> </w:t>
            </w:r>
            <w:r w:rsidRPr="00A766E8">
              <w:rPr>
                <w:rFonts w:hint="eastAsia"/>
                <w:sz w:val="24"/>
                <w:szCs w:val="24"/>
                <w:rtl/>
              </w:rPr>
              <w:t>המסמכים</w:t>
            </w:r>
            <w:r w:rsidRPr="002E24F7">
              <w:rPr>
                <w:sz w:val="24"/>
                <w:szCs w:val="24"/>
                <w:rtl/>
              </w:rPr>
              <w:t xml:space="preserve"> </w:t>
            </w:r>
            <w:r w:rsidRPr="002E24F7">
              <w:rPr>
                <w:rFonts w:hint="eastAsia"/>
                <w:sz w:val="24"/>
                <w:szCs w:val="24"/>
                <w:rtl/>
              </w:rPr>
              <w:t>שדרשה</w:t>
            </w:r>
            <w:r w:rsidRPr="002E24F7">
              <w:rPr>
                <w:sz w:val="24"/>
                <w:szCs w:val="24"/>
                <w:rtl/>
              </w:rPr>
              <w:t xml:space="preserve"> </w:t>
            </w:r>
            <w:r w:rsidRPr="002E24F7">
              <w:rPr>
                <w:rFonts w:hint="eastAsia"/>
                <w:sz w:val="24"/>
                <w:szCs w:val="24"/>
                <w:rtl/>
              </w:rPr>
              <w:t>החברה</w:t>
            </w:r>
            <w:r w:rsidRPr="002E24F7">
              <w:rPr>
                <w:sz w:val="24"/>
                <w:szCs w:val="24"/>
                <w:rtl/>
              </w:rPr>
              <w:t xml:space="preserve"> </w:t>
            </w:r>
            <w:r w:rsidRPr="002E24F7">
              <w:rPr>
                <w:rFonts w:hint="eastAsia"/>
                <w:sz w:val="24"/>
                <w:szCs w:val="24"/>
                <w:rtl/>
              </w:rPr>
              <w:t>המנהלת</w:t>
            </w:r>
            <w:r w:rsidRPr="002E24F7">
              <w:rPr>
                <w:sz w:val="24"/>
                <w:szCs w:val="24"/>
                <w:rtl/>
              </w:rPr>
              <w:t xml:space="preserve"> </w:t>
            </w:r>
            <w:r w:rsidRPr="002E24F7">
              <w:rPr>
                <w:rFonts w:hint="eastAsia"/>
                <w:sz w:val="24"/>
                <w:szCs w:val="24"/>
                <w:rtl/>
              </w:rPr>
              <w:t>מהעמית</w:t>
            </w:r>
            <w:r w:rsidRPr="002E24F7">
              <w:rPr>
                <w:sz w:val="24"/>
                <w:szCs w:val="24"/>
                <w:rtl/>
              </w:rPr>
              <w:t xml:space="preserve"> </w:t>
            </w:r>
            <w:r w:rsidRPr="002E24F7">
              <w:rPr>
                <w:rFonts w:hint="eastAsia"/>
                <w:sz w:val="24"/>
                <w:szCs w:val="24"/>
                <w:rtl/>
              </w:rPr>
              <w:t>אגב</w:t>
            </w:r>
            <w:r w:rsidRPr="002E24F7">
              <w:rPr>
                <w:sz w:val="24"/>
                <w:szCs w:val="24"/>
                <w:rtl/>
              </w:rPr>
              <w:t xml:space="preserve"> </w:t>
            </w:r>
            <w:r w:rsidRPr="002E24F7">
              <w:rPr>
                <w:rFonts w:hint="eastAsia"/>
                <w:sz w:val="24"/>
                <w:szCs w:val="24"/>
                <w:rtl/>
              </w:rPr>
              <w:t>הליך</w:t>
            </w:r>
            <w:r w:rsidRPr="002E24F7">
              <w:rPr>
                <w:sz w:val="24"/>
                <w:szCs w:val="24"/>
                <w:rtl/>
              </w:rPr>
              <w:t xml:space="preserve"> </w:t>
            </w:r>
            <w:r w:rsidRPr="002E24F7">
              <w:rPr>
                <w:rFonts w:hint="eastAsia"/>
                <w:sz w:val="24"/>
                <w:szCs w:val="24"/>
                <w:rtl/>
              </w:rPr>
              <w:t>החיתום</w:t>
            </w:r>
            <w:r w:rsidRPr="002E24F7">
              <w:rPr>
                <w:sz w:val="24"/>
                <w:szCs w:val="24"/>
                <w:rtl/>
              </w:rPr>
              <w:t xml:space="preserve"> </w:t>
            </w:r>
            <w:r w:rsidRPr="002E24F7">
              <w:rPr>
                <w:rFonts w:hint="eastAsia"/>
                <w:sz w:val="24"/>
                <w:szCs w:val="24"/>
                <w:rtl/>
              </w:rPr>
              <w:t>הרפואי</w:t>
            </w:r>
            <w:r w:rsidRPr="002E24F7">
              <w:rPr>
                <w:sz w:val="24"/>
                <w:szCs w:val="24"/>
                <w:rtl/>
              </w:rPr>
              <w:t xml:space="preserve"> </w:t>
            </w:r>
            <w:r w:rsidR="00A748B8" w:rsidRPr="00A766E8">
              <w:rPr>
                <w:rFonts w:hint="eastAsia"/>
                <w:sz w:val="24"/>
                <w:szCs w:val="24"/>
                <w:rtl/>
              </w:rPr>
              <w:t>אך</w:t>
            </w:r>
            <w:r w:rsidR="00A748B8" w:rsidRPr="00A766E8">
              <w:rPr>
                <w:sz w:val="24"/>
                <w:szCs w:val="24"/>
                <w:rtl/>
              </w:rPr>
              <w:t xml:space="preserve"> </w:t>
            </w:r>
            <w:r w:rsidRPr="00A766E8">
              <w:rPr>
                <w:rFonts w:hint="eastAsia"/>
                <w:sz w:val="24"/>
                <w:szCs w:val="24"/>
                <w:rtl/>
              </w:rPr>
              <w:t>לא</w:t>
            </w:r>
            <w:r w:rsidRPr="00A766E8">
              <w:rPr>
                <w:sz w:val="24"/>
                <w:szCs w:val="24"/>
                <w:rtl/>
              </w:rPr>
              <w:t xml:space="preserve"> </w:t>
            </w:r>
            <w:r w:rsidRPr="00A766E8">
              <w:rPr>
                <w:rFonts w:hint="eastAsia"/>
                <w:sz w:val="24"/>
                <w:szCs w:val="24"/>
                <w:rtl/>
              </w:rPr>
              <w:t>יאוחר</w:t>
            </w:r>
            <w:r w:rsidRPr="00A766E8">
              <w:rPr>
                <w:sz w:val="24"/>
                <w:szCs w:val="24"/>
                <w:rtl/>
              </w:rPr>
              <w:t xml:space="preserve"> </w:t>
            </w:r>
            <w:r w:rsidRPr="00A766E8">
              <w:rPr>
                <w:rFonts w:hint="eastAsia"/>
                <w:sz w:val="24"/>
                <w:szCs w:val="24"/>
                <w:rtl/>
              </w:rPr>
              <w:t>מתום</w:t>
            </w:r>
            <w:r w:rsidRPr="00A766E8">
              <w:rPr>
                <w:sz w:val="24"/>
                <w:szCs w:val="24"/>
                <w:rtl/>
              </w:rPr>
              <w:t xml:space="preserve"> 90 </w:t>
            </w:r>
            <w:r w:rsidRPr="00A766E8">
              <w:rPr>
                <w:rFonts w:hint="eastAsia"/>
                <w:sz w:val="24"/>
                <w:szCs w:val="24"/>
                <w:rtl/>
              </w:rPr>
              <w:t>יום</w:t>
            </w:r>
            <w:r w:rsidRPr="002E24F7">
              <w:rPr>
                <w:sz w:val="24"/>
                <w:szCs w:val="24"/>
                <w:rtl/>
              </w:rPr>
              <w:t xml:space="preserve"> </w:t>
            </w:r>
            <w:r w:rsidRPr="002E24F7">
              <w:rPr>
                <w:rFonts w:hint="eastAsia"/>
                <w:sz w:val="24"/>
                <w:szCs w:val="24"/>
                <w:rtl/>
              </w:rPr>
              <w:t>ממועד</w:t>
            </w:r>
            <w:r w:rsidRPr="002E24F7">
              <w:rPr>
                <w:sz w:val="24"/>
                <w:szCs w:val="24"/>
                <w:rtl/>
              </w:rPr>
              <w:t xml:space="preserve"> </w:t>
            </w:r>
            <w:r w:rsidRPr="002E24F7">
              <w:rPr>
                <w:rFonts w:hint="eastAsia"/>
                <w:sz w:val="24"/>
                <w:szCs w:val="24"/>
                <w:rtl/>
              </w:rPr>
              <w:t>קבלת</w:t>
            </w:r>
            <w:r w:rsidRPr="002E24F7">
              <w:rPr>
                <w:sz w:val="24"/>
                <w:szCs w:val="24"/>
                <w:rtl/>
              </w:rPr>
              <w:t xml:space="preserve"> </w:t>
            </w:r>
            <w:r w:rsidRPr="002E24F7">
              <w:rPr>
                <w:rFonts w:hint="eastAsia"/>
                <w:sz w:val="24"/>
                <w:szCs w:val="24"/>
                <w:rtl/>
              </w:rPr>
              <w:t>בקשת</w:t>
            </w:r>
            <w:r w:rsidRPr="002E24F7">
              <w:rPr>
                <w:sz w:val="24"/>
                <w:szCs w:val="24"/>
                <w:rtl/>
              </w:rPr>
              <w:t xml:space="preserve"> </w:t>
            </w:r>
            <w:r w:rsidRPr="002E24F7">
              <w:rPr>
                <w:rFonts w:hint="eastAsia"/>
                <w:sz w:val="24"/>
                <w:szCs w:val="24"/>
                <w:rtl/>
              </w:rPr>
              <w:t>ההצטרפות</w:t>
            </w:r>
            <w:r w:rsidRPr="002E24F7">
              <w:rPr>
                <w:sz w:val="24"/>
                <w:szCs w:val="24"/>
                <w:rtl/>
              </w:rPr>
              <w:t xml:space="preserve"> </w:t>
            </w:r>
            <w:r w:rsidRPr="002E24F7">
              <w:rPr>
                <w:rFonts w:hint="eastAsia"/>
                <w:sz w:val="24"/>
                <w:szCs w:val="24"/>
                <w:rtl/>
              </w:rPr>
              <w:t>לקרן</w:t>
            </w:r>
            <w:r w:rsidRPr="002E24F7">
              <w:rPr>
                <w:sz w:val="24"/>
                <w:szCs w:val="24"/>
                <w:rtl/>
              </w:rPr>
              <w:t xml:space="preserve"> </w:t>
            </w:r>
            <w:r w:rsidRPr="002E24F7">
              <w:rPr>
                <w:rFonts w:hint="eastAsia"/>
                <w:sz w:val="24"/>
                <w:szCs w:val="24"/>
                <w:rtl/>
              </w:rPr>
              <w:t>או</w:t>
            </w:r>
            <w:r w:rsidRPr="002E24F7">
              <w:rPr>
                <w:sz w:val="24"/>
                <w:szCs w:val="24"/>
                <w:rtl/>
              </w:rPr>
              <w:t xml:space="preserve"> </w:t>
            </w:r>
            <w:r w:rsidRPr="002E24F7">
              <w:rPr>
                <w:rFonts w:hint="eastAsia"/>
                <w:sz w:val="24"/>
                <w:szCs w:val="24"/>
                <w:rtl/>
              </w:rPr>
              <w:t>ממועד</w:t>
            </w:r>
            <w:r w:rsidRPr="002E24F7">
              <w:rPr>
                <w:sz w:val="24"/>
                <w:szCs w:val="24"/>
                <w:rtl/>
              </w:rPr>
              <w:t xml:space="preserve"> </w:t>
            </w:r>
            <w:r w:rsidRPr="002E24F7">
              <w:rPr>
                <w:rFonts w:hint="eastAsia"/>
                <w:sz w:val="24"/>
                <w:szCs w:val="24"/>
                <w:rtl/>
              </w:rPr>
              <w:t>קבלת</w:t>
            </w:r>
            <w:r w:rsidRPr="002E24F7">
              <w:rPr>
                <w:sz w:val="24"/>
                <w:szCs w:val="24"/>
                <w:rtl/>
              </w:rPr>
              <w:t xml:space="preserve"> </w:t>
            </w:r>
            <w:r w:rsidRPr="002E24F7">
              <w:rPr>
                <w:rFonts w:hint="eastAsia"/>
                <w:sz w:val="24"/>
                <w:szCs w:val="24"/>
                <w:rtl/>
              </w:rPr>
              <w:t>בקשת</w:t>
            </w:r>
            <w:r w:rsidRPr="002E24F7">
              <w:rPr>
                <w:sz w:val="24"/>
                <w:szCs w:val="24"/>
                <w:rtl/>
              </w:rPr>
              <w:t xml:space="preserve"> </w:t>
            </w:r>
            <w:r w:rsidRPr="002E24F7">
              <w:rPr>
                <w:rFonts w:hint="eastAsia"/>
                <w:sz w:val="24"/>
                <w:szCs w:val="24"/>
                <w:rtl/>
              </w:rPr>
              <w:t>חידוש</w:t>
            </w:r>
            <w:r w:rsidRPr="002E24F7">
              <w:rPr>
                <w:sz w:val="24"/>
                <w:szCs w:val="24"/>
                <w:rtl/>
              </w:rPr>
              <w:t xml:space="preserve"> </w:t>
            </w:r>
            <w:r w:rsidRPr="002E24F7">
              <w:rPr>
                <w:rFonts w:hint="eastAsia"/>
                <w:sz w:val="24"/>
                <w:szCs w:val="24"/>
                <w:rtl/>
              </w:rPr>
              <w:t>הביטוח</w:t>
            </w:r>
            <w:r w:rsidRPr="002E24F7">
              <w:rPr>
                <w:sz w:val="24"/>
                <w:szCs w:val="24"/>
                <w:rtl/>
              </w:rPr>
              <w:t xml:space="preserve"> </w:t>
            </w:r>
            <w:r w:rsidRPr="002E24F7">
              <w:rPr>
                <w:rFonts w:hint="eastAsia"/>
                <w:sz w:val="24"/>
                <w:szCs w:val="24"/>
                <w:rtl/>
              </w:rPr>
              <w:t>בקרן</w:t>
            </w:r>
            <w:r w:rsidRPr="002E24F7">
              <w:rPr>
                <w:sz w:val="24"/>
                <w:szCs w:val="24"/>
                <w:rtl/>
              </w:rPr>
              <w:t xml:space="preserve">. </w:t>
            </w:r>
            <w:r w:rsidR="00837E46" w:rsidRPr="002E24F7">
              <w:rPr>
                <w:rFonts w:hint="eastAsia"/>
                <w:sz w:val="24"/>
                <w:szCs w:val="24"/>
                <w:rtl/>
              </w:rPr>
              <w:t>מצאה</w:t>
            </w:r>
            <w:r w:rsidR="00837E46" w:rsidRPr="002E24F7">
              <w:rPr>
                <w:sz w:val="24"/>
                <w:szCs w:val="24"/>
                <w:rtl/>
              </w:rPr>
              <w:t xml:space="preserve"> </w:t>
            </w:r>
            <w:r w:rsidR="00837E46" w:rsidRPr="002E24F7">
              <w:rPr>
                <w:rFonts w:hint="eastAsia"/>
                <w:sz w:val="24"/>
                <w:szCs w:val="24"/>
                <w:rtl/>
              </w:rPr>
              <w:t>החברה</w:t>
            </w:r>
            <w:r w:rsidR="00837E46" w:rsidRPr="00A7023A">
              <w:rPr>
                <w:sz w:val="24"/>
                <w:szCs w:val="24"/>
                <w:rtl/>
              </w:rPr>
              <w:t xml:space="preserve"> </w:t>
            </w:r>
            <w:r w:rsidR="00837E46" w:rsidRPr="00A7023A">
              <w:rPr>
                <w:rFonts w:hint="cs"/>
                <w:sz w:val="24"/>
                <w:szCs w:val="24"/>
                <w:rtl/>
              </w:rPr>
              <w:t>המנהלת</w:t>
            </w:r>
            <w:r w:rsidR="00837E46" w:rsidRPr="00A7023A">
              <w:rPr>
                <w:sz w:val="24"/>
                <w:szCs w:val="24"/>
                <w:rtl/>
              </w:rPr>
              <w:t xml:space="preserve"> כי</w:t>
            </w:r>
            <w:r w:rsidR="009841D8" w:rsidRPr="00A7023A">
              <w:rPr>
                <w:sz w:val="24"/>
                <w:szCs w:val="24"/>
                <w:rtl/>
              </w:rPr>
              <w:t xml:space="preserve"> </w:t>
            </w:r>
            <w:r w:rsidR="00837E46" w:rsidRPr="00A7023A">
              <w:rPr>
                <w:rFonts w:hint="cs"/>
                <w:sz w:val="24"/>
                <w:szCs w:val="24"/>
                <w:rtl/>
              </w:rPr>
              <w:t>אינה</w:t>
            </w:r>
            <w:r w:rsidR="00837E46" w:rsidRPr="00A7023A">
              <w:rPr>
                <w:sz w:val="24"/>
                <w:szCs w:val="24"/>
                <w:rtl/>
              </w:rPr>
              <w:t xml:space="preserve"> </w:t>
            </w:r>
            <w:r w:rsidR="00837E46" w:rsidRPr="00A7023A">
              <w:rPr>
                <w:rFonts w:hint="cs"/>
                <w:sz w:val="24"/>
                <w:szCs w:val="24"/>
                <w:rtl/>
              </w:rPr>
              <w:t>יכולה</w:t>
            </w:r>
            <w:r w:rsidR="00837E46" w:rsidRPr="00A7023A">
              <w:rPr>
                <w:sz w:val="24"/>
                <w:szCs w:val="24"/>
                <w:rtl/>
              </w:rPr>
              <w:t xml:space="preserve"> </w:t>
            </w:r>
            <w:r w:rsidR="00837E46" w:rsidRPr="00A7023A">
              <w:rPr>
                <w:rFonts w:hint="cs"/>
                <w:sz w:val="24"/>
                <w:szCs w:val="24"/>
                <w:rtl/>
              </w:rPr>
              <w:t>להודיע</w:t>
            </w:r>
            <w:r w:rsidR="00837E46" w:rsidRPr="00A7023A">
              <w:rPr>
                <w:sz w:val="24"/>
                <w:szCs w:val="24"/>
                <w:rtl/>
              </w:rPr>
              <w:t xml:space="preserve"> </w:t>
            </w:r>
            <w:r w:rsidR="00837E46" w:rsidRPr="00A7023A">
              <w:rPr>
                <w:rFonts w:hint="cs"/>
                <w:sz w:val="24"/>
                <w:szCs w:val="24"/>
                <w:rtl/>
              </w:rPr>
              <w:t>לעמית</w:t>
            </w:r>
            <w:r w:rsidR="00837E46" w:rsidRPr="00A7023A">
              <w:rPr>
                <w:sz w:val="24"/>
                <w:szCs w:val="24"/>
                <w:rtl/>
              </w:rPr>
              <w:t xml:space="preserve"> </w:t>
            </w:r>
            <w:r w:rsidR="00837E46" w:rsidRPr="00A7023A">
              <w:rPr>
                <w:rFonts w:hint="cs"/>
                <w:sz w:val="24"/>
                <w:szCs w:val="24"/>
                <w:rtl/>
              </w:rPr>
              <w:t>על</w:t>
            </w:r>
            <w:r w:rsidR="00837E46" w:rsidRPr="00A7023A">
              <w:rPr>
                <w:sz w:val="24"/>
                <w:szCs w:val="24"/>
                <w:rtl/>
              </w:rPr>
              <w:t xml:space="preserve"> </w:t>
            </w:r>
            <w:r w:rsidR="00837E46" w:rsidRPr="00A7023A">
              <w:rPr>
                <w:rFonts w:hint="cs"/>
                <w:sz w:val="24"/>
                <w:szCs w:val="24"/>
                <w:rtl/>
              </w:rPr>
              <w:t>תוצאות</w:t>
            </w:r>
            <w:r w:rsidR="00837E46" w:rsidRPr="00A7023A">
              <w:rPr>
                <w:sz w:val="24"/>
                <w:szCs w:val="24"/>
                <w:rtl/>
              </w:rPr>
              <w:t xml:space="preserve"> </w:t>
            </w:r>
            <w:r w:rsidR="00837E46" w:rsidRPr="00A7023A">
              <w:rPr>
                <w:rFonts w:hint="cs"/>
                <w:sz w:val="24"/>
                <w:szCs w:val="24"/>
                <w:rtl/>
              </w:rPr>
              <w:t>ההליך</w:t>
            </w:r>
            <w:r w:rsidR="00837E46" w:rsidRPr="00A7023A">
              <w:rPr>
                <w:sz w:val="24"/>
                <w:szCs w:val="24"/>
                <w:rtl/>
              </w:rPr>
              <w:t xml:space="preserve"> </w:t>
            </w:r>
            <w:r w:rsidR="00837E46" w:rsidRPr="00A7023A">
              <w:rPr>
                <w:rFonts w:hint="cs"/>
                <w:sz w:val="24"/>
                <w:szCs w:val="24"/>
                <w:rtl/>
              </w:rPr>
              <w:t>כאמור</w:t>
            </w:r>
            <w:r w:rsidR="007F62EB">
              <w:rPr>
                <w:rFonts w:hint="cs"/>
                <w:sz w:val="24"/>
                <w:szCs w:val="24"/>
                <w:rtl/>
              </w:rPr>
              <w:t xml:space="preserve"> בתום 90 יום ממועד קבלת בקשת ההצטרפות או חידוש הביטוח</w:t>
            </w:r>
            <w:r w:rsidR="00837E46" w:rsidRPr="00A7023A">
              <w:rPr>
                <w:sz w:val="24"/>
                <w:szCs w:val="24"/>
                <w:rtl/>
              </w:rPr>
              <w:t xml:space="preserve">, </w:t>
            </w:r>
            <w:r w:rsidR="00837E46" w:rsidRPr="00A7023A">
              <w:rPr>
                <w:rFonts w:hint="cs"/>
                <w:sz w:val="24"/>
                <w:szCs w:val="24"/>
                <w:rtl/>
              </w:rPr>
              <w:t>תעדכן</w:t>
            </w:r>
            <w:r w:rsidR="00837E46" w:rsidRPr="00A7023A">
              <w:rPr>
                <w:sz w:val="24"/>
                <w:szCs w:val="24"/>
                <w:rtl/>
              </w:rPr>
              <w:t xml:space="preserve"> </w:t>
            </w:r>
            <w:r w:rsidR="00837E46" w:rsidRPr="00A7023A">
              <w:rPr>
                <w:rFonts w:hint="cs"/>
                <w:sz w:val="24"/>
                <w:szCs w:val="24"/>
                <w:rtl/>
              </w:rPr>
              <w:t>את</w:t>
            </w:r>
            <w:r w:rsidR="00837E46" w:rsidRPr="00A7023A">
              <w:rPr>
                <w:sz w:val="24"/>
                <w:szCs w:val="24"/>
                <w:rtl/>
              </w:rPr>
              <w:t xml:space="preserve"> </w:t>
            </w:r>
            <w:r w:rsidR="00837E46" w:rsidRPr="00A7023A">
              <w:rPr>
                <w:rFonts w:hint="cs"/>
                <w:sz w:val="24"/>
                <w:szCs w:val="24"/>
                <w:rtl/>
              </w:rPr>
              <w:t>העמית</w:t>
            </w:r>
            <w:r w:rsidR="00837E46" w:rsidRPr="00A7023A">
              <w:rPr>
                <w:sz w:val="24"/>
                <w:szCs w:val="24"/>
                <w:rtl/>
              </w:rPr>
              <w:t xml:space="preserve"> </w:t>
            </w:r>
            <w:r w:rsidR="00837E46" w:rsidRPr="00A7023A">
              <w:rPr>
                <w:rFonts w:hint="cs"/>
                <w:sz w:val="24"/>
                <w:szCs w:val="24"/>
                <w:rtl/>
              </w:rPr>
              <w:t>אודות</w:t>
            </w:r>
            <w:r w:rsidR="00837E46" w:rsidRPr="00A7023A">
              <w:rPr>
                <w:sz w:val="24"/>
                <w:szCs w:val="24"/>
                <w:rtl/>
              </w:rPr>
              <w:t xml:space="preserve"> </w:t>
            </w:r>
            <w:r w:rsidR="00837E46" w:rsidRPr="00A7023A">
              <w:rPr>
                <w:rFonts w:hint="cs"/>
                <w:sz w:val="24"/>
                <w:szCs w:val="24"/>
                <w:rtl/>
              </w:rPr>
              <w:t>התמשכות</w:t>
            </w:r>
            <w:r w:rsidR="00837E46" w:rsidRPr="00A7023A">
              <w:rPr>
                <w:sz w:val="24"/>
                <w:szCs w:val="24"/>
                <w:rtl/>
              </w:rPr>
              <w:t xml:space="preserve"> </w:t>
            </w:r>
            <w:r w:rsidR="00837E46" w:rsidRPr="00A7023A">
              <w:rPr>
                <w:rFonts w:hint="cs"/>
                <w:sz w:val="24"/>
                <w:szCs w:val="24"/>
                <w:rtl/>
              </w:rPr>
              <w:t>הליך</w:t>
            </w:r>
            <w:r w:rsidR="00837E46" w:rsidRPr="00A7023A">
              <w:rPr>
                <w:sz w:val="24"/>
                <w:szCs w:val="24"/>
                <w:rtl/>
              </w:rPr>
              <w:t xml:space="preserve"> </w:t>
            </w:r>
            <w:r w:rsidR="00837E46" w:rsidRPr="00A7023A">
              <w:rPr>
                <w:rFonts w:hint="cs"/>
                <w:sz w:val="24"/>
                <w:szCs w:val="24"/>
                <w:rtl/>
              </w:rPr>
              <w:t>החיתום</w:t>
            </w:r>
            <w:r w:rsidR="00837E46" w:rsidRPr="00A7023A">
              <w:rPr>
                <w:sz w:val="24"/>
                <w:szCs w:val="24"/>
                <w:rtl/>
              </w:rPr>
              <w:t xml:space="preserve"> </w:t>
            </w:r>
            <w:r w:rsidR="00837E46" w:rsidRPr="00A7023A">
              <w:rPr>
                <w:rFonts w:hint="cs"/>
                <w:sz w:val="24"/>
                <w:szCs w:val="24"/>
                <w:rtl/>
              </w:rPr>
              <w:t>הרפואי</w:t>
            </w:r>
            <w:r w:rsidR="00837E46" w:rsidRPr="00A7023A">
              <w:rPr>
                <w:sz w:val="24"/>
                <w:szCs w:val="24"/>
                <w:rtl/>
              </w:rPr>
              <w:t xml:space="preserve"> </w:t>
            </w:r>
            <w:r w:rsidR="00837E46" w:rsidRPr="00A7023A">
              <w:rPr>
                <w:rFonts w:hint="cs"/>
                <w:sz w:val="24"/>
                <w:szCs w:val="24"/>
                <w:rtl/>
              </w:rPr>
              <w:t>והטעמים</w:t>
            </w:r>
            <w:r w:rsidR="00837E46" w:rsidRPr="00A7023A">
              <w:rPr>
                <w:sz w:val="24"/>
                <w:szCs w:val="24"/>
                <w:rtl/>
              </w:rPr>
              <w:t xml:space="preserve"> </w:t>
            </w:r>
            <w:r w:rsidR="00837E46" w:rsidRPr="00A7023A">
              <w:rPr>
                <w:rFonts w:hint="cs"/>
                <w:sz w:val="24"/>
                <w:szCs w:val="24"/>
                <w:rtl/>
              </w:rPr>
              <w:t>לכך</w:t>
            </w:r>
            <w:r w:rsidR="00837E46" w:rsidRPr="00A7023A">
              <w:rPr>
                <w:sz w:val="24"/>
                <w:szCs w:val="24"/>
                <w:rtl/>
              </w:rPr>
              <w:t>.</w:t>
            </w:r>
          </w:p>
        </w:tc>
      </w:tr>
      <w:tr w:rsidR="00415949" w:rsidRPr="00BA22A0" w:rsidTr="002017F4">
        <w:trPr>
          <w:cantSplit/>
        </w:trPr>
        <w:tc>
          <w:tcPr>
            <w:tcW w:w="626" w:type="dxa"/>
            <w:tcBorders>
              <w:top w:val="single" w:sz="4" w:space="0" w:color="auto"/>
              <w:left w:val="single" w:sz="4" w:space="0" w:color="auto"/>
              <w:bottom w:val="single" w:sz="4" w:space="0" w:color="auto"/>
              <w:right w:val="single" w:sz="4" w:space="0" w:color="auto"/>
            </w:tcBorders>
            <w:vAlign w:val="center"/>
          </w:tcPr>
          <w:p w:rsidR="00415949" w:rsidRPr="00BA22A0" w:rsidRDefault="00415949" w:rsidP="00EC000B">
            <w:pPr>
              <w:pStyle w:val="TableText"/>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7D4657" w:rsidRPr="00BA22A0" w:rsidRDefault="00415949" w:rsidP="00A766E8">
            <w:pPr>
              <w:pStyle w:val="TableBlock"/>
              <w:numPr>
                <w:ilvl w:val="0"/>
                <w:numId w:val="144"/>
              </w:numPr>
              <w:tabs>
                <w:tab w:val="left" w:pos="624"/>
              </w:tabs>
              <w:rPr>
                <w:rFonts w:ascii="Arial Narrow" w:hAnsi="Arial Narrow"/>
                <w:sz w:val="24"/>
                <w:szCs w:val="24"/>
                <w:rtl/>
              </w:rPr>
            </w:pPr>
            <w:r w:rsidRPr="002E24F7">
              <w:rPr>
                <w:rFonts w:hint="eastAsia"/>
                <w:sz w:val="24"/>
                <w:szCs w:val="24"/>
                <w:rtl/>
              </w:rPr>
              <w:t>חברה</w:t>
            </w:r>
            <w:r w:rsidRPr="002E24F7">
              <w:rPr>
                <w:sz w:val="24"/>
                <w:szCs w:val="24"/>
                <w:rtl/>
              </w:rPr>
              <w:t xml:space="preserve"> </w:t>
            </w:r>
            <w:r w:rsidRPr="002E24F7">
              <w:rPr>
                <w:rFonts w:hint="eastAsia"/>
                <w:sz w:val="24"/>
                <w:szCs w:val="24"/>
                <w:rtl/>
              </w:rPr>
              <w:t>מנהלת</w:t>
            </w:r>
            <w:r w:rsidRPr="002E24F7">
              <w:rPr>
                <w:sz w:val="24"/>
                <w:szCs w:val="24"/>
                <w:rtl/>
              </w:rPr>
              <w:t xml:space="preserve"> </w:t>
            </w:r>
            <w:r w:rsidRPr="002E24F7">
              <w:rPr>
                <w:rFonts w:hint="eastAsia"/>
                <w:sz w:val="24"/>
                <w:szCs w:val="24"/>
                <w:rtl/>
              </w:rPr>
              <w:t>תשלח</w:t>
            </w:r>
            <w:r w:rsidRPr="002E24F7">
              <w:rPr>
                <w:sz w:val="24"/>
                <w:szCs w:val="24"/>
                <w:rtl/>
              </w:rPr>
              <w:t xml:space="preserve"> </w:t>
            </w:r>
            <w:r w:rsidRPr="002E24F7">
              <w:rPr>
                <w:rFonts w:hint="eastAsia"/>
                <w:sz w:val="24"/>
                <w:szCs w:val="24"/>
                <w:rtl/>
              </w:rPr>
              <w:t>לעמית</w:t>
            </w:r>
            <w:r w:rsidRPr="002E24F7">
              <w:rPr>
                <w:sz w:val="24"/>
                <w:szCs w:val="24"/>
                <w:rtl/>
              </w:rPr>
              <w:t xml:space="preserve"> </w:t>
            </w:r>
            <w:r w:rsidRPr="002E24F7">
              <w:rPr>
                <w:rFonts w:hint="eastAsia"/>
                <w:sz w:val="24"/>
                <w:szCs w:val="24"/>
                <w:rtl/>
              </w:rPr>
              <w:t>הודעה</w:t>
            </w:r>
            <w:r w:rsidRPr="002E24F7">
              <w:rPr>
                <w:sz w:val="24"/>
                <w:szCs w:val="24"/>
                <w:rtl/>
              </w:rPr>
              <w:t xml:space="preserve"> </w:t>
            </w:r>
            <w:r w:rsidRPr="002E24F7">
              <w:rPr>
                <w:rFonts w:hint="eastAsia"/>
                <w:sz w:val="24"/>
                <w:szCs w:val="24"/>
                <w:rtl/>
              </w:rPr>
              <w:t>על</w:t>
            </w:r>
            <w:r w:rsidRPr="002E24F7">
              <w:rPr>
                <w:sz w:val="24"/>
                <w:szCs w:val="24"/>
                <w:rtl/>
              </w:rPr>
              <w:t xml:space="preserve"> </w:t>
            </w:r>
            <w:r w:rsidRPr="002E24F7">
              <w:rPr>
                <w:rFonts w:hint="eastAsia"/>
                <w:sz w:val="24"/>
                <w:szCs w:val="24"/>
                <w:rtl/>
              </w:rPr>
              <w:t>צירופו</w:t>
            </w:r>
            <w:r w:rsidRPr="002E24F7">
              <w:rPr>
                <w:sz w:val="24"/>
                <w:szCs w:val="24"/>
                <w:rtl/>
              </w:rPr>
              <w:t xml:space="preserve"> </w:t>
            </w:r>
            <w:r w:rsidRPr="002E24F7">
              <w:rPr>
                <w:rFonts w:hint="eastAsia"/>
                <w:sz w:val="24"/>
                <w:szCs w:val="24"/>
                <w:rtl/>
              </w:rPr>
              <w:t>לקרן</w:t>
            </w:r>
            <w:r w:rsidRPr="002E24F7">
              <w:rPr>
                <w:sz w:val="24"/>
                <w:szCs w:val="24"/>
                <w:rtl/>
              </w:rPr>
              <w:t xml:space="preserve"> </w:t>
            </w:r>
            <w:r w:rsidRPr="002E24F7">
              <w:rPr>
                <w:rFonts w:hint="eastAsia"/>
                <w:sz w:val="24"/>
                <w:szCs w:val="24"/>
                <w:rtl/>
              </w:rPr>
              <w:t>הפנסיה</w:t>
            </w:r>
            <w:r w:rsidRPr="002E24F7">
              <w:rPr>
                <w:sz w:val="24"/>
                <w:szCs w:val="24"/>
                <w:rtl/>
              </w:rPr>
              <w:t xml:space="preserve"> בתוך </w:t>
            </w:r>
            <w:r w:rsidR="00C10EE4" w:rsidRPr="00A766E8">
              <w:rPr>
                <w:sz w:val="24"/>
                <w:szCs w:val="24"/>
                <w:rtl/>
              </w:rPr>
              <w:t xml:space="preserve">10 </w:t>
            </w:r>
            <w:r w:rsidRPr="00A766E8">
              <w:rPr>
                <w:sz w:val="24"/>
                <w:szCs w:val="24"/>
                <w:rtl/>
              </w:rPr>
              <w:t>ימי</w:t>
            </w:r>
            <w:r w:rsidRPr="00A766E8">
              <w:rPr>
                <w:rFonts w:hint="eastAsia"/>
                <w:sz w:val="24"/>
                <w:szCs w:val="24"/>
                <w:rtl/>
              </w:rPr>
              <w:t>ם</w:t>
            </w:r>
            <w:r w:rsidRPr="00A766E8">
              <w:rPr>
                <w:sz w:val="24"/>
                <w:szCs w:val="24"/>
                <w:rtl/>
              </w:rPr>
              <w:t xml:space="preserve"> ממועד הצטרפותו או ממועד חידוש</w:t>
            </w:r>
            <w:r w:rsidRPr="00BA22A0">
              <w:rPr>
                <w:sz w:val="24"/>
                <w:szCs w:val="24"/>
                <w:rtl/>
              </w:rPr>
              <w:t xml:space="preserve"> </w:t>
            </w:r>
            <w:r w:rsidRPr="00BA22A0">
              <w:rPr>
                <w:rFonts w:hint="cs"/>
                <w:sz w:val="24"/>
                <w:szCs w:val="24"/>
                <w:rtl/>
              </w:rPr>
              <w:t>הביטוח</w:t>
            </w:r>
            <w:r w:rsidRPr="00BA22A0">
              <w:rPr>
                <w:sz w:val="24"/>
                <w:szCs w:val="24"/>
                <w:rtl/>
              </w:rPr>
              <w:t xml:space="preserve"> </w:t>
            </w:r>
            <w:r w:rsidRPr="00BA22A0">
              <w:rPr>
                <w:rFonts w:hint="cs"/>
                <w:sz w:val="24"/>
                <w:szCs w:val="24"/>
                <w:rtl/>
              </w:rPr>
              <w:t>בקרן</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54" w:name="_Toc422942791"/>
            <w:bookmarkStart w:id="55" w:name="_Toc422942912"/>
            <w:bookmarkStart w:id="56" w:name="_Toc422942989"/>
            <w:bookmarkStart w:id="57" w:name="_Toc423859000"/>
            <w:bookmarkStart w:id="58" w:name="_Toc433537032"/>
            <w:bookmarkStart w:id="59" w:name="_Toc462728517"/>
            <w:r w:rsidRPr="00BA22A0">
              <w:rPr>
                <w:rFonts w:hint="cs"/>
                <w:rtl/>
              </w:rPr>
              <w:t>הצטרפות בברירת מחדל</w:t>
            </w:r>
            <w:bookmarkEnd w:id="54"/>
            <w:bookmarkEnd w:id="55"/>
            <w:bookmarkEnd w:id="56"/>
            <w:bookmarkEnd w:id="57"/>
            <w:r w:rsidRPr="00BA22A0">
              <w:rPr>
                <w:rFonts w:hint="cs"/>
                <w:rtl/>
              </w:rPr>
              <w:t xml:space="preserve"> של מעסיק</w:t>
            </w:r>
            <w:bookmarkEnd w:id="58"/>
            <w:bookmarkEnd w:id="59"/>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3"/>
              </w:numPr>
              <w:tabs>
                <w:tab w:val="left" w:pos="624"/>
              </w:tabs>
              <w:rPr>
                <w:sz w:val="24"/>
                <w:szCs w:val="24"/>
                <w:rtl/>
              </w:rPr>
            </w:pPr>
            <w:r w:rsidRPr="00BA22A0">
              <w:rPr>
                <w:rFonts w:hint="eastAsia"/>
                <w:sz w:val="24"/>
                <w:szCs w:val="24"/>
                <w:rtl/>
              </w:rPr>
              <w:t>על</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eastAsia"/>
                <w:sz w:val="24"/>
                <w:szCs w:val="24"/>
                <w:rtl/>
              </w:rPr>
              <w:t>סעי</w:t>
            </w:r>
            <w:r w:rsidRPr="00BA22A0">
              <w:rPr>
                <w:rFonts w:hint="cs"/>
                <w:sz w:val="24"/>
                <w:szCs w:val="24"/>
                <w:rtl/>
              </w:rPr>
              <w:t>ף קטן</w:t>
            </w:r>
            <w:r w:rsidRPr="00BA22A0">
              <w:rPr>
                <w:sz w:val="24"/>
                <w:szCs w:val="24"/>
                <w:rtl/>
              </w:rPr>
              <w:t xml:space="preserve"> </w:t>
            </w:r>
            <w:r w:rsidRPr="00BA22A0">
              <w:rPr>
                <w:rFonts w:hint="cs"/>
                <w:sz w:val="24"/>
                <w:szCs w:val="24"/>
                <w:rtl/>
              </w:rPr>
              <w:t>13</w:t>
            </w:r>
            <w:r w:rsidRPr="00BA22A0">
              <w:rPr>
                <w:sz w:val="24"/>
                <w:szCs w:val="24"/>
                <w:rtl/>
              </w:rPr>
              <w:t>(</w:t>
            </w:r>
            <w:r w:rsidRPr="00BA22A0">
              <w:rPr>
                <w:rFonts w:hint="eastAsia"/>
                <w:sz w:val="24"/>
                <w:szCs w:val="24"/>
                <w:rtl/>
              </w:rPr>
              <w:t>א</w:t>
            </w:r>
            <w:r w:rsidRPr="00BA22A0">
              <w:rPr>
                <w:sz w:val="24"/>
                <w:szCs w:val="24"/>
                <w:rtl/>
              </w:rPr>
              <w:t xml:space="preserve">) </w:t>
            </w:r>
            <w:r w:rsidRPr="00BA22A0">
              <w:rPr>
                <w:rFonts w:hint="eastAsia"/>
                <w:sz w:val="24"/>
                <w:szCs w:val="24"/>
                <w:rtl/>
              </w:rPr>
              <w:t>לעיל</w:t>
            </w:r>
            <w:r w:rsidRPr="00BA22A0">
              <w:rPr>
                <w:sz w:val="24"/>
                <w:szCs w:val="24"/>
                <w:rtl/>
              </w:rPr>
              <w:t xml:space="preserve"> </w:t>
            </w:r>
            <w:r w:rsidRPr="00BA22A0">
              <w:rPr>
                <w:rFonts w:hint="eastAsia"/>
                <w:sz w:val="24"/>
                <w:szCs w:val="24"/>
                <w:rtl/>
              </w:rPr>
              <w:t>חברה</w:t>
            </w:r>
            <w:r w:rsidRPr="00BA22A0">
              <w:rPr>
                <w:sz w:val="24"/>
                <w:szCs w:val="24"/>
                <w:rtl/>
              </w:rPr>
              <w:t xml:space="preserve"> </w:t>
            </w:r>
            <w:r w:rsidRPr="00BA22A0">
              <w:rPr>
                <w:rFonts w:hint="eastAsia"/>
                <w:sz w:val="24"/>
                <w:szCs w:val="24"/>
                <w:rtl/>
              </w:rPr>
              <w:t>מנהלת</w:t>
            </w:r>
            <w:r w:rsidRPr="00BA22A0">
              <w:rPr>
                <w:sz w:val="24"/>
                <w:szCs w:val="24"/>
                <w:rtl/>
              </w:rPr>
              <w:t xml:space="preserve"> </w:t>
            </w:r>
            <w:r w:rsidRPr="00BA22A0">
              <w:rPr>
                <w:rFonts w:hint="eastAsia"/>
                <w:sz w:val="24"/>
                <w:szCs w:val="24"/>
                <w:rtl/>
              </w:rPr>
              <w:t>רשאית</w:t>
            </w:r>
            <w:r w:rsidRPr="00BA22A0">
              <w:rPr>
                <w:sz w:val="24"/>
                <w:szCs w:val="24"/>
                <w:rtl/>
              </w:rPr>
              <w:t xml:space="preserve"> </w:t>
            </w:r>
            <w:r w:rsidRPr="00BA22A0">
              <w:rPr>
                <w:rFonts w:hint="eastAsia"/>
                <w:sz w:val="24"/>
                <w:szCs w:val="24"/>
                <w:rtl/>
              </w:rPr>
              <w:t>להתקשר</w:t>
            </w:r>
            <w:r w:rsidRPr="00BA22A0">
              <w:rPr>
                <w:sz w:val="24"/>
                <w:szCs w:val="24"/>
                <w:rtl/>
              </w:rPr>
              <w:t xml:space="preserve"> </w:t>
            </w:r>
            <w:r w:rsidRPr="00BA22A0">
              <w:rPr>
                <w:rFonts w:hint="eastAsia"/>
                <w:sz w:val="24"/>
                <w:szCs w:val="24"/>
                <w:rtl/>
              </w:rPr>
              <w:t>בהסכם</w:t>
            </w:r>
            <w:r w:rsidRPr="00BA22A0">
              <w:rPr>
                <w:sz w:val="24"/>
                <w:szCs w:val="24"/>
                <w:rtl/>
              </w:rPr>
              <w:t xml:space="preserve"> </w:t>
            </w:r>
            <w:r w:rsidRPr="00BA22A0">
              <w:rPr>
                <w:rFonts w:hint="eastAsia"/>
                <w:sz w:val="24"/>
                <w:szCs w:val="24"/>
                <w:rtl/>
              </w:rPr>
              <w:t>עם</w:t>
            </w:r>
            <w:r w:rsidRPr="00BA22A0">
              <w:rPr>
                <w:sz w:val="24"/>
                <w:szCs w:val="24"/>
                <w:rtl/>
              </w:rPr>
              <w:t xml:space="preserve"> </w:t>
            </w:r>
            <w:r w:rsidRPr="00BA22A0">
              <w:rPr>
                <w:rFonts w:hint="eastAsia"/>
                <w:sz w:val="24"/>
                <w:szCs w:val="24"/>
                <w:rtl/>
              </w:rPr>
              <w:t>מעסיק</w:t>
            </w:r>
            <w:r w:rsidRPr="00BA22A0">
              <w:rPr>
                <w:sz w:val="24"/>
                <w:szCs w:val="24"/>
                <w:rtl/>
              </w:rPr>
              <w:t xml:space="preserve"> </w:t>
            </w:r>
            <w:r w:rsidRPr="00BA22A0">
              <w:rPr>
                <w:rFonts w:hint="eastAsia"/>
                <w:sz w:val="24"/>
                <w:szCs w:val="24"/>
                <w:rtl/>
              </w:rPr>
              <w:t>לפיו</w:t>
            </w:r>
            <w:r w:rsidRPr="00BA22A0">
              <w:rPr>
                <w:sz w:val="24"/>
                <w:szCs w:val="24"/>
                <w:rtl/>
              </w:rPr>
              <w:t xml:space="preserve"> </w:t>
            </w:r>
            <w:r w:rsidRPr="00BA22A0">
              <w:rPr>
                <w:rFonts w:hint="eastAsia"/>
                <w:sz w:val="24"/>
                <w:szCs w:val="24"/>
                <w:rtl/>
              </w:rPr>
              <w:t>יצורפו</w:t>
            </w:r>
            <w:r w:rsidRPr="00BA22A0">
              <w:rPr>
                <w:sz w:val="24"/>
                <w:szCs w:val="24"/>
                <w:rtl/>
              </w:rPr>
              <w:t xml:space="preserve"> </w:t>
            </w:r>
            <w:r w:rsidRPr="00BA22A0">
              <w:rPr>
                <w:rFonts w:hint="eastAsia"/>
                <w:sz w:val="24"/>
                <w:szCs w:val="24"/>
                <w:rtl/>
              </w:rPr>
              <w:t>עובדי</w:t>
            </w:r>
            <w:r w:rsidRPr="00BA22A0">
              <w:rPr>
                <w:rFonts w:hint="cs"/>
                <w:sz w:val="24"/>
                <w:szCs w:val="24"/>
                <w:rtl/>
              </w:rPr>
              <w:t xml:space="preserve">ם חדשים של מעסיק כאמור </w:t>
            </w:r>
            <w:r w:rsidRPr="00BA22A0">
              <w:rPr>
                <w:rFonts w:hint="eastAsia"/>
                <w:sz w:val="24"/>
                <w:szCs w:val="24"/>
                <w:rtl/>
              </w:rPr>
              <w:t>בהתאם</w:t>
            </w:r>
            <w:r w:rsidRPr="00BA22A0">
              <w:rPr>
                <w:sz w:val="24"/>
                <w:szCs w:val="24"/>
                <w:rtl/>
              </w:rPr>
              <w:t xml:space="preserve"> </w:t>
            </w:r>
            <w:r w:rsidRPr="00BA22A0">
              <w:rPr>
                <w:rFonts w:hint="eastAsia"/>
                <w:sz w:val="24"/>
                <w:szCs w:val="24"/>
                <w:rtl/>
              </w:rPr>
              <w:t>ל</w:t>
            </w:r>
            <w:r w:rsidRPr="00BA22A0">
              <w:rPr>
                <w:rFonts w:hint="cs"/>
                <w:sz w:val="24"/>
                <w:szCs w:val="24"/>
                <w:rtl/>
              </w:rPr>
              <w:t xml:space="preserve">הוראות לפי </w:t>
            </w:r>
            <w:r w:rsidRPr="00BA22A0">
              <w:rPr>
                <w:rFonts w:hint="eastAsia"/>
                <w:sz w:val="24"/>
                <w:szCs w:val="24"/>
                <w:rtl/>
              </w:rPr>
              <w:t>סעיף</w:t>
            </w:r>
            <w:r w:rsidRPr="00BA22A0">
              <w:rPr>
                <w:sz w:val="24"/>
                <w:szCs w:val="24"/>
                <w:rtl/>
              </w:rPr>
              <w:t xml:space="preserve"> 20</w:t>
            </w:r>
            <w:r w:rsidRPr="00BA22A0">
              <w:rPr>
                <w:rFonts w:hint="cs"/>
                <w:sz w:val="24"/>
                <w:szCs w:val="24"/>
                <w:rtl/>
              </w:rPr>
              <w:t xml:space="preserve"> </w:t>
            </w:r>
            <w:r w:rsidRPr="00BA22A0">
              <w:rPr>
                <w:rFonts w:hint="eastAsia"/>
                <w:sz w:val="24"/>
                <w:szCs w:val="24"/>
                <w:rtl/>
              </w:rPr>
              <w:t>לחוק</w:t>
            </w:r>
            <w:r w:rsidRPr="00BA22A0">
              <w:rPr>
                <w:sz w:val="24"/>
                <w:szCs w:val="24"/>
                <w:rtl/>
              </w:rPr>
              <w:t xml:space="preserve"> </w:t>
            </w:r>
            <w:r w:rsidRPr="00BA22A0">
              <w:rPr>
                <w:rFonts w:hint="eastAsia"/>
                <w:sz w:val="24"/>
                <w:szCs w:val="24"/>
                <w:rtl/>
              </w:rPr>
              <w:t>קופות</w:t>
            </w:r>
            <w:r w:rsidRPr="00BA22A0">
              <w:rPr>
                <w:sz w:val="24"/>
                <w:szCs w:val="24"/>
                <w:rtl/>
              </w:rPr>
              <w:t xml:space="preserve"> </w:t>
            </w:r>
            <w:r w:rsidRPr="00BA22A0">
              <w:rPr>
                <w:rFonts w:hint="eastAsia"/>
                <w:sz w:val="24"/>
                <w:szCs w:val="24"/>
                <w:rtl/>
              </w:rPr>
              <w:t>גמל</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התקבלו</w:t>
            </w:r>
            <w:r w:rsidRPr="00BA22A0">
              <w:rPr>
                <w:sz w:val="24"/>
                <w:szCs w:val="24"/>
                <w:rtl/>
              </w:rPr>
              <w:t xml:space="preserve"> </w:t>
            </w:r>
            <w:r w:rsidRPr="00BA22A0">
              <w:rPr>
                <w:rFonts w:hint="cs"/>
                <w:sz w:val="24"/>
                <w:szCs w:val="24"/>
                <w:rtl/>
              </w:rPr>
              <w:t>מהעובדים בקשות הצטרפות</w:t>
            </w:r>
            <w:r w:rsidRPr="00BA22A0">
              <w:rPr>
                <w:sz w:val="24"/>
                <w:szCs w:val="24"/>
                <w:rtl/>
              </w:rPr>
              <w:t xml:space="preserve"> </w:t>
            </w:r>
            <w:r w:rsidRPr="00BA22A0">
              <w:rPr>
                <w:rFonts w:hint="eastAsia"/>
                <w:sz w:val="24"/>
                <w:szCs w:val="24"/>
                <w:rtl/>
              </w:rPr>
              <w:t>ובהתקיים</w:t>
            </w:r>
            <w:r w:rsidRPr="00BA22A0">
              <w:rPr>
                <w:sz w:val="24"/>
                <w:szCs w:val="24"/>
                <w:rtl/>
              </w:rPr>
              <w:t xml:space="preserve"> </w:t>
            </w:r>
            <w:r w:rsidRPr="00BA22A0">
              <w:rPr>
                <w:rFonts w:hint="cs"/>
                <w:sz w:val="24"/>
                <w:szCs w:val="24"/>
                <w:rtl/>
              </w:rPr>
              <w:t xml:space="preserve">כל </w:t>
            </w:r>
            <w:r w:rsidRPr="00BA22A0">
              <w:rPr>
                <w:rFonts w:hint="eastAsia"/>
                <w:sz w:val="24"/>
                <w:szCs w:val="24"/>
                <w:rtl/>
              </w:rPr>
              <w:t>התנאים</w:t>
            </w:r>
            <w:r w:rsidRPr="00BA22A0">
              <w:rPr>
                <w:sz w:val="24"/>
                <w:szCs w:val="24"/>
                <w:rtl/>
              </w:rPr>
              <w:t xml:space="preserve"> </w:t>
            </w:r>
            <w:r w:rsidRPr="00BA22A0">
              <w:rPr>
                <w:rFonts w:hint="eastAsia"/>
                <w:sz w:val="24"/>
                <w:szCs w:val="24"/>
                <w:rtl/>
              </w:rPr>
              <w:t>הבאים</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4"/>
              </w:numPr>
              <w:tabs>
                <w:tab w:val="left" w:pos="624"/>
              </w:tabs>
              <w:rPr>
                <w:sz w:val="24"/>
                <w:szCs w:val="24"/>
              </w:rPr>
            </w:pPr>
            <w:r w:rsidRPr="00BA22A0">
              <w:rPr>
                <w:rFonts w:hint="eastAsia"/>
                <w:sz w:val="24"/>
                <w:szCs w:val="24"/>
                <w:rtl/>
              </w:rPr>
              <w:t>העובד</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eastAsia"/>
                <w:sz w:val="24"/>
                <w:szCs w:val="24"/>
                <w:rtl/>
              </w:rPr>
              <w:t>בעבודתו</w:t>
            </w:r>
            <w:r w:rsidRPr="00BA22A0">
              <w:rPr>
                <w:sz w:val="24"/>
                <w:szCs w:val="24"/>
                <w:rtl/>
              </w:rPr>
              <w:t xml:space="preserve"> </w:t>
            </w:r>
            <w:r w:rsidRPr="00BA22A0">
              <w:rPr>
                <w:rFonts w:hint="eastAsia"/>
                <w:sz w:val="24"/>
                <w:szCs w:val="24"/>
                <w:rtl/>
              </w:rPr>
              <w:t>בפועל</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4"/>
              </w:numPr>
              <w:tabs>
                <w:tab w:val="left" w:pos="624"/>
              </w:tabs>
              <w:rPr>
                <w:sz w:val="24"/>
                <w:szCs w:val="24"/>
              </w:rPr>
            </w:pPr>
            <w:r w:rsidRPr="00BA22A0">
              <w:rPr>
                <w:rFonts w:hint="eastAsia"/>
                <w:sz w:val="24"/>
                <w:szCs w:val="24"/>
                <w:rtl/>
              </w:rPr>
              <w:t>נתקבלו</w:t>
            </w:r>
            <w:r w:rsidRPr="00BA22A0">
              <w:rPr>
                <w:sz w:val="24"/>
                <w:szCs w:val="24"/>
                <w:rtl/>
              </w:rPr>
              <w:t xml:space="preserve"> </w:t>
            </w:r>
            <w:r w:rsidRPr="00BA22A0">
              <w:rPr>
                <w:rFonts w:hint="eastAsia"/>
                <w:sz w:val="24"/>
                <w:szCs w:val="24"/>
                <w:rtl/>
              </w:rPr>
              <w:t>בחברה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פרטי</w:t>
            </w:r>
            <w:r w:rsidRPr="00BA22A0">
              <w:rPr>
                <w:sz w:val="24"/>
                <w:szCs w:val="24"/>
                <w:rtl/>
              </w:rPr>
              <w:t xml:space="preserve"> </w:t>
            </w:r>
            <w:r w:rsidRPr="00BA22A0">
              <w:rPr>
                <w:rFonts w:hint="eastAsia"/>
                <w:sz w:val="24"/>
                <w:szCs w:val="24"/>
                <w:rtl/>
              </w:rPr>
              <w:t>העובד</w:t>
            </w:r>
            <w:r w:rsidRPr="00BA22A0">
              <w:rPr>
                <w:sz w:val="24"/>
                <w:szCs w:val="24"/>
                <w:rtl/>
              </w:rPr>
              <w:t xml:space="preserve"> </w:t>
            </w:r>
            <w:r w:rsidRPr="00BA22A0">
              <w:rPr>
                <w:rFonts w:hint="eastAsia"/>
                <w:sz w:val="24"/>
                <w:szCs w:val="24"/>
                <w:rtl/>
              </w:rPr>
              <w:t>הבאים</w:t>
            </w:r>
            <w:r w:rsidRPr="00BA22A0">
              <w:rPr>
                <w:sz w:val="24"/>
                <w:szCs w:val="24"/>
                <w:rtl/>
              </w:rPr>
              <w:t xml:space="preserve">: </w:t>
            </w:r>
            <w:r w:rsidRPr="00BA22A0">
              <w:rPr>
                <w:rFonts w:hint="eastAsia"/>
                <w:sz w:val="24"/>
                <w:szCs w:val="24"/>
                <w:rtl/>
              </w:rPr>
              <w:t>שם</w:t>
            </w:r>
            <w:r w:rsidRPr="00BA22A0">
              <w:rPr>
                <w:sz w:val="24"/>
                <w:szCs w:val="24"/>
                <w:rtl/>
              </w:rPr>
              <w:t xml:space="preserve"> </w:t>
            </w:r>
            <w:r w:rsidRPr="00BA22A0">
              <w:rPr>
                <w:rFonts w:hint="eastAsia"/>
                <w:sz w:val="24"/>
                <w:szCs w:val="24"/>
                <w:rtl/>
              </w:rPr>
              <w:t>פרטי</w:t>
            </w:r>
            <w:r w:rsidRPr="00BA22A0">
              <w:rPr>
                <w:sz w:val="24"/>
                <w:szCs w:val="24"/>
                <w:rtl/>
              </w:rPr>
              <w:t xml:space="preserve"> </w:t>
            </w:r>
            <w:r w:rsidRPr="00BA22A0">
              <w:rPr>
                <w:rFonts w:hint="eastAsia"/>
                <w:sz w:val="24"/>
                <w:szCs w:val="24"/>
                <w:rtl/>
              </w:rPr>
              <w:t>ומשפחה</w:t>
            </w:r>
            <w:r w:rsidRPr="00BA22A0">
              <w:rPr>
                <w:sz w:val="24"/>
                <w:szCs w:val="24"/>
                <w:rtl/>
              </w:rPr>
              <w:t xml:space="preserve">, </w:t>
            </w:r>
            <w:r w:rsidRPr="00BA22A0">
              <w:rPr>
                <w:rFonts w:hint="eastAsia"/>
                <w:sz w:val="24"/>
                <w:szCs w:val="24"/>
                <w:rtl/>
              </w:rPr>
              <w:t>מספר</w:t>
            </w:r>
            <w:r w:rsidRPr="00BA22A0">
              <w:rPr>
                <w:sz w:val="24"/>
                <w:szCs w:val="24"/>
                <w:rtl/>
              </w:rPr>
              <w:t xml:space="preserve"> </w:t>
            </w:r>
            <w:r w:rsidRPr="00BA22A0">
              <w:rPr>
                <w:rFonts w:hint="eastAsia"/>
                <w:sz w:val="24"/>
                <w:szCs w:val="24"/>
                <w:rtl/>
              </w:rPr>
              <w:t>תעודת</w:t>
            </w:r>
            <w:r w:rsidRPr="00BA22A0">
              <w:rPr>
                <w:sz w:val="24"/>
                <w:szCs w:val="24"/>
                <w:rtl/>
              </w:rPr>
              <w:t xml:space="preserve"> </w:t>
            </w:r>
            <w:r w:rsidRPr="00BA22A0">
              <w:rPr>
                <w:rFonts w:hint="eastAsia"/>
                <w:sz w:val="24"/>
                <w:szCs w:val="24"/>
                <w:rtl/>
              </w:rPr>
              <w:t>זהות</w:t>
            </w:r>
            <w:r w:rsidRPr="00BA22A0">
              <w:rPr>
                <w:rFonts w:hint="cs"/>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בגינו</w:t>
            </w:r>
            <w:r w:rsidRPr="00BA22A0">
              <w:rPr>
                <w:sz w:val="24"/>
                <w:szCs w:val="24"/>
                <w:rtl/>
              </w:rPr>
              <w:t xml:space="preserve"> </w:t>
            </w:r>
            <w:r w:rsidRPr="00BA22A0">
              <w:rPr>
                <w:rFonts w:hint="eastAsia"/>
                <w:sz w:val="24"/>
                <w:szCs w:val="24"/>
                <w:rtl/>
              </w:rPr>
              <w:t>יבוצעו</w:t>
            </w:r>
            <w:r w:rsidRPr="00BA22A0">
              <w:rPr>
                <w:sz w:val="24"/>
                <w:szCs w:val="24"/>
                <w:rtl/>
              </w:rPr>
              <w:t xml:space="preserve"> </w:t>
            </w:r>
            <w:r w:rsidRPr="00BA22A0">
              <w:rPr>
                <w:rFonts w:hint="eastAsia"/>
                <w:sz w:val="24"/>
                <w:szCs w:val="24"/>
                <w:rtl/>
              </w:rPr>
              <w:t>ההפרשות</w:t>
            </w:r>
            <w:r w:rsidRPr="00BA22A0">
              <w:rPr>
                <w:rFonts w:hint="cs"/>
                <w:sz w:val="24"/>
                <w:szCs w:val="24"/>
                <w:rtl/>
              </w:rPr>
              <w:t>,</w:t>
            </w:r>
            <w:r w:rsidR="00514B2B">
              <w:rPr>
                <w:rFonts w:hint="cs"/>
                <w:sz w:val="24"/>
                <w:szCs w:val="24"/>
                <w:rtl/>
              </w:rPr>
              <w:t xml:space="preserve"> שיעור ההפקדות,</w:t>
            </w:r>
            <w:r w:rsidRPr="00BA22A0">
              <w:rPr>
                <w:rFonts w:hint="cs"/>
                <w:sz w:val="24"/>
                <w:szCs w:val="24"/>
                <w:rtl/>
              </w:rPr>
              <w:t xml:space="preserve"> מועד תחילת העסקת העובד, תאריך לידה, מין וכתובת</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4"/>
              </w:numPr>
              <w:tabs>
                <w:tab w:val="left" w:pos="624"/>
              </w:tabs>
              <w:rPr>
                <w:sz w:val="24"/>
                <w:szCs w:val="24"/>
              </w:rPr>
            </w:pPr>
            <w:r w:rsidRPr="00BA22A0">
              <w:rPr>
                <w:rFonts w:hint="cs"/>
                <w:sz w:val="24"/>
                <w:szCs w:val="24"/>
                <w:rtl/>
              </w:rPr>
              <w:t>החברה המנהלת נבחרה בהתאם להוראות הממונה</w:t>
            </w:r>
            <w:r w:rsidRPr="00BA22A0">
              <w:rPr>
                <w:sz w:val="24"/>
                <w:szCs w:val="24"/>
                <w:rtl/>
              </w:rPr>
              <w:t xml:space="preserve">. </w:t>
            </w:r>
            <w:r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Del="007A343D"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Del="007A343D" w:rsidRDefault="00B64B87" w:rsidP="00412534">
            <w:pPr>
              <w:pStyle w:val="TableBlock"/>
              <w:numPr>
                <w:ilvl w:val="0"/>
                <w:numId w:val="13"/>
              </w:numPr>
              <w:tabs>
                <w:tab w:val="left" w:pos="624"/>
              </w:tabs>
              <w:rPr>
                <w:sz w:val="24"/>
                <w:szCs w:val="24"/>
                <w:rtl/>
              </w:rPr>
            </w:pPr>
            <w:r w:rsidRPr="00BA22A0">
              <w:rPr>
                <w:rFonts w:hint="eastAsia"/>
                <w:sz w:val="24"/>
                <w:szCs w:val="24"/>
                <w:rtl/>
              </w:rPr>
              <w:t>מועד</w:t>
            </w:r>
            <w:r w:rsidRPr="00BA22A0">
              <w:rPr>
                <w:sz w:val="24"/>
                <w:szCs w:val="24"/>
                <w:rtl/>
              </w:rPr>
              <w:t xml:space="preserve"> </w:t>
            </w:r>
            <w:r w:rsidRPr="00BA22A0">
              <w:rPr>
                <w:rFonts w:hint="eastAsia"/>
                <w:sz w:val="24"/>
                <w:szCs w:val="24"/>
                <w:rtl/>
              </w:rPr>
              <w:t>ההצטרפות</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שצורף</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סעיף</w:t>
            </w:r>
            <w:r w:rsidRPr="00BA22A0">
              <w:rPr>
                <w:sz w:val="24"/>
                <w:szCs w:val="24"/>
                <w:rtl/>
              </w:rPr>
              <w:t xml:space="preserve"> </w:t>
            </w:r>
            <w:r w:rsidRPr="00BA22A0">
              <w:rPr>
                <w:rFonts w:hint="eastAsia"/>
                <w:sz w:val="24"/>
                <w:szCs w:val="24"/>
                <w:rtl/>
              </w:rPr>
              <w:t>זה</w:t>
            </w:r>
            <w:r w:rsidRPr="00BA22A0">
              <w:rPr>
                <w:sz w:val="24"/>
                <w:szCs w:val="24"/>
                <w:rtl/>
              </w:rPr>
              <w:t xml:space="preserve"> יהיה במועד שבו </w:t>
            </w:r>
            <w:r w:rsidR="001B7510">
              <w:rPr>
                <w:rFonts w:hint="cs"/>
                <w:sz w:val="24"/>
                <w:szCs w:val="24"/>
                <w:rtl/>
              </w:rPr>
              <w:t>ה</w:t>
            </w:r>
            <w:r w:rsidRPr="00BA22A0">
              <w:rPr>
                <w:sz w:val="24"/>
                <w:szCs w:val="24"/>
                <w:rtl/>
              </w:rPr>
              <w:t xml:space="preserve">ושלמו כל הפעולות המפורטות </w:t>
            </w:r>
            <w:r w:rsidRPr="00BA22A0">
              <w:rPr>
                <w:rFonts w:hint="eastAsia"/>
                <w:sz w:val="24"/>
                <w:szCs w:val="24"/>
                <w:rtl/>
              </w:rPr>
              <w:t>בסעיף</w:t>
            </w:r>
            <w:r w:rsidRPr="00BA22A0">
              <w:rPr>
                <w:sz w:val="24"/>
                <w:szCs w:val="24"/>
                <w:rtl/>
              </w:rPr>
              <w:t xml:space="preserve"> קטן (א) </w:t>
            </w:r>
            <w:r w:rsidRPr="00BA22A0">
              <w:rPr>
                <w:rFonts w:hint="eastAsia"/>
                <w:sz w:val="24"/>
                <w:szCs w:val="24"/>
                <w:rtl/>
              </w:rPr>
              <w:t>ובסעיף</w:t>
            </w:r>
            <w:r w:rsidRPr="00BA22A0">
              <w:rPr>
                <w:sz w:val="24"/>
                <w:szCs w:val="24"/>
                <w:rtl/>
              </w:rPr>
              <w:t xml:space="preserve"> 13(ב)(3), </w:t>
            </w:r>
            <w:r w:rsidRPr="00BA22A0">
              <w:rPr>
                <w:rFonts w:hint="eastAsia"/>
                <w:sz w:val="24"/>
                <w:szCs w:val="24"/>
                <w:rtl/>
              </w:rPr>
              <w:t>לפי</w:t>
            </w:r>
            <w:r w:rsidRPr="00BA22A0">
              <w:rPr>
                <w:sz w:val="24"/>
                <w:szCs w:val="24"/>
                <w:rtl/>
              </w:rPr>
              <w:t xml:space="preserve"> </w:t>
            </w:r>
            <w:r w:rsidRPr="00BA22A0">
              <w:rPr>
                <w:rFonts w:hint="eastAsia"/>
                <w:sz w:val="24"/>
                <w:szCs w:val="24"/>
                <w:rtl/>
              </w:rPr>
              <w:t>המאוחר</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60" w:name="_Toc417237685"/>
            <w:bookmarkStart w:id="61" w:name="_Toc422942792"/>
            <w:bookmarkStart w:id="62" w:name="_Toc422942913"/>
            <w:bookmarkStart w:id="63" w:name="_Toc422942990"/>
            <w:bookmarkStart w:id="64" w:name="_Toc423859001"/>
            <w:bookmarkStart w:id="65" w:name="_Toc433537033"/>
            <w:bookmarkStart w:id="66" w:name="_Toc462728518"/>
            <w:r w:rsidRPr="00BA22A0">
              <w:rPr>
                <w:rFonts w:hint="eastAsia"/>
                <w:rtl/>
              </w:rPr>
              <w:t>עמית</w:t>
            </w:r>
            <w:r w:rsidRPr="00BA22A0">
              <w:rPr>
                <w:rtl/>
              </w:rPr>
              <w:t xml:space="preserve"> </w:t>
            </w:r>
            <w:r w:rsidRPr="00BA22A0">
              <w:rPr>
                <w:rFonts w:hint="eastAsia"/>
                <w:rtl/>
              </w:rPr>
              <w:t>שמופרשים</w:t>
            </w:r>
            <w:r w:rsidRPr="00BA22A0">
              <w:rPr>
                <w:rtl/>
              </w:rPr>
              <w:t xml:space="preserve"> בגינו דמי גמולים ממספר </w:t>
            </w:r>
            <w:r w:rsidRPr="00BA22A0">
              <w:rPr>
                <w:rFonts w:hint="cs"/>
                <w:rtl/>
              </w:rPr>
              <w:t>מקורות</w:t>
            </w:r>
            <w:bookmarkEnd w:id="60"/>
            <w:bookmarkEnd w:id="61"/>
            <w:bookmarkEnd w:id="62"/>
            <w:bookmarkEnd w:id="63"/>
            <w:bookmarkEnd w:id="64"/>
            <w:bookmarkEnd w:id="65"/>
            <w:bookmarkEnd w:id="66"/>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2"/>
                <w:numId w:val="3"/>
              </w:numPr>
              <w:tabs>
                <w:tab w:val="left" w:pos="624"/>
              </w:tabs>
              <w:rPr>
                <w:sz w:val="24"/>
                <w:szCs w:val="24"/>
              </w:rPr>
            </w:pPr>
            <w:r w:rsidRPr="00BA22A0">
              <w:rPr>
                <w:rFonts w:hint="eastAsia"/>
                <w:sz w:val="24"/>
                <w:szCs w:val="24"/>
                <w:rtl/>
              </w:rPr>
              <w:t>הכיסוי</w:t>
            </w:r>
            <w:r w:rsidRPr="00BA22A0">
              <w:rPr>
                <w:sz w:val="24"/>
                <w:szCs w:val="24"/>
                <w:rtl/>
              </w:rPr>
              <w:t xml:space="preserve"> </w:t>
            </w:r>
            <w:r w:rsidRPr="00BA22A0">
              <w:rPr>
                <w:rFonts w:hint="eastAsia"/>
                <w:sz w:val="24"/>
                <w:szCs w:val="24"/>
                <w:rtl/>
              </w:rPr>
              <w:t>הביטוחי</w:t>
            </w:r>
            <w:r w:rsidRPr="00BA22A0">
              <w:rPr>
                <w:sz w:val="24"/>
                <w:szCs w:val="24"/>
                <w:rtl/>
              </w:rPr>
              <w:t xml:space="preserve"> שיחול על עמית </w:t>
            </w:r>
            <w:r w:rsidRPr="00BA22A0">
              <w:rPr>
                <w:rFonts w:hint="eastAsia"/>
                <w:sz w:val="24"/>
                <w:szCs w:val="24"/>
                <w:rtl/>
              </w:rPr>
              <w:t>שמופרשים</w:t>
            </w:r>
            <w:r w:rsidRPr="00BA22A0">
              <w:rPr>
                <w:sz w:val="24"/>
                <w:szCs w:val="24"/>
                <w:rtl/>
              </w:rPr>
              <w:t xml:space="preserve"> בגינו דמי גמולים ממספר </w:t>
            </w:r>
            <w:r w:rsidRPr="00BA22A0">
              <w:rPr>
                <w:rFonts w:hint="eastAsia"/>
                <w:sz w:val="24"/>
                <w:szCs w:val="24"/>
                <w:rtl/>
              </w:rPr>
              <w:t>מקורות</w:t>
            </w:r>
            <w:r w:rsidRPr="00BA22A0">
              <w:rPr>
                <w:sz w:val="24"/>
                <w:szCs w:val="24"/>
                <w:rtl/>
              </w:rPr>
              <w:t xml:space="preserve">, לרבות </w:t>
            </w:r>
            <w:r w:rsidRPr="00BA22A0">
              <w:rPr>
                <w:rFonts w:hint="eastAsia"/>
                <w:sz w:val="24"/>
                <w:szCs w:val="24"/>
                <w:rtl/>
              </w:rPr>
              <w:t>מעסיקים</w:t>
            </w:r>
            <w:r w:rsidRPr="00BA22A0">
              <w:rPr>
                <w:sz w:val="24"/>
                <w:szCs w:val="24"/>
                <w:rtl/>
              </w:rPr>
              <w:t xml:space="preserve"> שונים או עבודה נוספת כעצמאי, י</w:t>
            </w:r>
            <w:r w:rsidRPr="00BA22A0">
              <w:rPr>
                <w:rFonts w:hint="eastAsia"/>
                <w:sz w:val="24"/>
                <w:szCs w:val="24"/>
                <w:rtl/>
              </w:rPr>
              <w:t>היה</w:t>
            </w:r>
            <w:r w:rsidRPr="00BA22A0">
              <w:rPr>
                <w:sz w:val="24"/>
                <w:szCs w:val="24"/>
                <w:rtl/>
              </w:rPr>
              <w:t xml:space="preserve"> בהתאם </w:t>
            </w:r>
            <w:r w:rsidRPr="00BA22A0">
              <w:rPr>
                <w:rFonts w:hint="eastAsia"/>
                <w:sz w:val="24"/>
                <w:szCs w:val="24"/>
                <w:rtl/>
              </w:rPr>
              <w:t>למסלול</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00AF1EE0">
              <w:rPr>
                <w:rFonts w:hint="cs"/>
                <w:sz w:val="24"/>
                <w:szCs w:val="24"/>
                <w:rtl/>
              </w:rPr>
              <w:t>האחרון שבחר.</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CB5D76" w:rsidP="00636ED0">
            <w:pPr>
              <w:pStyle w:val="TableBlock"/>
              <w:numPr>
                <w:ilvl w:val="2"/>
                <w:numId w:val="3"/>
              </w:numPr>
              <w:tabs>
                <w:tab w:val="left" w:pos="624"/>
              </w:tabs>
              <w:rPr>
                <w:sz w:val="24"/>
                <w:szCs w:val="24"/>
                <w:rtl/>
              </w:rPr>
            </w:pPr>
            <w:r w:rsidRPr="00200082">
              <w:rPr>
                <w:sz w:val="24"/>
                <w:szCs w:val="24"/>
                <w:rtl/>
              </w:rPr>
              <w:t xml:space="preserve">גיל תחילת הכיסוי </w:t>
            </w:r>
            <w:r w:rsidRPr="00200082">
              <w:rPr>
                <w:rFonts w:hint="eastAsia"/>
                <w:sz w:val="24"/>
                <w:szCs w:val="24"/>
                <w:rtl/>
              </w:rPr>
              <w:t>הביטוחי</w:t>
            </w:r>
            <w:r w:rsidRPr="00200082">
              <w:rPr>
                <w:sz w:val="24"/>
                <w:szCs w:val="24"/>
                <w:rtl/>
              </w:rPr>
              <w:t xml:space="preserve"> של עמית </w:t>
            </w:r>
            <w:r w:rsidRPr="00200082">
              <w:rPr>
                <w:rFonts w:hint="eastAsia"/>
                <w:sz w:val="24"/>
                <w:szCs w:val="24"/>
                <w:rtl/>
              </w:rPr>
              <w:t>כאמור</w:t>
            </w:r>
            <w:r w:rsidRPr="00200082">
              <w:rPr>
                <w:sz w:val="24"/>
                <w:szCs w:val="24"/>
                <w:rtl/>
              </w:rPr>
              <w:t xml:space="preserve"> בסעיף קטן (א) </w:t>
            </w:r>
            <w:r w:rsidRPr="00200082">
              <w:rPr>
                <w:rFonts w:hint="eastAsia"/>
                <w:sz w:val="24"/>
                <w:szCs w:val="24"/>
                <w:rtl/>
              </w:rPr>
              <w:t>יעמוד</w:t>
            </w:r>
            <w:r w:rsidRPr="00200082">
              <w:rPr>
                <w:sz w:val="24"/>
                <w:szCs w:val="24"/>
                <w:rtl/>
              </w:rPr>
              <w:t xml:space="preserve"> </w:t>
            </w:r>
            <w:r w:rsidRPr="00200082">
              <w:rPr>
                <w:rFonts w:hint="eastAsia"/>
                <w:sz w:val="24"/>
                <w:szCs w:val="24"/>
                <w:rtl/>
              </w:rPr>
              <w:t>על</w:t>
            </w:r>
            <w:r w:rsidRPr="00200082">
              <w:rPr>
                <w:sz w:val="24"/>
                <w:szCs w:val="24"/>
                <w:rtl/>
              </w:rPr>
              <w:t xml:space="preserve"> </w:t>
            </w:r>
            <w:r w:rsidRPr="00200082">
              <w:rPr>
                <w:rFonts w:hint="eastAsia"/>
                <w:sz w:val="24"/>
                <w:szCs w:val="24"/>
                <w:rtl/>
              </w:rPr>
              <w:t>ה</w:t>
            </w:r>
            <w:r w:rsidRPr="00200082">
              <w:rPr>
                <w:sz w:val="24"/>
                <w:szCs w:val="24"/>
                <w:rtl/>
              </w:rPr>
              <w:t xml:space="preserve">גיל </w:t>
            </w:r>
            <w:r w:rsidRPr="00200082">
              <w:rPr>
                <w:rFonts w:hint="eastAsia"/>
                <w:sz w:val="24"/>
                <w:szCs w:val="24"/>
                <w:rtl/>
              </w:rPr>
              <w:t>שנקבע</w:t>
            </w:r>
            <w:r w:rsidRPr="00200082">
              <w:rPr>
                <w:sz w:val="24"/>
                <w:szCs w:val="24"/>
                <w:rtl/>
              </w:rPr>
              <w:t xml:space="preserve"> </w:t>
            </w:r>
            <w:r w:rsidRPr="00200082">
              <w:rPr>
                <w:rFonts w:hint="eastAsia"/>
                <w:sz w:val="24"/>
                <w:szCs w:val="24"/>
                <w:rtl/>
              </w:rPr>
              <w:t>לעמית</w:t>
            </w:r>
            <w:r w:rsidRPr="00200082">
              <w:rPr>
                <w:sz w:val="24"/>
                <w:szCs w:val="24"/>
                <w:rtl/>
              </w:rPr>
              <w:t xml:space="preserve"> </w:t>
            </w:r>
            <w:r w:rsidRPr="00200082">
              <w:rPr>
                <w:rFonts w:hint="eastAsia"/>
                <w:sz w:val="24"/>
                <w:szCs w:val="24"/>
                <w:rtl/>
              </w:rPr>
              <w:t>לפי</w:t>
            </w:r>
            <w:r w:rsidRPr="00200082">
              <w:rPr>
                <w:sz w:val="24"/>
                <w:szCs w:val="24"/>
                <w:rtl/>
              </w:rPr>
              <w:t xml:space="preserve"> </w:t>
            </w:r>
            <w:r w:rsidRPr="00200082">
              <w:rPr>
                <w:rFonts w:hint="eastAsia"/>
                <w:sz w:val="24"/>
                <w:szCs w:val="24"/>
                <w:rtl/>
              </w:rPr>
              <w:t>סעיף</w:t>
            </w:r>
            <w:r w:rsidRPr="00200082">
              <w:rPr>
                <w:sz w:val="24"/>
                <w:szCs w:val="24"/>
                <w:rtl/>
              </w:rPr>
              <w:t xml:space="preserve"> 33 לתקנון זה.</w:t>
            </w:r>
            <w:r w:rsidRPr="00BA22A0">
              <w:rPr>
                <w:sz w:val="24"/>
                <w:szCs w:val="24"/>
                <w:rtl/>
              </w:rPr>
              <w:t xml:space="preserve"> </w:t>
            </w:r>
            <w:r w:rsidR="00B64B87" w:rsidRPr="00BA22A0">
              <w:rPr>
                <w:sz w:val="24"/>
                <w:szCs w:val="24"/>
                <w:rtl/>
              </w:rPr>
              <w:t xml:space="preserve">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67" w:name="_Toc417237687"/>
            <w:bookmarkStart w:id="68" w:name="_Toc422942793"/>
            <w:bookmarkStart w:id="69" w:name="_Toc422942914"/>
            <w:bookmarkStart w:id="70" w:name="_Toc422942991"/>
            <w:bookmarkStart w:id="71" w:name="_Toc423859002"/>
            <w:bookmarkStart w:id="72" w:name="_Toc433537034"/>
            <w:bookmarkStart w:id="73" w:name="_Toc462728519"/>
            <w:r w:rsidRPr="00BA22A0">
              <w:rPr>
                <w:rFonts w:hint="cs"/>
                <w:rtl/>
              </w:rPr>
              <w:t>תשלום דמי גמולים</w:t>
            </w:r>
            <w:bookmarkEnd w:id="67"/>
            <w:bookmarkEnd w:id="68"/>
            <w:bookmarkEnd w:id="69"/>
            <w:bookmarkEnd w:id="70"/>
            <w:bookmarkEnd w:id="71"/>
            <w:bookmarkEnd w:id="72"/>
            <w:bookmarkEnd w:id="73"/>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B1024">
            <w:pPr>
              <w:pStyle w:val="TableBlock"/>
              <w:rPr>
                <w:sz w:val="24"/>
                <w:szCs w:val="24"/>
              </w:rPr>
            </w:pPr>
            <w:r w:rsidRPr="00BA22A0">
              <w:rPr>
                <w:rFonts w:hint="cs"/>
                <w:color w:val="auto"/>
                <w:sz w:val="24"/>
                <w:szCs w:val="24"/>
                <w:rtl/>
              </w:rPr>
              <w:t>דמי</w:t>
            </w:r>
            <w:r w:rsidRPr="00BA22A0">
              <w:rPr>
                <w:color w:val="auto"/>
                <w:sz w:val="24"/>
                <w:szCs w:val="24"/>
                <w:rtl/>
              </w:rPr>
              <w:t xml:space="preserve"> </w:t>
            </w:r>
            <w:r w:rsidRPr="00BA22A0">
              <w:rPr>
                <w:rFonts w:hint="cs"/>
                <w:color w:val="auto"/>
                <w:sz w:val="24"/>
                <w:szCs w:val="24"/>
                <w:rtl/>
              </w:rPr>
              <w:t>גמולים</w:t>
            </w:r>
            <w:r w:rsidRPr="00BA22A0">
              <w:rPr>
                <w:color w:val="auto"/>
                <w:sz w:val="24"/>
                <w:szCs w:val="24"/>
                <w:rtl/>
              </w:rPr>
              <w:t xml:space="preserve"> </w:t>
            </w:r>
            <w:r w:rsidRPr="00BA22A0">
              <w:rPr>
                <w:rFonts w:hint="cs"/>
                <w:color w:val="auto"/>
                <w:sz w:val="24"/>
                <w:szCs w:val="24"/>
                <w:rtl/>
              </w:rPr>
              <w:t>שיופקדו</w:t>
            </w:r>
            <w:r w:rsidRPr="00BA22A0">
              <w:rPr>
                <w:color w:val="auto"/>
                <w:sz w:val="24"/>
                <w:szCs w:val="24"/>
                <w:rtl/>
              </w:rPr>
              <w:t xml:space="preserve"> </w:t>
            </w:r>
            <w:r w:rsidRPr="00BA22A0">
              <w:rPr>
                <w:rFonts w:hint="cs"/>
                <w:color w:val="auto"/>
                <w:sz w:val="24"/>
                <w:szCs w:val="24"/>
                <w:rtl/>
              </w:rPr>
              <w:t>בקרן</w:t>
            </w:r>
            <w:r w:rsidRPr="00BA22A0">
              <w:rPr>
                <w:color w:val="auto"/>
                <w:sz w:val="24"/>
                <w:szCs w:val="24"/>
                <w:rtl/>
              </w:rPr>
              <w:t xml:space="preserve">, </w:t>
            </w:r>
            <w:r w:rsidRPr="00BA22A0">
              <w:rPr>
                <w:rFonts w:hint="cs"/>
                <w:color w:val="auto"/>
                <w:sz w:val="24"/>
                <w:szCs w:val="24"/>
                <w:rtl/>
              </w:rPr>
              <w:t>לא</w:t>
            </w:r>
            <w:r w:rsidRPr="00BA22A0">
              <w:rPr>
                <w:color w:val="auto"/>
                <w:sz w:val="24"/>
                <w:szCs w:val="24"/>
                <w:rtl/>
              </w:rPr>
              <w:t xml:space="preserve"> </w:t>
            </w:r>
            <w:r w:rsidRPr="00BA22A0">
              <w:rPr>
                <w:rFonts w:hint="cs"/>
                <w:color w:val="auto"/>
                <w:sz w:val="24"/>
                <w:szCs w:val="24"/>
                <w:rtl/>
              </w:rPr>
              <w:t>יעלו</w:t>
            </w:r>
            <w:r w:rsidRPr="00BA22A0">
              <w:rPr>
                <w:color w:val="auto"/>
                <w:sz w:val="24"/>
                <w:szCs w:val="24"/>
                <w:rtl/>
              </w:rPr>
              <w:t xml:space="preserve"> </w:t>
            </w:r>
            <w:r w:rsidRPr="00BA22A0">
              <w:rPr>
                <w:rFonts w:hint="cs"/>
                <w:color w:val="auto"/>
                <w:sz w:val="24"/>
                <w:szCs w:val="24"/>
                <w:rtl/>
              </w:rPr>
              <w:t>על</w:t>
            </w:r>
            <w:r w:rsidRPr="00BA22A0">
              <w:rPr>
                <w:color w:val="auto"/>
                <w:sz w:val="24"/>
                <w:szCs w:val="24"/>
                <w:rtl/>
              </w:rPr>
              <w:t xml:space="preserve"> </w:t>
            </w:r>
            <w:r w:rsidRPr="00BA22A0">
              <w:rPr>
                <w:rFonts w:hint="cs"/>
                <w:color w:val="auto"/>
                <w:sz w:val="24"/>
                <w:szCs w:val="24"/>
                <w:rtl/>
              </w:rPr>
              <w:t>תקרת</w:t>
            </w:r>
            <w:r w:rsidRPr="00BA22A0">
              <w:rPr>
                <w:color w:val="auto"/>
                <w:sz w:val="24"/>
                <w:szCs w:val="24"/>
                <w:rtl/>
              </w:rPr>
              <w:t xml:space="preserve"> </w:t>
            </w:r>
            <w:r w:rsidRPr="00BA22A0">
              <w:rPr>
                <w:rFonts w:hint="cs"/>
                <w:color w:val="auto"/>
                <w:sz w:val="24"/>
                <w:szCs w:val="24"/>
                <w:rtl/>
              </w:rPr>
              <w:t>ההפקדה</w:t>
            </w:r>
            <w:r w:rsidRPr="00BA22A0">
              <w:rPr>
                <w:color w:val="auto"/>
                <w:sz w:val="24"/>
                <w:szCs w:val="24"/>
                <w:rtl/>
              </w:rPr>
              <w:t xml:space="preserve"> </w:t>
            </w:r>
            <w:r w:rsidRPr="00BA22A0">
              <w:rPr>
                <w:rFonts w:hint="cs"/>
                <w:color w:val="auto"/>
                <w:sz w:val="24"/>
                <w:szCs w:val="24"/>
                <w:rtl/>
              </w:rPr>
              <w:t>החודשית</w:t>
            </w:r>
            <w:r w:rsidRPr="00BA22A0">
              <w:rPr>
                <w:color w:val="auto"/>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74" w:name="_Toc417237689"/>
            <w:bookmarkStart w:id="75" w:name="_Toc422942795"/>
            <w:bookmarkStart w:id="76" w:name="_Toc422942916"/>
            <w:bookmarkStart w:id="77" w:name="_Toc422942993"/>
            <w:bookmarkStart w:id="78" w:name="_Toc423859004"/>
            <w:bookmarkStart w:id="79" w:name="_Toc433537036"/>
            <w:bookmarkStart w:id="80" w:name="_Toc462728520"/>
            <w:r w:rsidRPr="00BA22A0">
              <w:rPr>
                <w:rFonts w:hint="cs"/>
                <w:rtl/>
              </w:rPr>
              <w:t>דמי</w:t>
            </w:r>
            <w:r w:rsidRPr="00BA22A0">
              <w:rPr>
                <w:rtl/>
              </w:rPr>
              <w:t xml:space="preserve"> </w:t>
            </w:r>
            <w:r w:rsidRPr="00BA22A0">
              <w:rPr>
                <w:rFonts w:hint="cs"/>
                <w:rtl/>
              </w:rPr>
              <w:t>גמולים</w:t>
            </w:r>
            <w:r w:rsidRPr="00BA22A0">
              <w:rPr>
                <w:rtl/>
              </w:rPr>
              <w:t xml:space="preserve"> </w:t>
            </w:r>
            <w:r w:rsidRPr="00BA22A0">
              <w:rPr>
                <w:rFonts w:hint="cs"/>
                <w:rtl/>
              </w:rPr>
              <w:t>המשתלמים</w:t>
            </w:r>
            <w:r w:rsidRPr="00BA22A0">
              <w:rPr>
                <w:rtl/>
              </w:rPr>
              <w:t xml:space="preserve"> </w:t>
            </w:r>
            <w:r w:rsidRPr="00BA22A0">
              <w:rPr>
                <w:rFonts w:hint="cs"/>
                <w:rtl/>
              </w:rPr>
              <w:t>בדיעבד</w:t>
            </w:r>
            <w:bookmarkEnd w:id="74"/>
            <w:bookmarkEnd w:id="75"/>
            <w:bookmarkEnd w:id="76"/>
            <w:bookmarkEnd w:id="77"/>
            <w:bookmarkEnd w:id="78"/>
            <w:bookmarkEnd w:id="79"/>
            <w:bookmarkEnd w:id="80"/>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
              </w:numPr>
              <w:tabs>
                <w:tab w:val="left" w:pos="624"/>
              </w:tabs>
              <w:rPr>
                <w:sz w:val="24"/>
                <w:szCs w:val="24"/>
              </w:rPr>
            </w:pPr>
            <w:r w:rsidRPr="00BA22A0">
              <w:rPr>
                <w:rFonts w:hint="cs"/>
                <w:sz w:val="24"/>
                <w:szCs w:val="24"/>
                <w:rtl/>
              </w:rPr>
              <w:t xml:space="preserve">דמי גמולים ששולמו בגין תקופה הקודמת למועד התשלום </w:t>
            </w:r>
            <w:r w:rsidRPr="00BA22A0">
              <w:rPr>
                <w:sz w:val="24"/>
                <w:szCs w:val="24"/>
                <w:rtl/>
              </w:rPr>
              <w:t xml:space="preserve">ייזקפו על ידי הקרן לחודשים </w:t>
            </w:r>
            <w:r w:rsidRPr="009841D8">
              <w:rPr>
                <w:sz w:val="24"/>
                <w:szCs w:val="24"/>
                <w:rtl/>
              </w:rPr>
              <w:t>שבגינם</w:t>
            </w:r>
            <w:r w:rsidRPr="00BA22A0">
              <w:rPr>
                <w:sz w:val="24"/>
                <w:szCs w:val="24"/>
                <w:rtl/>
              </w:rPr>
              <w:t xml:space="preserve"> שולמו, לפי הוראת המשלם בכתב. </w:t>
            </w:r>
            <w:r w:rsidRPr="00BA22A0">
              <w:rPr>
                <w:rFonts w:hint="eastAsia"/>
                <w:sz w:val="24"/>
                <w:szCs w:val="24"/>
                <w:rtl/>
              </w:rPr>
              <w:t>בהעדר</w:t>
            </w:r>
            <w:r w:rsidRPr="00BA22A0">
              <w:rPr>
                <w:sz w:val="24"/>
                <w:szCs w:val="24"/>
                <w:rtl/>
              </w:rPr>
              <w:t xml:space="preserve"> </w:t>
            </w:r>
            <w:r w:rsidRPr="00BA22A0">
              <w:rPr>
                <w:rFonts w:hint="eastAsia"/>
                <w:sz w:val="24"/>
                <w:szCs w:val="24"/>
                <w:rtl/>
              </w:rPr>
              <w:t>הוראה</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ייזקפו</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הגמולים</w:t>
            </w:r>
            <w:r w:rsidRPr="00BA22A0">
              <w:rPr>
                <w:sz w:val="24"/>
                <w:szCs w:val="24"/>
                <w:rtl/>
              </w:rPr>
              <w:t xml:space="preserve"> </w:t>
            </w:r>
            <w:r w:rsidRPr="00BA22A0">
              <w:rPr>
                <w:rFonts w:hint="eastAsia"/>
                <w:sz w:val="24"/>
                <w:szCs w:val="24"/>
                <w:rtl/>
              </w:rPr>
              <w:t>בחלוקה</w:t>
            </w:r>
            <w:r w:rsidRPr="00BA22A0">
              <w:rPr>
                <w:sz w:val="24"/>
                <w:szCs w:val="24"/>
                <w:rtl/>
              </w:rPr>
              <w:t xml:space="preserve"> </w:t>
            </w:r>
            <w:r w:rsidRPr="00BA22A0">
              <w:rPr>
                <w:rFonts w:hint="eastAsia"/>
                <w:sz w:val="24"/>
                <w:szCs w:val="24"/>
                <w:rtl/>
              </w:rPr>
              <w:t>שווה</w:t>
            </w:r>
            <w:r w:rsidRPr="00BA22A0">
              <w:rPr>
                <w:sz w:val="24"/>
                <w:szCs w:val="24"/>
                <w:rtl/>
              </w:rPr>
              <w:t xml:space="preserve"> </w:t>
            </w:r>
            <w:r w:rsidRPr="00BA22A0">
              <w:rPr>
                <w:rFonts w:hint="eastAsia"/>
                <w:sz w:val="24"/>
                <w:szCs w:val="24"/>
                <w:rtl/>
              </w:rPr>
              <w:t>לחודשים</w:t>
            </w:r>
            <w:r w:rsidRPr="00BA22A0">
              <w:rPr>
                <w:sz w:val="24"/>
                <w:szCs w:val="24"/>
                <w:rtl/>
              </w:rPr>
              <w:t xml:space="preserve"> </w:t>
            </w:r>
            <w:r w:rsidRPr="00BA22A0">
              <w:rPr>
                <w:rFonts w:hint="eastAsia"/>
                <w:sz w:val="24"/>
                <w:szCs w:val="24"/>
                <w:rtl/>
              </w:rPr>
              <w:t>שחלפו</w:t>
            </w:r>
            <w:r w:rsidRPr="00BA22A0">
              <w:rPr>
                <w:sz w:val="24"/>
                <w:szCs w:val="24"/>
                <w:rtl/>
              </w:rPr>
              <w:t xml:space="preserve"> </w:t>
            </w:r>
            <w:r w:rsidRPr="00BA22A0">
              <w:rPr>
                <w:rFonts w:hint="eastAsia"/>
                <w:sz w:val="24"/>
                <w:szCs w:val="24"/>
                <w:rtl/>
              </w:rPr>
              <w:t>מתחילת</w:t>
            </w:r>
            <w:r w:rsidRPr="00BA22A0">
              <w:rPr>
                <w:sz w:val="24"/>
                <w:szCs w:val="24"/>
                <w:rtl/>
              </w:rPr>
              <w:t xml:space="preserve"> </w:t>
            </w:r>
            <w:r w:rsidRPr="00BA22A0">
              <w:rPr>
                <w:rFonts w:hint="eastAsia"/>
                <w:sz w:val="24"/>
                <w:szCs w:val="24"/>
                <w:rtl/>
              </w:rPr>
              <w:t>שנת</w:t>
            </w:r>
            <w:r w:rsidRPr="00BA22A0">
              <w:rPr>
                <w:sz w:val="24"/>
                <w:szCs w:val="24"/>
                <w:rtl/>
              </w:rPr>
              <w:t xml:space="preserve"> </w:t>
            </w:r>
            <w:r w:rsidRPr="00BA22A0">
              <w:rPr>
                <w:rFonts w:hint="eastAsia"/>
                <w:sz w:val="24"/>
                <w:szCs w:val="24"/>
                <w:rtl/>
              </w:rPr>
              <w:t>המס</w:t>
            </w:r>
            <w:r w:rsidRPr="00BA22A0">
              <w:rPr>
                <w:sz w:val="24"/>
                <w:szCs w:val="24"/>
                <w:rtl/>
              </w:rPr>
              <w:t xml:space="preserve"> </w:t>
            </w:r>
            <w:r w:rsidRPr="00BA22A0">
              <w:rPr>
                <w:rFonts w:hint="eastAsia"/>
                <w:sz w:val="24"/>
                <w:szCs w:val="24"/>
                <w:rtl/>
              </w:rPr>
              <w:t>שבה</w:t>
            </w:r>
            <w:r w:rsidRPr="00BA22A0">
              <w:rPr>
                <w:sz w:val="24"/>
                <w:szCs w:val="24"/>
                <w:rtl/>
              </w:rPr>
              <w:t xml:space="preserve"> </w:t>
            </w:r>
            <w:r w:rsidRPr="00BA22A0">
              <w:rPr>
                <w:rFonts w:hint="eastAsia"/>
                <w:sz w:val="24"/>
                <w:szCs w:val="24"/>
                <w:rtl/>
              </w:rPr>
              <w:t>הופקדו</w:t>
            </w:r>
            <w:r w:rsidRPr="00BA22A0">
              <w:rPr>
                <w:sz w:val="24"/>
                <w:szCs w:val="24"/>
                <w:rtl/>
              </w:rPr>
              <w:t xml:space="preserve"> </w:t>
            </w:r>
            <w:r w:rsidRPr="00BA22A0">
              <w:rPr>
                <w:rFonts w:hint="eastAsia"/>
                <w:sz w:val="24"/>
                <w:szCs w:val="24"/>
                <w:rtl/>
              </w:rPr>
              <w:t>הכספים</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ההפקדה</w:t>
            </w:r>
            <w:r w:rsidRPr="00BA22A0">
              <w:rPr>
                <w:sz w:val="24"/>
                <w:szCs w:val="24"/>
                <w:rtl/>
              </w:rPr>
              <w:t xml:space="preserve"> </w:t>
            </w:r>
            <w:r w:rsidRPr="00BA22A0">
              <w:rPr>
                <w:rFonts w:hint="eastAsia"/>
                <w:sz w:val="24"/>
                <w:szCs w:val="24"/>
                <w:rtl/>
              </w:rPr>
              <w:t>האחרון</w:t>
            </w:r>
            <w:r w:rsidRPr="00BA22A0">
              <w:rPr>
                <w:sz w:val="24"/>
                <w:szCs w:val="24"/>
                <w:rtl/>
              </w:rPr>
              <w:t xml:space="preserve">, </w:t>
            </w:r>
            <w:r w:rsidRPr="00BA22A0">
              <w:rPr>
                <w:rFonts w:hint="eastAsia"/>
                <w:sz w:val="24"/>
                <w:szCs w:val="24"/>
                <w:rtl/>
              </w:rPr>
              <w:t>התקופה</w:t>
            </w:r>
            <w:r w:rsidRPr="00BA22A0">
              <w:rPr>
                <w:sz w:val="24"/>
                <w:szCs w:val="24"/>
                <w:rtl/>
              </w:rPr>
              <w:t xml:space="preserve"> </w:t>
            </w:r>
            <w:r w:rsidRPr="00BA22A0">
              <w:rPr>
                <w:rFonts w:hint="eastAsia"/>
                <w:sz w:val="24"/>
                <w:szCs w:val="24"/>
                <w:rtl/>
              </w:rPr>
              <w:t>הקצרה</w:t>
            </w:r>
            <w:r w:rsidRPr="00BA22A0">
              <w:rPr>
                <w:sz w:val="24"/>
                <w:szCs w:val="24"/>
                <w:rtl/>
              </w:rPr>
              <w:t xml:space="preserve"> </w:t>
            </w:r>
            <w:r w:rsidRPr="00BA22A0">
              <w:rPr>
                <w:rFonts w:hint="eastAsia"/>
                <w:sz w:val="24"/>
                <w:szCs w:val="24"/>
                <w:rtl/>
              </w:rPr>
              <w:t>מבניהם</w:t>
            </w:r>
            <w:r w:rsidRPr="00BA22A0">
              <w:rPr>
                <w:sz w:val="24"/>
                <w:szCs w:val="24"/>
                <w:rtl/>
              </w:rPr>
              <w:t xml:space="preserve">. </w:t>
            </w:r>
            <w:r w:rsidRPr="00BA22A0">
              <w:rPr>
                <w:rFonts w:hint="eastAsia"/>
                <w:sz w:val="24"/>
                <w:szCs w:val="24"/>
                <w:rtl/>
              </w:rPr>
              <w:t>במניין</w:t>
            </w:r>
            <w:r w:rsidRPr="00BA22A0">
              <w:rPr>
                <w:sz w:val="24"/>
                <w:szCs w:val="24"/>
                <w:rtl/>
              </w:rPr>
              <w:t xml:space="preserve"> </w:t>
            </w:r>
            <w:r w:rsidRPr="00BA22A0">
              <w:rPr>
                <w:rFonts w:hint="eastAsia"/>
                <w:sz w:val="24"/>
                <w:szCs w:val="24"/>
                <w:rtl/>
              </w:rPr>
              <w:t>החודשים</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ייכלל</w:t>
            </w:r>
            <w:r w:rsidRPr="00BA22A0">
              <w:rPr>
                <w:sz w:val="24"/>
                <w:szCs w:val="24"/>
                <w:rtl/>
              </w:rPr>
              <w:t xml:space="preserve"> </w:t>
            </w:r>
            <w:r w:rsidRPr="00BA22A0">
              <w:rPr>
                <w:rFonts w:hint="eastAsia"/>
                <w:sz w:val="24"/>
                <w:szCs w:val="24"/>
                <w:rtl/>
              </w:rPr>
              <w:t>החודש</w:t>
            </w:r>
            <w:r w:rsidRPr="00BA22A0">
              <w:rPr>
                <w:sz w:val="24"/>
                <w:szCs w:val="24"/>
                <w:rtl/>
              </w:rPr>
              <w:t xml:space="preserve"> </w:t>
            </w:r>
            <w:r w:rsidRPr="00BA22A0">
              <w:rPr>
                <w:rFonts w:hint="eastAsia"/>
                <w:sz w:val="24"/>
                <w:szCs w:val="24"/>
                <w:rtl/>
              </w:rPr>
              <w:t>שבו</w:t>
            </w:r>
            <w:r w:rsidRPr="00BA22A0">
              <w:rPr>
                <w:sz w:val="24"/>
                <w:szCs w:val="24"/>
                <w:rtl/>
              </w:rPr>
              <w:t xml:space="preserve"> </w:t>
            </w:r>
            <w:r w:rsidRPr="00BA22A0">
              <w:rPr>
                <w:rFonts w:hint="eastAsia"/>
                <w:sz w:val="24"/>
                <w:szCs w:val="24"/>
                <w:rtl/>
              </w:rPr>
              <w:t>הופקדו</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הגמולים</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766E8">
            <w:pPr>
              <w:pStyle w:val="TableBlock"/>
              <w:numPr>
                <w:ilvl w:val="0"/>
                <w:numId w:val="15"/>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יקנו</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תקופה</w:t>
            </w:r>
            <w:r w:rsidRPr="00BA22A0">
              <w:rPr>
                <w:sz w:val="24"/>
                <w:szCs w:val="24"/>
                <w:rtl/>
              </w:rPr>
              <w:t xml:space="preserve"> </w:t>
            </w:r>
            <w:r w:rsidRPr="00BA22A0">
              <w:rPr>
                <w:rFonts w:hint="eastAsia"/>
                <w:sz w:val="24"/>
                <w:szCs w:val="24"/>
                <w:rtl/>
              </w:rPr>
              <w:t>שקדמה</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תשלומם</w:t>
            </w:r>
            <w:r w:rsidRPr="00BA22A0">
              <w:rPr>
                <w:rFonts w:hint="cs"/>
                <w:sz w:val="24"/>
                <w:szCs w:val="24"/>
                <w:rtl/>
              </w:rPr>
              <w:t xml:space="preserve"> והתקופה שקדמה למועד התשלום לא תבוא במניין תקופת האכשרה </w:t>
            </w:r>
            <w:r w:rsidR="00583397">
              <w:rPr>
                <w:rFonts w:hint="cs"/>
                <w:sz w:val="24"/>
                <w:szCs w:val="24"/>
                <w:rtl/>
              </w:rPr>
              <w:t>ולא תבוא במניין החו</w:t>
            </w:r>
            <w:r w:rsidR="003773F7">
              <w:rPr>
                <w:rFonts w:hint="cs"/>
                <w:sz w:val="24"/>
                <w:szCs w:val="24"/>
                <w:rtl/>
              </w:rPr>
              <w:t xml:space="preserve">דשים לצורך חישוב השכר הקובע </w:t>
            </w:r>
            <w:r w:rsidRPr="00BA22A0">
              <w:rPr>
                <w:rFonts w:hint="cs"/>
                <w:sz w:val="24"/>
                <w:szCs w:val="24"/>
                <w:rtl/>
              </w:rPr>
              <w:t>ו</w:t>
            </w:r>
            <w:r w:rsidR="003773F7">
              <w:rPr>
                <w:rFonts w:hint="cs"/>
                <w:sz w:val="24"/>
                <w:szCs w:val="24"/>
                <w:rtl/>
              </w:rPr>
              <w:t xml:space="preserve">כן </w:t>
            </w:r>
            <w:r w:rsidRPr="00BA22A0">
              <w:rPr>
                <w:rFonts w:hint="cs"/>
                <w:sz w:val="24"/>
                <w:szCs w:val="24"/>
                <w:rtl/>
              </w:rPr>
              <w:t>לא ינוכו בגינה עליות כיסוי ביטוחי.</w:t>
            </w:r>
            <w:r w:rsidRPr="00BA22A0">
              <w:rPr>
                <w:sz w:val="24"/>
                <w:szCs w:val="24"/>
                <w:rtl/>
              </w:rPr>
              <w:t xml:space="preserve"> </w:t>
            </w:r>
            <w:r w:rsidRPr="00BA22A0">
              <w:rPr>
                <w:rFonts w:hint="cs"/>
                <w:sz w:val="24"/>
                <w:szCs w:val="24"/>
                <w:rtl/>
              </w:rPr>
              <w:t xml:space="preserve">כמו כן, </w:t>
            </w:r>
            <w:r w:rsidRPr="00BA22A0">
              <w:rPr>
                <w:rFonts w:hint="eastAsia"/>
                <w:sz w:val="24"/>
                <w:szCs w:val="24"/>
                <w:rtl/>
              </w:rPr>
              <w:t>גיל</w:t>
            </w:r>
            <w:r w:rsidRPr="00BA22A0">
              <w:rPr>
                <w:sz w:val="24"/>
                <w:szCs w:val="24"/>
                <w:rtl/>
              </w:rPr>
              <w:t xml:space="preserve"> תחילת הכיסוי </w:t>
            </w:r>
            <w:r w:rsidRPr="00BA22A0">
              <w:rPr>
                <w:rFonts w:hint="eastAsia"/>
                <w:sz w:val="24"/>
                <w:szCs w:val="24"/>
                <w:rtl/>
              </w:rPr>
              <w:t>הביטוחי</w:t>
            </w:r>
            <w:r w:rsidRPr="00BA22A0">
              <w:rPr>
                <w:sz w:val="24"/>
                <w:szCs w:val="24"/>
                <w:rtl/>
              </w:rPr>
              <w:t xml:space="preserve"> </w:t>
            </w:r>
            <w:r w:rsidRPr="00BA22A0">
              <w:rPr>
                <w:rFonts w:hint="eastAsia"/>
                <w:sz w:val="24"/>
                <w:szCs w:val="24"/>
                <w:rtl/>
              </w:rPr>
              <w:t>של</w:t>
            </w:r>
            <w:r w:rsidRPr="00BA22A0">
              <w:rPr>
                <w:sz w:val="24"/>
                <w:szCs w:val="24"/>
                <w:rtl/>
              </w:rPr>
              <w:t xml:space="preserve"> עמית המשלם לקרן או ששולמו בגינו לקרן דמי גמולים עבור תקופה שקדמה למועד תשלומם, יהיה גיל העמית במועד התשלום. </w:t>
            </w:r>
            <w:r w:rsidRPr="00BA22A0">
              <w:rPr>
                <w:rFonts w:hint="cs"/>
                <w:sz w:val="24"/>
                <w:szCs w:val="24"/>
                <w:rtl/>
              </w:rPr>
              <w:t xml:space="preserve">האמור בסעיף קטן זה לא יחול לגבי עמית שבמועד ההצטרפות </w:t>
            </w:r>
            <w:r w:rsidR="00636ED0">
              <w:rPr>
                <w:rFonts w:hint="cs"/>
                <w:sz w:val="24"/>
                <w:szCs w:val="24"/>
                <w:rtl/>
              </w:rPr>
              <w:t xml:space="preserve">או חידוש הביטוח </w:t>
            </w:r>
            <w:r w:rsidRPr="00BA22A0">
              <w:rPr>
                <w:rFonts w:hint="cs"/>
                <w:sz w:val="24"/>
                <w:szCs w:val="24"/>
                <w:rtl/>
              </w:rPr>
              <w:t xml:space="preserve">ניתנה </w:t>
            </w:r>
            <w:r w:rsidRPr="00BA22A0">
              <w:rPr>
                <w:rFonts w:hint="eastAsia"/>
                <w:sz w:val="24"/>
                <w:szCs w:val="24"/>
                <w:rtl/>
              </w:rPr>
              <w:t>התחייבות</w:t>
            </w:r>
            <w:r w:rsidR="00102F97">
              <w:rPr>
                <w:rFonts w:hint="cs"/>
                <w:sz w:val="24"/>
                <w:szCs w:val="24"/>
                <w:rtl/>
              </w:rPr>
              <w:t xml:space="preserve"> שלו או של</w:t>
            </w:r>
            <w:r w:rsidRPr="00BA22A0">
              <w:rPr>
                <w:sz w:val="24"/>
                <w:szCs w:val="24"/>
                <w:rtl/>
              </w:rPr>
              <w:t xml:space="preserve"> </w:t>
            </w:r>
            <w:r w:rsidRPr="00BA22A0">
              <w:rPr>
                <w:rFonts w:hint="eastAsia"/>
                <w:sz w:val="24"/>
                <w:szCs w:val="24"/>
                <w:rtl/>
              </w:rPr>
              <w:t>מעסיקו</w:t>
            </w:r>
            <w:r w:rsidRPr="00BA22A0">
              <w:rPr>
                <w:sz w:val="24"/>
                <w:szCs w:val="24"/>
                <w:rtl/>
              </w:rPr>
              <w:t xml:space="preserve"> </w:t>
            </w:r>
            <w:r w:rsidRPr="00BA22A0">
              <w:rPr>
                <w:rFonts w:hint="eastAsia"/>
                <w:sz w:val="24"/>
                <w:szCs w:val="24"/>
                <w:rtl/>
              </w:rPr>
              <w:t>להעברת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ב</w:t>
            </w:r>
            <w:r w:rsidRPr="00BA22A0">
              <w:rPr>
                <w:rFonts w:hint="cs"/>
                <w:sz w:val="24"/>
                <w:szCs w:val="24"/>
                <w:rtl/>
              </w:rPr>
              <w:t>גינו בהתאם לסעיף</w:t>
            </w:r>
            <w:r w:rsidRPr="00BA22A0">
              <w:rPr>
                <w:sz w:val="24"/>
                <w:szCs w:val="24"/>
                <w:rtl/>
              </w:rPr>
              <w:t xml:space="preserve"> 13(ב),</w:t>
            </w:r>
            <w:r w:rsidRPr="00BA22A0">
              <w:rPr>
                <w:rFonts w:hint="cs"/>
                <w:sz w:val="24"/>
                <w:szCs w:val="24"/>
                <w:rtl/>
              </w:rPr>
              <w:t xml:space="preserve"> וזאת ביחס ל</w:t>
            </w:r>
            <w:r w:rsidR="00102F97">
              <w:rPr>
                <w:rFonts w:hint="cs"/>
                <w:sz w:val="24"/>
                <w:szCs w:val="24"/>
                <w:rtl/>
              </w:rPr>
              <w:t>חודש העוקב למועד קבלת ההרשאה</w:t>
            </w:r>
            <w:r w:rsidR="009B377C">
              <w:rPr>
                <w:rFonts w:hint="cs"/>
                <w:sz w:val="24"/>
                <w:szCs w:val="24"/>
                <w:rtl/>
              </w:rPr>
              <w:t>,</w:t>
            </w:r>
            <w:r w:rsidR="00102F97">
              <w:rPr>
                <w:rFonts w:hint="cs"/>
                <w:sz w:val="24"/>
                <w:szCs w:val="24"/>
                <w:rtl/>
              </w:rPr>
              <w:t xml:space="preserve"> </w:t>
            </w:r>
            <w:r w:rsidR="009B377C">
              <w:rPr>
                <w:rFonts w:hint="cs"/>
                <w:sz w:val="24"/>
                <w:szCs w:val="24"/>
                <w:rtl/>
              </w:rPr>
              <w:t xml:space="preserve">לגבי עמית עצמאי, </w:t>
            </w:r>
            <w:r w:rsidR="00102F97">
              <w:rPr>
                <w:rFonts w:hint="cs"/>
                <w:sz w:val="24"/>
                <w:szCs w:val="24"/>
                <w:rtl/>
              </w:rPr>
              <w:t>או ביחס ל</w:t>
            </w:r>
            <w:r w:rsidRPr="00BA22A0">
              <w:rPr>
                <w:rFonts w:hint="cs"/>
                <w:sz w:val="24"/>
                <w:szCs w:val="24"/>
                <w:rtl/>
              </w:rPr>
              <w:t>שני החודשים העוקבים למועד ההצטרפות</w:t>
            </w:r>
            <w:r w:rsidR="00636ED0">
              <w:rPr>
                <w:rFonts w:hint="cs"/>
                <w:sz w:val="24"/>
                <w:szCs w:val="24"/>
                <w:rtl/>
              </w:rPr>
              <w:t xml:space="preserve"> או חידוש הביטוח</w:t>
            </w:r>
            <w:r w:rsidR="009B377C">
              <w:rPr>
                <w:rFonts w:hint="cs"/>
                <w:sz w:val="24"/>
                <w:szCs w:val="24"/>
                <w:rtl/>
              </w:rPr>
              <w:t>, לגבי עמית שכיר</w:t>
            </w:r>
            <w:r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
              </w:numPr>
              <w:tabs>
                <w:tab w:val="left" w:pos="624"/>
              </w:tabs>
              <w:rPr>
                <w:sz w:val="24"/>
                <w:szCs w:val="24"/>
              </w:rPr>
            </w:pPr>
            <w:r w:rsidRPr="00BA22A0">
              <w:rPr>
                <w:rFonts w:hint="eastAsia"/>
                <w:sz w:val="24"/>
                <w:szCs w:val="24"/>
                <w:rtl/>
              </w:rPr>
              <w:t>עמית</w:t>
            </w:r>
            <w:r w:rsidRPr="00BA22A0">
              <w:rPr>
                <w:sz w:val="24"/>
                <w:szCs w:val="24"/>
                <w:rtl/>
              </w:rPr>
              <w:t xml:space="preserve"> המשלם לקרן או ששולמו בגינו לקרן דמי גמולים עבור תקופה שקדמה למועד תשלומם</w:t>
            </w:r>
            <w:r w:rsidRPr="00BA22A0" w:rsidDel="00CA2F4E">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לתשואה</w:t>
            </w:r>
            <w:r w:rsidRPr="00BA22A0">
              <w:rPr>
                <w:sz w:val="24"/>
                <w:szCs w:val="24"/>
                <w:rtl/>
              </w:rPr>
              <w:t xml:space="preserve"> </w:t>
            </w:r>
            <w:r w:rsidRPr="00BA22A0">
              <w:rPr>
                <w:rFonts w:hint="cs"/>
                <w:sz w:val="24"/>
                <w:szCs w:val="24"/>
                <w:rtl/>
              </w:rPr>
              <w:t xml:space="preserve">בגין דמי גמולים אלו, </w:t>
            </w:r>
            <w:r w:rsidRPr="00BA22A0">
              <w:rPr>
                <w:rFonts w:hint="eastAsia"/>
                <w:sz w:val="24"/>
                <w:szCs w:val="24"/>
                <w:rtl/>
              </w:rPr>
              <w:t>עבור</w:t>
            </w:r>
            <w:r w:rsidRPr="00BA22A0">
              <w:rPr>
                <w:sz w:val="24"/>
                <w:szCs w:val="24"/>
                <w:rtl/>
              </w:rPr>
              <w:t xml:space="preserve"> </w:t>
            </w:r>
            <w:r w:rsidRPr="00BA22A0">
              <w:rPr>
                <w:rFonts w:hint="eastAsia"/>
                <w:sz w:val="24"/>
                <w:szCs w:val="24"/>
                <w:rtl/>
              </w:rPr>
              <w:t>החודשים</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קדמו</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ההפקדה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81" w:name="_Toc417237691"/>
            <w:bookmarkStart w:id="82" w:name="_Toc422942796"/>
            <w:bookmarkStart w:id="83" w:name="_Toc422942917"/>
            <w:bookmarkStart w:id="84" w:name="_Toc422942994"/>
            <w:bookmarkStart w:id="85" w:name="_Toc423859005"/>
            <w:bookmarkStart w:id="86" w:name="_Toc433537037"/>
            <w:bookmarkStart w:id="87" w:name="_Toc462728521"/>
            <w:r w:rsidRPr="00BA22A0">
              <w:rPr>
                <w:rFonts w:hint="cs"/>
                <w:rtl/>
              </w:rPr>
              <w:t>העברת הפקדות</w:t>
            </w:r>
            <w:r w:rsidRPr="00BA22A0">
              <w:rPr>
                <w:rtl/>
              </w:rPr>
              <w:t xml:space="preserve"> </w:t>
            </w:r>
            <w:r w:rsidRPr="00BA22A0">
              <w:rPr>
                <w:rFonts w:hint="cs"/>
                <w:rtl/>
              </w:rPr>
              <w:t>לקרן</w:t>
            </w:r>
            <w:r w:rsidRPr="00BA22A0">
              <w:rPr>
                <w:rtl/>
              </w:rPr>
              <w:t xml:space="preserve"> </w:t>
            </w:r>
            <w:r w:rsidRPr="00BA22A0">
              <w:rPr>
                <w:rFonts w:hint="cs"/>
                <w:rtl/>
              </w:rPr>
              <w:t>הכללית</w:t>
            </w:r>
            <w:bookmarkEnd w:id="81"/>
            <w:bookmarkEnd w:id="82"/>
            <w:bookmarkEnd w:id="83"/>
            <w:bookmarkEnd w:id="84"/>
            <w:bookmarkEnd w:id="85"/>
            <w:bookmarkEnd w:id="86"/>
            <w:bookmarkEnd w:id="87"/>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16"/>
              </w:numPr>
              <w:tabs>
                <w:tab w:val="left" w:pos="624"/>
              </w:tabs>
              <w:rPr>
                <w:sz w:val="24"/>
                <w:szCs w:val="24"/>
              </w:rPr>
            </w:pPr>
            <w:r w:rsidRPr="00BA22A0">
              <w:rPr>
                <w:sz w:val="24"/>
                <w:szCs w:val="24"/>
                <w:rtl/>
              </w:rPr>
              <w:t>דמי גמולי</w:t>
            </w:r>
            <w:r w:rsidRPr="00BA22A0">
              <w:rPr>
                <w:rFonts w:hint="eastAsia"/>
                <w:sz w:val="24"/>
                <w:szCs w:val="24"/>
                <w:rtl/>
              </w:rPr>
              <w:t>ם</w:t>
            </w:r>
            <w:r w:rsidRPr="00BA22A0">
              <w:rPr>
                <w:sz w:val="24"/>
                <w:szCs w:val="24"/>
                <w:rtl/>
              </w:rPr>
              <w:t xml:space="preserve"> ששולמו ב</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העולי</w:t>
            </w:r>
            <w:r w:rsidRPr="00BA22A0">
              <w:rPr>
                <w:rFonts w:hint="eastAsia"/>
                <w:sz w:val="24"/>
                <w:szCs w:val="24"/>
                <w:rtl/>
              </w:rPr>
              <w:t>ם</w:t>
            </w:r>
            <w:r w:rsidRPr="00BA22A0">
              <w:rPr>
                <w:sz w:val="24"/>
                <w:szCs w:val="24"/>
                <w:rtl/>
              </w:rPr>
              <w:t xml:space="preserve"> על תקרת ההפקדה החודשית</w:t>
            </w:r>
            <w:r w:rsidRPr="00BA22A0">
              <w:rPr>
                <w:rFonts w:hint="cs"/>
                <w:sz w:val="24"/>
                <w:szCs w:val="24"/>
                <w:rtl/>
              </w:rPr>
              <w:t xml:space="preserve"> לקרן פנסיה מקיפה או על תקרת ההפקדה לנכה חלקי</w:t>
            </w:r>
            <w:r w:rsidRPr="00BA22A0">
              <w:rPr>
                <w:sz w:val="24"/>
                <w:szCs w:val="24"/>
                <w:rtl/>
              </w:rPr>
              <w:t xml:space="preserve">, </w:t>
            </w:r>
            <w:r w:rsidRPr="00BA22A0">
              <w:rPr>
                <w:rFonts w:hint="cs"/>
                <w:sz w:val="24"/>
                <w:szCs w:val="24"/>
                <w:rtl/>
              </w:rPr>
              <w:t xml:space="preserve">או דמי גמולים ששולמו בשל נכה מלא בקרן, </w:t>
            </w:r>
            <w:r w:rsidRPr="00BA22A0">
              <w:rPr>
                <w:rFonts w:hint="eastAsia"/>
                <w:sz w:val="24"/>
                <w:szCs w:val="24"/>
                <w:rtl/>
              </w:rPr>
              <w:t>יועברו</w:t>
            </w:r>
            <w:r w:rsidRPr="00BA22A0">
              <w:rPr>
                <w:sz w:val="24"/>
                <w:szCs w:val="24"/>
                <w:rtl/>
              </w:rPr>
              <w:t xml:space="preserve"> </w:t>
            </w:r>
            <w:r w:rsidRPr="00BA22A0">
              <w:rPr>
                <w:rFonts w:hint="eastAsia"/>
                <w:sz w:val="24"/>
                <w:szCs w:val="24"/>
                <w:rtl/>
              </w:rPr>
              <w:t>לחשבון</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שם</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8E189F">
              <w:rPr>
                <w:rFonts w:hint="eastAsia"/>
                <w:sz w:val="24"/>
                <w:szCs w:val="24"/>
                <w:rtl/>
              </w:rPr>
              <w:t>הכללית</w:t>
            </w:r>
            <w:r w:rsidRPr="008E189F">
              <w:rPr>
                <w:sz w:val="24"/>
                <w:szCs w:val="24"/>
                <w:rtl/>
              </w:rPr>
              <w:t xml:space="preserve"> </w:t>
            </w:r>
            <w:r w:rsidRPr="00A766E8">
              <w:rPr>
                <w:rFonts w:hint="eastAsia"/>
                <w:sz w:val="24"/>
                <w:szCs w:val="24"/>
                <w:rtl/>
              </w:rPr>
              <w:t>עד</w:t>
            </w:r>
            <w:r w:rsidRPr="00A766E8">
              <w:rPr>
                <w:sz w:val="24"/>
                <w:szCs w:val="24"/>
                <w:rtl/>
              </w:rPr>
              <w:t xml:space="preserve"> </w:t>
            </w:r>
            <w:r w:rsidRPr="00A766E8">
              <w:rPr>
                <w:rFonts w:hint="eastAsia"/>
                <w:sz w:val="24"/>
                <w:szCs w:val="24"/>
                <w:rtl/>
              </w:rPr>
              <w:t>ליום</w:t>
            </w:r>
            <w:r w:rsidRPr="00A766E8">
              <w:rPr>
                <w:sz w:val="24"/>
                <w:szCs w:val="24"/>
                <w:rtl/>
              </w:rPr>
              <w:t xml:space="preserve"> </w:t>
            </w:r>
            <w:r w:rsidRPr="00A766E8">
              <w:rPr>
                <w:rFonts w:hint="eastAsia"/>
                <w:sz w:val="24"/>
                <w:szCs w:val="24"/>
                <w:rtl/>
              </w:rPr>
              <w:t>החמישי</w:t>
            </w:r>
            <w:r w:rsidRPr="00A766E8">
              <w:rPr>
                <w:sz w:val="24"/>
                <w:szCs w:val="24"/>
                <w:rtl/>
              </w:rPr>
              <w:t xml:space="preserve"> </w:t>
            </w:r>
            <w:r w:rsidRPr="00A766E8">
              <w:rPr>
                <w:rFonts w:hint="eastAsia"/>
                <w:sz w:val="24"/>
                <w:szCs w:val="24"/>
                <w:rtl/>
              </w:rPr>
              <w:t>בחודש</w:t>
            </w:r>
            <w:r w:rsidRPr="00A766E8">
              <w:rPr>
                <w:sz w:val="24"/>
                <w:szCs w:val="24"/>
                <w:rtl/>
              </w:rPr>
              <w:t xml:space="preserve"> </w:t>
            </w:r>
            <w:r w:rsidRPr="00A766E8">
              <w:rPr>
                <w:rFonts w:hint="eastAsia"/>
                <w:sz w:val="24"/>
                <w:szCs w:val="24"/>
                <w:rtl/>
              </w:rPr>
              <w:t>העוקב</w:t>
            </w:r>
            <w:r w:rsidRPr="008E189F">
              <w:rPr>
                <w:sz w:val="24"/>
                <w:szCs w:val="24"/>
                <w:rtl/>
              </w:rPr>
              <w:t xml:space="preserve"> לחודש שבו בוצעה ההפקדה</w:t>
            </w:r>
            <w:r w:rsidRPr="00BA22A0">
              <w:rPr>
                <w:sz w:val="24"/>
                <w:szCs w:val="24"/>
                <w:rtl/>
              </w:rPr>
              <w:t>. דמי גמולים כאמור, יועברו ישירות לקרן הכללית, ולא ייגבו בגינם דמי ניהול בקרן.</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16"/>
              </w:numPr>
              <w:tabs>
                <w:tab w:val="left" w:pos="624"/>
              </w:tabs>
              <w:rPr>
                <w:sz w:val="24"/>
                <w:szCs w:val="24"/>
              </w:rPr>
            </w:pPr>
            <w:r w:rsidRPr="00BA22A0">
              <w:rPr>
                <w:rFonts w:hint="cs"/>
                <w:sz w:val="24"/>
                <w:szCs w:val="24"/>
                <w:rtl/>
              </w:rPr>
              <w:t>שיעור</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cs"/>
                <w:sz w:val="24"/>
                <w:szCs w:val="24"/>
                <w:rtl/>
              </w:rPr>
              <w:t>ה</w:t>
            </w:r>
            <w:r w:rsidRPr="00BA22A0">
              <w:rPr>
                <w:sz w:val="24"/>
                <w:szCs w:val="24"/>
                <w:rtl/>
              </w:rPr>
              <w:t xml:space="preserve">ניהול </w:t>
            </w:r>
            <w:r w:rsidRPr="00BA22A0">
              <w:rPr>
                <w:rFonts w:hint="eastAsia"/>
                <w:sz w:val="24"/>
                <w:szCs w:val="24"/>
                <w:rtl/>
              </w:rPr>
              <w:t>הנגב</w:t>
            </w:r>
            <w:r w:rsidRPr="00BA22A0">
              <w:rPr>
                <w:rFonts w:hint="cs"/>
                <w:sz w:val="24"/>
                <w:szCs w:val="24"/>
                <w:rtl/>
              </w:rPr>
              <w:t>ה</w:t>
            </w:r>
            <w:r w:rsidRPr="00BA22A0">
              <w:rPr>
                <w:sz w:val="24"/>
                <w:szCs w:val="24"/>
                <w:rtl/>
              </w:rPr>
              <w:t xml:space="preserve"> </w:t>
            </w:r>
            <w:r w:rsidRPr="00BA22A0">
              <w:rPr>
                <w:rFonts w:hint="cs"/>
                <w:sz w:val="24"/>
                <w:szCs w:val="24"/>
                <w:rtl/>
              </w:rPr>
              <w:t xml:space="preserve">מן היתרה הצבורה שמקורה בתשלומים </w:t>
            </w:r>
            <w:r w:rsidRPr="00BA22A0">
              <w:rPr>
                <w:sz w:val="24"/>
                <w:szCs w:val="24"/>
                <w:rtl/>
              </w:rPr>
              <w:t xml:space="preserve">שהועברו לחשבון העמית בקרן הכללית </w:t>
            </w:r>
            <w:r w:rsidRPr="00BA22A0">
              <w:rPr>
                <w:rFonts w:hint="cs"/>
                <w:sz w:val="24"/>
                <w:szCs w:val="24"/>
                <w:rtl/>
              </w:rPr>
              <w:t xml:space="preserve">לא יעלה על שיעור </w:t>
            </w:r>
            <w:r w:rsidRPr="00BA22A0">
              <w:rPr>
                <w:rFonts w:hint="eastAsia"/>
                <w:sz w:val="24"/>
                <w:szCs w:val="24"/>
                <w:rtl/>
              </w:rPr>
              <w:t>דמי</w:t>
            </w:r>
            <w:r w:rsidRPr="00BA22A0">
              <w:rPr>
                <w:sz w:val="24"/>
                <w:szCs w:val="24"/>
                <w:rtl/>
              </w:rPr>
              <w:t xml:space="preserve"> </w:t>
            </w:r>
            <w:r w:rsidRPr="00BA22A0">
              <w:rPr>
                <w:rFonts w:hint="cs"/>
                <w:sz w:val="24"/>
                <w:szCs w:val="24"/>
                <w:rtl/>
              </w:rPr>
              <w:t>ה</w:t>
            </w:r>
            <w:r w:rsidRPr="00BA22A0">
              <w:rPr>
                <w:rFonts w:hint="eastAsia"/>
                <w:sz w:val="24"/>
                <w:szCs w:val="24"/>
                <w:rtl/>
              </w:rPr>
              <w:t>ניהול</w:t>
            </w:r>
            <w:r w:rsidRPr="00BA22A0">
              <w:rPr>
                <w:sz w:val="24"/>
                <w:szCs w:val="24"/>
                <w:rtl/>
              </w:rPr>
              <w:t xml:space="preserve"> </w:t>
            </w:r>
            <w:r w:rsidRPr="00BA22A0">
              <w:rPr>
                <w:rFonts w:hint="cs"/>
                <w:sz w:val="24"/>
                <w:szCs w:val="24"/>
                <w:rtl/>
              </w:rPr>
              <w:t>ה</w:t>
            </w:r>
            <w:r w:rsidRPr="00BA22A0">
              <w:rPr>
                <w:rFonts w:hint="eastAsia"/>
                <w:sz w:val="24"/>
                <w:szCs w:val="24"/>
                <w:rtl/>
              </w:rPr>
              <w:t>נגב</w:t>
            </w:r>
            <w:r w:rsidRPr="00BA22A0">
              <w:rPr>
                <w:rFonts w:hint="cs"/>
                <w:sz w:val="24"/>
                <w:szCs w:val="24"/>
                <w:rtl/>
              </w:rPr>
              <w:t>ה</w:t>
            </w:r>
            <w:r w:rsidRPr="00BA22A0">
              <w:rPr>
                <w:sz w:val="24"/>
                <w:szCs w:val="24"/>
                <w:rtl/>
              </w:rPr>
              <w:t xml:space="preserve"> </w:t>
            </w:r>
            <w:r w:rsidRPr="00BA22A0">
              <w:rPr>
                <w:rFonts w:hint="cs"/>
                <w:sz w:val="24"/>
                <w:szCs w:val="24"/>
                <w:rtl/>
              </w:rPr>
              <w:t xml:space="preserve">מן היתרה הצבורה של </w:t>
            </w:r>
            <w:r w:rsidRPr="00BA22A0">
              <w:rPr>
                <w:rFonts w:hint="eastAsia"/>
                <w:sz w:val="24"/>
                <w:szCs w:val="24"/>
                <w:rtl/>
              </w:rPr>
              <w:t>העמית</w:t>
            </w:r>
            <w:r w:rsidRPr="00BA22A0">
              <w:rPr>
                <w:sz w:val="24"/>
                <w:szCs w:val="24"/>
                <w:rtl/>
              </w:rPr>
              <w:t xml:space="preserve"> </w:t>
            </w:r>
            <w:r w:rsidRPr="00BA22A0">
              <w:rPr>
                <w:rFonts w:hint="eastAsia"/>
                <w:sz w:val="24"/>
                <w:szCs w:val="24"/>
                <w:rtl/>
              </w:rPr>
              <w:t>בקרן</w:t>
            </w:r>
            <w:r w:rsidRPr="00BA22A0">
              <w:rPr>
                <w:rFonts w:hint="cs"/>
                <w:sz w:val="24"/>
                <w:szCs w:val="24"/>
                <w:rtl/>
              </w:rPr>
              <w:t>, אלא אם סוכם מפורשות עם העמית</w:t>
            </w:r>
            <w:r w:rsidR="00531708">
              <w:rPr>
                <w:rFonts w:hint="cs"/>
                <w:sz w:val="24"/>
                <w:szCs w:val="24"/>
                <w:rtl/>
              </w:rPr>
              <w:t xml:space="preserve">, מעסיקו או ארגון עובדים המייצג אותו </w:t>
            </w:r>
            <w:r w:rsidRPr="00BA22A0">
              <w:rPr>
                <w:rFonts w:hint="cs"/>
                <w:sz w:val="24"/>
                <w:szCs w:val="24"/>
                <w:rtl/>
              </w:rPr>
              <w:t>שיעור דמי ניהול אחר.</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6"/>
              </w:numPr>
              <w:tabs>
                <w:tab w:val="left" w:pos="624"/>
              </w:tabs>
              <w:rPr>
                <w:sz w:val="24"/>
                <w:szCs w:val="24"/>
                <w:rtl/>
              </w:rPr>
            </w:pPr>
            <w:r w:rsidRPr="00BA22A0">
              <w:rPr>
                <w:rFonts w:hint="cs"/>
                <w:sz w:val="24"/>
                <w:szCs w:val="24"/>
                <w:rtl/>
              </w:rPr>
              <w:t>שיעור דמי הניהול הנגבה מתוך התשלומים שהועברו לחשבון העמית בקרן הכללית לא יעלה על הנמוך מבין, שיעור דמי הניהול הנגבה מן התשלומים המועברים לקרן או שיעור דמי הניהול המרביים בקרן הכללית, אלא אם סוכם מפורשות עם העמית</w:t>
            </w:r>
            <w:r w:rsidR="00531708">
              <w:rPr>
                <w:rFonts w:hint="cs"/>
                <w:sz w:val="24"/>
                <w:szCs w:val="24"/>
                <w:rtl/>
              </w:rPr>
              <w:t>,</w:t>
            </w:r>
            <w:r w:rsidRPr="00BA22A0">
              <w:rPr>
                <w:rFonts w:hint="cs"/>
                <w:sz w:val="24"/>
                <w:szCs w:val="24"/>
                <w:rtl/>
              </w:rPr>
              <w:t xml:space="preserve"> </w:t>
            </w:r>
            <w:r w:rsidR="00531708">
              <w:rPr>
                <w:rFonts w:hint="cs"/>
                <w:sz w:val="24"/>
                <w:szCs w:val="24"/>
                <w:rtl/>
              </w:rPr>
              <w:t xml:space="preserve">מעסיקו או ארגון עובדים המייצג אותו </w:t>
            </w:r>
            <w:r w:rsidRPr="00BA22A0">
              <w:rPr>
                <w:rFonts w:hint="cs"/>
                <w:sz w:val="24"/>
                <w:szCs w:val="24"/>
                <w:rtl/>
              </w:rPr>
              <w:t>שיעור דמי ניהול אחר.</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9760A0" w:rsidRPr="000E2556" w:rsidRDefault="00B64B87" w:rsidP="009B3520">
            <w:pPr>
              <w:pStyle w:val="TableBlock"/>
              <w:numPr>
                <w:ilvl w:val="0"/>
                <w:numId w:val="16"/>
              </w:numPr>
              <w:tabs>
                <w:tab w:val="left" w:pos="624"/>
              </w:tabs>
              <w:rPr>
                <w:sz w:val="24"/>
                <w:szCs w:val="24"/>
                <w:rtl/>
              </w:rPr>
            </w:pPr>
            <w:r w:rsidRPr="00C10EE4">
              <w:rPr>
                <w:rFonts w:hint="cs"/>
                <w:sz w:val="24"/>
                <w:szCs w:val="24"/>
                <w:rtl/>
              </w:rPr>
              <w:t>חברה</w:t>
            </w:r>
            <w:r w:rsidRPr="00C10EE4">
              <w:rPr>
                <w:sz w:val="24"/>
                <w:szCs w:val="24"/>
                <w:rtl/>
              </w:rPr>
              <w:t xml:space="preserve"> </w:t>
            </w:r>
            <w:r w:rsidRPr="00C10EE4">
              <w:rPr>
                <w:rFonts w:hint="cs"/>
                <w:sz w:val="24"/>
                <w:szCs w:val="24"/>
                <w:rtl/>
              </w:rPr>
              <w:t>מנהלת</w:t>
            </w:r>
            <w:r w:rsidRPr="00C10EE4">
              <w:rPr>
                <w:sz w:val="24"/>
                <w:szCs w:val="24"/>
                <w:rtl/>
              </w:rPr>
              <w:t xml:space="preserve"> </w:t>
            </w:r>
            <w:r w:rsidRPr="00C10EE4">
              <w:rPr>
                <w:rFonts w:hint="cs"/>
                <w:sz w:val="24"/>
                <w:szCs w:val="24"/>
                <w:rtl/>
              </w:rPr>
              <w:t>תודיע</w:t>
            </w:r>
            <w:r w:rsidRPr="00C10EE4">
              <w:rPr>
                <w:sz w:val="24"/>
                <w:szCs w:val="24"/>
                <w:rtl/>
              </w:rPr>
              <w:t xml:space="preserve"> </w:t>
            </w:r>
            <w:r w:rsidRPr="00C10EE4">
              <w:rPr>
                <w:rFonts w:hint="cs"/>
                <w:sz w:val="24"/>
                <w:szCs w:val="24"/>
                <w:rtl/>
              </w:rPr>
              <w:t>לעמית</w:t>
            </w:r>
            <w:r w:rsidRPr="00C10EE4">
              <w:rPr>
                <w:sz w:val="24"/>
                <w:szCs w:val="24"/>
                <w:rtl/>
              </w:rPr>
              <w:t xml:space="preserve"> </w:t>
            </w:r>
            <w:r w:rsidRPr="00C10EE4">
              <w:rPr>
                <w:rFonts w:hint="cs"/>
                <w:sz w:val="24"/>
                <w:szCs w:val="24"/>
                <w:rtl/>
              </w:rPr>
              <w:t>בכתב</w:t>
            </w:r>
            <w:r w:rsidRPr="00C10EE4">
              <w:rPr>
                <w:sz w:val="24"/>
                <w:szCs w:val="24"/>
                <w:rtl/>
              </w:rPr>
              <w:t xml:space="preserve"> </w:t>
            </w:r>
            <w:r w:rsidRPr="00C10EE4">
              <w:rPr>
                <w:rFonts w:hint="cs"/>
                <w:sz w:val="24"/>
                <w:szCs w:val="24"/>
                <w:rtl/>
              </w:rPr>
              <w:t>על</w:t>
            </w:r>
            <w:r w:rsidRPr="00C10EE4">
              <w:rPr>
                <w:sz w:val="24"/>
                <w:szCs w:val="24"/>
                <w:rtl/>
              </w:rPr>
              <w:t xml:space="preserve"> </w:t>
            </w:r>
            <w:r w:rsidRPr="00C10EE4">
              <w:rPr>
                <w:rFonts w:hint="cs"/>
                <w:sz w:val="24"/>
                <w:szCs w:val="24"/>
                <w:rtl/>
              </w:rPr>
              <w:t>העברת</w:t>
            </w:r>
            <w:r w:rsidRPr="00C10EE4">
              <w:rPr>
                <w:sz w:val="24"/>
                <w:szCs w:val="24"/>
                <w:rtl/>
              </w:rPr>
              <w:t xml:space="preserve"> </w:t>
            </w:r>
            <w:r w:rsidRPr="00C10EE4">
              <w:rPr>
                <w:rFonts w:hint="cs"/>
                <w:sz w:val="24"/>
                <w:szCs w:val="24"/>
                <w:rtl/>
              </w:rPr>
              <w:t>הכספים</w:t>
            </w:r>
            <w:r w:rsidRPr="00C10EE4">
              <w:rPr>
                <w:sz w:val="24"/>
                <w:szCs w:val="24"/>
                <w:rtl/>
              </w:rPr>
              <w:t xml:space="preserve"> </w:t>
            </w:r>
            <w:r w:rsidRPr="00C10EE4">
              <w:rPr>
                <w:rFonts w:hint="cs"/>
                <w:sz w:val="24"/>
                <w:szCs w:val="24"/>
                <w:rtl/>
              </w:rPr>
              <w:t>לקרן</w:t>
            </w:r>
            <w:r w:rsidRPr="00C10EE4">
              <w:rPr>
                <w:sz w:val="24"/>
                <w:szCs w:val="24"/>
                <w:rtl/>
              </w:rPr>
              <w:t xml:space="preserve"> </w:t>
            </w:r>
            <w:r w:rsidRPr="00C10EE4">
              <w:rPr>
                <w:rFonts w:hint="cs"/>
                <w:sz w:val="24"/>
                <w:szCs w:val="24"/>
                <w:rtl/>
              </w:rPr>
              <w:t>הכללית</w:t>
            </w:r>
            <w:r w:rsidRPr="00C10EE4">
              <w:rPr>
                <w:sz w:val="24"/>
                <w:szCs w:val="24"/>
                <w:rtl/>
              </w:rPr>
              <w:t xml:space="preserve">, </w:t>
            </w:r>
            <w:r w:rsidRPr="00C10EE4">
              <w:rPr>
                <w:rFonts w:hint="cs"/>
                <w:sz w:val="24"/>
                <w:szCs w:val="24"/>
                <w:rtl/>
              </w:rPr>
              <w:t>דמי</w:t>
            </w:r>
            <w:r w:rsidRPr="00C10EE4">
              <w:rPr>
                <w:sz w:val="24"/>
                <w:szCs w:val="24"/>
                <w:rtl/>
              </w:rPr>
              <w:t xml:space="preserve"> </w:t>
            </w:r>
            <w:r w:rsidRPr="00C10EE4">
              <w:rPr>
                <w:rFonts w:hint="cs"/>
                <w:sz w:val="24"/>
                <w:szCs w:val="24"/>
                <w:rtl/>
              </w:rPr>
              <w:t>הניהול</w:t>
            </w:r>
            <w:r w:rsidRPr="00C10EE4">
              <w:rPr>
                <w:sz w:val="24"/>
                <w:szCs w:val="24"/>
                <w:rtl/>
              </w:rPr>
              <w:t xml:space="preserve"> </w:t>
            </w:r>
            <w:r w:rsidRPr="00C10EE4">
              <w:rPr>
                <w:rFonts w:hint="cs"/>
                <w:sz w:val="24"/>
                <w:szCs w:val="24"/>
                <w:rtl/>
              </w:rPr>
              <w:t>הנגבים</w:t>
            </w:r>
            <w:r w:rsidRPr="00C10EE4">
              <w:rPr>
                <w:sz w:val="24"/>
                <w:szCs w:val="24"/>
                <w:rtl/>
              </w:rPr>
              <w:t xml:space="preserve"> </w:t>
            </w:r>
            <w:r w:rsidRPr="00C10EE4">
              <w:rPr>
                <w:rFonts w:hint="cs"/>
                <w:sz w:val="24"/>
                <w:szCs w:val="24"/>
                <w:rtl/>
              </w:rPr>
              <w:t>ממנו</w:t>
            </w:r>
            <w:r w:rsidRPr="00C10EE4">
              <w:rPr>
                <w:sz w:val="24"/>
                <w:szCs w:val="24"/>
                <w:rtl/>
              </w:rPr>
              <w:t xml:space="preserve"> </w:t>
            </w:r>
            <w:r w:rsidRPr="00C10EE4">
              <w:rPr>
                <w:rFonts w:hint="cs"/>
                <w:sz w:val="24"/>
                <w:szCs w:val="24"/>
                <w:rtl/>
              </w:rPr>
              <w:t>בקרן</w:t>
            </w:r>
            <w:r w:rsidRPr="00C10EE4">
              <w:rPr>
                <w:sz w:val="24"/>
                <w:szCs w:val="24"/>
                <w:rtl/>
              </w:rPr>
              <w:t xml:space="preserve"> </w:t>
            </w:r>
            <w:r w:rsidRPr="00C10EE4">
              <w:rPr>
                <w:rFonts w:hint="cs"/>
                <w:sz w:val="24"/>
                <w:szCs w:val="24"/>
                <w:rtl/>
              </w:rPr>
              <w:t>הכללית</w:t>
            </w:r>
            <w:r w:rsidRPr="00C10EE4">
              <w:rPr>
                <w:sz w:val="24"/>
                <w:szCs w:val="24"/>
                <w:rtl/>
              </w:rPr>
              <w:t xml:space="preserve">, </w:t>
            </w:r>
            <w:r w:rsidRPr="00C10EE4">
              <w:rPr>
                <w:rFonts w:hint="cs"/>
                <w:sz w:val="24"/>
                <w:szCs w:val="24"/>
                <w:rtl/>
              </w:rPr>
              <w:t>העדרו</w:t>
            </w:r>
            <w:r w:rsidRPr="00C10EE4">
              <w:rPr>
                <w:sz w:val="24"/>
                <w:szCs w:val="24"/>
                <w:rtl/>
              </w:rPr>
              <w:t xml:space="preserve"> </w:t>
            </w:r>
            <w:r w:rsidRPr="00C10EE4">
              <w:rPr>
                <w:rFonts w:hint="cs"/>
                <w:sz w:val="24"/>
                <w:szCs w:val="24"/>
                <w:rtl/>
              </w:rPr>
              <w:t>או</w:t>
            </w:r>
            <w:r w:rsidRPr="00C10EE4">
              <w:rPr>
                <w:sz w:val="24"/>
                <w:szCs w:val="24"/>
                <w:rtl/>
              </w:rPr>
              <w:t xml:space="preserve"> </w:t>
            </w:r>
            <w:r w:rsidRPr="00C10EE4">
              <w:rPr>
                <w:rFonts w:hint="cs"/>
                <w:sz w:val="24"/>
                <w:szCs w:val="24"/>
                <w:rtl/>
              </w:rPr>
              <w:t>קיומו</w:t>
            </w:r>
            <w:r w:rsidRPr="00C10EE4">
              <w:rPr>
                <w:sz w:val="24"/>
                <w:szCs w:val="24"/>
                <w:rtl/>
              </w:rPr>
              <w:t xml:space="preserve"> </w:t>
            </w:r>
            <w:r w:rsidRPr="00C10EE4">
              <w:rPr>
                <w:rFonts w:hint="cs"/>
                <w:sz w:val="24"/>
                <w:szCs w:val="24"/>
                <w:rtl/>
              </w:rPr>
              <w:t>של</w:t>
            </w:r>
            <w:r w:rsidRPr="00C10EE4">
              <w:rPr>
                <w:sz w:val="24"/>
                <w:szCs w:val="24"/>
                <w:rtl/>
              </w:rPr>
              <w:t xml:space="preserve"> </w:t>
            </w:r>
            <w:r w:rsidRPr="00C10EE4">
              <w:rPr>
                <w:rFonts w:hint="cs"/>
                <w:sz w:val="24"/>
                <w:szCs w:val="24"/>
                <w:rtl/>
              </w:rPr>
              <w:t>כיסוי</w:t>
            </w:r>
            <w:r w:rsidRPr="00C10EE4">
              <w:rPr>
                <w:sz w:val="24"/>
                <w:szCs w:val="24"/>
                <w:rtl/>
              </w:rPr>
              <w:t xml:space="preserve"> </w:t>
            </w:r>
            <w:r w:rsidRPr="00C10EE4">
              <w:rPr>
                <w:rFonts w:hint="cs"/>
                <w:sz w:val="24"/>
                <w:szCs w:val="24"/>
                <w:rtl/>
              </w:rPr>
              <w:t>ביטוחי</w:t>
            </w:r>
            <w:r w:rsidRPr="00C10EE4">
              <w:rPr>
                <w:sz w:val="24"/>
                <w:szCs w:val="24"/>
                <w:rtl/>
              </w:rPr>
              <w:t xml:space="preserve"> </w:t>
            </w:r>
            <w:r w:rsidRPr="00C10EE4">
              <w:rPr>
                <w:rFonts w:hint="cs"/>
                <w:sz w:val="24"/>
                <w:szCs w:val="24"/>
                <w:rtl/>
              </w:rPr>
              <w:t>בגין</w:t>
            </w:r>
            <w:r w:rsidRPr="00C10EE4">
              <w:rPr>
                <w:sz w:val="24"/>
                <w:szCs w:val="24"/>
                <w:rtl/>
              </w:rPr>
              <w:t xml:space="preserve"> </w:t>
            </w:r>
            <w:r w:rsidRPr="00C10EE4">
              <w:rPr>
                <w:rFonts w:hint="cs"/>
                <w:sz w:val="24"/>
                <w:szCs w:val="24"/>
                <w:rtl/>
              </w:rPr>
              <w:t>חלק</w:t>
            </w:r>
            <w:r w:rsidRPr="00C10EE4">
              <w:rPr>
                <w:sz w:val="24"/>
                <w:szCs w:val="24"/>
                <w:rtl/>
              </w:rPr>
              <w:t xml:space="preserve"> </w:t>
            </w:r>
            <w:r w:rsidRPr="00C10EE4">
              <w:rPr>
                <w:rFonts w:hint="cs"/>
                <w:sz w:val="24"/>
                <w:szCs w:val="24"/>
                <w:rtl/>
              </w:rPr>
              <w:t>השכר</w:t>
            </w:r>
            <w:r w:rsidRPr="00C10EE4">
              <w:rPr>
                <w:sz w:val="24"/>
                <w:szCs w:val="24"/>
                <w:rtl/>
              </w:rPr>
              <w:t xml:space="preserve"> </w:t>
            </w:r>
            <w:r w:rsidRPr="00C10EE4">
              <w:rPr>
                <w:rFonts w:hint="cs"/>
                <w:sz w:val="24"/>
                <w:szCs w:val="24"/>
                <w:rtl/>
              </w:rPr>
              <w:t>שממנו</w:t>
            </w:r>
            <w:r w:rsidRPr="00C10EE4">
              <w:rPr>
                <w:sz w:val="24"/>
                <w:szCs w:val="24"/>
                <w:rtl/>
              </w:rPr>
              <w:t xml:space="preserve"> </w:t>
            </w:r>
            <w:r w:rsidRPr="00C10EE4">
              <w:rPr>
                <w:rFonts w:hint="cs"/>
                <w:sz w:val="24"/>
                <w:szCs w:val="24"/>
                <w:rtl/>
              </w:rPr>
              <w:t>משולמים</w:t>
            </w:r>
            <w:r w:rsidRPr="00C10EE4">
              <w:rPr>
                <w:sz w:val="24"/>
                <w:szCs w:val="24"/>
                <w:rtl/>
              </w:rPr>
              <w:t xml:space="preserve"> </w:t>
            </w:r>
            <w:r w:rsidRPr="00C10EE4">
              <w:rPr>
                <w:rFonts w:hint="cs"/>
                <w:sz w:val="24"/>
                <w:szCs w:val="24"/>
                <w:rtl/>
              </w:rPr>
              <w:t>דמי</w:t>
            </w:r>
            <w:r w:rsidRPr="00C10EE4">
              <w:rPr>
                <w:sz w:val="24"/>
                <w:szCs w:val="24"/>
                <w:rtl/>
              </w:rPr>
              <w:t xml:space="preserve"> </w:t>
            </w:r>
            <w:r w:rsidRPr="00C10EE4">
              <w:rPr>
                <w:rFonts w:hint="cs"/>
                <w:sz w:val="24"/>
                <w:szCs w:val="24"/>
                <w:rtl/>
              </w:rPr>
              <w:t>הגמולים</w:t>
            </w:r>
            <w:r w:rsidRPr="00C10EE4">
              <w:rPr>
                <w:sz w:val="24"/>
                <w:szCs w:val="24"/>
                <w:rtl/>
              </w:rPr>
              <w:t xml:space="preserve"> </w:t>
            </w:r>
            <w:r w:rsidRPr="00C10EE4">
              <w:rPr>
                <w:rFonts w:hint="cs"/>
                <w:sz w:val="24"/>
                <w:szCs w:val="24"/>
                <w:rtl/>
              </w:rPr>
              <w:t>לקרן</w:t>
            </w:r>
            <w:r w:rsidRPr="00C10EE4">
              <w:rPr>
                <w:sz w:val="24"/>
                <w:szCs w:val="24"/>
                <w:rtl/>
              </w:rPr>
              <w:t xml:space="preserve"> </w:t>
            </w:r>
            <w:r w:rsidRPr="00C10EE4">
              <w:rPr>
                <w:rFonts w:hint="cs"/>
                <w:sz w:val="24"/>
                <w:szCs w:val="24"/>
                <w:rtl/>
              </w:rPr>
              <w:t>הכללית</w:t>
            </w:r>
            <w:r w:rsidRPr="00C10EE4">
              <w:rPr>
                <w:sz w:val="24"/>
                <w:szCs w:val="24"/>
                <w:rtl/>
              </w:rPr>
              <w:t xml:space="preserve">, </w:t>
            </w:r>
            <w:r w:rsidRPr="00C10EE4">
              <w:rPr>
                <w:rFonts w:hint="cs"/>
                <w:sz w:val="24"/>
                <w:szCs w:val="24"/>
                <w:rtl/>
              </w:rPr>
              <w:t>ובמקרה</w:t>
            </w:r>
            <w:r w:rsidRPr="00C10EE4">
              <w:rPr>
                <w:sz w:val="24"/>
                <w:szCs w:val="24"/>
                <w:rtl/>
              </w:rPr>
              <w:t xml:space="preserve"> של היעדר כיסוי ביטוחי גם על </w:t>
            </w:r>
            <w:r w:rsidRPr="008E189F">
              <w:rPr>
                <w:rFonts w:hint="eastAsia"/>
                <w:sz w:val="24"/>
                <w:szCs w:val="24"/>
                <w:rtl/>
              </w:rPr>
              <w:t>האפשרות</w:t>
            </w:r>
            <w:r w:rsidRPr="008E189F">
              <w:rPr>
                <w:sz w:val="24"/>
                <w:szCs w:val="24"/>
                <w:rtl/>
              </w:rPr>
              <w:t xml:space="preserve"> </w:t>
            </w:r>
            <w:r w:rsidRPr="008E189F">
              <w:rPr>
                <w:rFonts w:hint="eastAsia"/>
                <w:sz w:val="24"/>
                <w:szCs w:val="24"/>
                <w:rtl/>
              </w:rPr>
              <w:t>העומדת</w:t>
            </w:r>
            <w:r w:rsidRPr="008E189F">
              <w:rPr>
                <w:sz w:val="24"/>
                <w:szCs w:val="24"/>
                <w:rtl/>
              </w:rPr>
              <w:t xml:space="preserve"> </w:t>
            </w:r>
            <w:r w:rsidRPr="008E189F">
              <w:rPr>
                <w:rFonts w:hint="eastAsia"/>
                <w:sz w:val="24"/>
                <w:szCs w:val="24"/>
                <w:rtl/>
              </w:rPr>
              <w:t>בפני</w:t>
            </w:r>
            <w:r w:rsidRPr="008E189F">
              <w:rPr>
                <w:sz w:val="24"/>
                <w:szCs w:val="24"/>
                <w:rtl/>
              </w:rPr>
              <w:t xml:space="preserve"> </w:t>
            </w:r>
            <w:r w:rsidRPr="008E189F">
              <w:rPr>
                <w:rFonts w:hint="eastAsia"/>
                <w:sz w:val="24"/>
                <w:szCs w:val="24"/>
                <w:rtl/>
              </w:rPr>
              <w:t>העמית</w:t>
            </w:r>
            <w:r w:rsidRPr="008E189F">
              <w:rPr>
                <w:sz w:val="24"/>
                <w:szCs w:val="24"/>
                <w:rtl/>
              </w:rPr>
              <w:t xml:space="preserve"> </w:t>
            </w:r>
            <w:r w:rsidRPr="008E189F">
              <w:rPr>
                <w:rFonts w:hint="eastAsia"/>
                <w:sz w:val="24"/>
                <w:szCs w:val="24"/>
                <w:rtl/>
              </w:rPr>
              <w:t>לרכוש</w:t>
            </w:r>
            <w:r w:rsidRPr="008E189F">
              <w:rPr>
                <w:sz w:val="24"/>
                <w:szCs w:val="24"/>
                <w:rtl/>
              </w:rPr>
              <w:t xml:space="preserve"> </w:t>
            </w:r>
            <w:r w:rsidRPr="008E189F">
              <w:rPr>
                <w:rFonts w:hint="eastAsia"/>
                <w:sz w:val="24"/>
                <w:szCs w:val="24"/>
                <w:rtl/>
              </w:rPr>
              <w:t>כיסוי</w:t>
            </w:r>
            <w:r w:rsidRPr="008E189F">
              <w:rPr>
                <w:sz w:val="24"/>
                <w:szCs w:val="24"/>
                <w:rtl/>
              </w:rPr>
              <w:t xml:space="preserve"> </w:t>
            </w:r>
            <w:r w:rsidRPr="008E189F">
              <w:rPr>
                <w:rFonts w:hint="eastAsia"/>
                <w:sz w:val="24"/>
                <w:szCs w:val="24"/>
                <w:rtl/>
              </w:rPr>
              <w:t>ביטוחי</w:t>
            </w:r>
            <w:r w:rsidRPr="008E189F">
              <w:rPr>
                <w:sz w:val="24"/>
                <w:szCs w:val="24"/>
                <w:rtl/>
              </w:rPr>
              <w:t xml:space="preserve"> </w:t>
            </w:r>
            <w:r w:rsidRPr="008E189F">
              <w:rPr>
                <w:rFonts w:hint="eastAsia"/>
                <w:sz w:val="24"/>
                <w:szCs w:val="24"/>
                <w:rtl/>
              </w:rPr>
              <w:t>בשל</w:t>
            </w:r>
            <w:r w:rsidRPr="008E189F">
              <w:rPr>
                <w:sz w:val="24"/>
                <w:szCs w:val="24"/>
                <w:rtl/>
              </w:rPr>
              <w:t xml:space="preserve"> </w:t>
            </w:r>
            <w:r w:rsidRPr="008E189F">
              <w:rPr>
                <w:rFonts w:hint="eastAsia"/>
                <w:sz w:val="24"/>
                <w:szCs w:val="24"/>
                <w:rtl/>
              </w:rPr>
              <w:t>השכר</w:t>
            </w:r>
            <w:r w:rsidRPr="008E189F">
              <w:rPr>
                <w:sz w:val="24"/>
                <w:szCs w:val="24"/>
                <w:rtl/>
              </w:rPr>
              <w:t xml:space="preserve"> </w:t>
            </w:r>
            <w:r w:rsidRPr="008E189F">
              <w:rPr>
                <w:rFonts w:hint="eastAsia"/>
                <w:sz w:val="24"/>
                <w:szCs w:val="24"/>
                <w:rtl/>
              </w:rPr>
              <w:t>האמור</w:t>
            </w:r>
            <w:r w:rsidRPr="008E189F">
              <w:rPr>
                <w:sz w:val="24"/>
                <w:szCs w:val="24"/>
                <w:rtl/>
              </w:rPr>
              <w:t xml:space="preserve"> </w:t>
            </w:r>
            <w:r w:rsidRPr="008E189F">
              <w:rPr>
                <w:rFonts w:hint="eastAsia"/>
                <w:sz w:val="24"/>
                <w:szCs w:val="24"/>
                <w:rtl/>
              </w:rPr>
              <w:t>בקרן</w:t>
            </w:r>
            <w:r w:rsidRPr="008E189F">
              <w:rPr>
                <w:sz w:val="24"/>
                <w:szCs w:val="24"/>
                <w:rtl/>
              </w:rPr>
              <w:t xml:space="preserve"> </w:t>
            </w:r>
            <w:r w:rsidRPr="008E189F">
              <w:rPr>
                <w:rFonts w:hint="eastAsia"/>
                <w:sz w:val="24"/>
                <w:szCs w:val="24"/>
                <w:rtl/>
              </w:rPr>
              <w:t>הכללית</w:t>
            </w:r>
            <w:r w:rsidRPr="008E189F">
              <w:rPr>
                <w:sz w:val="24"/>
                <w:szCs w:val="24"/>
                <w:rtl/>
              </w:rPr>
              <w:t xml:space="preserve"> ככל שניתן, ו</w:t>
            </w:r>
            <w:r w:rsidRPr="008E189F">
              <w:rPr>
                <w:rFonts w:hint="eastAsia"/>
                <w:sz w:val="24"/>
                <w:szCs w:val="24"/>
                <w:rtl/>
              </w:rPr>
              <w:t>זאת</w:t>
            </w:r>
            <w:r w:rsidRPr="008E189F">
              <w:rPr>
                <w:sz w:val="24"/>
                <w:szCs w:val="24"/>
                <w:rtl/>
              </w:rPr>
              <w:t xml:space="preserve"> </w:t>
            </w:r>
            <w:r w:rsidRPr="00A766E8">
              <w:rPr>
                <w:rFonts w:hint="eastAsia"/>
                <w:sz w:val="24"/>
                <w:szCs w:val="24"/>
                <w:rtl/>
              </w:rPr>
              <w:t>בתוך</w:t>
            </w:r>
            <w:r w:rsidRPr="00A766E8">
              <w:rPr>
                <w:sz w:val="24"/>
                <w:szCs w:val="24"/>
                <w:rtl/>
              </w:rPr>
              <w:t xml:space="preserve"> </w:t>
            </w:r>
            <w:r w:rsidR="00C10EE4" w:rsidRPr="00A766E8">
              <w:rPr>
                <w:sz w:val="24"/>
                <w:szCs w:val="24"/>
                <w:rtl/>
              </w:rPr>
              <w:t xml:space="preserve">14 </w:t>
            </w:r>
            <w:r w:rsidRPr="00A766E8">
              <w:rPr>
                <w:rFonts w:hint="eastAsia"/>
                <w:sz w:val="24"/>
                <w:szCs w:val="24"/>
                <w:rtl/>
              </w:rPr>
              <w:t>ימים</w:t>
            </w:r>
            <w:r w:rsidRPr="00C10EE4">
              <w:rPr>
                <w:sz w:val="24"/>
                <w:szCs w:val="24"/>
                <w:rtl/>
              </w:rPr>
              <w:t xml:space="preserve"> </w:t>
            </w:r>
            <w:r w:rsidRPr="00C10EE4">
              <w:rPr>
                <w:rFonts w:hint="cs"/>
                <w:sz w:val="24"/>
                <w:szCs w:val="24"/>
                <w:rtl/>
              </w:rPr>
              <w:t>מהמועד</w:t>
            </w:r>
            <w:r w:rsidRPr="00C10EE4">
              <w:rPr>
                <w:sz w:val="24"/>
                <w:szCs w:val="24"/>
                <w:rtl/>
              </w:rPr>
              <w:t xml:space="preserve"> </w:t>
            </w:r>
            <w:r w:rsidRPr="00C10EE4">
              <w:rPr>
                <w:rFonts w:hint="cs"/>
                <w:sz w:val="24"/>
                <w:szCs w:val="24"/>
                <w:rtl/>
              </w:rPr>
              <w:t>שבו</w:t>
            </w:r>
            <w:r w:rsidRPr="00C10EE4">
              <w:rPr>
                <w:sz w:val="24"/>
                <w:szCs w:val="24"/>
                <w:rtl/>
              </w:rPr>
              <w:t xml:space="preserve"> </w:t>
            </w:r>
            <w:r w:rsidRPr="00C10EE4">
              <w:rPr>
                <w:rFonts w:hint="cs"/>
                <w:sz w:val="24"/>
                <w:szCs w:val="24"/>
                <w:rtl/>
              </w:rPr>
              <w:t>הועברו</w:t>
            </w:r>
            <w:r w:rsidRPr="00C10EE4">
              <w:rPr>
                <w:sz w:val="24"/>
                <w:szCs w:val="24"/>
                <w:rtl/>
              </w:rPr>
              <w:t xml:space="preserve"> </w:t>
            </w:r>
            <w:r w:rsidRPr="00C10EE4">
              <w:rPr>
                <w:rFonts w:hint="cs"/>
                <w:sz w:val="24"/>
                <w:szCs w:val="24"/>
                <w:rtl/>
              </w:rPr>
              <w:t>הכספים</w:t>
            </w:r>
            <w:r w:rsidRPr="00C10EE4">
              <w:rPr>
                <w:sz w:val="24"/>
                <w:szCs w:val="24"/>
                <w:rtl/>
              </w:rPr>
              <w:t xml:space="preserve"> </w:t>
            </w:r>
            <w:r w:rsidRPr="00C10EE4">
              <w:rPr>
                <w:rFonts w:hint="cs"/>
                <w:sz w:val="24"/>
                <w:szCs w:val="24"/>
                <w:rtl/>
              </w:rPr>
              <w:t>האמורים</w:t>
            </w:r>
            <w:r w:rsidRPr="00C10EE4">
              <w:rPr>
                <w:sz w:val="24"/>
                <w:szCs w:val="24"/>
                <w:rtl/>
              </w:rPr>
              <w:t xml:space="preserve"> </w:t>
            </w:r>
            <w:r w:rsidRPr="00C10EE4">
              <w:rPr>
                <w:rFonts w:hint="cs"/>
                <w:sz w:val="24"/>
                <w:szCs w:val="24"/>
                <w:rtl/>
              </w:rPr>
              <w:t>לראשונה</w:t>
            </w:r>
            <w:r w:rsidRPr="00C10EE4">
              <w:rPr>
                <w:sz w:val="24"/>
                <w:szCs w:val="24"/>
                <w:rtl/>
              </w:rPr>
              <w:t xml:space="preserve"> </w:t>
            </w:r>
            <w:r w:rsidRPr="00C10EE4">
              <w:rPr>
                <w:rFonts w:hint="cs"/>
                <w:sz w:val="24"/>
                <w:szCs w:val="24"/>
                <w:rtl/>
              </w:rPr>
              <w:t>לקרן</w:t>
            </w:r>
            <w:r w:rsidRPr="00C10EE4">
              <w:rPr>
                <w:sz w:val="24"/>
                <w:szCs w:val="24"/>
                <w:rtl/>
              </w:rPr>
              <w:t xml:space="preserve"> </w:t>
            </w:r>
            <w:r w:rsidRPr="00C10EE4">
              <w:rPr>
                <w:rFonts w:hint="cs"/>
                <w:sz w:val="24"/>
                <w:szCs w:val="24"/>
                <w:rtl/>
              </w:rPr>
              <w:t>הכללית</w:t>
            </w:r>
            <w:r w:rsidRPr="00C10EE4">
              <w:rPr>
                <w:sz w:val="24"/>
                <w:szCs w:val="24"/>
                <w:rtl/>
              </w:rPr>
              <w:t>.</w:t>
            </w:r>
          </w:p>
        </w:tc>
      </w:tr>
    </w:tbl>
    <w:p w:rsidR="00720135" w:rsidRDefault="00720135">
      <w:pPr>
        <w:rPr>
          <w:rtl/>
        </w:rPr>
      </w:pPr>
    </w:p>
    <w:p w:rsidR="00720135" w:rsidRDefault="00720135">
      <w:pPr>
        <w:widowControl/>
        <w:autoSpaceDE/>
        <w:autoSpaceDN/>
        <w:bidi w:val="0"/>
        <w:adjustRightInd/>
        <w:spacing w:before="200" w:after="200" w:line="276" w:lineRule="auto"/>
        <w:ind w:firstLine="0"/>
        <w:jc w:val="left"/>
        <w:textAlignment w:val="auto"/>
      </w:pPr>
      <w:r>
        <w:rPr>
          <w:rtl/>
        </w:rPr>
        <w:br w:type="page"/>
      </w:r>
    </w:p>
    <w:tbl>
      <w:tblPr>
        <w:bidiVisual/>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6"/>
        <w:gridCol w:w="624"/>
        <w:gridCol w:w="624"/>
        <w:gridCol w:w="7202"/>
      </w:tblGrid>
      <w:tr w:rsidR="00B64B87" w:rsidRPr="00BA22A0" w:rsidTr="00720135">
        <w:trPr>
          <w:cantSplit/>
        </w:trPr>
        <w:tc>
          <w:tcPr>
            <w:tcW w:w="626" w:type="dxa"/>
            <w:vAlign w:val="center"/>
          </w:tcPr>
          <w:p w:rsidR="00B64B87" w:rsidRPr="00B64B87" w:rsidRDefault="00B64B87" w:rsidP="00FC3D88">
            <w:pPr>
              <w:pStyle w:val="TableText"/>
              <w:ind w:right="0"/>
              <w:jc w:val="both"/>
              <w:rPr>
                <w:sz w:val="28"/>
                <w:szCs w:val="28"/>
                <w:rtl/>
              </w:rPr>
            </w:pPr>
          </w:p>
        </w:tc>
        <w:tc>
          <w:tcPr>
            <w:tcW w:w="8450" w:type="dxa"/>
            <w:gridSpan w:val="3"/>
            <w:vAlign w:val="center"/>
          </w:tcPr>
          <w:p w:rsidR="00B64B87" w:rsidRPr="00B64B87" w:rsidRDefault="00B64B87" w:rsidP="00A766E8">
            <w:pPr>
              <w:pStyle w:val="1"/>
              <w:rPr>
                <w:rtl/>
              </w:rPr>
            </w:pPr>
            <w:bookmarkStart w:id="88" w:name="_Toc422942799"/>
            <w:bookmarkStart w:id="89" w:name="_Toc422942920"/>
            <w:bookmarkStart w:id="90" w:name="_Toc422942997"/>
            <w:bookmarkStart w:id="91" w:name="_Toc423270662"/>
            <w:bookmarkStart w:id="92" w:name="_Toc423859008"/>
            <w:bookmarkStart w:id="93" w:name="_Toc433537040"/>
            <w:bookmarkStart w:id="94" w:name="_Toc462728522"/>
            <w:r w:rsidRPr="00B64B87">
              <w:rPr>
                <w:rFonts w:hint="cs"/>
                <w:rtl/>
              </w:rPr>
              <w:t xml:space="preserve">פרק ד' </w:t>
            </w:r>
            <w:r w:rsidR="000B2EE6">
              <w:rPr>
                <w:rFonts w:hint="cs"/>
                <w:rtl/>
              </w:rPr>
              <w:t>-</w:t>
            </w:r>
            <w:r w:rsidR="000B2EE6" w:rsidRPr="00B64B87">
              <w:rPr>
                <w:rFonts w:hint="cs"/>
                <w:rtl/>
              </w:rPr>
              <w:t xml:space="preserve"> </w:t>
            </w:r>
            <w:r w:rsidRPr="00B64B87">
              <w:rPr>
                <w:rFonts w:hint="cs"/>
                <w:rtl/>
              </w:rPr>
              <w:t>השקעות</w:t>
            </w:r>
            <w:bookmarkEnd w:id="88"/>
            <w:bookmarkEnd w:id="89"/>
            <w:bookmarkEnd w:id="90"/>
            <w:bookmarkEnd w:id="91"/>
            <w:bookmarkEnd w:id="92"/>
            <w:bookmarkEnd w:id="93"/>
            <w:bookmarkEnd w:id="94"/>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95" w:name="_Toc422942800"/>
            <w:bookmarkStart w:id="96" w:name="_Toc422942921"/>
            <w:bookmarkStart w:id="97" w:name="_Toc422942998"/>
            <w:bookmarkStart w:id="98" w:name="_Toc423859009"/>
            <w:bookmarkStart w:id="99" w:name="_Toc433537041"/>
            <w:bookmarkStart w:id="100" w:name="_Toc462728523"/>
            <w:r w:rsidRPr="00BA22A0">
              <w:rPr>
                <w:rFonts w:hint="cs"/>
                <w:rtl/>
              </w:rPr>
              <w:t>מסלולי השקעה</w:t>
            </w:r>
            <w:bookmarkEnd w:id="95"/>
            <w:bookmarkEnd w:id="96"/>
            <w:bookmarkEnd w:id="97"/>
            <w:bookmarkEnd w:id="98"/>
            <w:bookmarkEnd w:id="99"/>
            <w:r w:rsidRPr="00BA22A0">
              <w:rPr>
                <w:rFonts w:hint="cs"/>
                <w:rtl/>
              </w:rPr>
              <w:t xml:space="preserve"> לעמיתים</w:t>
            </w:r>
            <w:bookmarkEnd w:id="100"/>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17"/>
              </w:numPr>
              <w:tabs>
                <w:tab w:val="left" w:pos="624"/>
              </w:tabs>
              <w:rPr>
                <w:sz w:val="24"/>
                <w:szCs w:val="24"/>
                <w:rtl/>
              </w:rPr>
            </w:pPr>
            <w:r w:rsidRPr="00BA22A0">
              <w:rPr>
                <w:rFonts w:hint="eastAsia"/>
                <w:sz w:val="24"/>
                <w:szCs w:val="24"/>
                <w:rtl/>
              </w:rPr>
              <w:t>כספי</w:t>
            </w:r>
            <w:r w:rsidRPr="00BA22A0">
              <w:rPr>
                <w:sz w:val="24"/>
                <w:szCs w:val="24"/>
                <w:rtl/>
              </w:rPr>
              <w:t xml:space="preserve"> </w:t>
            </w:r>
            <w:r w:rsidRPr="00BA22A0">
              <w:rPr>
                <w:rFonts w:hint="eastAsia"/>
                <w:sz w:val="24"/>
                <w:szCs w:val="24"/>
                <w:rtl/>
              </w:rPr>
              <w:t>העמיתים</w:t>
            </w:r>
            <w:r w:rsidRPr="00BA22A0">
              <w:rPr>
                <w:sz w:val="24"/>
                <w:szCs w:val="24"/>
                <w:rtl/>
              </w:rPr>
              <w:t xml:space="preserve"> </w:t>
            </w:r>
            <w:r w:rsidRPr="00BA22A0">
              <w:rPr>
                <w:rFonts w:hint="eastAsia"/>
                <w:sz w:val="24"/>
                <w:szCs w:val="24"/>
                <w:rtl/>
              </w:rPr>
              <w:t>יושקעו</w:t>
            </w:r>
            <w:r w:rsidRPr="00BA22A0">
              <w:rPr>
                <w:sz w:val="24"/>
                <w:szCs w:val="24"/>
                <w:rtl/>
              </w:rPr>
              <w:t xml:space="preserve"> </w:t>
            </w:r>
            <w:r w:rsidRPr="00BA22A0">
              <w:rPr>
                <w:rFonts w:hint="eastAsia"/>
                <w:sz w:val="24"/>
                <w:szCs w:val="24"/>
                <w:rtl/>
              </w:rPr>
              <w:t>באחד</w:t>
            </w:r>
            <w:r w:rsidRPr="00BA22A0">
              <w:rPr>
                <w:sz w:val="24"/>
                <w:szCs w:val="24"/>
                <w:rtl/>
              </w:rPr>
              <w:t xml:space="preserve"> </w:t>
            </w:r>
            <w:r w:rsidRPr="00BA22A0">
              <w:rPr>
                <w:rFonts w:hint="eastAsia"/>
                <w:sz w:val="24"/>
                <w:szCs w:val="24"/>
                <w:rtl/>
              </w:rPr>
              <w:t>ממסלולי</w:t>
            </w:r>
            <w:r w:rsidRPr="00BA22A0">
              <w:rPr>
                <w:sz w:val="24"/>
                <w:szCs w:val="24"/>
                <w:rtl/>
              </w:rPr>
              <w:t xml:space="preserve"> </w:t>
            </w:r>
            <w:r w:rsidRPr="00BA22A0">
              <w:rPr>
                <w:rFonts w:hint="eastAsia"/>
                <w:sz w:val="24"/>
                <w:szCs w:val="24"/>
                <w:rtl/>
              </w:rPr>
              <w:t>ההשקעה</w:t>
            </w:r>
            <w:r w:rsidRPr="00BA22A0">
              <w:rPr>
                <w:sz w:val="24"/>
                <w:szCs w:val="24"/>
                <w:rtl/>
              </w:rPr>
              <w:t xml:space="preserve"> </w:t>
            </w:r>
            <w:r w:rsidRPr="00BA22A0">
              <w:rPr>
                <w:rFonts w:hint="eastAsia"/>
                <w:sz w:val="24"/>
                <w:szCs w:val="24"/>
                <w:rtl/>
              </w:rPr>
              <w:t>המפורטים</w:t>
            </w:r>
            <w:r w:rsidRPr="00BA22A0">
              <w:rPr>
                <w:sz w:val="24"/>
                <w:szCs w:val="24"/>
                <w:rtl/>
              </w:rPr>
              <w:t xml:space="preserve"> </w:t>
            </w:r>
            <w:r w:rsidRPr="00BA22A0">
              <w:rPr>
                <w:rFonts w:hint="eastAsia"/>
                <w:sz w:val="24"/>
                <w:szCs w:val="24"/>
                <w:rtl/>
              </w:rPr>
              <w:t>להלן</w:t>
            </w:r>
            <w:r w:rsidRPr="00BA22A0">
              <w:rPr>
                <w:sz w:val="24"/>
                <w:szCs w:val="24"/>
                <w:rtl/>
              </w:rPr>
              <w:t xml:space="preserve">, </w:t>
            </w:r>
            <w:r w:rsidRPr="00BA22A0">
              <w:rPr>
                <w:rFonts w:hint="eastAsia"/>
                <w:sz w:val="24"/>
                <w:szCs w:val="24"/>
                <w:rtl/>
              </w:rPr>
              <w:t>וינוהלו</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למדיניות</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ת</w:t>
            </w:r>
            <w:r w:rsidRPr="00BA22A0">
              <w:rPr>
                <w:rFonts w:hint="cs"/>
                <w:sz w:val="24"/>
                <w:szCs w:val="24"/>
                <w:rtl/>
              </w:rPr>
              <w:t>י</w:t>
            </w:r>
            <w:r w:rsidRPr="00BA22A0">
              <w:rPr>
                <w:rFonts w:hint="eastAsia"/>
                <w:sz w:val="24"/>
                <w:szCs w:val="24"/>
                <w:rtl/>
              </w:rPr>
              <w:t>קבע</w:t>
            </w:r>
            <w:r w:rsidRPr="00BA22A0">
              <w:rPr>
                <w:sz w:val="24"/>
                <w:szCs w:val="24"/>
                <w:rtl/>
              </w:rPr>
              <w:t xml:space="preserve"> </w:t>
            </w:r>
            <w:r w:rsidRPr="00BA22A0">
              <w:rPr>
                <w:rFonts w:hint="eastAsia"/>
                <w:sz w:val="24"/>
                <w:szCs w:val="24"/>
                <w:rtl/>
              </w:rPr>
              <w:t>בכפוף</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הממונה</w:t>
            </w:r>
            <w:r w:rsidRPr="00BA22A0">
              <w:rPr>
                <w:sz w:val="24"/>
                <w:szCs w:val="24"/>
                <w:rtl/>
              </w:rPr>
              <w:t xml:space="preserve"> </w:t>
            </w:r>
            <w:r w:rsidRPr="00BA22A0">
              <w:rPr>
                <w:rFonts w:hint="eastAsia"/>
                <w:sz w:val="24"/>
                <w:szCs w:val="24"/>
                <w:rtl/>
              </w:rPr>
              <w:t>ביחס</w:t>
            </w:r>
            <w:r w:rsidRPr="00BA22A0">
              <w:rPr>
                <w:sz w:val="24"/>
                <w:szCs w:val="24"/>
                <w:rtl/>
              </w:rPr>
              <w:t xml:space="preserve"> </w:t>
            </w:r>
            <w:r w:rsidRPr="00BA22A0">
              <w:rPr>
                <w:rFonts w:hint="eastAsia"/>
                <w:sz w:val="24"/>
                <w:szCs w:val="24"/>
                <w:rtl/>
              </w:rPr>
              <w:t>לאותו</w:t>
            </w:r>
            <w:r w:rsidRPr="00BA22A0">
              <w:rPr>
                <w:sz w:val="24"/>
                <w:szCs w:val="24"/>
                <w:rtl/>
              </w:rPr>
              <w:t xml:space="preserve"> </w:t>
            </w:r>
            <w:r w:rsidRPr="00BA22A0">
              <w:rPr>
                <w:rFonts w:hint="eastAsia"/>
                <w:sz w:val="24"/>
                <w:szCs w:val="24"/>
                <w:rtl/>
              </w:rPr>
              <w:t>מסלול</w:t>
            </w:r>
            <w:r w:rsidRPr="00BA22A0">
              <w:rPr>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ind w:right="0"/>
              <w:jc w:val="both"/>
              <w:rPr>
                <w:rtl/>
              </w:rPr>
            </w:pPr>
          </w:p>
        </w:tc>
        <w:tc>
          <w:tcPr>
            <w:tcW w:w="624" w:type="dxa"/>
            <w:vAlign w:val="center"/>
          </w:tcPr>
          <w:p w:rsidR="00B64B87" w:rsidRPr="00BA22A0" w:rsidRDefault="00B64B87" w:rsidP="00EC000B">
            <w:pPr>
              <w:pStyle w:val="TableText"/>
              <w:ind w:right="0"/>
              <w:jc w:val="both"/>
              <w:rPr>
                <w:rtl/>
              </w:rPr>
            </w:pPr>
          </w:p>
        </w:tc>
        <w:tc>
          <w:tcPr>
            <w:tcW w:w="7826" w:type="dxa"/>
            <w:gridSpan w:val="2"/>
            <w:vAlign w:val="center"/>
          </w:tcPr>
          <w:p w:rsidR="00B64B87" w:rsidRPr="00BA22A0" w:rsidRDefault="00B64B87" w:rsidP="00A766E8">
            <w:pPr>
              <w:pStyle w:val="TableBlock"/>
              <w:numPr>
                <w:ilvl w:val="0"/>
                <w:numId w:val="18"/>
              </w:numPr>
              <w:tabs>
                <w:tab w:val="left" w:pos="624"/>
              </w:tabs>
              <w:rPr>
                <w:sz w:val="24"/>
                <w:szCs w:val="24"/>
                <w:rtl/>
              </w:rPr>
            </w:pPr>
            <w:r w:rsidRPr="00BA22A0">
              <w:rPr>
                <w:rFonts w:hint="eastAsia"/>
                <w:sz w:val="24"/>
                <w:szCs w:val="24"/>
                <w:rtl/>
              </w:rPr>
              <w:t>מסלול</w:t>
            </w:r>
            <w:r w:rsidRPr="00BA22A0">
              <w:rPr>
                <w:sz w:val="24"/>
                <w:szCs w:val="24"/>
                <w:rtl/>
              </w:rPr>
              <w:t xml:space="preserve"> </w:t>
            </w:r>
            <w:r w:rsidRPr="00BA22A0">
              <w:rPr>
                <w:rFonts w:hint="cs"/>
                <w:sz w:val="24"/>
                <w:szCs w:val="24"/>
                <w:rtl/>
              </w:rPr>
              <w:t xml:space="preserve">השקעות </w:t>
            </w:r>
            <w:r w:rsidRPr="00BA22A0">
              <w:rPr>
                <w:rFonts w:hint="eastAsia"/>
                <w:sz w:val="24"/>
                <w:szCs w:val="24"/>
                <w:rtl/>
              </w:rPr>
              <w:t>תלוי</w:t>
            </w:r>
            <w:r w:rsidRPr="00BA22A0">
              <w:rPr>
                <w:sz w:val="24"/>
                <w:szCs w:val="24"/>
                <w:rtl/>
              </w:rPr>
              <w:t xml:space="preserve"> </w:t>
            </w:r>
            <w:r w:rsidRPr="00BA22A0">
              <w:rPr>
                <w:rFonts w:hint="eastAsia"/>
                <w:sz w:val="24"/>
                <w:szCs w:val="24"/>
                <w:rtl/>
              </w:rPr>
              <w:t>גיל</w:t>
            </w:r>
            <w:r w:rsidRPr="00BA22A0">
              <w:rPr>
                <w:sz w:val="24"/>
                <w:szCs w:val="24"/>
                <w:rtl/>
              </w:rPr>
              <w:t xml:space="preserve"> (</w:t>
            </w:r>
            <w:r w:rsidR="001E2532">
              <w:rPr>
                <w:rFonts w:hint="cs"/>
                <w:sz w:val="24"/>
                <w:szCs w:val="24"/>
                <w:rtl/>
              </w:rPr>
              <w:t xml:space="preserve">להלן - </w:t>
            </w:r>
            <w:r w:rsidRPr="00A766E8">
              <w:rPr>
                <w:b/>
                <w:bCs/>
                <w:sz w:val="24"/>
                <w:szCs w:val="24"/>
                <w:rtl/>
              </w:rPr>
              <w:t xml:space="preserve">מסלול השקעות </w:t>
            </w:r>
            <w:r w:rsidRPr="00A766E8">
              <w:rPr>
                <w:rFonts w:hint="eastAsia"/>
                <w:b/>
                <w:bCs/>
                <w:sz w:val="24"/>
                <w:szCs w:val="24"/>
                <w:rtl/>
              </w:rPr>
              <w:t>ברירת</w:t>
            </w:r>
            <w:r w:rsidRPr="00A766E8">
              <w:rPr>
                <w:b/>
                <w:bCs/>
                <w:sz w:val="24"/>
                <w:szCs w:val="24"/>
                <w:rtl/>
              </w:rPr>
              <w:t xml:space="preserve"> </w:t>
            </w:r>
            <w:r w:rsidRPr="00A766E8">
              <w:rPr>
                <w:rFonts w:hint="eastAsia"/>
                <w:b/>
                <w:bCs/>
                <w:sz w:val="24"/>
                <w:szCs w:val="24"/>
                <w:rtl/>
              </w:rPr>
              <w:t>המחדל</w:t>
            </w:r>
            <w:r w:rsidRPr="00BA22A0">
              <w:rPr>
                <w:sz w:val="24"/>
                <w:szCs w:val="24"/>
                <w:rtl/>
              </w:rPr>
              <w:t>)</w:t>
            </w:r>
            <w:r w:rsidRPr="00BA22A0">
              <w:rPr>
                <w:rFonts w:hint="cs"/>
                <w:sz w:val="24"/>
                <w:szCs w:val="24"/>
                <w:rtl/>
              </w:rPr>
              <w:t>, כמפורט להלן:</w:t>
            </w:r>
          </w:p>
        </w:tc>
      </w:tr>
      <w:tr w:rsidR="00B64B87" w:rsidRPr="00BA22A0" w:rsidTr="00720135">
        <w:trPr>
          <w:cantSplit/>
        </w:trPr>
        <w:tc>
          <w:tcPr>
            <w:tcW w:w="626" w:type="dxa"/>
            <w:vAlign w:val="center"/>
          </w:tcPr>
          <w:p w:rsidR="00B64B87" w:rsidRPr="00BA22A0" w:rsidRDefault="00B64B87" w:rsidP="00EC000B">
            <w:pPr>
              <w:pStyle w:val="TableText"/>
              <w:ind w:right="0"/>
              <w:jc w:val="both"/>
              <w:rPr>
                <w:rtl/>
              </w:rPr>
            </w:pPr>
          </w:p>
        </w:tc>
        <w:tc>
          <w:tcPr>
            <w:tcW w:w="624" w:type="dxa"/>
            <w:vAlign w:val="center"/>
          </w:tcPr>
          <w:p w:rsidR="00B64B87" w:rsidRPr="00BA22A0" w:rsidRDefault="00B64B87" w:rsidP="00EC000B">
            <w:pPr>
              <w:pStyle w:val="TableText"/>
              <w:ind w:right="0"/>
              <w:jc w:val="both"/>
              <w:rPr>
                <w:rtl/>
              </w:rPr>
            </w:pPr>
          </w:p>
        </w:tc>
        <w:tc>
          <w:tcPr>
            <w:tcW w:w="624" w:type="dxa"/>
            <w:vAlign w:val="center"/>
          </w:tcPr>
          <w:p w:rsidR="00B64B87" w:rsidRPr="00BA22A0" w:rsidRDefault="00B64B87" w:rsidP="00EC000B">
            <w:pPr>
              <w:pStyle w:val="TableText"/>
              <w:ind w:right="0"/>
              <w:jc w:val="both"/>
              <w:rPr>
                <w:rtl/>
              </w:rPr>
            </w:pPr>
          </w:p>
        </w:tc>
        <w:tc>
          <w:tcPr>
            <w:tcW w:w="7202" w:type="dxa"/>
            <w:vAlign w:val="center"/>
          </w:tcPr>
          <w:p w:rsidR="00B64B87" w:rsidRPr="00BA22A0" w:rsidRDefault="00B64B87" w:rsidP="00412534">
            <w:pPr>
              <w:pStyle w:val="TableBlock"/>
              <w:numPr>
                <w:ilvl w:val="0"/>
                <w:numId w:val="146"/>
              </w:numPr>
              <w:tabs>
                <w:tab w:val="left" w:pos="624"/>
              </w:tabs>
              <w:rPr>
                <w:sz w:val="24"/>
                <w:szCs w:val="24"/>
                <w:rtl/>
              </w:rPr>
            </w:pPr>
            <w:r w:rsidRPr="00BA22A0">
              <w:rPr>
                <w:rFonts w:hint="cs"/>
                <w:sz w:val="24"/>
                <w:szCs w:val="24"/>
                <w:rtl/>
              </w:rPr>
              <w:t xml:space="preserve">מסלול שמדיניות ההשקעה בו מתאימה לעמיתים אשר גילם אינו עולה על 50 - </w:t>
            </w:r>
            <w:r w:rsidRPr="00F42424">
              <w:rPr>
                <w:rFonts w:hint="eastAsia"/>
                <w:i/>
                <w:iCs/>
                <w:sz w:val="24"/>
                <w:szCs w:val="24"/>
                <w:rtl/>
              </w:rPr>
              <w:t>כאן</w:t>
            </w:r>
            <w:r w:rsidRPr="00F42424">
              <w:rPr>
                <w:i/>
                <w:iCs/>
                <w:sz w:val="24"/>
                <w:szCs w:val="24"/>
                <w:rtl/>
              </w:rPr>
              <w:t xml:space="preserve"> </w:t>
            </w:r>
            <w:r w:rsidRPr="00F42424">
              <w:rPr>
                <w:rFonts w:hint="eastAsia"/>
                <w:i/>
                <w:iCs/>
                <w:sz w:val="24"/>
                <w:szCs w:val="24"/>
                <w:rtl/>
              </w:rPr>
              <w:t>תפרט</w:t>
            </w:r>
            <w:r w:rsidRPr="00F42424">
              <w:rPr>
                <w:i/>
                <w:iCs/>
                <w:sz w:val="24"/>
                <w:szCs w:val="24"/>
                <w:rtl/>
              </w:rPr>
              <w:t xml:space="preserve"> </w:t>
            </w:r>
            <w:r w:rsidRPr="00F42424">
              <w:rPr>
                <w:rFonts w:hint="eastAsia"/>
                <w:i/>
                <w:iCs/>
                <w:sz w:val="24"/>
                <w:szCs w:val="24"/>
                <w:rtl/>
              </w:rPr>
              <w:t>החברה</w:t>
            </w:r>
            <w:r w:rsidRPr="00F42424">
              <w:rPr>
                <w:i/>
                <w:iCs/>
                <w:sz w:val="24"/>
                <w:szCs w:val="24"/>
                <w:rtl/>
              </w:rPr>
              <w:t xml:space="preserve"> </w:t>
            </w:r>
            <w:r w:rsidRPr="00F42424">
              <w:rPr>
                <w:rFonts w:hint="eastAsia"/>
                <w:i/>
                <w:iCs/>
                <w:sz w:val="24"/>
                <w:szCs w:val="24"/>
                <w:rtl/>
              </w:rPr>
              <w:t>המנהלת</w:t>
            </w:r>
            <w:r w:rsidRPr="00F42424">
              <w:rPr>
                <w:rFonts w:hint="cs"/>
                <w:i/>
                <w:iCs/>
                <w:sz w:val="24"/>
                <w:szCs w:val="24"/>
                <w:rtl/>
              </w:rPr>
              <w:t xml:space="preserve"> את</w:t>
            </w:r>
            <w:r w:rsidRPr="00F42424">
              <w:rPr>
                <w:i/>
                <w:iCs/>
                <w:sz w:val="24"/>
                <w:szCs w:val="24"/>
                <w:rtl/>
              </w:rPr>
              <w:t xml:space="preserve"> </w:t>
            </w:r>
            <w:r w:rsidRPr="00F42424">
              <w:rPr>
                <w:rFonts w:hint="eastAsia"/>
                <w:i/>
                <w:iCs/>
                <w:sz w:val="24"/>
                <w:szCs w:val="24"/>
                <w:rtl/>
              </w:rPr>
              <w:t>מדיניות</w:t>
            </w:r>
            <w:r w:rsidRPr="00F42424">
              <w:rPr>
                <w:i/>
                <w:iCs/>
                <w:sz w:val="24"/>
                <w:szCs w:val="24"/>
                <w:rtl/>
              </w:rPr>
              <w:t xml:space="preserve"> ההשקעות </w:t>
            </w:r>
            <w:r w:rsidRPr="00F42424">
              <w:rPr>
                <w:rFonts w:hint="eastAsia"/>
                <w:i/>
                <w:iCs/>
                <w:sz w:val="24"/>
                <w:szCs w:val="24"/>
                <w:rtl/>
              </w:rPr>
              <w:t>של</w:t>
            </w:r>
            <w:r w:rsidRPr="00F42424">
              <w:rPr>
                <w:rFonts w:hint="cs"/>
                <w:i/>
                <w:iCs/>
                <w:sz w:val="24"/>
                <w:szCs w:val="24"/>
                <w:rtl/>
              </w:rPr>
              <w:t>ה</w:t>
            </w:r>
            <w:r w:rsidRPr="00F42424">
              <w:rPr>
                <w:i/>
                <w:iCs/>
                <w:sz w:val="24"/>
                <w:szCs w:val="24"/>
                <w:rtl/>
              </w:rPr>
              <w:t xml:space="preserve"> </w:t>
            </w:r>
            <w:r w:rsidRPr="00F42424">
              <w:rPr>
                <w:rFonts w:hint="cs"/>
                <w:i/>
                <w:iCs/>
                <w:sz w:val="24"/>
                <w:szCs w:val="24"/>
                <w:rtl/>
              </w:rPr>
              <w:t>ביחס למסלול זה</w:t>
            </w:r>
            <w:r w:rsidRPr="00F42424">
              <w:rPr>
                <w:i/>
                <w:iCs/>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rPr>
                <w:rtl/>
              </w:rPr>
            </w:pPr>
          </w:p>
        </w:tc>
        <w:tc>
          <w:tcPr>
            <w:tcW w:w="624" w:type="dxa"/>
            <w:vAlign w:val="center"/>
          </w:tcPr>
          <w:p w:rsidR="00B64B87" w:rsidRPr="00BA22A0" w:rsidRDefault="00B64B87" w:rsidP="00EC000B">
            <w:pPr>
              <w:pStyle w:val="TableText"/>
              <w:ind w:right="0"/>
              <w:jc w:val="both"/>
              <w:rPr>
                <w:rtl/>
              </w:rPr>
            </w:pPr>
          </w:p>
        </w:tc>
        <w:tc>
          <w:tcPr>
            <w:tcW w:w="624" w:type="dxa"/>
            <w:vAlign w:val="center"/>
          </w:tcPr>
          <w:p w:rsidR="00B64B87" w:rsidRPr="00BA22A0" w:rsidRDefault="00B64B87" w:rsidP="00EC000B">
            <w:pPr>
              <w:pStyle w:val="TableText"/>
              <w:ind w:right="0"/>
              <w:jc w:val="both"/>
              <w:rPr>
                <w:rtl/>
              </w:rPr>
            </w:pPr>
          </w:p>
        </w:tc>
        <w:tc>
          <w:tcPr>
            <w:tcW w:w="7202" w:type="dxa"/>
            <w:vAlign w:val="center"/>
          </w:tcPr>
          <w:p w:rsidR="00B64B87" w:rsidRPr="00BA22A0" w:rsidRDefault="00B64B87" w:rsidP="00412534">
            <w:pPr>
              <w:pStyle w:val="TableBlock"/>
              <w:numPr>
                <w:ilvl w:val="0"/>
                <w:numId w:val="146"/>
              </w:numPr>
              <w:tabs>
                <w:tab w:val="left" w:pos="624"/>
              </w:tabs>
              <w:rPr>
                <w:sz w:val="24"/>
                <w:szCs w:val="24"/>
                <w:rtl/>
              </w:rPr>
            </w:pPr>
            <w:r w:rsidRPr="00BA22A0">
              <w:rPr>
                <w:rFonts w:hint="cs"/>
                <w:sz w:val="24"/>
                <w:szCs w:val="24"/>
                <w:rtl/>
              </w:rPr>
              <w:t>מסלול שמדיניות ההשקעה זו מתאימה לעמיתים שגילם לפחות 50 ואינו עולה על 60 -</w:t>
            </w:r>
            <w:r w:rsidRPr="00BA22A0">
              <w:rPr>
                <w:rFonts w:hint="eastAsia"/>
                <w:sz w:val="24"/>
                <w:szCs w:val="24"/>
                <w:rtl/>
              </w:rPr>
              <w:t xml:space="preserve"> </w:t>
            </w:r>
            <w:r w:rsidRPr="00F42424">
              <w:rPr>
                <w:rFonts w:hint="eastAsia"/>
                <w:i/>
                <w:iCs/>
                <w:sz w:val="24"/>
                <w:szCs w:val="24"/>
                <w:rtl/>
              </w:rPr>
              <w:t>כאן</w:t>
            </w:r>
            <w:r w:rsidRPr="00F42424">
              <w:rPr>
                <w:i/>
                <w:iCs/>
                <w:sz w:val="24"/>
                <w:szCs w:val="24"/>
                <w:rtl/>
              </w:rPr>
              <w:t xml:space="preserve"> </w:t>
            </w:r>
            <w:r w:rsidRPr="00F42424">
              <w:rPr>
                <w:rFonts w:hint="eastAsia"/>
                <w:i/>
                <w:iCs/>
                <w:sz w:val="24"/>
                <w:szCs w:val="24"/>
                <w:rtl/>
              </w:rPr>
              <w:t>תפרט</w:t>
            </w:r>
            <w:r w:rsidRPr="00F42424">
              <w:rPr>
                <w:i/>
                <w:iCs/>
                <w:sz w:val="24"/>
                <w:szCs w:val="24"/>
                <w:rtl/>
              </w:rPr>
              <w:t xml:space="preserve"> </w:t>
            </w:r>
            <w:r w:rsidRPr="00F42424">
              <w:rPr>
                <w:rFonts w:hint="eastAsia"/>
                <w:i/>
                <w:iCs/>
                <w:sz w:val="24"/>
                <w:szCs w:val="24"/>
                <w:rtl/>
              </w:rPr>
              <w:t>החברה</w:t>
            </w:r>
            <w:r w:rsidRPr="00F42424">
              <w:rPr>
                <w:i/>
                <w:iCs/>
                <w:sz w:val="24"/>
                <w:szCs w:val="24"/>
                <w:rtl/>
              </w:rPr>
              <w:t xml:space="preserve"> </w:t>
            </w:r>
            <w:r w:rsidRPr="00F42424">
              <w:rPr>
                <w:rFonts w:hint="eastAsia"/>
                <w:i/>
                <w:iCs/>
                <w:sz w:val="24"/>
                <w:szCs w:val="24"/>
                <w:rtl/>
              </w:rPr>
              <w:t>המנהלת</w:t>
            </w:r>
            <w:r w:rsidRPr="00F42424">
              <w:rPr>
                <w:rFonts w:hint="cs"/>
                <w:i/>
                <w:iCs/>
                <w:sz w:val="24"/>
                <w:szCs w:val="24"/>
                <w:rtl/>
              </w:rPr>
              <w:t xml:space="preserve"> את</w:t>
            </w:r>
            <w:r w:rsidRPr="00F42424">
              <w:rPr>
                <w:i/>
                <w:iCs/>
                <w:sz w:val="24"/>
                <w:szCs w:val="24"/>
                <w:rtl/>
              </w:rPr>
              <w:t xml:space="preserve"> </w:t>
            </w:r>
            <w:r w:rsidRPr="00F42424">
              <w:rPr>
                <w:rFonts w:hint="eastAsia"/>
                <w:i/>
                <w:iCs/>
                <w:sz w:val="24"/>
                <w:szCs w:val="24"/>
                <w:rtl/>
              </w:rPr>
              <w:t>מדיניות</w:t>
            </w:r>
            <w:r w:rsidRPr="00F42424">
              <w:rPr>
                <w:i/>
                <w:iCs/>
                <w:sz w:val="24"/>
                <w:szCs w:val="24"/>
                <w:rtl/>
              </w:rPr>
              <w:t xml:space="preserve"> ההשקעות </w:t>
            </w:r>
            <w:r w:rsidRPr="00F42424">
              <w:rPr>
                <w:rFonts w:hint="eastAsia"/>
                <w:i/>
                <w:iCs/>
                <w:sz w:val="24"/>
                <w:szCs w:val="24"/>
                <w:rtl/>
              </w:rPr>
              <w:t>של</w:t>
            </w:r>
            <w:r w:rsidRPr="00F42424">
              <w:rPr>
                <w:rFonts w:hint="cs"/>
                <w:i/>
                <w:iCs/>
                <w:sz w:val="24"/>
                <w:szCs w:val="24"/>
                <w:rtl/>
              </w:rPr>
              <w:t>ה</w:t>
            </w:r>
            <w:r w:rsidRPr="00F42424">
              <w:rPr>
                <w:i/>
                <w:iCs/>
                <w:sz w:val="24"/>
                <w:szCs w:val="24"/>
                <w:rtl/>
              </w:rPr>
              <w:t xml:space="preserve"> </w:t>
            </w:r>
            <w:r w:rsidRPr="00F42424">
              <w:rPr>
                <w:rFonts w:hint="cs"/>
                <w:i/>
                <w:iCs/>
                <w:sz w:val="24"/>
                <w:szCs w:val="24"/>
                <w:rtl/>
              </w:rPr>
              <w:t>ביחס למסלול זה</w:t>
            </w:r>
            <w:r w:rsidRPr="00F42424">
              <w:rPr>
                <w:i/>
                <w:iCs/>
                <w:sz w:val="24"/>
                <w:szCs w:val="24"/>
                <w:rtl/>
              </w:rPr>
              <w:t>;</w:t>
            </w:r>
            <w:r w:rsidRPr="00BA22A0">
              <w:rPr>
                <w:sz w:val="24"/>
                <w:szCs w:val="24"/>
                <w:rtl/>
              </w:rPr>
              <w:t xml:space="preserve"> </w:t>
            </w:r>
            <w:r w:rsidRPr="00BA22A0">
              <w:rPr>
                <w:rFonts w:hint="cs"/>
                <w:sz w:val="24"/>
                <w:szCs w:val="24"/>
                <w:rtl/>
              </w:rPr>
              <w:t xml:space="preserve"> </w:t>
            </w:r>
          </w:p>
        </w:tc>
      </w:tr>
      <w:tr w:rsidR="00B64B87" w:rsidRPr="00BA22A0" w:rsidTr="00720135">
        <w:trPr>
          <w:cantSplit/>
        </w:trPr>
        <w:tc>
          <w:tcPr>
            <w:tcW w:w="626" w:type="dxa"/>
            <w:vAlign w:val="center"/>
          </w:tcPr>
          <w:p w:rsidR="00B64B87" w:rsidRPr="00BA22A0" w:rsidRDefault="00B64B87" w:rsidP="00EC000B">
            <w:pPr>
              <w:pStyle w:val="TableText"/>
              <w:rPr>
                <w:rtl/>
              </w:rPr>
            </w:pPr>
          </w:p>
        </w:tc>
        <w:tc>
          <w:tcPr>
            <w:tcW w:w="624" w:type="dxa"/>
            <w:vAlign w:val="center"/>
          </w:tcPr>
          <w:p w:rsidR="00B64B87" w:rsidRPr="00BA22A0" w:rsidRDefault="00B64B87" w:rsidP="00EC000B">
            <w:pPr>
              <w:pStyle w:val="TableText"/>
              <w:ind w:right="0"/>
              <w:jc w:val="both"/>
              <w:rPr>
                <w:rtl/>
              </w:rPr>
            </w:pPr>
          </w:p>
        </w:tc>
        <w:tc>
          <w:tcPr>
            <w:tcW w:w="624" w:type="dxa"/>
            <w:vAlign w:val="center"/>
          </w:tcPr>
          <w:p w:rsidR="00B64B87" w:rsidRPr="00BA22A0" w:rsidRDefault="00B64B87" w:rsidP="00EC000B">
            <w:pPr>
              <w:pStyle w:val="TableText"/>
              <w:ind w:right="0"/>
              <w:jc w:val="both"/>
              <w:rPr>
                <w:rtl/>
              </w:rPr>
            </w:pPr>
          </w:p>
        </w:tc>
        <w:tc>
          <w:tcPr>
            <w:tcW w:w="7202" w:type="dxa"/>
            <w:vAlign w:val="center"/>
          </w:tcPr>
          <w:p w:rsidR="00B64B87" w:rsidRPr="00BA22A0" w:rsidRDefault="00B64B87" w:rsidP="00412534">
            <w:pPr>
              <w:pStyle w:val="TableBlock"/>
              <w:numPr>
                <w:ilvl w:val="0"/>
                <w:numId w:val="146"/>
              </w:numPr>
              <w:tabs>
                <w:tab w:val="left" w:pos="624"/>
              </w:tabs>
              <w:rPr>
                <w:sz w:val="24"/>
                <w:szCs w:val="24"/>
                <w:rtl/>
              </w:rPr>
            </w:pPr>
            <w:r w:rsidRPr="00BA22A0">
              <w:rPr>
                <w:rFonts w:hint="cs"/>
                <w:sz w:val="24"/>
                <w:szCs w:val="24"/>
                <w:rtl/>
              </w:rPr>
              <w:t xml:space="preserve">מסלול שמדיניות ההשקעה בו מתאימה לעמיתים שגילם לפחות 60 - </w:t>
            </w:r>
            <w:r w:rsidRPr="00F42424">
              <w:rPr>
                <w:rFonts w:hint="eastAsia"/>
                <w:i/>
                <w:iCs/>
                <w:sz w:val="24"/>
                <w:szCs w:val="24"/>
                <w:rtl/>
              </w:rPr>
              <w:t>כאן</w:t>
            </w:r>
            <w:r w:rsidRPr="00F42424">
              <w:rPr>
                <w:i/>
                <w:iCs/>
                <w:sz w:val="24"/>
                <w:szCs w:val="24"/>
                <w:rtl/>
              </w:rPr>
              <w:t xml:space="preserve"> </w:t>
            </w:r>
            <w:r w:rsidRPr="00F42424">
              <w:rPr>
                <w:rFonts w:hint="eastAsia"/>
                <w:i/>
                <w:iCs/>
                <w:sz w:val="24"/>
                <w:szCs w:val="24"/>
                <w:rtl/>
              </w:rPr>
              <w:t>תפרט</w:t>
            </w:r>
            <w:r w:rsidRPr="00F42424">
              <w:rPr>
                <w:i/>
                <w:iCs/>
                <w:sz w:val="24"/>
                <w:szCs w:val="24"/>
                <w:rtl/>
              </w:rPr>
              <w:t xml:space="preserve"> </w:t>
            </w:r>
            <w:r w:rsidRPr="00F42424">
              <w:rPr>
                <w:rFonts w:hint="eastAsia"/>
                <w:i/>
                <w:iCs/>
                <w:sz w:val="24"/>
                <w:szCs w:val="24"/>
                <w:rtl/>
              </w:rPr>
              <w:t>החברה</w:t>
            </w:r>
            <w:r w:rsidRPr="00F42424">
              <w:rPr>
                <w:i/>
                <w:iCs/>
                <w:sz w:val="24"/>
                <w:szCs w:val="24"/>
                <w:rtl/>
              </w:rPr>
              <w:t xml:space="preserve"> </w:t>
            </w:r>
            <w:r w:rsidRPr="00F42424">
              <w:rPr>
                <w:rFonts w:hint="eastAsia"/>
                <w:i/>
                <w:iCs/>
                <w:sz w:val="24"/>
                <w:szCs w:val="24"/>
                <w:rtl/>
              </w:rPr>
              <w:t>המנהלת</w:t>
            </w:r>
            <w:r w:rsidRPr="00F42424">
              <w:rPr>
                <w:rFonts w:hint="cs"/>
                <w:i/>
                <w:iCs/>
                <w:sz w:val="24"/>
                <w:szCs w:val="24"/>
                <w:rtl/>
              </w:rPr>
              <w:t xml:space="preserve"> את</w:t>
            </w:r>
            <w:r w:rsidRPr="00F42424">
              <w:rPr>
                <w:i/>
                <w:iCs/>
                <w:sz w:val="24"/>
                <w:szCs w:val="24"/>
                <w:rtl/>
              </w:rPr>
              <w:t xml:space="preserve"> </w:t>
            </w:r>
            <w:r w:rsidRPr="00F42424">
              <w:rPr>
                <w:rFonts w:hint="eastAsia"/>
                <w:i/>
                <w:iCs/>
                <w:sz w:val="24"/>
                <w:szCs w:val="24"/>
                <w:rtl/>
              </w:rPr>
              <w:t>מדיניות</w:t>
            </w:r>
            <w:r w:rsidRPr="00F42424">
              <w:rPr>
                <w:i/>
                <w:iCs/>
                <w:sz w:val="24"/>
                <w:szCs w:val="24"/>
                <w:rtl/>
              </w:rPr>
              <w:t xml:space="preserve"> ההשקעות </w:t>
            </w:r>
            <w:r w:rsidRPr="00F42424">
              <w:rPr>
                <w:rFonts w:hint="eastAsia"/>
                <w:i/>
                <w:iCs/>
                <w:sz w:val="24"/>
                <w:szCs w:val="24"/>
                <w:rtl/>
              </w:rPr>
              <w:t>של</w:t>
            </w:r>
            <w:r w:rsidRPr="00F42424">
              <w:rPr>
                <w:rFonts w:hint="cs"/>
                <w:i/>
                <w:iCs/>
                <w:sz w:val="24"/>
                <w:szCs w:val="24"/>
                <w:rtl/>
              </w:rPr>
              <w:t>ה</w:t>
            </w:r>
            <w:r w:rsidRPr="00F42424">
              <w:rPr>
                <w:i/>
                <w:iCs/>
                <w:sz w:val="24"/>
                <w:szCs w:val="24"/>
                <w:rtl/>
              </w:rPr>
              <w:t xml:space="preserve"> </w:t>
            </w:r>
            <w:r w:rsidRPr="00F42424">
              <w:rPr>
                <w:rFonts w:hint="cs"/>
                <w:i/>
                <w:iCs/>
                <w:sz w:val="24"/>
                <w:szCs w:val="24"/>
                <w:rtl/>
              </w:rPr>
              <w:t>ביחס למסלול זה.</w:t>
            </w:r>
          </w:p>
        </w:tc>
      </w:tr>
      <w:tr w:rsidR="00B64B87" w:rsidRPr="00BA22A0" w:rsidTr="00720135">
        <w:trPr>
          <w:cantSplit/>
        </w:trPr>
        <w:tc>
          <w:tcPr>
            <w:tcW w:w="626" w:type="dxa"/>
            <w:vAlign w:val="center"/>
          </w:tcPr>
          <w:p w:rsidR="00B64B87" w:rsidRPr="00BA22A0" w:rsidRDefault="00B64B87" w:rsidP="00EC000B">
            <w:pPr>
              <w:pStyle w:val="TableText"/>
              <w:ind w:right="0"/>
              <w:jc w:val="both"/>
              <w:rPr>
                <w:rtl/>
              </w:rPr>
            </w:pPr>
          </w:p>
        </w:tc>
        <w:tc>
          <w:tcPr>
            <w:tcW w:w="624" w:type="dxa"/>
            <w:vAlign w:val="center"/>
          </w:tcPr>
          <w:p w:rsidR="00B64B87" w:rsidRPr="00BA22A0" w:rsidRDefault="00B64B87" w:rsidP="00EC000B">
            <w:pPr>
              <w:pStyle w:val="TableText"/>
              <w:ind w:right="0"/>
              <w:jc w:val="both"/>
            </w:pPr>
          </w:p>
        </w:tc>
        <w:tc>
          <w:tcPr>
            <w:tcW w:w="7826" w:type="dxa"/>
            <w:gridSpan w:val="2"/>
            <w:vAlign w:val="center"/>
          </w:tcPr>
          <w:p w:rsidR="00B64B87" w:rsidRPr="00BA22A0" w:rsidRDefault="00B64B87" w:rsidP="00412534">
            <w:pPr>
              <w:pStyle w:val="TableBlock"/>
              <w:numPr>
                <w:ilvl w:val="0"/>
                <w:numId w:val="18"/>
              </w:numPr>
              <w:tabs>
                <w:tab w:val="left" w:pos="624"/>
              </w:tabs>
              <w:rPr>
                <w:sz w:val="24"/>
                <w:szCs w:val="24"/>
              </w:rPr>
            </w:pPr>
            <w:r w:rsidRPr="00BA22A0">
              <w:rPr>
                <w:rFonts w:hint="eastAsia"/>
                <w:sz w:val="24"/>
                <w:szCs w:val="24"/>
                <w:rtl/>
              </w:rPr>
              <w:t>מסלול</w:t>
            </w:r>
            <w:r w:rsidRPr="00BA22A0">
              <w:rPr>
                <w:sz w:val="24"/>
                <w:szCs w:val="24"/>
                <w:rtl/>
              </w:rPr>
              <w:t xml:space="preserve"> </w:t>
            </w:r>
            <w:r w:rsidRPr="00BA22A0">
              <w:rPr>
                <w:rFonts w:hint="eastAsia"/>
                <w:sz w:val="24"/>
                <w:szCs w:val="24"/>
                <w:rtl/>
              </w:rPr>
              <w:t>מתמחה</w:t>
            </w:r>
            <w:r w:rsidRPr="00BA22A0">
              <w:rPr>
                <w:sz w:val="24"/>
                <w:szCs w:val="24"/>
                <w:rtl/>
              </w:rPr>
              <w:t xml:space="preserve"> - </w:t>
            </w:r>
            <w:r w:rsidRPr="00F42424">
              <w:rPr>
                <w:rFonts w:hint="eastAsia"/>
                <w:i/>
                <w:iCs/>
                <w:sz w:val="24"/>
                <w:szCs w:val="24"/>
                <w:rtl/>
              </w:rPr>
              <w:t>כאן</w:t>
            </w:r>
            <w:r w:rsidRPr="00F42424">
              <w:rPr>
                <w:i/>
                <w:iCs/>
                <w:sz w:val="24"/>
                <w:szCs w:val="24"/>
                <w:rtl/>
              </w:rPr>
              <w:t xml:space="preserve"> </w:t>
            </w:r>
            <w:r w:rsidRPr="00F42424">
              <w:rPr>
                <w:rFonts w:hint="eastAsia"/>
                <w:i/>
                <w:iCs/>
                <w:sz w:val="24"/>
                <w:szCs w:val="24"/>
                <w:rtl/>
              </w:rPr>
              <w:t>תפרט</w:t>
            </w:r>
            <w:r w:rsidRPr="00F42424">
              <w:rPr>
                <w:i/>
                <w:iCs/>
                <w:sz w:val="24"/>
                <w:szCs w:val="24"/>
                <w:rtl/>
              </w:rPr>
              <w:t xml:space="preserve"> </w:t>
            </w:r>
            <w:r w:rsidRPr="00F42424">
              <w:rPr>
                <w:rFonts w:hint="eastAsia"/>
                <w:i/>
                <w:iCs/>
                <w:sz w:val="24"/>
                <w:szCs w:val="24"/>
                <w:rtl/>
              </w:rPr>
              <w:t>החברה</w:t>
            </w:r>
            <w:r w:rsidRPr="00F42424">
              <w:rPr>
                <w:i/>
                <w:iCs/>
                <w:sz w:val="24"/>
                <w:szCs w:val="24"/>
                <w:rtl/>
              </w:rPr>
              <w:t xml:space="preserve"> </w:t>
            </w:r>
            <w:r w:rsidRPr="00F42424">
              <w:rPr>
                <w:rFonts w:hint="eastAsia"/>
                <w:i/>
                <w:iCs/>
                <w:sz w:val="24"/>
                <w:szCs w:val="24"/>
                <w:rtl/>
              </w:rPr>
              <w:t>המנהלת</w:t>
            </w:r>
            <w:r w:rsidRPr="00F42424">
              <w:rPr>
                <w:i/>
                <w:iCs/>
                <w:sz w:val="24"/>
                <w:szCs w:val="24"/>
                <w:rtl/>
              </w:rPr>
              <w:t xml:space="preserve"> </w:t>
            </w:r>
            <w:r w:rsidRPr="00F42424">
              <w:rPr>
                <w:rFonts w:hint="cs"/>
                <w:i/>
                <w:iCs/>
                <w:sz w:val="24"/>
                <w:szCs w:val="24"/>
                <w:rtl/>
              </w:rPr>
              <w:t xml:space="preserve">את </w:t>
            </w:r>
            <w:r w:rsidRPr="00F42424">
              <w:rPr>
                <w:rFonts w:hint="eastAsia"/>
                <w:i/>
                <w:iCs/>
                <w:sz w:val="24"/>
                <w:szCs w:val="24"/>
                <w:rtl/>
              </w:rPr>
              <w:t>מדיניות</w:t>
            </w:r>
            <w:r w:rsidRPr="00F42424">
              <w:rPr>
                <w:i/>
                <w:iCs/>
                <w:sz w:val="24"/>
                <w:szCs w:val="24"/>
                <w:rtl/>
              </w:rPr>
              <w:t xml:space="preserve"> </w:t>
            </w:r>
            <w:r w:rsidRPr="00F42424">
              <w:rPr>
                <w:rFonts w:hint="eastAsia"/>
                <w:i/>
                <w:iCs/>
                <w:sz w:val="24"/>
                <w:szCs w:val="24"/>
                <w:rtl/>
              </w:rPr>
              <w:t>ההשקעות</w:t>
            </w:r>
            <w:r w:rsidRPr="00F42424">
              <w:rPr>
                <w:i/>
                <w:iCs/>
                <w:sz w:val="24"/>
                <w:szCs w:val="24"/>
                <w:rtl/>
              </w:rPr>
              <w:t xml:space="preserve"> </w:t>
            </w:r>
            <w:r w:rsidRPr="00F42424">
              <w:rPr>
                <w:rFonts w:hint="eastAsia"/>
                <w:i/>
                <w:iCs/>
                <w:sz w:val="24"/>
                <w:szCs w:val="24"/>
                <w:rtl/>
              </w:rPr>
              <w:t>של</w:t>
            </w:r>
            <w:r w:rsidRPr="00F42424">
              <w:rPr>
                <w:rFonts w:hint="cs"/>
                <w:i/>
                <w:iCs/>
                <w:sz w:val="24"/>
                <w:szCs w:val="24"/>
                <w:rtl/>
              </w:rPr>
              <w:t>ה</w:t>
            </w:r>
            <w:r w:rsidRPr="00F42424">
              <w:rPr>
                <w:i/>
                <w:iCs/>
                <w:sz w:val="24"/>
                <w:szCs w:val="24"/>
                <w:rtl/>
              </w:rPr>
              <w:t xml:space="preserve"> </w:t>
            </w:r>
            <w:r w:rsidRPr="00F42424">
              <w:rPr>
                <w:rFonts w:hint="eastAsia"/>
                <w:i/>
                <w:iCs/>
                <w:sz w:val="24"/>
                <w:szCs w:val="24"/>
                <w:rtl/>
              </w:rPr>
              <w:t>ב</w:t>
            </w:r>
            <w:r w:rsidRPr="00F42424">
              <w:rPr>
                <w:rFonts w:hint="cs"/>
                <w:i/>
                <w:iCs/>
                <w:sz w:val="24"/>
                <w:szCs w:val="24"/>
                <w:rtl/>
              </w:rPr>
              <w:t>יחס לכל אחד מה</w:t>
            </w:r>
            <w:r w:rsidRPr="00F42424">
              <w:rPr>
                <w:rFonts w:hint="eastAsia"/>
                <w:i/>
                <w:iCs/>
                <w:sz w:val="24"/>
                <w:szCs w:val="24"/>
                <w:rtl/>
              </w:rPr>
              <w:t>מסלול</w:t>
            </w:r>
            <w:r w:rsidRPr="00F42424">
              <w:rPr>
                <w:rFonts w:hint="cs"/>
                <w:i/>
                <w:iCs/>
                <w:sz w:val="24"/>
                <w:szCs w:val="24"/>
                <w:rtl/>
              </w:rPr>
              <w:t>ים המתמחים הקיימים אצלה</w:t>
            </w:r>
            <w:r w:rsidRPr="00F42424">
              <w:rPr>
                <w:i/>
                <w:iCs/>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ind w:right="0"/>
              <w:jc w:val="both"/>
              <w:rPr>
                <w:rtl/>
              </w:rPr>
            </w:pPr>
          </w:p>
        </w:tc>
        <w:tc>
          <w:tcPr>
            <w:tcW w:w="624" w:type="dxa"/>
            <w:vAlign w:val="center"/>
          </w:tcPr>
          <w:p w:rsidR="00B64B87" w:rsidRPr="00BA22A0" w:rsidRDefault="00B64B87" w:rsidP="00EC000B">
            <w:pPr>
              <w:pStyle w:val="TableText"/>
              <w:ind w:right="0"/>
              <w:jc w:val="both"/>
            </w:pPr>
          </w:p>
        </w:tc>
        <w:tc>
          <w:tcPr>
            <w:tcW w:w="7826" w:type="dxa"/>
            <w:gridSpan w:val="2"/>
            <w:vAlign w:val="center"/>
          </w:tcPr>
          <w:p w:rsidR="00B64B87" w:rsidRPr="00BA22A0" w:rsidRDefault="00B64B87" w:rsidP="00412534">
            <w:pPr>
              <w:pStyle w:val="TableBlock"/>
              <w:numPr>
                <w:ilvl w:val="0"/>
                <w:numId w:val="18"/>
              </w:numPr>
              <w:tabs>
                <w:tab w:val="left" w:pos="624"/>
              </w:tabs>
              <w:rPr>
                <w:sz w:val="24"/>
                <w:szCs w:val="24"/>
              </w:rPr>
            </w:pPr>
            <w:r w:rsidRPr="00BA22A0">
              <w:rPr>
                <w:rFonts w:hint="eastAsia"/>
                <w:sz w:val="24"/>
                <w:szCs w:val="24"/>
                <w:rtl/>
              </w:rPr>
              <w:t>מסלול</w:t>
            </w:r>
            <w:r w:rsidRPr="00BA22A0">
              <w:rPr>
                <w:sz w:val="24"/>
                <w:szCs w:val="24"/>
                <w:rtl/>
              </w:rPr>
              <w:t xml:space="preserve">/מסלולים </w:t>
            </w:r>
            <w:r w:rsidRPr="00BA22A0">
              <w:rPr>
                <w:rFonts w:hint="eastAsia"/>
                <w:sz w:val="24"/>
                <w:szCs w:val="24"/>
                <w:rtl/>
              </w:rPr>
              <w:t>נוספים</w:t>
            </w:r>
            <w:r w:rsidRPr="00BA22A0">
              <w:rPr>
                <w:sz w:val="24"/>
                <w:szCs w:val="24"/>
                <w:rtl/>
              </w:rPr>
              <w:t xml:space="preserve">, </w:t>
            </w:r>
            <w:r w:rsidRPr="00BA22A0">
              <w:rPr>
                <w:rFonts w:hint="eastAsia"/>
                <w:sz w:val="24"/>
                <w:szCs w:val="24"/>
                <w:rtl/>
              </w:rPr>
              <w:t>ובלבד</w:t>
            </w:r>
            <w:r w:rsidRPr="00BA22A0">
              <w:rPr>
                <w:sz w:val="24"/>
                <w:szCs w:val="24"/>
                <w:rtl/>
              </w:rPr>
              <w:t xml:space="preserve"> </w:t>
            </w:r>
            <w:r w:rsidRPr="00BA22A0">
              <w:rPr>
                <w:rFonts w:hint="eastAsia"/>
                <w:sz w:val="24"/>
                <w:szCs w:val="24"/>
                <w:rtl/>
              </w:rPr>
              <w:t>שייקבעו</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הממונה</w:t>
            </w:r>
            <w:r w:rsidR="00F42424">
              <w:rPr>
                <w:rFonts w:hint="cs"/>
                <w:sz w:val="24"/>
                <w:szCs w:val="24"/>
                <w:rtl/>
              </w:rPr>
              <w:t xml:space="preserve"> -</w:t>
            </w:r>
            <w:r w:rsidRPr="00BA22A0">
              <w:rPr>
                <w:rFonts w:hint="cs"/>
                <w:sz w:val="24"/>
                <w:szCs w:val="24"/>
                <w:rtl/>
              </w:rPr>
              <w:t xml:space="preserve"> </w:t>
            </w:r>
            <w:r w:rsidRPr="00F42424">
              <w:rPr>
                <w:rFonts w:hint="eastAsia"/>
                <w:i/>
                <w:iCs/>
                <w:sz w:val="24"/>
                <w:szCs w:val="24"/>
                <w:rtl/>
              </w:rPr>
              <w:t>כאן</w:t>
            </w:r>
            <w:r w:rsidRPr="00F42424">
              <w:rPr>
                <w:i/>
                <w:iCs/>
                <w:sz w:val="24"/>
                <w:szCs w:val="24"/>
                <w:rtl/>
              </w:rPr>
              <w:t xml:space="preserve"> </w:t>
            </w:r>
            <w:r w:rsidRPr="00F42424">
              <w:rPr>
                <w:rFonts w:hint="eastAsia"/>
                <w:i/>
                <w:iCs/>
                <w:sz w:val="24"/>
                <w:szCs w:val="24"/>
                <w:rtl/>
              </w:rPr>
              <w:t>תפרט</w:t>
            </w:r>
            <w:r w:rsidRPr="00F42424">
              <w:rPr>
                <w:i/>
                <w:iCs/>
                <w:sz w:val="24"/>
                <w:szCs w:val="24"/>
                <w:rtl/>
              </w:rPr>
              <w:t xml:space="preserve"> </w:t>
            </w:r>
            <w:r w:rsidRPr="00F42424">
              <w:rPr>
                <w:rFonts w:hint="eastAsia"/>
                <w:i/>
                <w:iCs/>
                <w:sz w:val="24"/>
                <w:szCs w:val="24"/>
                <w:rtl/>
              </w:rPr>
              <w:t>החברה</w:t>
            </w:r>
            <w:r w:rsidRPr="00F42424">
              <w:rPr>
                <w:i/>
                <w:iCs/>
                <w:sz w:val="24"/>
                <w:szCs w:val="24"/>
                <w:rtl/>
              </w:rPr>
              <w:t xml:space="preserve"> </w:t>
            </w:r>
            <w:r w:rsidRPr="00F42424">
              <w:rPr>
                <w:rFonts w:hint="eastAsia"/>
                <w:i/>
                <w:iCs/>
                <w:sz w:val="24"/>
                <w:szCs w:val="24"/>
                <w:rtl/>
              </w:rPr>
              <w:t>המנהלת</w:t>
            </w:r>
            <w:r w:rsidRPr="00F42424">
              <w:rPr>
                <w:i/>
                <w:iCs/>
                <w:sz w:val="24"/>
                <w:szCs w:val="24"/>
                <w:rtl/>
              </w:rPr>
              <w:t xml:space="preserve"> </w:t>
            </w:r>
            <w:r w:rsidRPr="00F42424">
              <w:rPr>
                <w:rFonts w:hint="cs"/>
                <w:i/>
                <w:iCs/>
                <w:sz w:val="24"/>
                <w:szCs w:val="24"/>
                <w:rtl/>
              </w:rPr>
              <w:t xml:space="preserve">את </w:t>
            </w:r>
            <w:r w:rsidRPr="00F42424">
              <w:rPr>
                <w:rFonts w:hint="eastAsia"/>
                <w:i/>
                <w:iCs/>
                <w:sz w:val="24"/>
                <w:szCs w:val="24"/>
                <w:rtl/>
              </w:rPr>
              <w:t>מדיניות</w:t>
            </w:r>
            <w:r w:rsidRPr="00F42424">
              <w:rPr>
                <w:i/>
                <w:iCs/>
                <w:sz w:val="24"/>
                <w:szCs w:val="24"/>
                <w:rtl/>
              </w:rPr>
              <w:t xml:space="preserve"> </w:t>
            </w:r>
            <w:r w:rsidRPr="00F42424">
              <w:rPr>
                <w:rFonts w:hint="eastAsia"/>
                <w:i/>
                <w:iCs/>
                <w:sz w:val="24"/>
                <w:szCs w:val="24"/>
                <w:rtl/>
              </w:rPr>
              <w:t>ההשקעות</w:t>
            </w:r>
            <w:r w:rsidRPr="00F42424">
              <w:rPr>
                <w:i/>
                <w:iCs/>
                <w:sz w:val="24"/>
                <w:szCs w:val="24"/>
                <w:rtl/>
              </w:rPr>
              <w:t xml:space="preserve"> </w:t>
            </w:r>
            <w:r w:rsidRPr="00F42424">
              <w:rPr>
                <w:rFonts w:hint="eastAsia"/>
                <w:i/>
                <w:iCs/>
                <w:sz w:val="24"/>
                <w:szCs w:val="24"/>
                <w:rtl/>
              </w:rPr>
              <w:t>של</w:t>
            </w:r>
            <w:r w:rsidRPr="00F42424">
              <w:rPr>
                <w:rFonts w:hint="cs"/>
                <w:i/>
                <w:iCs/>
                <w:sz w:val="24"/>
                <w:szCs w:val="24"/>
                <w:rtl/>
              </w:rPr>
              <w:t>ה</w:t>
            </w:r>
            <w:r w:rsidRPr="00F42424">
              <w:rPr>
                <w:i/>
                <w:iCs/>
                <w:sz w:val="24"/>
                <w:szCs w:val="24"/>
                <w:rtl/>
              </w:rPr>
              <w:t xml:space="preserve"> </w:t>
            </w:r>
            <w:r w:rsidRPr="00F42424">
              <w:rPr>
                <w:rFonts w:hint="eastAsia"/>
                <w:i/>
                <w:iCs/>
                <w:sz w:val="24"/>
                <w:szCs w:val="24"/>
                <w:rtl/>
              </w:rPr>
              <w:t>ב</w:t>
            </w:r>
            <w:r w:rsidRPr="00F42424">
              <w:rPr>
                <w:rFonts w:hint="cs"/>
                <w:i/>
                <w:iCs/>
                <w:sz w:val="24"/>
                <w:szCs w:val="24"/>
                <w:rtl/>
              </w:rPr>
              <w:t>יחס ל</w:t>
            </w:r>
            <w:r w:rsidRPr="00F42424">
              <w:rPr>
                <w:rFonts w:hint="eastAsia"/>
                <w:i/>
                <w:iCs/>
                <w:sz w:val="24"/>
                <w:szCs w:val="24"/>
                <w:rtl/>
              </w:rPr>
              <w:t>מסלול</w:t>
            </w:r>
            <w:r w:rsidRPr="00F42424">
              <w:rPr>
                <w:rFonts w:hint="cs"/>
                <w:i/>
                <w:iCs/>
                <w:sz w:val="24"/>
                <w:szCs w:val="24"/>
                <w:rtl/>
              </w:rPr>
              <w:t>ים אלה</w:t>
            </w:r>
            <w:r w:rsidR="00F42424">
              <w:rPr>
                <w:rFonts w:hint="cs"/>
                <w:sz w:val="24"/>
                <w:szCs w:val="24"/>
                <w:rtl/>
              </w:rPr>
              <w:t>;</w:t>
            </w:r>
          </w:p>
        </w:tc>
      </w:tr>
      <w:tr w:rsidR="00F36C4F" w:rsidRPr="00BA22A0" w:rsidTr="00720135">
        <w:trPr>
          <w:cantSplit/>
        </w:trPr>
        <w:tc>
          <w:tcPr>
            <w:tcW w:w="626" w:type="dxa"/>
            <w:vAlign w:val="center"/>
          </w:tcPr>
          <w:p w:rsidR="00F36C4F" w:rsidRPr="00BA22A0" w:rsidRDefault="00F36C4F" w:rsidP="00EC000B">
            <w:pPr>
              <w:pStyle w:val="TableText"/>
              <w:ind w:right="0"/>
              <w:jc w:val="both"/>
              <w:rPr>
                <w:rtl/>
              </w:rPr>
            </w:pPr>
          </w:p>
        </w:tc>
        <w:tc>
          <w:tcPr>
            <w:tcW w:w="624" w:type="dxa"/>
            <w:vAlign w:val="center"/>
          </w:tcPr>
          <w:p w:rsidR="00F36C4F" w:rsidRPr="00BA22A0" w:rsidRDefault="00F36C4F" w:rsidP="00EC000B">
            <w:pPr>
              <w:pStyle w:val="TableText"/>
              <w:ind w:right="0"/>
              <w:jc w:val="both"/>
            </w:pPr>
          </w:p>
        </w:tc>
        <w:tc>
          <w:tcPr>
            <w:tcW w:w="7826" w:type="dxa"/>
            <w:gridSpan w:val="2"/>
            <w:vAlign w:val="center"/>
          </w:tcPr>
          <w:p w:rsidR="00F36C4F" w:rsidRPr="00BA22A0" w:rsidRDefault="00F36C4F" w:rsidP="00412534">
            <w:pPr>
              <w:pStyle w:val="TableBlock"/>
              <w:numPr>
                <w:ilvl w:val="0"/>
                <w:numId w:val="18"/>
              </w:numPr>
              <w:tabs>
                <w:tab w:val="left" w:pos="624"/>
              </w:tabs>
              <w:rPr>
                <w:sz w:val="24"/>
                <w:szCs w:val="24"/>
                <w:rtl/>
              </w:rPr>
            </w:pPr>
            <w:r>
              <w:rPr>
                <w:rFonts w:hint="cs"/>
                <w:sz w:val="24"/>
                <w:szCs w:val="24"/>
                <w:rtl/>
              </w:rPr>
              <w:t>מסלול כללי (שההצטרפות אליו נס</w:t>
            </w:r>
            <w:r w:rsidR="00392A97">
              <w:rPr>
                <w:rFonts w:hint="cs"/>
                <w:sz w:val="24"/>
                <w:szCs w:val="24"/>
                <w:rtl/>
              </w:rPr>
              <w:t>גרה ביום 1 בינואר 2016)</w:t>
            </w:r>
            <w:r>
              <w:rPr>
                <w:rFonts w:hint="cs"/>
                <w:sz w:val="24"/>
                <w:szCs w:val="24"/>
                <w:rtl/>
              </w:rPr>
              <w:t xml:space="preserve"> - </w:t>
            </w:r>
            <w:r w:rsidRPr="00F42424">
              <w:rPr>
                <w:rFonts w:hint="eastAsia"/>
                <w:i/>
                <w:iCs/>
                <w:sz w:val="24"/>
                <w:szCs w:val="24"/>
                <w:rtl/>
              </w:rPr>
              <w:t>כאן</w:t>
            </w:r>
            <w:r w:rsidRPr="00F42424">
              <w:rPr>
                <w:i/>
                <w:iCs/>
                <w:sz w:val="24"/>
                <w:szCs w:val="24"/>
                <w:rtl/>
              </w:rPr>
              <w:t xml:space="preserve"> </w:t>
            </w:r>
            <w:r w:rsidRPr="00F42424">
              <w:rPr>
                <w:rFonts w:hint="eastAsia"/>
                <w:i/>
                <w:iCs/>
                <w:sz w:val="24"/>
                <w:szCs w:val="24"/>
                <w:rtl/>
              </w:rPr>
              <w:t>תפרט</w:t>
            </w:r>
            <w:r w:rsidRPr="00F42424">
              <w:rPr>
                <w:i/>
                <w:iCs/>
                <w:sz w:val="24"/>
                <w:szCs w:val="24"/>
                <w:rtl/>
              </w:rPr>
              <w:t xml:space="preserve"> </w:t>
            </w:r>
            <w:r w:rsidRPr="00F42424">
              <w:rPr>
                <w:rFonts w:hint="eastAsia"/>
                <w:i/>
                <w:iCs/>
                <w:sz w:val="24"/>
                <w:szCs w:val="24"/>
                <w:rtl/>
              </w:rPr>
              <w:t>החברה</w:t>
            </w:r>
            <w:r w:rsidRPr="00F42424">
              <w:rPr>
                <w:i/>
                <w:iCs/>
                <w:sz w:val="24"/>
                <w:szCs w:val="24"/>
                <w:rtl/>
              </w:rPr>
              <w:t xml:space="preserve"> </w:t>
            </w:r>
            <w:r w:rsidRPr="00F42424">
              <w:rPr>
                <w:rFonts w:hint="eastAsia"/>
                <w:i/>
                <w:iCs/>
                <w:sz w:val="24"/>
                <w:szCs w:val="24"/>
                <w:rtl/>
              </w:rPr>
              <w:t>המנהלת</w:t>
            </w:r>
            <w:r w:rsidRPr="00F42424">
              <w:rPr>
                <w:rFonts w:hint="cs"/>
                <w:i/>
                <w:iCs/>
                <w:sz w:val="24"/>
                <w:szCs w:val="24"/>
                <w:rtl/>
              </w:rPr>
              <w:t xml:space="preserve"> את</w:t>
            </w:r>
            <w:r w:rsidRPr="00F42424">
              <w:rPr>
                <w:i/>
                <w:iCs/>
                <w:sz w:val="24"/>
                <w:szCs w:val="24"/>
                <w:rtl/>
              </w:rPr>
              <w:t xml:space="preserve"> </w:t>
            </w:r>
            <w:r w:rsidRPr="00F42424">
              <w:rPr>
                <w:rFonts w:hint="eastAsia"/>
                <w:i/>
                <w:iCs/>
                <w:sz w:val="24"/>
                <w:szCs w:val="24"/>
                <w:rtl/>
              </w:rPr>
              <w:t>מדיניות</w:t>
            </w:r>
            <w:r w:rsidRPr="00F42424">
              <w:rPr>
                <w:i/>
                <w:iCs/>
                <w:sz w:val="24"/>
                <w:szCs w:val="24"/>
                <w:rtl/>
              </w:rPr>
              <w:t xml:space="preserve"> ההשקעות </w:t>
            </w:r>
            <w:r w:rsidRPr="00F42424">
              <w:rPr>
                <w:rFonts w:hint="eastAsia"/>
                <w:i/>
                <w:iCs/>
                <w:sz w:val="24"/>
                <w:szCs w:val="24"/>
                <w:rtl/>
              </w:rPr>
              <w:t>של</w:t>
            </w:r>
            <w:r w:rsidRPr="00F42424">
              <w:rPr>
                <w:rFonts w:hint="cs"/>
                <w:i/>
                <w:iCs/>
                <w:sz w:val="24"/>
                <w:szCs w:val="24"/>
                <w:rtl/>
              </w:rPr>
              <w:t>ה</w:t>
            </w:r>
            <w:r w:rsidRPr="00F42424">
              <w:rPr>
                <w:i/>
                <w:iCs/>
                <w:sz w:val="24"/>
                <w:szCs w:val="24"/>
                <w:rtl/>
              </w:rPr>
              <w:t xml:space="preserve"> </w:t>
            </w:r>
            <w:r w:rsidRPr="00F42424">
              <w:rPr>
                <w:rFonts w:hint="cs"/>
                <w:i/>
                <w:iCs/>
                <w:sz w:val="24"/>
                <w:szCs w:val="24"/>
                <w:rtl/>
              </w:rPr>
              <w:t>ביחס למסלול זה.</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9B3520">
            <w:pPr>
              <w:pStyle w:val="TableBlock"/>
              <w:numPr>
                <w:ilvl w:val="0"/>
                <w:numId w:val="17"/>
              </w:numPr>
              <w:tabs>
                <w:tab w:val="left" w:pos="624"/>
              </w:tabs>
              <w:rPr>
                <w:sz w:val="24"/>
                <w:szCs w:val="24"/>
                <w:rtl/>
              </w:rPr>
            </w:pPr>
            <w:r w:rsidRPr="00BA22A0">
              <w:rPr>
                <w:rFonts w:hint="eastAsia"/>
                <w:sz w:val="24"/>
                <w:szCs w:val="24"/>
                <w:rtl/>
              </w:rPr>
              <w:t>יובהר</w:t>
            </w:r>
            <w:r w:rsidRPr="00BA22A0">
              <w:rPr>
                <w:sz w:val="24"/>
                <w:szCs w:val="24"/>
                <w:rtl/>
              </w:rPr>
              <w:t xml:space="preserve"> </w:t>
            </w:r>
            <w:r w:rsidRPr="00BA22A0">
              <w:rPr>
                <w:rFonts w:hint="eastAsia"/>
                <w:sz w:val="24"/>
                <w:szCs w:val="24"/>
                <w:rtl/>
              </w:rPr>
              <w:t>כי</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המסלולים</w:t>
            </w:r>
            <w:r w:rsidRPr="00BA22A0">
              <w:rPr>
                <w:sz w:val="24"/>
                <w:szCs w:val="24"/>
                <w:rtl/>
              </w:rPr>
              <w:t xml:space="preserve"> </w:t>
            </w:r>
            <w:r w:rsidRPr="00BA22A0">
              <w:rPr>
                <w:rFonts w:hint="eastAsia"/>
                <w:sz w:val="24"/>
                <w:szCs w:val="24"/>
                <w:rtl/>
              </w:rPr>
              <w:t>המפורטים</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eastAsia"/>
                <w:sz w:val="24"/>
                <w:szCs w:val="24"/>
                <w:rtl/>
              </w:rPr>
              <w:t>זה</w:t>
            </w:r>
            <w:r w:rsidR="00392A97">
              <w:rPr>
                <w:rFonts w:hint="cs"/>
                <w:sz w:val="24"/>
                <w:szCs w:val="24"/>
                <w:rtl/>
              </w:rPr>
              <w:t>, למעט המסלול המפורט בפסקה (א)(</w:t>
            </w:r>
            <w:r w:rsidR="00D077FA">
              <w:rPr>
                <w:rFonts w:hint="cs"/>
                <w:sz w:val="24"/>
                <w:szCs w:val="24"/>
                <w:rtl/>
              </w:rPr>
              <w:t>4</w:t>
            </w:r>
            <w:r w:rsidR="00392A97">
              <w:rPr>
                <w:rFonts w:hint="cs"/>
                <w:sz w:val="24"/>
                <w:szCs w:val="24"/>
                <w:rtl/>
              </w:rPr>
              <w:t>)</w:t>
            </w:r>
            <w:r w:rsidRPr="00BA22A0">
              <w:rPr>
                <w:rFonts w:hint="cs"/>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פתוחים</w:t>
            </w:r>
            <w:r w:rsidRPr="00BA22A0">
              <w:rPr>
                <w:sz w:val="24"/>
                <w:szCs w:val="24"/>
                <w:rtl/>
              </w:rPr>
              <w:t xml:space="preserve"> </w:t>
            </w:r>
            <w:r w:rsidRPr="00BA22A0">
              <w:rPr>
                <w:rFonts w:hint="eastAsia"/>
                <w:sz w:val="24"/>
                <w:szCs w:val="24"/>
                <w:rtl/>
              </w:rPr>
              <w:t>להצטרפות</w:t>
            </w:r>
            <w:r w:rsidRPr="00BA22A0">
              <w:rPr>
                <w:sz w:val="24"/>
                <w:szCs w:val="24"/>
                <w:rtl/>
              </w:rPr>
              <w:t xml:space="preserve"> </w:t>
            </w:r>
            <w:r w:rsidRPr="00BA22A0">
              <w:rPr>
                <w:rFonts w:hint="eastAsia"/>
                <w:sz w:val="24"/>
                <w:szCs w:val="24"/>
                <w:rtl/>
              </w:rPr>
              <w:t>עמיתים</w:t>
            </w:r>
            <w:r w:rsidRPr="00BA22A0">
              <w:rPr>
                <w:sz w:val="24"/>
                <w:szCs w:val="24"/>
                <w:rtl/>
              </w:rPr>
              <w:t xml:space="preserve"> </w:t>
            </w:r>
            <w:r w:rsidRPr="00BA22A0">
              <w:rPr>
                <w:rFonts w:hint="eastAsia"/>
                <w:sz w:val="24"/>
                <w:szCs w:val="24"/>
                <w:rtl/>
              </w:rPr>
              <w:t>בכל</w:t>
            </w:r>
            <w:r w:rsidRPr="00BA22A0">
              <w:rPr>
                <w:sz w:val="24"/>
                <w:szCs w:val="24"/>
                <w:rtl/>
              </w:rPr>
              <w:t xml:space="preserve"> </w:t>
            </w:r>
            <w:r w:rsidRPr="00BA22A0">
              <w:rPr>
                <w:rFonts w:hint="eastAsia"/>
                <w:sz w:val="24"/>
                <w:szCs w:val="24"/>
                <w:rtl/>
              </w:rPr>
              <w:t>עת</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101" w:name="_Toc462728524"/>
            <w:r w:rsidRPr="00BA22A0">
              <w:rPr>
                <w:rFonts w:hint="cs"/>
                <w:rtl/>
              </w:rPr>
              <w:t>מסלולי השקעה למקבלי קצבה</w:t>
            </w:r>
            <w:bookmarkEnd w:id="101"/>
          </w:p>
        </w:tc>
      </w:tr>
      <w:tr w:rsidR="00B64B87" w:rsidRPr="00BA22A0" w:rsidTr="00720135">
        <w:trPr>
          <w:cantSplit/>
        </w:trPr>
        <w:tc>
          <w:tcPr>
            <w:tcW w:w="626" w:type="dxa"/>
            <w:shd w:val="clear" w:color="auto" w:fill="auto"/>
            <w:vAlign w:val="center"/>
          </w:tcPr>
          <w:p w:rsidR="00B64B87" w:rsidRPr="00BA22A0" w:rsidRDefault="00B64B87" w:rsidP="00FC3D88">
            <w:pPr>
              <w:pStyle w:val="TableText"/>
              <w:ind w:right="0"/>
              <w:jc w:val="both"/>
              <w:rPr>
                <w:rtl/>
              </w:rPr>
            </w:pPr>
          </w:p>
        </w:tc>
        <w:tc>
          <w:tcPr>
            <w:tcW w:w="8450" w:type="dxa"/>
            <w:gridSpan w:val="3"/>
            <w:shd w:val="clear" w:color="auto" w:fill="auto"/>
            <w:vAlign w:val="center"/>
          </w:tcPr>
          <w:p w:rsidR="00B64B87" w:rsidRPr="00BA22A0" w:rsidRDefault="00B64B87" w:rsidP="00412534">
            <w:pPr>
              <w:pStyle w:val="TableBlock"/>
              <w:numPr>
                <w:ilvl w:val="0"/>
                <w:numId w:val="147"/>
              </w:numPr>
              <w:tabs>
                <w:tab w:val="left" w:pos="624"/>
              </w:tabs>
              <w:rPr>
                <w:sz w:val="24"/>
                <w:szCs w:val="24"/>
                <w:rtl/>
              </w:rPr>
            </w:pPr>
            <w:r w:rsidRPr="00BA22A0">
              <w:rPr>
                <w:rFonts w:hint="cs"/>
                <w:sz w:val="24"/>
                <w:szCs w:val="24"/>
                <w:rtl/>
              </w:rPr>
              <w:t>כספי</w:t>
            </w:r>
            <w:r w:rsidRPr="00BA22A0">
              <w:rPr>
                <w:sz w:val="24"/>
                <w:szCs w:val="24"/>
                <w:rtl/>
              </w:rPr>
              <w:t xml:space="preserve"> </w:t>
            </w:r>
            <w:r w:rsidRPr="00BA22A0">
              <w:rPr>
                <w:rFonts w:hint="cs"/>
                <w:sz w:val="24"/>
                <w:szCs w:val="24"/>
                <w:rtl/>
              </w:rPr>
              <w:t>הקרן בגין מקבלי הקצבה</w:t>
            </w:r>
            <w:r w:rsidRPr="00BA22A0">
              <w:rPr>
                <w:sz w:val="24"/>
                <w:szCs w:val="24"/>
                <w:rtl/>
              </w:rPr>
              <w:t xml:space="preserve"> </w:t>
            </w:r>
            <w:r w:rsidRPr="00BA22A0">
              <w:rPr>
                <w:rFonts w:hint="cs"/>
                <w:sz w:val="24"/>
                <w:szCs w:val="24"/>
                <w:rtl/>
              </w:rPr>
              <w:t>יושקעו</w:t>
            </w:r>
            <w:r w:rsidRPr="00BA22A0">
              <w:rPr>
                <w:sz w:val="24"/>
                <w:szCs w:val="24"/>
                <w:rtl/>
              </w:rPr>
              <w:t xml:space="preserve"> </w:t>
            </w:r>
            <w:r w:rsidRPr="00BA22A0">
              <w:rPr>
                <w:rFonts w:hint="cs"/>
                <w:sz w:val="24"/>
                <w:szCs w:val="24"/>
                <w:rtl/>
              </w:rPr>
              <w:t>באחד</w:t>
            </w:r>
            <w:r w:rsidRPr="00BA22A0">
              <w:rPr>
                <w:sz w:val="24"/>
                <w:szCs w:val="24"/>
                <w:rtl/>
              </w:rPr>
              <w:t xml:space="preserve"> </w:t>
            </w:r>
            <w:r w:rsidRPr="00BA22A0">
              <w:rPr>
                <w:rFonts w:hint="cs"/>
                <w:sz w:val="24"/>
                <w:szCs w:val="24"/>
                <w:rtl/>
              </w:rPr>
              <w:t>ממסלולי</w:t>
            </w:r>
            <w:r w:rsidRPr="00BA22A0">
              <w:rPr>
                <w:sz w:val="24"/>
                <w:szCs w:val="24"/>
                <w:rtl/>
              </w:rPr>
              <w:t xml:space="preserve"> </w:t>
            </w:r>
            <w:r w:rsidRPr="00BA22A0">
              <w:rPr>
                <w:rFonts w:hint="cs"/>
                <w:sz w:val="24"/>
                <w:szCs w:val="24"/>
                <w:rtl/>
              </w:rPr>
              <w:t>ההשקעה</w:t>
            </w:r>
            <w:r w:rsidRPr="00BA22A0">
              <w:rPr>
                <w:sz w:val="24"/>
                <w:szCs w:val="24"/>
                <w:rtl/>
              </w:rPr>
              <w:t xml:space="preserve"> </w:t>
            </w:r>
            <w:r w:rsidRPr="00BA22A0">
              <w:rPr>
                <w:rFonts w:hint="cs"/>
                <w:sz w:val="24"/>
                <w:szCs w:val="24"/>
                <w:rtl/>
              </w:rPr>
              <w:t>המפורטים</w:t>
            </w:r>
            <w:r w:rsidRPr="00BA22A0">
              <w:rPr>
                <w:sz w:val="24"/>
                <w:szCs w:val="24"/>
                <w:rtl/>
              </w:rPr>
              <w:t xml:space="preserve"> </w:t>
            </w:r>
            <w:r w:rsidRPr="00BA22A0">
              <w:rPr>
                <w:rFonts w:hint="cs"/>
                <w:sz w:val="24"/>
                <w:szCs w:val="24"/>
                <w:rtl/>
              </w:rPr>
              <w:t>להלן</w:t>
            </w:r>
            <w:r w:rsidRPr="00BA22A0">
              <w:rPr>
                <w:sz w:val="24"/>
                <w:szCs w:val="24"/>
                <w:rtl/>
              </w:rPr>
              <w:t xml:space="preserve">, </w:t>
            </w:r>
            <w:r w:rsidRPr="00BA22A0">
              <w:rPr>
                <w:rFonts w:hint="cs"/>
                <w:sz w:val="24"/>
                <w:szCs w:val="24"/>
                <w:rtl/>
              </w:rPr>
              <w:t>וינוהלו</w:t>
            </w:r>
            <w:r w:rsidRPr="00BA22A0">
              <w:rPr>
                <w:sz w:val="24"/>
                <w:szCs w:val="24"/>
                <w:rtl/>
              </w:rPr>
              <w:t xml:space="preserve"> </w:t>
            </w:r>
            <w:r w:rsidRPr="00BA22A0">
              <w:rPr>
                <w:rFonts w:hint="cs"/>
                <w:sz w:val="24"/>
                <w:szCs w:val="24"/>
                <w:rtl/>
              </w:rPr>
              <w:t>בהתאם</w:t>
            </w:r>
            <w:r w:rsidRPr="00BA22A0">
              <w:rPr>
                <w:sz w:val="24"/>
                <w:szCs w:val="24"/>
                <w:rtl/>
              </w:rPr>
              <w:t xml:space="preserve"> </w:t>
            </w:r>
            <w:r w:rsidRPr="00BA22A0">
              <w:rPr>
                <w:rFonts w:hint="cs"/>
                <w:sz w:val="24"/>
                <w:szCs w:val="24"/>
                <w:rtl/>
              </w:rPr>
              <w:t>למדיניות</w:t>
            </w:r>
            <w:r w:rsidRPr="00BA22A0">
              <w:rPr>
                <w:sz w:val="24"/>
                <w:szCs w:val="24"/>
                <w:rtl/>
              </w:rPr>
              <w:t xml:space="preserve"> </w:t>
            </w:r>
            <w:r w:rsidRPr="00BA22A0">
              <w:rPr>
                <w:rFonts w:hint="cs"/>
                <w:sz w:val="24"/>
                <w:szCs w:val="24"/>
                <w:rtl/>
              </w:rPr>
              <w:t>החברה</w:t>
            </w:r>
            <w:r w:rsidRPr="00BA22A0">
              <w:rPr>
                <w:sz w:val="24"/>
                <w:szCs w:val="24"/>
                <w:rtl/>
              </w:rPr>
              <w:t xml:space="preserve"> </w:t>
            </w:r>
            <w:r w:rsidRPr="00BA22A0">
              <w:rPr>
                <w:rFonts w:hint="cs"/>
                <w:sz w:val="24"/>
                <w:szCs w:val="24"/>
                <w:rtl/>
              </w:rPr>
              <w:t>המנהלת</w:t>
            </w:r>
            <w:r w:rsidRPr="00BA22A0">
              <w:rPr>
                <w:sz w:val="24"/>
                <w:szCs w:val="24"/>
                <w:rtl/>
              </w:rPr>
              <w:t xml:space="preserve"> </w:t>
            </w:r>
            <w:r w:rsidRPr="00BA22A0">
              <w:rPr>
                <w:rFonts w:hint="cs"/>
                <w:sz w:val="24"/>
                <w:szCs w:val="24"/>
                <w:rtl/>
              </w:rPr>
              <w:t>אשר</w:t>
            </w:r>
            <w:r w:rsidRPr="00BA22A0">
              <w:rPr>
                <w:sz w:val="24"/>
                <w:szCs w:val="24"/>
                <w:rtl/>
              </w:rPr>
              <w:t xml:space="preserve"> </w:t>
            </w:r>
            <w:r w:rsidRPr="00BA22A0">
              <w:rPr>
                <w:rFonts w:hint="cs"/>
                <w:sz w:val="24"/>
                <w:szCs w:val="24"/>
                <w:rtl/>
              </w:rPr>
              <w:t>תיקבע</w:t>
            </w:r>
            <w:r w:rsidRPr="00BA22A0">
              <w:rPr>
                <w:sz w:val="24"/>
                <w:szCs w:val="24"/>
                <w:rtl/>
              </w:rPr>
              <w:t xml:space="preserve"> </w:t>
            </w:r>
            <w:r w:rsidRPr="00BA22A0">
              <w:rPr>
                <w:rFonts w:hint="cs"/>
                <w:sz w:val="24"/>
                <w:szCs w:val="24"/>
                <w:rtl/>
              </w:rPr>
              <w:t>בכפוף</w:t>
            </w:r>
            <w:r w:rsidRPr="00BA22A0">
              <w:rPr>
                <w:sz w:val="24"/>
                <w:szCs w:val="24"/>
                <w:rtl/>
              </w:rPr>
              <w:t xml:space="preserve"> </w:t>
            </w:r>
            <w:r w:rsidRPr="00BA22A0">
              <w:rPr>
                <w:rFonts w:hint="cs"/>
                <w:sz w:val="24"/>
                <w:szCs w:val="24"/>
                <w:rtl/>
              </w:rPr>
              <w:t>להוראות</w:t>
            </w:r>
            <w:r w:rsidRPr="00BA22A0">
              <w:rPr>
                <w:sz w:val="24"/>
                <w:szCs w:val="24"/>
                <w:rtl/>
              </w:rPr>
              <w:t xml:space="preserve"> </w:t>
            </w:r>
            <w:r w:rsidRPr="00BA22A0">
              <w:rPr>
                <w:rFonts w:hint="cs"/>
                <w:sz w:val="24"/>
                <w:szCs w:val="24"/>
                <w:rtl/>
              </w:rPr>
              <w:t>הממונה</w:t>
            </w:r>
            <w:r w:rsidRPr="00BA22A0">
              <w:rPr>
                <w:sz w:val="24"/>
                <w:szCs w:val="24"/>
                <w:rtl/>
              </w:rPr>
              <w:t xml:space="preserve"> </w:t>
            </w:r>
            <w:r w:rsidRPr="00BA22A0">
              <w:rPr>
                <w:rFonts w:hint="cs"/>
                <w:sz w:val="24"/>
                <w:szCs w:val="24"/>
                <w:rtl/>
              </w:rPr>
              <w:t>ביחס</w:t>
            </w:r>
            <w:r w:rsidRPr="00BA22A0">
              <w:rPr>
                <w:sz w:val="24"/>
                <w:szCs w:val="24"/>
                <w:rtl/>
              </w:rPr>
              <w:t xml:space="preserve"> </w:t>
            </w:r>
            <w:r w:rsidRPr="00BA22A0">
              <w:rPr>
                <w:rFonts w:hint="cs"/>
                <w:sz w:val="24"/>
                <w:szCs w:val="24"/>
                <w:rtl/>
              </w:rPr>
              <w:t>לאותו</w:t>
            </w:r>
            <w:r w:rsidRPr="00BA22A0">
              <w:rPr>
                <w:sz w:val="24"/>
                <w:szCs w:val="24"/>
                <w:rtl/>
              </w:rPr>
              <w:t xml:space="preserve"> </w:t>
            </w:r>
            <w:r w:rsidRPr="00BA22A0">
              <w:rPr>
                <w:rFonts w:hint="cs"/>
                <w:sz w:val="24"/>
                <w:szCs w:val="24"/>
                <w:rtl/>
              </w:rPr>
              <w:t>מסלול</w:t>
            </w:r>
            <w:r w:rsidRPr="00BA22A0">
              <w:rPr>
                <w:sz w:val="24"/>
                <w:szCs w:val="24"/>
                <w:rtl/>
              </w:rPr>
              <w:t>:</w:t>
            </w:r>
          </w:p>
        </w:tc>
      </w:tr>
      <w:tr w:rsidR="00B64B87" w:rsidRPr="00BA22A0" w:rsidTr="00720135">
        <w:trPr>
          <w:cantSplit/>
        </w:trPr>
        <w:tc>
          <w:tcPr>
            <w:tcW w:w="626" w:type="dxa"/>
            <w:shd w:val="clear" w:color="auto" w:fill="auto"/>
            <w:vAlign w:val="center"/>
          </w:tcPr>
          <w:p w:rsidR="00B64B87" w:rsidRPr="00BA22A0" w:rsidRDefault="00B64B87" w:rsidP="00EC000B">
            <w:pPr>
              <w:pStyle w:val="TableText"/>
              <w:ind w:right="0"/>
              <w:jc w:val="both"/>
              <w:rPr>
                <w:rtl/>
              </w:rPr>
            </w:pPr>
          </w:p>
        </w:tc>
        <w:tc>
          <w:tcPr>
            <w:tcW w:w="624" w:type="dxa"/>
            <w:shd w:val="clear" w:color="auto" w:fill="auto"/>
            <w:vAlign w:val="center"/>
          </w:tcPr>
          <w:p w:rsidR="00B64B87" w:rsidRPr="00BA22A0" w:rsidRDefault="00B64B87" w:rsidP="00EC000B">
            <w:pPr>
              <w:pStyle w:val="TableText"/>
              <w:ind w:right="0"/>
              <w:jc w:val="both"/>
              <w:rPr>
                <w:rtl/>
              </w:rPr>
            </w:pPr>
          </w:p>
        </w:tc>
        <w:tc>
          <w:tcPr>
            <w:tcW w:w="7826" w:type="dxa"/>
            <w:gridSpan w:val="2"/>
            <w:shd w:val="clear" w:color="auto" w:fill="auto"/>
            <w:vAlign w:val="center"/>
          </w:tcPr>
          <w:p w:rsidR="00B64B87" w:rsidRPr="00BA22A0" w:rsidRDefault="00B64B87" w:rsidP="00EC000B">
            <w:pPr>
              <w:pStyle w:val="TableBlock"/>
              <w:rPr>
                <w:sz w:val="24"/>
                <w:szCs w:val="24"/>
                <w:rtl/>
              </w:rPr>
            </w:pPr>
            <w:r w:rsidRPr="00BA22A0">
              <w:rPr>
                <w:rFonts w:hint="cs"/>
                <w:sz w:val="24"/>
                <w:szCs w:val="24"/>
                <w:rtl/>
              </w:rPr>
              <w:t>(1)      מסלול</w:t>
            </w:r>
            <w:r w:rsidRPr="00BA22A0">
              <w:rPr>
                <w:sz w:val="24"/>
                <w:szCs w:val="24"/>
                <w:rtl/>
              </w:rPr>
              <w:t xml:space="preserve"> </w:t>
            </w:r>
            <w:r w:rsidRPr="00BA22A0">
              <w:rPr>
                <w:rFonts w:hint="cs"/>
                <w:sz w:val="24"/>
                <w:szCs w:val="24"/>
                <w:rtl/>
              </w:rPr>
              <w:t>מקבלי קצבה</w:t>
            </w:r>
            <w:r w:rsidRPr="00BA22A0">
              <w:rPr>
                <w:sz w:val="24"/>
                <w:szCs w:val="24"/>
                <w:rtl/>
              </w:rPr>
              <w:t xml:space="preserve"> - </w:t>
            </w:r>
            <w:r w:rsidRPr="00F42424">
              <w:rPr>
                <w:rFonts w:hint="cs"/>
                <w:i/>
                <w:iCs/>
                <w:sz w:val="24"/>
                <w:szCs w:val="24"/>
                <w:rtl/>
              </w:rPr>
              <w:t>כאן</w:t>
            </w:r>
            <w:r w:rsidRPr="00F42424">
              <w:rPr>
                <w:i/>
                <w:iCs/>
                <w:sz w:val="24"/>
                <w:szCs w:val="24"/>
                <w:rtl/>
              </w:rPr>
              <w:t xml:space="preserve"> </w:t>
            </w:r>
            <w:r w:rsidRPr="00F42424">
              <w:rPr>
                <w:rFonts w:hint="cs"/>
                <w:i/>
                <w:iCs/>
                <w:sz w:val="24"/>
                <w:szCs w:val="24"/>
                <w:rtl/>
              </w:rPr>
              <w:t>תפרט</w:t>
            </w:r>
            <w:r w:rsidRPr="00F42424">
              <w:rPr>
                <w:i/>
                <w:iCs/>
                <w:sz w:val="24"/>
                <w:szCs w:val="24"/>
                <w:rtl/>
              </w:rPr>
              <w:t xml:space="preserve"> </w:t>
            </w:r>
            <w:r w:rsidRPr="00F42424">
              <w:rPr>
                <w:rFonts w:hint="cs"/>
                <w:i/>
                <w:iCs/>
                <w:sz w:val="24"/>
                <w:szCs w:val="24"/>
                <w:rtl/>
              </w:rPr>
              <w:t>החברה</w:t>
            </w:r>
            <w:r w:rsidRPr="00F42424">
              <w:rPr>
                <w:i/>
                <w:iCs/>
                <w:sz w:val="24"/>
                <w:szCs w:val="24"/>
                <w:rtl/>
              </w:rPr>
              <w:t xml:space="preserve"> </w:t>
            </w:r>
            <w:r w:rsidRPr="00F42424">
              <w:rPr>
                <w:rFonts w:hint="cs"/>
                <w:i/>
                <w:iCs/>
                <w:sz w:val="24"/>
                <w:szCs w:val="24"/>
                <w:rtl/>
              </w:rPr>
              <w:t>המנהלת</w:t>
            </w:r>
            <w:r w:rsidRPr="00F42424">
              <w:rPr>
                <w:i/>
                <w:iCs/>
                <w:sz w:val="24"/>
                <w:szCs w:val="24"/>
                <w:rtl/>
              </w:rPr>
              <w:t xml:space="preserve"> </w:t>
            </w:r>
            <w:r w:rsidRPr="00F42424">
              <w:rPr>
                <w:rFonts w:hint="eastAsia"/>
                <w:i/>
                <w:iCs/>
                <w:sz w:val="24"/>
                <w:szCs w:val="24"/>
                <w:rtl/>
              </w:rPr>
              <w:t>את</w:t>
            </w:r>
            <w:r w:rsidRPr="00F42424">
              <w:rPr>
                <w:i/>
                <w:iCs/>
                <w:sz w:val="24"/>
                <w:szCs w:val="24"/>
                <w:rtl/>
              </w:rPr>
              <w:t xml:space="preserve"> </w:t>
            </w:r>
            <w:r w:rsidRPr="00F42424">
              <w:rPr>
                <w:rFonts w:hint="cs"/>
                <w:i/>
                <w:iCs/>
                <w:sz w:val="24"/>
                <w:szCs w:val="24"/>
                <w:rtl/>
              </w:rPr>
              <w:t>מדיניות</w:t>
            </w:r>
            <w:r w:rsidRPr="00F42424">
              <w:rPr>
                <w:i/>
                <w:iCs/>
                <w:sz w:val="24"/>
                <w:szCs w:val="24"/>
                <w:rtl/>
              </w:rPr>
              <w:t xml:space="preserve"> </w:t>
            </w:r>
            <w:r w:rsidRPr="00F42424">
              <w:rPr>
                <w:rFonts w:hint="cs"/>
                <w:i/>
                <w:iCs/>
                <w:sz w:val="24"/>
                <w:szCs w:val="24"/>
                <w:rtl/>
              </w:rPr>
              <w:t>ההשקעות</w:t>
            </w:r>
            <w:r w:rsidRPr="00F42424">
              <w:rPr>
                <w:i/>
                <w:iCs/>
                <w:sz w:val="24"/>
                <w:szCs w:val="24"/>
                <w:rtl/>
              </w:rPr>
              <w:t xml:space="preserve"> </w:t>
            </w:r>
            <w:r w:rsidRPr="00F42424">
              <w:rPr>
                <w:rFonts w:hint="cs"/>
                <w:i/>
                <w:iCs/>
                <w:sz w:val="24"/>
                <w:szCs w:val="24"/>
                <w:rtl/>
              </w:rPr>
              <w:t>של</w:t>
            </w:r>
            <w:r w:rsidRPr="00F42424">
              <w:rPr>
                <w:rFonts w:hint="eastAsia"/>
                <w:i/>
                <w:iCs/>
                <w:sz w:val="24"/>
                <w:szCs w:val="24"/>
                <w:rtl/>
              </w:rPr>
              <w:t>ה</w:t>
            </w:r>
            <w:r w:rsidRPr="00F42424">
              <w:rPr>
                <w:i/>
                <w:iCs/>
                <w:sz w:val="24"/>
                <w:szCs w:val="24"/>
                <w:rtl/>
              </w:rPr>
              <w:t xml:space="preserve"> </w:t>
            </w:r>
            <w:r w:rsidRPr="00F42424">
              <w:rPr>
                <w:rFonts w:hint="cs"/>
                <w:i/>
                <w:iCs/>
                <w:sz w:val="24"/>
                <w:szCs w:val="24"/>
                <w:rtl/>
              </w:rPr>
              <w:t>ב</w:t>
            </w:r>
            <w:r w:rsidRPr="00F42424">
              <w:rPr>
                <w:rFonts w:hint="eastAsia"/>
                <w:i/>
                <w:iCs/>
                <w:sz w:val="24"/>
                <w:szCs w:val="24"/>
                <w:rtl/>
              </w:rPr>
              <w:t>יחס</w:t>
            </w:r>
            <w:r w:rsidRPr="00F42424">
              <w:rPr>
                <w:i/>
                <w:iCs/>
                <w:sz w:val="24"/>
                <w:szCs w:val="24"/>
                <w:rtl/>
              </w:rPr>
              <w:t xml:space="preserve"> </w:t>
            </w:r>
            <w:r w:rsidRPr="00F42424">
              <w:rPr>
                <w:rFonts w:hint="eastAsia"/>
                <w:i/>
                <w:iCs/>
                <w:sz w:val="24"/>
                <w:szCs w:val="24"/>
                <w:rtl/>
              </w:rPr>
              <w:t>ל</w:t>
            </w:r>
            <w:r w:rsidRPr="00F42424">
              <w:rPr>
                <w:rFonts w:hint="cs"/>
                <w:i/>
                <w:iCs/>
                <w:sz w:val="24"/>
                <w:szCs w:val="24"/>
                <w:rtl/>
              </w:rPr>
              <w:t>מסלול</w:t>
            </w:r>
            <w:r w:rsidRPr="00F42424">
              <w:rPr>
                <w:i/>
                <w:iCs/>
                <w:sz w:val="24"/>
                <w:szCs w:val="24"/>
                <w:rtl/>
              </w:rPr>
              <w:t xml:space="preserve"> </w:t>
            </w:r>
            <w:r w:rsidRPr="00F42424">
              <w:rPr>
                <w:rFonts w:hint="cs"/>
                <w:i/>
                <w:iCs/>
                <w:sz w:val="24"/>
                <w:szCs w:val="24"/>
                <w:rtl/>
              </w:rPr>
              <w:t>זה</w:t>
            </w:r>
            <w:r w:rsidRPr="00F42424">
              <w:rPr>
                <w:i/>
                <w:iCs/>
                <w:sz w:val="24"/>
                <w:szCs w:val="24"/>
                <w:rtl/>
              </w:rPr>
              <w:t>;</w:t>
            </w:r>
          </w:p>
        </w:tc>
      </w:tr>
      <w:tr w:rsidR="00B64B87" w:rsidRPr="00BA22A0" w:rsidTr="00720135">
        <w:trPr>
          <w:cantSplit/>
        </w:trPr>
        <w:tc>
          <w:tcPr>
            <w:tcW w:w="626" w:type="dxa"/>
            <w:shd w:val="clear" w:color="auto" w:fill="auto"/>
            <w:vAlign w:val="center"/>
          </w:tcPr>
          <w:p w:rsidR="00B64B87" w:rsidRPr="00BA22A0" w:rsidRDefault="00B64B87" w:rsidP="00EC000B">
            <w:pPr>
              <w:pStyle w:val="TableText"/>
              <w:ind w:right="0"/>
              <w:jc w:val="both"/>
              <w:rPr>
                <w:rtl/>
              </w:rPr>
            </w:pPr>
          </w:p>
        </w:tc>
        <w:tc>
          <w:tcPr>
            <w:tcW w:w="624" w:type="dxa"/>
            <w:shd w:val="clear" w:color="auto" w:fill="auto"/>
            <w:vAlign w:val="center"/>
          </w:tcPr>
          <w:p w:rsidR="00B64B87" w:rsidRPr="00BA22A0" w:rsidRDefault="00B64B87" w:rsidP="00EC000B">
            <w:pPr>
              <w:pStyle w:val="TableText"/>
              <w:ind w:right="0"/>
              <w:jc w:val="both"/>
              <w:rPr>
                <w:rtl/>
              </w:rPr>
            </w:pPr>
          </w:p>
        </w:tc>
        <w:tc>
          <w:tcPr>
            <w:tcW w:w="7826" w:type="dxa"/>
            <w:gridSpan w:val="2"/>
            <w:shd w:val="clear" w:color="auto" w:fill="auto"/>
            <w:vAlign w:val="center"/>
          </w:tcPr>
          <w:p w:rsidR="00B64B87" w:rsidRPr="00BA22A0" w:rsidRDefault="00B64B87" w:rsidP="00EC000B">
            <w:pPr>
              <w:pStyle w:val="TableBlock"/>
              <w:rPr>
                <w:sz w:val="24"/>
                <w:szCs w:val="24"/>
                <w:rtl/>
              </w:rPr>
            </w:pPr>
            <w:r w:rsidRPr="00BA22A0">
              <w:rPr>
                <w:rFonts w:hint="cs"/>
                <w:sz w:val="24"/>
                <w:szCs w:val="24"/>
                <w:rtl/>
              </w:rPr>
              <w:t>(2)       מסלול</w:t>
            </w:r>
            <w:r w:rsidRPr="00BA22A0">
              <w:rPr>
                <w:sz w:val="24"/>
                <w:szCs w:val="24"/>
                <w:rtl/>
              </w:rPr>
              <w:t xml:space="preserve"> מתמחה ל</w:t>
            </w:r>
            <w:r w:rsidRPr="00BA22A0">
              <w:rPr>
                <w:rFonts w:hint="cs"/>
                <w:sz w:val="24"/>
                <w:szCs w:val="24"/>
                <w:rtl/>
              </w:rPr>
              <w:t>מקבלי קצבה</w:t>
            </w:r>
            <w:r w:rsidRPr="00BA22A0">
              <w:rPr>
                <w:sz w:val="24"/>
                <w:szCs w:val="24"/>
                <w:rtl/>
              </w:rPr>
              <w:t xml:space="preserve"> - </w:t>
            </w:r>
            <w:r w:rsidRPr="00F42424">
              <w:rPr>
                <w:i/>
                <w:iCs/>
                <w:sz w:val="24"/>
                <w:szCs w:val="24"/>
                <w:rtl/>
              </w:rPr>
              <w:t xml:space="preserve">כאן תפרט החברה המנהלת </w:t>
            </w:r>
            <w:r w:rsidRPr="00F42424">
              <w:rPr>
                <w:rFonts w:hint="cs"/>
                <w:i/>
                <w:iCs/>
                <w:sz w:val="24"/>
                <w:szCs w:val="24"/>
                <w:rtl/>
              </w:rPr>
              <w:t>את</w:t>
            </w:r>
            <w:r w:rsidRPr="00F42424">
              <w:rPr>
                <w:i/>
                <w:iCs/>
                <w:sz w:val="24"/>
                <w:szCs w:val="24"/>
                <w:rtl/>
              </w:rPr>
              <w:t xml:space="preserve"> מדיניות ההשקעות של</w:t>
            </w:r>
            <w:r w:rsidRPr="00F42424">
              <w:rPr>
                <w:rFonts w:hint="cs"/>
                <w:i/>
                <w:iCs/>
                <w:sz w:val="24"/>
                <w:szCs w:val="24"/>
                <w:rtl/>
              </w:rPr>
              <w:t>ה</w:t>
            </w:r>
            <w:r w:rsidRPr="00F42424">
              <w:rPr>
                <w:i/>
                <w:iCs/>
                <w:sz w:val="24"/>
                <w:szCs w:val="24"/>
                <w:rtl/>
              </w:rPr>
              <w:t xml:space="preserve"> ב</w:t>
            </w:r>
            <w:r w:rsidRPr="00F42424">
              <w:rPr>
                <w:rFonts w:hint="cs"/>
                <w:i/>
                <w:iCs/>
                <w:sz w:val="24"/>
                <w:szCs w:val="24"/>
                <w:rtl/>
              </w:rPr>
              <w:t>יחס</w:t>
            </w:r>
            <w:r w:rsidRPr="00F42424">
              <w:rPr>
                <w:i/>
                <w:iCs/>
                <w:sz w:val="24"/>
                <w:szCs w:val="24"/>
                <w:rtl/>
              </w:rPr>
              <w:t xml:space="preserve"> </w:t>
            </w:r>
            <w:r w:rsidRPr="00F42424">
              <w:rPr>
                <w:rFonts w:hint="cs"/>
                <w:i/>
                <w:iCs/>
                <w:sz w:val="24"/>
                <w:szCs w:val="24"/>
                <w:rtl/>
              </w:rPr>
              <w:t>ל</w:t>
            </w:r>
            <w:r w:rsidRPr="00F42424">
              <w:rPr>
                <w:i/>
                <w:iCs/>
                <w:sz w:val="24"/>
                <w:szCs w:val="24"/>
                <w:rtl/>
              </w:rPr>
              <w:t>מסלול זה;</w:t>
            </w:r>
          </w:p>
        </w:tc>
      </w:tr>
      <w:tr w:rsidR="00B64B87" w:rsidRPr="00BA22A0" w:rsidTr="00720135">
        <w:trPr>
          <w:cantSplit/>
        </w:trPr>
        <w:tc>
          <w:tcPr>
            <w:tcW w:w="626" w:type="dxa"/>
            <w:shd w:val="clear" w:color="auto" w:fill="auto"/>
            <w:vAlign w:val="center"/>
          </w:tcPr>
          <w:p w:rsidR="00B64B87" w:rsidRPr="00BA22A0" w:rsidRDefault="00B64B87" w:rsidP="00EC000B">
            <w:pPr>
              <w:pStyle w:val="TableText"/>
              <w:ind w:right="0"/>
              <w:jc w:val="both"/>
              <w:rPr>
                <w:rtl/>
              </w:rPr>
            </w:pPr>
          </w:p>
        </w:tc>
        <w:tc>
          <w:tcPr>
            <w:tcW w:w="624" w:type="dxa"/>
            <w:shd w:val="clear" w:color="auto" w:fill="auto"/>
            <w:vAlign w:val="center"/>
          </w:tcPr>
          <w:p w:rsidR="00B64B87" w:rsidRPr="00BA22A0" w:rsidRDefault="00B64B87" w:rsidP="00EC000B">
            <w:pPr>
              <w:pStyle w:val="TableText"/>
              <w:ind w:right="0"/>
              <w:jc w:val="both"/>
              <w:rPr>
                <w:rtl/>
              </w:rPr>
            </w:pPr>
          </w:p>
        </w:tc>
        <w:tc>
          <w:tcPr>
            <w:tcW w:w="7826" w:type="dxa"/>
            <w:gridSpan w:val="2"/>
            <w:shd w:val="clear" w:color="auto" w:fill="auto"/>
            <w:vAlign w:val="center"/>
          </w:tcPr>
          <w:p w:rsidR="00B64B87" w:rsidRPr="00BA22A0" w:rsidRDefault="00B64B87" w:rsidP="00EC000B">
            <w:pPr>
              <w:pStyle w:val="TableBlock"/>
              <w:rPr>
                <w:sz w:val="24"/>
                <w:szCs w:val="24"/>
                <w:rtl/>
              </w:rPr>
            </w:pPr>
            <w:r w:rsidRPr="00BA22A0">
              <w:rPr>
                <w:rFonts w:hint="cs"/>
                <w:sz w:val="24"/>
                <w:szCs w:val="24"/>
                <w:rtl/>
              </w:rPr>
              <w:t>(3)    מסלול</w:t>
            </w:r>
            <w:r w:rsidRPr="00BA22A0">
              <w:rPr>
                <w:sz w:val="24"/>
                <w:szCs w:val="24"/>
                <w:rtl/>
              </w:rPr>
              <w:t xml:space="preserve"> </w:t>
            </w:r>
            <w:r w:rsidRPr="00BA22A0">
              <w:rPr>
                <w:rFonts w:hint="cs"/>
                <w:sz w:val="24"/>
                <w:szCs w:val="24"/>
                <w:rtl/>
              </w:rPr>
              <w:t>זכאים</w:t>
            </w:r>
            <w:r w:rsidRPr="00BA22A0">
              <w:rPr>
                <w:sz w:val="24"/>
                <w:szCs w:val="24"/>
                <w:rtl/>
              </w:rPr>
              <w:t xml:space="preserve"> </w:t>
            </w:r>
            <w:r w:rsidRPr="00BA22A0">
              <w:rPr>
                <w:rFonts w:hint="cs"/>
                <w:sz w:val="24"/>
                <w:szCs w:val="24"/>
                <w:rtl/>
              </w:rPr>
              <w:t>קיימים</w:t>
            </w:r>
            <w:r w:rsidRPr="00BA22A0">
              <w:rPr>
                <w:sz w:val="24"/>
                <w:szCs w:val="24"/>
                <w:rtl/>
              </w:rPr>
              <w:t xml:space="preserve"> </w:t>
            </w:r>
            <w:r w:rsidRPr="00BA22A0">
              <w:rPr>
                <w:rFonts w:hint="cs"/>
                <w:sz w:val="24"/>
                <w:szCs w:val="24"/>
                <w:rtl/>
              </w:rPr>
              <w:t>לקצבה</w:t>
            </w:r>
            <w:r w:rsidRPr="00BA22A0">
              <w:rPr>
                <w:sz w:val="24"/>
                <w:szCs w:val="24"/>
                <w:rtl/>
              </w:rPr>
              <w:t xml:space="preserve"> - </w:t>
            </w:r>
            <w:r w:rsidRPr="00F42424">
              <w:rPr>
                <w:rFonts w:hint="cs"/>
                <w:i/>
                <w:iCs/>
                <w:sz w:val="24"/>
                <w:szCs w:val="24"/>
                <w:rtl/>
              </w:rPr>
              <w:t>כאן</w:t>
            </w:r>
            <w:r w:rsidRPr="00F42424">
              <w:rPr>
                <w:i/>
                <w:iCs/>
                <w:sz w:val="24"/>
                <w:szCs w:val="24"/>
                <w:rtl/>
              </w:rPr>
              <w:t xml:space="preserve"> </w:t>
            </w:r>
            <w:r w:rsidRPr="00F42424">
              <w:rPr>
                <w:rFonts w:hint="cs"/>
                <w:i/>
                <w:iCs/>
                <w:sz w:val="24"/>
                <w:szCs w:val="24"/>
                <w:rtl/>
              </w:rPr>
              <w:t>תפרט</w:t>
            </w:r>
            <w:r w:rsidRPr="00F42424">
              <w:rPr>
                <w:i/>
                <w:iCs/>
                <w:sz w:val="24"/>
                <w:szCs w:val="24"/>
                <w:rtl/>
              </w:rPr>
              <w:t xml:space="preserve"> </w:t>
            </w:r>
            <w:r w:rsidRPr="00F42424">
              <w:rPr>
                <w:rFonts w:hint="cs"/>
                <w:i/>
                <w:iCs/>
                <w:sz w:val="24"/>
                <w:szCs w:val="24"/>
                <w:rtl/>
              </w:rPr>
              <w:t>החברה</w:t>
            </w:r>
            <w:r w:rsidRPr="00F42424">
              <w:rPr>
                <w:i/>
                <w:iCs/>
                <w:sz w:val="24"/>
                <w:szCs w:val="24"/>
                <w:rtl/>
              </w:rPr>
              <w:t xml:space="preserve"> </w:t>
            </w:r>
            <w:r w:rsidRPr="00F42424">
              <w:rPr>
                <w:rFonts w:hint="cs"/>
                <w:i/>
                <w:iCs/>
                <w:sz w:val="24"/>
                <w:szCs w:val="24"/>
                <w:rtl/>
              </w:rPr>
              <w:t>המנהלת</w:t>
            </w:r>
            <w:r w:rsidRPr="00F42424">
              <w:rPr>
                <w:i/>
                <w:iCs/>
                <w:sz w:val="24"/>
                <w:szCs w:val="24"/>
                <w:rtl/>
              </w:rPr>
              <w:t xml:space="preserve"> </w:t>
            </w:r>
            <w:r w:rsidRPr="00F42424">
              <w:rPr>
                <w:rFonts w:hint="cs"/>
                <w:i/>
                <w:iCs/>
                <w:sz w:val="24"/>
                <w:szCs w:val="24"/>
                <w:rtl/>
              </w:rPr>
              <w:t>את</w:t>
            </w:r>
            <w:r w:rsidRPr="00F42424">
              <w:rPr>
                <w:i/>
                <w:iCs/>
                <w:sz w:val="24"/>
                <w:szCs w:val="24"/>
                <w:rtl/>
              </w:rPr>
              <w:t xml:space="preserve"> </w:t>
            </w:r>
            <w:r w:rsidRPr="00F42424">
              <w:rPr>
                <w:rFonts w:hint="cs"/>
                <w:i/>
                <w:iCs/>
                <w:sz w:val="24"/>
                <w:szCs w:val="24"/>
                <w:rtl/>
              </w:rPr>
              <w:t>מדיניות</w:t>
            </w:r>
            <w:r w:rsidRPr="00F42424">
              <w:rPr>
                <w:i/>
                <w:iCs/>
                <w:sz w:val="24"/>
                <w:szCs w:val="24"/>
                <w:rtl/>
              </w:rPr>
              <w:t xml:space="preserve"> </w:t>
            </w:r>
            <w:r w:rsidRPr="00F42424">
              <w:rPr>
                <w:rFonts w:hint="cs"/>
                <w:i/>
                <w:iCs/>
                <w:sz w:val="24"/>
                <w:szCs w:val="24"/>
                <w:rtl/>
              </w:rPr>
              <w:t>ההשקעות</w:t>
            </w:r>
            <w:r w:rsidRPr="00F42424">
              <w:rPr>
                <w:i/>
                <w:iCs/>
                <w:sz w:val="24"/>
                <w:szCs w:val="24"/>
                <w:rtl/>
              </w:rPr>
              <w:t xml:space="preserve"> </w:t>
            </w:r>
            <w:r w:rsidRPr="00F42424">
              <w:rPr>
                <w:rFonts w:hint="cs"/>
                <w:i/>
                <w:iCs/>
                <w:sz w:val="24"/>
                <w:szCs w:val="24"/>
                <w:rtl/>
              </w:rPr>
              <w:t>שלה</w:t>
            </w:r>
            <w:r w:rsidRPr="00F42424">
              <w:rPr>
                <w:i/>
                <w:iCs/>
                <w:sz w:val="24"/>
                <w:szCs w:val="24"/>
                <w:rtl/>
              </w:rPr>
              <w:t xml:space="preserve"> </w:t>
            </w:r>
            <w:r w:rsidRPr="00F42424">
              <w:rPr>
                <w:rFonts w:hint="cs"/>
                <w:i/>
                <w:iCs/>
                <w:sz w:val="24"/>
                <w:szCs w:val="24"/>
                <w:rtl/>
              </w:rPr>
              <w:t>ביחס</w:t>
            </w:r>
            <w:r w:rsidRPr="00F42424">
              <w:rPr>
                <w:i/>
                <w:iCs/>
                <w:sz w:val="24"/>
                <w:szCs w:val="24"/>
                <w:rtl/>
              </w:rPr>
              <w:t xml:space="preserve"> </w:t>
            </w:r>
            <w:r w:rsidRPr="00F42424">
              <w:rPr>
                <w:rFonts w:hint="cs"/>
                <w:i/>
                <w:iCs/>
                <w:sz w:val="24"/>
                <w:szCs w:val="24"/>
                <w:rtl/>
              </w:rPr>
              <w:t>למסלול</w:t>
            </w:r>
            <w:r w:rsidRPr="00F42424">
              <w:rPr>
                <w:i/>
                <w:iCs/>
                <w:sz w:val="24"/>
                <w:szCs w:val="24"/>
                <w:rtl/>
              </w:rPr>
              <w:t xml:space="preserve"> </w:t>
            </w:r>
            <w:r w:rsidRPr="00F42424">
              <w:rPr>
                <w:rFonts w:hint="cs"/>
                <w:i/>
                <w:iCs/>
                <w:sz w:val="24"/>
                <w:szCs w:val="24"/>
                <w:rtl/>
              </w:rPr>
              <w:t>זה</w:t>
            </w:r>
            <w:r w:rsidRPr="00F42424">
              <w:rPr>
                <w:i/>
                <w:iCs/>
                <w:sz w:val="24"/>
                <w:szCs w:val="24"/>
                <w:rtl/>
              </w:rPr>
              <w:t>;</w:t>
            </w:r>
          </w:p>
        </w:tc>
      </w:tr>
      <w:tr w:rsidR="00B64B87" w:rsidRPr="00BA22A0" w:rsidTr="00720135">
        <w:trPr>
          <w:cantSplit/>
        </w:trPr>
        <w:tc>
          <w:tcPr>
            <w:tcW w:w="626" w:type="dxa"/>
            <w:shd w:val="clear" w:color="auto" w:fill="auto"/>
            <w:vAlign w:val="center"/>
          </w:tcPr>
          <w:p w:rsidR="00B64B87" w:rsidRPr="00BA22A0" w:rsidRDefault="00B64B87" w:rsidP="00EC000B">
            <w:pPr>
              <w:pStyle w:val="TableText"/>
              <w:ind w:right="0"/>
              <w:jc w:val="both"/>
              <w:rPr>
                <w:rtl/>
              </w:rPr>
            </w:pPr>
          </w:p>
        </w:tc>
        <w:tc>
          <w:tcPr>
            <w:tcW w:w="624" w:type="dxa"/>
            <w:shd w:val="clear" w:color="auto" w:fill="auto"/>
            <w:vAlign w:val="center"/>
          </w:tcPr>
          <w:p w:rsidR="00B64B87" w:rsidRPr="00BA22A0" w:rsidRDefault="00B64B87" w:rsidP="00EC000B">
            <w:pPr>
              <w:pStyle w:val="TableText"/>
              <w:ind w:right="0"/>
              <w:jc w:val="both"/>
              <w:rPr>
                <w:rtl/>
              </w:rPr>
            </w:pPr>
          </w:p>
        </w:tc>
        <w:tc>
          <w:tcPr>
            <w:tcW w:w="7826" w:type="dxa"/>
            <w:gridSpan w:val="2"/>
            <w:shd w:val="clear" w:color="auto" w:fill="auto"/>
            <w:vAlign w:val="center"/>
          </w:tcPr>
          <w:p w:rsidR="00B64B87" w:rsidRPr="00BA22A0" w:rsidRDefault="00B64B87" w:rsidP="00EC000B">
            <w:pPr>
              <w:pStyle w:val="TableBlock"/>
              <w:rPr>
                <w:sz w:val="24"/>
                <w:szCs w:val="24"/>
                <w:rtl/>
              </w:rPr>
            </w:pPr>
            <w:r w:rsidRPr="00BA22A0">
              <w:rPr>
                <w:rFonts w:hint="cs"/>
                <w:sz w:val="24"/>
                <w:szCs w:val="24"/>
                <w:rtl/>
              </w:rPr>
              <w:t>(4)         מסלול</w:t>
            </w:r>
            <w:r w:rsidRPr="00BA22A0">
              <w:rPr>
                <w:sz w:val="24"/>
                <w:szCs w:val="24"/>
                <w:rtl/>
              </w:rPr>
              <w:t xml:space="preserve">/מסלולים </w:t>
            </w:r>
            <w:r w:rsidRPr="00BA22A0">
              <w:rPr>
                <w:rFonts w:hint="cs"/>
                <w:sz w:val="24"/>
                <w:szCs w:val="24"/>
                <w:rtl/>
              </w:rPr>
              <w:t>נוספים</w:t>
            </w:r>
            <w:r w:rsidRPr="00BA22A0">
              <w:rPr>
                <w:sz w:val="24"/>
                <w:szCs w:val="24"/>
                <w:rtl/>
              </w:rPr>
              <w:t xml:space="preserve">, </w:t>
            </w:r>
            <w:r w:rsidRPr="00BA22A0">
              <w:rPr>
                <w:rFonts w:hint="cs"/>
                <w:sz w:val="24"/>
                <w:szCs w:val="24"/>
                <w:rtl/>
              </w:rPr>
              <w:t>ובלבד</w:t>
            </w:r>
            <w:r w:rsidRPr="00BA22A0">
              <w:rPr>
                <w:sz w:val="24"/>
                <w:szCs w:val="24"/>
                <w:rtl/>
              </w:rPr>
              <w:t xml:space="preserve"> </w:t>
            </w:r>
            <w:r w:rsidRPr="00BA22A0">
              <w:rPr>
                <w:rFonts w:hint="cs"/>
                <w:sz w:val="24"/>
                <w:szCs w:val="24"/>
                <w:rtl/>
              </w:rPr>
              <w:t>שייקבעו</w:t>
            </w:r>
            <w:r w:rsidRPr="00BA22A0">
              <w:rPr>
                <w:sz w:val="24"/>
                <w:szCs w:val="24"/>
                <w:rtl/>
              </w:rPr>
              <w:t xml:space="preserve"> </w:t>
            </w:r>
            <w:r w:rsidRPr="00BA22A0">
              <w:rPr>
                <w:rFonts w:hint="cs"/>
                <w:sz w:val="24"/>
                <w:szCs w:val="24"/>
                <w:rtl/>
              </w:rPr>
              <w:t>בהתאם</w:t>
            </w:r>
            <w:r w:rsidRPr="00BA22A0">
              <w:rPr>
                <w:sz w:val="24"/>
                <w:szCs w:val="24"/>
                <w:rtl/>
              </w:rPr>
              <w:t xml:space="preserve"> </w:t>
            </w:r>
            <w:r w:rsidRPr="00BA22A0">
              <w:rPr>
                <w:rFonts w:hint="cs"/>
                <w:sz w:val="24"/>
                <w:szCs w:val="24"/>
                <w:rtl/>
              </w:rPr>
              <w:t>להוראות</w:t>
            </w:r>
            <w:r w:rsidRPr="00BA22A0">
              <w:rPr>
                <w:sz w:val="24"/>
                <w:szCs w:val="24"/>
                <w:rtl/>
              </w:rPr>
              <w:t xml:space="preserve"> </w:t>
            </w:r>
            <w:r w:rsidRPr="00BA22A0">
              <w:rPr>
                <w:rFonts w:hint="cs"/>
                <w:sz w:val="24"/>
                <w:szCs w:val="24"/>
                <w:rtl/>
              </w:rPr>
              <w:t>הממונה-</w:t>
            </w:r>
            <w:r w:rsidRPr="00BA22A0">
              <w:rPr>
                <w:sz w:val="24"/>
                <w:szCs w:val="24"/>
                <w:rtl/>
              </w:rPr>
              <w:t xml:space="preserve"> </w:t>
            </w:r>
            <w:r w:rsidRPr="00F42424">
              <w:rPr>
                <w:rFonts w:hint="cs"/>
                <w:i/>
                <w:iCs/>
                <w:sz w:val="24"/>
                <w:szCs w:val="24"/>
                <w:rtl/>
              </w:rPr>
              <w:t>כאן</w:t>
            </w:r>
            <w:r w:rsidRPr="00F42424">
              <w:rPr>
                <w:i/>
                <w:iCs/>
                <w:sz w:val="24"/>
                <w:szCs w:val="24"/>
                <w:rtl/>
              </w:rPr>
              <w:t xml:space="preserve"> </w:t>
            </w:r>
            <w:r w:rsidRPr="00F42424">
              <w:rPr>
                <w:rFonts w:hint="cs"/>
                <w:i/>
                <w:iCs/>
                <w:sz w:val="24"/>
                <w:szCs w:val="24"/>
                <w:rtl/>
              </w:rPr>
              <w:t>תפרט</w:t>
            </w:r>
            <w:r w:rsidRPr="00F42424">
              <w:rPr>
                <w:i/>
                <w:iCs/>
                <w:sz w:val="24"/>
                <w:szCs w:val="24"/>
                <w:rtl/>
              </w:rPr>
              <w:t xml:space="preserve"> </w:t>
            </w:r>
            <w:r w:rsidRPr="00F42424">
              <w:rPr>
                <w:rFonts w:hint="cs"/>
                <w:i/>
                <w:iCs/>
                <w:sz w:val="24"/>
                <w:szCs w:val="24"/>
                <w:rtl/>
              </w:rPr>
              <w:t>החברה</w:t>
            </w:r>
            <w:r w:rsidRPr="00F42424">
              <w:rPr>
                <w:i/>
                <w:iCs/>
                <w:sz w:val="24"/>
                <w:szCs w:val="24"/>
                <w:rtl/>
              </w:rPr>
              <w:t xml:space="preserve"> </w:t>
            </w:r>
            <w:r w:rsidRPr="00F42424">
              <w:rPr>
                <w:rFonts w:hint="cs"/>
                <w:i/>
                <w:iCs/>
                <w:sz w:val="24"/>
                <w:szCs w:val="24"/>
                <w:rtl/>
              </w:rPr>
              <w:t>המנהלת</w:t>
            </w:r>
            <w:r w:rsidRPr="00F42424">
              <w:rPr>
                <w:i/>
                <w:iCs/>
                <w:sz w:val="24"/>
                <w:szCs w:val="24"/>
                <w:rtl/>
              </w:rPr>
              <w:t xml:space="preserve"> </w:t>
            </w:r>
            <w:r w:rsidRPr="00F42424">
              <w:rPr>
                <w:rFonts w:hint="cs"/>
                <w:i/>
                <w:iCs/>
                <w:sz w:val="24"/>
                <w:szCs w:val="24"/>
                <w:rtl/>
              </w:rPr>
              <w:t>את</w:t>
            </w:r>
            <w:r w:rsidRPr="00F42424">
              <w:rPr>
                <w:i/>
                <w:iCs/>
                <w:sz w:val="24"/>
                <w:szCs w:val="24"/>
                <w:rtl/>
              </w:rPr>
              <w:t xml:space="preserve"> </w:t>
            </w:r>
            <w:r w:rsidRPr="00F42424">
              <w:rPr>
                <w:rFonts w:hint="cs"/>
                <w:i/>
                <w:iCs/>
                <w:sz w:val="24"/>
                <w:szCs w:val="24"/>
                <w:rtl/>
              </w:rPr>
              <w:t>מדיניות</w:t>
            </w:r>
            <w:r w:rsidRPr="00F42424">
              <w:rPr>
                <w:i/>
                <w:iCs/>
                <w:sz w:val="24"/>
                <w:szCs w:val="24"/>
                <w:rtl/>
              </w:rPr>
              <w:t xml:space="preserve"> </w:t>
            </w:r>
            <w:r w:rsidRPr="00F42424">
              <w:rPr>
                <w:rFonts w:hint="cs"/>
                <w:i/>
                <w:iCs/>
                <w:sz w:val="24"/>
                <w:szCs w:val="24"/>
                <w:rtl/>
              </w:rPr>
              <w:t>ההשקעות</w:t>
            </w:r>
            <w:r w:rsidRPr="00F42424">
              <w:rPr>
                <w:i/>
                <w:iCs/>
                <w:sz w:val="24"/>
                <w:szCs w:val="24"/>
                <w:rtl/>
              </w:rPr>
              <w:t xml:space="preserve"> </w:t>
            </w:r>
            <w:r w:rsidRPr="00F42424">
              <w:rPr>
                <w:rFonts w:hint="cs"/>
                <w:i/>
                <w:iCs/>
                <w:sz w:val="24"/>
                <w:szCs w:val="24"/>
                <w:rtl/>
              </w:rPr>
              <w:t>שלה</w:t>
            </w:r>
            <w:r w:rsidRPr="00F42424">
              <w:rPr>
                <w:i/>
                <w:iCs/>
                <w:sz w:val="24"/>
                <w:szCs w:val="24"/>
                <w:rtl/>
              </w:rPr>
              <w:t xml:space="preserve"> </w:t>
            </w:r>
            <w:r w:rsidRPr="00F42424">
              <w:rPr>
                <w:rFonts w:hint="cs"/>
                <w:i/>
                <w:iCs/>
                <w:sz w:val="24"/>
                <w:szCs w:val="24"/>
                <w:rtl/>
              </w:rPr>
              <w:t>ביחס</w:t>
            </w:r>
            <w:r w:rsidRPr="00F42424">
              <w:rPr>
                <w:i/>
                <w:iCs/>
                <w:sz w:val="24"/>
                <w:szCs w:val="24"/>
                <w:rtl/>
              </w:rPr>
              <w:t xml:space="preserve"> </w:t>
            </w:r>
            <w:r w:rsidRPr="00F42424">
              <w:rPr>
                <w:rFonts w:hint="cs"/>
                <w:i/>
                <w:iCs/>
                <w:sz w:val="24"/>
                <w:szCs w:val="24"/>
                <w:rtl/>
              </w:rPr>
              <w:t>למסלולים</w:t>
            </w:r>
            <w:r w:rsidRPr="00F42424">
              <w:rPr>
                <w:i/>
                <w:iCs/>
                <w:sz w:val="24"/>
                <w:szCs w:val="24"/>
                <w:rtl/>
              </w:rPr>
              <w:t xml:space="preserve"> </w:t>
            </w:r>
            <w:r w:rsidRPr="00F42424">
              <w:rPr>
                <w:rFonts w:hint="cs"/>
                <w:i/>
                <w:iCs/>
                <w:sz w:val="24"/>
                <w:szCs w:val="24"/>
                <w:rtl/>
              </w:rPr>
              <w:t>אלה</w:t>
            </w:r>
            <w:r w:rsidRPr="00F42424">
              <w:rPr>
                <w:i/>
                <w:iCs/>
                <w:sz w:val="24"/>
                <w:szCs w:val="24"/>
                <w:rtl/>
              </w:rPr>
              <w:t>.</w:t>
            </w:r>
          </w:p>
        </w:tc>
      </w:tr>
      <w:tr w:rsidR="00B64B87" w:rsidRPr="00BA22A0" w:rsidTr="00720135">
        <w:trPr>
          <w:cantSplit/>
        </w:trPr>
        <w:tc>
          <w:tcPr>
            <w:tcW w:w="626" w:type="dxa"/>
            <w:shd w:val="clear" w:color="auto" w:fill="auto"/>
            <w:vAlign w:val="center"/>
          </w:tcPr>
          <w:p w:rsidR="00B64B87" w:rsidRPr="00BA22A0" w:rsidRDefault="00B64B87" w:rsidP="00FC3D88">
            <w:pPr>
              <w:pStyle w:val="TableText"/>
              <w:ind w:right="0"/>
              <w:jc w:val="both"/>
              <w:rPr>
                <w:rtl/>
              </w:rPr>
            </w:pPr>
          </w:p>
        </w:tc>
        <w:tc>
          <w:tcPr>
            <w:tcW w:w="8450" w:type="dxa"/>
            <w:gridSpan w:val="3"/>
            <w:shd w:val="clear" w:color="auto" w:fill="auto"/>
            <w:vAlign w:val="center"/>
          </w:tcPr>
          <w:p w:rsidR="00B64B87" w:rsidRPr="00BA22A0" w:rsidRDefault="00B64B87" w:rsidP="009B3520">
            <w:pPr>
              <w:pStyle w:val="TableBlock"/>
              <w:numPr>
                <w:ilvl w:val="0"/>
                <w:numId w:val="147"/>
              </w:numPr>
              <w:tabs>
                <w:tab w:val="left" w:pos="624"/>
              </w:tabs>
              <w:rPr>
                <w:rtl/>
              </w:rPr>
            </w:pPr>
            <w:r w:rsidRPr="00BA22A0">
              <w:rPr>
                <w:rFonts w:hint="cs"/>
                <w:sz w:val="24"/>
                <w:szCs w:val="24"/>
                <w:rtl/>
              </w:rPr>
              <w:t>יובהר</w:t>
            </w:r>
            <w:r w:rsidRPr="00BA22A0">
              <w:rPr>
                <w:sz w:val="24"/>
                <w:szCs w:val="24"/>
                <w:rtl/>
              </w:rPr>
              <w:t xml:space="preserve"> </w:t>
            </w:r>
            <w:r w:rsidRPr="00BA22A0">
              <w:rPr>
                <w:rFonts w:hint="cs"/>
                <w:sz w:val="24"/>
                <w:szCs w:val="24"/>
                <w:rtl/>
              </w:rPr>
              <w:t>כי</w:t>
            </w:r>
            <w:r w:rsidRPr="00BA22A0">
              <w:rPr>
                <w:sz w:val="24"/>
                <w:szCs w:val="24"/>
                <w:rtl/>
              </w:rPr>
              <w:t xml:space="preserve"> </w:t>
            </w:r>
            <w:r w:rsidRPr="00BA22A0">
              <w:rPr>
                <w:rFonts w:hint="cs"/>
                <w:sz w:val="24"/>
                <w:szCs w:val="24"/>
                <w:rtl/>
              </w:rPr>
              <w:t>כל</w:t>
            </w:r>
            <w:r w:rsidRPr="00BA22A0">
              <w:rPr>
                <w:sz w:val="24"/>
                <w:szCs w:val="24"/>
                <w:rtl/>
              </w:rPr>
              <w:t xml:space="preserve"> </w:t>
            </w:r>
            <w:r w:rsidRPr="00BA22A0">
              <w:rPr>
                <w:rFonts w:hint="cs"/>
                <w:sz w:val="24"/>
                <w:szCs w:val="24"/>
                <w:rtl/>
              </w:rPr>
              <w:t>המסלולים</w:t>
            </w:r>
            <w:r w:rsidRPr="00BA22A0">
              <w:rPr>
                <w:sz w:val="24"/>
                <w:szCs w:val="24"/>
                <w:rtl/>
              </w:rPr>
              <w:t xml:space="preserve"> </w:t>
            </w:r>
            <w:r w:rsidRPr="00BA22A0">
              <w:rPr>
                <w:rFonts w:hint="cs"/>
                <w:sz w:val="24"/>
                <w:szCs w:val="24"/>
                <w:rtl/>
              </w:rPr>
              <w:t>המפורטים</w:t>
            </w:r>
            <w:r w:rsidRPr="00BA22A0">
              <w:rPr>
                <w:sz w:val="24"/>
                <w:szCs w:val="24"/>
                <w:rtl/>
              </w:rPr>
              <w:t xml:space="preserve"> </w:t>
            </w:r>
            <w:r w:rsidRPr="00BA22A0">
              <w:rPr>
                <w:rFonts w:hint="cs"/>
                <w:sz w:val="24"/>
                <w:szCs w:val="24"/>
                <w:rtl/>
              </w:rPr>
              <w:t>בסעיף</w:t>
            </w:r>
            <w:r w:rsidRPr="00BA22A0">
              <w:rPr>
                <w:sz w:val="24"/>
                <w:szCs w:val="24"/>
                <w:rtl/>
              </w:rPr>
              <w:t xml:space="preserve"> </w:t>
            </w:r>
            <w:r w:rsidRPr="00BA22A0">
              <w:rPr>
                <w:rFonts w:hint="cs"/>
                <w:sz w:val="24"/>
                <w:szCs w:val="24"/>
                <w:rtl/>
              </w:rPr>
              <w:t>זה</w:t>
            </w:r>
            <w:r w:rsidR="00392A97">
              <w:rPr>
                <w:rFonts w:hint="cs"/>
                <w:sz w:val="24"/>
                <w:szCs w:val="24"/>
                <w:rtl/>
              </w:rPr>
              <w:t>, למעט המסלול המפורט בפסקה (א)(3),</w:t>
            </w:r>
            <w:r w:rsidRPr="00BA22A0">
              <w:rPr>
                <w:sz w:val="24"/>
                <w:szCs w:val="24"/>
                <w:rtl/>
              </w:rPr>
              <w:t xml:space="preserve"> </w:t>
            </w:r>
            <w:r w:rsidRPr="00BA22A0">
              <w:rPr>
                <w:rFonts w:hint="cs"/>
                <w:sz w:val="24"/>
                <w:szCs w:val="24"/>
                <w:rtl/>
              </w:rPr>
              <w:t>יהיו</w:t>
            </w:r>
            <w:r w:rsidRPr="00BA22A0">
              <w:rPr>
                <w:sz w:val="24"/>
                <w:szCs w:val="24"/>
                <w:rtl/>
              </w:rPr>
              <w:t xml:space="preserve"> </w:t>
            </w:r>
            <w:r w:rsidRPr="00BA22A0">
              <w:rPr>
                <w:rFonts w:hint="cs"/>
                <w:sz w:val="24"/>
                <w:szCs w:val="24"/>
                <w:rtl/>
              </w:rPr>
              <w:t>פתוחים</w:t>
            </w:r>
            <w:r w:rsidRPr="00BA22A0">
              <w:rPr>
                <w:sz w:val="24"/>
                <w:szCs w:val="24"/>
                <w:rtl/>
              </w:rPr>
              <w:t xml:space="preserve"> </w:t>
            </w:r>
            <w:r w:rsidRPr="00BA22A0">
              <w:rPr>
                <w:rFonts w:hint="cs"/>
                <w:sz w:val="24"/>
                <w:szCs w:val="24"/>
                <w:rtl/>
              </w:rPr>
              <w:t>להצטרפות מקבל הקצבה במועד הזכאות לקבלת הקצבה</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102" w:name="_Toc422942801"/>
            <w:bookmarkStart w:id="103" w:name="_Toc422942922"/>
            <w:bookmarkStart w:id="104" w:name="_Toc422942999"/>
            <w:bookmarkStart w:id="105" w:name="_Toc423859010"/>
            <w:bookmarkStart w:id="106" w:name="_Toc433537042"/>
            <w:bookmarkStart w:id="107" w:name="_Toc462728525"/>
            <w:r w:rsidRPr="00BA22A0">
              <w:rPr>
                <w:rFonts w:hint="cs"/>
                <w:rtl/>
              </w:rPr>
              <w:t>מסלול</w:t>
            </w:r>
            <w:r w:rsidRPr="00BA22A0">
              <w:rPr>
                <w:rtl/>
              </w:rPr>
              <w:t xml:space="preserve"> </w:t>
            </w:r>
            <w:r w:rsidRPr="00BA22A0">
              <w:rPr>
                <w:rFonts w:hint="cs"/>
                <w:rtl/>
              </w:rPr>
              <w:t>השקעה</w:t>
            </w:r>
            <w:r w:rsidRPr="00BA22A0">
              <w:rPr>
                <w:rtl/>
              </w:rPr>
              <w:t xml:space="preserve"> </w:t>
            </w:r>
            <w:r w:rsidRPr="00BA22A0">
              <w:rPr>
                <w:rFonts w:hint="cs"/>
                <w:rtl/>
              </w:rPr>
              <w:t>בהצטרפות</w:t>
            </w:r>
            <w:r w:rsidRPr="00BA22A0">
              <w:rPr>
                <w:rtl/>
              </w:rPr>
              <w:t xml:space="preserve"> </w:t>
            </w:r>
            <w:r w:rsidRPr="00BA22A0">
              <w:rPr>
                <w:rFonts w:hint="cs"/>
                <w:rtl/>
              </w:rPr>
              <w:t>או</w:t>
            </w:r>
            <w:r w:rsidRPr="00BA22A0">
              <w:rPr>
                <w:rtl/>
              </w:rPr>
              <w:t xml:space="preserve"> </w:t>
            </w:r>
            <w:r w:rsidRPr="00BA22A0">
              <w:rPr>
                <w:rFonts w:hint="cs"/>
                <w:rtl/>
              </w:rPr>
              <w:t>חידוש</w:t>
            </w:r>
            <w:r w:rsidRPr="00BA22A0">
              <w:rPr>
                <w:rtl/>
              </w:rPr>
              <w:t xml:space="preserve"> </w:t>
            </w:r>
            <w:r w:rsidRPr="00BA22A0">
              <w:rPr>
                <w:rFonts w:hint="cs"/>
                <w:rtl/>
              </w:rPr>
              <w:t>ביטוח</w:t>
            </w:r>
            <w:bookmarkEnd w:id="102"/>
            <w:bookmarkEnd w:id="103"/>
            <w:bookmarkEnd w:id="104"/>
            <w:bookmarkEnd w:id="105"/>
            <w:bookmarkEnd w:id="106"/>
            <w:bookmarkEnd w:id="107"/>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F42424" w:rsidRDefault="00B64B87" w:rsidP="00412534">
            <w:pPr>
              <w:pStyle w:val="TableBlock"/>
              <w:numPr>
                <w:ilvl w:val="0"/>
                <w:numId w:val="19"/>
              </w:numPr>
              <w:tabs>
                <w:tab w:val="left" w:pos="624"/>
              </w:tabs>
              <w:rPr>
                <w:rFonts w:ascii="Hadasa Roso SL" w:eastAsia="MS Mincho" w:hAnsi="Hadasa Roso SL"/>
                <w:snapToGrid/>
                <w:spacing w:val="1"/>
                <w:sz w:val="24"/>
                <w:szCs w:val="24"/>
                <w:rtl/>
              </w:rPr>
            </w:pPr>
            <w:r w:rsidRPr="00F42424">
              <w:rPr>
                <w:sz w:val="24"/>
                <w:szCs w:val="24"/>
                <w:rtl/>
              </w:rPr>
              <w:t xml:space="preserve">הצטרף עמית לקרן ולא </w:t>
            </w:r>
            <w:r w:rsidRPr="00F42424">
              <w:rPr>
                <w:rFonts w:hint="cs"/>
                <w:sz w:val="24"/>
                <w:szCs w:val="24"/>
                <w:rtl/>
              </w:rPr>
              <w:t>הודיע</w:t>
            </w:r>
            <w:r w:rsidRPr="00F42424">
              <w:rPr>
                <w:sz w:val="24"/>
                <w:szCs w:val="24"/>
                <w:rtl/>
              </w:rPr>
              <w:t xml:space="preserve"> </w:t>
            </w:r>
            <w:r w:rsidRPr="00F42424">
              <w:rPr>
                <w:rFonts w:hint="cs"/>
                <w:sz w:val="24"/>
                <w:szCs w:val="24"/>
                <w:rtl/>
              </w:rPr>
              <w:t>לחברה</w:t>
            </w:r>
            <w:r w:rsidRPr="00F42424">
              <w:rPr>
                <w:sz w:val="24"/>
                <w:szCs w:val="24"/>
                <w:rtl/>
              </w:rPr>
              <w:t xml:space="preserve"> </w:t>
            </w:r>
            <w:r w:rsidRPr="00F42424">
              <w:rPr>
                <w:rFonts w:hint="cs"/>
                <w:sz w:val="24"/>
                <w:szCs w:val="24"/>
                <w:rtl/>
              </w:rPr>
              <w:t>המנהלת</w:t>
            </w:r>
            <w:r w:rsidRPr="00F42424">
              <w:rPr>
                <w:sz w:val="24"/>
                <w:szCs w:val="24"/>
                <w:rtl/>
              </w:rPr>
              <w:t xml:space="preserve"> </w:t>
            </w:r>
            <w:r w:rsidRPr="00F42424">
              <w:rPr>
                <w:rFonts w:hint="cs"/>
                <w:sz w:val="24"/>
                <w:szCs w:val="24"/>
                <w:rtl/>
              </w:rPr>
              <w:t>על</w:t>
            </w:r>
            <w:r w:rsidRPr="00F42424">
              <w:rPr>
                <w:sz w:val="24"/>
                <w:szCs w:val="24"/>
                <w:rtl/>
              </w:rPr>
              <w:t xml:space="preserve"> </w:t>
            </w:r>
            <w:r w:rsidRPr="00F42424">
              <w:rPr>
                <w:rFonts w:hint="cs"/>
                <w:sz w:val="24"/>
                <w:szCs w:val="24"/>
                <w:rtl/>
              </w:rPr>
              <w:t>בחירותיו</w:t>
            </w:r>
            <w:r w:rsidRPr="00F42424">
              <w:rPr>
                <w:sz w:val="24"/>
                <w:szCs w:val="24"/>
                <w:rtl/>
              </w:rPr>
              <w:t xml:space="preserve"> </w:t>
            </w:r>
            <w:r w:rsidRPr="00F42424">
              <w:rPr>
                <w:rFonts w:hint="cs"/>
                <w:sz w:val="24"/>
                <w:szCs w:val="24"/>
                <w:rtl/>
              </w:rPr>
              <w:t>ביחס</w:t>
            </w:r>
            <w:r w:rsidRPr="00F42424">
              <w:rPr>
                <w:sz w:val="24"/>
                <w:szCs w:val="24"/>
                <w:rtl/>
              </w:rPr>
              <w:t xml:space="preserve"> </w:t>
            </w:r>
            <w:r w:rsidRPr="00F42424">
              <w:rPr>
                <w:rFonts w:hint="cs"/>
                <w:sz w:val="24"/>
                <w:szCs w:val="24"/>
                <w:rtl/>
              </w:rPr>
              <w:t>למסלולי</w:t>
            </w:r>
            <w:r w:rsidRPr="00F42424">
              <w:rPr>
                <w:sz w:val="24"/>
                <w:szCs w:val="24"/>
                <w:rtl/>
              </w:rPr>
              <w:t xml:space="preserve"> </w:t>
            </w:r>
            <w:r w:rsidRPr="00F42424">
              <w:rPr>
                <w:rFonts w:hint="cs"/>
                <w:sz w:val="24"/>
                <w:szCs w:val="24"/>
                <w:rtl/>
              </w:rPr>
              <w:t>ההשקעה</w:t>
            </w:r>
            <w:r w:rsidRPr="00F42424">
              <w:rPr>
                <w:sz w:val="24"/>
                <w:szCs w:val="24"/>
                <w:rtl/>
              </w:rPr>
              <w:t xml:space="preserve"> </w:t>
            </w:r>
            <w:r w:rsidRPr="00F42424">
              <w:rPr>
                <w:rFonts w:hint="cs"/>
                <w:sz w:val="24"/>
                <w:szCs w:val="24"/>
                <w:rtl/>
              </w:rPr>
              <w:t>המפורטים</w:t>
            </w:r>
            <w:r w:rsidRPr="00F42424">
              <w:rPr>
                <w:sz w:val="24"/>
                <w:szCs w:val="24"/>
                <w:rtl/>
              </w:rPr>
              <w:t xml:space="preserve"> </w:t>
            </w:r>
            <w:r w:rsidRPr="00F42424">
              <w:rPr>
                <w:rFonts w:hint="cs"/>
                <w:sz w:val="24"/>
                <w:szCs w:val="24"/>
                <w:rtl/>
              </w:rPr>
              <w:t>בסעיף</w:t>
            </w:r>
            <w:r w:rsidRPr="00F42424">
              <w:rPr>
                <w:sz w:val="24"/>
                <w:szCs w:val="24"/>
                <w:rtl/>
              </w:rPr>
              <w:t xml:space="preserve"> 19 </w:t>
            </w:r>
            <w:r w:rsidRPr="00F42424">
              <w:rPr>
                <w:rFonts w:hint="cs"/>
                <w:sz w:val="24"/>
                <w:szCs w:val="24"/>
                <w:rtl/>
              </w:rPr>
              <w:t>לעיל</w:t>
            </w:r>
            <w:r w:rsidRPr="00F42424">
              <w:rPr>
                <w:sz w:val="24"/>
                <w:szCs w:val="24"/>
                <w:rtl/>
              </w:rPr>
              <w:t xml:space="preserve">, יצורף העמית למסלול </w:t>
            </w:r>
            <w:r w:rsidRPr="00F42424">
              <w:rPr>
                <w:rFonts w:hint="cs"/>
                <w:sz w:val="24"/>
                <w:szCs w:val="24"/>
                <w:rtl/>
              </w:rPr>
              <w:t>השקעות</w:t>
            </w:r>
            <w:r w:rsidRPr="00F42424">
              <w:rPr>
                <w:sz w:val="24"/>
                <w:szCs w:val="24"/>
                <w:rtl/>
              </w:rPr>
              <w:t xml:space="preserve"> ברירת המחדל בקרן המפורט בסעיף 19(א)(1).</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19"/>
              </w:numPr>
              <w:tabs>
                <w:tab w:val="left" w:pos="624"/>
              </w:tabs>
              <w:rPr>
                <w:sz w:val="24"/>
                <w:szCs w:val="24"/>
                <w:rtl/>
              </w:rPr>
            </w:pPr>
            <w:r w:rsidRPr="00BA22A0">
              <w:rPr>
                <w:rFonts w:hint="eastAsia"/>
                <w:sz w:val="24"/>
                <w:szCs w:val="24"/>
                <w:rtl/>
              </w:rPr>
              <w:t>חידש</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מעמדו</w:t>
            </w:r>
            <w:r w:rsidRPr="00BA22A0">
              <w:rPr>
                <w:sz w:val="24"/>
                <w:szCs w:val="24"/>
                <w:rtl/>
              </w:rPr>
              <w:t xml:space="preserve"> </w:t>
            </w:r>
            <w:r w:rsidRPr="00BA22A0">
              <w:rPr>
                <w:rFonts w:hint="eastAsia"/>
                <w:sz w:val="24"/>
                <w:szCs w:val="24"/>
                <w:rtl/>
              </w:rPr>
              <w:t>כעמית</w:t>
            </w:r>
            <w:r w:rsidRPr="00BA22A0">
              <w:rPr>
                <w:sz w:val="24"/>
                <w:szCs w:val="24"/>
                <w:rtl/>
              </w:rPr>
              <w:t xml:space="preserve"> </w:t>
            </w:r>
            <w:r w:rsidRPr="00BA22A0">
              <w:rPr>
                <w:rFonts w:hint="eastAsia"/>
                <w:sz w:val="24"/>
                <w:szCs w:val="24"/>
                <w:rtl/>
              </w:rPr>
              <w:t>פעיל</w:t>
            </w:r>
            <w:r w:rsidRPr="00BA22A0">
              <w:rPr>
                <w:sz w:val="24"/>
                <w:szCs w:val="24"/>
                <w:rtl/>
              </w:rPr>
              <w:t xml:space="preserve"> </w:t>
            </w:r>
            <w:r w:rsidRPr="00BA22A0">
              <w:rPr>
                <w:rFonts w:hint="eastAsia"/>
                <w:sz w:val="24"/>
                <w:szCs w:val="24"/>
                <w:rtl/>
              </w:rPr>
              <w:t>בקרן</w:t>
            </w:r>
            <w:r w:rsidRPr="00BA22A0">
              <w:rPr>
                <w:rFonts w:hint="cs"/>
                <w:sz w:val="24"/>
                <w:szCs w:val="24"/>
                <w:rtl/>
              </w:rPr>
              <w:t xml:space="preserve"> בטרם חלפו 12 חודשים מהמועד שבו הפסיק להיות עמית פעיל בפעם האחרונה</w:t>
            </w:r>
            <w:r w:rsidRPr="00BA22A0">
              <w:rPr>
                <w:sz w:val="24"/>
                <w:szCs w:val="24"/>
                <w:rtl/>
              </w:rPr>
              <w:t xml:space="preserve">, </w:t>
            </w:r>
            <w:r w:rsidRPr="00BA22A0">
              <w:rPr>
                <w:rFonts w:hint="eastAsia"/>
                <w:sz w:val="24"/>
                <w:szCs w:val="24"/>
                <w:rtl/>
              </w:rPr>
              <w:t>ולא</w:t>
            </w:r>
            <w:r w:rsidRPr="00BA22A0">
              <w:rPr>
                <w:sz w:val="24"/>
                <w:szCs w:val="24"/>
                <w:rtl/>
              </w:rPr>
              <w:t xml:space="preserve"> </w:t>
            </w:r>
            <w:r w:rsidRPr="00BA22A0">
              <w:rPr>
                <w:rFonts w:hint="eastAsia"/>
                <w:sz w:val="24"/>
                <w:szCs w:val="24"/>
                <w:rtl/>
              </w:rPr>
              <w:t>הודיע</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בחירותיו</w:t>
            </w:r>
            <w:r w:rsidRPr="00BA22A0">
              <w:rPr>
                <w:sz w:val="24"/>
                <w:szCs w:val="24"/>
                <w:rtl/>
              </w:rPr>
              <w:t xml:space="preserve"> </w:t>
            </w:r>
            <w:r w:rsidRPr="00BA22A0">
              <w:rPr>
                <w:rFonts w:hint="eastAsia"/>
                <w:sz w:val="24"/>
                <w:szCs w:val="24"/>
                <w:rtl/>
              </w:rPr>
              <w:t>ביחס</w:t>
            </w:r>
            <w:r w:rsidRPr="00BA22A0">
              <w:rPr>
                <w:sz w:val="24"/>
                <w:szCs w:val="24"/>
                <w:rtl/>
              </w:rPr>
              <w:t xml:space="preserve"> </w:t>
            </w:r>
            <w:r w:rsidRPr="00BA22A0">
              <w:rPr>
                <w:rFonts w:hint="eastAsia"/>
                <w:sz w:val="24"/>
                <w:szCs w:val="24"/>
                <w:rtl/>
              </w:rPr>
              <w:t>למסלול</w:t>
            </w:r>
            <w:r w:rsidRPr="00BA22A0">
              <w:rPr>
                <w:sz w:val="24"/>
                <w:szCs w:val="24"/>
                <w:rtl/>
              </w:rPr>
              <w:t xml:space="preserve"> </w:t>
            </w:r>
            <w:r w:rsidRPr="00BA22A0">
              <w:rPr>
                <w:rFonts w:hint="eastAsia"/>
                <w:sz w:val="24"/>
                <w:szCs w:val="24"/>
                <w:rtl/>
              </w:rPr>
              <w:t>ההשקעות</w:t>
            </w:r>
            <w:r w:rsidRPr="00BA22A0">
              <w:rPr>
                <w:sz w:val="24"/>
                <w:szCs w:val="24"/>
                <w:rtl/>
              </w:rPr>
              <w:t xml:space="preserve"> </w:t>
            </w:r>
            <w:r w:rsidRPr="00BA22A0">
              <w:rPr>
                <w:rFonts w:hint="eastAsia"/>
                <w:sz w:val="24"/>
                <w:szCs w:val="24"/>
                <w:rtl/>
              </w:rPr>
              <w:t>שבו</w:t>
            </w:r>
            <w:r w:rsidRPr="00BA22A0">
              <w:rPr>
                <w:sz w:val="24"/>
                <w:szCs w:val="24"/>
                <w:rtl/>
              </w:rPr>
              <w:t xml:space="preserve"> </w:t>
            </w:r>
            <w:r w:rsidRPr="00BA22A0">
              <w:rPr>
                <w:rFonts w:hint="eastAsia"/>
                <w:sz w:val="24"/>
                <w:szCs w:val="24"/>
                <w:rtl/>
              </w:rPr>
              <w:t>תנוהל</w:t>
            </w:r>
            <w:r w:rsidRPr="00BA22A0">
              <w:rPr>
                <w:sz w:val="24"/>
                <w:szCs w:val="24"/>
                <w:rtl/>
              </w:rPr>
              <w:t xml:space="preserve"> </w:t>
            </w:r>
            <w:r w:rsidRPr="00BA22A0">
              <w:rPr>
                <w:rFonts w:hint="eastAsia"/>
                <w:sz w:val="24"/>
                <w:szCs w:val="24"/>
                <w:rtl/>
              </w:rPr>
              <w:t>יתרתו</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תנוהל</w:t>
            </w:r>
            <w:r w:rsidRPr="00BA22A0">
              <w:rPr>
                <w:sz w:val="24"/>
                <w:szCs w:val="24"/>
                <w:rtl/>
              </w:rPr>
              <w:t xml:space="preserve"> </w:t>
            </w:r>
            <w:r w:rsidRPr="00BA22A0">
              <w:rPr>
                <w:rFonts w:hint="eastAsia"/>
                <w:sz w:val="24"/>
                <w:szCs w:val="24"/>
                <w:rtl/>
              </w:rPr>
              <w:t>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במסלול</w:t>
            </w:r>
            <w:r w:rsidRPr="00BA22A0">
              <w:rPr>
                <w:sz w:val="24"/>
                <w:szCs w:val="24"/>
                <w:rtl/>
              </w:rPr>
              <w:t xml:space="preserve"> </w:t>
            </w:r>
            <w:r w:rsidRPr="00BA22A0">
              <w:rPr>
                <w:rFonts w:hint="eastAsia"/>
                <w:sz w:val="24"/>
                <w:szCs w:val="24"/>
                <w:rtl/>
              </w:rPr>
              <w:t>שבו</w:t>
            </w:r>
            <w:r w:rsidRPr="00BA22A0">
              <w:rPr>
                <w:sz w:val="24"/>
                <w:szCs w:val="24"/>
                <w:rtl/>
              </w:rPr>
              <w:t xml:space="preserve"> </w:t>
            </w:r>
            <w:r w:rsidRPr="00BA22A0">
              <w:rPr>
                <w:rFonts w:hint="eastAsia"/>
                <w:sz w:val="24"/>
                <w:szCs w:val="24"/>
                <w:rtl/>
              </w:rPr>
              <w:t>נוהלה</w:t>
            </w:r>
            <w:r w:rsidRPr="00BA22A0">
              <w:rPr>
                <w:sz w:val="24"/>
                <w:szCs w:val="24"/>
                <w:rtl/>
              </w:rPr>
              <w:t xml:space="preserve"> </w:t>
            </w:r>
            <w:r w:rsidRPr="00BA22A0">
              <w:rPr>
                <w:rFonts w:hint="eastAsia"/>
                <w:sz w:val="24"/>
                <w:szCs w:val="24"/>
                <w:rtl/>
              </w:rPr>
              <w:t>יתרתו</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בטרם</w:t>
            </w:r>
            <w:r w:rsidRPr="00BA22A0">
              <w:rPr>
                <w:sz w:val="24"/>
                <w:szCs w:val="24"/>
                <w:rtl/>
              </w:rPr>
              <w:t xml:space="preserve"> </w:t>
            </w:r>
            <w:r w:rsidRPr="00BA22A0">
              <w:rPr>
                <w:rFonts w:hint="eastAsia"/>
                <w:sz w:val="24"/>
                <w:szCs w:val="24"/>
                <w:rtl/>
              </w:rPr>
              <w:t>הפך</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פעיל</w:t>
            </w:r>
            <w:r w:rsidRPr="00BA22A0">
              <w:rPr>
                <w:sz w:val="24"/>
                <w:szCs w:val="24"/>
                <w:rtl/>
              </w:rPr>
              <w:t xml:space="preserve"> </w:t>
            </w:r>
            <w:r w:rsidRPr="00BA22A0">
              <w:rPr>
                <w:rFonts w:hint="eastAsia"/>
                <w:sz w:val="24"/>
                <w:szCs w:val="24"/>
                <w:rtl/>
              </w:rPr>
              <w:t>בפעם</w:t>
            </w:r>
            <w:r w:rsidRPr="00BA22A0">
              <w:rPr>
                <w:sz w:val="24"/>
                <w:szCs w:val="24"/>
                <w:rtl/>
              </w:rPr>
              <w:t xml:space="preserve"> </w:t>
            </w:r>
            <w:r w:rsidRPr="00BA22A0">
              <w:rPr>
                <w:rFonts w:hint="eastAsia"/>
                <w:sz w:val="24"/>
                <w:szCs w:val="24"/>
                <w:rtl/>
              </w:rPr>
              <w:t>האחרונה</w:t>
            </w:r>
            <w:r w:rsidRPr="00BA22A0">
              <w:rPr>
                <w:sz w:val="24"/>
                <w:szCs w:val="24"/>
                <w:rtl/>
              </w:rPr>
              <w:t xml:space="preserve">, </w:t>
            </w:r>
            <w:r w:rsidRPr="00BA22A0">
              <w:rPr>
                <w:rFonts w:hint="eastAsia"/>
                <w:sz w:val="24"/>
                <w:szCs w:val="24"/>
                <w:rtl/>
              </w:rPr>
              <w:t>למעט</w:t>
            </w:r>
            <w:r w:rsidRPr="00BA22A0">
              <w:rPr>
                <w:sz w:val="24"/>
                <w:szCs w:val="24"/>
                <w:rtl/>
              </w:rPr>
              <w:t xml:space="preserve"> </w:t>
            </w:r>
            <w:r w:rsidRPr="00BA22A0">
              <w:rPr>
                <w:rFonts w:hint="eastAsia"/>
                <w:sz w:val="24"/>
                <w:szCs w:val="24"/>
                <w:rtl/>
              </w:rPr>
              <w:t>לגבי</w:t>
            </w:r>
            <w:r w:rsidRPr="00BA22A0">
              <w:rPr>
                <w:sz w:val="24"/>
                <w:szCs w:val="24"/>
                <w:rtl/>
              </w:rPr>
              <w:t xml:space="preserve"> </w:t>
            </w:r>
            <w:r w:rsidRPr="00BA22A0">
              <w:rPr>
                <w:rFonts w:hint="eastAsia"/>
                <w:sz w:val="24"/>
                <w:szCs w:val="24"/>
                <w:rtl/>
              </w:rPr>
              <w:t>הפקדות</w:t>
            </w:r>
            <w:r w:rsidRPr="00BA22A0">
              <w:rPr>
                <w:sz w:val="24"/>
                <w:szCs w:val="24"/>
                <w:rtl/>
              </w:rPr>
              <w:t xml:space="preserve"> </w:t>
            </w:r>
            <w:r w:rsidRPr="00BA22A0">
              <w:rPr>
                <w:rFonts w:hint="eastAsia"/>
                <w:sz w:val="24"/>
                <w:szCs w:val="24"/>
                <w:rtl/>
              </w:rPr>
              <w:t>המעסיק</w:t>
            </w:r>
            <w:r w:rsidRPr="00BA22A0">
              <w:rPr>
                <w:sz w:val="24"/>
                <w:szCs w:val="24"/>
                <w:rtl/>
              </w:rPr>
              <w:t xml:space="preserve"> </w:t>
            </w:r>
            <w:r w:rsidRPr="00BA22A0">
              <w:rPr>
                <w:rFonts w:hint="eastAsia"/>
                <w:sz w:val="24"/>
                <w:szCs w:val="24"/>
                <w:rtl/>
              </w:rPr>
              <w:t>למרכיב</w:t>
            </w:r>
            <w:r w:rsidRPr="00BA22A0">
              <w:rPr>
                <w:sz w:val="24"/>
                <w:szCs w:val="24"/>
                <w:rtl/>
              </w:rPr>
              <w:t xml:space="preserve"> </w:t>
            </w:r>
            <w:r w:rsidRPr="00BA22A0">
              <w:rPr>
                <w:rFonts w:hint="eastAsia"/>
                <w:sz w:val="24"/>
                <w:szCs w:val="24"/>
                <w:rtl/>
              </w:rPr>
              <w:t>הפיצויים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החידוש</w:t>
            </w:r>
            <w:r w:rsidRPr="00BA22A0">
              <w:rPr>
                <w:sz w:val="24"/>
                <w:szCs w:val="24"/>
                <w:rtl/>
              </w:rPr>
              <w:t xml:space="preserve"> </w:t>
            </w:r>
            <w:r w:rsidRPr="00BA22A0">
              <w:rPr>
                <w:rFonts w:hint="eastAsia"/>
                <w:sz w:val="24"/>
                <w:szCs w:val="24"/>
                <w:rtl/>
              </w:rPr>
              <w:t>ואילך</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ינוהלו</w:t>
            </w:r>
            <w:r w:rsidRPr="00BA22A0">
              <w:rPr>
                <w:sz w:val="24"/>
                <w:szCs w:val="24"/>
                <w:rtl/>
              </w:rPr>
              <w:t xml:space="preserve"> </w:t>
            </w:r>
            <w:r w:rsidRPr="00BA22A0">
              <w:rPr>
                <w:rFonts w:hint="eastAsia"/>
                <w:sz w:val="24"/>
                <w:szCs w:val="24"/>
                <w:rtl/>
              </w:rPr>
              <w:t>במסלול</w:t>
            </w:r>
            <w:r w:rsidRPr="00BA22A0">
              <w:rPr>
                <w:sz w:val="24"/>
                <w:szCs w:val="24"/>
                <w:rtl/>
              </w:rPr>
              <w:t xml:space="preserve"> </w:t>
            </w:r>
            <w:r w:rsidRPr="00BA22A0">
              <w:rPr>
                <w:rFonts w:hint="eastAsia"/>
                <w:sz w:val="24"/>
                <w:szCs w:val="24"/>
                <w:rtl/>
              </w:rPr>
              <w:t>ברירת</w:t>
            </w:r>
            <w:r w:rsidRPr="00BA22A0">
              <w:rPr>
                <w:sz w:val="24"/>
                <w:szCs w:val="24"/>
                <w:rtl/>
              </w:rPr>
              <w:t xml:space="preserve"> </w:t>
            </w:r>
            <w:r w:rsidRPr="00BA22A0">
              <w:rPr>
                <w:rFonts w:hint="eastAsia"/>
                <w:sz w:val="24"/>
                <w:szCs w:val="24"/>
                <w:rtl/>
              </w:rPr>
              <w:t>המחדל</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במסלול</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cs"/>
                <w:sz w:val="24"/>
                <w:szCs w:val="24"/>
                <w:rtl/>
              </w:rPr>
              <w:t>סעיף</w:t>
            </w:r>
            <w:r w:rsidRPr="00BA22A0">
              <w:rPr>
                <w:sz w:val="24"/>
                <w:szCs w:val="24"/>
                <w:rtl/>
              </w:rPr>
              <w:t xml:space="preserve"> </w:t>
            </w:r>
            <w:r w:rsidRPr="00BA22A0">
              <w:rPr>
                <w:rFonts w:hint="cs"/>
                <w:sz w:val="24"/>
                <w:szCs w:val="24"/>
                <w:rtl/>
              </w:rPr>
              <w:t>22</w:t>
            </w:r>
            <w:r w:rsidRPr="00BA22A0">
              <w:rPr>
                <w:sz w:val="24"/>
                <w:szCs w:val="24"/>
                <w:rtl/>
              </w:rPr>
              <w:t>(ב).</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108" w:name="_Toc422942802"/>
            <w:bookmarkStart w:id="109" w:name="_Toc422942923"/>
            <w:bookmarkStart w:id="110" w:name="_Toc422943000"/>
            <w:bookmarkStart w:id="111" w:name="_Toc423859011"/>
            <w:bookmarkStart w:id="112" w:name="_Toc433537043"/>
            <w:bookmarkStart w:id="113" w:name="_Toc462728526"/>
            <w:r w:rsidRPr="00BA22A0">
              <w:rPr>
                <w:rFonts w:hint="cs"/>
                <w:rtl/>
              </w:rPr>
              <w:t>מעבר</w:t>
            </w:r>
            <w:r w:rsidRPr="00BA22A0">
              <w:rPr>
                <w:rtl/>
              </w:rPr>
              <w:t xml:space="preserve"> </w:t>
            </w:r>
            <w:r w:rsidRPr="00BA22A0">
              <w:rPr>
                <w:rFonts w:hint="cs"/>
                <w:rtl/>
              </w:rPr>
              <w:t>בין</w:t>
            </w:r>
            <w:r w:rsidRPr="00BA22A0">
              <w:rPr>
                <w:rtl/>
              </w:rPr>
              <w:t xml:space="preserve"> מסלולי השקעה</w:t>
            </w:r>
            <w:bookmarkEnd w:id="108"/>
            <w:bookmarkEnd w:id="109"/>
            <w:bookmarkEnd w:id="110"/>
            <w:bookmarkEnd w:id="111"/>
            <w:bookmarkEnd w:id="112"/>
            <w:bookmarkEnd w:id="113"/>
            <w:r w:rsidRPr="00BA22A0">
              <w:rPr>
                <w:rtl/>
              </w:rPr>
              <w:t xml:space="preserve"> </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20"/>
              </w:numPr>
              <w:tabs>
                <w:tab w:val="left" w:pos="624"/>
              </w:tabs>
              <w:rPr>
                <w:sz w:val="24"/>
                <w:szCs w:val="24"/>
                <w:rtl/>
              </w:rPr>
            </w:pPr>
            <w:r w:rsidRPr="00BA22A0">
              <w:rPr>
                <w:rFonts w:hint="eastAsia"/>
                <w:sz w:val="24"/>
                <w:szCs w:val="24"/>
                <w:rtl/>
              </w:rPr>
              <w:t>עמית</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Pr="00BA22A0">
              <w:rPr>
                <w:rFonts w:hint="eastAsia"/>
                <w:sz w:val="24"/>
                <w:szCs w:val="24"/>
                <w:rtl/>
              </w:rPr>
              <w:t>מעת</w:t>
            </w:r>
            <w:r w:rsidRPr="00BA22A0">
              <w:rPr>
                <w:sz w:val="24"/>
                <w:szCs w:val="24"/>
                <w:rtl/>
              </w:rPr>
              <w:t xml:space="preserve"> </w:t>
            </w:r>
            <w:r w:rsidRPr="00BA22A0">
              <w:rPr>
                <w:rFonts w:hint="eastAsia"/>
                <w:sz w:val="24"/>
                <w:szCs w:val="24"/>
                <w:rtl/>
              </w:rPr>
              <w:t>לעת</w:t>
            </w:r>
            <w:r w:rsidRPr="00BA22A0">
              <w:rPr>
                <w:sz w:val="24"/>
                <w:szCs w:val="24"/>
                <w:rtl/>
              </w:rPr>
              <w:t xml:space="preserve">, </w:t>
            </w:r>
            <w:r w:rsidRPr="00BA22A0">
              <w:rPr>
                <w:rFonts w:hint="eastAsia"/>
                <w:sz w:val="24"/>
                <w:szCs w:val="24"/>
                <w:rtl/>
              </w:rPr>
              <w:t>בהודעה</w:t>
            </w:r>
            <w:r w:rsidRPr="00BA22A0">
              <w:rPr>
                <w:sz w:val="24"/>
                <w:szCs w:val="24"/>
                <w:rtl/>
              </w:rPr>
              <w:t xml:space="preserve"> </w:t>
            </w:r>
            <w:r w:rsidRPr="00BA22A0">
              <w:rPr>
                <w:rFonts w:hint="cs"/>
                <w:sz w:val="24"/>
                <w:szCs w:val="24"/>
                <w:rtl/>
              </w:rPr>
              <w:t>לקרן</w:t>
            </w:r>
            <w:r w:rsidRPr="00BA22A0">
              <w:rPr>
                <w:sz w:val="24"/>
                <w:szCs w:val="24"/>
                <w:rtl/>
              </w:rPr>
              <w:t xml:space="preserve">, </w:t>
            </w:r>
            <w:r w:rsidRPr="00BA22A0">
              <w:rPr>
                <w:rFonts w:hint="eastAsia"/>
                <w:sz w:val="24"/>
                <w:szCs w:val="24"/>
                <w:rtl/>
              </w:rPr>
              <w:t>להעביר</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הפקדת</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הגמולים</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כולה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חלקה</w:t>
            </w:r>
            <w:r w:rsidRPr="00BA22A0">
              <w:rPr>
                <w:sz w:val="24"/>
                <w:szCs w:val="24"/>
                <w:rtl/>
              </w:rPr>
              <w:t xml:space="preserve">, </w:t>
            </w:r>
            <w:r w:rsidRPr="00BA22A0">
              <w:rPr>
                <w:rFonts w:hint="eastAsia"/>
                <w:sz w:val="24"/>
                <w:szCs w:val="24"/>
                <w:rtl/>
              </w:rPr>
              <w:t>למסלול</w:t>
            </w:r>
            <w:r w:rsidRPr="00BA22A0">
              <w:rPr>
                <w:sz w:val="24"/>
                <w:szCs w:val="24"/>
                <w:rtl/>
              </w:rPr>
              <w:t xml:space="preserve"> </w:t>
            </w:r>
            <w:r w:rsidRPr="00BA22A0">
              <w:rPr>
                <w:rFonts w:hint="eastAsia"/>
                <w:sz w:val="24"/>
                <w:szCs w:val="24"/>
                <w:rtl/>
              </w:rPr>
              <w:t>השקעה</w:t>
            </w:r>
            <w:r w:rsidRPr="00BA22A0">
              <w:rPr>
                <w:sz w:val="24"/>
                <w:szCs w:val="24"/>
                <w:rtl/>
              </w:rPr>
              <w:t xml:space="preserve"> </w:t>
            </w:r>
            <w:r w:rsidRPr="00BA22A0">
              <w:rPr>
                <w:rFonts w:hint="eastAsia"/>
                <w:sz w:val="24"/>
                <w:szCs w:val="24"/>
                <w:rtl/>
              </w:rPr>
              <w:t>אחר</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20"/>
              </w:numPr>
              <w:tabs>
                <w:tab w:val="left" w:pos="624"/>
              </w:tabs>
              <w:rPr>
                <w:sz w:val="24"/>
                <w:szCs w:val="24"/>
                <w:rtl/>
              </w:rPr>
            </w:pPr>
            <w:r w:rsidRPr="00BA22A0">
              <w:rPr>
                <w:rFonts w:hint="eastAsia"/>
                <w:sz w:val="24"/>
                <w:szCs w:val="24"/>
                <w:rtl/>
              </w:rPr>
              <w:t>על</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האמור</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eastAsia"/>
                <w:sz w:val="24"/>
                <w:szCs w:val="24"/>
                <w:rtl/>
              </w:rPr>
              <w:t>קטן</w:t>
            </w:r>
            <w:r w:rsidRPr="00BA22A0">
              <w:rPr>
                <w:sz w:val="24"/>
                <w:szCs w:val="24"/>
                <w:rtl/>
              </w:rPr>
              <w:t xml:space="preserve"> </w:t>
            </w:r>
            <w:r w:rsidRPr="00BA22A0">
              <w:rPr>
                <w:rFonts w:hint="cs"/>
                <w:sz w:val="24"/>
                <w:szCs w:val="24"/>
                <w:rtl/>
              </w:rPr>
              <w:t>(</w:t>
            </w:r>
            <w:r w:rsidRPr="00BA22A0">
              <w:rPr>
                <w:rFonts w:hint="eastAsia"/>
                <w:sz w:val="24"/>
                <w:szCs w:val="24"/>
                <w:rtl/>
              </w:rPr>
              <w:t>א</w:t>
            </w:r>
            <w:r w:rsidRPr="00BA22A0">
              <w:rPr>
                <w:rFonts w:hint="cs"/>
                <w:sz w:val="24"/>
                <w:szCs w:val="24"/>
                <w:rtl/>
              </w:rPr>
              <w:t>)</w:t>
            </w:r>
            <w:r w:rsidRPr="00BA22A0">
              <w:rPr>
                <w:sz w:val="24"/>
                <w:szCs w:val="24"/>
                <w:rtl/>
              </w:rPr>
              <w:t xml:space="preserve"> </w:t>
            </w:r>
            <w:r w:rsidRPr="00BA22A0">
              <w:rPr>
                <w:rFonts w:hint="eastAsia"/>
                <w:sz w:val="24"/>
                <w:szCs w:val="24"/>
                <w:rtl/>
              </w:rPr>
              <w:t>לעיל</w:t>
            </w:r>
            <w:r w:rsidRPr="00BA22A0">
              <w:rPr>
                <w:sz w:val="24"/>
                <w:szCs w:val="24"/>
                <w:rtl/>
              </w:rPr>
              <w:t xml:space="preserve">, </w:t>
            </w:r>
            <w:r w:rsidRPr="00BA22A0">
              <w:rPr>
                <w:rFonts w:hint="cs"/>
                <w:sz w:val="24"/>
                <w:szCs w:val="24"/>
                <w:rtl/>
              </w:rPr>
              <w:t>עמית</w:t>
            </w:r>
            <w:r w:rsidRPr="00BA22A0">
              <w:rPr>
                <w:sz w:val="24"/>
                <w:szCs w:val="24"/>
                <w:rtl/>
              </w:rPr>
              <w:t xml:space="preserve"> </w:t>
            </w:r>
            <w:r w:rsidRPr="00BA22A0">
              <w:rPr>
                <w:rFonts w:hint="cs"/>
                <w:sz w:val="24"/>
                <w:szCs w:val="24"/>
                <w:rtl/>
              </w:rPr>
              <w:t>יהיה</w:t>
            </w:r>
            <w:r w:rsidRPr="00BA22A0">
              <w:rPr>
                <w:sz w:val="24"/>
                <w:szCs w:val="24"/>
                <w:rtl/>
              </w:rPr>
              <w:t xml:space="preserve"> </w:t>
            </w:r>
            <w:r w:rsidRPr="00BA22A0">
              <w:rPr>
                <w:rFonts w:hint="cs"/>
                <w:sz w:val="24"/>
                <w:szCs w:val="24"/>
                <w:rtl/>
              </w:rPr>
              <w:t>רשאי</w:t>
            </w:r>
            <w:r w:rsidRPr="00BA22A0">
              <w:rPr>
                <w:sz w:val="24"/>
                <w:szCs w:val="24"/>
                <w:rtl/>
              </w:rPr>
              <w:t xml:space="preserve"> </w:t>
            </w:r>
            <w:r w:rsidRPr="00BA22A0">
              <w:rPr>
                <w:rFonts w:hint="eastAsia"/>
                <w:sz w:val="24"/>
                <w:szCs w:val="24"/>
                <w:rtl/>
              </w:rPr>
              <w:t>להפקיד</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למרכיב</w:t>
            </w:r>
            <w:r w:rsidRPr="00BA22A0">
              <w:rPr>
                <w:sz w:val="24"/>
                <w:szCs w:val="24"/>
                <w:rtl/>
              </w:rPr>
              <w:t xml:space="preserve"> </w:t>
            </w:r>
            <w:r w:rsidRPr="00BA22A0">
              <w:rPr>
                <w:rFonts w:hint="eastAsia"/>
                <w:sz w:val="24"/>
                <w:szCs w:val="24"/>
                <w:rtl/>
              </w:rPr>
              <w:t>הפיצויים</w:t>
            </w:r>
            <w:r w:rsidRPr="00BA22A0">
              <w:rPr>
                <w:sz w:val="24"/>
                <w:szCs w:val="24"/>
                <w:rtl/>
              </w:rPr>
              <w:t xml:space="preserve"> </w:t>
            </w:r>
            <w:r w:rsidRPr="00BA22A0">
              <w:rPr>
                <w:rFonts w:hint="cs"/>
                <w:sz w:val="24"/>
                <w:szCs w:val="24"/>
                <w:rtl/>
              </w:rPr>
              <w:t xml:space="preserve">המשולמים על ידי מעסיק מסוים </w:t>
            </w:r>
            <w:r w:rsidRPr="00BA22A0">
              <w:rPr>
                <w:rFonts w:hint="eastAsia"/>
                <w:sz w:val="24"/>
                <w:szCs w:val="24"/>
                <w:rtl/>
              </w:rPr>
              <w:t>או</w:t>
            </w:r>
            <w:r w:rsidRPr="00BA22A0">
              <w:rPr>
                <w:sz w:val="24"/>
                <w:szCs w:val="24"/>
                <w:rtl/>
              </w:rPr>
              <w:t xml:space="preserve"> </w:t>
            </w:r>
            <w:r w:rsidRPr="00BA22A0">
              <w:rPr>
                <w:rFonts w:hint="eastAsia"/>
                <w:sz w:val="24"/>
                <w:szCs w:val="24"/>
                <w:rtl/>
              </w:rPr>
              <w:t>להעביר</w:t>
            </w:r>
            <w:r w:rsidRPr="00BA22A0">
              <w:rPr>
                <w:sz w:val="24"/>
                <w:szCs w:val="24"/>
                <w:rtl/>
              </w:rPr>
              <w:t xml:space="preserve"> </w:t>
            </w:r>
            <w:r w:rsidRPr="00BA22A0">
              <w:rPr>
                <w:rFonts w:hint="eastAsia"/>
                <w:sz w:val="24"/>
                <w:szCs w:val="24"/>
                <w:rtl/>
              </w:rPr>
              <w:t>יתרת</w:t>
            </w:r>
            <w:r w:rsidRPr="00BA22A0">
              <w:rPr>
                <w:sz w:val="24"/>
                <w:szCs w:val="24"/>
                <w:rtl/>
              </w:rPr>
              <w:t xml:space="preserve"> </w:t>
            </w:r>
            <w:r w:rsidRPr="00BA22A0">
              <w:rPr>
                <w:rFonts w:hint="eastAsia"/>
                <w:sz w:val="24"/>
                <w:szCs w:val="24"/>
                <w:rtl/>
              </w:rPr>
              <w:t>כספי</w:t>
            </w:r>
            <w:r w:rsidRPr="00BA22A0">
              <w:rPr>
                <w:sz w:val="24"/>
                <w:szCs w:val="24"/>
                <w:rtl/>
              </w:rPr>
              <w:t xml:space="preserve"> </w:t>
            </w:r>
            <w:r w:rsidRPr="00BA22A0">
              <w:rPr>
                <w:rFonts w:hint="eastAsia"/>
                <w:sz w:val="24"/>
                <w:szCs w:val="24"/>
                <w:rtl/>
              </w:rPr>
              <w:t>פיצויים</w:t>
            </w:r>
            <w:r w:rsidRPr="00BA22A0">
              <w:rPr>
                <w:sz w:val="24"/>
                <w:szCs w:val="24"/>
                <w:rtl/>
              </w:rPr>
              <w:t xml:space="preserve"> </w:t>
            </w:r>
            <w:r w:rsidRPr="00BA22A0">
              <w:rPr>
                <w:rFonts w:hint="cs"/>
                <w:sz w:val="24"/>
                <w:szCs w:val="24"/>
                <w:rtl/>
              </w:rPr>
              <w:t xml:space="preserve">ששולמו ע"י מעסיק מסוים </w:t>
            </w:r>
            <w:r w:rsidRPr="00BA22A0">
              <w:rPr>
                <w:rFonts w:hint="eastAsia"/>
                <w:sz w:val="24"/>
                <w:szCs w:val="24"/>
                <w:rtl/>
              </w:rPr>
              <w:t>למסלול</w:t>
            </w:r>
            <w:r w:rsidRPr="00BA22A0">
              <w:rPr>
                <w:sz w:val="24"/>
                <w:szCs w:val="24"/>
                <w:rtl/>
              </w:rPr>
              <w:t xml:space="preserve"> </w:t>
            </w:r>
            <w:r w:rsidRPr="00BA22A0">
              <w:rPr>
                <w:rFonts w:hint="eastAsia"/>
                <w:sz w:val="24"/>
                <w:szCs w:val="24"/>
                <w:rtl/>
              </w:rPr>
              <w:t>השקעה</w:t>
            </w:r>
            <w:r w:rsidRPr="00BA22A0">
              <w:rPr>
                <w:sz w:val="24"/>
                <w:szCs w:val="24"/>
                <w:rtl/>
              </w:rPr>
              <w:t xml:space="preserve"> </w:t>
            </w:r>
            <w:r w:rsidRPr="00BA22A0">
              <w:rPr>
                <w:rFonts w:hint="eastAsia"/>
                <w:sz w:val="24"/>
                <w:szCs w:val="24"/>
                <w:rtl/>
              </w:rPr>
              <w:t>שאינו</w:t>
            </w:r>
            <w:r w:rsidRPr="00BA22A0">
              <w:rPr>
                <w:sz w:val="24"/>
                <w:szCs w:val="24"/>
                <w:rtl/>
              </w:rPr>
              <w:t xml:space="preserve"> </w:t>
            </w:r>
            <w:r w:rsidRPr="00BA22A0">
              <w:rPr>
                <w:rFonts w:hint="eastAsia"/>
                <w:sz w:val="24"/>
                <w:szCs w:val="24"/>
                <w:rtl/>
              </w:rPr>
              <w:t>מסלול</w:t>
            </w:r>
            <w:r w:rsidRPr="00BA22A0">
              <w:rPr>
                <w:sz w:val="24"/>
                <w:szCs w:val="24"/>
                <w:rtl/>
              </w:rPr>
              <w:t xml:space="preserve"> </w:t>
            </w:r>
            <w:r w:rsidRPr="00BA22A0">
              <w:rPr>
                <w:rFonts w:hint="eastAsia"/>
                <w:sz w:val="24"/>
                <w:szCs w:val="24"/>
                <w:rtl/>
              </w:rPr>
              <w:t>ברירת</w:t>
            </w:r>
            <w:r w:rsidRPr="00BA22A0">
              <w:rPr>
                <w:sz w:val="24"/>
                <w:szCs w:val="24"/>
                <w:rtl/>
              </w:rPr>
              <w:t xml:space="preserve"> </w:t>
            </w:r>
            <w:r w:rsidRPr="00BA22A0">
              <w:rPr>
                <w:rFonts w:hint="eastAsia"/>
                <w:sz w:val="24"/>
                <w:szCs w:val="24"/>
                <w:rtl/>
              </w:rPr>
              <w:t>המחדל</w:t>
            </w:r>
            <w:r w:rsidRPr="00BA22A0">
              <w:rPr>
                <w:sz w:val="24"/>
                <w:szCs w:val="24"/>
                <w:rtl/>
              </w:rPr>
              <w:t xml:space="preserve"> </w:t>
            </w:r>
            <w:r w:rsidRPr="00BA22A0">
              <w:rPr>
                <w:rFonts w:hint="eastAsia"/>
                <w:sz w:val="24"/>
                <w:szCs w:val="24"/>
                <w:rtl/>
              </w:rPr>
              <w:t>רק</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מתקיים</w:t>
            </w:r>
            <w:r w:rsidRPr="00BA22A0">
              <w:rPr>
                <w:sz w:val="24"/>
                <w:szCs w:val="24"/>
                <w:rtl/>
              </w:rPr>
              <w:t xml:space="preserve"> </w:t>
            </w:r>
            <w:r w:rsidRPr="00BA22A0">
              <w:rPr>
                <w:rFonts w:hint="eastAsia"/>
                <w:sz w:val="24"/>
                <w:szCs w:val="24"/>
                <w:rtl/>
              </w:rPr>
              <w:t>אחד</w:t>
            </w:r>
            <w:r w:rsidRPr="00BA22A0">
              <w:rPr>
                <w:sz w:val="24"/>
                <w:szCs w:val="24"/>
                <w:rtl/>
              </w:rPr>
              <w:t xml:space="preserve"> </w:t>
            </w:r>
            <w:r w:rsidRPr="00BA22A0">
              <w:rPr>
                <w:rFonts w:hint="eastAsia"/>
                <w:sz w:val="24"/>
                <w:szCs w:val="24"/>
                <w:rtl/>
              </w:rPr>
              <w:t>מאלה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ind w:right="0"/>
              <w:jc w:val="both"/>
              <w:rPr>
                <w:sz w:val="24"/>
                <w:szCs w:val="24"/>
                <w:rtl/>
              </w:rPr>
            </w:pPr>
          </w:p>
        </w:tc>
        <w:tc>
          <w:tcPr>
            <w:tcW w:w="624" w:type="dxa"/>
            <w:vAlign w:val="center"/>
          </w:tcPr>
          <w:p w:rsidR="00B64B87" w:rsidRPr="00BA22A0" w:rsidRDefault="00B64B87" w:rsidP="00EC000B">
            <w:pPr>
              <w:pStyle w:val="TableText"/>
              <w:ind w:right="0"/>
              <w:jc w:val="both"/>
            </w:pPr>
          </w:p>
        </w:tc>
        <w:tc>
          <w:tcPr>
            <w:tcW w:w="7826" w:type="dxa"/>
            <w:gridSpan w:val="2"/>
            <w:vAlign w:val="center"/>
          </w:tcPr>
          <w:p w:rsidR="00B64B87" w:rsidRPr="00BA22A0" w:rsidRDefault="00B64B87" w:rsidP="00412534">
            <w:pPr>
              <w:pStyle w:val="TableBlock"/>
              <w:numPr>
                <w:ilvl w:val="0"/>
                <w:numId w:val="21"/>
              </w:numPr>
              <w:tabs>
                <w:tab w:val="left" w:pos="624"/>
              </w:tabs>
              <w:rPr>
                <w:sz w:val="24"/>
                <w:szCs w:val="24"/>
              </w:rPr>
            </w:pPr>
            <w:r w:rsidRPr="00BA22A0">
              <w:rPr>
                <w:rFonts w:hint="eastAsia"/>
                <w:sz w:val="24"/>
                <w:szCs w:val="24"/>
                <w:rtl/>
              </w:rPr>
              <w:t>המעסיק</w:t>
            </w:r>
            <w:r w:rsidRPr="00BA22A0">
              <w:rPr>
                <w:sz w:val="24"/>
                <w:szCs w:val="24"/>
                <w:rtl/>
              </w:rPr>
              <w:t xml:space="preserve"> </w:t>
            </w:r>
            <w:r w:rsidRPr="00BA22A0">
              <w:rPr>
                <w:rFonts w:hint="eastAsia"/>
                <w:sz w:val="24"/>
                <w:szCs w:val="24"/>
                <w:rtl/>
              </w:rPr>
              <w:t>אישר</w:t>
            </w:r>
            <w:r w:rsidRPr="00BA22A0">
              <w:rPr>
                <w:sz w:val="24"/>
                <w:szCs w:val="24"/>
                <w:rtl/>
              </w:rPr>
              <w:t xml:space="preserve"> </w:t>
            </w:r>
            <w:r w:rsidRPr="00BA22A0">
              <w:rPr>
                <w:rFonts w:hint="eastAsia"/>
                <w:sz w:val="24"/>
                <w:szCs w:val="24"/>
                <w:rtl/>
              </w:rPr>
              <w:t>ביצוע</w:t>
            </w:r>
            <w:r w:rsidRPr="00BA22A0">
              <w:rPr>
                <w:sz w:val="24"/>
                <w:szCs w:val="24"/>
                <w:rtl/>
              </w:rPr>
              <w:t xml:space="preserve"> </w:t>
            </w:r>
            <w:r w:rsidRPr="00BA22A0">
              <w:rPr>
                <w:rFonts w:hint="eastAsia"/>
                <w:sz w:val="24"/>
                <w:szCs w:val="24"/>
                <w:rtl/>
              </w:rPr>
              <w:t>הפקדה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העברה</w:t>
            </w:r>
            <w:r w:rsidRPr="00BA22A0">
              <w:rPr>
                <w:sz w:val="24"/>
                <w:szCs w:val="24"/>
                <w:rtl/>
              </w:rPr>
              <w:t xml:space="preserve"> </w:t>
            </w:r>
            <w:r w:rsidRPr="00BA22A0">
              <w:rPr>
                <w:rFonts w:hint="eastAsia"/>
                <w:sz w:val="24"/>
                <w:szCs w:val="24"/>
                <w:rtl/>
              </w:rPr>
              <w:t>לאותו</w:t>
            </w:r>
            <w:r w:rsidRPr="00BA22A0">
              <w:rPr>
                <w:sz w:val="24"/>
                <w:szCs w:val="24"/>
                <w:rtl/>
              </w:rPr>
              <w:t xml:space="preserve"> </w:t>
            </w:r>
            <w:r w:rsidRPr="00BA22A0">
              <w:rPr>
                <w:rFonts w:hint="eastAsia"/>
                <w:sz w:val="24"/>
                <w:szCs w:val="24"/>
                <w:rtl/>
              </w:rPr>
              <w:t>המסלול</w:t>
            </w:r>
            <w:r w:rsidRPr="00BA22A0">
              <w:rPr>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ind w:right="0"/>
              <w:jc w:val="both"/>
              <w:rPr>
                <w:sz w:val="24"/>
                <w:szCs w:val="24"/>
                <w:rtl/>
              </w:rPr>
            </w:pPr>
          </w:p>
        </w:tc>
        <w:tc>
          <w:tcPr>
            <w:tcW w:w="624" w:type="dxa"/>
            <w:vAlign w:val="center"/>
          </w:tcPr>
          <w:p w:rsidR="00B64B87" w:rsidRPr="00BA22A0" w:rsidRDefault="00B64B87" w:rsidP="00EC000B">
            <w:pPr>
              <w:pStyle w:val="TableText"/>
              <w:ind w:right="0"/>
              <w:jc w:val="both"/>
            </w:pPr>
          </w:p>
        </w:tc>
        <w:tc>
          <w:tcPr>
            <w:tcW w:w="7826" w:type="dxa"/>
            <w:gridSpan w:val="2"/>
            <w:vAlign w:val="center"/>
          </w:tcPr>
          <w:p w:rsidR="00B64B87" w:rsidRPr="00BA22A0" w:rsidRDefault="00641410" w:rsidP="009B3520">
            <w:pPr>
              <w:pStyle w:val="TableBlock"/>
              <w:numPr>
                <w:ilvl w:val="0"/>
                <w:numId w:val="21"/>
              </w:numPr>
              <w:tabs>
                <w:tab w:val="left" w:pos="624"/>
              </w:tabs>
              <w:rPr>
                <w:sz w:val="24"/>
                <w:szCs w:val="24"/>
              </w:rPr>
            </w:pPr>
            <w:r>
              <w:rPr>
                <w:rFonts w:hint="cs"/>
                <w:sz w:val="24"/>
                <w:szCs w:val="24"/>
                <w:rtl/>
              </w:rPr>
              <w:t>העמית זכאי לכספי הפיצויים בהתאם להוראות ההסדר התחיקתי</w:t>
            </w:r>
            <w:r w:rsidR="00B64B87" w:rsidRPr="00BA22A0">
              <w:rPr>
                <w:rFonts w:hint="cs"/>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ind w:right="0"/>
              <w:jc w:val="both"/>
              <w:rPr>
                <w:sz w:val="24"/>
                <w:szCs w:val="24"/>
                <w:rtl/>
              </w:rPr>
            </w:pPr>
          </w:p>
        </w:tc>
        <w:tc>
          <w:tcPr>
            <w:tcW w:w="624" w:type="dxa"/>
            <w:vAlign w:val="center"/>
          </w:tcPr>
          <w:p w:rsidR="00B64B87" w:rsidRPr="00BA22A0" w:rsidRDefault="00B64B87" w:rsidP="00EC000B">
            <w:pPr>
              <w:pStyle w:val="TableText"/>
              <w:ind w:right="0"/>
              <w:jc w:val="both"/>
              <w:rPr>
                <w:rtl/>
              </w:rPr>
            </w:pPr>
          </w:p>
        </w:tc>
        <w:tc>
          <w:tcPr>
            <w:tcW w:w="7826" w:type="dxa"/>
            <w:gridSpan w:val="2"/>
            <w:vAlign w:val="center"/>
          </w:tcPr>
          <w:p w:rsidR="00B64B87" w:rsidRPr="00BA22A0" w:rsidRDefault="00B64B87" w:rsidP="00412534">
            <w:pPr>
              <w:pStyle w:val="TableBlock"/>
              <w:numPr>
                <w:ilvl w:val="0"/>
                <w:numId w:val="21"/>
              </w:numPr>
              <w:tabs>
                <w:tab w:val="left" w:pos="624"/>
              </w:tabs>
              <w:rPr>
                <w:sz w:val="24"/>
                <w:szCs w:val="24"/>
                <w:rtl/>
              </w:rPr>
            </w:pPr>
            <w:r w:rsidRPr="00BA22A0">
              <w:rPr>
                <w:rFonts w:hint="cs"/>
                <w:sz w:val="24"/>
                <w:szCs w:val="24"/>
                <w:rtl/>
              </w:rPr>
              <w:t xml:space="preserve">חל על כספי הפיצויים הסדר של זכאות ללא תנאי </w:t>
            </w:r>
            <w:r w:rsidRPr="00BA22A0">
              <w:rPr>
                <w:rFonts w:hint="eastAsia"/>
                <w:sz w:val="24"/>
                <w:szCs w:val="24"/>
                <w:rtl/>
              </w:rPr>
              <w:t>והתגבשה</w:t>
            </w:r>
            <w:r w:rsidRPr="00BA22A0">
              <w:rPr>
                <w:sz w:val="24"/>
                <w:szCs w:val="24"/>
                <w:rtl/>
              </w:rPr>
              <w:t xml:space="preserve"> </w:t>
            </w:r>
            <w:r w:rsidRPr="00BA22A0">
              <w:rPr>
                <w:rFonts w:hint="cs"/>
                <w:sz w:val="24"/>
                <w:szCs w:val="24"/>
                <w:rtl/>
              </w:rPr>
              <w:t xml:space="preserve">לעמית </w:t>
            </w:r>
            <w:r w:rsidRPr="00BA22A0">
              <w:rPr>
                <w:rFonts w:hint="eastAsia"/>
                <w:sz w:val="24"/>
                <w:szCs w:val="24"/>
                <w:rtl/>
              </w:rPr>
              <w:t>זכאות</w:t>
            </w:r>
            <w:r w:rsidRPr="00BA22A0">
              <w:rPr>
                <w:sz w:val="24"/>
                <w:szCs w:val="24"/>
                <w:rtl/>
              </w:rPr>
              <w:t xml:space="preserve"> </w:t>
            </w:r>
            <w:r w:rsidRPr="00BA22A0">
              <w:rPr>
                <w:rFonts w:hint="eastAsia"/>
                <w:sz w:val="24"/>
                <w:szCs w:val="24"/>
                <w:rtl/>
              </w:rPr>
              <w:t>ללא</w:t>
            </w:r>
            <w:r w:rsidRPr="00BA22A0">
              <w:rPr>
                <w:sz w:val="24"/>
                <w:szCs w:val="24"/>
                <w:rtl/>
              </w:rPr>
              <w:t xml:space="preserve"> </w:t>
            </w:r>
            <w:r w:rsidRPr="00BA22A0">
              <w:rPr>
                <w:rFonts w:hint="eastAsia"/>
                <w:sz w:val="24"/>
                <w:szCs w:val="24"/>
                <w:rtl/>
              </w:rPr>
              <w:t>תנאי</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התקבלה</w:t>
            </w:r>
            <w:r w:rsidRPr="00BA22A0">
              <w:rPr>
                <w:sz w:val="24"/>
                <w:szCs w:val="24"/>
                <w:rtl/>
              </w:rPr>
              <w:t xml:space="preserve"> </w:t>
            </w:r>
            <w:r w:rsidRPr="00BA22A0">
              <w:rPr>
                <w:rFonts w:hint="eastAsia"/>
                <w:sz w:val="24"/>
                <w:szCs w:val="24"/>
                <w:rtl/>
              </w:rPr>
              <w:t>בקשת</w:t>
            </w:r>
            <w:r w:rsidRPr="00BA22A0">
              <w:rPr>
                <w:rFonts w:hint="cs"/>
                <w:sz w:val="24"/>
                <w:szCs w:val="24"/>
                <w:rtl/>
              </w:rPr>
              <w:t>ו</w:t>
            </w:r>
            <w:r w:rsidRPr="00BA22A0">
              <w:rPr>
                <w:sz w:val="24"/>
                <w:szCs w:val="24"/>
                <w:rtl/>
              </w:rPr>
              <w:t xml:space="preserve"> בקרן</w:t>
            </w:r>
            <w:r w:rsidRPr="00BA22A0">
              <w:rPr>
                <w:rFonts w:hint="cs"/>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3B2C62" w:rsidP="009B3520">
            <w:pPr>
              <w:pStyle w:val="TableBlock"/>
              <w:numPr>
                <w:ilvl w:val="0"/>
                <w:numId w:val="20"/>
              </w:numPr>
              <w:tabs>
                <w:tab w:val="left" w:pos="624"/>
              </w:tabs>
              <w:rPr>
                <w:sz w:val="24"/>
                <w:szCs w:val="24"/>
                <w:rtl/>
              </w:rPr>
            </w:pPr>
            <w:r>
              <w:rPr>
                <w:rFonts w:hint="cs"/>
                <w:sz w:val="24"/>
                <w:szCs w:val="24"/>
                <w:rtl/>
              </w:rPr>
              <w:t xml:space="preserve">החברה המנהלת תפרסם </w:t>
            </w:r>
            <w:r w:rsidR="005468DE">
              <w:rPr>
                <w:rFonts w:hint="cs"/>
                <w:sz w:val="24"/>
                <w:szCs w:val="24"/>
                <w:rtl/>
              </w:rPr>
              <w:t xml:space="preserve">בדף מרוכז </w:t>
            </w:r>
            <w:r w:rsidR="00B64B87" w:rsidRPr="00BA22A0">
              <w:rPr>
                <w:sz w:val="24"/>
                <w:szCs w:val="24"/>
                <w:rtl/>
              </w:rPr>
              <w:t>באתר האינטרנט</w:t>
            </w:r>
            <w:r w:rsidR="00B64B87" w:rsidRPr="00BA22A0">
              <w:rPr>
                <w:rFonts w:hint="cs"/>
                <w:sz w:val="24"/>
                <w:szCs w:val="24"/>
                <w:rtl/>
              </w:rPr>
              <w:t xml:space="preserve"> של</w:t>
            </w:r>
            <w:r w:rsidR="006C0FE5">
              <w:rPr>
                <w:rFonts w:hint="cs"/>
                <w:sz w:val="24"/>
                <w:szCs w:val="24"/>
                <w:rtl/>
              </w:rPr>
              <w:t>ה</w:t>
            </w:r>
            <w:r w:rsidR="00B64B87" w:rsidRPr="00BA22A0">
              <w:rPr>
                <w:sz w:val="24"/>
                <w:szCs w:val="24"/>
                <w:rtl/>
              </w:rPr>
              <w:t xml:space="preserve"> שכתובתו: </w:t>
            </w:r>
            <w:r w:rsidR="00040F06" w:rsidRPr="00BA22A0">
              <w:rPr>
                <w:rFonts w:hint="cs"/>
                <w:sz w:val="24"/>
                <w:szCs w:val="24"/>
                <w:u w:val="single"/>
                <w:rtl/>
              </w:rPr>
              <w:t>[</w:t>
            </w:r>
            <w:r w:rsidR="00040F06">
              <w:rPr>
                <w:rFonts w:hint="cs"/>
                <w:sz w:val="24"/>
                <w:szCs w:val="24"/>
                <w:u w:val="single"/>
                <w:rtl/>
              </w:rPr>
              <w:t>כתובת מקוצרת לדף המרכז באתר האינטרנט</w:t>
            </w:r>
            <w:r w:rsidR="00040F06" w:rsidRPr="00BA22A0">
              <w:rPr>
                <w:rFonts w:hint="cs"/>
                <w:sz w:val="24"/>
                <w:szCs w:val="24"/>
                <w:u w:val="single"/>
                <w:rtl/>
              </w:rPr>
              <w:t>]</w:t>
            </w:r>
            <w:r w:rsidR="00040F06" w:rsidRPr="00BA22A0" w:rsidDel="00C10EE4">
              <w:rPr>
                <w:rFonts w:hint="cs"/>
                <w:sz w:val="24"/>
                <w:szCs w:val="24"/>
                <w:u w:val="single"/>
                <w:rtl/>
              </w:rPr>
              <w:t xml:space="preserve"> </w:t>
            </w:r>
            <w:r w:rsidR="005468DE">
              <w:rPr>
                <w:rFonts w:hint="cs"/>
                <w:sz w:val="24"/>
                <w:szCs w:val="24"/>
                <w:rtl/>
              </w:rPr>
              <w:t xml:space="preserve">את </w:t>
            </w:r>
            <w:r w:rsidR="005468DE" w:rsidRPr="00BA22A0">
              <w:rPr>
                <w:rFonts w:hint="eastAsia"/>
                <w:sz w:val="24"/>
                <w:szCs w:val="24"/>
                <w:rtl/>
              </w:rPr>
              <w:t>המסמכים</w:t>
            </w:r>
            <w:r w:rsidR="005468DE" w:rsidRPr="00BA22A0">
              <w:rPr>
                <w:sz w:val="24"/>
                <w:szCs w:val="24"/>
                <w:rtl/>
              </w:rPr>
              <w:t xml:space="preserve"> </w:t>
            </w:r>
            <w:r w:rsidR="005468DE" w:rsidRPr="00BA22A0">
              <w:rPr>
                <w:rFonts w:hint="eastAsia"/>
                <w:sz w:val="24"/>
                <w:szCs w:val="24"/>
                <w:rtl/>
              </w:rPr>
              <w:t>הבאים</w:t>
            </w:r>
            <w:r w:rsidR="005C2E57">
              <w:rPr>
                <w:rFonts w:hint="cs"/>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ind w:right="0"/>
              <w:jc w:val="both"/>
              <w:rPr>
                <w:sz w:val="24"/>
                <w:szCs w:val="24"/>
                <w:rtl/>
              </w:rPr>
            </w:pPr>
          </w:p>
        </w:tc>
        <w:tc>
          <w:tcPr>
            <w:tcW w:w="624" w:type="dxa"/>
            <w:vAlign w:val="center"/>
          </w:tcPr>
          <w:p w:rsidR="00B64B87" w:rsidRPr="00BA22A0" w:rsidRDefault="00B64B87" w:rsidP="00EC000B">
            <w:pPr>
              <w:pStyle w:val="TableText"/>
              <w:ind w:right="0"/>
              <w:jc w:val="both"/>
            </w:pPr>
          </w:p>
        </w:tc>
        <w:tc>
          <w:tcPr>
            <w:tcW w:w="7826" w:type="dxa"/>
            <w:gridSpan w:val="2"/>
            <w:vAlign w:val="center"/>
          </w:tcPr>
          <w:p w:rsidR="00B64B87" w:rsidRPr="00BA22A0" w:rsidRDefault="00B64B87" w:rsidP="00412534">
            <w:pPr>
              <w:pStyle w:val="TableBlock"/>
              <w:numPr>
                <w:ilvl w:val="0"/>
                <w:numId w:val="22"/>
              </w:numPr>
              <w:tabs>
                <w:tab w:val="left" w:pos="624"/>
              </w:tabs>
              <w:rPr>
                <w:sz w:val="24"/>
                <w:szCs w:val="24"/>
              </w:rPr>
            </w:pPr>
            <w:r w:rsidRPr="00BA22A0">
              <w:rPr>
                <w:rFonts w:hint="eastAsia"/>
                <w:sz w:val="24"/>
                <w:szCs w:val="24"/>
                <w:rtl/>
              </w:rPr>
              <w:t>טופס</w:t>
            </w:r>
            <w:r w:rsidRPr="00BA22A0">
              <w:rPr>
                <w:sz w:val="24"/>
                <w:szCs w:val="24"/>
                <w:rtl/>
              </w:rPr>
              <w:t xml:space="preserve"> </w:t>
            </w:r>
            <w:r w:rsidRPr="00BA22A0">
              <w:rPr>
                <w:rFonts w:hint="eastAsia"/>
                <w:sz w:val="24"/>
                <w:szCs w:val="24"/>
                <w:rtl/>
              </w:rPr>
              <w:t>בקשה</w:t>
            </w:r>
            <w:r w:rsidRPr="00BA22A0">
              <w:rPr>
                <w:sz w:val="24"/>
                <w:szCs w:val="24"/>
                <w:rtl/>
              </w:rPr>
              <w:t xml:space="preserve"> </w:t>
            </w:r>
            <w:r w:rsidRPr="00BA22A0">
              <w:rPr>
                <w:rFonts w:hint="eastAsia"/>
                <w:sz w:val="24"/>
                <w:szCs w:val="24"/>
                <w:rtl/>
              </w:rPr>
              <w:t>למעבר</w:t>
            </w:r>
            <w:r w:rsidRPr="00BA22A0">
              <w:rPr>
                <w:sz w:val="24"/>
                <w:szCs w:val="24"/>
                <w:rtl/>
              </w:rPr>
              <w:t xml:space="preserve"> </w:t>
            </w:r>
            <w:r w:rsidRPr="00BA22A0">
              <w:rPr>
                <w:rFonts w:hint="eastAsia"/>
                <w:sz w:val="24"/>
                <w:szCs w:val="24"/>
                <w:rtl/>
              </w:rPr>
              <w:t>בין</w:t>
            </w:r>
            <w:r w:rsidRPr="00BA22A0">
              <w:rPr>
                <w:sz w:val="24"/>
                <w:szCs w:val="24"/>
                <w:rtl/>
              </w:rPr>
              <w:t xml:space="preserve"> </w:t>
            </w:r>
            <w:r w:rsidRPr="00BA22A0">
              <w:rPr>
                <w:rFonts w:hint="eastAsia"/>
                <w:sz w:val="24"/>
                <w:szCs w:val="24"/>
                <w:rtl/>
              </w:rPr>
              <w:t>מסלולי</w:t>
            </w:r>
            <w:r w:rsidRPr="00BA22A0">
              <w:rPr>
                <w:sz w:val="24"/>
                <w:szCs w:val="24"/>
                <w:rtl/>
              </w:rPr>
              <w:t xml:space="preserve"> </w:t>
            </w:r>
            <w:r w:rsidRPr="00BA22A0">
              <w:rPr>
                <w:rFonts w:hint="eastAsia"/>
                <w:sz w:val="24"/>
                <w:szCs w:val="24"/>
                <w:rtl/>
              </w:rPr>
              <w:t>השקעה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EC000B">
            <w:pPr>
              <w:pStyle w:val="TableText"/>
              <w:ind w:right="0"/>
              <w:jc w:val="both"/>
              <w:rPr>
                <w:sz w:val="24"/>
                <w:szCs w:val="24"/>
                <w:rtl/>
              </w:rPr>
            </w:pPr>
          </w:p>
        </w:tc>
        <w:tc>
          <w:tcPr>
            <w:tcW w:w="624" w:type="dxa"/>
            <w:vAlign w:val="center"/>
          </w:tcPr>
          <w:p w:rsidR="00B64B87" w:rsidRPr="00BA22A0" w:rsidRDefault="00B64B87" w:rsidP="00EC000B">
            <w:pPr>
              <w:pStyle w:val="TableText"/>
              <w:ind w:right="0"/>
              <w:jc w:val="both"/>
            </w:pPr>
          </w:p>
        </w:tc>
        <w:tc>
          <w:tcPr>
            <w:tcW w:w="7826" w:type="dxa"/>
            <w:gridSpan w:val="2"/>
            <w:vAlign w:val="center"/>
          </w:tcPr>
          <w:p w:rsidR="00B64B87" w:rsidRPr="00BA22A0" w:rsidRDefault="00B64B87" w:rsidP="00412534">
            <w:pPr>
              <w:pStyle w:val="TableBlock"/>
              <w:numPr>
                <w:ilvl w:val="0"/>
                <w:numId w:val="22"/>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הנחיות</w:t>
            </w:r>
            <w:r w:rsidRPr="00BA22A0">
              <w:rPr>
                <w:sz w:val="24"/>
                <w:szCs w:val="24"/>
                <w:rtl/>
              </w:rPr>
              <w:t xml:space="preserve"> </w:t>
            </w:r>
            <w:r w:rsidRPr="00BA22A0">
              <w:rPr>
                <w:rFonts w:hint="cs"/>
                <w:sz w:val="24"/>
                <w:szCs w:val="24"/>
                <w:rtl/>
              </w:rPr>
              <w:t xml:space="preserve">לעמית ומידע הנדרש ממנו לצורך </w:t>
            </w:r>
            <w:r w:rsidRPr="00BA22A0">
              <w:rPr>
                <w:rFonts w:hint="eastAsia"/>
                <w:sz w:val="24"/>
                <w:szCs w:val="24"/>
                <w:rtl/>
              </w:rPr>
              <w:t>טיפול</w:t>
            </w:r>
            <w:r w:rsidRPr="00BA22A0">
              <w:rPr>
                <w:sz w:val="24"/>
                <w:szCs w:val="24"/>
                <w:rtl/>
              </w:rPr>
              <w:t xml:space="preserve"> </w:t>
            </w:r>
            <w:r w:rsidRPr="00BA22A0">
              <w:rPr>
                <w:rFonts w:hint="eastAsia"/>
                <w:sz w:val="24"/>
                <w:szCs w:val="24"/>
                <w:rtl/>
              </w:rPr>
              <w:t>בהעברת</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בין</w:t>
            </w:r>
            <w:r w:rsidRPr="00BA22A0">
              <w:rPr>
                <w:sz w:val="24"/>
                <w:szCs w:val="24"/>
                <w:rtl/>
              </w:rPr>
              <w:t xml:space="preserve"> </w:t>
            </w:r>
            <w:r w:rsidRPr="00BA22A0">
              <w:rPr>
                <w:rFonts w:hint="eastAsia"/>
                <w:sz w:val="24"/>
                <w:szCs w:val="24"/>
                <w:rtl/>
              </w:rPr>
              <w:t>מסלולי</w:t>
            </w:r>
            <w:r w:rsidRPr="00BA22A0">
              <w:rPr>
                <w:sz w:val="24"/>
                <w:szCs w:val="24"/>
                <w:rtl/>
              </w:rPr>
              <w:t xml:space="preserve"> </w:t>
            </w:r>
            <w:r w:rsidRPr="00BA22A0">
              <w:rPr>
                <w:rFonts w:hint="eastAsia"/>
                <w:sz w:val="24"/>
                <w:szCs w:val="24"/>
                <w:rtl/>
              </w:rPr>
              <w:t>השקעה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9B3520">
            <w:pPr>
              <w:pStyle w:val="TableBlock"/>
              <w:numPr>
                <w:ilvl w:val="0"/>
                <w:numId w:val="20"/>
              </w:numPr>
              <w:tabs>
                <w:tab w:val="left" w:pos="624"/>
              </w:tabs>
              <w:rPr>
                <w:sz w:val="24"/>
                <w:szCs w:val="24"/>
                <w:rtl/>
              </w:rPr>
            </w:pPr>
            <w:r w:rsidRPr="00BA22A0">
              <w:rPr>
                <w:rFonts w:hint="cs"/>
                <w:sz w:val="24"/>
                <w:szCs w:val="24"/>
                <w:rtl/>
              </w:rPr>
              <w:t>ה</w:t>
            </w:r>
            <w:r w:rsidRPr="00BA22A0">
              <w:rPr>
                <w:rFonts w:hint="eastAsia"/>
                <w:sz w:val="24"/>
                <w:szCs w:val="24"/>
                <w:rtl/>
              </w:rPr>
              <w:t>חברה</w:t>
            </w:r>
            <w:r w:rsidRPr="00BA22A0">
              <w:rPr>
                <w:sz w:val="24"/>
                <w:szCs w:val="24"/>
                <w:rtl/>
              </w:rPr>
              <w:t xml:space="preserve"> </w:t>
            </w:r>
            <w:r w:rsidRPr="00BA22A0">
              <w:rPr>
                <w:rFonts w:hint="cs"/>
                <w:sz w:val="24"/>
                <w:szCs w:val="24"/>
                <w:rtl/>
              </w:rPr>
              <w:t>ה</w:t>
            </w:r>
            <w:r w:rsidRPr="00BA22A0">
              <w:rPr>
                <w:rFonts w:hint="eastAsia"/>
                <w:sz w:val="24"/>
                <w:szCs w:val="24"/>
                <w:rtl/>
              </w:rPr>
              <w:t>מנהלת</w:t>
            </w:r>
            <w:r w:rsidRPr="00BA22A0">
              <w:rPr>
                <w:sz w:val="24"/>
                <w:szCs w:val="24"/>
                <w:rtl/>
              </w:rPr>
              <w:t xml:space="preserve"> </w:t>
            </w:r>
            <w:r w:rsidRPr="007E6FA1">
              <w:rPr>
                <w:rFonts w:hint="eastAsia"/>
                <w:sz w:val="24"/>
                <w:szCs w:val="24"/>
                <w:rtl/>
              </w:rPr>
              <w:t>תעביר</w:t>
            </w:r>
            <w:r w:rsidRPr="007E6FA1">
              <w:rPr>
                <w:sz w:val="24"/>
                <w:szCs w:val="24"/>
                <w:rtl/>
              </w:rPr>
              <w:t xml:space="preserve"> כספים בין </w:t>
            </w:r>
            <w:r w:rsidRPr="007E6FA1">
              <w:rPr>
                <w:rFonts w:hint="eastAsia"/>
                <w:sz w:val="24"/>
                <w:szCs w:val="24"/>
                <w:rtl/>
              </w:rPr>
              <w:t>מסלולי</w:t>
            </w:r>
            <w:r w:rsidRPr="007E6FA1">
              <w:rPr>
                <w:sz w:val="24"/>
                <w:szCs w:val="24"/>
                <w:rtl/>
              </w:rPr>
              <w:t xml:space="preserve"> </w:t>
            </w:r>
            <w:r w:rsidRPr="007E6FA1">
              <w:rPr>
                <w:rFonts w:hint="eastAsia"/>
                <w:sz w:val="24"/>
                <w:szCs w:val="24"/>
                <w:rtl/>
              </w:rPr>
              <w:t>השקעה</w:t>
            </w:r>
            <w:r w:rsidRPr="007E6FA1">
              <w:rPr>
                <w:sz w:val="24"/>
                <w:szCs w:val="24"/>
                <w:rtl/>
              </w:rPr>
              <w:t xml:space="preserve">, </w:t>
            </w:r>
            <w:r w:rsidRPr="007E6FA1">
              <w:rPr>
                <w:rFonts w:hint="eastAsia"/>
                <w:sz w:val="24"/>
                <w:szCs w:val="24"/>
                <w:rtl/>
              </w:rPr>
              <w:t>לבקשת</w:t>
            </w:r>
            <w:r w:rsidRPr="007E6FA1">
              <w:rPr>
                <w:sz w:val="24"/>
                <w:szCs w:val="24"/>
                <w:rtl/>
              </w:rPr>
              <w:t xml:space="preserve"> </w:t>
            </w:r>
            <w:r w:rsidRPr="007E6FA1">
              <w:rPr>
                <w:rFonts w:hint="eastAsia"/>
                <w:sz w:val="24"/>
                <w:szCs w:val="24"/>
                <w:rtl/>
              </w:rPr>
              <w:t>עמית</w:t>
            </w:r>
            <w:r w:rsidRPr="007E6FA1">
              <w:rPr>
                <w:sz w:val="24"/>
                <w:szCs w:val="24"/>
                <w:rtl/>
              </w:rPr>
              <w:t xml:space="preserve">, </w:t>
            </w:r>
            <w:r w:rsidRPr="00A766E8">
              <w:rPr>
                <w:rFonts w:hint="eastAsia"/>
                <w:sz w:val="24"/>
                <w:szCs w:val="24"/>
                <w:rtl/>
              </w:rPr>
              <w:t>בתוך</w:t>
            </w:r>
            <w:r w:rsidRPr="00A766E8">
              <w:rPr>
                <w:sz w:val="24"/>
                <w:szCs w:val="24"/>
                <w:rtl/>
              </w:rPr>
              <w:t xml:space="preserve"> 3 </w:t>
            </w:r>
            <w:r w:rsidRPr="00A766E8">
              <w:rPr>
                <w:rFonts w:hint="eastAsia"/>
                <w:sz w:val="24"/>
                <w:szCs w:val="24"/>
                <w:rtl/>
              </w:rPr>
              <w:t>ימים</w:t>
            </w:r>
            <w:r w:rsidRPr="007E6FA1">
              <w:rPr>
                <w:sz w:val="24"/>
                <w:szCs w:val="24"/>
                <w:rtl/>
              </w:rPr>
              <w:t xml:space="preserve"> </w:t>
            </w:r>
            <w:r w:rsidRPr="007E6FA1">
              <w:rPr>
                <w:rFonts w:hint="eastAsia"/>
                <w:sz w:val="24"/>
                <w:szCs w:val="24"/>
                <w:rtl/>
              </w:rPr>
              <w:t>ממועד</w:t>
            </w:r>
            <w:r w:rsidRPr="00BA22A0">
              <w:rPr>
                <w:rFonts w:hint="cs"/>
                <w:sz w:val="24"/>
                <w:szCs w:val="24"/>
                <w:rtl/>
              </w:rPr>
              <w:t xml:space="preserve"> קבלת </w:t>
            </w:r>
            <w:r w:rsidRPr="00BA22A0">
              <w:rPr>
                <w:rFonts w:hint="eastAsia"/>
                <w:sz w:val="24"/>
                <w:szCs w:val="24"/>
                <w:rtl/>
              </w:rPr>
              <w:t>בקשה</w:t>
            </w:r>
            <w:r w:rsidRPr="00BA22A0">
              <w:rPr>
                <w:sz w:val="24"/>
                <w:szCs w:val="24"/>
                <w:rtl/>
              </w:rPr>
              <w:t xml:space="preserve"> </w:t>
            </w:r>
            <w:r w:rsidRPr="00BA22A0">
              <w:rPr>
                <w:rFonts w:hint="cs"/>
                <w:sz w:val="24"/>
                <w:szCs w:val="24"/>
                <w:rtl/>
              </w:rPr>
              <w:t xml:space="preserve">מלאה ותקינה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rFonts w:hint="cs"/>
                <w:sz w:val="24"/>
                <w:szCs w:val="24"/>
                <w:rtl/>
              </w:rPr>
              <w:t xml:space="preserve"> בחברה המנהלת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9B3520">
            <w:pPr>
              <w:pStyle w:val="TableBlock"/>
              <w:numPr>
                <w:ilvl w:val="0"/>
                <w:numId w:val="20"/>
              </w:numPr>
              <w:tabs>
                <w:tab w:val="left" w:pos="624"/>
              </w:tabs>
              <w:rPr>
                <w:sz w:val="24"/>
                <w:szCs w:val="24"/>
                <w:rtl/>
              </w:rPr>
            </w:pPr>
            <w:r w:rsidRPr="00BA22A0">
              <w:rPr>
                <w:rFonts w:hint="cs"/>
                <w:sz w:val="24"/>
                <w:szCs w:val="24"/>
                <w:rtl/>
              </w:rPr>
              <w:t>ה</w:t>
            </w:r>
            <w:r w:rsidRPr="00BA22A0">
              <w:rPr>
                <w:rFonts w:hint="eastAsia"/>
                <w:sz w:val="24"/>
                <w:szCs w:val="24"/>
                <w:rtl/>
              </w:rPr>
              <w:t>חברה</w:t>
            </w:r>
            <w:r w:rsidRPr="00BA22A0">
              <w:rPr>
                <w:sz w:val="24"/>
                <w:szCs w:val="24"/>
                <w:rtl/>
              </w:rPr>
              <w:t xml:space="preserve"> המנהלת תיידע את העמית על ביצוע העברת הכספים</w:t>
            </w:r>
            <w:r w:rsidR="008C38C6">
              <w:rPr>
                <w:rFonts w:hint="cs"/>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20"/>
              </w:numPr>
              <w:tabs>
                <w:tab w:val="left" w:pos="624"/>
              </w:tabs>
              <w:rPr>
                <w:sz w:val="24"/>
                <w:szCs w:val="24"/>
                <w:rtl/>
              </w:rPr>
            </w:pPr>
            <w:r w:rsidRPr="00BA22A0">
              <w:rPr>
                <w:rFonts w:hint="cs"/>
                <w:sz w:val="24"/>
                <w:szCs w:val="24"/>
                <w:rtl/>
              </w:rPr>
              <w:t>נפטר עמית ולא הועברו כספי העמית למסלול השקעה למקבלי קצבה או לא שולמו לזכאים לכך בהתאם לתקנון זה,</w:t>
            </w:r>
            <w:r w:rsidRPr="00BA22A0">
              <w:rPr>
                <w:sz w:val="24"/>
                <w:szCs w:val="24"/>
                <w:rtl/>
              </w:rPr>
              <w:t xml:space="preserve"> </w:t>
            </w:r>
            <w:r w:rsidRPr="00BA22A0">
              <w:rPr>
                <w:rFonts w:hint="cs"/>
                <w:sz w:val="24"/>
                <w:szCs w:val="24"/>
                <w:rtl/>
              </w:rPr>
              <w:t>ינוהלו</w:t>
            </w:r>
            <w:r w:rsidRPr="00BA22A0">
              <w:rPr>
                <w:sz w:val="24"/>
                <w:szCs w:val="24"/>
                <w:rtl/>
              </w:rPr>
              <w:t xml:space="preserve"> הכספים במסלול </w:t>
            </w:r>
            <w:r w:rsidRPr="00BA22A0">
              <w:rPr>
                <w:rFonts w:hint="cs"/>
                <w:sz w:val="24"/>
                <w:szCs w:val="24"/>
                <w:rtl/>
              </w:rPr>
              <w:t>ה</w:t>
            </w:r>
            <w:r w:rsidRPr="00BA22A0">
              <w:rPr>
                <w:sz w:val="24"/>
                <w:szCs w:val="24"/>
                <w:rtl/>
              </w:rPr>
              <w:t>השקע</w:t>
            </w:r>
            <w:r w:rsidRPr="00BA22A0">
              <w:rPr>
                <w:rFonts w:hint="cs"/>
                <w:sz w:val="24"/>
                <w:szCs w:val="24"/>
                <w:rtl/>
              </w:rPr>
              <w:t>ות שבו נוהלו טרם פטירת העמית,</w:t>
            </w:r>
            <w:r w:rsidRPr="00BA22A0">
              <w:rPr>
                <w:sz w:val="24"/>
                <w:szCs w:val="24"/>
                <w:rtl/>
              </w:rPr>
              <w:t xml:space="preserve"> ולא יועברו למסלול השקע</w:t>
            </w:r>
            <w:r w:rsidRPr="00BA22A0">
              <w:rPr>
                <w:rFonts w:hint="cs"/>
                <w:sz w:val="24"/>
                <w:szCs w:val="24"/>
                <w:rtl/>
              </w:rPr>
              <w:t>ות אחר</w:t>
            </w:r>
            <w:r w:rsidRPr="00BA22A0">
              <w:rPr>
                <w:sz w:val="24"/>
                <w:szCs w:val="24"/>
                <w:rtl/>
              </w:rPr>
              <w:t xml:space="preserve">, גם אם תאריך לידתו של </w:t>
            </w:r>
            <w:r w:rsidRPr="00BA22A0">
              <w:rPr>
                <w:rFonts w:hint="cs"/>
                <w:sz w:val="24"/>
                <w:szCs w:val="24"/>
                <w:rtl/>
              </w:rPr>
              <w:t>העמית שנפטר</w:t>
            </w:r>
            <w:r w:rsidRPr="00BA22A0">
              <w:rPr>
                <w:sz w:val="24"/>
                <w:szCs w:val="24"/>
                <w:rtl/>
              </w:rPr>
              <w:t xml:space="preserve"> מתאים </w:t>
            </w:r>
            <w:r w:rsidRPr="00BA22A0">
              <w:rPr>
                <w:rFonts w:hint="cs"/>
                <w:sz w:val="24"/>
                <w:szCs w:val="24"/>
                <w:rtl/>
              </w:rPr>
              <w:t>למסלול השקעות אחר.</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114" w:name="_Toc422942803"/>
            <w:bookmarkStart w:id="115" w:name="_Toc422942924"/>
            <w:bookmarkStart w:id="116" w:name="_Toc422943001"/>
            <w:bookmarkStart w:id="117" w:name="_Toc423859012"/>
            <w:bookmarkStart w:id="118" w:name="_Toc433537044"/>
            <w:bookmarkStart w:id="119" w:name="_Toc462728527"/>
            <w:r w:rsidRPr="00BA22A0">
              <w:rPr>
                <w:rFonts w:hint="cs"/>
                <w:rtl/>
              </w:rPr>
              <w:t>הלוואות</w:t>
            </w:r>
            <w:bookmarkEnd w:id="114"/>
            <w:bookmarkEnd w:id="115"/>
            <w:bookmarkEnd w:id="116"/>
            <w:bookmarkEnd w:id="117"/>
            <w:bookmarkEnd w:id="118"/>
            <w:bookmarkEnd w:id="119"/>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B20691">
            <w:pPr>
              <w:pStyle w:val="TableBlock"/>
              <w:numPr>
                <w:ilvl w:val="0"/>
                <w:numId w:val="23"/>
              </w:numPr>
              <w:tabs>
                <w:tab w:val="left" w:pos="624"/>
              </w:tabs>
              <w:rPr>
                <w:sz w:val="24"/>
                <w:szCs w:val="24"/>
                <w:rtl/>
              </w:rPr>
            </w:pPr>
            <w:r w:rsidRPr="00BA22A0">
              <w:rPr>
                <w:sz w:val="24"/>
                <w:szCs w:val="24"/>
                <w:rtl/>
              </w:rPr>
              <w:t>הקרן רשאית להעניק לעמיתים הלוואות בתנאים שי</w:t>
            </w:r>
            <w:r w:rsidRPr="00BA22A0">
              <w:rPr>
                <w:rFonts w:hint="eastAsia"/>
                <w:sz w:val="24"/>
                <w:szCs w:val="24"/>
                <w:rtl/>
              </w:rPr>
              <w:t>י</w:t>
            </w:r>
            <w:r w:rsidRPr="00BA22A0">
              <w:rPr>
                <w:sz w:val="24"/>
                <w:szCs w:val="24"/>
                <w:rtl/>
              </w:rPr>
              <w:t xml:space="preserve">קבעו מזמן לזמן על ידי החברה המנהלת ובכפוף </w:t>
            </w:r>
            <w:r w:rsidR="007B7D1F">
              <w:rPr>
                <w:rFonts w:hint="cs"/>
                <w:sz w:val="24"/>
                <w:szCs w:val="24"/>
                <w:rtl/>
              </w:rPr>
              <w:t>להוראות ההסדר התחיקתי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5C2E57" w:rsidP="009B3520">
            <w:pPr>
              <w:pStyle w:val="TableBlock"/>
              <w:numPr>
                <w:ilvl w:val="0"/>
                <w:numId w:val="23"/>
              </w:numPr>
              <w:tabs>
                <w:tab w:val="left" w:pos="624"/>
              </w:tabs>
              <w:rPr>
                <w:sz w:val="24"/>
                <w:szCs w:val="24"/>
                <w:rtl/>
              </w:rPr>
            </w:pPr>
            <w:r>
              <w:rPr>
                <w:rFonts w:hint="cs"/>
                <w:sz w:val="24"/>
                <w:szCs w:val="24"/>
                <w:rtl/>
              </w:rPr>
              <w:t xml:space="preserve">החברה המנהלת תפרסם </w:t>
            </w:r>
            <w:r w:rsidR="00B64B87" w:rsidRPr="00BA22A0">
              <w:rPr>
                <w:sz w:val="24"/>
                <w:szCs w:val="24"/>
                <w:rtl/>
              </w:rPr>
              <w:t>באתר האינטרנט</w:t>
            </w:r>
            <w:r w:rsidR="00B64B87" w:rsidRPr="00BA22A0">
              <w:rPr>
                <w:rFonts w:hint="cs"/>
                <w:sz w:val="24"/>
                <w:szCs w:val="24"/>
                <w:rtl/>
              </w:rPr>
              <w:t xml:space="preserve"> של</w:t>
            </w:r>
            <w:r>
              <w:rPr>
                <w:rFonts w:hint="cs"/>
                <w:sz w:val="24"/>
                <w:szCs w:val="24"/>
                <w:rtl/>
              </w:rPr>
              <w:t>ה</w:t>
            </w:r>
            <w:r w:rsidR="00B64B87" w:rsidRPr="00BA22A0">
              <w:rPr>
                <w:rFonts w:hint="cs"/>
                <w:sz w:val="24"/>
                <w:szCs w:val="24"/>
                <w:rtl/>
              </w:rPr>
              <w:t xml:space="preserve"> </w:t>
            </w:r>
            <w:r w:rsidR="00B64B87" w:rsidRPr="00BA22A0">
              <w:rPr>
                <w:sz w:val="24"/>
                <w:szCs w:val="24"/>
                <w:rtl/>
              </w:rPr>
              <w:t>שכתובתו</w:t>
            </w:r>
            <w:r w:rsidR="00F42424">
              <w:rPr>
                <w:rFonts w:hint="cs"/>
                <w:sz w:val="24"/>
                <w:szCs w:val="24"/>
                <w:rtl/>
              </w:rPr>
              <w:t>:</w:t>
            </w:r>
            <w:r w:rsidR="00040F06">
              <w:rPr>
                <w:rFonts w:hint="cs"/>
                <w:sz w:val="24"/>
                <w:szCs w:val="24"/>
                <w:rtl/>
              </w:rPr>
              <w:t xml:space="preserve"> </w:t>
            </w:r>
            <w:r w:rsidR="00040F06" w:rsidRPr="00BA22A0">
              <w:rPr>
                <w:rFonts w:hint="cs"/>
                <w:sz w:val="24"/>
                <w:szCs w:val="24"/>
                <w:u w:val="single"/>
                <w:rtl/>
              </w:rPr>
              <w:t>[</w:t>
            </w:r>
            <w:r w:rsidR="00040F06">
              <w:rPr>
                <w:rFonts w:hint="cs"/>
                <w:sz w:val="24"/>
                <w:szCs w:val="24"/>
                <w:u w:val="single"/>
                <w:rtl/>
              </w:rPr>
              <w:t>כתובת מקוצרת לדף המרכז באתר האינטרנט</w:t>
            </w:r>
            <w:r w:rsidR="00040F06" w:rsidRPr="00BA22A0">
              <w:rPr>
                <w:rFonts w:hint="cs"/>
                <w:sz w:val="24"/>
                <w:szCs w:val="24"/>
                <w:u w:val="single"/>
                <w:rtl/>
              </w:rPr>
              <w:t>]</w:t>
            </w:r>
            <w:r w:rsidR="00040F06">
              <w:rPr>
                <w:rFonts w:hint="cs"/>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הבאים</w:t>
            </w:r>
            <w:r>
              <w:rPr>
                <w:rFonts w:hint="cs"/>
                <w:sz w:val="24"/>
                <w:szCs w:val="24"/>
                <w:rtl/>
              </w:rPr>
              <w:t>:</w:t>
            </w:r>
          </w:p>
        </w:tc>
      </w:tr>
      <w:tr w:rsidR="00B64B87" w:rsidRPr="00BA22A0" w:rsidTr="00720135">
        <w:trPr>
          <w:cantSplit/>
        </w:trPr>
        <w:tc>
          <w:tcPr>
            <w:tcW w:w="626" w:type="dxa"/>
            <w:vAlign w:val="center"/>
          </w:tcPr>
          <w:p w:rsidR="00B64B87" w:rsidRPr="00BA22A0" w:rsidRDefault="00B64B87" w:rsidP="0014069A">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24"/>
              </w:numPr>
              <w:tabs>
                <w:tab w:val="left" w:pos="624"/>
              </w:tabs>
              <w:rPr>
                <w:sz w:val="24"/>
                <w:szCs w:val="24"/>
              </w:rPr>
            </w:pPr>
            <w:r w:rsidRPr="00BA22A0">
              <w:rPr>
                <w:rFonts w:hint="eastAsia"/>
                <w:sz w:val="24"/>
                <w:szCs w:val="24"/>
                <w:rtl/>
              </w:rPr>
              <w:t>תנאים</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הלוואה</w:t>
            </w:r>
            <w:r w:rsidRPr="00BA22A0">
              <w:rPr>
                <w:sz w:val="24"/>
                <w:szCs w:val="24"/>
                <w:rtl/>
              </w:rPr>
              <w:t xml:space="preserve"> </w:t>
            </w:r>
            <w:r w:rsidRPr="00BA22A0">
              <w:rPr>
                <w:rFonts w:hint="eastAsia"/>
                <w:sz w:val="24"/>
                <w:szCs w:val="24"/>
                <w:rtl/>
              </w:rPr>
              <w:t>מהקרן</w:t>
            </w:r>
            <w:r w:rsidRPr="00BA22A0">
              <w:rPr>
                <w:sz w:val="24"/>
                <w:szCs w:val="24"/>
                <w:rtl/>
              </w:rPr>
              <w:t>;</w:t>
            </w:r>
          </w:p>
        </w:tc>
      </w:tr>
      <w:tr w:rsidR="00B64B87" w:rsidRPr="00BA22A0" w:rsidTr="00720135">
        <w:trPr>
          <w:cantSplit/>
        </w:trPr>
        <w:tc>
          <w:tcPr>
            <w:tcW w:w="626" w:type="dxa"/>
            <w:vAlign w:val="center"/>
          </w:tcPr>
          <w:p w:rsidR="00B64B87" w:rsidRPr="00BA22A0" w:rsidRDefault="00B64B87" w:rsidP="0014069A">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24"/>
              </w:numPr>
              <w:tabs>
                <w:tab w:val="left" w:pos="624"/>
              </w:tabs>
              <w:rPr>
                <w:sz w:val="24"/>
                <w:szCs w:val="24"/>
                <w:rtl/>
              </w:rPr>
            </w:pPr>
            <w:r w:rsidRPr="00BA22A0">
              <w:rPr>
                <w:rFonts w:hint="eastAsia"/>
                <w:sz w:val="24"/>
                <w:szCs w:val="24"/>
                <w:rtl/>
              </w:rPr>
              <w:t>טופס</w:t>
            </w:r>
            <w:r w:rsidRPr="00BA22A0">
              <w:rPr>
                <w:sz w:val="24"/>
                <w:szCs w:val="24"/>
                <w:rtl/>
              </w:rPr>
              <w:t xml:space="preserve"> </w:t>
            </w:r>
            <w:r w:rsidRPr="00BA22A0">
              <w:rPr>
                <w:rFonts w:hint="eastAsia"/>
                <w:sz w:val="24"/>
                <w:szCs w:val="24"/>
                <w:rtl/>
              </w:rPr>
              <w:t>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הלוואה</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לרבות</w:t>
            </w:r>
            <w:r w:rsidRPr="00BA22A0">
              <w:rPr>
                <w:rFonts w:hint="cs"/>
                <w:sz w:val="24"/>
                <w:szCs w:val="24"/>
                <w:rtl/>
              </w:rPr>
              <w:t>,</w:t>
            </w:r>
            <w:r w:rsidRPr="00BA22A0">
              <w:rPr>
                <w:sz w:val="24"/>
                <w:szCs w:val="24"/>
                <w:rtl/>
              </w:rPr>
              <w:t xml:space="preserve"> </w:t>
            </w:r>
            <w:r w:rsidRPr="00BA22A0">
              <w:rPr>
                <w:rFonts w:hint="cs"/>
                <w:sz w:val="24"/>
                <w:szCs w:val="24"/>
                <w:rtl/>
              </w:rPr>
              <w:t xml:space="preserve">לרבות </w:t>
            </w:r>
            <w:r w:rsidRPr="00BA22A0">
              <w:rPr>
                <w:rFonts w:hint="eastAsia"/>
                <w:sz w:val="24"/>
                <w:szCs w:val="24"/>
                <w:rtl/>
              </w:rPr>
              <w:t>הוראות</w:t>
            </w:r>
            <w:r w:rsidRPr="00BA22A0">
              <w:rPr>
                <w:sz w:val="24"/>
                <w:szCs w:val="24"/>
                <w:rtl/>
              </w:rPr>
              <w:t xml:space="preserve"> </w:t>
            </w:r>
            <w:r w:rsidRPr="00BA22A0">
              <w:rPr>
                <w:rFonts w:hint="eastAsia"/>
                <w:sz w:val="24"/>
                <w:szCs w:val="24"/>
                <w:rtl/>
              </w:rPr>
              <w:t>לעניין</w:t>
            </w:r>
            <w:r w:rsidRPr="00BA22A0">
              <w:rPr>
                <w:sz w:val="24"/>
                <w:szCs w:val="24"/>
                <w:rtl/>
              </w:rPr>
              <w:t xml:space="preserve"> </w:t>
            </w:r>
            <w:r w:rsidRPr="00BA22A0">
              <w:rPr>
                <w:rFonts w:hint="eastAsia"/>
                <w:sz w:val="24"/>
                <w:szCs w:val="24"/>
                <w:rtl/>
              </w:rPr>
              <w:t>אופן</w:t>
            </w:r>
            <w:r w:rsidRPr="00BA22A0">
              <w:rPr>
                <w:sz w:val="24"/>
                <w:szCs w:val="24"/>
                <w:rtl/>
              </w:rPr>
              <w:t xml:space="preserve"> </w:t>
            </w:r>
            <w:r w:rsidRPr="00BA22A0">
              <w:rPr>
                <w:rFonts w:hint="eastAsia"/>
                <w:sz w:val="24"/>
                <w:szCs w:val="24"/>
                <w:rtl/>
              </w:rPr>
              <w:t>מילוי</w:t>
            </w:r>
            <w:r w:rsidRPr="00BA22A0">
              <w:rPr>
                <w:sz w:val="24"/>
                <w:szCs w:val="24"/>
                <w:rtl/>
              </w:rPr>
              <w:t xml:space="preserve"> </w:t>
            </w:r>
            <w:r w:rsidRPr="00BA22A0">
              <w:rPr>
                <w:rFonts w:hint="eastAsia"/>
                <w:sz w:val="24"/>
                <w:szCs w:val="24"/>
                <w:rtl/>
              </w:rPr>
              <w:t>הבקשה</w:t>
            </w:r>
            <w:r w:rsidRPr="00BA22A0">
              <w:rPr>
                <w:rFonts w:hint="cs"/>
                <w:sz w:val="24"/>
                <w:szCs w:val="24"/>
                <w:rtl/>
              </w:rPr>
              <w:t xml:space="preserve"> ומסמכים שיש לצר</w:t>
            </w:r>
            <w:r w:rsidR="007B7D1F">
              <w:rPr>
                <w:rFonts w:hint="cs"/>
                <w:sz w:val="24"/>
                <w:szCs w:val="24"/>
                <w:rtl/>
              </w:rPr>
              <w:t>ף</w:t>
            </w:r>
            <w:r w:rsidRPr="00BA22A0">
              <w:rPr>
                <w:rFonts w:hint="cs"/>
                <w:sz w:val="24"/>
                <w:szCs w:val="24"/>
                <w:rtl/>
              </w:rPr>
              <w:t xml:space="preserve"> לבקשה</w:t>
            </w:r>
            <w:r w:rsidR="007E6FA1">
              <w:rPr>
                <w:rFonts w:hint="cs"/>
                <w:sz w:val="24"/>
                <w:szCs w:val="24"/>
                <w:rtl/>
              </w:rPr>
              <w:t>.</w:t>
            </w:r>
          </w:p>
        </w:tc>
      </w:tr>
    </w:tbl>
    <w:p w:rsidR="007B440D" w:rsidRDefault="007B440D">
      <w:pPr>
        <w:rPr>
          <w:rtl/>
        </w:rPr>
      </w:pPr>
    </w:p>
    <w:p w:rsidR="007B440D" w:rsidRDefault="007B440D">
      <w:pPr>
        <w:widowControl/>
        <w:autoSpaceDE/>
        <w:autoSpaceDN/>
        <w:bidi w:val="0"/>
        <w:adjustRightInd/>
        <w:spacing w:before="200" w:after="200" w:line="276" w:lineRule="auto"/>
        <w:ind w:firstLine="0"/>
        <w:jc w:val="left"/>
        <w:textAlignment w:val="auto"/>
      </w:pPr>
      <w:r>
        <w:rPr>
          <w:rtl/>
        </w:rPr>
        <w:br w:type="page"/>
      </w:r>
    </w:p>
    <w:tbl>
      <w:tblPr>
        <w:bidiVisual/>
        <w:tblW w:w="9076" w:type="dxa"/>
        <w:tblLayout w:type="fixed"/>
        <w:tblCellMar>
          <w:top w:w="57" w:type="dxa"/>
          <w:left w:w="0" w:type="dxa"/>
          <w:bottom w:w="57" w:type="dxa"/>
          <w:right w:w="0" w:type="dxa"/>
        </w:tblCellMar>
        <w:tblLook w:val="04A0" w:firstRow="1" w:lastRow="0" w:firstColumn="1" w:lastColumn="0" w:noHBand="0" w:noVBand="1"/>
      </w:tblPr>
      <w:tblGrid>
        <w:gridCol w:w="626"/>
        <w:gridCol w:w="624"/>
        <w:gridCol w:w="7826"/>
      </w:tblGrid>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64B87" w:rsidRDefault="00B64B87" w:rsidP="00A766E8">
            <w:pPr>
              <w:pStyle w:val="1"/>
              <w:rPr>
                <w:rtl/>
              </w:rPr>
            </w:pPr>
            <w:bookmarkStart w:id="120" w:name="_Toc422942804"/>
            <w:bookmarkStart w:id="121" w:name="_Toc422942925"/>
            <w:bookmarkStart w:id="122" w:name="_Toc422943002"/>
            <w:bookmarkStart w:id="123" w:name="_Toc423270663"/>
            <w:bookmarkStart w:id="124" w:name="_Toc423859013"/>
            <w:bookmarkStart w:id="125" w:name="_Toc433537045"/>
            <w:bookmarkStart w:id="126" w:name="_Toc462728528"/>
            <w:r w:rsidRPr="00B64B87">
              <w:rPr>
                <w:rFonts w:hint="cs"/>
                <w:rtl/>
              </w:rPr>
              <w:t>פרק ה' - כיסויים ביטוחיים בקרן פנסיה</w:t>
            </w:r>
            <w:bookmarkEnd w:id="120"/>
            <w:bookmarkEnd w:id="121"/>
            <w:bookmarkEnd w:id="122"/>
            <w:bookmarkEnd w:id="123"/>
            <w:bookmarkEnd w:id="124"/>
            <w:bookmarkEnd w:id="125"/>
            <w:bookmarkEnd w:id="126"/>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27" w:name="_Toc462728529"/>
            <w:r w:rsidRPr="00BA22A0">
              <w:rPr>
                <w:rFonts w:hint="cs"/>
                <w:rtl/>
              </w:rPr>
              <w:t>מסלולי ביטוח</w:t>
            </w:r>
            <w:bookmarkEnd w:id="127"/>
            <w:r w:rsidRPr="00BA22A0">
              <w:rPr>
                <w:rFonts w:hint="cs"/>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593EC2">
            <w:pPr>
              <w:pStyle w:val="TableBlock"/>
              <w:numPr>
                <w:ilvl w:val="0"/>
                <w:numId w:val="25"/>
              </w:numPr>
              <w:tabs>
                <w:tab w:val="left" w:pos="624"/>
              </w:tabs>
              <w:rPr>
                <w:sz w:val="24"/>
                <w:szCs w:val="24"/>
                <w:rtl/>
              </w:rPr>
            </w:pPr>
            <w:r w:rsidRPr="00BA22A0">
              <w:rPr>
                <w:rFonts w:hint="cs"/>
                <w:sz w:val="24"/>
                <w:szCs w:val="24"/>
                <w:rtl/>
              </w:rPr>
              <w:t>עמית רשאי לבחור, במועד הצטרפותו לקרן ובכל מועד שלאחריו</w:t>
            </w:r>
            <w:r w:rsidRPr="00BA22A0">
              <w:rPr>
                <w:sz w:val="24"/>
                <w:szCs w:val="24"/>
                <w:rtl/>
              </w:rPr>
              <w:t xml:space="preserve">, </w:t>
            </w:r>
            <w:r w:rsidRPr="00BA22A0">
              <w:rPr>
                <w:rFonts w:hint="cs"/>
                <w:sz w:val="24"/>
                <w:szCs w:val="24"/>
                <w:rtl/>
              </w:rPr>
              <w:t>באחד</w:t>
            </w:r>
            <w:r w:rsidRPr="00BA22A0">
              <w:rPr>
                <w:sz w:val="24"/>
                <w:szCs w:val="24"/>
                <w:rtl/>
              </w:rPr>
              <w:t xml:space="preserve"> </w:t>
            </w:r>
            <w:r w:rsidRPr="00BA22A0">
              <w:rPr>
                <w:rFonts w:hint="cs"/>
                <w:sz w:val="24"/>
                <w:szCs w:val="24"/>
                <w:rtl/>
              </w:rPr>
              <w:t>ממסלולי</w:t>
            </w:r>
            <w:r w:rsidRPr="00BA22A0">
              <w:rPr>
                <w:sz w:val="24"/>
                <w:szCs w:val="24"/>
                <w:rtl/>
              </w:rPr>
              <w:t xml:space="preserve"> </w:t>
            </w:r>
            <w:r w:rsidRPr="00BA22A0">
              <w:rPr>
                <w:rFonts w:hint="cs"/>
                <w:sz w:val="24"/>
                <w:szCs w:val="24"/>
                <w:rtl/>
              </w:rPr>
              <w:t>הביטוח</w:t>
            </w:r>
            <w:r w:rsidRPr="00BA22A0">
              <w:rPr>
                <w:sz w:val="24"/>
                <w:szCs w:val="24"/>
                <w:rtl/>
              </w:rPr>
              <w:t xml:space="preserve"> </w:t>
            </w:r>
            <w:r w:rsidR="00FE2937">
              <w:rPr>
                <w:rFonts w:hint="cs"/>
                <w:sz w:val="24"/>
                <w:szCs w:val="24"/>
                <w:rtl/>
              </w:rPr>
              <w:t>ש</w:t>
            </w:r>
            <w:r w:rsidRPr="00BA22A0">
              <w:rPr>
                <w:rFonts w:hint="cs"/>
                <w:sz w:val="24"/>
                <w:szCs w:val="24"/>
                <w:rtl/>
              </w:rPr>
              <w:t>להלן</w:t>
            </w:r>
            <w:r w:rsidRPr="00BA22A0">
              <w:rPr>
                <w:sz w:val="24"/>
                <w:szCs w:val="24"/>
                <w:rtl/>
              </w:rPr>
              <w:t xml:space="preserve"> (להלן</w:t>
            </w:r>
            <w:r w:rsidR="007D76EE">
              <w:rPr>
                <w:rFonts w:hint="cs"/>
                <w:sz w:val="24"/>
                <w:szCs w:val="24"/>
                <w:rtl/>
              </w:rPr>
              <w:t xml:space="preserve"> </w:t>
            </w:r>
            <w:r w:rsidRPr="00BA22A0">
              <w:rPr>
                <w:sz w:val="24"/>
                <w:szCs w:val="24"/>
                <w:rtl/>
              </w:rPr>
              <w:t xml:space="preserve">- </w:t>
            </w:r>
            <w:r w:rsidRPr="00B20691">
              <w:rPr>
                <w:b/>
                <w:bCs/>
                <w:sz w:val="24"/>
                <w:szCs w:val="24"/>
                <w:rtl/>
              </w:rPr>
              <w:t xml:space="preserve">מסלול </w:t>
            </w:r>
            <w:r w:rsidRPr="00B20691">
              <w:rPr>
                <w:rFonts w:hint="eastAsia"/>
                <w:b/>
                <w:bCs/>
                <w:sz w:val="24"/>
                <w:szCs w:val="24"/>
                <w:rtl/>
              </w:rPr>
              <w:t>הביטוח</w:t>
            </w:r>
            <w:r w:rsidRPr="00BA22A0">
              <w:rPr>
                <w:sz w:val="24"/>
                <w:szCs w:val="24"/>
                <w:rtl/>
              </w:rPr>
              <w:t>)</w:t>
            </w:r>
            <w:r w:rsidRPr="00BA22A0">
              <w:rPr>
                <w:rFonts w:hint="cs"/>
                <w:sz w:val="24"/>
                <w:szCs w:val="24"/>
                <w:rtl/>
              </w:rPr>
              <w:t xml:space="preserve">, המפורטים </w:t>
            </w:r>
            <w:r w:rsidRPr="00BA22A0">
              <w:rPr>
                <w:sz w:val="24"/>
                <w:szCs w:val="24"/>
                <w:rtl/>
              </w:rPr>
              <w:t>בנספח</w:t>
            </w:r>
            <w:r w:rsidR="00A766E8">
              <w:rPr>
                <w:rFonts w:hint="cs"/>
                <w:sz w:val="24"/>
                <w:szCs w:val="24"/>
                <w:rtl/>
              </w:rPr>
              <w:t xml:space="preserve"> ב'</w:t>
            </w:r>
            <w:r w:rsidR="005D2535">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D66C33" w:rsidRDefault="00D66C33" w:rsidP="00A766E8">
            <w:pPr>
              <w:pStyle w:val="TableBlock"/>
              <w:numPr>
                <w:ilvl w:val="0"/>
                <w:numId w:val="148"/>
              </w:numPr>
              <w:tabs>
                <w:tab w:val="left" w:pos="624"/>
              </w:tabs>
              <w:rPr>
                <w:sz w:val="24"/>
                <w:szCs w:val="24"/>
              </w:rPr>
            </w:pPr>
            <w:r w:rsidRPr="00BA0E0A">
              <w:rPr>
                <w:rFonts w:hint="eastAsia"/>
                <w:b/>
                <w:bCs/>
                <w:sz w:val="24"/>
                <w:szCs w:val="24"/>
                <w:rtl/>
              </w:rPr>
              <w:t>מסלול</w:t>
            </w:r>
            <w:r w:rsidRPr="00BA0E0A">
              <w:rPr>
                <w:b/>
                <w:bCs/>
                <w:sz w:val="24"/>
                <w:szCs w:val="24"/>
                <w:rtl/>
              </w:rPr>
              <w:t xml:space="preserve"> </w:t>
            </w:r>
            <w:r w:rsidRPr="00BA0E0A">
              <w:rPr>
                <w:rFonts w:hint="eastAsia"/>
                <w:b/>
                <w:bCs/>
                <w:sz w:val="24"/>
                <w:szCs w:val="24"/>
                <w:rtl/>
              </w:rPr>
              <w:t>ביטוח</w:t>
            </w:r>
            <w:r w:rsidRPr="00BA0E0A">
              <w:rPr>
                <w:b/>
                <w:bCs/>
                <w:sz w:val="24"/>
                <w:szCs w:val="24"/>
                <w:rtl/>
              </w:rPr>
              <w:t xml:space="preserve"> 75% לנכות </w:t>
            </w:r>
            <w:r w:rsidRPr="00BA0E0A">
              <w:rPr>
                <w:rFonts w:hint="eastAsia"/>
                <w:b/>
                <w:bCs/>
                <w:sz w:val="24"/>
                <w:szCs w:val="24"/>
                <w:rtl/>
              </w:rPr>
              <w:t>ו</w:t>
            </w:r>
            <w:r w:rsidRPr="00BA0E0A">
              <w:rPr>
                <w:b/>
                <w:bCs/>
                <w:sz w:val="24"/>
                <w:szCs w:val="24"/>
                <w:rtl/>
              </w:rPr>
              <w:t xml:space="preserve">-100% </w:t>
            </w:r>
            <w:r w:rsidRPr="00BA0E0A">
              <w:rPr>
                <w:rFonts w:hint="eastAsia"/>
                <w:b/>
                <w:bCs/>
                <w:sz w:val="24"/>
                <w:szCs w:val="24"/>
                <w:rtl/>
              </w:rPr>
              <w:t>לשאירים</w:t>
            </w:r>
            <w:r w:rsidRPr="00BA0E0A">
              <w:rPr>
                <w:b/>
                <w:bCs/>
                <w:sz w:val="24"/>
                <w:szCs w:val="24"/>
                <w:rtl/>
              </w:rPr>
              <w:t xml:space="preserve"> </w:t>
            </w:r>
            <w:r w:rsidR="00645D65">
              <w:rPr>
                <w:rFonts w:hint="cs"/>
                <w:b/>
                <w:bCs/>
                <w:sz w:val="24"/>
                <w:szCs w:val="24"/>
                <w:rtl/>
              </w:rPr>
              <w:t>(</w:t>
            </w:r>
            <w:r w:rsidRPr="00BA0E0A">
              <w:rPr>
                <w:rFonts w:hint="eastAsia"/>
                <w:b/>
                <w:bCs/>
                <w:sz w:val="24"/>
                <w:szCs w:val="24"/>
                <w:rtl/>
              </w:rPr>
              <w:t>למעט</w:t>
            </w:r>
            <w:r w:rsidRPr="00BA0E0A">
              <w:rPr>
                <w:b/>
                <w:bCs/>
                <w:sz w:val="24"/>
                <w:szCs w:val="24"/>
                <w:rtl/>
              </w:rPr>
              <w:t xml:space="preserve"> </w:t>
            </w:r>
            <w:r w:rsidR="00645D65">
              <w:rPr>
                <w:rFonts w:hint="cs"/>
                <w:b/>
                <w:bCs/>
                <w:sz w:val="24"/>
                <w:szCs w:val="24"/>
                <w:rtl/>
              </w:rPr>
              <w:t>גברים המ</w:t>
            </w:r>
            <w:r w:rsidRPr="00BA0E0A">
              <w:rPr>
                <w:rFonts w:hint="eastAsia"/>
                <w:b/>
                <w:bCs/>
                <w:sz w:val="24"/>
                <w:szCs w:val="24"/>
                <w:rtl/>
              </w:rPr>
              <w:t>צטרפים</w:t>
            </w:r>
            <w:r w:rsidR="00645D65">
              <w:rPr>
                <w:rFonts w:hint="cs"/>
                <w:b/>
                <w:bCs/>
                <w:sz w:val="24"/>
                <w:szCs w:val="24"/>
                <w:rtl/>
              </w:rPr>
              <w:t xml:space="preserve"> </w:t>
            </w:r>
            <w:r w:rsidRPr="00BA0E0A">
              <w:rPr>
                <w:rFonts w:hint="eastAsia"/>
                <w:b/>
                <w:bCs/>
                <w:sz w:val="24"/>
                <w:szCs w:val="24"/>
                <w:rtl/>
              </w:rPr>
              <w:t>מגיל</w:t>
            </w:r>
            <w:r w:rsidRPr="00BA0E0A">
              <w:rPr>
                <w:b/>
                <w:bCs/>
                <w:sz w:val="24"/>
                <w:szCs w:val="24"/>
                <w:rtl/>
              </w:rPr>
              <w:t xml:space="preserve"> 47 </w:t>
            </w:r>
            <w:r w:rsidR="00F643C3">
              <w:rPr>
                <w:rFonts w:hint="cs"/>
                <w:b/>
                <w:bCs/>
                <w:sz w:val="24"/>
                <w:szCs w:val="24"/>
                <w:rtl/>
              </w:rPr>
              <w:t>ומעלה</w:t>
            </w:r>
            <w:r w:rsidR="00645D65">
              <w:rPr>
                <w:rFonts w:hint="cs"/>
                <w:b/>
                <w:bCs/>
                <w:sz w:val="24"/>
                <w:szCs w:val="24"/>
                <w:rtl/>
              </w:rPr>
              <w:t>)</w:t>
            </w:r>
            <w:r>
              <w:rPr>
                <w:rFonts w:hint="cs"/>
                <w:b/>
                <w:bCs/>
                <w:sz w:val="24"/>
                <w:szCs w:val="24"/>
                <w:rtl/>
              </w:rPr>
              <w:t xml:space="preserve"> </w:t>
            </w:r>
            <w:r>
              <w:rPr>
                <w:rFonts w:hint="cs"/>
                <w:sz w:val="24"/>
                <w:szCs w:val="24"/>
                <w:rtl/>
              </w:rPr>
              <w:t xml:space="preserve">(להלן - </w:t>
            </w:r>
            <w:r>
              <w:rPr>
                <w:rFonts w:hint="cs"/>
                <w:b/>
                <w:bCs/>
                <w:sz w:val="24"/>
                <w:szCs w:val="24"/>
                <w:rtl/>
              </w:rPr>
              <w:t>מסלול ברירת המחדל</w:t>
            </w:r>
            <w:r>
              <w:rPr>
                <w:rFonts w:hint="cs"/>
                <w:sz w:val="24"/>
                <w:szCs w:val="24"/>
                <w:rtl/>
              </w:rPr>
              <w:t>) - במסלול זה שיעור הכיסוי לנכות עומד על השיעור המרבי שהוא 75%, בכל גיל הצטרפות</w:t>
            </w:r>
            <w:r w:rsidR="002D6D03">
              <w:rPr>
                <w:rFonts w:hint="cs"/>
                <w:sz w:val="24"/>
                <w:szCs w:val="24"/>
                <w:rtl/>
              </w:rPr>
              <w:t xml:space="preserve">, </w:t>
            </w:r>
            <w:r>
              <w:rPr>
                <w:rFonts w:hint="cs"/>
                <w:sz w:val="24"/>
                <w:szCs w:val="24"/>
                <w:rtl/>
              </w:rPr>
              <w:t>ושיעור הכיסוי לשאירים עומד על השיעור המרבי שהוא 100%, לנשים המצטרפות בכל גיל ולגברים המצטרפים עד גיל 46. עמית שהצטרף החל מגיל 47 ומעלה יהא שיעור הכיסוי הביטוחי שלו לשאירים נמוך מהשיעור המרבי</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F643C3" w:rsidP="00EA7B51">
            <w:pPr>
              <w:pStyle w:val="TableBlock"/>
              <w:numPr>
                <w:ilvl w:val="0"/>
                <w:numId w:val="148"/>
              </w:numPr>
              <w:rPr>
                <w:sz w:val="24"/>
                <w:szCs w:val="24"/>
              </w:rPr>
            </w:pPr>
            <w:r>
              <w:rPr>
                <w:rFonts w:hint="cs"/>
                <w:b/>
                <w:bCs/>
                <w:sz w:val="24"/>
                <w:szCs w:val="24"/>
                <w:rtl/>
              </w:rPr>
              <w:t>מסלול ביטוח 75% לנכות (למעט גברים המצטרפים מגיל 47 ומעלה) ו-100% לשאירים (</w:t>
            </w:r>
            <w:r w:rsidR="005D2535">
              <w:rPr>
                <w:rFonts w:hint="cs"/>
                <w:b/>
                <w:bCs/>
                <w:sz w:val="24"/>
                <w:szCs w:val="24"/>
                <w:rtl/>
              </w:rPr>
              <w:t xml:space="preserve">למעט </w:t>
            </w:r>
            <w:r>
              <w:rPr>
                <w:rFonts w:hint="cs"/>
                <w:b/>
                <w:bCs/>
                <w:sz w:val="24"/>
                <w:szCs w:val="24"/>
                <w:rtl/>
              </w:rPr>
              <w:t xml:space="preserve">גברים המצטרפים </w:t>
            </w:r>
            <w:r w:rsidR="005D2535">
              <w:rPr>
                <w:rFonts w:hint="cs"/>
                <w:b/>
                <w:bCs/>
                <w:sz w:val="24"/>
                <w:szCs w:val="24"/>
                <w:rtl/>
              </w:rPr>
              <w:t>מגיל 59 ומעלה</w:t>
            </w:r>
            <w:r>
              <w:rPr>
                <w:rFonts w:hint="cs"/>
                <w:b/>
                <w:bCs/>
                <w:sz w:val="24"/>
                <w:szCs w:val="24"/>
                <w:rtl/>
              </w:rPr>
              <w:t>)</w:t>
            </w:r>
            <w:r w:rsidR="005F6395">
              <w:rPr>
                <w:rFonts w:hint="cs"/>
                <w:sz w:val="24"/>
                <w:szCs w:val="24"/>
                <w:rtl/>
              </w:rPr>
              <w:t xml:space="preserve"> </w:t>
            </w:r>
            <w:r w:rsidR="0039160F">
              <w:rPr>
                <w:rFonts w:hint="cs"/>
                <w:sz w:val="24"/>
                <w:szCs w:val="24"/>
                <w:rtl/>
              </w:rPr>
              <w:t>-</w:t>
            </w:r>
            <w:r w:rsidR="00250532">
              <w:rPr>
                <w:rFonts w:hint="cs"/>
                <w:sz w:val="24"/>
                <w:szCs w:val="24"/>
                <w:rtl/>
              </w:rPr>
              <w:t xml:space="preserve"> </w:t>
            </w:r>
            <w:r w:rsidR="003B5BB7">
              <w:rPr>
                <w:rFonts w:hint="cs"/>
                <w:sz w:val="24"/>
                <w:szCs w:val="24"/>
                <w:rtl/>
              </w:rPr>
              <w:t xml:space="preserve">במסלול זה </w:t>
            </w:r>
            <w:r w:rsidR="00061CDA">
              <w:rPr>
                <w:rFonts w:hint="cs"/>
                <w:sz w:val="24"/>
                <w:szCs w:val="24"/>
                <w:rtl/>
              </w:rPr>
              <w:t xml:space="preserve">שיעור </w:t>
            </w:r>
            <w:r w:rsidR="003B5BB7">
              <w:rPr>
                <w:rFonts w:hint="cs"/>
                <w:sz w:val="24"/>
                <w:szCs w:val="24"/>
                <w:rtl/>
              </w:rPr>
              <w:t>ה</w:t>
            </w:r>
            <w:r w:rsidR="00061CDA">
              <w:rPr>
                <w:rFonts w:hint="cs"/>
                <w:sz w:val="24"/>
                <w:szCs w:val="24"/>
                <w:rtl/>
              </w:rPr>
              <w:t xml:space="preserve">כיסוי </w:t>
            </w:r>
            <w:r>
              <w:rPr>
                <w:rFonts w:hint="cs"/>
                <w:sz w:val="24"/>
                <w:szCs w:val="24"/>
                <w:rtl/>
              </w:rPr>
              <w:t xml:space="preserve">לנכות עומד על השיעור המרבי שהוא 75%, לנשים המצטרפות בכל גיל ולגברים המצטרפים עד גיל 46. שיעור הכיסוי </w:t>
            </w:r>
            <w:r w:rsidR="00061CDA">
              <w:rPr>
                <w:rFonts w:hint="cs"/>
                <w:sz w:val="24"/>
                <w:szCs w:val="24"/>
                <w:rtl/>
              </w:rPr>
              <w:t>לשאירים</w:t>
            </w:r>
            <w:r w:rsidR="000E3420">
              <w:rPr>
                <w:rFonts w:hint="cs"/>
                <w:sz w:val="24"/>
                <w:szCs w:val="24"/>
                <w:rtl/>
              </w:rPr>
              <w:t xml:space="preserve"> עומד על השיעור המרבי שהוא</w:t>
            </w:r>
            <w:r w:rsidR="00061CDA">
              <w:rPr>
                <w:rFonts w:hint="cs"/>
                <w:sz w:val="24"/>
                <w:szCs w:val="24"/>
                <w:rtl/>
              </w:rPr>
              <w:t xml:space="preserve"> 100%</w:t>
            </w:r>
            <w:r w:rsidR="000E3420">
              <w:rPr>
                <w:rFonts w:hint="cs"/>
                <w:sz w:val="24"/>
                <w:szCs w:val="24"/>
                <w:rtl/>
              </w:rPr>
              <w:t>,</w:t>
            </w:r>
            <w:r w:rsidR="003B5BB7">
              <w:rPr>
                <w:rFonts w:hint="cs"/>
                <w:sz w:val="24"/>
                <w:szCs w:val="24"/>
                <w:rtl/>
              </w:rPr>
              <w:t xml:space="preserve"> </w:t>
            </w:r>
            <w:r w:rsidR="001E3963">
              <w:rPr>
                <w:rFonts w:hint="cs"/>
                <w:sz w:val="24"/>
                <w:szCs w:val="24"/>
                <w:rtl/>
              </w:rPr>
              <w:t>לנשים המצטרפות בכל גיל ולגברים המצטרפים עד גיל 58</w:t>
            </w:r>
            <w:r w:rsidR="002D6D03">
              <w:rPr>
                <w:rFonts w:hint="cs"/>
                <w:sz w:val="24"/>
                <w:szCs w:val="24"/>
                <w:rtl/>
              </w:rPr>
              <w:t>.</w:t>
            </w:r>
            <w:r w:rsidR="001E3963">
              <w:rPr>
                <w:rFonts w:hint="cs"/>
                <w:sz w:val="24"/>
                <w:szCs w:val="24"/>
                <w:rtl/>
              </w:rPr>
              <w:t xml:space="preserve"> </w:t>
            </w:r>
            <w:r>
              <w:rPr>
                <w:rFonts w:hint="cs"/>
                <w:sz w:val="24"/>
                <w:szCs w:val="24"/>
                <w:rtl/>
              </w:rPr>
              <w:t>עמית שהצטרף החל מגיל 47 ומעלה יהא שיעור הכיסוי הביטוחי שלו לנכות נמוך מהשיעור המרבי ו</w:t>
            </w:r>
            <w:r w:rsidR="00061CDA">
              <w:rPr>
                <w:rFonts w:hint="cs"/>
                <w:sz w:val="24"/>
                <w:szCs w:val="24"/>
                <w:rtl/>
              </w:rPr>
              <w:t xml:space="preserve">עמית שהצטרף </w:t>
            </w:r>
            <w:r w:rsidR="00942FBB">
              <w:rPr>
                <w:rFonts w:hint="cs"/>
                <w:sz w:val="24"/>
                <w:szCs w:val="24"/>
                <w:rtl/>
              </w:rPr>
              <w:t>החל מ</w:t>
            </w:r>
            <w:r w:rsidR="00061CDA">
              <w:rPr>
                <w:rFonts w:hint="cs"/>
                <w:sz w:val="24"/>
                <w:szCs w:val="24"/>
                <w:rtl/>
              </w:rPr>
              <w:t xml:space="preserve">גיל 59 </w:t>
            </w:r>
            <w:r w:rsidR="00942FBB">
              <w:rPr>
                <w:rFonts w:hint="cs"/>
                <w:sz w:val="24"/>
                <w:szCs w:val="24"/>
                <w:rtl/>
              </w:rPr>
              <w:t xml:space="preserve">ומעלה </w:t>
            </w:r>
            <w:r w:rsidR="00061CDA">
              <w:rPr>
                <w:rFonts w:hint="cs"/>
                <w:sz w:val="24"/>
                <w:szCs w:val="24"/>
                <w:rtl/>
              </w:rPr>
              <w:t xml:space="preserve">יהא </w:t>
            </w:r>
            <w:r w:rsidR="00B752A4">
              <w:rPr>
                <w:rFonts w:hint="cs"/>
                <w:sz w:val="24"/>
                <w:szCs w:val="24"/>
                <w:rtl/>
              </w:rPr>
              <w:t xml:space="preserve">גם </w:t>
            </w:r>
            <w:r w:rsidR="00061CDA">
              <w:rPr>
                <w:rFonts w:hint="cs"/>
                <w:sz w:val="24"/>
                <w:szCs w:val="24"/>
                <w:rtl/>
              </w:rPr>
              <w:t xml:space="preserve">שיעור הכיסוי הביטוחי </w:t>
            </w:r>
            <w:r w:rsidR="004F3C58">
              <w:rPr>
                <w:rFonts w:hint="cs"/>
                <w:sz w:val="24"/>
                <w:szCs w:val="24"/>
                <w:rtl/>
              </w:rPr>
              <w:t xml:space="preserve">שלו </w:t>
            </w:r>
            <w:r w:rsidR="00061CDA">
              <w:rPr>
                <w:rFonts w:hint="cs"/>
                <w:sz w:val="24"/>
                <w:szCs w:val="24"/>
                <w:rtl/>
              </w:rPr>
              <w:t>לשאירים נמוך מהשיעור המרבי</w:t>
            </w:r>
            <w:r w:rsidR="00B64B87" w:rsidRPr="00BA22A0">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Del="00CE41D7" w:rsidRDefault="00B64B87" w:rsidP="00EC000B">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Del="00CE41D7" w:rsidRDefault="00D66C33" w:rsidP="00A766E8">
            <w:pPr>
              <w:pStyle w:val="TableBlock"/>
              <w:numPr>
                <w:ilvl w:val="0"/>
                <w:numId w:val="148"/>
              </w:numPr>
              <w:tabs>
                <w:tab w:val="left" w:pos="624"/>
              </w:tabs>
              <w:rPr>
                <w:sz w:val="24"/>
                <w:szCs w:val="24"/>
                <w:rtl/>
              </w:rPr>
            </w:pPr>
            <w:r w:rsidRPr="00BA0E0A">
              <w:rPr>
                <w:rFonts w:hint="eastAsia"/>
                <w:b/>
                <w:bCs/>
                <w:sz w:val="24"/>
                <w:szCs w:val="24"/>
                <w:rtl/>
              </w:rPr>
              <w:t>מסלול</w:t>
            </w:r>
            <w:r w:rsidRPr="00BA0E0A">
              <w:rPr>
                <w:b/>
                <w:bCs/>
                <w:sz w:val="24"/>
                <w:szCs w:val="24"/>
                <w:rtl/>
              </w:rPr>
              <w:t xml:space="preserve"> ביטוח 75% </w:t>
            </w:r>
            <w:r w:rsidRPr="00BA0E0A">
              <w:rPr>
                <w:rFonts w:hint="eastAsia"/>
                <w:b/>
                <w:bCs/>
                <w:sz w:val="24"/>
                <w:szCs w:val="24"/>
                <w:rtl/>
              </w:rPr>
              <w:t>לנכות</w:t>
            </w:r>
            <w:r w:rsidRPr="00BA0E0A">
              <w:rPr>
                <w:b/>
                <w:bCs/>
                <w:sz w:val="24"/>
                <w:szCs w:val="24"/>
                <w:rtl/>
              </w:rPr>
              <w:t xml:space="preserve"> </w:t>
            </w:r>
            <w:r w:rsidR="00F643C3">
              <w:rPr>
                <w:rFonts w:hint="cs"/>
                <w:b/>
                <w:bCs/>
                <w:sz w:val="24"/>
                <w:szCs w:val="24"/>
                <w:rtl/>
              </w:rPr>
              <w:t xml:space="preserve">(למעט גברים המצטרפים מגיל 47 ומעלה) </w:t>
            </w:r>
            <w:r w:rsidRPr="00BA0E0A">
              <w:rPr>
                <w:rFonts w:hint="eastAsia"/>
                <w:b/>
                <w:bCs/>
                <w:sz w:val="24"/>
                <w:szCs w:val="24"/>
                <w:rtl/>
              </w:rPr>
              <w:t>ו</w:t>
            </w:r>
            <w:r w:rsidRPr="00BA0E0A">
              <w:rPr>
                <w:b/>
                <w:bCs/>
                <w:sz w:val="24"/>
                <w:szCs w:val="24"/>
                <w:rtl/>
              </w:rPr>
              <w:t xml:space="preserve">-100% </w:t>
            </w:r>
            <w:r w:rsidRPr="00BA0E0A">
              <w:rPr>
                <w:rFonts w:hint="eastAsia"/>
                <w:b/>
                <w:bCs/>
                <w:sz w:val="24"/>
                <w:szCs w:val="24"/>
                <w:rtl/>
              </w:rPr>
              <w:t>לשאירים</w:t>
            </w:r>
            <w:r w:rsidRPr="00BA0E0A">
              <w:rPr>
                <w:b/>
                <w:bCs/>
                <w:sz w:val="24"/>
                <w:szCs w:val="24"/>
                <w:rtl/>
              </w:rPr>
              <w:t xml:space="preserve"> </w:t>
            </w:r>
            <w:r w:rsidR="00F643C3">
              <w:rPr>
                <w:rFonts w:hint="cs"/>
                <w:b/>
                <w:bCs/>
                <w:sz w:val="24"/>
                <w:szCs w:val="24"/>
                <w:rtl/>
              </w:rPr>
              <w:t>(</w:t>
            </w:r>
            <w:r w:rsidRPr="00BA0E0A">
              <w:rPr>
                <w:rFonts w:hint="eastAsia"/>
                <w:b/>
                <w:bCs/>
                <w:sz w:val="24"/>
                <w:szCs w:val="24"/>
                <w:rtl/>
              </w:rPr>
              <w:t>למעט</w:t>
            </w:r>
            <w:r w:rsidRPr="00BA0E0A">
              <w:rPr>
                <w:b/>
                <w:bCs/>
                <w:sz w:val="24"/>
                <w:szCs w:val="24"/>
                <w:rtl/>
              </w:rPr>
              <w:t xml:space="preserve"> </w:t>
            </w:r>
            <w:r w:rsidR="00F643C3">
              <w:rPr>
                <w:rFonts w:hint="cs"/>
                <w:b/>
                <w:bCs/>
                <w:sz w:val="24"/>
                <w:szCs w:val="24"/>
                <w:rtl/>
              </w:rPr>
              <w:t>גברים ה</w:t>
            </w:r>
            <w:r w:rsidRPr="00BA0E0A">
              <w:rPr>
                <w:rFonts w:hint="eastAsia"/>
                <w:b/>
                <w:bCs/>
                <w:sz w:val="24"/>
                <w:szCs w:val="24"/>
                <w:rtl/>
              </w:rPr>
              <w:t>מצטרפים</w:t>
            </w:r>
            <w:r w:rsidRPr="00BA0E0A">
              <w:rPr>
                <w:b/>
                <w:bCs/>
                <w:sz w:val="24"/>
                <w:szCs w:val="24"/>
                <w:rtl/>
              </w:rPr>
              <w:t xml:space="preserve"> </w:t>
            </w:r>
            <w:r w:rsidRPr="00BA0E0A">
              <w:rPr>
                <w:rFonts w:hint="eastAsia"/>
                <w:b/>
                <w:bCs/>
                <w:sz w:val="24"/>
                <w:szCs w:val="24"/>
                <w:rtl/>
              </w:rPr>
              <w:t>מגיל</w:t>
            </w:r>
            <w:r w:rsidRPr="00BA0E0A">
              <w:rPr>
                <w:b/>
                <w:bCs/>
                <w:sz w:val="24"/>
                <w:szCs w:val="24"/>
                <w:rtl/>
              </w:rPr>
              <w:t xml:space="preserve"> 47 ומעלה</w:t>
            </w:r>
            <w:r w:rsidR="00F643C3">
              <w:rPr>
                <w:rFonts w:hint="cs"/>
                <w:b/>
                <w:bCs/>
                <w:sz w:val="24"/>
                <w:szCs w:val="24"/>
                <w:rtl/>
              </w:rPr>
              <w:t>)</w:t>
            </w:r>
            <w:r>
              <w:rPr>
                <w:rFonts w:hint="cs"/>
                <w:sz w:val="24"/>
                <w:szCs w:val="24"/>
                <w:rtl/>
              </w:rPr>
              <w:t xml:space="preserve"> - במסלול זה שיעור הכיסוי לנכות עומד על השיעור המרבי שהוא 75% ושיעור הכיסוי לשאירים עומד על השיעור המרבי שהוא 100%, וזאת לנשים המצטרפות בכל גיל ולגברים המצטרפים עד גיל 46, ביחס לשני הכיסויים. עמית שהצטרף החל מגיל 47 ומעלה יהא שיעור הכיסוי הביטוחי שלו לנכות ולשאירים נמוך מהשיעור המרבי ביחס לכל אחד מהכיסויים</w:t>
            </w:r>
            <w:r w:rsidRPr="00BA22A0">
              <w:rPr>
                <w:rFonts w:hint="cs"/>
                <w:sz w:val="24"/>
                <w:szCs w:val="24"/>
                <w:rtl/>
              </w:rPr>
              <w:t>;</w:t>
            </w:r>
          </w:p>
        </w:tc>
      </w:tr>
      <w:tr w:rsidR="00A60F39"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60F39" w:rsidRPr="00BA22A0" w:rsidRDefault="00A60F39"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A60F39" w:rsidRPr="00BA22A0" w:rsidDel="00CE41D7" w:rsidRDefault="00A60F39" w:rsidP="00EC000B">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A60F39" w:rsidRPr="00BA22A0" w:rsidRDefault="00A60F39" w:rsidP="00A766E8">
            <w:pPr>
              <w:pStyle w:val="TableBlock"/>
              <w:numPr>
                <w:ilvl w:val="0"/>
                <w:numId w:val="148"/>
              </w:numPr>
              <w:tabs>
                <w:tab w:val="left" w:pos="624"/>
              </w:tabs>
              <w:rPr>
                <w:sz w:val="24"/>
                <w:szCs w:val="24"/>
                <w:rtl/>
              </w:rPr>
            </w:pPr>
            <w:r w:rsidRPr="00A766E8">
              <w:rPr>
                <w:rFonts w:hint="eastAsia"/>
                <w:b/>
                <w:bCs/>
                <w:sz w:val="24"/>
                <w:szCs w:val="24"/>
                <w:rtl/>
              </w:rPr>
              <w:t>מסלול</w:t>
            </w:r>
            <w:r w:rsidRPr="00A766E8">
              <w:rPr>
                <w:b/>
                <w:bCs/>
                <w:sz w:val="24"/>
                <w:szCs w:val="24"/>
                <w:rtl/>
              </w:rPr>
              <w:t xml:space="preserve"> </w:t>
            </w:r>
            <w:r w:rsidRPr="00A766E8">
              <w:rPr>
                <w:rFonts w:hint="eastAsia"/>
                <w:b/>
                <w:bCs/>
                <w:sz w:val="24"/>
                <w:szCs w:val="24"/>
                <w:rtl/>
              </w:rPr>
              <w:t>ביטוח</w:t>
            </w:r>
            <w:r w:rsidRPr="00A766E8">
              <w:rPr>
                <w:b/>
                <w:bCs/>
                <w:sz w:val="24"/>
                <w:szCs w:val="24"/>
                <w:rtl/>
              </w:rPr>
              <w:t xml:space="preserve"> </w:t>
            </w:r>
            <w:r w:rsidR="004F3C58" w:rsidRPr="00A766E8">
              <w:rPr>
                <w:b/>
                <w:bCs/>
                <w:sz w:val="24"/>
                <w:szCs w:val="24"/>
                <w:rtl/>
              </w:rPr>
              <w:t xml:space="preserve">75% </w:t>
            </w:r>
            <w:r w:rsidRPr="00A766E8">
              <w:rPr>
                <w:rFonts w:hint="eastAsia"/>
                <w:b/>
                <w:bCs/>
                <w:sz w:val="24"/>
                <w:szCs w:val="24"/>
                <w:rtl/>
              </w:rPr>
              <w:t>לנכות</w:t>
            </w:r>
            <w:r w:rsidRPr="00A766E8">
              <w:rPr>
                <w:b/>
                <w:bCs/>
                <w:sz w:val="24"/>
                <w:szCs w:val="24"/>
                <w:rtl/>
              </w:rPr>
              <w:t xml:space="preserve">  </w:t>
            </w:r>
            <w:r w:rsidR="004F3C58" w:rsidRPr="00A766E8">
              <w:rPr>
                <w:rFonts w:hint="eastAsia"/>
                <w:b/>
                <w:bCs/>
                <w:sz w:val="24"/>
                <w:szCs w:val="24"/>
                <w:rtl/>
              </w:rPr>
              <w:t>ו</w:t>
            </w:r>
            <w:r w:rsidR="004F3C58" w:rsidRPr="00A766E8">
              <w:rPr>
                <w:b/>
                <w:bCs/>
                <w:sz w:val="24"/>
                <w:szCs w:val="24"/>
                <w:rtl/>
              </w:rPr>
              <w:t xml:space="preserve">-40% </w:t>
            </w:r>
            <w:r w:rsidRPr="00A766E8">
              <w:rPr>
                <w:rFonts w:hint="eastAsia"/>
                <w:b/>
                <w:bCs/>
                <w:sz w:val="24"/>
                <w:szCs w:val="24"/>
                <w:rtl/>
              </w:rPr>
              <w:t>לשארים</w:t>
            </w:r>
            <w:r w:rsidR="004F3C58">
              <w:rPr>
                <w:rFonts w:hint="cs"/>
                <w:sz w:val="24"/>
                <w:szCs w:val="24"/>
                <w:rtl/>
              </w:rPr>
              <w:t xml:space="preserve"> </w:t>
            </w:r>
            <w:r w:rsidR="003E709A">
              <w:rPr>
                <w:rFonts w:hint="cs"/>
                <w:sz w:val="24"/>
                <w:szCs w:val="24"/>
                <w:rtl/>
              </w:rPr>
              <w:t>-</w:t>
            </w:r>
            <w:r w:rsidR="004F3C58">
              <w:rPr>
                <w:rFonts w:hint="cs"/>
                <w:sz w:val="24"/>
                <w:szCs w:val="24"/>
                <w:rtl/>
              </w:rPr>
              <w:t xml:space="preserve"> במסלול זה שיעור הכיסוי לנכות עומד על השיעור המרבי שהוא 75%, בכל גיל הצטרפות, ושיעור הכיסוי לשאירים עומד על השיעור ה</w:t>
            </w:r>
            <w:r w:rsidR="003E709A">
              <w:rPr>
                <w:rFonts w:hint="cs"/>
                <w:sz w:val="24"/>
                <w:szCs w:val="24"/>
                <w:rtl/>
              </w:rPr>
              <w:t>נמוך ביותר שהוא 40%, בכל גיל הצטרפות</w:t>
            </w:r>
            <w:r>
              <w:rPr>
                <w:rFonts w:hint="cs"/>
                <w:sz w:val="24"/>
                <w:szCs w:val="24"/>
                <w:rtl/>
              </w:rPr>
              <w:t>;</w:t>
            </w:r>
          </w:p>
        </w:tc>
      </w:tr>
      <w:tr w:rsidR="00A60F39"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60F39" w:rsidRPr="00BA22A0" w:rsidRDefault="00A60F39"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A60F39" w:rsidRPr="00BA22A0" w:rsidDel="00CE41D7" w:rsidRDefault="00A60F39" w:rsidP="00EC000B">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A60F39" w:rsidRPr="00BA22A0" w:rsidRDefault="00A60F39" w:rsidP="00A766E8">
            <w:pPr>
              <w:pStyle w:val="TableBlock"/>
              <w:numPr>
                <w:ilvl w:val="0"/>
                <w:numId w:val="148"/>
              </w:numPr>
              <w:tabs>
                <w:tab w:val="left" w:pos="624"/>
              </w:tabs>
              <w:rPr>
                <w:sz w:val="24"/>
                <w:szCs w:val="24"/>
                <w:rtl/>
              </w:rPr>
            </w:pPr>
            <w:r w:rsidRPr="00A766E8">
              <w:rPr>
                <w:rFonts w:hint="eastAsia"/>
                <w:b/>
                <w:bCs/>
                <w:sz w:val="24"/>
                <w:szCs w:val="24"/>
                <w:rtl/>
              </w:rPr>
              <w:t>מסלול</w:t>
            </w:r>
            <w:r w:rsidRPr="00A766E8">
              <w:rPr>
                <w:b/>
                <w:bCs/>
                <w:sz w:val="24"/>
                <w:szCs w:val="24"/>
                <w:rtl/>
              </w:rPr>
              <w:t xml:space="preserve"> </w:t>
            </w:r>
            <w:r w:rsidRPr="00A766E8">
              <w:rPr>
                <w:rFonts w:hint="eastAsia"/>
                <w:b/>
                <w:bCs/>
                <w:sz w:val="24"/>
                <w:szCs w:val="24"/>
                <w:rtl/>
              </w:rPr>
              <w:t>ביטוח</w:t>
            </w:r>
            <w:r w:rsidRPr="00A766E8">
              <w:rPr>
                <w:b/>
                <w:bCs/>
                <w:sz w:val="24"/>
                <w:szCs w:val="24"/>
                <w:rtl/>
              </w:rPr>
              <w:t xml:space="preserve"> </w:t>
            </w:r>
            <w:r w:rsidR="0009623B">
              <w:rPr>
                <w:rFonts w:hint="cs"/>
                <w:b/>
                <w:bCs/>
                <w:sz w:val="24"/>
                <w:szCs w:val="24"/>
                <w:rtl/>
              </w:rPr>
              <w:t>37.5% לנכות ו-</w:t>
            </w:r>
            <w:r w:rsidR="003E709A" w:rsidRPr="00A766E8">
              <w:rPr>
                <w:b/>
                <w:bCs/>
                <w:sz w:val="24"/>
                <w:szCs w:val="24"/>
                <w:rtl/>
              </w:rPr>
              <w:t>100%</w:t>
            </w:r>
            <w:r w:rsidR="00163EF1" w:rsidRPr="00A766E8">
              <w:rPr>
                <w:b/>
                <w:bCs/>
                <w:sz w:val="24"/>
                <w:szCs w:val="24"/>
                <w:rtl/>
              </w:rPr>
              <w:t xml:space="preserve"> </w:t>
            </w:r>
            <w:r w:rsidR="00163EF1" w:rsidRPr="00A766E8">
              <w:rPr>
                <w:rFonts w:hint="eastAsia"/>
                <w:b/>
                <w:bCs/>
                <w:sz w:val="24"/>
                <w:szCs w:val="24"/>
                <w:rtl/>
              </w:rPr>
              <w:t>לשארים</w:t>
            </w:r>
            <w:r w:rsidR="00163EF1" w:rsidRPr="00A766E8">
              <w:rPr>
                <w:b/>
                <w:bCs/>
                <w:sz w:val="24"/>
                <w:szCs w:val="24"/>
                <w:rtl/>
              </w:rPr>
              <w:t xml:space="preserve"> </w:t>
            </w:r>
            <w:r w:rsidR="0009623B">
              <w:rPr>
                <w:rFonts w:hint="cs"/>
                <w:b/>
                <w:bCs/>
                <w:sz w:val="24"/>
                <w:szCs w:val="24"/>
                <w:rtl/>
              </w:rPr>
              <w:t>(למעט גברים המצטרפים מגיל 59 ומעלה)</w:t>
            </w:r>
            <w:r w:rsidRPr="0039160F">
              <w:rPr>
                <w:sz w:val="24"/>
                <w:szCs w:val="24"/>
                <w:rtl/>
              </w:rPr>
              <w:t xml:space="preserve"> </w:t>
            </w:r>
            <w:r w:rsidR="0039160F">
              <w:rPr>
                <w:rFonts w:hint="cs"/>
                <w:sz w:val="24"/>
                <w:szCs w:val="24"/>
                <w:rtl/>
              </w:rPr>
              <w:t>-</w:t>
            </w:r>
            <w:r w:rsidR="003E306A">
              <w:rPr>
                <w:rFonts w:hint="cs"/>
                <w:sz w:val="24"/>
                <w:szCs w:val="24"/>
                <w:rtl/>
              </w:rPr>
              <w:t xml:space="preserve"> במסלול זה </w:t>
            </w:r>
            <w:r w:rsidR="0009623B">
              <w:rPr>
                <w:rFonts w:hint="cs"/>
                <w:sz w:val="24"/>
                <w:szCs w:val="24"/>
                <w:rtl/>
              </w:rPr>
              <w:t>שיעור הכיסוי לנכות עומד על השיעור הנמוך ביותר שהוא 37.5%, בכל גיל הצטרפות ו</w:t>
            </w:r>
            <w:r w:rsidR="003E306A">
              <w:rPr>
                <w:rFonts w:hint="cs"/>
                <w:sz w:val="24"/>
                <w:szCs w:val="24"/>
                <w:rtl/>
              </w:rPr>
              <w:t xml:space="preserve">שיעור הכיסוי לשאירים עומד על השיעור המרבי שהוא 100%, </w:t>
            </w:r>
            <w:r w:rsidR="0009623B">
              <w:rPr>
                <w:rFonts w:hint="cs"/>
                <w:sz w:val="24"/>
                <w:szCs w:val="24"/>
                <w:rtl/>
              </w:rPr>
              <w:t xml:space="preserve">לנשים המצטרפות בכל גיל ולגברים המצטרפים עד גיל 58. </w:t>
            </w:r>
            <w:r w:rsidR="00390C09">
              <w:rPr>
                <w:rFonts w:hint="cs"/>
                <w:sz w:val="24"/>
                <w:szCs w:val="24"/>
                <w:rtl/>
              </w:rPr>
              <w:t>עמית שהצטרף החל מגיל 59 ומעלה יהא שיעור הכיסוי הביטוחי שלו לשאירים נמוך מהשיעור המרבי</w:t>
            </w:r>
            <w:r>
              <w:rPr>
                <w:rFonts w:hint="cs"/>
                <w:sz w:val="24"/>
                <w:szCs w:val="24"/>
                <w:rtl/>
              </w:rPr>
              <w:t>;</w:t>
            </w:r>
            <w:r w:rsidR="00163EF1">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Del="00CE41D7" w:rsidRDefault="00B64B87" w:rsidP="00EC000B">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Del="00CE41D7" w:rsidRDefault="00B64B87" w:rsidP="00A766E8">
            <w:pPr>
              <w:pStyle w:val="TableBlock"/>
              <w:numPr>
                <w:ilvl w:val="0"/>
                <w:numId w:val="148"/>
              </w:numPr>
              <w:tabs>
                <w:tab w:val="left" w:pos="624"/>
              </w:tabs>
              <w:rPr>
                <w:sz w:val="24"/>
                <w:szCs w:val="24"/>
                <w:rtl/>
              </w:rPr>
            </w:pPr>
            <w:r w:rsidRPr="00A766E8">
              <w:rPr>
                <w:rFonts w:hint="eastAsia"/>
                <w:b/>
                <w:bCs/>
                <w:sz w:val="24"/>
                <w:szCs w:val="24"/>
                <w:rtl/>
              </w:rPr>
              <w:t>מסלול</w:t>
            </w:r>
            <w:r w:rsidRPr="00A766E8">
              <w:rPr>
                <w:b/>
                <w:bCs/>
                <w:sz w:val="24"/>
                <w:szCs w:val="24"/>
                <w:rtl/>
              </w:rPr>
              <w:t xml:space="preserve"> </w:t>
            </w:r>
            <w:r w:rsidRPr="00A766E8">
              <w:rPr>
                <w:rFonts w:hint="eastAsia"/>
                <w:b/>
                <w:bCs/>
                <w:sz w:val="24"/>
                <w:szCs w:val="24"/>
                <w:rtl/>
              </w:rPr>
              <w:t>ביטוח</w:t>
            </w:r>
            <w:r w:rsidRPr="00A766E8">
              <w:rPr>
                <w:b/>
                <w:bCs/>
                <w:sz w:val="24"/>
                <w:szCs w:val="24"/>
                <w:rtl/>
              </w:rPr>
              <w:t xml:space="preserve"> </w:t>
            </w:r>
            <w:r w:rsidR="003E306A" w:rsidRPr="00A766E8">
              <w:rPr>
                <w:b/>
                <w:bCs/>
                <w:sz w:val="24"/>
                <w:szCs w:val="24"/>
                <w:rtl/>
              </w:rPr>
              <w:t xml:space="preserve">37.5% </w:t>
            </w:r>
            <w:r w:rsidR="003E306A" w:rsidRPr="00A766E8">
              <w:rPr>
                <w:rFonts w:hint="eastAsia"/>
                <w:b/>
                <w:bCs/>
                <w:sz w:val="24"/>
                <w:szCs w:val="24"/>
                <w:rtl/>
              </w:rPr>
              <w:t>לנכות</w:t>
            </w:r>
            <w:r w:rsidR="003E306A" w:rsidRPr="00A766E8">
              <w:rPr>
                <w:b/>
                <w:bCs/>
                <w:sz w:val="24"/>
                <w:szCs w:val="24"/>
                <w:rtl/>
              </w:rPr>
              <w:t xml:space="preserve"> </w:t>
            </w:r>
            <w:r w:rsidR="003E306A" w:rsidRPr="00A766E8">
              <w:rPr>
                <w:rFonts w:hint="eastAsia"/>
                <w:b/>
                <w:bCs/>
                <w:sz w:val="24"/>
                <w:szCs w:val="24"/>
                <w:rtl/>
              </w:rPr>
              <w:t>ו</w:t>
            </w:r>
            <w:r w:rsidR="003E306A" w:rsidRPr="00A766E8">
              <w:rPr>
                <w:b/>
                <w:bCs/>
                <w:sz w:val="24"/>
                <w:szCs w:val="24"/>
                <w:rtl/>
              </w:rPr>
              <w:t xml:space="preserve">-40% </w:t>
            </w:r>
            <w:r w:rsidR="003E306A" w:rsidRPr="00A766E8">
              <w:rPr>
                <w:rFonts w:hint="eastAsia"/>
                <w:b/>
                <w:bCs/>
                <w:sz w:val="24"/>
                <w:szCs w:val="24"/>
                <w:rtl/>
              </w:rPr>
              <w:t>לשאירים</w:t>
            </w:r>
            <w:r w:rsidR="003E306A">
              <w:rPr>
                <w:rFonts w:hint="cs"/>
                <w:sz w:val="24"/>
                <w:szCs w:val="24"/>
                <w:rtl/>
              </w:rPr>
              <w:t xml:space="preserve"> - במסלול זה שיעור הכיסוי לנכות עומד על השיעור הנמוך ביותר שהוא 37.5%, בכל גיל הצטרפות, ושיעור הכיסוי לשאירים עומד על השיעור הנמוך ביותר שהוא 40%, בכל גיל הצטרפות</w:t>
            </w:r>
            <w:r w:rsidR="00390C09">
              <w:rPr>
                <w:rFonts w:hint="cs"/>
                <w:sz w:val="24"/>
                <w:szCs w:val="24"/>
                <w:rtl/>
              </w:rPr>
              <w:t>;</w:t>
            </w:r>
          </w:p>
        </w:tc>
      </w:tr>
      <w:tr w:rsidR="00660C7A"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660C7A" w:rsidRPr="00BA22A0" w:rsidRDefault="00660C7A" w:rsidP="00EC000B">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660C7A" w:rsidRPr="00BA22A0" w:rsidDel="00CE41D7" w:rsidRDefault="00660C7A" w:rsidP="00EC000B">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660C7A" w:rsidRPr="00BA22A0" w:rsidRDefault="00660C7A" w:rsidP="00A766E8">
            <w:pPr>
              <w:pStyle w:val="TableBlock"/>
              <w:numPr>
                <w:ilvl w:val="0"/>
                <w:numId w:val="148"/>
              </w:numPr>
              <w:tabs>
                <w:tab w:val="left" w:pos="624"/>
              </w:tabs>
              <w:rPr>
                <w:sz w:val="24"/>
                <w:szCs w:val="24"/>
                <w:rtl/>
              </w:rPr>
            </w:pPr>
            <w:r w:rsidRPr="00A766E8">
              <w:rPr>
                <w:rFonts w:hint="eastAsia"/>
                <w:b/>
                <w:bCs/>
                <w:sz w:val="24"/>
                <w:szCs w:val="24"/>
                <w:rtl/>
              </w:rPr>
              <w:t>מסלול</w:t>
            </w:r>
            <w:r w:rsidRPr="00A766E8">
              <w:rPr>
                <w:b/>
                <w:bCs/>
                <w:sz w:val="24"/>
                <w:szCs w:val="24"/>
                <w:rtl/>
              </w:rPr>
              <w:t xml:space="preserve"> </w:t>
            </w:r>
            <w:r w:rsidRPr="00A766E8">
              <w:rPr>
                <w:rFonts w:hint="eastAsia"/>
                <w:b/>
                <w:bCs/>
                <w:sz w:val="24"/>
                <w:szCs w:val="24"/>
                <w:rtl/>
              </w:rPr>
              <w:t>ביטוח</w:t>
            </w:r>
            <w:r w:rsidR="00D1668E" w:rsidRPr="00A766E8">
              <w:rPr>
                <w:b/>
                <w:bCs/>
                <w:sz w:val="24"/>
                <w:szCs w:val="24"/>
                <w:rtl/>
              </w:rPr>
              <w:t xml:space="preserve"> </w:t>
            </w:r>
            <w:r w:rsidR="00D1668E" w:rsidRPr="00A766E8">
              <w:rPr>
                <w:rFonts w:hint="eastAsia"/>
                <w:b/>
                <w:bCs/>
                <w:sz w:val="24"/>
                <w:szCs w:val="24"/>
                <w:rtl/>
              </w:rPr>
              <w:t>לפורשים</w:t>
            </w:r>
            <w:r w:rsidR="00D1668E" w:rsidRPr="00A766E8">
              <w:rPr>
                <w:b/>
                <w:bCs/>
                <w:sz w:val="24"/>
                <w:szCs w:val="24"/>
                <w:rtl/>
              </w:rPr>
              <w:t xml:space="preserve"> </w:t>
            </w:r>
            <w:r w:rsidR="00D1668E" w:rsidRPr="00A766E8">
              <w:rPr>
                <w:rFonts w:hint="eastAsia"/>
                <w:b/>
                <w:bCs/>
                <w:sz w:val="24"/>
                <w:szCs w:val="24"/>
                <w:rtl/>
              </w:rPr>
              <w:t>עד</w:t>
            </w:r>
            <w:r w:rsidR="00D1668E" w:rsidRPr="00A766E8">
              <w:rPr>
                <w:b/>
                <w:bCs/>
                <w:sz w:val="24"/>
                <w:szCs w:val="24"/>
                <w:rtl/>
              </w:rPr>
              <w:t xml:space="preserve"> </w:t>
            </w:r>
            <w:r w:rsidR="00D1668E" w:rsidRPr="00A766E8">
              <w:rPr>
                <w:rFonts w:hint="eastAsia"/>
                <w:b/>
                <w:bCs/>
                <w:sz w:val="24"/>
                <w:szCs w:val="24"/>
                <w:rtl/>
              </w:rPr>
              <w:t>גיל</w:t>
            </w:r>
            <w:r w:rsidR="00D1668E" w:rsidRPr="00A766E8">
              <w:rPr>
                <w:b/>
                <w:bCs/>
                <w:sz w:val="24"/>
                <w:szCs w:val="24"/>
                <w:rtl/>
              </w:rPr>
              <w:t xml:space="preserve"> 60,</w:t>
            </w:r>
            <w:r w:rsidRPr="00A766E8">
              <w:rPr>
                <w:b/>
                <w:bCs/>
                <w:sz w:val="24"/>
                <w:szCs w:val="24"/>
                <w:rtl/>
              </w:rPr>
              <w:t xml:space="preserve"> </w:t>
            </w:r>
            <w:r w:rsidR="003E306A" w:rsidRPr="00A766E8">
              <w:rPr>
                <w:b/>
                <w:bCs/>
                <w:sz w:val="24"/>
                <w:szCs w:val="24"/>
                <w:rtl/>
              </w:rPr>
              <w:t>75% לנכות</w:t>
            </w:r>
            <w:r w:rsidRPr="00A766E8">
              <w:rPr>
                <w:b/>
                <w:bCs/>
                <w:sz w:val="24"/>
                <w:szCs w:val="24"/>
                <w:rtl/>
              </w:rPr>
              <w:t xml:space="preserve"> </w:t>
            </w:r>
            <w:r w:rsidRPr="00A766E8">
              <w:rPr>
                <w:rFonts w:hint="eastAsia"/>
                <w:b/>
                <w:bCs/>
                <w:sz w:val="24"/>
                <w:szCs w:val="24"/>
                <w:rtl/>
              </w:rPr>
              <w:t>ו</w:t>
            </w:r>
            <w:r w:rsidR="00D1668E" w:rsidRPr="00A766E8">
              <w:rPr>
                <w:b/>
                <w:bCs/>
                <w:sz w:val="24"/>
                <w:szCs w:val="24"/>
                <w:rtl/>
              </w:rPr>
              <w:t xml:space="preserve">-100% </w:t>
            </w:r>
            <w:r w:rsidRPr="00A766E8">
              <w:rPr>
                <w:rFonts w:hint="eastAsia"/>
                <w:b/>
                <w:bCs/>
                <w:sz w:val="24"/>
                <w:szCs w:val="24"/>
                <w:rtl/>
              </w:rPr>
              <w:t>לשאירים</w:t>
            </w:r>
            <w:r w:rsidRPr="00A766E8">
              <w:rPr>
                <w:b/>
                <w:bCs/>
                <w:sz w:val="24"/>
                <w:szCs w:val="24"/>
                <w:rtl/>
              </w:rPr>
              <w:t xml:space="preserve"> </w:t>
            </w:r>
            <w:r w:rsidR="00390C09">
              <w:rPr>
                <w:rFonts w:hint="cs"/>
                <w:b/>
                <w:bCs/>
                <w:sz w:val="24"/>
                <w:szCs w:val="24"/>
                <w:rtl/>
              </w:rPr>
              <w:t>(</w:t>
            </w:r>
            <w:r w:rsidR="00D1668E" w:rsidRPr="00A766E8">
              <w:rPr>
                <w:rFonts w:hint="eastAsia"/>
                <w:b/>
                <w:bCs/>
                <w:sz w:val="24"/>
                <w:szCs w:val="24"/>
                <w:rtl/>
              </w:rPr>
              <w:t>למעט</w:t>
            </w:r>
            <w:r w:rsidR="00D1668E" w:rsidRPr="00A766E8">
              <w:rPr>
                <w:b/>
                <w:bCs/>
                <w:sz w:val="24"/>
                <w:szCs w:val="24"/>
                <w:rtl/>
              </w:rPr>
              <w:t xml:space="preserve"> </w:t>
            </w:r>
            <w:r w:rsidR="00390C09">
              <w:rPr>
                <w:rFonts w:hint="cs"/>
                <w:b/>
                <w:bCs/>
                <w:sz w:val="24"/>
                <w:szCs w:val="24"/>
                <w:rtl/>
              </w:rPr>
              <w:t>גברים ה</w:t>
            </w:r>
            <w:r w:rsidR="00D1668E" w:rsidRPr="00A766E8">
              <w:rPr>
                <w:rFonts w:hint="eastAsia"/>
                <w:b/>
                <w:bCs/>
                <w:sz w:val="24"/>
                <w:szCs w:val="24"/>
                <w:rtl/>
              </w:rPr>
              <w:t>מצטרפים</w:t>
            </w:r>
            <w:r w:rsidR="00D1668E" w:rsidRPr="00A766E8">
              <w:rPr>
                <w:b/>
                <w:bCs/>
                <w:sz w:val="24"/>
                <w:szCs w:val="24"/>
                <w:rtl/>
              </w:rPr>
              <w:t xml:space="preserve"> </w:t>
            </w:r>
            <w:r w:rsidR="00390C09">
              <w:rPr>
                <w:rFonts w:hint="cs"/>
                <w:b/>
                <w:bCs/>
                <w:sz w:val="24"/>
                <w:szCs w:val="24"/>
                <w:rtl/>
              </w:rPr>
              <w:t>מ</w:t>
            </w:r>
            <w:r w:rsidR="00D1668E" w:rsidRPr="00A766E8">
              <w:rPr>
                <w:rFonts w:hint="eastAsia"/>
                <w:b/>
                <w:bCs/>
                <w:sz w:val="24"/>
                <w:szCs w:val="24"/>
                <w:rtl/>
              </w:rPr>
              <w:t>גיל</w:t>
            </w:r>
            <w:r w:rsidR="00D1668E" w:rsidRPr="00A766E8">
              <w:rPr>
                <w:b/>
                <w:bCs/>
                <w:sz w:val="24"/>
                <w:szCs w:val="24"/>
                <w:rtl/>
              </w:rPr>
              <w:t xml:space="preserve"> 5</w:t>
            </w:r>
            <w:r w:rsidR="00390C09">
              <w:rPr>
                <w:rFonts w:hint="cs"/>
                <w:b/>
                <w:bCs/>
                <w:sz w:val="24"/>
                <w:szCs w:val="24"/>
                <w:rtl/>
              </w:rPr>
              <w:t>2 ומעלה)</w:t>
            </w:r>
            <w:r w:rsidR="00D1668E">
              <w:rPr>
                <w:rFonts w:hint="cs"/>
                <w:sz w:val="24"/>
                <w:szCs w:val="24"/>
                <w:rtl/>
              </w:rPr>
              <w:t xml:space="preserve"> </w:t>
            </w:r>
            <w:r w:rsidR="003316C9">
              <w:rPr>
                <w:rFonts w:hint="cs"/>
                <w:sz w:val="24"/>
                <w:szCs w:val="24"/>
                <w:rtl/>
              </w:rPr>
              <w:t>-</w:t>
            </w:r>
            <w:r w:rsidR="00D1668E">
              <w:rPr>
                <w:rFonts w:hint="cs"/>
                <w:sz w:val="24"/>
                <w:szCs w:val="24"/>
                <w:rtl/>
              </w:rPr>
              <w:t xml:space="preserve"> </w:t>
            </w:r>
            <w:r w:rsidR="003316C9">
              <w:rPr>
                <w:rFonts w:hint="cs"/>
                <w:sz w:val="24"/>
                <w:szCs w:val="24"/>
                <w:rtl/>
              </w:rPr>
              <w:t>במסלול זה העמית מבוטח בכיסוי ביטוחי  לנכות ולשאירים עד הגיעו ל</w:t>
            </w:r>
            <w:r w:rsidR="00D1668E">
              <w:rPr>
                <w:rFonts w:hint="cs"/>
                <w:sz w:val="24"/>
                <w:szCs w:val="24"/>
                <w:rtl/>
              </w:rPr>
              <w:t>גיל 60</w:t>
            </w:r>
            <w:r w:rsidR="003316C9">
              <w:rPr>
                <w:rFonts w:hint="cs"/>
                <w:sz w:val="24"/>
                <w:szCs w:val="24"/>
                <w:rtl/>
              </w:rPr>
              <w:t xml:space="preserve">. </w:t>
            </w:r>
            <w:r w:rsidR="00D1668E">
              <w:rPr>
                <w:rFonts w:hint="cs"/>
                <w:sz w:val="24"/>
                <w:szCs w:val="24"/>
                <w:rtl/>
              </w:rPr>
              <w:t xml:space="preserve">שיעור הכיסוי לנכות עומד על השיעור המרבי שהוא 75%, בכל גיל הצטרפות, ושיעור הכיסוי לשאירים עומד על השיעור המרבי </w:t>
            </w:r>
            <w:r w:rsidR="00942FBB">
              <w:rPr>
                <w:rFonts w:hint="cs"/>
                <w:sz w:val="24"/>
                <w:szCs w:val="24"/>
                <w:rtl/>
              </w:rPr>
              <w:t xml:space="preserve">שהוא 100%, לנשים המצטרפות בכל גיל ולגברים המצטרפים עד גיל 51. עמית שהצטרף </w:t>
            </w:r>
            <w:r w:rsidR="0039160F">
              <w:rPr>
                <w:rFonts w:hint="cs"/>
                <w:sz w:val="24"/>
                <w:szCs w:val="24"/>
                <w:rtl/>
              </w:rPr>
              <w:t>החל מ</w:t>
            </w:r>
            <w:r w:rsidR="00942FBB">
              <w:rPr>
                <w:rFonts w:hint="cs"/>
                <w:sz w:val="24"/>
                <w:szCs w:val="24"/>
                <w:rtl/>
              </w:rPr>
              <w:t>גיל</w:t>
            </w:r>
            <w:r w:rsidR="0039160F">
              <w:rPr>
                <w:rFonts w:hint="cs"/>
                <w:sz w:val="24"/>
                <w:szCs w:val="24"/>
                <w:rtl/>
              </w:rPr>
              <w:t xml:space="preserve"> 52 ומעלה, יהא שיעור הכיסוי הביטוחי שלו לשאירים נמוך מהשיעור המרבי.</w:t>
            </w:r>
            <w:r w:rsidR="00942FBB">
              <w:rPr>
                <w:rFonts w:hint="cs"/>
                <w:sz w:val="24"/>
                <w:szCs w:val="24"/>
                <w:rtl/>
              </w:rPr>
              <w:t xml:space="preserve"> </w:t>
            </w:r>
            <w:r w:rsidR="00D1668E">
              <w:rPr>
                <w:rFonts w:hint="cs"/>
                <w:sz w:val="24"/>
                <w:szCs w:val="24"/>
                <w:rtl/>
              </w:rPr>
              <w:t xml:space="preserve">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28" w:name="_Toc422942806"/>
            <w:bookmarkStart w:id="129" w:name="_Toc422942927"/>
            <w:bookmarkStart w:id="130" w:name="_Toc422943004"/>
            <w:bookmarkStart w:id="131" w:name="_Toc423859015"/>
            <w:bookmarkStart w:id="132" w:name="_Toc433537047"/>
            <w:bookmarkStart w:id="133" w:name="_Toc462728530"/>
            <w:r w:rsidRPr="00BA22A0">
              <w:rPr>
                <w:rFonts w:hint="cs"/>
                <w:rtl/>
              </w:rPr>
              <w:t>תום תקופת הביטוח</w:t>
            </w:r>
            <w:bookmarkEnd w:id="128"/>
            <w:bookmarkEnd w:id="129"/>
            <w:bookmarkEnd w:id="130"/>
            <w:bookmarkEnd w:id="131"/>
            <w:bookmarkEnd w:id="132"/>
            <w:bookmarkEnd w:id="133"/>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26"/>
              </w:numPr>
              <w:tabs>
                <w:tab w:val="left" w:pos="624"/>
              </w:tabs>
              <w:rPr>
                <w:sz w:val="24"/>
                <w:szCs w:val="24"/>
              </w:rPr>
            </w:pPr>
            <w:r w:rsidRPr="00BA22A0">
              <w:rPr>
                <w:rFonts w:hint="eastAsia"/>
                <w:sz w:val="24"/>
                <w:szCs w:val="24"/>
                <w:rtl/>
              </w:rPr>
              <w:t>עמית</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Pr="00BA22A0">
              <w:rPr>
                <w:rFonts w:hint="eastAsia"/>
                <w:sz w:val="24"/>
                <w:szCs w:val="24"/>
                <w:rtl/>
              </w:rPr>
              <w:t>לבחור</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006E2F83">
              <w:rPr>
                <w:rFonts w:hint="cs"/>
                <w:sz w:val="24"/>
                <w:szCs w:val="24"/>
                <w:rtl/>
              </w:rPr>
              <w:t xml:space="preserve"> מבין הגילאים הבאים 60</w:t>
            </w:r>
            <w:r w:rsidR="001F63D8">
              <w:rPr>
                <w:rFonts w:hint="cs"/>
                <w:sz w:val="24"/>
                <w:szCs w:val="24"/>
                <w:rtl/>
              </w:rPr>
              <w:t>, 62, 64 או 67</w:t>
            </w:r>
            <w:r w:rsidRPr="00BA22A0">
              <w:rPr>
                <w:sz w:val="24"/>
                <w:szCs w:val="24"/>
                <w:rtl/>
              </w:rPr>
              <w:t xml:space="preserve"> </w:t>
            </w:r>
            <w:r w:rsidRPr="00BA22A0">
              <w:rPr>
                <w:rFonts w:hint="eastAsia"/>
                <w:sz w:val="24"/>
                <w:szCs w:val="24"/>
                <w:rtl/>
              </w:rPr>
              <w:t>ובלבד</w:t>
            </w:r>
            <w:r w:rsidRPr="00BA22A0">
              <w:rPr>
                <w:sz w:val="24"/>
                <w:szCs w:val="24"/>
                <w:rtl/>
              </w:rPr>
              <w:t xml:space="preserve"> </w:t>
            </w:r>
            <w:r w:rsidRPr="00BA22A0">
              <w:rPr>
                <w:rFonts w:hint="eastAsia"/>
                <w:sz w:val="24"/>
                <w:szCs w:val="24"/>
                <w:rtl/>
              </w:rPr>
              <w:t>ש</w:t>
            </w:r>
            <w:r w:rsidR="00456CD0">
              <w:rPr>
                <w:rFonts w:hint="cs"/>
                <w:sz w:val="24"/>
                <w:szCs w:val="24"/>
                <w:rtl/>
              </w:rPr>
              <w:t xml:space="preserve">הוא </w:t>
            </w:r>
            <w:r w:rsidRPr="00BA22A0">
              <w:rPr>
                <w:rFonts w:hint="eastAsia"/>
                <w:sz w:val="24"/>
                <w:szCs w:val="24"/>
                <w:rtl/>
              </w:rPr>
              <w:t>לא</w:t>
            </w:r>
            <w:r w:rsidRPr="00BA22A0">
              <w:rPr>
                <w:sz w:val="24"/>
                <w:szCs w:val="24"/>
                <w:rtl/>
              </w:rPr>
              <w:t xml:space="preserve"> </w:t>
            </w:r>
            <w:r w:rsidRPr="00BA22A0">
              <w:rPr>
                <w:rFonts w:hint="eastAsia"/>
                <w:sz w:val="24"/>
                <w:szCs w:val="24"/>
                <w:rtl/>
              </w:rPr>
              <w:t>יפחת</w:t>
            </w:r>
            <w:r w:rsidRPr="00BA22A0">
              <w:rPr>
                <w:sz w:val="24"/>
                <w:szCs w:val="24"/>
                <w:rtl/>
              </w:rPr>
              <w:t xml:space="preserve"> </w:t>
            </w:r>
            <w:r w:rsidRPr="00BA22A0">
              <w:rPr>
                <w:rFonts w:hint="eastAsia"/>
                <w:sz w:val="24"/>
                <w:szCs w:val="24"/>
                <w:rtl/>
              </w:rPr>
              <w:t>מגיל</w:t>
            </w:r>
            <w:r w:rsidRPr="00BA22A0">
              <w:rPr>
                <w:sz w:val="24"/>
                <w:szCs w:val="24"/>
                <w:rtl/>
              </w:rPr>
              <w:t xml:space="preserve"> </w:t>
            </w:r>
            <w:r w:rsidRPr="00BA22A0">
              <w:rPr>
                <w:rFonts w:hint="eastAsia"/>
                <w:sz w:val="24"/>
                <w:szCs w:val="24"/>
                <w:rtl/>
              </w:rPr>
              <w:t>זכאות</w:t>
            </w:r>
            <w:r w:rsidRPr="00BA22A0">
              <w:rPr>
                <w:sz w:val="24"/>
                <w:szCs w:val="24"/>
                <w:rtl/>
              </w:rPr>
              <w:t xml:space="preserve"> מינימאלי לקצבת </w:t>
            </w:r>
            <w:r w:rsidRPr="00BA22A0">
              <w:rPr>
                <w:rFonts w:hint="eastAsia"/>
                <w:sz w:val="24"/>
                <w:szCs w:val="24"/>
                <w:rtl/>
              </w:rPr>
              <w:t>זקנה</w:t>
            </w:r>
            <w:r w:rsidRPr="00BA22A0">
              <w:rPr>
                <w:sz w:val="24"/>
                <w:szCs w:val="24"/>
                <w:rtl/>
              </w:rPr>
              <w:t xml:space="preserve"> </w:t>
            </w:r>
            <w:r w:rsidRPr="00BA22A0">
              <w:rPr>
                <w:rFonts w:hint="eastAsia"/>
                <w:sz w:val="24"/>
                <w:szCs w:val="24"/>
                <w:rtl/>
              </w:rPr>
              <w:t>ולא</w:t>
            </w:r>
            <w:r w:rsidRPr="00BA22A0">
              <w:rPr>
                <w:sz w:val="24"/>
                <w:szCs w:val="24"/>
                <w:rtl/>
              </w:rPr>
              <w:t xml:space="preserve"> </w:t>
            </w:r>
            <w:r w:rsidRPr="00BA22A0">
              <w:rPr>
                <w:rFonts w:hint="eastAsia"/>
                <w:sz w:val="24"/>
                <w:szCs w:val="24"/>
                <w:rtl/>
              </w:rPr>
              <w:t>יעלה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גיל</w:t>
            </w:r>
            <w:r w:rsidRPr="00BA22A0">
              <w:rPr>
                <w:sz w:val="24"/>
                <w:szCs w:val="24"/>
                <w:rtl/>
              </w:rPr>
              <w:t xml:space="preserve"> </w:t>
            </w:r>
            <w:r w:rsidRPr="00BA22A0">
              <w:rPr>
                <w:rFonts w:hint="eastAsia"/>
                <w:sz w:val="24"/>
                <w:szCs w:val="24"/>
                <w:rtl/>
              </w:rPr>
              <w:t>פרישת</w:t>
            </w:r>
            <w:r w:rsidRPr="00BA22A0">
              <w:rPr>
                <w:sz w:val="24"/>
                <w:szCs w:val="24"/>
                <w:rtl/>
              </w:rPr>
              <w:t xml:space="preserve"> </w:t>
            </w:r>
            <w:r w:rsidRPr="00BA22A0">
              <w:rPr>
                <w:rFonts w:hint="eastAsia"/>
                <w:sz w:val="24"/>
                <w:szCs w:val="24"/>
                <w:rtl/>
              </w:rPr>
              <w:t>חובה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A7B51">
            <w:pPr>
              <w:pStyle w:val="TableBlock"/>
              <w:numPr>
                <w:ilvl w:val="0"/>
                <w:numId w:val="26"/>
              </w:numPr>
              <w:rPr>
                <w:sz w:val="24"/>
                <w:szCs w:val="24"/>
                <w:rtl/>
              </w:rPr>
            </w:pPr>
            <w:r w:rsidRPr="00BA22A0">
              <w:rPr>
                <w:rFonts w:hint="cs"/>
                <w:sz w:val="24"/>
                <w:szCs w:val="24"/>
                <w:rtl/>
              </w:rPr>
              <w:t xml:space="preserve">בהגיעו לגיל תום תקופת הביטוח </w:t>
            </w:r>
            <w:r w:rsidRPr="00BA22A0">
              <w:rPr>
                <w:rFonts w:hint="eastAsia"/>
                <w:sz w:val="24"/>
                <w:szCs w:val="24"/>
                <w:rtl/>
              </w:rPr>
              <w:t>יהיו</w:t>
            </w:r>
            <w:r w:rsidRPr="00BA22A0">
              <w:rPr>
                <w:sz w:val="24"/>
                <w:szCs w:val="24"/>
                <w:rtl/>
              </w:rPr>
              <w:t xml:space="preserve"> </w:t>
            </w:r>
            <w:r w:rsidRPr="00BA22A0">
              <w:rPr>
                <w:rFonts w:hint="eastAsia"/>
                <w:sz w:val="24"/>
                <w:szCs w:val="24"/>
                <w:rtl/>
              </w:rPr>
              <w:t>זכויות</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3F4229">
              <w:rPr>
                <w:rFonts w:hint="cs"/>
                <w:sz w:val="24"/>
                <w:szCs w:val="24"/>
                <w:rtl/>
              </w:rPr>
              <w:t>כשל</w:t>
            </w:r>
            <w:r w:rsidRPr="003F4229">
              <w:rPr>
                <w:sz w:val="24"/>
                <w:szCs w:val="24"/>
                <w:rtl/>
              </w:rPr>
              <w:t xml:space="preserve"> </w:t>
            </w:r>
            <w:r w:rsidRPr="003F4229">
              <w:rPr>
                <w:rFonts w:hint="cs"/>
                <w:sz w:val="24"/>
                <w:szCs w:val="24"/>
                <w:rtl/>
              </w:rPr>
              <w:t>עמית</w:t>
            </w:r>
            <w:r w:rsidRPr="003F4229">
              <w:rPr>
                <w:sz w:val="24"/>
                <w:szCs w:val="24"/>
                <w:rtl/>
              </w:rPr>
              <w:t xml:space="preserve"> </w:t>
            </w:r>
            <w:r w:rsidRPr="003F4229">
              <w:rPr>
                <w:rFonts w:hint="cs"/>
                <w:sz w:val="24"/>
                <w:szCs w:val="24"/>
                <w:rtl/>
              </w:rPr>
              <w:t>לא</w:t>
            </w:r>
            <w:r w:rsidRPr="003F4229">
              <w:rPr>
                <w:sz w:val="24"/>
                <w:szCs w:val="24"/>
                <w:rtl/>
              </w:rPr>
              <w:t xml:space="preserve"> </w:t>
            </w:r>
            <w:r w:rsidRPr="003F4229">
              <w:rPr>
                <w:rFonts w:hint="cs"/>
                <w:sz w:val="24"/>
                <w:szCs w:val="24"/>
                <w:rtl/>
              </w:rPr>
              <w:t>מבוטח</w:t>
            </w:r>
            <w:r w:rsidRPr="003F4229">
              <w:rPr>
                <w:sz w:val="24"/>
                <w:szCs w:val="24"/>
                <w:rtl/>
              </w:rPr>
              <w:t xml:space="preserve"> </w:t>
            </w:r>
            <w:r w:rsidRPr="003F4229">
              <w:rPr>
                <w:rFonts w:hint="cs"/>
                <w:sz w:val="24"/>
                <w:szCs w:val="24"/>
                <w:rtl/>
              </w:rPr>
              <w:t>בקרן</w:t>
            </w:r>
            <w:r w:rsidR="007B7D1F" w:rsidRPr="003F4229">
              <w:rPr>
                <w:sz w:val="24"/>
                <w:szCs w:val="24"/>
                <w:rtl/>
              </w:rPr>
              <w:t>.</w:t>
            </w:r>
            <w:r w:rsidRPr="003F4229">
              <w:rPr>
                <w:sz w:val="24"/>
                <w:szCs w:val="24"/>
                <w:rtl/>
              </w:rPr>
              <w:t xml:space="preserve"> </w:t>
            </w:r>
            <w:r w:rsidRPr="003F4229">
              <w:rPr>
                <w:rFonts w:hint="cs"/>
                <w:sz w:val="24"/>
                <w:szCs w:val="24"/>
                <w:rtl/>
              </w:rPr>
              <w:t>עם</w:t>
            </w:r>
            <w:r w:rsidRPr="003F4229">
              <w:rPr>
                <w:sz w:val="24"/>
                <w:szCs w:val="24"/>
                <w:rtl/>
              </w:rPr>
              <w:t xml:space="preserve"> </w:t>
            </w:r>
            <w:r w:rsidRPr="003F4229">
              <w:rPr>
                <w:rFonts w:hint="cs"/>
                <w:sz w:val="24"/>
                <w:szCs w:val="24"/>
                <w:rtl/>
              </w:rPr>
              <w:t>זאת</w:t>
            </w:r>
            <w:r w:rsidRPr="00BA22A0">
              <w:rPr>
                <w:rFonts w:hint="cs"/>
                <w:sz w:val="24"/>
                <w:szCs w:val="24"/>
                <w:rtl/>
              </w:rPr>
              <w:t xml:space="preserve">, רשאי העמית </w:t>
            </w:r>
            <w:r w:rsidRPr="00BA22A0">
              <w:rPr>
                <w:rFonts w:hint="eastAsia"/>
                <w:sz w:val="24"/>
                <w:szCs w:val="24"/>
                <w:rtl/>
              </w:rPr>
              <w:t>לרכוש</w:t>
            </w:r>
            <w:r w:rsidRPr="00BA22A0">
              <w:rPr>
                <w:sz w:val="24"/>
                <w:szCs w:val="24"/>
                <w:rtl/>
              </w:rPr>
              <w:t xml:space="preserve"> </w:t>
            </w:r>
            <w:r w:rsidRPr="00BA22A0">
              <w:rPr>
                <w:rFonts w:hint="eastAsia"/>
                <w:sz w:val="24"/>
                <w:szCs w:val="24"/>
                <w:rtl/>
              </w:rPr>
              <w:t>ביטוח</w:t>
            </w:r>
            <w:r w:rsidRPr="00BA22A0">
              <w:rPr>
                <w:rFonts w:hint="cs"/>
                <w:sz w:val="24"/>
                <w:szCs w:val="24"/>
                <w:rtl/>
              </w:rPr>
              <w:t xml:space="preserve"> בכפוף לתנאי התקנון</w:t>
            </w:r>
            <w:r w:rsidRPr="00BA22A0">
              <w:rPr>
                <w:sz w:val="24"/>
                <w:szCs w:val="24"/>
                <w:rtl/>
              </w:rPr>
              <w:t xml:space="preserve"> </w:t>
            </w:r>
            <w:r w:rsidRPr="00BA22A0">
              <w:rPr>
                <w:rFonts w:hint="eastAsia"/>
                <w:sz w:val="24"/>
                <w:szCs w:val="24"/>
                <w:rtl/>
              </w:rPr>
              <w:t>ובלבד</w:t>
            </w:r>
            <w:r w:rsidRPr="00BA22A0">
              <w:rPr>
                <w:sz w:val="24"/>
                <w:szCs w:val="24"/>
                <w:rtl/>
              </w:rPr>
              <w:t xml:space="preserve"> </w:t>
            </w:r>
            <w:r w:rsidRPr="00BA22A0">
              <w:rPr>
                <w:rFonts w:hint="eastAsia"/>
                <w:sz w:val="24"/>
                <w:szCs w:val="24"/>
                <w:rtl/>
              </w:rPr>
              <w:t>שגיל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יעלה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גיל</w:t>
            </w:r>
            <w:r w:rsidRPr="00BA22A0">
              <w:rPr>
                <w:sz w:val="24"/>
                <w:szCs w:val="24"/>
                <w:rtl/>
              </w:rPr>
              <w:t xml:space="preserve"> </w:t>
            </w:r>
            <w:r w:rsidRPr="00BA22A0">
              <w:rPr>
                <w:rFonts w:hint="eastAsia"/>
                <w:sz w:val="24"/>
                <w:szCs w:val="24"/>
                <w:rtl/>
              </w:rPr>
              <w:t>פרישת</w:t>
            </w:r>
            <w:r w:rsidRPr="00BA22A0">
              <w:rPr>
                <w:sz w:val="24"/>
                <w:szCs w:val="24"/>
                <w:rtl/>
              </w:rPr>
              <w:t xml:space="preserve"> </w:t>
            </w:r>
            <w:r w:rsidRPr="00BA22A0">
              <w:rPr>
                <w:rFonts w:hint="eastAsia"/>
                <w:sz w:val="24"/>
                <w:szCs w:val="24"/>
                <w:rtl/>
              </w:rPr>
              <w:t>חובה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34" w:name="_Toc422942807"/>
            <w:bookmarkStart w:id="135" w:name="_Toc422942928"/>
            <w:bookmarkStart w:id="136" w:name="_Toc422943005"/>
            <w:bookmarkStart w:id="137" w:name="_Toc423859016"/>
            <w:bookmarkStart w:id="138" w:name="_Toc433537048"/>
            <w:bookmarkStart w:id="139" w:name="_Toc462728531"/>
            <w:r w:rsidRPr="00BA22A0">
              <w:rPr>
                <w:rFonts w:hint="cs"/>
                <w:rtl/>
              </w:rPr>
              <w:t>קצבת נכות מתפתחת</w:t>
            </w:r>
            <w:bookmarkEnd w:id="134"/>
            <w:bookmarkEnd w:id="135"/>
            <w:bookmarkEnd w:id="136"/>
            <w:bookmarkEnd w:id="137"/>
            <w:bookmarkEnd w:id="138"/>
            <w:bookmarkEnd w:id="139"/>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8E6C98">
            <w:pPr>
              <w:pStyle w:val="TableBlock"/>
              <w:rPr>
                <w:sz w:val="24"/>
                <w:szCs w:val="24"/>
                <w:rtl/>
              </w:rPr>
            </w:pPr>
            <w:r w:rsidRPr="00BA22A0">
              <w:rPr>
                <w:sz w:val="24"/>
                <w:szCs w:val="24"/>
                <w:rtl/>
              </w:rPr>
              <w:t xml:space="preserve">עמית </w:t>
            </w:r>
            <w:r w:rsidRPr="00BA22A0">
              <w:rPr>
                <w:rFonts w:hint="eastAsia"/>
                <w:sz w:val="24"/>
                <w:szCs w:val="24"/>
                <w:rtl/>
              </w:rPr>
              <w:t>רשאי</w:t>
            </w:r>
            <w:r w:rsidRPr="00BA22A0">
              <w:rPr>
                <w:sz w:val="24"/>
                <w:szCs w:val="24"/>
                <w:rtl/>
              </w:rPr>
              <w:t xml:space="preserve"> </w:t>
            </w:r>
            <w:r w:rsidRPr="00BA22A0">
              <w:rPr>
                <w:rFonts w:hint="eastAsia"/>
                <w:sz w:val="24"/>
                <w:szCs w:val="24"/>
                <w:rtl/>
              </w:rPr>
              <w:t>לרכוש</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נוסף</w:t>
            </w:r>
            <w:r w:rsidRPr="00BA22A0">
              <w:rPr>
                <w:sz w:val="24"/>
                <w:szCs w:val="24"/>
                <w:rtl/>
              </w:rPr>
              <w:t xml:space="preserve"> לפיו </w:t>
            </w:r>
            <w:r w:rsidRPr="00BA22A0">
              <w:rPr>
                <w:rFonts w:hint="eastAsia"/>
                <w:sz w:val="24"/>
                <w:szCs w:val="24"/>
                <w:rtl/>
              </w:rPr>
              <w:t>אם</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לקצבת</w:t>
            </w:r>
            <w:r w:rsidRPr="00BA22A0">
              <w:rPr>
                <w:sz w:val="24"/>
                <w:szCs w:val="24"/>
                <w:rtl/>
              </w:rPr>
              <w:t xml:space="preserve"> נכות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פרק</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cs"/>
                <w:sz w:val="24"/>
                <w:szCs w:val="24"/>
                <w:rtl/>
              </w:rPr>
              <w:t xml:space="preserve">תוגדל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שתשולם</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שנתי</w:t>
            </w:r>
            <w:r w:rsidRPr="00BA22A0">
              <w:rPr>
                <w:sz w:val="24"/>
                <w:szCs w:val="24"/>
                <w:rtl/>
              </w:rPr>
              <w:t xml:space="preserve"> </w:t>
            </w:r>
            <w:r w:rsidRPr="00BA22A0">
              <w:rPr>
                <w:rFonts w:hint="eastAsia"/>
                <w:sz w:val="24"/>
                <w:szCs w:val="24"/>
                <w:rtl/>
              </w:rPr>
              <w:t>של</w:t>
            </w:r>
            <w:r w:rsidRPr="00BA22A0">
              <w:rPr>
                <w:sz w:val="24"/>
                <w:szCs w:val="24"/>
                <w:rtl/>
              </w:rPr>
              <w:t xml:space="preserve"> 2% (להלן </w:t>
            </w:r>
            <w:r w:rsidR="007D76EE">
              <w:rPr>
                <w:rFonts w:hint="cs"/>
                <w:sz w:val="24"/>
                <w:szCs w:val="24"/>
                <w:rtl/>
              </w:rPr>
              <w:t>-</w:t>
            </w:r>
            <w:r w:rsidRPr="00BA22A0">
              <w:rPr>
                <w:sz w:val="24"/>
                <w:szCs w:val="24"/>
                <w:rtl/>
              </w:rPr>
              <w:t xml:space="preserve"> </w:t>
            </w:r>
            <w:r w:rsidRPr="00BA22A0">
              <w:rPr>
                <w:rFonts w:hint="eastAsia"/>
                <w:b/>
                <w:bCs/>
                <w:sz w:val="24"/>
                <w:szCs w:val="24"/>
                <w:rtl/>
              </w:rPr>
              <w:t>קצבת</w:t>
            </w:r>
            <w:r w:rsidRPr="00BA22A0">
              <w:rPr>
                <w:b/>
                <w:bCs/>
                <w:sz w:val="24"/>
                <w:szCs w:val="24"/>
                <w:rtl/>
              </w:rPr>
              <w:t xml:space="preserve"> </w:t>
            </w:r>
            <w:r w:rsidRPr="00BA22A0">
              <w:rPr>
                <w:rFonts w:hint="eastAsia"/>
                <w:b/>
                <w:bCs/>
                <w:sz w:val="24"/>
                <w:szCs w:val="24"/>
                <w:rtl/>
              </w:rPr>
              <w:t>נכות</w:t>
            </w:r>
            <w:r w:rsidRPr="00BA22A0">
              <w:rPr>
                <w:b/>
                <w:bCs/>
                <w:sz w:val="24"/>
                <w:szCs w:val="24"/>
                <w:rtl/>
              </w:rPr>
              <w:t xml:space="preserve"> מתפתחת</w:t>
            </w:r>
            <w:r w:rsidRPr="00BA22A0">
              <w:rPr>
                <w:sz w:val="24"/>
                <w:szCs w:val="24"/>
                <w:rtl/>
              </w:rPr>
              <w:t>)</w:t>
            </w:r>
            <w:r w:rsidRPr="00BA22A0">
              <w:rPr>
                <w:rFonts w:hint="cs"/>
                <w:sz w:val="24"/>
                <w:szCs w:val="24"/>
                <w:rtl/>
              </w:rPr>
              <w:t>, בכפוף לאישור החברה המנהלת ולהוראות תקנון זה</w:t>
            </w:r>
            <w:r w:rsidRPr="00BA22A0">
              <w:rPr>
                <w:sz w:val="24"/>
                <w:szCs w:val="24"/>
                <w:rtl/>
              </w:rPr>
              <w:t>.</w:t>
            </w:r>
            <w:r w:rsidRPr="00BA22A0">
              <w:rPr>
                <w:rFonts w:hint="cs"/>
                <w:sz w:val="24"/>
                <w:szCs w:val="24"/>
                <w:rtl/>
              </w:rPr>
              <w:t xml:space="preserve">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40" w:name="_Toc422942808"/>
            <w:bookmarkStart w:id="141" w:name="_Toc422942929"/>
            <w:bookmarkStart w:id="142" w:name="_Toc422943006"/>
            <w:bookmarkStart w:id="143" w:name="_Toc423859017"/>
            <w:bookmarkStart w:id="144" w:name="_Toc433537049"/>
            <w:bookmarkStart w:id="145" w:name="_Toc462728532"/>
            <w:r w:rsidRPr="00BA22A0">
              <w:rPr>
                <w:rFonts w:hint="cs"/>
                <w:rtl/>
              </w:rPr>
              <w:t>קצבת נכות כפולה</w:t>
            </w:r>
            <w:bookmarkEnd w:id="140"/>
            <w:bookmarkEnd w:id="141"/>
            <w:bookmarkEnd w:id="142"/>
            <w:bookmarkEnd w:id="143"/>
            <w:bookmarkEnd w:id="144"/>
            <w:bookmarkEnd w:id="145"/>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1708B" w:rsidRPr="00BA22A0" w:rsidRDefault="00B64B87" w:rsidP="008E6C98">
            <w:pPr>
              <w:pStyle w:val="TableBlock"/>
              <w:rPr>
                <w:sz w:val="24"/>
                <w:szCs w:val="24"/>
              </w:rPr>
            </w:pPr>
            <w:r w:rsidRPr="00BA22A0">
              <w:rPr>
                <w:rFonts w:hint="eastAsia"/>
                <w:sz w:val="24"/>
                <w:szCs w:val="24"/>
                <w:rtl/>
              </w:rPr>
              <w:t>עמית</w:t>
            </w:r>
            <w:r w:rsidRPr="00BA22A0">
              <w:rPr>
                <w:sz w:val="24"/>
                <w:szCs w:val="24"/>
                <w:rtl/>
              </w:rPr>
              <w:t xml:space="preserve"> </w:t>
            </w:r>
            <w:r w:rsidRPr="00BA22A0">
              <w:rPr>
                <w:rFonts w:hint="cs"/>
                <w:sz w:val="24"/>
                <w:szCs w:val="24"/>
                <w:rtl/>
              </w:rPr>
              <w:t xml:space="preserve">רשאי לרכוש כיסוי ביטוחי נוסף לתשלום </w:t>
            </w:r>
            <w:r w:rsidRPr="00BA22A0">
              <w:rPr>
                <w:sz w:val="24"/>
                <w:szCs w:val="24"/>
                <w:rtl/>
              </w:rPr>
              <w:t xml:space="preserve">קצבת </w:t>
            </w:r>
            <w:r w:rsidRPr="00BA22A0">
              <w:rPr>
                <w:rFonts w:hint="eastAsia"/>
                <w:sz w:val="24"/>
                <w:szCs w:val="24"/>
                <w:rtl/>
              </w:rPr>
              <w:t>נכות</w:t>
            </w:r>
            <w:r w:rsidRPr="00BA22A0">
              <w:rPr>
                <w:sz w:val="24"/>
                <w:szCs w:val="24"/>
                <w:rtl/>
              </w:rPr>
              <w:t xml:space="preserve"> </w:t>
            </w:r>
            <w:r w:rsidRPr="00BA22A0">
              <w:rPr>
                <w:rFonts w:hint="cs"/>
                <w:sz w:val="24"/>
                <w:szCs w:val="24"/>
                <w:rtl/>
              </w:rPr>
              <w:t xml:space="preserve">בשיעור כפול במהלך שני חודשי הקצבה הראשונים </w:t>
            </w:r>
            <w:r w:rsidRPr="00BA22A0">
              <w:rPr>
                <w:sz w:val="24"/>
                <w:szCs w:val="24"/>
                <w:rtl/>
              </w:rPr>
              <w:t xml:space="preserve">(להלן </w:t>
            </w:r>
            <w:r w:rsidR="007D76EE">
              <w:rPr>
                <w:rFonts w:hint="cs"/>
                <w:sz w:val="24"/>
                <w:szCs w:val="24"/>
                <w:rtl/>
              </w:rPr>
              <w:t>-</w:t>
            </w:r>
            <w:r w:rsidRPr="00BA22A0">
              <w:rPr>
                <w:sz w:val="24"/>
                <w:szCs w:val="24"/>
                <w:rtl/>
              </w:rPr>
              <w:t xml:space="preserve"> </w:t>
            </w:r>
            <w:r w:rsidRPr="00BA22A0">
              <w:rPr>
                <w:rFonts w:hint="eastAsia"/>
                <w:b/>
                <w:bCs/>
                <w:sz w:val="24"/>
                <w:szCs w:val="24"/>
                <w:rtl/>
              </w:rPr>
              <w:t>קצבת</w:t>
            </w:r>
            <w:r w:rsidRPr="00BA22A0">
              <w:rPr>
                <w:b/>
                <w:bCs/>
                <w:sz w:val="24"/>
                <w:szCs w:val="24"/>
                <w:rtl/>
              </w:rPr>
              <w:t xml:space="preserve"> </w:t>
            </w:r>
            <w:r w:rsidRPr="00BA22A0">
              <w:rPr>
                <w:rFonts w:hint="eastAsia"/>
                <w:b/>
                <w:bCs/>
                <w:sz w:val="24"/>
                <w:szCs w:val="24"/>
                <w:rtl/>
              </w:rPr>
              <w:t>נכות</w:t>
            </w:r>
            <w:r w:rsidRPr="00BA22A0">
              <w:rPr>
                <w:b/>
                <w:bCs/>
                <w:sz w:val="24"/>
                <w:szCs w:val="24"/>
                <w:rtl/>
              </w:rPr>
              <w:t xml:space="preserve"> </w:t>
            </w:r>
            <w:r w:rsidRPr="00BA22A0">
              <w:rPr>
                <w:rFonts w:hint="eastAsia"/>
                <w:b/>
                <w:bCs/>
                <w:sz w:val="24"/>
                <w:szCs w:val="24"/>
                <w:rtl/>
              </w:rPr>
              <w:t>כפולה</w:t>
            </w:r>
            <w:r w:rsidRPr="00BA22A0">
              <w:rPr>
                <w:sz w:val="24"/>
                <w:szCs w:val="24"/>
                <w:rtl/>
              </w:rPr>
              <w:t>)</w:t>
            </w:r>
            <w:r w:rsidRPr="00BA22A0">
              <w:rPr>
                <w:rFonts w:hint="cs"/>
                <w:sz w:val="24"/>
                <w:szCs w:val="24"/>
                <w:rtl/>
              </w:rPr>
              <w:t>, בכפוף לאישור החברה המנהלת ולהוראות תקנון זה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46" w:name="_Toc422942811"/>
            <w:bookmarkStart w:id="147" w:name="_Toc422942932"/>
            <w:bookmarkStart w:id="148" w:name="_Toc422943009"/>
            <w:bookmarkStart w:id="149" w:name="_Toc423859019"/>
            <w:bookmarkStart w:id="150" w:name="_Toc433537051"/>
            <w:bookmarkStart w:id="151" w:name="_Toc462728533"/>
            <w:r w:rsidRPr="00BA22A0">
              <w:rPr>
                <w:rFonts w:hint="cs"/>
                <w:rtl/>
              </w:rPr>
              <w:t>כיסוי ביטוחי לעמית בעת הצטרפות או חידוש ביטוח</w:t>
            </w:r>
            <w:bookmarkEnd w:id="146"/>
            <w:bookmarkEnd w:id="147"/>
            <w:bookmarkEnd w:id="148"/>
            <w:bookmarkEnd w:id="149"/>
            <w:bookmarkEnd w:id="150"/>
            <w:bookmarkEnd w:id="151"/>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766E8">
            <w:pPr>
              <w:pStyle w:val="TableBlock"/>
              <w:numPr>
                <w:ilvl w:val="0"/>
                <w:numId w:val="27"/>
              </w:numPr>
              <w:tabs>
                <w:tab w:val="left" w:pos="624"/>
              </w:tabs>
              <w:rPr>
                <w:sz w:val="24"/>
                <w:szCs w:val="24"/>
                <w:rtl/>
              </w:rPr>
            </w:pPr>
            <w:r w:rsidRPr="00BA22A0">
              <w:rPr>
                <w:sz w:val="24"/>
                <w:szCs w:val="24"/>
                <w:rtl/>
              </w:rPr>
              <w:t xml:space="preserve">הצטרף עמית לקרן או חידש </w:t>
            </w:r>
            <w:r w:rsidRPr="00BA22A0">
              <w:rPr>
                <w:rFonts w:hint="eastAsia"/>
                <w:sz w:val="24"/>
                <w:szCs w:val="24"/>
                <w:rtl/>
              </w:rPr>
              <w:t>ביטוח</w:t>
            </w:r>
            <w:r w:rsidRPr="00BA22A0">
              <w:rPr>
                <w:sz w:val="24"/>
                <w:szCs w:val="24"/>
                <w:rtl/>
              </w:rPr>
              <w:t xml:space="preserve"> בקרן לאחר תקופה העולה על 12 חודשים</w:t>
            </w:r>
            <w:r w:rsidR="000F3975">
              <w:rPr>
                <w:rFonts w:hint="cs"/>
                <w:sz w:val="24"/>
                <w:szCs w:val="24"/>
                <w:rtl/>
              </w:rPr>
              <w:t xml:space="preserve"> </w:t>
            </w:r>
            <w:r w:rsidR="000F3975" w:rsidRPr="00A766E8">
              <w:rPr>
                <w:rFonts w:hint="eastAsia"/>
                <w:sz w:val="24"/>
                <w:szCs w:val="24"/>
                <w:rtl/>
              </w:rPr>
              <w:t>מהמועד</w:t>
            </w:r>
            <w:r w:rsidR="000F3975" w:rsidRPr="00A766E8">
              <w:rPr>
                <w:sz w:val="24"/>
                <w:szCs w:val="24"/>
                <w:rtl/>
              </w:rPr>
              <w:t xml:space="preserve"> </w:t>
            </w:r>
            <w:r w:rsidR="000F3975" w:rsidRPr="00A766E8">
              <w:rPr>
                <w:rFonts w:hint="eastAsia"/>
                <w:sz w:val="24"/>
                <w:szCs w:val="24"/>
                <w:rtl/>
              </w:rPr>
              <w:t>שבו</w:t>
            </w:r>
            <w:r w:rsidR="000F3975" w:rsidRPr="00A766E8">
              <w:rPr>
                <w:sz w:val="24"/>
                <w:szCs w:val="24"/>
                <w:rtl/>
              </w:rPr>
              <w:t xml:space="preserve"> </w:t>
            </w:r>
            <w:r w:rsidR="000F3975" w:rsidRPr="00A766E8">
              <w:rPr>
                <w:rFonts w:hint="eastAsia"/>
                <w:sz w:val="24"/>
                <w:szCs w:val="24"/>
                <w:rtl/>
              </w:rPr>
              <w:t>הפסיק</w:t>
            </w:r>
            <w:r w:rsidR="000F3975" w:rsidRPr="00A766E8">
              <w:rPr>
                <w:sz w:val="24"/>
                <w:szCs w:val="24"/>
                <w:rtl/>
              </w:rPr>
              <w:t xml:space="preserve"> </w:t>
            </w:r>
            <w:r w:rsidR="000F3975" w:rsidRPr="00A766E8">
              <w:rPr>
                <w:rFonts w:hint="eastAsia"/>
                <w:sz w:val="24"/>
                <w:szCs w:val="24"/>
                <w:rtl/>
              </w:rPr>
              <w:t>להיות</w:t>
            </w:r>
            <w:r w:rsidR="000F3975" w:rsidRPr="00A766E8">
              <w:rPr>
                <w:sz w:val="24"/>
                <w:szCs w:val="24"/>
                <w:rtl/>
              </w:rPr>
              <w:t xml:space="preserve"> </w:t>
            </w:r>
            <w:r w:rsidR="000F3975" w:rsidRPr="00A766E8">
              <w:rPr>
                <w:rFonts w:hint="eastAsia"/>
                <w:sz w:val="24"/>
                <w:szCs w:val="24"/>
                <w:rtl/>
              </w:rPr>
              <w:t>עמית</w:t>
            </w:r>
            <w:r w:rsidR="000F3975" w:rsidRPr="00A766E8">
              <w:rPr>
                <w:sz w:val="24"/>
                <w:szCs w:val="24"/>
                <w:rtl/>
              </w:rPr>
              <w:t xml:space="preserve"> פעיל </w:t>
            </w:r>
            <w:r w:rsidR="000F3975" w:rsidRPr="00A766E8">
              <w:rPr>
                <w:rFonts w:hint="eastAsia"/>
                <w:sz w:val="24"/>
                <w:szCs w:val="24"/>
                <w:rtl/>
              </w:rPr>
              <w:t>בקרן</w:t>
            </w:r>
            <w:r w:rsidRPr="00631B92">
              <w:rPr>
                <w:sz w:val="24"/>
                <w:szCs w:val="24"/>
                <w:rtl/>
              </w:rPr>
              <w:t xml:space="preserve">, ולא </w:t>
            </w:r>
            <w:r w:rsidRPr="00631B92">
              <w:rPr>
                <w:rFonts w:hint="cs"/>
                <w:sz w:val="24"/>
                <w:szCs w:val="24"/>
                <w:rtl/>
              </w:rPr>
              <w:t>הודיע</w:t>
            </w:r>
            <w:r w:rsidRPr="00631B92">
              <w:rPr>
                <w:sz w:val="24"/>
                <w:szCs w:val="24"/>
                <w:rtl/>
              </w:rPr>
              <w:t xml:space="preserve"> לחברה המנהלת על בחירותיו ביחס לאפשרויות הכיסוי </w:t>
            </w:r>
            <w:r w:rsidRPr="00631B92">
              <w:rPr>
                <w:rFonts w:hint="cs"/>
                <w:sz w:val="24"/>
                <w:szCs w:val="24"/>
                <w:rtl/>
              </w:rPr>
              <w:t>הביטוחי</w:t>
            </w:r>
            <w:r w:rsidRPr="00631B92">
              <w:rPr>
                <w:sz w:val="24"/>
                <w:szCs w:val="24"/>
                <w:rtl/>
              </w:rPr>
              <w:t xml:space="preserve"> </w:t>
            </w:r>
            <w:r w:rsidRPr="00631B92">
              <w:rPr>
                <w:rFonts w:hint="cs"/>
                <w:sz w:val="24"/>
                <w:szCs w:val="24"/>
                <w:rtl/>
              </w:rPr>
              <w:t>לפי</w:t>
            </w:r>
            <w:r w:rsidRPr="00631B92">
              <w:rPr>
                <w:sz w:val="24"/>
                <w:szCs w:val="24"/>
                <w:rtl/>
              </w:rPr>
              <w:t xml:space="preserve"> פרק זה, יבוטח </w:t>
            </w:r>
            <w:r w:rsidRPr="00631B92">
              <w:rPr>
                <w:rFonts w:hint="cs"/>
                <w:sz w:val="24"/>
                <w:szCs w:val="24"/>
                <w:rtl/>
              </w:rPr>
              <w:t>העמית</w:t>
            </w:r>
            <w:r w:rsidRPr="00631B92">
              <w:rPr>
                <w:sz w:val="24"/>
                <w:szCs w:val="24"/>
                <w:rtl/>
              </w:rPr>
              <w:t xml:space="preserve"> </w:t>
            </w:r>
            <w:r w:rsidRPr="00BA22A0">
              <w:rPr>
                <w:rFonts w:hint="cs"/>
                <w:sz w:val="24"/>
                <w:szCs w:val="24"/>
                <w:rtl/>
              </w:rPr>
              <w:t>ב</w:t>
            </w:r>
            <w:r w:rsidRPr="00BA22A0">
              <w:rPr>
                <w:sz w:val="24"/>
                <w:szCs w:val="24"/>
                <w:rtl/>
              </w:rPr>
              <w:t>התאם</w:t>
            </w:r>
            <w:r w:rsidRPr="00BA22A0">
              <w:rPr>
                <w:rFonts w:hint="cs"/>
                <w:sz w:val="24"/>
                <w:szCs w:val="24"/>
                <w:rtl/>
              </w:rPr>
              <w:t xml:space="preserve"> לתנאים אלה</w:t>
            </w:r>
            <w:r w:rsidRPr="00BA22A0">
              <w:rPr>
                <w:sz w:val="24"/>
                <w:szCs w:val="24"/>
                <w:rtl/>
              </w:rPr>
              <w:t xml:space="preserve"> (להלן - </w:t>
            </w:r>
            <w:r w:rsidRPr="00BA22A0">
              <w:rPr>
                <w:b/>
                <w:bCs/>
                <w:sz w:val="24"/>
                <w:szCs w:val="24"/>
                <w:rtl/>
              </w:rPr>
              <w:t>מסלול ברירת המחדל</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766E8">
            <w:pPr>
              <w:pStyle w:val="TableBlock"/>
              <w:numPr>
                <w:ilvl w:val="0"/>
                <w:numId w:val="149"/>
              </w:numPr>
              <w:tabs>
                <w:tab w:val="left" w:pos="624"/>
              </w:tabs>
              <w:rPr>
                <w:sz w:val="24"/>
                <w:szCs w:val="24"/>
              </w:rPr>
            </w:pPr>
            <w:r w:rsidRPr="00BA22A0">
              <w:rPr>
                <w:rFonts w:hint="eastAsia"/>
                <w:sz w:val="24"/>
                <w:szCs w:val="24"/>
                <w:rtl/>
              </w:rPr>
              <w:t>שיעורי</w:t>
            </w:r>
            <w:r w:rsidRPr="00BA22A0">
              <w:rPr>
                <w:sz w:val="24"/>
                <w:szCs w:val="24"/>
                <w:rtl/>
              </w:rPr>
              <w:t xml:space="preserve"> הכיסוי </w:t>
            </w:r>
            <w:r w:rsidRPr="00BA22A0">
              <w:rPr>
                <w:rFonts w:hint="eastAsia"/>
                <w:sz w:val="24"/>
                <w:szCs w:val="24"/>
                <w:rtl/>
              </w:rPr>
              <w:t>הביטוחי</w:t>
            </w:r>
            <w:r w:rsidRPr="00BA22A0">
              <w:rPr>
                <w:sz w:val="24"/>
                <w:szCs w:val="24"/>
                <w:rtl/>
              </w:rPr>
              <w:t xml:space="preserve"> של העמית </w:t>
            </w:r>
            <w:r w:rsidRPr="00BA22A0">
              <w:rPr>
                <w:rFonts w:hint="eastAsia"/>
                <w:sz w:val="24"/>
                <w:szCs w:val="24"/>
                <w:rtl/>
              </w:rPr>
              <w:t>לנכות</w:t>
            </w:r>
            <w:r w:rsidRPr="00BA22A0">
              <w:rPr>
                <w:sz w:val="24"/>
                <w:szCs w:val="24"/>
                <w:rtl/>
              </w:rPr>
              <w:t xml:space="preserve"> ושארים י</w:t>
            </w:r>
            <w:r w:rsidRPr="00BA22A0">
              <w:rPr>
                <w:rFonts w:hint="cs"/>
                <w:sz w:val="24"/>
                <w:szCs w:val="24"/>
                <w:rtl/>
              </w:rPr>
              <w:t>קבעו</w:t>
            </w:r>
            <w:r w:rsidRPr="00BA22A0">
              <w:rPr>
                <w:sz w:val="24"/>
                <w:szCs w:val="24"/>
                <w:rtl/>
              </w:rPr>
              <w:t xml:space="preserve"> </w:t>
            </w:r>
            <w:r w:rsidRPr="00BA22A0">
              <w:rPr>
                <w:rFonts w:hint="cs"/>
                <w:sz w:val="24"/>
                <w:szCs w:val="24"/>
                <w:rtl/>
              </w:rPr>
              <w:t xml:space="preserve">לפי </w:t>
            </w:r>
            <w:r w:rsidRPr="00BA22A0">
              <w:rPr>
                <w:sz w:val="24"/>
                <w:szCs w:val="24"/>
                <w:rtl/>
              </w:rPr>
              <w:t xml:space="preserve">גיל תחילת הכיסוי </w:t>
            </w:r>
            <w:r w:rsidRPr="002017F4">
              <w:rPr>
                <w:rFonts w:hint="cs"/>
                <w:sz w:val="24"/>
                <w:szCs w:val="24"/>
                <w:rtl/>
              </w:rPr>
              <w:t>הביטוחי</w:t>
            </w:r>
            <w:r w:rsidRPr="002017F4">
              <w:rPr>
                <w:sz w:val="24"/>
                <w:szCs w:val="24"/>
                <w:rtl/>
              </w:rPr>
              <w:t xml:space="preserve"> ומינו של העמית, </w:t>
            </w:r>
            <w:r w:rsidRPr="002017F4">
              <w:rPr>
                <w:rFonts w:hint="cs"/>
                <w:sz w:val="24"/>
                <w:szCs w:val="24"/>
                <w:rtl/>
              </w:rPr>
              <w:t>בהתאם</w:t>
            </w:r>
            <w:r w:rsidRPr="002017F4">
              <w:rPr>
                <w:sz w:val="24"/>
                <w:szCs w:val="24"/>
                <w:rtl/>
              </w:rPr>
              <w:t xml:space="preserve"> </w:t>
            </w:r>
            <w:r w:rsidRPr="002017F4">
              <w:rPr>
                <w:rFonts w:hint="cs"/>
                <w:sz w:val="24"/>
                <w:szCs w:val="24"/>
                <w:rtl/>
              </w:rPr>
              <w:t>לשיעורים</w:t>
            </w:r>
            <w:r w:rsidRPr="002017F4">
              <w:rPr>
                <w:sz w:val="24"/>
                <w:szCs w:val="24"/>
                <w:rtl/>
              </w:rPr>
              <w:t xml:space="preserve"> </w:t>
            </w:r>
            <w:r w:rsidRPr="002017F4">
              <w:rPr>
                <w:rFonts w:hint="cs"/>
                <w:sz w:val="24"/>
                <w:szCs w:val="24"/>
                <w:rtl/>
              </w:rPr>
              <w:t>הקבועים</w:t>
            </w:r>
            <w:r w:rsidRPr="002017F4">
              <w:rPr>
                <w:sz w:val="24"/>
                <w:szCs w:val="24"/>
                <w:rtl/>
              </w:rPr>
              <w:t xml:space="preserve"> </w:t>
            </w:r>
            <w:r w:rsidRPr="007B1A9E">
              <w:rPr>
                <w:rFonts w:hint="cs"/>
                <w:sz w:val="24"/>
                <w:szCs w:val="24"/>
                <w:rtl/>
              </w:rPr>
              <w:t>במסלול</w:t>
            </w:r>
            <w:r w:rsidRPr="007B1A9E">
              <w:rPr>
                <w:sz w:val="24"/>
                <w:szCs w:val="24"/>
                <w:rtl/>
              </w:rPr>
              <w:t xml:space="preserve"> </w:t>
            </w:r>
            <w:r w:rsidR="003F4229">
              <w:rPr>
                <w:rFonts w:hint="cs"/>
                <w:sz w:val="24"/>
                <w:szCs w:val="24"/>
                <w:rtl/>
              </w:rPr>
              <w:t>ברירת המחדל כאמור בסעיף 24(א)(1)</w:t>
            </w:r>
            <w:r w:rsidR="00BC0F9F">
              <w:rPr>
                <w:rFonts w:hint="cs"/>
                <w:sz w:val="24"/>
                <w:szCs w:val="24"/>
                <w:rtl/>
              </w:rPr>
              <w:t xml:space="preserve"> </w:t>
            </w:r>
            <w:r w:rsidRPr="007B1A9E">
              <w:rPr>
                <w:rFonts w:hint="cs"/>
                <w:sz w:val="24"/>
                <w:szCs w:val="24"/>
                <w:rtl/>
              </w:rPr>
              <w:t>המפורט</w:t>
            </w:r>
            <w:r w:rsidRPr="007B1A9E">
              <w:rPr>
                <w:sz w:val="24"/>
                <w:szCs w:val="24"/>
                <w:rtl/>
              </w:rPr>
              <w:t xml:space="preserve"> </w:t>
            </w:r>
            <w:r w:rsidRPr="007B1A9E">
              <w:rPr>
                <w:rFonts w:hint="cs"/>
                <w:sz w:val="24"/>
                <w:szCs w:val="24"/>
                <w:rtl/>
              </w:rPr>
              <w:t>בנספח</w:t>
            </w:r>
            <w:r w:rsidRPr="007B1A9E">
              <w:rPr>
                <w:sz w:val="24"/>
                <w:szCs w:val="24"/>
                <w:rtl/>
              </w:rPr>
              <w:t xml:space="preserve"> ב';</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C000B">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49"/>
              </w:numPr>
              <w:tabs>
                <w:tab w:val="left" w:pos="624"/>
              </w:tabs>
              <w:rPr>
                <w:sz w:val="24"/>
                <w:szCs w:val="24"/>
              </w:rPr>
            </w:pPr>
            <w:r w:rsidRPr="00BA22A0">
              <w:rPr>
                <w:rFonts w:hint="eastAsia"/>
                <w:sz w:val="24"/>
                <w:szCs w:val="24"/>
                <w:rtl/>
              </w:rPr>
              <w:t>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cs"/>
                <w:sz w:val="24"/>
                <w:szCs w:val="24"/>
                <w:rtl/>
              </w:rPr>
              <w:t>יעמוד על גיל</w:t>
            </w:r>
            <w:r w:rsidRPr="00BA22A0">
              <w:rPr>
                <w:sz w:val="24"/>
                <w:szCs w:val="24"/>
                <w:rtl/>
              </w:rPr>
              <w:t xml:space="preserve"> 67 </w:t>
            </w:r>
            <w:r w:rsidRPr="00BA22A0">
              <w:rPr>
                <w:rFonts w:hint="eastAsia"/>
                <w:sz w:val="24"/>
                <w:szCs w:val="24"/>
                <w:rtl/>
              </w:rPr>
              <w:t>לגבר</w:t>
            </w:r>
            <w:r w:rsidRPr="00BA22A0">
              <w:rPr>
                <w:sz w:val="24"/>
                <w:szCs w:val="24"/>
                <w:rtl/>
              </w:rPr>
              <w:t xml:space="preserve"> </w:t>
            </w:r>
            <w:r w:rsidRPr="00BA22A0">
              <w:rPr>
                <w:rFonts w:hint="eastAsia"/>
                <w:sz w:val="24"/>
                <w:szCs w:val="24"/>
                <w:rtl/>
              </w:rPr>
              <w:t>ולאישה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73205C">
            <w:pPr>
              <w:pStyle w:val="TableBlock"/>
              <w:numPr>
                <w:ilvl w:val="0"/>
                <w:numId w:val="27"/>
              </w:numPr>
              <w:rPr>
                <w:sz w:val="24"/>
                <w:szCs w:val="24"/>
                <w:rtl/>
              </w:rPr>
            </w:pPr>
            <w:r w:rsidRPr="000F3975">
              <w:rPr>
                <w:rFonts w:hint="eastAsia"/>
                <w:sz w:val="24"/>
                <w:szCs w:val="24"/>
                <w:rtl/>
              </w:rPr>
              <w:t>חידש</w:t>
            </w:r>
            <w:r w:rsidRPr="000F3975">
              <w:rPr>
                <w:sz w:val="24"/>
                <w:szCs w:val="24"/>
                <w:rtl/>
              </w:rPr>
              <w:t xml:space="preserve"> עמית את מעמדו </w:t>
            </w:r>
            <w:r w:rsidRPr="00631B92">
              <w:rPr>
                <w:sz w:val="24"/>
                <w:szCs w:val="24"/>
                <w:rtl/>
              </w:rPr>
              <w:t xml:space="preserve">כעמית </w:t>
            </w:r>
            <w:r w:rsidR="00DD3A9B" w:rsidRPr="00631B92">
              <w:rPr>
                <w:rFonts w:hint="cs"/>
                <w:sz w:val="24"/>
                <w:szCs w:val="24"/>
                <w:rtl/>
              </w:rPr>
              <w:t>מבוטח</w:t>
            </w:r>
            <w:r w:rsidR="00DD3A9B" w:rsidRPr="00631B92">
              <w:rPr>
                <w:sz w:val="24"/>
                <w:szCs w:val="24"/>
                <w:rtl/>
              </w:rPr>
              <w:t xml:space="preserve"> </w:t>
            </w:r>
            <w:r w:rsidRPr="00631B92">
              <w:rPr>
                <w:sz w:val="24"/>
                <w:szCs w:val="24"/>
                <w:rtl/>
              </w:rPr>
              <w:t xml:space="preserve">בקרן בטרם חלפו 12 חודשים מהמועד שבו הפסיק להיות עמית פעיל בפעם האחרונה, ולא הודיע על בחירותיו ביחס להיקף הכיסוי </w:t>
            </w:r>
            <w:r w:rsidRPr="00631B92">
              <w:rPr>
                <w:rFonts w:hint="cs"/>
                <w:sz w:val="24"/>
                <w:szCs w:val="24"/>
                <w:rtl/>
              </w:rPr>
              <w:t>הביטוחי</w:t>
            </w:r>
            <w:r w:rsidRPr="00631B92">
              <w:rPr>
                <w:sz w:val="24"/>
                <w:szCs w:val="24"/>
                <w:rtl/>
              </w:rPr>
              <w:t xml:space="preserve">, יבוטח העמית בכיסוי </w:t>
            </w:r>
            <w:r w:rsidRPr="00631B92">
              <w:rPr>
                <w:rFonts w:hint="cs"/>
                <w:sz w:val="24"/>
                <w:szCs w:val="24"/>
                <w:rtl/>
              </w:rPr>
              <w:t>הביטוחי</w:t>
            </w:r>
            <w:r w:rsidRPr="00631B92">
              <w:rPr>
                <w:sz w:val="24"/>
                <w:szCs w:val="24"/>
                <w:rtl/>
              </w:rPr>
              <w:t xml:space="preserve"> שהיה לו בטרם הפך לעמית לא </w:t>
            </w:r>
            <w:r w:rsidR="00DD3A9B" w:rsidRPr="00631B92">
              <w:rPr>
                <w:rFonts w:hint="cs"/>
                <w:sz w:val="24"/>
                <w:szCs w:val="24"/>
                <w:rtl/>
              </w:rPr>
              <w:t>מבוטח</w:t>
            </w:r>
            <w:r w:rsidRPr="00631B92">
              <w:rPr>
                <w:sz w:val="24"/>
                <w:szCs w:val="24"/>
                <w:rtl/>
              </w:rPr>
              <w:t>.</w:t>
            </w:r>
            <w:r w:rsidRPr="00BA22A0">
              <w:rPr>
                <w:rFonts w:hint="cs"/>
                <w:sz w:val="24"/>
                <w:szCs w:val="24"/>
                <w:rtl/>
              </w:rPr>
              <w:t xml:space="preserve">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52" w:name="_Toc422942812"/>
            <w:bookmarkStart w:id="153" w:name="_Toc422942933"/>
            <w:bookmarkStart w:id="154" w:name="_Toc422943010"/>
            <w:bookmarkStart w:id="155" w:name="_Toc423859020"/>
            <w:bookmarkStart w:id="156" w:name="_Toc433537052"/>
            <w:bookmarkStart w:id="157" w:name="_Toc462728534"/>
            <w:r w:rsidRPr="00BA22A0">
              <w:rPr>
                <w:rFonts w:hint="cs"/>
                <w:rtl/>
              </w:rPr>
              <w:t>ויתור על כיסוי ביטוחי</w:t>
            </w:r>
            <w:bookmarkEnd w:id="152"/>
            <w:bookmarkEnd w:id="153"/>
            <w:bookmarkEnd w:id="154"/>
            <w:bookmarkEnd w:id="155"/>
            <w:bookmarkEnd w:id="156"/>
            <w:bookmarkEnd w:id="157"/>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A7B51">
            <w:pPr>
              <w:pStyle w:val="TableBlock"/>
              <w:rPr>
                <w:sz w:val="18"/>
                <w:szCs w:val="18"/>
                <w:rtl/>
              </w:rPr>
            </w:pPr>
            <w:r w:rsidRPr="00BA22A0">
              <w:rPr>
                <w:rFonts w:hint="cs"/>
                <w:sz w:val="24"/>
                <w:szCs w:val="24"/>
                <w:rtl/>
              </w:rPr>
              <w:t>עמית</w:t>
            </w:r>
            <w:r w:rsidRPr="00BA22A0">
              <w:rPr>
                <w:sz w:val="24"/>
                <w:szCs w:val="24"/>
                <w:rtl/>
              </w:rPr>
              <w:t xml:space="preserve"> מבוטח שהגיע לגיל 60 רשאי ל</w:t>
            </w:r>
            <w:r w:rsidRPr="00BA22A0">
              <w:rPr>
                <w:rFonts w:hint="cs"/>
                <w:sz w:val="24"/>
                <w:szCs w:val="24"/>
                <w:rtl/>
              </w:rPr>
              <w:t>וותר</w:t>
            </w:r>
            <w:r w:rsidRPr="00BA22A0">
              <w:rPr>
                <w:sz w:val="24"/>
                <w:szCs w:val="24"/>
                <w:rtl/>
              </w:rPr>
              <w:t xml:space="preserve"> על כיסוי ביטוחי לנכות </w:t>
            </w:r>
            <w:r w:rsidR="00A44A5D">
              <w:rPr>
                <w:rFonts w:hint="cs"/>
                <w:sz w:val="24"/>
                <w:szCs w:val="24"/>
                <w:rtl/>
              </w:rPr>
              <w:t>ו/</w:t>
            </w:r>
            <w:r w:rsidRPr="00BA22A0">
              <w:rPr>
                <w:rFonts w:hint="cs"/>
                <w:sz w:val="24"/>
                <w:szCs w:val="24"/>
                <w:rtl/>
              </w:rPr>
              <w:t>או</w:t>
            </w:r>
            <w:r w:rsidRPr="00BA22A0">
              <w:rPr>
                <w:sz w:val="24"/>
                <w:szCs w:val="24"/>
                <w:rtl/>
              </w:rPr>
              <w:t xml:space="preserve"> </w:t>
            </w:r>
            <w:r w:rsidRPr="00BA22A0">
              <w:rPr>
                <w:rFonts w:hint="cs"/>
                <w:sz w:val="24"/>
                <w:szCs w:val="24"/>
                <w:rtl/>
              </w:rPr>
              <w:t>לשאירים</w:t>
            </w:r>
            <w:r w:rsidRPr="00BA22A0">
              <w:rPr>
                <w:sz w:val="24"/>
                <w:szCs w:val="24"/>
                <w:rtl/>
              </w:rPr>
              <w:t xml:space="preserve"> </w:t>
            </w:r>
            <w:r w:rsidRPr="00BA22A0">
              <w:rPr>
                <w:rFonts w:hint="cs"/>
                <w:sz w:val="24"/>
                <w:szCs w:val="24"/>
                <w:rtl/>
              </w:rPr>
              <w:t>באמצעות</w:t>
            </w:r>
            <w:r w:rsidRPr="00BA22A0">
              <w:rPr>
                <w:sz w:val="24"/>
                <w:szCs w:val="24"/>
                <w:rtl/>
              </w:rPr>
              <w:t xml:space="preserve"> </w:t>
            </w:r>
            <w:r w:rsidRPr="00BA22A0">
              <w:rPr>
                <w:rFonts w:hint="cs"/>
                <w:sz w:val="24"/>
                <w:szCs w:val="24"/>
                <w:rtl/>
              </w:rPr>
              <w:t>הודעה</w:t>
            </w:r>
            <w:r w:rsidRPr="00BA22A0">
              <w:rPr>
                <w:sz w:val="24"/>
                <w:szCs w:val="24"/>
                <w:rtl/>
              </w:rPr>
              <w:t xml:space="preserve"> </w:t>
            </w:r>
            <w:r w:rsidRPr="00BA22A0">
              <w:rPr>
                <w:rFonts w:hint="cs"/>
                <w:sz w:val="24"/>
                <w:szCs w:val="24"/>
                <w:rtl/>
              </w:rPr>
              <w:t>לחברה</w:t>
            </w:r>
            <w:r w:rsidRPr="00BA22A0">
              <w:rPr>
                <w:sz w:val="24"/>
                <w:szCs w:val="24"/>
                <w:rtl/>
              </w:rPr>
              <w:t xml:space="preserve"> </w:t>
            </w:r>
            <w:r w:rsidRPr="00BA22A0">
              <w:rPr>
                <w:rFonts w:hint="cs"/>
                <w:sz w:val="24"/>
                <w:szCs w:val="24"/>
                <w:rtl/>
              </w:rPr>
              <w:t>המנהלת</w:t>
            </w:r>
            <w:r w:rsidRPr="00BA22A0">
              <w:rPr>
                <w:sz w:val="24"/>
                <w:szCs w:val="24"/>
                <w:rtl/>
              </w:rPr>
              <w:t xml:space="preserve">. </w:t>
            </w:r>
            <w:r w:rsidRPr="00BA22A0">
              <w:rPr>
                <w:rFonts w:hint="cs"/>
                <w:sz w:val="24"/>
                <w:szCs w:val="24"/>
                <w:rtl/>
              </w:rPr>
              <w:t>ויתר</w:t>
            </w:r>
            <w:r w:rsidRPr="00BA22A0">
              <w:rPr>
                <w:sz w:val="24"/>
                <w:szCs w:val="24"/>
                <w:rtl/>
              </w:rPr>
              <w:t xml:space="preserve"> </w:t>
            </w:r>
            <w:r w:rsidRPr="00BA22A0">
              <w:rPr>
                <w:rFonts w:hint="cs"/>
                <w:sz w:val="24"/>
                <w:szCs w:val="24"/>
                <w:rtl/>
              </w:rPr>
              <w:t>עמית</w:t>
            </w:r>
            <w:r w:rsidRPr="00BA22A0">
              <w:rPr>
                <w:sz w:val="24"/>
                <w:szCs w:val="24"/>
                <w:rtl/>
              </w:rPr>
              <w:t xml:space="preserve"> </w:t>
            </w:r>
            <w:r w:rsidRPr="00BA22A0">
              <w:rPr>
                <w:rFonts w:hint="cs"/>
                <w:sz w:val="24"/>
                <w:szCs w:val="24"/>
                <w:rtl/>
              </w:rPr>
              <w:t>מבוטח</w:t>
            </w:r>
            <w:r w:rsidRPr="00BA22A0">
              <w:rPr>
                <w:sz w:val="24"/>
                <w:szCs w:val="24"/>
                <w:rtl/>
              </w:rPr>
              <w:t xml:space="preserve"> </w:t>
            </w:r>
            <w:r w:rsidRPr="00BA22A0">
              <w:rPr>
                <w:rFonts w:hint="cs"/>
                <w:sz w:val="24"/>
                <w:szCs w:val="24"/>
                <w:rtl/>
              </w:rPr>
              <w:t>כאמור</w:t>
            </w:r>
            <w:r w:rsidRPr="00BA22A0">
              <w:rPr>
                <w:sz w:val="24"/>
                <w:szCs w:val="24"/>
                <w:rtl/>
              </w:rPr>
              <w:t xml:space="preserve">, </w:t>
            </w:r>
            <w:r w:rsidRPr="00BA22A0">
              <w:rPr>
                <w:rFonts w:hint="cs"/>
                <w:sz w:val="24"/>
                <w:szCs w:val="24"/>
                <w:rtl/>
              </w:rPr>
              <w:t>לא</w:t>
            </w:r>
            <w:r w:rsidRPr="00BA22A0">
              <w:rPr>
                <w:sz w:val="24"/>
                <w:szCs w:val="24"/>
                <w:rtl/>
              </w:rPr>
              <w:t xml:space="preserve"> </w:t>
            </w:r>
            <w:r w:rsidRPr="00BA22A0">
              <w:rPr>
                <w:rFonts w:hint="cs"/>
                <w:sz w:val="24"/>
                <w:szCs w:val="24"/>
                <w:rtl/>
              </w:rPr>
              <w:t>ייגבו</w:t>
            </w:r>
            <w:r w:rsidRPr="00BA22A0">
              <w:rPr>
                <w:sz w:val="24"/>
                <w:szCs w:val="24"/>
                <w:rtl/>
              </w:rPr>
              <w:t xml:space="preserve"> </w:t>
            </w:r>
            <w:r w:rsidRPr="00BA22A0">
              <w:rPr>
                <w:rFonts w:hint="cs"/>
                <w:sz w:val="24"/>
                <w:szCs w:val="24"/>
                <w:rtl/>
              </w:rPr>
              <w:t>מהעמית</w:t>
            </w:r>
            <w:r w:rsidRPr="00BA22A0">
              <w:rPr>
                <w:sz w:val="24"/>
                <w:szCs w:val="24"/>
                <w:rtl/>
              </w:rPr>
              <w:t xml:space="preserve"> </w:t>
            </w:r>
            <w:r w:rsidRPr="00BA22A0">
              <w:rPr>
                <w:rFonts w:hint="cs"/>
                <w:sz w:val="24"/>
                <w:szCs w:val="24"/>
                <w:rtl/>
              </w:rPr>
              <w:t>דמי</w:t>
            </w:r>
            <w:r w:rsidRPr="00BA22A0">
              <w:rPr>
                <w:sz w:val="24"/>
                <w:szCs w:val="24"/>
                <w:rtl/>
              </w:rPr>
              <w:t xml:space="preserve"> </w:t>
            </w:r>
            <w:r w:rsidRPr="00BA22A0">
              <w:rPr>
                <w:rFonts w:hint="cs"/>
                <w:sz w:val="24"/>
                <w:szCs w:val="24"/>
                <w:rtl/>
              </w:rPr>
              <w:t>ביטוח</w:t>
            </w:r>
            <w:r w:rsidRPr="00BA22A0">
              <w:rPr>
                <w:sz w:val="24"/>
                <w:szCs w:val="24"/>
                <w:rtl/>
              </w:rPr>
              <w:t xml:space="preserve"> </w:t>
            </w:r>
            <w:r w:rsidRPr="00BA22A0">
              <w:rPr>
                <w:rFonts w:hint="cs"/>
                <w:sz w:val="24"/>
                <w:szCs w:val="24"/>
                <w:rtl/>
              </w:rPr>
              <w:t>החל</w:t>
            </w:r>
            <w:r w:rsidRPr="00BA22A0">
              <w:rPr>
                <w:sz w:val="24"/>
                <w:szCs w:val="24"/>
                <w:rtl/>
              </w:rPr>
              <w:t xml:space="preserve"> </w:t>
            </w:r>
            <w:r w:rsidRPr="00BA22A0">
              <w:rPr>
                <w:rFonts w:hint="cs"/>
                <w:sz w:val="24"/>
                <w:szCs w:val="24"/>
                <w:rtl/>
              </w:rPr>
              <w:t>מהחודש</w:t>
            </w:r>
            <w:r w:rsidRPr="00BA22A0">
              <w:rPr>
                <w:sz w:val="24"/>
                <w:szCs w:val="24"/>
                <w:rtl/>
              </w:rPr>
              <w:t xml:space="preserve"> </w:t>
            </w:r>
            <w:r w:rsidRPr="00BA22A0">
              <w:rPr>
                <w:rFonts w:hint="cs"/>
                <w:sz w:val="24"/>
                <w:szCs w:val="24"/>
                <w:rtl/>
              </w:rPr>
              <w:t>העוקב</w:t>
            </w:r>
            <w:r w:rsidRPr="00BA22A0">
              <w:rPr>
                <w:sz w:val="24"/>
                <w:szCs w:val="24"/>
                <w:rtl/>
              </w:rPr>
              <w:t xml:space="preserve"> </w:t>
            </w:r>
            <w:r w:rsidRPr="00BA22A0">
              <w:rPr>
                <w:rFonts w:hint="cs"/>
                <w:sz w:val="24"/>
                <w:szCs w:val="24"/>
                <w:rtl/>
              </w:rPr>
              <w:t>למועד</w:t>
            </w:r>
            <w:r w:rsidRPr="00BA22A0">
              <w:rPr>
                <w:sz w:val="24"/>
                <w:szCs w:val="24"/>
                <w:rtl/>
              </w:rPr>
              <w:t xml:space="preserve"> </w:t>
            </w:r>
            <w:r w:rsidRPr="00BA22A0">
              <w:rPr>
                <w:rFonts w:hint="cs"/>
                <w:sz w:val="24"/>
                <w:szCs w:val="24"/>
                <w:rtl/>
              </w:rPr>
              <w:t>שבו</w:t>
            </w:r>
            <w:r w:rsidRPr="00BA22A0">
              <w:rPr>
                <w:sz w:val="24"/>
                <w:szCs w:val="24"/>
                <w:rtl/>
              </w:rPr>
              <w:t xml:space="preserve"> </w:t>
            </w:r>
            <w:r w:rsidRPr="00BA22A0">
              <w:rPr>
                <w:rFonts w:hint="cs"/>
                <w:sz w:val="24"/>
                <w:szCs w:val="24"/>
                <w:rtl/>
              </w:rPr>
              <w:t>התקבלה</w:t>
            </w:r>
            <w:r w:rsidRPr="00BA22A0">
              <w:rPr>
                <w:sz w:val="24"/>
                <w:szCs w:val="24"/>
                <w:rtl/>
              </w:rPr>
              <w:t xml:space="preserve"> </w:t>
            </w:r>
            <w:r w:rsidRPr="00BA22A0">
              <w:rPr>
                <w:rFonts w:hint="cs"/>
                <w:sz w:val="24"/>
                <w:szCs w:val="24"/>
                <w:rtl/>
              </w:rPr>
              <w:t>הודעתו</w:t>
            </w:r>
            <w:r w:rsidRPr="00BA22A0">
              <w:rPr>
                <w:sz w:val="24"/>
                <w:szCs w:val="24"/>
                <w:rtl/>
              </w:rPr>
              <w:t xml:space="preserve"> ומעמדו בקרן יהיה כשל עמית לא מבוטח, </w:t>
            </w:r>
            <w:r w:rsidRPr="00BA22A0">
              <w:rPr>
                <w:rFonts w:hint="cs"/>
                <w:sz w:val="24"/>
                <w:szCs w:val="24"/>
                <w:rtl/>
              </w:rPr>
              <w:t>לעניין</w:t>
            </w:r>
            <w:r w:rsidRPr="00BA22A0">
              <w:rPr>
                <w:sz w:val="24"/>
                <w:szCs w:val="24"/>
                <w:rtl/>
              </w:rPr>
              <w:t xml:space="preserve"> </w:t>
            </w:r>
            <w:r w:rsidRPr="00BA22A0">
              <w:rPr>
                <w:rFonts w:hint="cs"/>
                <w:sz w:val="24"/>
                <w:szCs w:val="24"/>
                <w:rtl/>
              </w:rPr>
              <w:t>הכיסוי</w:t>
            </w:r>
            <w:r w:rsidRPr="00BA22A0">
              <w:rPr>
                <w:sz w:val="24"/>
                <w:szCs w:val="24"/>
                <w:rtl/>
              </w:rPr>
              <w:t xml:space="preserve"> </w:t>
            </w:r>
            <w:r w:rsidRPr="00BA22A0">
              <w:rPr>
                <w:rFonts w:hint="cs"/>
                <w:sz w:val="24"/>
                <w:szCs w:val="24"/>
                <w:rtl/>
              </w:rPr>
              <w:t>הביטוחי</w:t>
            </w:r>
            <w:r w:rsidRPr="00BA22A0">
              <w:rPr>
                <w:sz w:val="24"/>
                <w:szCs w:val="24"/>
                <w:rtl/>
              </w:rPr>
              <w:t xml:space="preserve"> </w:t>
            </w:r>
            <w:r w:rsidRPr="00BA22A0">
              <w:rPr>
                <w:rFonts w:hint="cs"/>
                <w:sz w:val="24"/>
                <w:szCs w:val="24"/>
                <w:rtl/>
              </w:rPr>
              <w:t>שוויתר</w:t>
            </w:r>
            <w:r w:rsidRPr="00BA22A0">
              <w:rPr>
                <w:sz w:val="24"/>
                <w:szCs w:val="24"/>
                <w:rtl/>
              </w:rPr>
              <w:t xml:space="preserve"> עליו.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58" w:name="_Toc422942813"/>
            <w:bookmarkStart w:id="159" w:name="_Toc422942934"/>
            <w:bookmarkStart w:id="160" w:name="_Toc422943011"/>
            <w:bookmarkStart w:id="161" w:name="_Toc423859021"/>
            <w:bookmarkStart w:id="162" w:name="_Toc433537053"/>
            <w:bookmarkStart w:id="163" w:name="_Toc462728535"/>
            <w:r w:rsidRPr="00BA22A0">
              <w:rPr>
                <w:rFonts w:hint="cs"/>
                <w:rtl/>
              </w:rPr>
              <w:t>ויתור על כיסוי ביטוחי לשאירים</w:t>
            </w:r>
            <w:bookmarkEnd w:id="158"/>
            <w:bookmarkEnd w:id="159"/>
            <w:bookmarkEnd w:id="160"/>
            <w:bookmarkEnd w:id="161"/>
            <w:bookmarkEnd w:id="162"/>
            <w:r w:rsidRPr="00BA22A0">
              <w:rPr>
                <w:rtl/>
              </w:rPr>
              <w:t xml:space="preserve"> של עמית מבוטח</w:t>
            </w:r>
            <w:bookmarkEnd w:id="163"/>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150"/>
              </w:numPr>
              <w:tabs>
                <w:tab w:val="left" w:pos="624"/>
              </w:tabs>
              <w:rPr>
                <w:szCs w:val="20"/>
                <w:rtl/>
              </w:rPr>
            </w:pPr>
            <w:r w:rsidRPr="00BA22A0">
              <w:rPr>
                <w:rFonts w:hint="eastAsia"/>
                <w:sz w:val="24"/>
                <w:szCs w:val="24"/>
                <w:rtl/>
              </w:rPr>
              <w:t>עמית</w:t>
            </w:r>
            <w:r w:rsidRPr="00BA22A0">
              <w:rPr>
                <w:rFonts w:hint="cs"/>
                <w:sz w:val="24"/>
                <w:szCs w:val="24"/>
                <w:rtl/>
              </w:rPr>
              <w:t xml:space="preserve"> מבוטח</w:t>
            </w:r>
            <w:r w:rsidRPr="00BA22A0">
              <w:rPr>
                <w:sz w:val="24"/>
                <w:szCs w:val="24"/>
                <w:rtl/>
              </w:rPr>
              <w:t xml:space="preserve"> </w:t>
            </w:r>
            <w:r w:rsidRPr="00BA22A0">
              <w:rPr>
                <w:rFonts w:hint="eastAsia"/>
                <w:sz w:val="24"/>
                <w:szCs w:val="24"/>
                <w:rtl/>
              </w:rPr>
              <w:t>ללא</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cs"/>
                <w:sz w:val="24"/>
                <w:szCs w:val="24"/>
                <w:rtl/>
              </w:rPr>
              <w:t xml:space="preserve">למעט שאיר שהוא הורה (להלן בסעיף זה </w:t>
            </w:r>
            <w:r w:rsidR="007D76EE">
              <w:rPr>
                <w:rFonts w:hint="cs"/>
                <w:sz w:val="24"/>
                <w:szCs w:val="24"/>
                <w:rtl/>
              </w:rPr>
              <w:t>-</w:t>
            </w:r>
            <w:r w:rsidRPr="00BA22A0">
              <w:rPr>
                <w:rFonts w:hint="cs"/>
                <w:sz w:val="24"/>
                <w:szCs w:val="24"/>
                <w:rtl/>
              </w:rPr>
              <w:t xml:space="preserve"> </w:t>
            </w:r>
            <w:r w:rsidRPr="00BA22A0">
              <w:rPr>
                <w:rFonts w:hint="cs"/>
                <w:b/>
                <w:bCs/>
                <w:sz w:val="24"/>
                <w:szCs w:val="24"/>
                <w:rtl/>
              </w:rPr>
              <w:t>שאירים</w:t>
            </w:r>
            <w:r w:rsidRPr="00BA22A0">
              <w:rPr>
                <w:rFonts w:hint="cs"/>
                <w:sz w:val="24"/>
                <w:szCs w:val="24"/>
                <w:rtl/>
              </w:rPr>
              <w:t xml:space="preserve">), </w:t>
            </w:r>
            <w:r w:rsidRPr="00BA22A0">
              <w:rPr>
                <w:sz w:val="24"/>
                <w:szCs w:val="24"/>
                <w:rtl/>
              </w:rPr>
              <w:t xml:space="preserve">רשאי לוותר על כיסוי ביטוחי </w:t>
            </w:r>
            <w:r w:rsidRPr="00BA22A0">
              <w:rPr>
                <w:rFonts w:hint="eastAsia"/>
                <w:sz w:val="24"/>
                <w:szCs w:val="24"/>
                <w:rtl/>
              </w:rPr>
              <w:t>ל</w:t>
            </w:r>
            <w:r w:rsidRPr="00BA22A0">
              <w:rPr>
                <w:rFonts w:hint="cs"/>
                <w:sz w:val="24"/>
                <w:szCs w:val="24"/>
                <w:rtl/>
              </w:rPr>
              <w:t xml:space="preserve">סיכוני מוות עבור </w:t>
            </w:r>
            <w:r w:rsidRPr="00BA22A0">
              <w:rPr>
                <w:rFonts w:hint="eastAsia"/>
                <w:sz w:val="24"/>
                <w:szCs w:val="24"/>
                <w:rtl/>
              </w:rPr>
              <w:t>שאירי</w:t>
            </w:r>
            <w:r w:rsidRPr="00BA22A0">
              <w:rPr>
                <w:rFonts w:hint="cs"/>
                <w:sz w:val="24"/>
                <w:szCs w:val="24"/>
                <w:rtl/>
              </w:rPr>
              <w:t>ו</w:t>
            </w:r>
            <w:r w:rsidRPr="00BA22A0">
              <w:rPr>
                <w:sz w:val="24"/>
                <w:szCs w:val="24"/>
                <w:rtl/>
              </w:rPr>
              <w:t xml:space="preserve"> למשך תקופה שלא תעלה על 24 חודשים (להלן בסעיף זה </w:t>
            </w:r>
            <w:r w:rsidR="007D76EE">
              <w:rPr>
                <w:rFonts w:hint="cs"/>
                <w:sz w:val="24"/>
                <w:szCs w:val="24"/>
                <w:rtl/>
              </w:rPr>
              <w:t>-</w:t>
            </w:r>
            <w:r w:rsidRPr="00BA22A0">
              <w:rPr>
                <w:sz w:val="24"/>
                <w:szCs w:val="24"/>
                <w:rtl/>
              </w:rPr>
              <w:t xml:space="preserve"> </w:t>
            </w:r>
            <w:r w:rsidRPr="00BA22A0">
              <w:rPr>
                <w:rFonts w:hint="eastAsia"/>
                <w:b/>
                <w:bCs/>
                <w:sz w:val="24"/>
                <w:szCs w:val="24"/>
                <w:rtl/>
              </w:rPr>
              <w:t>תקופת</w:t>
            </w:r>
            <w:r w:rsidRPr="00BA22A0">
              <w:rPr>
                <w:b/>
                <w:bCs/>
                <w:sz w:val="24"/>
                <w:szCs w:val="24"/>
                <w:rtl/>
              </w:rPr>
              <w:t xml:space="preserve"> </w:t>
            </w:r>
            <w:r w:rsidRPr="00BA22A0">
              <w:rPr>
                <w:rFonts w:hint="eastAsia"/>
                <w:b/>
                <w:bCs/>
                <w:sz w:val="24"/>
                <w:szCs w:val="24"/>
                <w:rtl/>
              </w:rPr>
              <w:t>ה</w:t>
            </w:r>
            <w:r w:rsidRPr="00BA22A0">
              <w:rPr>
                <w:rFonts w:hint="cs"/>
                <w:b/>
                <w:bCs/>
                <w:sz w:val="24"/>
                <w:szCs w:val="24"/>
                <w:rtl/>
              </w:rPr>
              <w:t>ו</w:t>
            </w:r>
            <w:r w:rsidRPr="00BA22A0">
              <w:rPr>
                <w:rFonts w:hint="eastAsia"/>
                <w:b/>
                <w:bCs/>
                <w:sz w:val="24"/>
                <w:szCs w:val="24"/>
                <w:rtl/>
              </w:rPr>
              <w:t>ויתור</w:t>
            </w:r>
            <w:r w:rsidRPr="00BA22A0">
              <w:rPr>
                <w:sz w:val="24"/>
                <w:szCs w:val="24"/>
                <w:rtl/>
              </w:rPr>
              <w:t xml:space="preserve">) וזאת באמצעות </w:t>
            </w:r>
            <w:r w:rsidR="00D142FC">
              <w:rPr>
                <w:rFonts w:hint="cs"/>
                <w:sz w:val="24"/>
                <w:szCs w:val="24"/>
                <w:rtl/>
              </w:rPr>
              <w:t>ה</w:t>
            </w:r>
            <w:r w:rsidR="00456CD0">
              <w:rPr>
                <w:rFonts w:hint="cs"/>
                <w:sz w:val="24"/>
                <w:szCs w:val="24"/>
                <w:rtl/>
              </w:rPr>
              <w:t>גשת</w:t>
            </w:r>
            <w:r w:rsidR="0063683E">
              <w:rPr>
                <w:rFonts w:hint="cs"/>
                <w:sz w:val="24"/>
                <w:szCs w:val="24"/>
                <w:rtl/>
              </w:rPr>
              <w:t xml:space="preserve"> </w:t>
            </w:r>
            <w:r w:rsidR="00D142FC">
              <w:rPr>
                <w:rFonts w:hint="cs"/>
                <w:sz w:val="24"/>
                <w:szCs w:val="24"/>
                <w:rtl/>
              </w:rPr>
              <w:t xml:space="preserve">בקשה </w:t>
            </w:r>
            <w:r w:rsidRPr="00BA22A0">
              <w:rPr>
                <w:sz w:val="24"/>
                <w:szCs w:val="24"/>
                <w:rtl/>
              </w:rPr>
              <w:t xml:space="preserve">לחברה המנהלת. </w:t>
            </w:r>
            <w:r w:rsidRPr="00BA22A0">
              <w:rPr>
                <w:rFonts w:hint="eastAsia"/>
                <w:sz w:val="24"/>
                <w:szCs w:val="24"/>
                <w:rtl/>
              </w:rPr>
              <w:t>בתקופה</w:t>
            </w:r>
            <w:r w:rsidRPr="00BA22A0">
              <w:rPr>
                <w:sz w:val="24"/>
                <w:szCs w:val="24"/>
                <w:rtl/>
              </w:rPr>
              <w:t xml:space="preserve"> </w:t>
            </w:r>
            <w:r w:rsidRPr="00BA22A0">
              <w:rPr>
                <w:rFonts w:hint="eastAsia"/>
                <w:sz w:val="24"/>
                <w:szCs w:val="24"/>
                <w:rtl/>
              </w:rPr>
              <w:t>זו</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בכיסוי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לסיכוני</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cs"/>
                <w:sz w:val="24"/>
                <w:szCs w:val="24"/>
                <w:rtl/>
              </w:rPr>
              <w:t xml:space="preserve">בלבד </w:t>
            </w:r>
            <w:r w:rsidRPr="00BA22A0">
              <w:rPr>
                <w:sz w:val="24"/>
                <w:szCs w:val="24"/>
                <w:rtl/>
              </w:rPr>
              <w:t>(לרבות שאירי נכה)</w:t>
            </w:r>
            <w:r w:rsidRPr="00BA22A0">
              <w:rPr>
                <w:rFonts w:hint="cs"/>
                <w:sz w:val="24"/>
                <w:szCs w:val="24"/>
                <w:rtl/>
              </w:rPr>
              <w:t xml:space="preserve"> במסלול שבחר. </w:t>
            </w:r>
            <w:r w:rsidRPr="00BA22A0">
              <w:rPr>
                <w:rFonts w:hint="eastAsia"/>
                <w:sz w:val="24"/>
                <w:szCs w:val="24"/>
                <w:rtl/>
              </w:rPr>
              <w:t>בתום</w:t>
            </w:r>
            <w:r w:rsidRPr="00BA22A0">
              <w:rPr>
                <w:sz w:val="24"/>
                <w:szCs w:val="24"/>
                <w:rtl/>
              </w:rPr>
              <w:t xml:space="preserve"> תקופת ה</w:t>
            </w:r>
            <w:r w:rsidRPr="00BA22A0">
              <w:rPr>
                <w:rFonts w:hint="cs"/>
                <w:sz w:val="24"/>
                <w:szCs w:val="24"/>
                <w:rtl/>
              </w:rPr>
              <w:t>ו</w:t>
            </w:r>
            <w:r w:rsidRPr="00BA22A0">
              <w:rPr>
                <w:sz w:val="24"/>
                <w:szCs w:val="24"/>
                <w:rtl/>
              </w:rPr>
              <w:t xml:space="preserve">ויתור, העמית יהיה רשאי להודיע כי הוא ממשיך לוותר על הכיסוי </w:t>
            </w:r>
            <w:r w:rsidRPr="00BA22A0">
              <w:rPr>
                <w:rFonts w:hint="eastAsia"/>
                <w:sz w:val="24"/>
                <w:szCs w:val="24"/>
                <w:rtl/>
              </w:rPr>
              <w:t>הביטוחי</w:t>
            </w:r>
            <w:r w:rsidRPr="00BA22A0">
              <w:rPr>
                <w:sz w:val="24"/>
                <w:szCs w:val="24"/>
                <w:rtl/>
              </w:rPr>
              <w:t xml:space="preserve"> לשא</w:t>
            </w:r>
            <w:r w:rsidRPr="00BA22A0">
              <w:rPr>
                <w:rFonts w:hint="cs"/>
                <w:sz w:val="24"/>
                <w:szCs w:val="24"/>
                <w:rtl/>
              </w:rPr>
              <w:t>י</w:t>
            </w:r>
            <w:r w:rsidRPr="00BA22A0">
              <w:rPr>
                <w:sz w:val="24"/>
                <w:szCs w:val="24"/>
                <w:rtl/>
              </w:rPr>
              <w:t>רים, למשך תקופ</w:t>
            </w:r>
            <w:r w:rsidRPr="00BA22A0">
              <w:rPr>
                <w:rFonts w:hint="cs"/>
                <w:sz w:val="24"/>
                <w:szCs w:val="24"/>
                <w:rtl/>
              </w:rPr>
              <w:t>ו</w:t>
            </w:r>
            <w:r w:rsidRPr="00BA22A0">
              <w:rPr>
                <w:sz w:val="24"/>
                <w:szCs w:val="24"/>
                <w:rtl/>
              </w:rPr>
              <w:t>ת ויתור נוספ</w:t>
            </w:r>
            <w:r w:rsidRPr="00BA22A0">
              <w:rPr>
                <w:rFonts w:hint="cs"/>
                <w:sz w:val="24"/>
                <w:szCs w:val="24"/>
                <w:rtl/>
              </w:rPr>
              <w:t>ו</w:t>
            </w:r>
            <w:r w:rsidRPr="00BA22A0">
              <w:rPr>
                <w:sz w:val="24"/>
                <w:szCs w:val="24"/>
                <w:rtl/>
              </w:rPr>
              <w:t xml:space="preserve">ת, </w:t>
            </w:r>
            <w:r w:rsidRPr="00BA22A0">
              <w:rPr>
                <w:rFonts w:hint="cs"/>
                <w:sz w:val="24"/>
                <w:szCs w:val="24"/>
                <w:rtl/>
              </w:rPr>
              <w:t xml:space="preserve">כל עוד </w:t>
            </w:r>
            <w:r w:rsidRPr="00BA22A0">
              <w:rPr>
                <w:sz w:val="24"/>
                <w:szCs w:val="24"/>
                <w:rtl/>
              </w:rPr>
              <w:t>אין לו שאירים.</w:t>
            </w:r>
            <w:r w:rsidR="009324FE">
              <w:rPr>
                <w:rFonts w:hint="cs"/>
                <w:szCs w:val="20"/>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0"/>
              </w:numPr>
              <w:tabs>
                <w:tab w:val="left" w:pos="624"/>
              </w:tabs>
              <w:rPr>
                <w:sz w:val="24"/>
                <w:szCs w:val="24"/>
                <w:rtl/>
              </w:rPr>
            </w:pPr>
            <w:r w:rsidRPr="00BA22A0">
              <w:rPr>
                <w:rFonts w:hint="eastAsia"/>
                <w:sz w:val="24"/>
                <w:szCs w:val="24"/>
                <w:rtl/>
              </w:rPr>
              <w:t>ויתר</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ייגבו</w:t>
            </w:r>
            <w:r w:rsidRPr="00BA22A0">
              <w:rPr>
                <w:sz w:val="24"/>
                <w:szCs w:val="24"/>
                <w:rtl/>
              </w:rPr>
              <w:t xml:space="preserve"> </w:t>
            </w:r>
            <w:r w:rsidRPr="00BA22A0">
              <w:rPr>
                <w:rFonts w:hint="eastAsia"/>
                <w:sz w:val="24"/>
                <w:szCs w:val="24"/>
                <w:rtl/>
              </w:rPr>
              <w:t>מהעמית</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למקרה</w:t>
            </w:r>
            <w:r w:rsidRPr="00BA22A0">
              <w:rPr>
                <w:sz w:val="24"/>
                <w:szCs w:val="24"/>
                <w:rtl/>
              </w:rPr>
              <w:t xml:space="preserve"> </w:t>
            </w:r>
            <w:r w:rsidRPr="00BA22A0">
              <w:rPr>
                <w:rFonts w:hint="eastAsia"/>
                <w:sz w:val="24"/>
                <w:szCs w:val="24"/>
                <w:rtl/>
              </w:rPr>
              <w:t>מוות</w:t>
            </w:r>
            <w:r w:rsidRPr="00BA22A0">
              <w:rPr>
                <w:sz w:val="24"/>
                <w:szCs w:val="24"/>
                <w:rtl/>
              </w:rPr>
              <w:t xml:space="preserve"> </w:t>
            </w:r>
            <w:r w:rsidRPr="00BA22A0">
              <w:rPr>
                <w:rFonts w:hint="eastAsia"/>
                <w:sz w:val="24"/>
                <w:szCs w:val="24"/>
                <w:rtl/>
              </w:rPr>
              <w:t>למעט</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מוות</w:t>
            </w:r>
            <w:r w:rsidRPr="00BA22A0">
              <w:rPr>
                <w:sz w:val="24"/>
                <w:szCs w:val="24"/>
                <w:rtl/>
              </w:rPr>
              <w:t xml:space="preserve"> </w:t>
            </w:r>
            <w:r w:rsidRPr="00BA22A0">
              <w:rPr>
                <w:rFonts w:hint="eastAsia"/>
                <w:sz w:val="24"/>
                <w:szCs w:val="24"/>
                <w:rtl/>
              </w:rPr>
              <w:t>כנכה</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eastAsia"/>
                <w:sz w:val="24"/>
                <w:szCs w:val="24"/>
                <w:rtl/>
              </w:rPr>
              <w:t>מהחודש</w:t>
            </w:r>
            <w:r w:rsidRPr="00BA22A0">
              <w:rPr>
                <w:sz w:val="24"/>
                <w:szCs w:val="24"/>
                <w:rtl/>
              </w:rPr>
              <w:t xml:space="preserve"> </w:t>
            </w:r>
            <w:r w:rsidRPr="00BA22A0">
              <w:rPr>
                <w:rFonts w:hint="eastAsia"/>
                <w:sz w:val="24"/>
                <w:szCs w:val="24"/>
                <w:rtl/>
              </w:rPr>
              <w:t>העוקב</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הודעתו</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8E6C98">
            <w:pPr>
              <w:pStyle w:val="TableBlock"/>
              <w:numPr>
                <w:ilvl w:val="0"/>
                <w:numId w:val="150"/>
              </w:numPr>
              <w:rPr>
                <w:sz w:val="24"/>
                <w:szCs w:val="24"/>
                <w:rtl/>
              </w:rPr>
            </w:pPr>
            <w:r w:rsidRPr="00BA22A0">
              <w:rPr>
                <w:sz w:val="24"/>
                <w:szCs w:val="24"/>
                <w:rtl/>
              </w:rPr>
              <w:t>ה</w:t>
            </w:r>
            <w:r w:rsidRPr="00BA22A0">
              <w:rPr>
                <w:rFonts w:hint="eastAsia"/>
                <w:sz w:val="24"/>
                <w:szCs w:val="24"/>
                <w:rtl/>
              </w:rPr>
              <w:t>סתיימה</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הוויתור</w:t>
            </w:r>
            <w:r w:rsidRPr="00BA22A0">
              <w:rPr>
                <w:sz w:val="24"/>
                <w:szCs w:val="24"/>
                <w:rtl/>
              </w:rPr>
              <w:t xml:space="preserve"> או </w:t>
            </w:r>
            <w:r w:rsidR="00E40E48" w:rsidRPr="00BA22A0">
              <w:rPr>
                <w:rFonts w:hint="eastAsia"/>
                <w:sz w:val="24"/>
                <w:szCs w:val="24"/>
                <w:rtl/>
              </w:rPr>
              <w:t>ש</w:t>
            </w:r>
            <w:r w:rsidR="00E40E48">
              <w:rPr>
                <w:rFonts w:hint="cs"/>
                <w:sz w:val="24"/>
                <w:szCs w:val="24"/>
                <w:rtl/>
              </w:rPr>
              <w:t>ה</w:t>
            </w:r>
            <w:r w:rsidR="00E40E48" w:rsidRPr="00BA22A0">
              <w:rPr>
                <w:rFonts w:hint="eastAsia"/>
                <w:sz w:val="24"/>
                <w:szCs w:val="24"/>
                <w:rtl/>
              </w:rPr>
              <w:t>תקבלה</w:t>
            </w:r>
            <w:r w:rsidR="00E40E48" w:rsidRPr="00BA22A0">
              <w:rPr>
                <w:sz w:val="24"/>
                <w:szCs w:val="24"/>
                <w:rtl/>
              </w:rPr>
              <w:t xml:space="preserve"> </w:t>
            </w:r>
            <w:r w:rsidRPr="00BA22A0">
              <w:rPr>
                <w:rFonts w:hint="eastAsia"/>
                <w:sz w:val="24"/>
                <w:szCs w:val="24"/>
                <w:rtl/>
              </w:rPr>
              <w:t>בחברה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הודעה</w:t>
            </w:r>
            <w:r w:rsidRPr="00BA22A0">
              <w:rPr>
                <w:sz w:val="24"/>
                <w:szCs w:val="24"/>
                <w:rtl/>
              </w:rPr>
              <w:t xml:space="preserve"> </w:t>
            </w:r>
            <w:r w:rsidRPr="00BA22A0">
              <w:rPr>
                <w:rFonts w:hint="cs"/>
                <w:sz w:val="24"/>
                <w:szCs w:val="24"/>
                <w:rtl/>
              </w:rPr>
              <w:t xml:space="preserve">בכתב </w:t>
            </w:r>
            <w:r w:rsidRPr="00BA22A0">
              <w:rPr>
                <w:rFonts w:hint="eastAsia"/>
                <w:sz w:val="24"/>
                <w:szCs w:val="24"/>
                <w:rtl/>
              </w:rPr>
              <w:t>מהעמית</w:t>
            </w:r>
            <w:r w:rsidRPr="00BA22A0">
              <w:rPr>
                <w:sz w:val="24"/>
                <w:szCs w:val="24"/>
                <w:rtl/>
              </w:rPr>
              <w:t xml:space="preserve"> כי </w:t>
            </w:r>
            <w:r w:rsidRPr="00BA22A0">
              <w:rPr>
                <w:rFonts w:hint="eastAsia"/>
                <w:sz w:val="24"/>
                <w:szCs w:val="24"/>
                <w:rtl/>
              </w:rPr>
              <w:t>הוא</w:t>
            </w:r>
            <w:r w:rsidRPr="00BA22A0">
              <w:rPr>
                <w:sz w:val="24"/>
                <w:szCs w:val="24"/>
                <w:rtl/>
              </w:rPr>
              <w:t xml:space="preserve"> מבקש להפסיק </w:t>
            </w:r>
            <w:r w:rsidRPr="00BA22A0">
              <w:rPr>
                <w:rFonts w:hint="cs"/>
                <w:sz w:val="24"/>
                <w:szCs w:val="24"/>
                <w:rtl/>
              </w:rPr>
              <w:t>את הוויתור</w:t>
            </w:r>
            <w:r w:rsidRPr="00BA22A0">
              <w:rPr>
                <w:sz w:val="24"/>
                <w:szCs w:val="24"/>
                <w:rtl/>
              </w:rPr>
              <w:t xml:space="preserve"> על הכיסוי </w:t>
            </w:r>
            <w:r w:rsidRPr="00BA22A0">
              <w:rPr>
                <w:rFonts w:hint="eastAsia"/>
                <w:sz w:val="24"/>
                <w:szCs w:val="24"/>
                <w:rtl/>
              </w:rPr>
              <w:t>הביטוחי</w:t>
            </w:r>
            <w:r w:rsidRPr="00BA22A0">
              <w:rPr>
                <w:sz w:val="24"/>
                <w:szCs w:val="24"/>
                <w:rtl/>
              </w:rPr>
              <w:t xml:space="preserve"> לשאירים, י</w:t>
            </w:r>
            <w:r w:rsidR="008D3D74">
              <w:rPr>
                <w:rFonts w:hint="cs"/>
                <w:sz w:val="24"/>
                <w:szCs w:val="24"/>
                <w:rtl/>
              </w:rPr>
              <w:t>היה העמית מ</w:t>
            </w:r>
            <w:r w:rsidRPr="00BA22A0">
              <w:rPr>
                <w:rFonts w:hint="cs"/>
                <w:sz w:val="24"/>
                <w:szCs w:val="24"/>
                <w:rtl/>
              </w:rPr>
              <w:t xml:space="preserve">בוטח </w:t>
            </w:r>
            <w:r w:rsidR="00E40E48">
              <w:rPr>
                <w:rFonts w:hint="cs"/>
                <w:sz w:val="24"/>
                <w:szCs w:val="24"/>
                <w:rtl/>
              </w:rPr>
              <w:t xml:space="preserve">במסלול הביטוח או בשיעור </w:t>
            </w:r>
            <w:r w:rsidR="00DE4832">
              <w:rPr>
                <w:rFonts w:hint="cs"/>
                <w:sz w:val="24"/>
                <w:szCs w:val="24"/>
                <w:rtl/>
              </w:rPr>
              <w:t>ה</w:t>
            </w:r>
            <w:r w:rsidR="00E40E48">
              <w:rPr>
                <w:rFonts w:hint="cs"/>
                <w:sz w:val="24"/>
                <w:szCs w:val="24"/>
                <w:rtl/>
              </w:rPr>
              <w:t xml:space="preserve">כיסוי </w:t>
            </w:r>
            <w:r w:rsidR="00DE4832">
              <w:rPr>
                <w:rFonts w:hint="cs"/>
                <w:sz w:val="24"/>
                <w:szCs w:val="24"/>
                <w:rtl/>
              </w:rPr>
              <w:t>ה</w:t>
            </w:r>
            <w:r w:rsidR="00E40E48">
              <w:rPr>
                <w:rFonts w:hint="cs"/>
                <w:sz w:val="24"/>
                <w:szCs w:val="24"/>
                <w:rtl/>
              </w:rPr>
              <w:t>ביטוחי</w:t>
            </w:r>
            <w:r w:rsidR="00DE4832">
              <w:rPr>
                <w:rFonts w:hint="cs"/>
                <w:sz w:val="24"/>
                <w:szCs w:val="24"/>
                <w:rtl/>
              </w:rPr>
              <w:t xml:space="preserve">, </w:t>
            </w:r>
            <w:r w:rsidR="009067DD">
              <w:rPr>
                <w:rFonts w:hint="cs"/>
                <w:sz w:val="24"/>
                <w:szCs w:val="24"/>
                <w:rtl/>
              </w:rPr>
              <w:t xml:space="preserve">שהיה לו בטרם הסתיימה תקופת הוויתור </w:t>
            </w:r>
            <w:r w:rsidR="00E40E48">
              <w:rPr>
                <w:rFonts w:hint="cs"/>
                <w:sz w:val="24"/>
                <w:szCs w:val="24"/>
                <w:rtl/>
              </w:rPr>
              <w:t xml:space="preserve">או </w:t>
            </w:r>
            <w:r w:rsidR="00DE4832">
              <w:rPr>
                <w:rFonts w:hint="cs"/>
                <w:sz w:val="24"/>
                <w:szCs w:val="24"/>
                <w:rtl/>
              </w:rPr>
              <w:t xml:space="preserve">בטרם </w:t>
            </w:r>
            <w:r w:rsidR="00E40E48">
              <w:rPr>
                <w:rFonts w:hint="cs"/>
                <w:sz w:val="24"/>
                <w:szCs w:val="24"/>
                <w:rtl/>
              </w:rPr>
              <w:t>התקבלה הודעה על הפסקת הוויתור</w:t>
            </w:r>
            <w:r w:rsidR="00DE4832">
              <w:rPr>
                <w:rFonts w:hint="cs"/>
                <w:sz w:val="24"/>
                <w:szCs w:val="24"/>
                <w:rtl/>
              </w:rPr>
              <w:t>, לפי העניין</w:t>
            </w:r>
            <w:r w:rsidR="00E40E48">
              <w:rPr>
                <w:rFonts w:hint="cs"/>
                <w:sz w:val="24"/>
                <w:szCs w:val="24"/>
                <w:rtl/>
              </w:rPr>
              <w:t>.</w:t>
            </w:r>
            <w:r w:rsidRPr="00BA22A0">
              <w:rPr>
                <w:rFonts w:hint="cs"/>
                <w:sz w:val="24"/>
                <w:szCs w:val="24"/>
                <w:rtl/>
              </w:rPr>
              <w:t xml:space="preserve"> </w:t>
            </w:r>
            <w:r w:rsidR="00C143A4">
              <w:rPr>
                <w:rFonts w:hint="cs"/>
                <w:sz w:val="24"/>
                <w:szCs w:val="24"/>
                <w:rtl/>
              </w:rPr>
              <w:t>ה</w:t>
            </w:r>
            <w:r w:rsidRPr="00BA22A0">
              <w:rPr>
                <w:rFonts w:hint="cs"/>
                <w:sz w:val="24"/>
                <w:szCs w:val="24"/>
                <w:rtl/>
              </w:rPr>
              <w:t xml:space="preserve">ביטוח יחל בחודש העוקב לחודש שבו הסתיימה תקופת הוויתור או לחודש </w:t>
            </w:r>
            <w:r w:rsidR="00261446">
              <w:rPr>
                <w:rFonts w:hint="cs"/>
                <w:sz w:val="24"/>
                <w:szCs w:val="24"/>
                <w:rtl/>
              </w:rPr>
              <w:t>ש</w:t>
            </w:r>
            <w:r w:rsidRPr="00BA22A0">
              <w:rPr>
                <w:rFonts w:hint="cs"/>
                <w:sz w:val="24"/>
                <w:szCs w:val="24"/>
                <w:rtl/>
              </w:rPr>
              <w:t>בו קיבלה החברה המנהלת את הודעת העמית.</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tabs>
                <w:tab w:val="clear" w:pos="624"/>
              </w:tabs>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7B440D" w:rsidRDefault="00B64B87" w:rsidP="009B3520">
            <w:pPr>
              <w:pStyle w:val="TableBlock"/>
              <w:numPr>
                <w:ilvl w:val="0"/>
                <w:numId w:val="150"/>
              </w:numPr>
              <w:tabs>
                <w:tab w:val="left" w:pos="624"/>
              </w:tabs>
              <w:rPr>
                <w:sz w:val="24"/>
                <w:szCs w:val="24"/>
                <w:rtl/>
              </w:rPr>
            </w:pPr>
            <w:r w:rsidRPr="00A766E8">
              <w:rPr>
                <w:rFonts w:hint="eastAsia"/>
                <w:sz w:val="24"/>
                <w:szCs w:val="24"/>
                <w:rtl/>
              </w:rPr>
              <w:t>עד</w:t>
            </w:r>
            <w:r w:rsidRPr="00A766E8">
              <w:rPr>
                <w:sz w:val="24"/>
                <w:szCs w:val="24"/>
                <w:rtl/>
              </w:rPr>
              <w:t xml:space="preserve"> </w:t>
            </w:r>
            <w:r w:rsidRPr="00A766E8">
              <w:rPr>
                <w:rFonts w:hint="eastAsia"/>
                <w:sz w:val="24"/>
                <w:szCs w:val="24"/>
                <w:rtl/>
              </w:rPr>
              <w:t>חודש</w:t>
            </w:r>
            <w:r w:rsidRPr="007F59FE">
              <w:rPr>
                <w:sz w:val="24"/>
                <w:szCs w:val="24"/>
                <w:rtl/>
              </w:rPr>
              <w:t xml:space="preserve"> לפני תום תקופת </w:t>
            </w:r>
            <w:r w:rsidRPr="007F59FE">
              <w:rPr>
                <w:rFonts w:hint="cs"/>
                <w:sz w:val="24"/>
                <w:szCs w:val="24"/>
                <w:rtl/>
              </w:rPr>
              <w:t>הוויתור</w:t>
            </w:r>
            <w:r w:rsidRPr="007F59FE">
              <w:rPr>
                <w:sz w:val="24"/>
                <w:szCs w:val="24"/>
                <w:rtl/>
              </w:rPr>
              <w:t xml:space="preserve"> אך </w:t>
            </w:r>
            <w:r w:rsidRPr="00A766E8">
              <w:rPr>
                <w:rFonts w:hint="eastAsia"/>
                <w:sz w:val="24"/>
                <w:szCs w:val="24"/>
                <w:rtl/>
              </w:rPr>
              <w:t>לא</w:t>
            </w:r>
            <w:r w:rsidRPr="00A766E8">
              <w:rPr>
                <w:sz w:val="24"/>
                <w:szCs w:val="24"/>
                <w:rtl/>
              </w:rPr>
              <w:t xml:space="preserve"> </w:t>
            </w:r>
            <w:r w:rsidR="004022BD" w:rsidRPr="00A766E8">
              <w:rPr>
                <w:rFonts w:hint="eastAsia"/>
                <w:sz w:val="24"/>
                <w:szCs w:val="24"/>
                <w:rtl/>
              </w:rPr>
              <w:t>יותר</w:t>
            </w:r>
            <w:r w:rsidRPr="00A766E8">
              <w:rPr>
                <w:sz w:val="24"/>
                <w:szCs w:val="24"/>
                <w:rtl/>
              </w:rPr>
              <w:t xml:space="preserve"> </w:t>
            </w:r>
            <w:r w:rsidRPr="00A766E8">
              <w:rPr>
                <w:rFonts w:hint="eastAsia"/>
                <w:sz w:val="24"/>
                <w:szCs w:val="24"/>
                <w:rtl/>
              </w:rPr>
              <w:t>משלושה</w:t>
            </w:r>
            <w:r w:rsidRPr="00A766E8">
              <w:rPr>
                <w:sz w:val="24"/>
                <w:szCs w:val="24"/>
                <w:rtl/>
              </w:rPr>
              <w:t xml:space="preserve"> </w:t>
            </w:r>
            <w:r w:rsidRPr="00A766E8">
              <w:rPr>
                <w:rFonts w:hint="eastAsia"/>
                <w:sz w:val="24"/>
                <w:szCs w:val="24"/>
                <w:rtl/>
              </w:rPr>
              <w:t>חודשים</w:t>
            </w:r>
            <w:r w:rsidRPr="007F59FE">
              <w:rPr>
                <w:sz w:val="24"/>
                <w:szCs w:val="24"/>
                <w:rtl/>
              </w:rPr>
              <w:t xml:space="preserve"> </w:t>
            </w:r>
            <w:r w:rsidR="000C4EB6" w:rsidRPr="007F59FE">
              <w:rPr>
                <w:rFonts w:hint="cs"/>
                <w:sz w:val="24"/>
                <w:szCs w:val="24"/>
                <w:rtl/>
              </w:rPr>
              <w:t>לפני</w:t>
            </w:r>
            <w:r w:rsidR="000C4EB6" w:rsidRPr="007F59FE">
              <w:rPr>
                <w:sz w:val="24"/>
                <w:szCs w:val="24"/>
                <w:rtl/>
              </w:rPr>
              <w:t xml:space="preserve"> </w:t>
            </w:r>
            <w:r w:rsidRPr="007F59FE">
              <w:rPr>
                <w:rFonts w:hint="cs"/>
                <w:sz w:val="24"/>
                <w:szCs w:val="24"/>
                <w:rtl/>
              </w:rPr>
              <w:t>תום</w:t>
            </w:r>
            <w:r w:rsidRPr="007F59FE">
              <w:rPr>
                <w:sz w:val="24"/>
                <w:szCs w:val="24"/>
                <w:rtl/>
              </w:rPr>
              <w:t xml:space="preserve"> </w:t>
            </w:r>
            <w:r w:rsidRPr="007F59FE">
              <w:rPr>
                <w:rFonts w:hint="cs"/>
                <w:sz w:val="24"/>
                <w:szCs w:val="24"/>
                <w:rtl/>
              </w:rPr>
              <w:t>תקופ</w:t>
            </w:r>
            <w:r w:rsidR="004022BD" w:rsidRPr="007F59FE">
              <w:rPr>
                <w:rFonts w:hint="cs"/>
                <w:sz w:val="24"/>
                <w:szCs w:val="24"/>
                <w:rtl/>
              </w:rPr>
              <w:t>ה</w:t>
            </w:r>
            <w:r w:rsidR="004022BD" w:rsidRPr="007F59FE">
              <w:rPr>
                <w:sz w:val="24"/>
                <w:szCs w:val="24"/>
                <w:rtl/>
              </w:rPr>
              <w:t xml:space="preserve"> </w:t>
            </w:r>
            <w:r w:rsidR="004022BD" w:rsidRPr="007F59FE">
              <w:rPr>
                <w:rFonts w:hint="cs"/>
                <w:sz w:val="24"/>
                <w:szCs w:val="24"/>
                <w:rtl/>
              </w:rPr>
              <w:t>זו</w:t>
            </w:r>
            <w:r w:rsidRPr="007F59FE">
              <w:rPr>
                <w:sz w:val="24"/>
                <w:szCs w:val="24"/>
                <w:rtl/>
              </w:rPr>
              <w:t xml:space="preserve">, </w:t>
            </w:r>
            <w:r w:rsidRPr="007F59FE">
              <w:rPr>
                <w:rFonts w:hint="cs"/>
                <w:sz w:val="24"/>
                <w:szCs w:val="24"/>
                <w:rtl/>
              </w:rPr>
              <w:t>תשלח</w:t>
            </w:r>
            <w:r w:rsidRPr="007F59FE">
              <w:rPr>
                <w:sz w:val="24"/>
                <w:szCs w:val="24"/>
                <w:rtl/>
              </w:rPr>
              <w:t xml:space="preserve"> </w:t>
            </w:r>
            <w:r w:rsidRPr="007F59FE">
              <w:rPr>
                <w:rFonts w:hint="cs"/>
                <w:sz w:val="24"/>
                <w:szCs w:val="24"/>
                <w:rtl/>
              </w:rPr>
              <w:t>החברה</w:t>
            </w:r>
            <w:r w:rsidRPr="007F59FE">
              <w:rPr>
                <w:sz w:val="24"/>
                <w:szCs w:val="24"/>
                <w:rtl/>
              </w:rPr>
              <w:t xml:space="preserve"> המנהלת לעמית </w:t>
            </w:r>
            <w:r w:rsidRPr="007F59FE">
              <w:rPr>
                <w:rFonts w:hint="cs"/>
                <w:sz w:val="24"/>
                <w:szCs w:val="24"/>
                <w:rtl/>
              </w:rPr>
              <w:t>הודעה</w:t>
            </w:r>
            <w:r w:rsidRPr="007F59FE">
              <w:rPr>
                <w:sz w:val="24"/>
                <w:szCs w:val="24"/>
                <w:rtl/>
              </w:rPr>
              <w:t xml:space="preserve"> המתריע</w:t>
            </w:r>
            <w:r w:rsidRPr="007F59FE">
              <w:rPr>
                <w:rFonts w:hint="cs"/>
                <w:sz w:val="24"/>
                <w:szCs w:val="24"/>
                <w:rtl/>
              </w:rPr>
              <w:t>ה</w:t>
            </w:r>
            <w:r w:rsidRPr="007F59FE">
              <w:rPr>
                <w:sz w:val="24"/>
                <w:szCs w:val="24"/>
                <w:rtl/>
              </w:rPr>
              <w:t xml:space="preserve"> בפניו על </w:t>
            </w:r>
            <w:r w:rsidRPr="007F59FE">
              <w:rPr>
                <w:rFonts w:hint="cs"/>
                <w:sz w:val="24"/>
                <w:szCs w:val="24"/>
                <w:rtl/>
              </w:rPr>
              <w:t>תום</w:t>
            </w:r>
            <w:r w:rsidRPr="007F59FE">
              <w:rPr>
                <w:sz w:val="24"/>
                <w:szCs w:val="24"/>
                <w:rtl/>
              </w:rPr>
              <w:t xml:space="preserve"> תקופת הוויתור, ובה יוצג לעמית </w:t>
            </w:r>
            <w:r w:rsidRPr="007F59FE">
              <w:rPr>
                <w:rFonts w:hint="cs"/>
                <w:sz w:val="24"/>
                <w:szCs w:val="24"/>
                <w:rtl/>
              </w:rPr>
              <w:t>כי</w:t>
            </w:r>
            <w:r w:rsidRPr="007F59FE">
              <w:rPr>
                <w:sz w:val="24"/>
                <w:szCs w:val="24"/>
                <w:rtl/>
              </w:rPr>
              <w:t xml:space="preserve"> </w:t>
            </w:r>
            <w:r w:rsidRPr="007F59FE">
              <w:rPr>
                <w:rFonts w:hint="cs"/>
                <w:sz w:val="24"/>
                <w:szCs w:val="24"/>
                <w:rtl/>
              </w:rPr>
              <w:t>אם</w:t>
            </w:r>
            <w:r w:rsidRPr="007F59FE">
              <w:rPr>
                <w:sz w:val="24"/>
                <w:szCs w:val="24"/>
                <w:rtl/>
              </w:rPr>
              <w:t xml:space="preserve"> </w:t>
            </w:r>
            <w:r w:rsidRPr="007F59FE">
              <w:rPr>
                <w:rFonts w:hint="cs"/>
                <w:sz w:val="24"/>
                <w:szCs w:val="24"/>
                <w:rtl/>
              </w:rPr>
              <w:t>יבחר</w:t>
            </w:r>
            <w:r w:rsidRPr="007F59FE">
              <w:rPr>
                <w:sz w:val="24"/>
                <w:szCs w:val="24"/>
                <w:rtl/>
              </w:rPr>
              <w:t xml:space="preserve"> </w:t>
            </w:r>
            <w:r w:rsidRPr="007F59FE">
              <w:rPr>
                <w:rFonts w:hint="cs"/>
                <w:sz w:val="24"/>
                <w:szCs w:val="24"/>
                <w:rtl/>
              </w:rPr>
              <w:t>שלא</w:t>
            </w:r>
            <w:r w:rsidRPr="007F59FE">
              <w:rPr>
                <w:sz w:val="24"/>
                <w:szCs w:val="24"/>
                <w:rtl/>
              </w:rPr>
              <w:t xml:space="preserve"> </w:t>
            </w:r>
            <w:r w:rsidRPr="007F59FE">
              <w:rPr>
                <w:rFonts w:hint="cs"/>
                <w:sz w:val="24"/>
                <w:szCs w:val="24"/>
                <w:rtl/>
              </w:rPr>
              <w:t>להאריך</w:t>
            </w:r>
            <w:r w:rsidRPr="007F59FE">
              <w:rPr>
                <w:sz w:val="24"/>
                <w:szCs w:val="24"/>
                <w:rtl/>
              </w:rPr>
              <w:t xml:space="preserve"> </w:t>
            </w:r>
            <w:r w:rsidRPr="007F59FE">
              <w:rPr>
                <w:rFonts w:hint="cs"/>
                <w:sz w:val="24"/>
                <w:szCs w:val="24"/>
                <w:rtl/>
              </w:rPr>
              <w:t>את</w:t>
            </w:r>
            <w:r w:rsidRPr="007F59FE">
              <w:rPr>
                <w:sz w:val="24"/>
                <w:szCs w:val="24"/>
                <w:rtl/>
              </w:rPr>
              <w:t xml:space="preserve"> </w:t>
            </w:r>
            <w:r w:rsidRPr="007F59FE">
              <w:rPr>
                <w:rFonts w:hint="cs"/>
                <w:sz w:val="24"/>
                <w:szCs w:val="24"/>
                <w:rtl/>
              </w:rPr>
              <w:t>תקופת</w:t>
            </w:r>
            <w:r w:rsidRPr="007B440D">
              <w:rPr>
                <w:rFonts w:hint="cs"/>
                <w:sz w:val="24"/>
                <w:szCs w:val="24"/>
                <w:rtl/>
              </w:rPr>
              <w:t xml:space="preserve"> הוויתור</w:t>
            </w:r>
            <w:r w:rsidRPr="007B440D">
              <w:rPr>
                <w:sz w:val="24"/>
                <w:szCs w:val="24"/>
                <w:rtl/>
              </w:rPr>
              <w:t xml:space="preserve">, </w:t>
            </w:r>
            <w:r w:rsidRPr="007B440D">
              <w:rPr>
                <w:rFonts w:hint="eastAsia"/>
                <w:sz w:val="24"/>
                <w:szCs w:val="24"/>
                <w:rtl/>
              </w:rPr>
              <w:t>יהיה</w:t>
            </w:r>
            <w:r w:rsidRPr="007B440D">
              <w:rPr>
                <w:sz w:val="24"/>
                <w:szCs w:val="24"/>
                <w:rtl/>
              </w:rPr>
              <w:t xml:space="preserve"> </w:t>
            </w:r>
            <w:r w:rsidRPr="007B440D">
              <w:rPr>
                <w:rFonts w:hint="eastAsia"/>
                <w:sz w:val="24"/>
                <w:szCs w:val="24"/>
                <w:rtl/>
              </w:rPr>
              <w:t>מבוטח</w:t>
            </w:r>
            <w:r w:rsidRPr="007B440D">
              <w:rPr>
                <w:sz w:val="24"/>
                <w:szCs w:val="24"/>
                <w:rtl/>
              </w:rPr>
              <w:t xml:space="preserve"> </w:t>
            </w:r>
            <w:r w:rsidRPr="007B440D">
              <w:rPr>
                <w:rFonts w:hint="eastAsia"/>
                <w:sz w:val="24"/>
                <w:szCs w:val="24"/>
                <w:rtl/>
              </w:rPr>
              <w:t>בכיסוי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sidRPr="007B440D">
              <w:rPr>
                <w:rFonts w:hint="eastAsia"/>
                <w:sz w:val="24"/>
                <w:szCs w:val="24"/>
                <w:rtl/>
              </w:rPr>
              <w:t>לשאירים</w:t>
            </w:r>
            <w:r w:rsidRPr="007B440D">
              <w:rPr>
                <w:sz w:val="24"/>
                <w:szCs w:val="24"/>
                <w:rtl/>
              </w:rPr>
              <w:t xml:space="preserve"> </w:t>
            </w:r>
            <w:r w:rsidRPr="007B440D">
              <w:rPr>
                <w:rFonts w:hint="eastAsia"/>
                <w:sz w:val="24"/>
                <w:szCs w:val="24"/>
                <w:rtl/>
              </w:rPr>
              <w:t>וייגבו</w:t>
            </w:r>
            <w:r w:rsidRPr="007B440D">
              <w:rPr>
                <w:sz w:val="24"/>
                <w:szCs w:val="24"/>
                <w:rtl/>
              </w:rPr>
              <w:t xml:space="preserve"> </w:t>
            </w:r>
            <w:r w:rsidRPr="007B440D">
              <w:rPr>
                <w:rFonts w:hint="eastAsia"/>
                <w:sz w:val="24"/>
                <w:szCs w:val="24"/>
                <w:rtl/>
              </w:rPr>
              <w:t>ממנו</w:t>
            </w:r>
            <w:r w:rsidRPr="007B440D">
              <w:rPr>
                <w:sz w:val="24"/>
                <w:szCs w:val="24"/>
                <w:rtl/>
              </w:rPr>
              <w:t xml:space="preserve"> </w:t>
            </w:r>
            <w:r w:rsidRPr="007B440D">
              <w:rPr>
                <w:rFonts w:hint="eastAsia"/>
                <w:sz w:val="24"/>
                <w:szCs w:val="24"/>
                <w:rtl/>
              </w:rPr>
              <w:t>דמי</w:t>
            </w:r>
            <w:r w:rsidRPr="007B440D">
              <w:rPr>
                <w:sz w:val="24"/>
                <w:szCs w:val="24"/>
                <w:rtl/>
              </w:rPr>
              <w:t xml:space="preserve"> </w:t>
            </w:r>
            <w:r w:rsidRPr="007B440D">
              <w:rPr>
                <w:rFonts w:hint="eastAsia"/>
                <w:sz w:val="24"/>
                <w:szCs w:val="24"/>
                <w:rtl/>
              </w:rPr>
              <w:t>ביטוח</w:t>
            </w:r>
            <w:r w:rsidRPr="007B440D">
              <w:rPr>
                <w:sz w:val="24"/>
                <w:szCs w:val="24"/>
                <w:rtl/>
              </w:rPr>
              <w:t xml:space="preserve"> </w:t>
            </w:r>
            <w:r w:rsidRPr="007B440D">
              <w:rPr>
                <w:rFonts w:hint="eastAsia"/>
                <w:sz w:val="24"/>
                <w:szCs w:val="24"/>
                <w:rtl/>
              </w:rPr>
              <w:t>בהתאם</w:t>
            </w:r>
            <w:r w:rsidRPr="007B440D">
              <w:rPr>
                <w:sz w:val="24"/>
                <w:szCs w:val="24"/>
                <w:rtl/>
              </w:rPr>
              <w:t xml:space="preserve">. </w:t>
            </w:r>
            <w:r w:rsidRPr="007B440D">
              <w:rPr>
                <w:rFonts w:hint="eastAsia"/>
                <w:sz w:val="24"/>
                <w:szCs w:val="24"/>
                <w:rtl/>
              </w:rPr>
              <w:t>כמו</w:t>
            </w:r>
            <w:r w:rsidRPr="007B440D">
              <w:rPr>
                <w:sz w:val="24"/>
                <w:szCs w:val="24"/>
                <w:rtl/>
              </w:rPr>
              <w:t xml:space="preserve"> </w:t>
            </w:r>
            <w:r w:rsidRPr="007B440D">
              <w:rPr>
                <w:rFonts w:hint="eastAsia"/>
                <w:sz w:val="24"/>
                <w:szCs w:val="24"/>
                <w:rtl/>
              </w:rPr>
              <w:t>כן</w:t>
            </w:r>
            <w:r w:rsidRPr="007B440D">
              <w:rPr>
                <w:sz w:val="24"/>
                <w:szCs w:val="24"/>
                <w:rtl/>
              </w:rPr>
              <w:t xml:space="preserve">, </w:t>
            </w:r>
            <w:r w:rsidRPr="007B440D">
              <w:rPr>
                <w:rFonts w:hint="eastAsia"/>
                <w:sz w:val="24"/>
                <w:szCs w:val="24"/>
                <w:rtl/>
              </w:rPr>
              <w:t>יפורטו</w:t>
            </w:r>
            <w:r w:rsidRPr="007B440D">
              <w:rPr>
                <w:sz w:val="24"/>
                <w:szCs w:val="24"/>
                <w:rtl/>
              </w:rPr>
              <w:t xml:space="preserve"> </w:t>
            </w:r>
            <w:r w:rsidRPr="007B440D">
              <w:rPr>
                <w:rFonts w:hint="eastAsia"/>
                <w:sz w:val="24"/>
                <w:szCs w:val="24"/>
                <w:rtl/>
              </w:rPr>
              <w:t>בהודעה</w:t>
            </w:r>
            <w:r w:rsidRPr="007B440D">
              <w:rPr>
                <w:sz w:val="24"/>
                <w:szCs w:val="24"/>
                <w:rtl/>
              </w:rPr>
              <w:t xml:space="preserve"> </w:t>
            </w:r>
            <w:r w:rsidRPr="007B440D">
              <w:rPr>
                <w:rFonts w:hint="eastAsia"/>
                <w:sz w:val="24"/>
                <w:szCs w:val="24"/>
                <w:rtl/>
              </w:rPr>
              <w:t>הפעולות</w:t>
            </w:r>
            <w:r w:rsidRPr="007B440D">
              <w:rPr>
                <w:sz w:val="24"/>
                <w:szCs w:val="24"/>
                <w:rtl/>
              </w:rPr>
              <w:t xml:space="preserve"> שעל העמית לבצע </w:t>
            </w:r>
            <w:r w:rsidRPr="007B440D">
              <w:rPr>
                <w:rFonts w:hint="eastAsia"/>
                <w:sz w:val="24"/>
                <w:szCs w:val="24"/>
                <w:rtl/>
              </w:rPr>
              <w:t>לשם</w:t>
            </w:r>
            <w:r w:rsidRPr="007B440D">
              <w:rPr>
                <w:sz w:val="24"/>
                <w:szCs w:val="24"/>
                <w:rtl/>
              </w:rPr>
              <w:t xml:space="preserve"> </w:t>
            </w:r>
            <w:r w:rsidRPr="007B440D">
              <w:rPr>
                <w:rFonts w:hint="eastAsia"/>
                <w:sz w:val="24"/>
                <w:szCs w:val="24"/>
                <w:rtl/>
              </w:rPr>
              <w:t>הארכת</w:t>
            </w:r>
            <w:r w:rsidRPr="007B440D">
              <w:rPr>
                <w:rFonts w:hint="cs"/>
                <w:sz w:val="24"/>
                <w:szCs w:val="24"/>
                <w:rtl/>
              </w:rPr>
              <w:t xml:space="preserve"> תקופת </w:t>
            </w:r>
            <w:r w:rsidRPr="007B440D">
              <w:rPr>
                <w:sz w:val="24"/>
                <w:szCs w:val="24"/>
                <w:rtl/>
              </w:rPr>
              <w:t xml:space="preserve">הוויתור </w:t>
            </w:r>
            <w:r w:rsidRPr="007B440D">
              <w:rPr>
                <w:rFonts w:hint="eastAsia"/>
                <w:sz w:val="24"/>
                <w:szCs w:val="24"/>
                <w:rtl/>
              </w:rPr>
              <w:t>על</w:t>
            </w:r>
            <w:r w:rsidRPr="007B440D">
              <w:rPr>
                <w:sz w:val="24"/>
                <w:szCs w:val="24"/>
                <w:rtl/>
              </w:rPr>
              <w:t xml:space="preserve"> </w:t>
            </w:r>
            <w:r w:rsidRPr="007B440D">
              <w:rPr>
                <w:rFonts w:hint="eastAsia"/>
                <w:sz w:val="24"/>
                <w:szCs w:val="24"/>
                <w:rtl/>
              </w:rPr>
              <w:t>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sidRPr="007B440D">
              <w:rPr>
                <w:rFonts w:hint="eastAsia"/>
                <w:sz w:val="24"/>
                <w:szCs w:val="24"/>
                <w:rtl/>
              </w:rPr>
              <w:t>לשאירים</w:t>
            </w:r>
            <w:r w:rsidRPr="007B440D">
              <w:rPr>
                <w:sz w:val="24"/>
                <w:szCs w:val="24"/>
                <w:rtl/>
              </w:rPr>
              <w:t xml:space="preserve">. </w:t>
            </w:r>
            <w:r w:rsidRPr="007B440D">
              <w:rPr>
                <w:rFonts w:hint="eastAsia"/>
                <w:sz w:val="24"/>
                <w:szCs w:val="24"/>
                <w:rtl/>
              </w:rPr>
              <w:t>להודעה</w:t>
            </w:r>
            <w:r w:rsidRPr="007B440D">
              <w:rPr>
                <w:sz w:val="24"/>
                <w:szCs w:val="24"/>
                <w:rtl/>
              </w:rPr>
              <w:t xml:space="preserve"> יצורף טופס לה</w:t>
            </w:r>
            <w:r w:rsidRPr="007B440D">
              <w:rPr>
                <w:rFonts w:hint="eastAsia"/>
                <w:sz w:val="24"/>
                <w:szCs w:val="24"/>
                <w:rtl/>
              </w:rPr>
              <w:t>ארכת</w:t>
            </w:r>
            <w:r w:rsidRPr="007B440D">
              <w:rPr>
                <w:sz w:val="24"/>
                <w:szCs w:val="24"/>
                <w:rtl/>
              </w:rPr>
              <w:t xml:space="preserve"> </w:t>
            </w:r>
            <w:r w:rsidRPr="007B440D">
              <w:rPr>
                <w:rFonts w:hint="eastAsia"/>
                <w:sz w:val="24"/>
                <w:szCs w:val="24"/>
                <w:rtl/>
              </w:rPr>
              <w:t>תקופת</w:t>
            </w:r>
            <w:r w:rsidRPr="007B440D">
              <w:rPr>
                <w:sz w:val="24"/>
                <w:szCs w:val="24"/>
                <w:rtl/>
              </w:rPr>
              <w:t xml:space="preserve"> </w:t>
            </w:r>
            <w:r w:rsidRPr="007B440D">
              <w:rPr>
                <w:rFonts w:hint="eastAsia"/>
                <w:sz w:val="24"/>
                <w:szCs w:val="24"/>
                <w:rtl/>
              </w:rPr>
              <w:t>ה</w:t>
            </w:r>
            <w:r w:rsidRPr="007B440D">
              <w:rPr>
                <w:sz w:val="24"/>
                <w:szCs w:val="24"/>
                <w:rtl/>
              </w:rPr>
              <w:t>וויתור על כיסוי ביטוחי לשאירים.</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2017F4" w:rsidRPr="007B440D" w:rsidRDefault="00B64B87" w:rsidP="009B3520">
            <w:pPr>
              <w:pStyle w:val="TableBlock"/>
              <w:numPr>
                <w:ilvl w:val="0"/>
                <w:numId w:val="150"/>
              </w:numPr>
              <w:tabs>
                <w:tab w:val="left" w:pos="624"/>
              </w:tabs>
              <w:rPr>
                <w:sz w:val="24"/>
                <w:szCs w:val="24"/>
                <w:rtl/>
              </w:rPr>
            </w:pPr>
            <w:r w:rsidRPr="007B440D">
              <w:rPr>
                <w:rFonts w:hint="cs"/>
                <w:sz w:val="24"/>
                <w:szCs w:val="24"/>
                <w:rtl/>
              </w:rPr>
              <w:t xml:space="preserve">עמית </w:t>
            </w:r>
            <w:r w:rsidR="00C71490">
              <w:rPr>
                <w:rFonts w:hint="cs"/>
                <w:sz w:val="24"/>
                <w:szCs w:val="24"/>
                <w:rtl/>
              </w:rPr>
              <w:t xml:space="preserve">שנישא או </w:t>
            </w:r>
            <w:r w:rsidR="00A55356">
              <w:rPr>
                <w:rFonts w:hint="cs"/>
                <w:sz w:val="24"/>
                <w:szCs w:val="24"/>
                <w:rtl/>
              </w:rPr>
              <w:t>ש</w:t>
            </w:r>
            <w:r w:rsidR="00A67A0C">
              <w:rPr>
                <w:rFonts w:hint="cs"/>
                <w:sz w:val="24"/>
                <w:szCs w:val="24"/>
                <w:rtl/>
              </w:rPr>
              <w:t>נולד לו ילד</w:t>
            </w:r>
            <w:r w:rsidR="001E4AB8">
              <w:rPr>
                <w:rFonts w:hint="cs"/>
                <w:sz w:val="24"/>
                <w:szCs w:val="24"/>
                <w:rtl/>
              </w:rPr>
              <w:t xml:space="preserve"> </w:t>
            </w:r>
            <w:r w:rsidR="00A67A0C">
              <w:rPr>
                <w:rFonts w:hint="cs"/>
                <w:sz w:val="24"/>
                <w:szCs w:val="24"/>
                <w:rtl/>
              </w:rPr>
              <w:t xml:space="preserve">במהלך תקופת הוויתור, </w:t>
            </w:r>
            <w:r w:rsidRPr="007B440D">
              <w:rPr>
                <w:rFonts w:hint="cs"/>
                <w:sz w:val="24"/>
                <w:szCs w:val="24"/>
                <w:rtl/>
              </w:rPr>
              <w:t xml:space="preserve">יהיו שאיריו זכאים </w:t>
            </w:r>
            <w:r w:rsidRPr="007B440D">
              <w:rPr>
                <w:sz w:val="24"/>
                <w:szCs w:val="24"/>
                <w:rtl/>
              </w:rPr>
              <w:t xml:space="preserve">לקצבת שאירי </w:t>
            </w:r>
            <w:r w:rsidRPr="007B440D">
              <w:rPr>
                <w:rFonts w:hint="cs"/>
                <w:sz w:val="24"/>
                <w:szCs w:val="24"/>
                <w:rtl/>
              </w:rPr>
              <w:t xml:space="preserve">עמית מבוטח </w:t>
            </w:r>
            <w:r w:rsidRPr="007B440D">
              <w:rPr>
                <w:sz w:val="24"/>
                <w:szCs w:val="24"/>
                <w:rtl/>
              </w:rPr>
              <w:t xml:space="preserve">אם </w:t>
            </w:r>
            <w:r w:rsidR="00313C8E">
              <w:rPr>
                <w:rFonts w:hint="cs"/>
                <w:sz w:val="24"/>
                <w:szCs w:val="24"/>
                <w:rtl/>
              </w:rPr>
              <w:t>העמית</w:t>
            </w:r>
            <w:r w:rsidRPr="007B440D">
              <w:rPr>
                <w:rFonts w:hint="cs"/>
                <w:sz w:val="24"/>
                <w:szCs w:val="24"/>
                <w:rtl/>
              </w:rPr>
              <w:t xml:space="preserve"> </w:t>
            </w:r>
            <w:r w:rsidRPr="007B440D">
              <w:rPr>
                <w:sz w:val="24"/>
                <w:szCs w:val="24"/>
                <w:rtl/>
              </w:rPr>
              <w:t xml:space="preserve">נפטר בתוך 90 יום ממועד </w:t>
            </w:r>
            <w:r w:rsidRPr="007B440D">
              <w:rPr>
                <w:rFonts w:hint="eastAsia"/>
                <w:sz w:val="24"/>
                <w:szCs w:val="24"/>
                <w:rtl/>
              </w:rPr>
              <w:t>הנישואים</w:t>
            </w:r>
            <w:r w:rsidRPr="007B440D">
              <w:rPr>
                <w:sz w:val="24"/>
                <w:szCs w:val="24"/>
                <w:rtl/>
              </w:rPr>
              <w:t xml:space="preserve"> או </w:t>
            </w:r>
            <w:r w:rsidR="00C71490">
              <w:rPr>
                <w:rFonts w:hint="cs"/>
                <w:sz w:val="24"/>
                <w:szCs w:val="24"/>
                <w:rtl/>
              </w:rPr>
              <w:t xml:space="preserve">ממועד </w:t>
            </w:r>
            <w:r w:rsidRPr="007B440D">
              <w:rPr>
                <w:rFonts w:hint="eastAsia"/>
                <w:sz w:val="24"/>
                <w:szCs w:val="24"/>
                <w:rtl/>
              </w:rPr>
              <w:t>הלידה</w:t>
            </w:r>
            <w:r w:rsidRPr="007B440D">
              <w:rPr>
                <w:rFonts w:hint="cs"/>
                <w:sz w:val="24"/>
                <w:szCs w:val="24"/>
                <w:rtl/>
              </w:rPr>
              <w:t>, לפי העניין, ובלבד ש</w:t>
            </w:r>
            <w:r w:rsidR="00F942C5">
              <w:rPr>
                <w:rFonts w:hint="cs"/>
                <w:sz w:val="24"/>
                <w:szCs w:val="24"/>
                <w:rtl/>
              </w:rPr>
              <w:t xml:space="preserve">העמית </w:t>
            </w:r>
            <w:r w:rsidRPr="007B440D">
              <w:rPr>
                <w:rFonts w:hint="cs"/>
                <w:sz w:val="24"/>
                <w:szCs w:val="24"/>
                <w:rtl/>
              </w:rPr>
              <w:t>היה עמית מבוטח במועד הפטירה</w:t>
            </w:r>
            <w:r w:rsidRPr="007B440D">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7B440D" w:rsidRDefault="00B64B87" w:rsidP="00AC55A7">
            <w:pPr>
              <w:pStyle w:val="TableBlock"/>
              <w:numPr>
                <w:ilvl w:val="0"/>
                <w:numId w:val="150"/>
              </w:numPr>
              <w:tabs>
                <w:tab w:val="left" w:pos="624"/>
              </w:tabs>
              <w:rPr>
                <w:sz w:val="24"/>
                <w:szCs w:val="24"/>
                <w:rtl/>
              </w:rPr>
            </w:pPr>
            <w:r w:rsidRPr="007B440D">
              <w:rPr>
                <w:rFonts w:hint="eastAsia"/>
                <w:sz w:val="24"/>
                <w:szCs w:val="24"/>
                <w:rtl/>
              </w:rPr>
              <w:t>שאירי</w:t>
            </w:r>
            <w:r w:rsidRPr="007B440D">
              <w:rPr>
                <w:sz w:val="24"/>
                <w:szCs w:val="24"/>
                <w:rtl/>
              </w:rPr>
              <w:t xml:space="preserve"> עמית שוויתר על </w:t>
            </w:r>
            <w:r w:rsidRPr="007B440D">
              <w:rPr>
                <w:rFonts w:hint="eastAsia"/>
                <w:sz w:val="24"/>
                <w:szCs w:val="24"/>
                <w:rtl/>
              </w:rPr>
              <w:t>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sidRPr="007B440D">
              <w:rPr>
                <w:rFonts w:hint="eastAsia"/>
                <w:sz w:val="24"/>
                <w:szCs w:val="24"/>
                <w:rtl/>
              </w:rPr>
              <w:t>לשאירים</w:t>
            </w:r>
            <w:r w:rsidRPr="007B440D">
              <w:rPr>
                <w:sz w:val="24"/>
                <w:szCs w:val="24"/>
                <w:rtl/>
              </w:rPr>
              <w:t xml:space="preserve"> </w:t>
            </w:r>
            <w:r w:rsidRPr="007B440D">
              <w:rPr>
                <w:rFonts w:hint="eastAsia"/>
                <w:sz w:val="24"/>
                <w:szCs w:val="24"/>
                <w:rtl/>
              </w:rPr>
              <w:t>והחברה</w:t>
            </w:r>
            <w:r w:rsidRPr="007B440D">
              <w:rPr>
                <w:sz w:val="24"/>
                <w:szCs w:val="24"/>
                <w:rtl/>
              </w:rPr>
              <w:t xml:space="preserve"> </w:t>
            </w:r>
            <w:r w:rsidRPr="007B440D">
              <w:rPr>
                <w:rFonts w:hint="eastAsia"/>
                <w:sz w:val="24"/>
                <w:szCs w:val="24"/>
                <w:rtl/>
              </w:rPr>
              <w:t>המנהלת</w:t>
            </w:r>
            <w:r w:rsidRPr="007B440D">
              <w:rPr>
                <w:sz w:val="24"/>
                <w:szCs w:val="24"/>
                <w:rtl/>
              </w:rPr>
              <w:t xml:space="preserve"> לא קיבלה הודעה בעניינם כמפורט בסעיף קטן (ג) וחלפו 90 ימים </w:t>
            </w:r>
            <w:r w:rsidR="00FB04FA">
              <w:rPr>
                <w:rFonts w:hint="cs"/>
                <w:sz w:val="24"/>
                <w:szCs w:val="24"/>
                <w:rtl/>
              </w:rPr>
              <w:t>או יותר</w:t>
            </w:r>
            <w:r w:rsidR="00AC55A7">
              <w:rPr>
                <w:rFonts w:hint="cs"/>
                <w:sz w:val="24"/>
                <w:szCs w:val="24"/>
                <w:rtl/>
              </w:rPr>
              <w:t xml:space="preserve"> </w:t>
            </w:r>
            <w:r w:rsidRPr="007B440D">
              <w:rPr>
                <w:sz w:val="24"/>
                <w:szCs w:val="24"/>
                <w:rtl/>
              </w:rPr>
              <w:t xml:space="preserve">ממועד הנישואים או </w:t>
            </w:r>
            <w:r w:rsidR="00F942C5">
              <w:rPr>
                <w:rFonts w:hint="cs"/>
                <w:sz w:val="24"/>
                <w:szCs w:val="24"/>
                <w:rtl/>
              </w:rPr>
              <w:t xml:space="preserve">ממועד </w:t>
            </w:r>
            <w:r w:rsidRPr="007B440D">
              <w:rPr>
                <w:sz w:val="24"/>
                <w:szCs w:val="24"/>
                <w:rtl/>
              </w:rPr>
              <w:t xml:space="preserve">הלידה, יהיו זכאים לקצבת שאירי עמית לא </w:t>
            </w:r>
            <w:r w:rsidRPr="007B440D">
              <w:rPr>
                <w:rFonts w:hint="eastAsia"/>
                <w:sz w:val="24"/>
                <w:szCs w:val="24"/>
                <w:rtl/>
              </w:rPr>
              <w:t>מבוטח</w:t>
            </w:r>
            <w:r w:rsidRPr="007B440D">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64" w:name="_Toc422942814"/>
            <w:bookmarkStart w:id="165" w:name="_Toc422942935"/>
            <w:bookmarkStart w:id="166" w:name="_Toc422943012"/>
            <w:bookmarkStart w:id="167" w:name="_Toc423859022"/>
            <w:bookmarkStart w:id="168" w:name="_Toc433537054"/>
            <w:bookmarkStart w:id="169" w:name="_Toc462728536"/>
            <w:r w:rsidRPr="00DD13E5">
              <w:rPr>
                <w:rFonts w:hint="cs"/>
                <w:rtl/>
              </w:rPr>
              <w:t>ויתור</w:t>
            </w:r>
            <w:r w:rsidRPr="00DD13E5">
              <w:rPr>
                <w:rtl/>
              </w:rPr>
              <w:t xml:space="preserve"> </w:t>
            </w:r>
            <w:r w:rsidRPr="00DD13E5">
              <w:rPr>
                <w:rFonts w:hint="cs"/>
                <w:rtl/>
              </w:rPr>
              <w:t>על</w:t>
            </w:r>
            <w:r w:rsidRPr="00DD13E5">
              <w:rPr>
                <w:rtl/>
              </w:rPr>
              <w:t xml:space="preserve"> </w:t>
            </w:r>
            <w:r w:rsidRPr="00DD13E5">
              <w:rPr>
                <w:rFonts w:hint="cs"/>
                <w:rtl/>
              </w:rPr>
              <w:t>כיסוי</w:t>
            </w:r>
            <w:r w:rsidRPr="00DD13E5">
              <w:rPr>
                <w:rtl/>
              </w:rPr>
              <w:t xml:space="preserve"> </w:t>
            </w:r>
            <w:r w:rsidRPr="00DD13E5">
              <w:rPr>
                <w:rFonts w:hint="cs"/>
                <w:rtl/>
              </w:rPr>
              <w:t>ביטוחי</w:t>
            </w:r>
            <w:r w:rsidRPr="00DD13E5">
              <w:rPr>
                <w:rtl/>
              </w:rPr>
              <w:t xml:space="preserve"> </w:t>
            </w:r>
            <w:r w:rsidRPr="00DD13E5">
              <w:rPr>
                <w:rFonts w:hint="cs"/>
                <w:rtl/>
              </w:rPr>
              <w:t>לבן</w:t>
            </w:r>
            <w:r w:rsidRPr="00DD13E5">
              <w:rPr>
                <w:rtl/>
              </w:rPr>
              <w:t xml:space="preserve"> </w:t>
            </w:r>
            <w:r w:rsidRPr="00DD13E5">
              <w:rPr>
                <w:rFonts w:hint="cs"/>
                <w:rtl/>
              </w:rPr>
              <w:t>זוג</w:t>
            </w:r>
            <w:bookmarkEnd w:id="164"/>
            <w:bookmarkEnd w:id="165"/>
            <w:bookmarkEnd w:id="166"/>
            <w:bookmarkEnd w:id="167"/>
            <w:bookmarkEnd w:id="168"/>
            <w:bookmarkEnd w:id="169"/>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7B440D" w:rsidRDefault="00B64B87" w:rsidP="00FC3D88">
            <w:pPr>
              <w:pStyle w:val="TableText"/>
              <w:ind w:right="0"/>
              <w:jc w:val="both"/>
              <w:rPr>
                <w:sz w:val="24"/>
                <w:szCs w:val="24"/>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3304CD" w:rsidRPr="008C30E3" w:rsidRDefault="00B64B87" w:rsidP="00B20691">
            <w:pPr>
              <w:pStyle w:val="TableBlock"/>
              <w:numPr>
                <w:ilvl w:val="0"/>
                <w:numId w:val="151"/>
              </w:numPr>
              <w:tabs>
                <w:tab w:val="left" w:pos="624"/>
              </w:tabs>
              <w:rPr>
                <w:sz w:val="24"/>
                <w:szCs w:val="24"/>
              </w:rPr>
            </w:pPr>
            <w:r w:rsidRPr="007B440D">
              <w:rPr>
                <w:rFonts w:hint="eastAsia"/>
                <w:sz w:val="24"/>
                <w:szCs w:val="24"/>
                <w:rtl/>
              </w:rPr>
              <w:t>עמית</w:t>
            </w:r>
            <w:r w:rsidRPr="007B440D">
              <w:rPr>
                <w:sz w:val="24"/>
                <w:szCs w:val="24"/>
                <w:rtl/>
              </w:rPr>
              <w:t xml:space="preserve"> </w:t>
            </w:r>
            <w:r w:rsidRPr="007B440D">
              <w:rPr>
                <w:rFonts w:hint="eastAsia"/>
                <w:sz w:val="24"/>
                <w:szCs w:val="24"/>
                <w:rtl/>
              </w:rPr>
              <w:t>עם</w:t>
            </w:r>
            <w:r w:rsidRPr="007B440D">
              <w:rPr>
                <w:sz w:val="24"/>
                <w:szCs w:val="24"/>
                <w:rtl/>
              </w:rPr>
              <w:t xml:space="preserve"> </w:t>
            </w:r>
            <w:r w:rsidRPr="007B440D">
              <w:rPr>
                <w:rFonts w:hint="eastAsia"/>
                <w:sz w:val="24"/>
                <w:szCs w:val="24"/>
                <w:rtl/>
              </w:rPr>
              <w:t>ילדים</w:t>
            </w:r>
            <w:r w:rsidRPr="007B440D">
              <w:rPr>
                <w:sz w:val="24"/>
                <w:szCs w:val="24"/>
                <w:rtl/>
              </w:rPr>
              <w:t xml:space="preserve"> </w:t>
            </w:r>
            <w:r w:rsidRPr="007B440D">
              <w:rPr>
                <w:rFonts w:hint="eastAsia"/>
                <w:sz w:val="24"/>
                <w:szCs w:val="24"/>
                <w:rtl/>
              </w:rPr>
              <w:t>וללא</w:t>
            </w:r>
            <w:r w:rsidRPr="007B440D">
              <w:rPr>
                <w:sz w:val="24"/>
                <w:szCs w:val="24"/>
                <w:rtl/>
              </w:rPr>
              <w:t xml:space="preserve"> בן זוג </w:t>
            </w:r>
            <w:r w:rsidRPr="007B440D">
              <w:rPr>
                <w:rFonts w:hint="eastAsia"/>
                <w:sz w:val="24"/>
                <w:szCs w:val="24"/>
                <w:rtl/>
              </w:rPr>
              <w:t>רשאי</w:t>
            </w:r>
            <w:r w:rsidRPr="007B440D">
              <w:rPr>
                <w:sz w:val="24"/>
                <w:szCs w:val="24"/>
                <w:rtl/>
              </w:rPr>
              <w:t xml:space="preserve">, </w:t>
            </w:r>
            <w:r w:rsidRPr="007B440D">
              <w:rPr>
                <w:rFonts w:hint="cs"/>
                <w:sz w:val="24"/>
                <w:szCs w:val="24"/>
                <w:rtl/>
              </w:rPr>
              <w:t>במסגרת</w:t>
            </w:r>
            <w:r w:rsidRPr="007B440D">
              <w:rPr>
                <w:sz w:val="24"/>
                <w:szCs w:val="24"/>
                <w:rtl/>
              </w:rPr>
              <w:t xml:space="preserve"> </w:t>
            </w:r>
            <w:r w:rsidRPr="007B440D">
              <w:rPr>
                <w:rFonts w:hint="cs"/>
                <w:sz w:val="24"/>
                <w:szCs w:val="24"/>
                <w:rtl/>
              </w:rPr>
              <w:t>מסלול</w:t>
            </w:r>
            <w:r w:rsidRPr="007B440D">
              <w:rPr>
                <w:sz w:val="24"/>
                <w:szCs w:val="24"/>
                <w:rtl/>
              </w:rPr>
              <w:t xml:space="preserve"> </w:t>
            </w:r>
            <w:r w:rsidRPr="007B440D">
              <w:rPr>
                <w:rFonts w:hint="cs"/>
                <w:sz w:val="24"/>
                <w:szCs w:val="24"/>
                <w:rtl/>
              </w:rPr>
              <w:t>הביטוח</w:t>
            </w:r>
            <w:r w:rsidRPr="007B440D">
              <w:rPr>
                <w:sz w:val="24"/>
                <w:szCs w:val="24"/>
                <w:rtl/>
              </w:rPr>
              <w:t xml:space="preserve"> </w:t>
            </w:r>
            <w:r w:rsidRPr="007B440D">
              <w:rPr>
                <w:rFonts w:hint="cs"/>
                <w:sz w:val="24"/>
                <w:szCs w:val="24"/>
                <w:rtl/>
              </w:rPr>
              <w:t>שבחר</w:t>
            </w:r>
            <w:r w:rsidRPr="007B440D">
              <w:rPr>
                <w:sz w:val="24"/>
                <w:szCs w:val="24"/>
                <w:rtl/>
              </w:rPr>
              <w:t xml:space="preserve">, </w:t>
            </w:r>
            <w:r w:rsidRPr="007B440D">
              <w:rPr>
                <w:rFonts w:hint="eastAsia"/>
                <w:sz w:val="24"/>
                <w:szCs w:val="24"/>
                <w:rtl/>
              </w:rPr>
              <w:t>לוותר</w:t>
            </w:r>
            <w:r w:rsidRPr="007B440D">
              <w:rPr>
                <w:sz w:val="24"/>
                <w:szCs w:val="24"/>
                <w:rtl/>
              </w:rPr>
              <w:t xml:space="preserve"> </w:t>
            </w:r>
            <w:r w:rsidRPr="007B440D">
              <w:rPr>
                <w:rFonts w:hint="eastAsia"/>
                <w:sz w:val="24"/>
                <w:szCs w:val="24"/>
                <w:rtl/>
              </w:rPr>
              <w:t>על</w:t>
            </w:r>
            <w:r w:rsidRPr="007B440D">
              <w:rPr>
                <w:sz w:val="24"/>
                <w:szCs w:val="24"/>
                <w:rtl/>
              </w:rPr>
              <w:t xml:space="preserve"> </w:t>
            </w:r>
            <w:r w:rsidRPr="007B440D">
              <w:rPr>
                <w:rFonts w:hint="eastAsia"/>
                <w:sz w:val="24"/>
                <w:szCs w:val="24"/>
                <w:rtl/>
              </w:rPr>
              <w:t>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sidRPr="007B440D">
              <w:rPr>
                <w:rFonts w:hint="eastAsia"/>
                <w:sz w:val="24"/>
                <w:szCs w:val="24"/>
                <w:rtl/>
              </w:rPr>
              <w:t>לסיכוני</w:t>
            </w:r>
            <w:r w:rsidRPr="007B440D">
              <w:rPr>
                <w:sz w:val="24"/>
                <w:szCs w:val="24"/>
                <w:rtl/>
              </w:rPr>
              <w:t xml:space="preserve"> </w:t>
            </w:r>
            <w:r w:rsidRPr="007B440D">
              <w:rPr>
                <w:rFonts w:hint="eastAsia"/>
                <w:sz w:val="24"/>
                <w:szCs w:val="24"/>
                <w:rtl/>
              </w:rPr>
              <w:t>מוות</w:t>
            </w:r>
            <w:r w:rsidRPr="007B440D">
              <w:rPr>
                <w:sz w:val="24"/>
                <w:szCs w:val="24"/>
                <w:rtl/>
              </w:rPr>
              <w:t xml:space="preserve"> </w:t>
            </w:r>
            <w:r w:rsidRPr="007B440D">
              <w:rPr>
                <w:rFonts w:hint="eastAsia"/>
                <w:sz w:val="24"/>
                <w:szCs w:val="24"/>
                <w:rtl/>
              </w:rPr>
              <w:t>עבור</w:t>
            </w:r>
            <w:r w:rsidRPr="007B440D">
              <w:rPr>
                <w:sz w:val="24"/>
                <w:szCs w:val="24"/>
                <w:rtl/>
              </w:rPr>
              <w:t xml:space="preserve"> </w:t>
            </w:r>
            <w:r w:rsidRPr="007B440D">
              <w:rPr>
                <w:rFonts w:hint="eastAsia"/>
                <w:sz w:val="24"/>
                <w:szCs w:val="24"/>
                <w:rtl/>
              </w:rPr>
              <w:t>בן</w:t>
            </w:r>
            <w:r w:rsidRPr="007B440D">
              <w:rPr>
                <w:sz w:val="24"/>
                <w:szCs w:val="24"/>
                <w:rtl/>
              </w:rPr>
              <w:t xml:space="preserve"> </w:t>
            </w:r>
            <w:r w:rsidRPr="007B440D">
              <w:rPr>
                <w:rFonts w:hint="eastAsia"/>
                <w:sz w:val="24"/>
                <w:szCs w:val="24"/>
                <w:rtl/>
              </w:rPr>
              <w:t>זוג</w:t>
            </w:r>
            <w:r w:rsidRPr="007B440D">
              <w:rPr>
                <w:sz w:val="24"/>
                <w:szCs w:val="24"/>
                <w:rtl/>
              </w:rPr>
              <w:t xml:space="preserve"> (להלן </w:t>
            </w:r>
            <w:r w:rsidR="007D76EE">
              <w:rPr>
                <w:rFonts w:hint="cs"/>
                <w:sz w:val="24"/>
                <w:szCs w:val="24"/>
                <w:rtl/>
              </w:rPr>
              <w:t>-</w:t>
            </w:r>
            <w:r w:rsidRPr="007B440D">
              <w:rPr>
                <w:sz w:val="24"/>
                <w:szCs w:val="24"/>
                <w:rtl/>
              </w:rPr>
              <w:t xml:space="preserve"> </w:t>
            </w:r>
            <w:r w:rsidRPr="007B440D">
              <w:rPr>
                <w:rFonts w:hint="eastAsia"/>
                <w:b/>
                <w:bCs/>
                <w:sz w:val="24"/>
                <w:szCs w:val="24"/>
                <w:rtl/>
              </w:rPr>
              <w:t>כיסוי</w:t>
            </w:r>
            <w:r w:rsidRPr="007B440D">
              <w:rPr>
                <w:b/>
                <w:bCs/>
                <w:sz w:val="24"/>
                <w:szCs w:val="24"/>
                <w:rtl/>
              </w:rPr>
              <w:t xml:space="preserve"> </w:t>
            </w:r>
            <w:r w:rsidRPr="007B440D">
              <w:rPr>
                <w:rFonts w:hint="eastAsia"/>
                <w:b/>
                <w:bCs/>
                <w:sz w:val="24"/>
                <w:szCs w:val="24"/>
                <w:rtl/>
              </w:rPr>
              <w:t>ביטוחי</w:t>
            </w:r>
            <w:r w:rsidRPr="007B440D">
              <w:rPr>
                <w:b/>
                <w:bCs/>
                <w:sz w:val="24"/>
                <w:szCs w:val="24"/>
                <w:rtl/>
              </w:rPr>
              <w:t xml:space="preserve"> </w:t>
            </w:r>
            <w:r w:rsidRPr="007B440D">
              <w:rPr>
                <w:rFonts w:hint="eastAsia"/>
                <w:b/>
                <w:bCs/>
                <w:sz w:val="24"/>
                <w:szCs w:val="24"/>
                <w:rtl/>
              </w:rPr>
              <w:t>לבן</w:t>
            </w:r>
            <w:r w:rsidRPr="007B440D">
              <w:rPr>
                <w:b/>
                <w:bCs/>
                <w:sz w:val="24"/>
                <w:szCs w:val="24"/>
                <w:rtl/>
              </w:rPr>
              <w:t xml:space="preserve"> </w:t>
            </w:r>
            <w:r w:rsidRPr="007B440D">
              <w:rPr>
                <w:rFonts w:hint="eastAsia"/>
                <w:b/>
                <w:bCs/>
                <w:sz w:val="24"/>
                <w:szCs w:val="24"/>
                <w:rtl/>
              </w:rPr>
              <w:t>זוג</w:t>
            </w:r>
            <w:r w:rsidRPr="007B440D">
              <w:rPr>
                <w:sz w:val="24"/>
                <w:szCs w:val="24"/>
                <w:rtl/>
              </w:rPr>
              <w:t xml:space="preserve">) </w:t>
            </w:r>
            <w:r w:rsidR="00FB24FF" w:rsidRPr="00BA22A0">
              <w:rPr>
                <w:sz w:val="24"/>
                <w:szCs w:val="24"/>
                <w:rtl/>
              </w:rPr>
              <w:t xml:space="preserve">למשך תקופה שלא תעלה על 24 חודשים (להלן בסעיף זה </w:t>
            </w:r>
            <w:r w:rsidR="007D76EE">
              <w:rPr>
                <w:rFonts w:hint="cs"/>
                <w:sz w:val="24"/>
                <w:szCs w:val="24"/>
                <w:rtl/>
              </w:rPr>
              <w:t>-</w:t>
            </w:r>
            <w:r w:rsidR="00FB24FF" w:rsidRPr="00BA22A0">
              <w:rPr>
                <w:sz w:val="24"/>
                <w:szCs w:val="24"/>
                <w:rtl/>
              </w:rPr>
              <w:t xml:space="preserve"> </w:t>
            </w:r>
            <w:r w:rsidR="00FB24FF" w:rsidRPr="00BA22A0">
              <w:rPr>
                <w:rFonts w:hint="eastAsia"/>
                <w:b/>
                <w:bCs/>
                <w:sz w:val="24"/>
                <w:szCs w:val="24"/>
                <w:rtl/>
              </w:rPr>
              <w:t>תקופת</w:t>
            </w:r>
            <w:r w:rsidR="00FB24FF" w:rsidRPr="00BA22A0">
              <w:rPr>
                <w:b/>
                <w:bCs/>
                <w:sz w:val="24"/>
                <w:szCs w:val="24"/>
                <w:rtl/>
              </w:rPr>
              <w:t xml:space="preserve"> </w:t>
            </w:r>
            <w:r w:rsidR="00FB24FF" w:rsidRPr="00BA22A0">
              <w:rPr>
                <w:rFonts w:hint="eastAsia"/>
                <w:b/>
                <w:bCs/>
                <w:sz w:val="24"/>
                <w:szCs w:val="24"/>
                <w:rtl/>
              </w:rPr>
              <w:t>ה</w:t>
            </w:r>
            <w:r w:rsidR="00FB24FF" w:rsidRPr="00BA22A0">
              <w:rPr>
                <w:rFonts w:hint="cs"/>
                <w:b/>
                <w:bCs/>
                <w:sz w:val="24"/>
                <w:szCs w:val="24"/>
                <w:rtl/>
              </w:rPr>
              <w:t>ו</w:t>
            </w:r>
            <w:r w:rsidR="00FB24FF" w:rsidRPr="00BA22A0">
              <w:rPr>
                <w:rFonts w:hint="eastAsia"/>
                <w:b/>
                <w:bCs/>
                <w:sz w:val="24"/>
                <w:szCs w:val="24"/>
                <w:rtl/>
              </w:rPr>
              <w:t>ויתור</w:t>
            </w:r>
            <w:r w:rsidR="00FB24FF" w:rsidRPr="00BA22A0">
              <w:rPr>
                <w:sz w:val="24"/>
                <w:szCs w:val="24"/>
                <w:rtl/>
              </w:rPr>
              <w:t>)</w:t>
            </w:r>
            <w:r w:rsidR="00FB24FF">
              <w:rPr>
                <w:rFonts w:hint="cs"/>
                <w:sz w:val="24"/>
                <w:szCs w:val="24"/>
                <w:rtl/>
              </w:rPr>
              <w:t xml:space="preserve">, </w:t>
            </w:r>
            <w:r w:rsidR="007D76EE">
              <w:rPr>
                <w:rFonts w:hint="cs"/>
                <w:sz w:val="24"/>
                <w:szCs w:val="24"/>
                <w:rtl/>
              </w:rPr>
              <w:t>ו</w:t>
            </w:r>
            <w:r w:rsidRPr="007B440D">
              <w:rPr>
                <w:rFonts w:hint="eastAsia"/>
                <w:sz w:val="24"/>
                <w:szCs w:val="24"/>
                <w:rtl/>
              </w:rPr>
              <w:t>זאת</w:t>
            </w:r>
            <w:r w:rsidRPr="007B440D">
              <w:rPr>
                <w:sz w:val="24"/>
                <w:szCs w:val="24"/>
                <w:rtl/>
              </w:rPr>
              <w:t xml:space="preserve"> </w:t>
            </w:r>
            <w:r w:rsidRPr="007B440D">
              <w:rPr>
                <w:rFonts w:hint="eastAsia"/>
                <w:sz w:val="24"/>
                <w:szCs w:val="24"/>
                <w:rtl/>
              </w:rPr>
              <w:t>באמצעות</w:t>
            </w:r>
            <w:r w:rsidRPr="007B440D">
              <w:rPr>
                <w:sz w:val="24"/>
                <w:szCs w:val="24"/>
                <w:rtl/>
              </w:rPr>
              <w:t xml:space="preserve"> </w:t>
            </w:r>
            <w:r w:rsidR="00456CD0">
              <w:rPr>
                <w:rFonts w:hint="cs"/>
                <w:sz w:val="24"/>
                <w:szCs w:val="24"/>
                <w:rtl/>
              </w:rPr>
              <w:t>הגשת</w:t>
            </w:r>
            <w:r w:rsidR="00D142FC">
              <w:rPr>
                <w:rFonts w:hint="cs"/>
                <w:sz w:val="24"/>
                <w:szCs w:val="24"/>
                <w:rtl/>
              </w:rPr>
              <w:t xml:space="preserve"> </w:t>
            </w:r>
            <w:r w:rsidR="00516B69">
              <w:rPr>
                <w:rFonts w:hint="cs"/>
                <w:sz w:val="24"/>
                <w:szCs w:val="24"/>
                <w:rtl/>
              </w:rPr>
              <w:t xml:space="preserve">בקשה </w:t>
            </w:r>
            <w:r w:rsidR="00514B2B">
              <w:rPr>
                <w:rFonts w:hint="cs"/>
                <w:sz w:val="24"/>
                <w:szCs w:val="24"/>
                <w:rtl/>
              </w:rPr>
              <w:t>לחברה</w:t>
            </w:r>
            <w:r w:rsidR="00514B2B" w:rsidRPr="007B440D">
              <w:rPr>
                <w:sz w:val="24"/>
                <w:szCs w:val="24"/>
                <w:rtl/>
              </w:rPr>
              <w:t xml:space="preserve"> </w:t>
            </w:r>
            <w:r w:rsidRPr="007B440D">
              <w:rPr>
                <w:rFonts w:hint="eastAsia"/>
                <w:sz w:val="24"/>
                <w:szCs w:val="24"/>
                <w:rtl/>
              </w:rPr>
              <w:t>המנהלת</w:t>
            </w:r>
            <w:r w:rsidRPr="007B440D">
              <w:rPr>
                <w:sz w:val="24"/>
                <w:szCs w:val="24"/>
                <w:rtl/>
              </w:rPr>
              <w:t>.</w:t>
            </w:r>
            <w:r w:rsidR="00FB24FF" w:rsidRPr="00BA22A0">
              <w:rPr>
                <w:rFonts w:hint="eastAsia"/>
                <w:sz w:val="24"/>
                <w:szCs w:val="24"/>
                <w:rtl/>
              </w:rPr>
              <w:t xml:space="preserve"> </w:t>
            </w:r>
            <w:r w:rsidRPr="007B440D">
              <w:rPr>
                <w:rFonts w:hint="eastAsia"/>
                <w:sz w:val="24"/>
                <w:szCs w:val="24"/>
                <w:rtl/>
              </w:rPr>
              <w:t>בתקופה</w:t>
            </w:r>
            <w:r w:rsidRPr="007B440D">
              <w:rPr>
                <w:sz w:val="24"/>
                <w:szCs w:val="24"/>
                <w:rtl/>
              </w:rPr>
              <w:t xml:space="preserve"> </w:t>
            </w:r>
            <w:r w:rsidRPr="007B440D">
              <w:rPr>
                <w:rFonts w:hint="eastAsia"/>
                <w:sz w:val="24"/>
                <w:szCs w:val="24"/>
                <w:rtl/>
              </w:rPr>
              <w:t>זו</w:t>
            </w:r>
            <w:r w:rsidRPr="007B440D">
              <w:rPr>
                <w:sz w:val="24"/>
                <w:szCs w:val="24"/>
                <w:rtl/>
              </w:rPr>
              <w:t xml:space="preserve"> </w:t>
            </w:r>
            <w:r w:rsidRPr="007B440D">
              <w:rPr>
                <w:rFonts w:hint="eastAsia"/>
                <w:sz w:val="24"/>
                <w:szCs w:val="24"/>
                <w:rtl/>
              </w:rPr>
              <w:t>יהיה</w:t>
            </w:r>
            <w:r w:rsidRPr="007B440D">
              <w:rPr>
                <w:sz w:val="24"/>
                <w:szCs w:val="24"/>
                <w:rtl/>
              </w:rPr>
              <w:t xml:space="preserve"> </w:t>
            </w:r>
            <w:r w:rsidRPr="007B440D">
              <w:rPr>
                <w:rFonts w:hint="eastAsia"/>
                <w:sz w:val="24"/>
                <w:szCs w:val="24"/>
                <w:rtl/>
              </w:rPr>
              <w:t>העמית</w:t>
            </w:r>
            <w:r w:rsidRPr="007B440D">
              <w:rPr>
                <w:sz w:val="24"/>
                <w:szCs w:val="24"/>
                <w:rtl/>
              </w:rPr>
              <w:t xml:space="preserve"> </w:t>
            </w:r>
            <w:r w:rsidRPr="007B440D">
              <w:rPr>
                <w:rFonts w:hint="eastAsia"/>
                <w:sz w:val="24"/>
                <w:szCs w:val="24"/>
                <w:rtl/>
              </w:rPr>
              <w:t>מבוטח</w:t>
            </w:r>
            <w:r w:rsidRPr="007B440D">
              <w:rPr>
                <w:sz w:val="24"/>
                <w:szCs w:val="24"/>
                <w:rtl/>
              </w:rPr>
              <w:t xml:space="preserve"> </w:t>
            </w:r>
            <w:r w:rsidRPr="007B440D">
              <w:rPr>
                <w:rFonts w:hint="eastAsia"/>
                <w:sz w:val="24"/>
                <w:szCs w:val="24"/>
                <w:rtl/>
              </w:rPr>
              <w:t>בכיסוי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sidRPr="007B440D">
              <w:rPr>
                <w:rFonts w:hint="eastAsia"/>
                <w:sz w:val="24"/>
                <w:szCs w:val="24"/>
                <w:rtl/>
              </w:rPr>
              <w:t>לסיכוני</w:t>
            </w:r>
            <w:r w:rsidRPr="007B440D">
              <w:rPr>
                <w:sz w:val="24"/>
                <w:szCs w:val="24"/>
                <w:rtl/>
              </w:rPr>
              <w:t xml:space="preserve"> </w:t>
            </w:r>
            <w:r w:rsidRPr="007B440D">
              <w:rPr>
                <w:rFonts w:hint="eastAsia"/>
                <w:sz w:val="24"/>
                <w:szCs w:val="24"/>
                <w:rtl/>
              </w:rPr>
              <w:t>נכות</w:t>
            </w:r>
            <w:r w:rsidRPr="007B440D">
              <w:rPr>
                <w:sz w:val="24"/>
                <w:szCs w:val="24"/>
                <w:rtl/>
              </w:rPr>
              <w:t xml:space="preserve"> (לרבות שאירי נכה) ו</w:t>
            </w:r>
            <w:r w:rsidRPr="007B440D">
              <w:rPr>
                <w:rFonts w:hint="eastAsia"/>
                <w:sz w:val="24"/>
                <w:szCs w:val="24"/>
                <w:rtl/>
              </w:rPr>
              <w:t>בכיסוי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sidRPr="007B440D">
              <w:rPr>
                <w:rFonts w:hint="eastAsia"/>
                <w:sz w:val="24"/>
                <w:szCs w:val="24"/>
                <w:rtl/>
              </w:rPr>
              <w:t>לשאירים</w:t>
            </w:r>
            <w:r w:rsidRPr="007B440D">
              <w:rPr>
                <w:sz w:val="24"/>
                <w:szCs w:val="24"/>
                <w:rtl/>
              </w:rPr>
              <w:t xml:space="preserve"> </w:t>
            </w:r>
            <w:r w:rsidRPr="007B440D">
              <w:rPr>
                <w:rFonts w:hint="eastAsia"/>
                <w:sz w:val="24"/>
                <w:szCs w:val="24"/>
                <w:rtl/>
              </w:rPr>
              <w:t>למעט</w:t>
            </w:r>
            <w:r w:rsidRPr="007B440D">
              <w:rPr>
                <w:sz w:val="24"/>
                <w:szCs w:val="24"/>
                <w:rtl/>
              </w:rPr>
              <w:t xml:space="preserve"> </w:t>
            </w:r>
            <w:r w:rsidRPr="007B440D">
              <w:rPr>
                <w:rFonts w:hint="eastAsia"/>
                <w:sz w:val="24"/>
                <w:szCs w:val="24"/>
                <w:rtl/>
              </w:rPr>
              <w:t>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sidRPr="007B440D">
              <w:rPr>
                <w:rFonts w:hint="eastAsia"/>
                <w:sz w:val="24"/>
                <w:szCs w:val="24"/>
                <w:rtl/>
              </w:rPr>
              <w:t>לבן</w:t>
            </w:r>
            <w:r w:rsidRPr="007B440D">
              <w:rPr>
                <w:sz w:val="24"/>
                <w:szCs w:val="24"/>
                <w:rtl/>
              </w:rPr>
              <w:t xml:space="preserve"> זוג.</w:t>
            </w:r>
            <w:r w:rsidR="00D142FC">
              <w:rPr>
                <w:rFonts w:hint="cs"/>
                <w:sz w:val="24"/>
                <w:szCs w:val="24"/>
                <w:rtl/>
              </w:rPr>
              <w:t xml:space="preserve"> </w:t>
            </w:r>
            <w:r w:rsidR="00D142FC" w:rsidRPr="00BA22A0">
              <w:rPr>
                <w:rFonts w:hint="eastAsia"/>
                <w:sz w:val="24"/>
                <w:szCs w:val="24"/>
                <w:rtl/>
              </w:rPr>
              <w:t>בתום</w:t>
            </w:r>
            <w:r w:rsidR="00D142FC" w:rsidRPr="00BA22A0">
              <w:rPr>
                <w:sz w:val="24"/>
                <w:szCs w:val="24"/>
                <w:rtl/>
              </w:rPr>
              <w:t xml:space="preserve"> תקופת ה</w:t>
            </w:r>
            <w:r w:rsidR="00D142FC" w:rsidRPr="00BA22A0">
              <w:rPr>
                <w:rFonts w:hint="cs"/>
                <w:sz w:val="24"/>
                <w:szCs w:val="24"/>
                <w:rtl/>
              </w:rPr>
              <w:t>ו</w:t>
            </w:r>
            <w:r w:rsidR="00D142FC" w:rsidRPr="00BA22A0">
              <w:rPr>
                <w:sz w:val="24"/>
                <w:szCs w:val="24"/>
                <w:rtl/>
              </w:rPr>
              <w:t xml:space="preserve">ויתור, העמית יהיה רשאי להודיע כי הוא ממשיך לוותר על הכיסוי </w:t>
            </w:r>
            <w:r w:rsidR="00D142FC" w:rsidRPr="00BA22A0">
              <w:rPr>
                <w:rFonts w:hint="eastAsia"/>
                <w:sz w:val="24"/>
                <w:szCs w:val="24"/>
                <w:rtl/>
              </w:rPr>
              <w:t>הביטוחי</w:t>
            </w:r>
            <w:r w:rsidR="00D142FC" w:rsidRPr="00BA22A0">
              <w:rPr>
                <w:sz w:val="24"/>
                <w:szCs w:val="24"/>
                <w:rtl/>
              </w:rPr>
              <w:t xml:space="preserve"> ל</w:t>
            </w:r>
            <w:r w:rsidR="000F44D5">
              <w:rPr>
                <w:rFonts w:hint="cs"/>
                <w:sz w:val="24"/>
                <w:szCs w:val="24"/>
                <w:rtl/>
              </w:rPr>
              <w:t>בן זוג</w:t>
            </w:r>
            <w:r w:rsidR="00D142FC" w:rsidRPr="00BA22A0">
              <w:rPr>
                <w:sz w:val="24"/>
                <w:szCs w:val="24"/>
                <w:rtl/>
              </w:rPr>
              <w:t>, למשך תקופ</w:t>
            </w:r>
            <w:r w:rsidR="00D142FC" w:rsidRPr="00BA22A0">
              <w:rPr>
                <w:rFonts w:hint="cs"/>
                <w:sz w:val="24"/>
                <w:szCs w:val="24"/>
                <w:rtl/>
              </w:rPr>
              <w:t>ו</w:t>
            </w:r>
            <w:r w:rsidR="00D142FC" w:rsidRPr="00BA22A0">
              <w:rPr>
                <w:sz w:val="24"/>
                <w:szCs w:val="24"/>
                <w:rtl/>
              </w:rPr>
              <w:t>ת ויתור נוספ</w:t>
            </w:r>
            <w:r w:rsidR="00D142FC" w:rsidRPr="00BA22A0">
              <w:rPr>
                <w:rFonts w:hint="cs"/>
                <w:sz w:val="24"/>
                <w:szCs w:val="24"/>
                <w:rtl/>
              </w:rPr>
              <w:t>ו</w:t>
            </w:r>
            <w:r w:rsidR="00D142FC" w:rsidRPr="00BA22A0">
              <w:rPr>
                <w:sz w:val="24"/>
                <w:szCs w:val="24"/>
                <w:rtl/>
              </w:rPr>
              <w:t xml:space="preserve">ת, </w:t>
            </w:r>
            <w:r w:rsidR="00D142FC" w:rsidRPr="00BA22A0">
              <w:rPr>
                <w:rFonts w:hint="cs"/>
                <w:sz w:val="24"/>
                <w:szCs w:val="24"/>
                <w:rtl/>
              </w:rPr>
              <w:t xml:space="preserve">כל עוד </w:t>
            </w:r>
            <w:r w:rsidR="00D142FC" w:rsidRPr="00BA22A0">
              <w:rPr>
                <w:sz w:val="24"/>
                <w:szCs w:val="24"/>
                <w:rtl/>
              </w:rPr>
              <w:t xml:space="preserve">אין לו </w:t>
            </w:r>
            <w:r w:rsidR="00E255E1">
              <w:rPr>
                <w:rFonts w:hint="cs"/>
                <w:sz w:val="24"/>
                <w:szCs w:val="24"/>
                <w:rtl/>
              </w:rPr>
              <w:t>בן זוג.</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1"/>
              </w:numPr>
              <w:tabs>
                <w:tab w:val="left" w:pos="624"/>
              </w:tabs>
              <w:rPr>
                <w:sz w:val="24"/>
                <w:szCs w:val="24"/>
              </w:rPr>
            </w:pPr>
            <w:r w:rsidRPr="00BA22A0">
              <w:rPr>
                <w:rFonts w:hint="eastAsia"/>
                <w:sz w:val="24"/>
                <w:szCs w:val="24"/>
                <w:rtl/>
              </w:rPr>
              <w:t>ויתר</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כאמור</w:t>
            </w:r>
            <w:r w:rsidRPr="00BA22A0">
              <w:rPr>
                <w:rFonts w:hint="cs"/>
                <w:sz w:val="24"/>
                <w:szCs w:val="24"/>
                <w:rtl/>
              </w:rPr>
              <w:t xml:space="preserve"> על כיסוי ביטוחי לבן זוג</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ייגבו</w:t>
            </w:r>
            <w:r w:rsidRPr="00BA22A0">
              <w:rPr>
                <w:sz w:val="24"/>
                <w:szCs w:val="24"/>
                <w:rtl/>
              </w:rPr>
              <w:t xml:space="preserve"> </w:t>
            </w:r>
            <w:r w:rsidRPr="00BA22A0">
              <w:rPr>
                <w:rFonts w:hint="eastAsia"/>
                <w:sz w:val="24"/>
                <w:szCs w:val="24"/>
                <w:rtl/>
              </w:rPr>
              <w:t>מהעמית</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לב</w:t>
            </w:r>
            <w:r w:rsidRPr="00BA22A0">
              <w:rPr>
                <w:rFonts w:hint="cs"/>
                <w:sz w:val="24"/>
                <w:szCs w:val="24"/>
                <w:rtl/>
              </w:rPr>
              <w:t>ן</w:t>
            </w:r>
            <w:r w:rsidRPr="00BA22A0">
              <w:rPr>
                <w:sz w:val="24"/>
                <w:szCs w:val="24"/>
                <w:rtl/>
              </w:rPr>
              <w:t xml:space="preserve"> זוג</w:t>
            </w:r>
            <w:r w:rsidRPr="00BA22A0">
              <w:rPr>
                <w:rFonts w:hint="cs"/>
                <w:sz w:val="24"/>
                <w:szCs w:val="24"/>
                <w:rtl/>
              </w:rPr>
              <w:t xml:space="preserve"> </w:t>
            </w:r>
            <w:r w:rsidRPr="00BA22A0">
              <w:rPr>
                <w:rFonts w:hint="eastAsia"/>
                <w:sz w:val="24"/>
                <w:szCs w:val="24"/>
                <w:rtl/>
              </w:rPr>
              <w:t>למעט</w:t>
            </w:r>
            <w:r w:rsidRPr="00BA22A0">
              <w:rPr>
                <w:rFonts w:hint="cs"/>
                <w:sz w:val="24"/>
                <w:szCs w:val="24"/>
                <w:rtl/>
              </w:rPr>
              <w:t xml:space="preserve"> דמי ביטוח</w:t>
            </w:r>
            <w:r w:rsidRPr="00BA22A0">
              <w:rPr>
                <w:sz w:val="24"/>
                <w:szCs w:val="24"/>
                <w:rtl/>
              </w:rPr>
              <w:t xml:space="preserve"> </w:t>
            </w:r>
            <w:r w:rsidRPr="00BA22A0">
              <w:rPr>
                <w:rFonts w:hint="cs"/>
                <w:sz w:val="24"/>
                <w:szCs w:val="24"/>
                <w:rtl/>
              </w:rPr>
              <w:t xml:space="preserve">בשל כיסוי ביטוחי לבן זוג במקרה של </w:t>
            </w:r>
            <w:r w:rsidRPr="00BA22A0">
              <w:rPr>
                <w:rFonts w:hint="eastAsia"/>
                <w:sz w:val="24"/>
                <w:szCs w:val="24"/>
                <w:rtl/>
              </w:rPr>
              <w:t>מוות</w:t>
            </w:r>
            <w:r w:rsidRPr="00BA22A0">
              <w:rPr>
                <w:sz w:val="24"/>
                <w:szCs w:val="24"/>
                <w:rtl/>
              </w:rPr>
              <w:t xml:space="preserve"> </w:t>
            </w:r>
            <w:r w:rsidRPr="00BA22A0">
              <w:rPr>
                <w:rFonts w:hint="eastAsia"/>
                <w:sz w:val="24"/>
                <w:szCs w:val="24"/>
                <w:rtl/>
              </w:rPr>
              <w:t>כנכה</w:t>
            </w:r>
            <w:r w:rsidRPr="00BA22A0">
              <w:rPr>
                <w:rFonts w:hint="cs"/>
                <w:sz w:val="24"/>
                <w:szCs w:val="24"/>
                <w:rtl/>
              </w:rPr>
              <w:t>,</w:t>
            </w:r>
            <w:r w:rsidRPr="00BA22A0">
              <w:rPr>
                <w:sz w:val="24"/>
                <w:szCs w:val="24"/>
                <w:rtl/>
              </w:rPr>
              <w:t xml:space="preserve"> החל מהחודש העוקב למועד </w:t>
            </w:r>
            <w:r w:rsidRPr="00BA22A0">
              <w:rPr>
                <w:rFonts w:hint="eastAsia"/>
                <w:sz w:val="24"/>
                <w:szCs w:val="24"/>
                <w:rtl/>
              </w:rPr>
              <w:t>הודעתו</w:t>
            </w:r>
            <w:r w:rsidRPr="00BA22A0">
              <w:rPr>
                <w:rFonts w:hint="cs"/>
                <w:sz w:val="24"/>
                <w:szCs w:val="24"/>
                <w:rtl/>
              </w:rPr>
              <w:t>.</w:t>
            </w:r>
            <w:r w:rsidR="000F44D5">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7B440D" w:rsidRDefault="00B64B87" w:rsidP="00FC3D88">
            <w:pPr>
              <w:pStyle w:val="TableText"/>
              <w:ind w:right="0"/>
              <w:jc w:val="both"/>
              <w:rPr>
                <w:sz w:val="24"/>
                <w:szCs w:val="24"/>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7B440D" w:rsidRDefault="00AC55A7" w:rsidP="009B3520">
            <w:pPr>
              <w:pStyle w:val="TableBlock"/>
              <w:numPr>
                <w:ilvl w:val="0"/>
                <w:numId w:val="151"/>
              </w:numPr>
              <w:tabs>
                <w:tab w:val="left" w:pos="624"/>
              </w:tabs>
              <w:rPr>
                <w:sz w:val="24"/>
                <w:szCs w:val="24"/>
              </w:rPr>
            </w:pPr>
            <w:r w:rsidRPr="00BA22A0">
              <w:rPr>
                <w:sz w:val="24"/>
                <w:szCs w:val="24"/>
                <w:rtl/>
              </w:rPr>
              <w:t xml:space="preserve"> ה</w:t>
            </w:r>
            <w:r w:rsidRPr="00BA22A0">
              <w:rPr>
                <w:rFonts w:hint="eastAsia"/>
                <w:sz w:val="24"/>
                <w:szCs w:val="24"/>
                <w:rtl/>
              </w:rPr>
              <w:t>סתיימה</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הוויתור</w:t>
            </w:r>
            <w:r w:rsidRPr="00BA22A0">
              <w:rPr>
                <w:sz w:val="24"/>
                <w:szCs w:val="24"/>
                <w:rtl/>
              </w:rPr>
              <w:t xml:space="preserve"> או </w:t>
            </w:r>
            <w:r w:rsidRPr="00BA22A0">
              <w:rPr>
                <w:rFonts w:hint="eastAsia"/>
                <w:sz w:val="24"/>
                <w:szCs w:val="24"/>
                <w:rtl/>
              </w:rPr>
              <w:t>ש</w:t>
            </w:r>
            <w:r>
              <w:rPr>
                <w:rFonts w:hint="cs"/>
                <w:sz w:val="24"/>
                <w:szCs w:val="24"/>
                <w:rtl/>
              </w:rPr>
              <w:t>ה</w:t>
            </w:r>
            <w:r w:rsidRPr="00BA22A0">
              <w:rPr>
                <w:rFonts w:hint="eastAsia"/>
                <w:sz w:val="24"/>
                <w:szCs w:val="24"/>
                <w:rtl/>
              </w:rPr>
              <w:t>תקבלה</w:t>
            </w:r>
            <w:r w:rsidRPr="00BA22A0">
              <w:rPr>
                <w:sz w:val="24"/>
                <w:szCs w:val="24"/>
                <w:rtl/>
              </w:rPr>
              <w:t xml:space="preserve"> </w:t>
            </w:r>
            <w:r w:rsidRPr="00BA22A0">
              <w:rPr>
                <w:rFonts w:hint="eastAsia"/>
                <w:sz w:val="24"/>
                <w:szCs w:val="24"/>
                <w:rtl/>
              </w:rPr>
              <w:t>בחברה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הודעה</w:t>
            </w:r>
            <w:r w:rsidRPr="00BA22A0">
              <w:rPr>
                <w:sz w:val="24"/>
                <w:szCs w:val="24"/>
                <w:rtl/>
              </w:rPr>
              <w:t xml:space="preserve"> </w:t>
            </w:r>
            <w:r w:rsidRPr="00BA22A0">
              <w:rPr>
                <w:rFonts w:hint="cs"/>
                <w:sz w:val="24"/>
                <w:szCs w:val="24"/>
                <w:rtl/>
              </w:rPr>
              <w:t xml:space="preserve">בכתב </w:t>
            </w:r>
            <w:r w:rsidRPr="00BA22A0">
              <w:rPr>
                <w:rFonts w:hint="eastAsia"/>
                <w:sz w:val="24"/>
                <w:szCs w:val="24"/>
                <w:rtl/>
              </w:rPr>
              <w:t>מהעמית</w:t>
            </w:r>
            <w:r w:rsidRPr="00BA22A0">
              <w:rPr>
                <w:sz w:val="24"/>
                <w:szCs w:val="24"/>
                <w:rtl/>
              </w:rPr>
              <w:t xml:space="preserve"> כי </w:t>
            </w:r>
            <w:r w:rsidRPr="00BA22A0">
              <w:rPr>
                <w:rFonts w:hint="eastAsia"/>
                <w:sz w:val="24"/>
                <w:szCs w:val="24"/>
                <w:rtl/>
              </w:rPr>
              <w:t>הוא</w:t>
            </w:r>
            <w:r w:rsidRPr="00BA22A0">
              <w:rPr>
                <w:sz w:val="24"/>
                <w:szCs w:val="24"/>
                <w:rtl/>
              </w:rPr>
              <w:t xml:space="preserve"> מבקש להפסיק </w:t>
            </w:r>
            <w:r w:rsidRPr="00BA22A0">
              <w:rPr>
                <w:rFonts w:hint="cs"/>
                <w:sz w:val="24"/>
                <w:szCs w:val="24"/>
                <w:rtl/>
              </w:rPr>
              <w:t>את הוויתור</w:t>
            </w:r>
            <w:r w:rsidRPr="00BA22A0">
              <w:rPr>
                <w:sz w:val="24"/>
                <w:szCs w:val="24"/>
                <w:rtl/>
              </w:rPr>
              <w:t xml:space="preserve"> על הכיסוי </w:t>
            </w:r>
            <w:r w:rsidRPr="00BA22A0">
              <w:rPr>
                <w:rFonts w:hint="eastAsia"/>
                <w:sz w:val="24"/>
                <w:szCs w:val="24"/>
                <w:rtl/>
              </w:rPr>
              <w:t>הביטוחי</w:t>
            </w:r>
            <w:r w:rsidRPr="00BA22A0">
              <w:rPr>
                <w:sz w:val="24"/>
                <w:szCs w:val="24"/>
                <w:rtl/>
              </w:rPr>
              <w:t xml:space="preserve"> </w:t>
            </w:r>
            <w:r>
              <w:rPr>
                <w:rFonts w:hint="cs"/>
                <w:sz w:val="24"/>
                <w:szCs w:val="24"/>
                <w:rtl/>
              </w:rPr>
              <w:t>לבן זוג</w:t>
            </w:r>
            <w:r w:rsidRPr="00BA22A0">
              <w:rPr>
                <w:sz w:val="24"/>
                <w:szCs w:val="24"/>
                <w:rtl/>
              </w:rPr>
              <w:t>, י</w:t>
            </w:r>
            <w:r>
              <w:rPr>
                <w:rFonts w:hint="cs"/>
                <w:sz w:val="24"/>
                <w:szCs w:val="24"/>
                <w:rtl/>
              </w:rPr>
              <w:t>היה העמית מ</w:t>
            </w:r>
            <w:r w:rsidRPr="00BA22A0">
              <w:rPr>
                <w:rFonts w:hint="cs"/>
                <w:sz w:val="24"/>
                <w:szCs w:val="24"/>
                <w:rtl/>
              </w:rPr>
              <w:t xml:space="preserve">בוטח </w:t>
            </w:r>
            <w:r>
              <w:rPr>
                <w:rFonts w:hint="cs"/>
                <w:sz w:val="24"/>
                <w:szCs w:val="24"/>
                <w:rtl/>
              </w:rPr>
              <w:t>במסלול הביטוח או בשיעור הכיסוי הביטוחי, שהיה לו בטרם הסתיימה תקופת הוויתור או בטרם התקבלה הודעה על הפסקת הוויתור, לפי העניין.</w:t>
            </w:r>
            <w:r w:rsidRPr="00BA22A0">
              <w:rPr>
                <w:rFonts w:hint="cs"/>
                <w:sz w:val="24"/>
                <w:szCs w:val="24"/>
                <w:rtl/>
              </w:rPr>
              <w:t xml:space="preserve"> </w:t>
            </w:r>
            <w:r>
              <w:rPr>
                <w:rFonts w:hint="cs"/>
                <w:sz w:val="24"/>
                <w:szCs w:val="24"/>
                <w:rtl/>
              </w:rPr>
              <w:t>ה</w:t>
            </w:r>
            <w:r w:rsidRPr="00BA22A0">
              <w:rPr>
                <w:rFonts w:hint="cs"/>
                <w:sz w:val="24"/>
                <w:szCs w:val="24"/>
                <w:rtl/>
              </w:rPr>
              <w:t xml:space="preserve">ביטוח יחל בחודש העוקב לחודש שבו הסתיימה תקופת הוויתור או לחודש </w:t>
            </w:r>
            <w:r>
              <w:rPr>
                <w:rFonts w:hint="cs"/>
                <w:sz w:val="24"/>
                <w:szCs w:val="24"/>
                <w:rtl/>
              </w:rPr>
              <w:t>ש</w:t>
            </w:r>
            <w:r w:rsidRPr="00BA22A0">
              <w:rPr>
                <w:rFonts w:hint="cs"/>
                <w:sz w:val="24"/>
                <w:szCs w:val="24"/>
                <w:rtl/>
              </w:rPr>
              <w:t>בו קיבלה החברה המנהלת את הודעת העמית.</w:t>
            </w:r>
          </w:p>
        </w:tc>
      </w:tr>
      <w:tr w:rsidR="00AC55A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AC55A7" w:rsidRPr="007B440D" w:rsidRDefault="00AC55A7" w:rsidP="00FC3D88">
            <w:pPr>
              <w:pStyle w:val="TableText"/>
              <w:ind w:right="0"/>
              <w:jc w:val="both"/>
              <w:rPr>
                <w:sz w:val="24"/>
                <w:szCs w:val="24"/>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AC55A7" w:rsidRPr="007B440D" w:rsidDel="008D3D74" w:rsidRDefault="00AC55A7" w:rsidP="009B3520">
            <w:pPr>
              <w:pStyle w:val="TableBlock"/>
              <w:numPr>
                <w:ilvl w:val="0"/>
                <w:numId w:val="151"/>
              </w:numPr>
              <w:tabs>
                <w:tab w:val="left" w:pos="624"/>
              </w:tabs>
              <w:rPr>
                <w:sz w:val="24"/>
                <w:szCs w:val="24"/>
                <w:rtl/>
              </w:rPr>
            </w:pPr>
            <w:r w:rsidRPr="00A766E8">
              <w:rPr>
                <w:rFonts w:hint="eastAsia"/>
                <w:sz w:val="24"/>
                <w:szCs w:val="24"/>
                <w:rtl/>
              </w:rPr>
              <w:t>עד</w:t>
            </w:r>
            <w:r w:rsidRPr="00A766E8">
              <w:rPr>
                <w:sz w:val="24"/>
                <w:szCs w:val="24"/>
                <w:rtl/>
              </w:rPr>
              <w:t xml:space="preserve"> </w:t>
            </w:r>
            <w:r w:rsidRPr="00A766E8">
              <w:rPr>
                <w:rFonts w:hint="eastAsia"/>
                <w:sz w:val="24"/>
                <w:szCs w:val="24"/>
                <w:rtl/>
              </w:rPr>
              <w:t>חודש</w:t>
            </w:r>
            <w:r w:rsidRPr="00321CE6">
              <w:rPr>
                <w:sz w:val="24"/>
                <w:szCs w:val="24"/>
                <w:rtl/>
              </w:rPr>
              <w:t xml:space="preserve"> לפני תום תקופת </w:t>
            </w:r>
            <w:r w:rsidRPr="00321CE6">
              <w:rPr>
                <w:rFonts w:hint="cs"/>
                <w:sz w:val="24"/>
                <w:szCs w:val="24"/>
                <w:rtl/>
              </w:rPr>
              <w:t>הוויתור</w:t>
            </w:r>
            <w:r w:rsidRPr="00321CE6">
              <w:rPr>
                <w:sz w:val="24"/>
                <w:szCs w:val="24"/>
                <w:rtl/>
              </w:rPr>
              <w:t xml:space="preserve"> אך </w:t>
            </w:r>
            <w:r w:rsidRPr="00A766E8">
              <w:rPr>
                <w:rFonts w:hint="eastAsia"/>
                <w:sz w:val="24"/>
                <w:szCs w:val="24"/>
                <w:rtl/>
              </w:rPr>
              <w:t>לא</w:t>
            </w:r>
            <w:r w:rsidRPr="00A766E8">
              <w:rPr>
                <w:sz w:val="24"/>
                <w:szCs w:val="24"/>
                <w:rtl/>
              </w:rPr>
              <w:t xml:space="preserve"> </w:t>
            </w:r>
            <w:r w:rsidRPr="00A766E8">
              <w:rPr>
                <w:rFonts w:hint="eastAsia"/>
                <w:sz w:val="24"/>
                <w:szCs w:val="24"/>
                <w:rtl/>
              </w:rPr>
              <w:t>יותר</w:t>
            </w:r>
            <w:r w:rsidRPr="00A766E8">
              <w:rPr>
                <w:sz w:val="24"/>
                <w:szCs w:val="24"/>
                <w:rtl/>
              </w:rPr>
              <w:t xml:space="preserve"> </w:t>
            </w:r>
            <w:r w:rsidRPr="00A766E8">
              <w:rPr>
                <w:rFonts w:hint="eastAsia"/>
                <w:sz w:val="24"/>
                <w:szCs w:val="24"/>
                <w:rtl/>
              </w:rPr>
              <w:t>משלושה</w:t>
            </w:r>
            <w:r w:rsidRPr="00A766E8">
              <w:rPr>
                <w:sz w:val="24"/>
                <w:szCs w:val="24"/>
                <w:rtl/>
              </w:rPr>
              <w:t xml:space="preserve"> </w:t>
            </w:r>
            <w:r w:rsidRPr="00A766E8">
              <w:rPr>
                <w:rFonts w:hint="eastAsia"/>
                <w:sz w:val="24"/>
                <w:szCs w:val="24"/>
                <w:rtl/>
              </w:rPr>
              <w:t>חודשים</w:t>
            </w:r>
            <w:r w:rsidRPr="00321CE6">
              <w:rPr>
                <w:sz w:val="24"/>
                <w:szCs w:val="24"/>
                <w:rtl/>
              </w:rPr>
              <w:t xml:space="preserve"> לפני תום תקופה זו, </w:t>
            </w:r>
            <w:r w:rsidRPr="00321CE6">
              <w:rPr>
                <w:rFonts w:hint="cs"/>
                <w:sz w:val="24"/>
                <w:szCs w:val="24"/>
                <w:rtl/>
              </w:rPr>
              <w:t>תשלח</w:t>
            </w:r>
            <w:r w:rsidRPr="00321CE6">
              <w:rPr>
                <w:sz w:val="24"/>
                <w:szCs w:val="24"/>
                <w:rtl/>
              </w:rPr>
              <w:t xml:space="preserve"> </w:t>
            </w:r>
            <w:r w:rsidRPr="00321CE6">
              <w:rPr>
                <w:rFonts w:hint="cs"/>
                <w:sz w:val="24"/>
                <w:szCs w:val="24"/>
                <w:rtl/>
              </w:rPr>
              <w:t>החברה</w:t>
            </w:r>
            <w:r w:rsidRPr="00321CE6">
              <w:rPr>
                <w:sz w:val="24"/>
                <w:szCs w:val="24"/>
                <w:rtl/>
              </w:rPr>
              <w:t xml:space="preserve"> המנהלת לעמית </w:t>
            </w:r>
            <w:r w:rsidRPr="00321CE6">
              <w:rPr>
                <w:rFonts w:hint="cs"/>
                <w:sz w:val="24"/>
                <w:szCs w:val="24"/>
                <w:rtl/>
              </w:rPr>
              <w:t>הודעה</w:t>
            </w:r>
            <w:r w:rsidRPr="00321CE6">
              <w:rPr>
                <w:sz w:val="24"/>
                <w:szCs w:val="24"/>
                <w:rtl/>
              </w:rPr>
              <w:t xml:space="preserve"> המתריע</w:t>
            </w:r>
            <w:r w:rsidRPr="00321CE6">
              <w:rPr>
                <w:rFonts w:hint="cs"/>
                <w:sz w:val="24"/>
                <w:szCs w:val="24"/>
                <w:rtl/>
              </w:rPr>
              <w:t>ה</w:t>
            </w:r>
            <w:r w:rsidRPr="00321CE6">
              <w:rPr>
                <w:sz w:val="24"/>
                <w:szCs w:val="24"/>
                <w:rtl/>
              </w:rPr>
              <w:t xml:space="preserve"> בפניו על </w:t>
            </w:r>
            <w:r w:rsidRPr="00321CE6">
              <w:rPr>
                <w:rFonts w:hint="cs"/>
                <w:sz w:val="24"/>
                <w:szCs w:val="24"/>
                <w:rtl/>
              </w:rPr>
              <w:t>תום</w:t>
            </w:r>
            <w:r w:rsidRPr="00321CE6">
              <w:rPr>
                <w:sz w:val="24"/>
                <w:szCs w:val="24"/>
                <w:rtl/>
              </w:rPr>
              <w:t xml:space="preserve"> תקופת הוויתור, ובה יוצג לעמית </w:t>
            </w:r>
            <w:r w:rsidRPr="00321CE6">
              <w:rPr>
                <w:rFonts w:hint="cs"/>
                <w:sz w:val="24"/>
                <w:szCs w:val="24"/>
                <w:rtl/>
              </w:rPr>
              <w:t>כי</w:t>
            </w:r>
            <w:r w:rsidRPr="00321CE6">
              <w:rPr>
                <w:sz w:val="24"/>
                <w:szCs w:val="24"/>
                <w:rtl/>
              </w:rPr>
              <w:t xml:space="preserve"> </w:t>
            </w:r>
            <w:r w:rsidRPr="00321CE6">
              <w:rPr>
                <w:rFonts w:hint="cs"/>
                <w:sz w:val="24"/>
                <w:szCs w:val="24"/>
                <w:rtl/>
              </w:rPr>
              <w:t>אם</w:t>
            </w:r>
            <w:r w:rsidRPr="00321CE6">
              <w:rPr>
                <w:sz w:val="24"/>
                <w:szCs w:val="24"/>
                <w:rtl/>
              </w:rPr>
              <w:t xml:space="preserve"> </w:t>
            </w:r>
            <w:r w:rsidRPr="00321CE6">
              <w:rPr>
                <w:rFonts w:hint="cs"/>
                <w:sz w:val="24"/>
                <w:szCs w:val="24"/>
                <w:rtl/>
              </w:rPr>
              <w:t>יבחר</w:t>
            </w:r>
            <w:r w:rsidRPr="00321CE6">
              <w:rPr>
                <w:sz w:val="24"/>
                <w:szCs w:val="24"/>
                <w:rtl/>
              </w:rPr>
              <w:t xml:space="preserve"> </w:t>
            </w:r>
            <w:r w:rsidRPr="00321CE6">
              <w:rPr>
                <w:rFonts w:hint="cs"/>
                <w:sz w:val="24"/>
                <w:szCs w:val="24"/>
                <w:rtl/>
              </w:rPr>
              <w:t>שלא</w:t>
            </w:r>
            <w:r w:rsidRPr="00321CE6">
              <w:rPr>
                <w:sz w:val="24"/>
                <w:szCs w:val="24"/>
                <w:rtl/>
              </w:rPr>
              <w:t xml:space="preserve"> </w:t>
            </w:r>
            <w:r w:rsidRPr="00321CE6">
              <w:rPr>
                <w:rFonts w:hint="cs"/>
                <w:sz w:val="24"/>
                <w:szCs w:val="24"/>
                <w:rtl/>
              </w:rPr>
              <w:t>להאריך</w:t>
            </w:r>
            <w:r w:rsidRPr="00321CE6">
              <w:rPr>
                <w:sz w:val="24"/>
                <w:szCs w:val="24"/>
                <w:rtl/>
              </w:rPr>
              <w:t xml:space="preserve"> </w:t>
            </w:r>
            <w:r w:rsidRPr="00321CE6">
              <w:rPr>
                <w:rFonts w:hint="cs"/>
                <w:sz w:val="24"/>
                <w:szCs w:val="24"/>
                <w:rtl/>
              </w:rPr>
              <w:t>את</w:t>
            </w:r>
            <w:r w:rsidRPr="00321CE6">
              <w:rPr>
                <w:sz w:val="24"/>
                <w:szCs w:val="24"/>
                <w:rtl/>
              </w:rPr>
              <w:t xml:space="preserve"> </w:t>
            </w:r>
            <w:r w:rsidRPr="00321CE6">
              <w:rPr>
                <w:rFonts w:hint="cs"/>
                <w:sz w:val="24"/>
                <w:szCs w:val="24"/>
                <w:rtl/>
              </w:rPr>
              <w:t>תקופת</w:t>
            </w:r>
            <w:r w:rsidRPr="00321CE6">
              <w:rPr>
                <w:sz w:val="24"/>
                <w:szCs w:val="24"/>
                <w:rtl/>
              </w:rPr>
              <w:t xml:space="preserve"> </w:t>
            </w:r>
            <w:r w:rsidRPr="00321CE6">
              <w:rPr>
                <w:rFonts w:hint="cs"/>
                <w:sz w:val="24"/>
                <w:szCs w:val="24"/>
                <w:rtl/>
              </w:rPr>
              <w:t>הוויתור</w:t>
            </w:r>
            <w:r w:rsidRPr="00321CE6">
              <w:rPr>
                <w:sz w:val="24"/>
                <w:szCs w:val="24"/>
                <w:rtl/>
              </w:rPr>
              <w:t xml:space="preserve">, </w:t>
            </w:r>
            <w:r w:rsidRPr="00321CE6">
              <w:rPr>
                <w:rFonts w:hint="cs"/>
                <w:sz w:val="24"/>
                <w:szCs w:val="24"/>
                <w:rtl/>
              </w:rPr>
              <w:t>יהיה</w:t>
            </w:r>
            <w:r w:rsidRPr="00321CE6">
              <w:rPr>
                <w:sz w:val="24"/>
                <w:szCs w:val="24"/>
                <w:rtl/>
              </w:rPr>
              <w:t xml:space="preserve"> </w:t>
            </w:r>
            <w:r w:rsidRPr="00321CE6">
              <w:rPr>
                <w:rFonts w:hint="cs"/>
                <w:sz w:val="24"/>
                <w:szCs w:val="24"/>
                <w:rtl/>
              </w:rPr>
              <w:t>מבוטח</w:t>
            </w:r>
            <w:r w:rsidRPr="00321CE6">
              <w:rPr>
                <w:sz w:val="24"/>
                <w:szCs w:val="24"/>
                <w:rtl/>
              </w:rPr>
              <w:t xml:space="preserve"> </w:t>
            </w:r>
            <w:r w:rsidRPr="00321CE6">
              <w:rPr>
                <w:rFonts w:hint="cs"/>
                <w:sz w:val="24"/>
                <w:szCs w:val="24"/>
                <w:rtl/>
              </w:rPr>
              <w:t>בכיסוי</w:t>
            </w:r>
            <w:r w:rsidRPr="00321CE6">
              <w:rPr>
                <w:sz w:val="24"/>
                <w:szCs w:val="24"/>
                <w:rtl/>
              </w:rPr>
              <w:t xml:space="preserve"> </w:t>
            </w:r>
            <w:r w:rsidRPr="00321CE6">
              <w:rPr>
                <w:rFonts w:hint="cs"/>
                <w:sz w:val="24"/>
                <w:szCs w:val="24"/>
                <w:rtl/>
              </w:rPr>
              <w:t>ביטוחי</w:t>
            </w:r>
            <w:r w:rsidRPr="00321CE6">
              <w:rPr>
                <w:sz w:val="24"/>
                <w:szCs w:val="24"/>
                <w:rtl/>
              </w:rPr>
              <w:t xml:space="preserve"> </w:t>
            </w:r>
            <w:r w:rsidRPr="00321CE6">
              <w:rPr>
                <w:rFonts w:hint="cs"/>
                <w:sz w:val="24"/>
                <w:szCs w:val="24"/>
                <w:rtl/>
              </w:rPr>
              <w:t>לבן</w:t>
            </w:r>
            <w:r w:rsidRPr="00321CE6">
              <w:rPr>
                <w:sz w:val="24"/>
                <w:szCs w:val="24"/>
                <w:rtl/>
              </w:rPr>
              <w:t xml:space="preserve"> </w:t>
            </w:r>
            <w:r w:rsidRPr="00321CE6">
              <w:rPr>
                <w:rFonts w:hint="cs"/>
                <w:sz w:val="24"/>
                <w:szCs w:val="24"/>
                <w:rtl/>
              </w:rPr>
              <w:t>זוג</w:t>
            </w:r>
            <w:r w:rsidRPr="00321CE6">
              <w:rPr>
                <w:sz w:val="24"/>
                <w:szCs w:val="24"/>
                <w:rtl/>
              </w:rPr>
              <w:t xml:space="preserve"> </w:t>
            </w:r>
            <w:r w:rsidRPr="00321CE6">
              <w:rPr>
                <w:rFonts w:hint="cs"/>
                <w:sz w:val="24"/>
                <w:szCs w:val="24"/>
                <w:rtl/>
              </w:rPr>
              <w:t>וייגבו</w:t>
            </w:r>
            <w:r w:rsidRPr="00321CE6">
              <w:rPr>
                <w:sz w:val="24"/>
                <w:szCs w:val="24"/>
                <w:rtl/>
              </w:rPr>
              <w:t xml:space="preserve"> </w:t>
            </w:r>
            <w:r w:rsidRPr="00321CE6">
              <w:rPr>
                <w:rFonts w:hint="cs"/>
                <w:sz w:val="24"/>
                <w:szCs w:val="24"/>
                <w:rtl/>
              </w:rPr>
              <w:t>ממנו</w:t>
            </w:r>
            <w:r w:rsidRPr="00321CE6">
              <w:rPr>
                <w:sz w:val="24"/>
                <w:szCs w:val="24"/>
                <w:rtl/>
              </w:rPr>
              <w:t xml:space="preserve"> </w:t>
            </w:r>
            <w:r w:rsidRPr="00321CE6">
              <w:rPr>
                <w:rFonts w:hint="cs"/>
                <w:sz w:val="24"/>
                <w:szCs w:val="24"/>
                <w:rtl/>
              </w:rPr>
              <w:t>דמי</w:t>
            </w:r>
            <w:r w:rsidRPr="00321CE6">
              <w:rPr>
                <w:sz w:val="24"/>
                <w:szCs w:val="24"/>
                <w:rtl/>
              </w:rPr>
              <w:t xml:space="preserve"> </w:t>
            </w:r>
            <w:r w:rsidRPr="00321CE6">
              <w:rPr>
                <w:rFonts w:hint="cs"/>
                <w:sz w:val="24"/>
                <w:szCs w:val="24"/>
                <w:rtl/>
              </w:rPr>
              <w:t>ביטוח</w:t>
            </w:r>
            <w:r w:rsidRPr="00321CE6">
              <w:rPr>
                <w:sz w:val="24"/>
                <w:szCs w:val="24"/>
                <w:rtl/>
              </w:rPr>
              <w:t xml:space="preserve"> </w:t>
            </w:r>
            <w:r w:rsidRPr="00321CE6">
              <w:rPr>
                <w:rFonts w:hint="cs"/>
                <w:sz w:val="24"/>
                <w:szCs w:val="24"/>
                <w:rtl/>
              </w:rPr>
              <w:t>בהתאם</w:t>
            </w:r>
            <w:r w:rsidRPr="00321CE6">
              <w:rPr>
                <w:sz w:val="24"/>
                <w:szCs w:val="24"/>
                <w:rtl/>
              </w:rPr>
              <w:t xml:space="preserve">. </w:t>
            </w:r>
            <w:r w:rsidRPr="00321CE6">
              <w:rPr>
                <w:rFonts w:hint="cs"/>
                <w:sz w:val="24"/>
                <w:szCs w:val="24"/>
                <w:rtl/>
              </w:rPr>
              <w:t>כמו</w:t>
            </w:r>
            <w:r w:rsidRPr="00321CE6">
              <w:rPr>
                <w:sz w:val="24"/>
                <w:szCs w:val="24"/>
                <w:rtl/>
              </w:rPr>
              <w:t xml:space="preserve"> </w:t>
            </w:r>
            <w:r w:rsidRPr="00321CE6">
              <w:rPr>
                <w:rFonts w:hint="cs"/>
                <w:sz w:val="24"/>
                <w:szCs w:val="24"/>
                <w:rtl/>
              </w:rPr>
              <w:t>כן</w:t>
            </w:r>
            <w:r w:rsidRPr="00321CE6">
              <w:rPr>
                <w:sz w:val="24"/>
                <w:szCs w:val="24"/>
                <w:rtl/>
              </w:rPr>
              <w:t xml:space="preserve">, </w:t>
            </w:r>
            <w:r w:rsidRPr="00321CE6">
              <w:rPr>
                <w:rFonts w:hint="cs"/>
                <w:sz w:val="24"/>
                <w:szCs w:val="24"/>
                <w:rtl/>
              </w:rPr>
              <w:t>יפורטו</w:t>
            </w:r>
            <w:r w:rsidRPr="00321CE6">
              <w:rPr>
                <w:sz w:val="24"/>
                <w:szCs w:val="24"/>
                <w:rtl/>
              </w:rPr>
              <w:t xml:space="preserve"> </w:t>
            </w:r>
            <w:r w:rsidRPr="00321CE6">
              <w:rPr>
                <w:rFonts w:hint="cs"/>
                <w:sz w:val="24"/>
                <w:szCs w:val="24"/>
                <w:rtl/>
              </w:rPr>
              <w:t>בהודעה</w:t>
            </w:r>
            <w:r w:rsidRPr="00321CE6">
              <w:rPr>
                <w:sz w:val="24"/>
                <w:szCs w:val="24"/>
                <w:rtl/>
              </w:rPr>
              <w:t xml:space="preserve"> </w:t>
            </w:r>
            <w:r w:rsidRPr="00321CE6">
              <w:rPr>
                <w:rFonts w:hint="cs"/>
                <w:sz w:val="24"/>
                <w:szCs w:val="24"/>
                <w:rtl/>
              </w:rPr>
              <w:t>הפעולות</w:t>
            </w:r>
            <w:r w:rsidRPr="00321CE6">
              <w:rPr>
                <w:sz w:val="24"/>
                <w:szCs w:val="24"/>
                <w:rtl/>
              </w:rPr>
              <w:t xml:space="preserve"> שעל העמית</w:t>
            </w:r>
            <w:r w:rsidRPr="007B440D">
              <w:rPr>
                <w:sz w:val="24"/>
                <w:szCs w:val="24"/>
                <w:rtl/>
              </w:rPr>
              <w:t xml:space="preserve"> לבצע </w:t>
            </w:r>
            <w:r w:rsidRPr="007B440D">
              <w:rPr>
                <w:rFonts w:hint="eastAsia"/>
                <w:sz w:val="24"/>
                <w:szCs w:val="24"/>
                <w:rtl/>
              </w:rPr>
              <w:t>לשם</w:t>
            </w:r>
            <w:r w:rsidRPr="007B440D">
              <w:rPr>
                <w:sz w:val="24"/>
                <w:szCs w:val="24"/>
                <w:rtl/>
              </w:rPr>
              <w:t xml:space="preserve"> </w:t>
            </w:r>
            <w:r w:rsidRPr="007B440D">
              <w:rPr>
                <w:rFonts w:hint="eastAsia"/>
                <w:sz w:val="24"/>
                <w:szCs w:val="24"/>
                <w:rtl/>
              </w:rPr>
              <w:t>הארכת</w:t>
            </w:r>
            <w:r w:rsidRPr="007B440D">
              <w:rPr>
                <w:rFonts w:hint="cs"/>
                <w:sz w:val="24"/>
                <w:szCs w:val="24"/>
                <w:rtl/>
              </w:rPr>
              <w:t xml:space="preserve"> תקופת </w:t>
            </w:r>
            <w:r w:rsidRPr="007B440D">
              <w:rPr>
                <w:sz w:val="24"/>
                <w:szCs w:val="24"/>
                <w:rtl/>
              </w:rPr>
              <w:t xml:space="preserve">הוויתור </w:t>
            </w:r>
            <w:r w:rsidRPr="007B440D">
              <w:rPr>
                <w:rFonts w:hint="eastAsia"/>
                <w:sz w:val="24"/>
                <w:szCs w:val="24"/>
                <w:rtl/>
              </w:rPr>
              <w:t>על</w:t>
            </w:r>
            <w:r w:rsidRPr="007B440D">
              <w:rPr>
                <w:sz w:val="24"/>
                <w:szCs w:val="24"/>
                <w:rtl/>
              </w:rPr>
              <w:t xml:space="preserve"> </w:t>
            </w:r>
            <w:r w:rsidRPr="007B440D">
              <w:rPr>
                <w:rFonts w:hint="eastAsia"/>
                <w:sz w:val="24"/>
                <w:szCs w:val="24"/>
                <w:rtl/>
              </w:rPr>
              <w:t>כיסוי</w:t>
            </w:r>
            <w:r w:rsidRPr="007B440D">
              <w:rPr>
                <w:sz w:val="24"/>
                <w:szCs w:val="24"/>
                <w:rtl/>
              </w:rPr>
              <w:t xml:space="preserve"> </w:t>
            </w:r>
            <w:r w:rsidRPr="007B440D">
              <w:rPr>
                <w:rFonts w:hint="eastAsia"/>
                <w:sz w:val="24"/>
                <w:szCs w:val="24"/>
                <w:rtl/>
              </w:rPr>
              <w:t>ביטוחי</w:t>
            </w:r>
            <w:r w:rsidRPr="007B440D">
              <w:rPr>
                <w:sz w:val="24"/>
                <w:szCs w:val="24"/>
                <w:rtl/>
              </w:rPr>
              <w:t xml:space="preserve"> </w:t>
            </w:r>
            <w:r>
              <w:rPr>
                <w:rFonts w:hint="cs"/>
                <w:sz w:val="24"/>
                <w:szCs w:val="24"/>
                <w:rtl/>
              </w:rPr>
              <w:t>לבן זוג</w:t>
            </w:r>
            <w:r w:rsidRPr="007B440D">
              <w:rPr>
                <w:sz w:val="24"/>
                <w:szCs w:val="24"/>
                <w:rtl/>
              </w:rPr>
              <w:t xml:space="preserve">. </w:t>
            </w:r>
            <w:r w:rsidRPr="007B440D">
              <w:rPr>
                <w:rFonts w:hint="eastAsia"/>
                <w:sz w:val="24"/>
                <w:szCs w:val="24"/>
                <w:rtl/>
              </w:rPr>
              <w:t>להודעה</w:t>
            </w:r>
            <w:r w:rsidRPr="007B440D">
              <w:rPr>
                <w:sz w:val="24"/>
                <w:szCs w:val="24"/>
                <w:rtl/>
              </w:rPr>
              <w:t xml:space="preserve"> יצורף טופס לה</w:t>
            </w:r>
            <w:r w:rsidRPr="007B440D">
              <w:rPr>
                <w:rFonts w:hint="eastAsia"/>
                <w:sz w:val="24"/>
                <w:szCs w:val="24"/>
                <w:rtl/>
              </w:rPr>
              <w:t>ארכת</w:t>
            </w:r>
            <w:r w:rsidRPr="007B440D">
              <w:rPr>
                <w:sz w:val="24"/>
                <w:szCs w:val="24"/>
                <w:rtl/>
              </w:rPr>
              <w:t xml:space="preserve"> </w:t>
            </w:r>
            <w:r w:rsidRPr="007B440D">
              <w:rPr>
                <w:rFonts w:hint="eastAsia"/>
                <w:sz w:val="24"/>
                <w:szCs w:val="24"/>
                <w:rtl/>
              </w:rPr>
              <w:t>תקופת</w:t>
            </w:r>
            <w:r w:rsidRPr="007B440D">
              <w:rPr>
                <w:sz w:val="24"/>
                <w:szCs w:val="24"/>
                <w:rtl/>
              </w:rPr>
              <w:t xml:space="preserve"> </w:t>
            </w:r>
            <w:r w:rsidRPr="007B440D">
              <w:rPr>
                <w:rFonts w:hint="eastAsia"/>
                <w:sz w:val="24"/>
                <w:szCs w:val="24"/>
                <w:rtl/>
              </w:rPr>
              <w:t>ה</w:t>
            </w:r>
            <w:r w:rsidRPr="007B440D">
              <w:rPr>
                <w:sz w:val="24"/>
                <w:szCs w:val="24"/>
                <w:rtl/>
              </w:rPr>
              <w:t xml:space="preserve">וויתור על כיסוי ביטוחי </w:t>
            </w:r>
            <w:r>
              <w:rPr>
                <w:rFonts w:hint="cs"/>
                <w:sz w:val="24"/>
                <w:szCs w:val="24"/>
                <w:rtl/>
              </w:rPr>
              <w:t>לבן זוג</w:t>
            </w:r>
            <w:r w:rsidRPr="007B440D">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E4357B" w:rsidRDefault="00AC55A7" w:rsidP="009B3520">
            <w:pPr>
              <w:pStyle w:val="TableBlock"/>
              <w:numPr>
                <w:ilvl w:val="0"/>
                <w:numId w:val="151"/>
              </w:numPr>
              <w:tabs>
                <w:tab w:val="left" w:pos="624"/>
              </w:tabs>
              <w:rPr>
                <w:sz w:val="24"/>
                <w:szCs w:val="24"/>
              </w:rPr>
            </w:pPr>
            <w:r w:rsidRPr="007B440D">
              <w:rPr>
                <w:rFonts w:hint="cs"/>
                <w:sz w:val="24"/>
                <w:szCs w:val="24"/>
                <w:rtl/>
              </w:rPr>
              <w:t xml:space="preserve">עמית </w:t>
            </w:r>
            <w:r>
              <w:rPr>
                <w:rFonts w:hint="cs"/>
                <w:sz w:val="24"/>
                <w:szCs w:val="24"/>
                <w:rtl/>
              </w:rPr>
              <w:t xml:space="preserve">שנישא במהלך תקופת הוויתור, </w:t>
            </w:r>
            <w:r w:rsidR="00E4357B">
              <w:rPr>
                <w:rFonts w:hint="cs"/>
                <w:sz w:val="24"/>
                <w:szCs w:val="24"/>
                <w:rtl/>
              </w:rPr>
              <w:t xml:space="preserve">יהיו </w:t>
            </w:r>
            <w:r w:rsidRPr="007B440D">
              <w:rPr>
                <w:rFonts w:hint="cs"/>
                <w:sz w:val="24"/>
                <w:szCs w:val="24"/>
                <w:rtl/>
              </w:rPr>
              <w:t xml:space="preserve">שאיריו זכאים </w:t>
            </w:r>
            <w:r w:rsidRPr="007B440D">
              <w:rPr>
                <w:sz w:val="24"/>
                <w:szCs w:val="24"/>
                <w:rtl/>
              </w:rPr>
              <w:t xml:space="preserve">לקצבת שאירי </w:t>
            </w:r>
            <w:r w:rsidRPr="007B440D">
              <w:rPr>
                <w:rFonts w:hint="cs"/>
                <w:sz w:val="24"/>
                <w:szCs w:val="24"/>
                <w:rtl/>
              </w:rPr>
              <w:t xml:space="preserve">עמית מבוטח </w:t>
            </w:r>
            <w:r w:rsidRPr="007B440D">
              <w:rPr>
                <w:sz w:val="24"/>
                <w:szCs w:val="24"/>
                <w:rtl/>
              </w:rPr>
              <w:t xml:space="preserve">אם </w:t>
            </w:r>
            <w:r>
              <w:rPr>
                <w:rFonts w:hint="cs"/>
                <w:sz w:val="24"/>
                <w:szCs w:val="24"/>
                <w:rtl/>
              </w:rPr>
              <w:t>העמית</w:t>
            </w:r>
            <w:r w:rsidRPr="007B440D">
              <w:rPr>
                <w:rFonts w:hint="cs"/>
                <w:sz w:val="24"/>
                <w:szCs w:val="24"/>
                <w:rtl/>
              </w:rPr>
              <w:t xml:space="preserve"> </w:t>
            </w:r>
            <w:r w:rsidRPr="007B440D">
              <w:rPr>
                <w:sz w:val="24"/>
                <w:szCs w:val="24"/>
                <w:rtl/>
              </w:rPr>
              <w:t xml:space="preserve">נפטר בתוך 90 יום ממועד </w:t>
            </w:r>
            <w:r>
              <w:rPr>
                <w:rFonts w:hint="cs"/>
                <w:sz w:val="24"/>
                <w:szCs w:val="24"/>
                <w:rtl/>
              </w:rPr>
              <w:t>הנישואים</w:t>
            </w:r>
            <w:r w:rsidRPr="007B440D">
              <w:rPr>
                <w:rFonts w:hint="cs"/>
                <w:sz w:val="24"/>
                <w:szCs w:val="24"/>
                <w:rtl/>
              </w:rPr>
              <w:t>, ובלבד ש</w:t>
            </w:r>
            <w:r>
              <w:rPr>
                <w:rFonts w:hint="cs"/>
                <w:sz w:val="24"/>
                <w:szCs w:val="24"/>
                <w:rtl/>
              </w:rPr>
              <w:t xml:space="preserve">העמית </w:t>
            </w:r>
            <w:r w:rsidRPr="007B440D">
              <w:rPr>
                <w:rFonts w:hint="cs"/>
                <w:sz w:val="24"/>
                <w:szCs w:val="24"/>
                <w:rtl/>
              </w:rPr>
              <w:t>היה עמית מבוטח במועד הפטירה</w:t>
            </w:r>
            <w:r w:rsidRPr="007B440D">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131BEA" w:rsidRDefault="0020092F" w:rsidP="00B20691">
            <w:pPr>
              <w:pStyle w:val="TableBlock"/>
              <w:numPr>
                <w:ilvl w:val="0"/>
                <w:numId w:val="151"/>
              </w:numPr>
              <w:tabs>
                <w:tab w:val="left" w:pos="624"/>
              </w:tabs>
              <w:rPr>
                <w:sz w:val="24"/>
                <w:szCs w:val="24"/>
              </w:rPr>
            </w:pPr>
            <w:r>
              <w:rPr>
                <w:rFonts w:hint="cs"/>
                <w:sz w:val="24"/>
                <w:szCs w:val="24"/>
                <w:rtl/>
              </w:rPr>
              <w:t xml:space="preserve">אלמן של </w:t>
            </w:r>
            <w:r w:rsidRPr="00BA22A0">
              <w:rPr>
                <w:sz w:val="24"/>
                <w:szCs w:val="24"/>
                <w:rtl/>
              </w:rPr>
              <w:t xml:space="preserve">עמית שוויתר על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לבן</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והחברה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לא קיבלה הודעה בעניינ</w:t>
            </w:r>
            <w:r w:rsidRPr="00BA22A0">
              <w:rPr>
                <w:rFonts w:hint="eastAsia"/>
                <w:sz w:val="24"/>
                <w:szCs w:val="24"/>
                <w:rtl/>
              </w:rPr>
              <w:t>ו</w:t>
            </w:r>
            <w:r w:rsidRPr="00BA22A0">
              <w:rPr>
                <w:rFonts w:hint="cs"/>
                <w:sz w:val="24"/>
                <w:szCs w:val="24"/>
                <w:rtl/>
              </w:rPr>
              <w:t xml:space="preserve"> כמפורט </w:t>
            </w:r>
            <w:r w:rsidRPr="00BA22A0">
              <w:rPr>
                <w:rFonts w:hint="eastAsia"/>
                <w:sz w:val="24"/>
                <w:szCs w:val="24"/>
                <w:rtl/>
              </w:rPr>
              <w:t>בסעיף</w:t>
            </w:r>
            <w:r w:rsidRPr="00BA22A0">
              <w:rPr>
                <w:sz w:val="24"/>
                <w:szCs w:val="24"/>
                <w:rtl/>
              </w:rPr>
              <w:t xml:space="preserve"> </w:t>
            </w:r>
            <w:r w:rsidRPr="00BA22A0">
              <w:rPr>
                <w:rFonts w:hint="eastAsia"/>
                <w:sz w:val="24"/>
                <w:szCs w:val="24"/>
                <w:rtl/>
              </w:rPr>
              <w:t>קטן</w:t>
            </w:r>
            <w:r w:rsidRPr="00BA22A0">
              <w:rPr>
                <w:sz w:val="24"/>
                <w:szCs w:val="24"/>
                <w:rtl/>
              </w:rPr>
              <w:t xml:space="preserve"> (ג), </w:t>
            </w:r>
            <w:r w:rsidRPr="00BA22A0">
              <w:rPr>
                <w:rFonts w:hint="eastAsia"/>
                <w:sz w:val="24"/>
                <w:szCs w:val="24"/>
                <w:rtl/>
              </w:rPr>
              <w:t>וחלפו</w:t>
            </w:r>
            <w:r w:rsidRPr="00BA22A0">
              <w:rPr>
                <w:sz w:val="24"/>
                <w:szCs w:val="24"/>
                <w:rtl/>
              </w:rPr>
              <w:t xml:space="preserve"> 90 </w:t>
            </w:r>
            <w:r w:rsidRPr="00BA22A0">
              <w:rPr>
                <w:rFonts w:hint="eastAsia"/>
                <w:sz w:val="24"/>
                <w:szCs w:val="24"/>
                <w:rtl/>
              </w:rPr>
              <w:t>ימים</w:t>
            </w:r>
            <w:r w:rsidRPr="00BA22A0">
              <w:rPr>
                <w:sz w:val="24"/>
                <w:szCs w:val="24"/>
                <w:rtl/>
              </w:rPr>
              <w:t xml:space="preserve"> </w:t>
            </w:r>
            <w:r>
              <w:rPr>
                <w:rFonts w:hint="cs"/>
                <w:sz w:val="24"/>
                <w:szCs w:val="24"/>
                <w:rtl/>
              </w:rPr>
              <w:t xml:space="preserve">או יותר </w:t>
            </w:r>
            <w:r w:rsidRPr="00BA22A0">
              <w:rPr>
                <w:rFonts w:hint="eastAsia"/>
                <w:sz w:val="24"/>
                <w:szCs w:val="24"/>
                <w:rtl/>
              </w:rPr>
              <w:t>ממועד</w:t>
            </w:r>
            <w:r w:rsidRPr="00BA22A0">
              <w:rPr>
                <w:sz w:val="24"/>
                <w:szCs w:val="24"/>
                <w:rtl/>
              </w:rPr>
              <w:t xml:space="preserve"> </w:t>
            </w:r>
            <w:r w:rsidRPr="00BA22A0">
              <w:rPr>
                <w:rFonts w:hint="eastAsia"/>
                <w:sz w:val="24"/>
                <w:szCs w:val="24"/>
                <w:rtl/>
              </w:rPr>
              <w:t>הנישואים</w:t>
            </w:r>
            <w:r w:rsidRPr="00BA22A0">
              <w:rPr>
                <w:sz w:val="24"/>
                <w:szCs w:val="24"/>
                <w:rtl/>
              </w:rPr>
              <w:t xml:space="preserve">, </w:t>
            </w:r>
            <w:r>
              <w:rPr>
                <w:rFonts w:hint="cs"/>
                <w:sz w:val="24"/>
                <w:szCs w:val="24"/>
                <w:rtl/>
              </w:rPr>
              <w:t xml:space="preserve">לא </w:t>
            </w:r>
            <w:r w:rsidRPr="00BA22A0">
              <w:rPr>
                <w:rFonts w:hint="eastAsia"/>
                <w:sz w:val="24"/>
                <w:szCs w:val="24"/>
                <w:rtl/>
              </w:rPr>
              <w:t>יהיה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לקצבת</w:t>
            </w:r>
            <w:r w:rsidRPr="00BA22A0">
              <w:rPr>
                <w:sz w:val="24"/>
                <w:szCs w:val="24"/>
                <w:rtl/>
              </w:rPr>
              <w:t xml:space="preserve"> שאירי</w:t>
            </w:r>
            <w:r>
              <w:rPr>
                <w:rFonts w:hint="cs"/>
                <w:sz w:val="24"/>
                <w:szCs w:val="24"/>
                <w:rtl/>
              </w:rPr>
              <w:t xml:space="preserve">ם מהקרן. על אף האמור, </w:t>
            </w:r>
            <w:r w:rsidR="00131BEA">
              <w:rPr>
                <w:rFonts w:hint="cs"/>
                <w:sz w:val="24"/>
                <w:szCs w:val="24"/>
                <w:rtl/>
              </w:rPr>
              <w:t xml:space="preserve">היה </w:t>
            </w:r>
            <w:r>
              <w:rPr>
                <w:rFonts w:hint="cs"/>
                <w:sz w:val="24"/>
                <w:szCs w:val="24"/>
                <w:rtl/>
              </w:rPr>
              <w:t>ה</w:t>
            </w:r>
            <w:r w:rsidR="00131BEA">
              <w:rPr>
                <w:rFonts w:hint="cs"/>
                <w:sz w:val="24"/>
                <w:szCs w:val="24"/>
                <w:rtl/>
              </w:rPr>
              <w:t>אלמן של עמית כאמור שאיר יחיד של העמית, יהיה זכאי האלמן לקצבת שאירי עמית לא מבוטח בכפוף לתקנון זה</w:t>
            </w:r>
            <w:r>
              <w:rPr>
                <w:rFonts w:hint="cs"/>
                <w:sz w:val="24"/>
                <w:szCs w:val="24"/>
                <w:rtl/>
              </w:rPr>
              <w:t>.</w:t>
            </w:r>
          </w:p>
        </w:tc>
      </w:tr>
      <w:tr w:rsidR="008C30E3"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8C30E3" w:rsidRPr="00BA22A0" w:rsidRDefault="008C30E3"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8C30E3" w:rsidRPr="00BA22A0" w:rsidRDefault="008C30E3" w:rsidP="00EA7B51">
            <w:pPr>
              <w:pStyle w:val="TableBlock"/>
              <w:numPr>
                <w:ilvl w:val="0"/>
                <w:numId w:val="151"/>
              </w:numPr>
              <w:rPr>
                <w:sz w:val="24"/>
                <w:szCs w:val="24"/>
                <w:rtl/>
              </w:rPr>
            </w:pPr>
            <w:r w:rsidRPr="008C30E3">
              <w:rPr>
                <w:sz w:val="24"/>
                <w:szCs w:val="24"/>
                <w:rtl/>
              </w:rPr>
              <w:t>בתקופת הוויתור, דמי הביטוח</w:t>
            </w:r>
            <w:r w:rsidR="00D929AA">
              <w:rPr>
                <w:rFonts w:hint="cs"/>
                <w:sz w:val="24"/>
                <w:szCs w:val="24"/>
                <w:rtl/>
              </w:rPr>
              <w:t xml:space="preserve"> שישלם העמית יחושבו כך ש</w:t>
            </w:r>
            <w:r w:rsidRPr="008C30E3">
              <w:rPr>
                <w:sz w:val="24"/>
                <w:szCs w:val="24"/>
                <w:rtl/>
              </w:rPr>
              <w:t>שיעור הכיסוי</w:t>
            </w:r>
            <w:r w:rsidR="00D929AA">
              <w:rPr>
                <w:rFonts w:hint="cs"/>
                <w:sz w:val="24"/>
                <w:szCs w:val="24"/>
                <w:rtl/>
              </w:rPr>
              <w:t xml:space="preserve"> הביטוחי ליתומים יעמוד על 100%.</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70" w:name="_Toc422942815"/>
            <w:bookmarkStart w:id="171" w:name="_Toc422942936"/>
            <w:bookmarkStart w:id="172" w:name="_Toc422943013"/>
            <w:bookmarkStart w:id="173" w:name="_Toc423859023"/>
            <w:bookmarkStart w:id="174" w:name="_Toc433537055"/>
            <w:bookmarkStart w:id="175" w:name="_Toc462728537"/>
            <w:r w:rsidRPr="00BA22A0">
              <w:rPr>
                <w:rFonts w:hint="eastAsia"/>
                <w:rtl/>
              </w:rPr>
              <w:t>שינוי</w:t>
            </w:r>
            <w:r w:rsidRPr="00BA22A0">
              <w:rPr>
                <w:rtl/>
              </w:rPr>
              <w:t xml:space="preserve"> הכיסוי </w:t>
            </w:r>
            <w:r w:rsidRPr="00BA22A0">
              <w:rPr>
                <w:rFonts w:hint="eastAsia"/>
                <w:rtl/>
              </w:rPr>
              <w:t>הביטוחי</w:t>
            </w:r>
            <w:bookmarkEnd w:id="170"/>
            <w:bookmarkEnd w:id="171"/>
            <w:bookmarkEnd w:id="172"/>
            <w:bookmarkEnd w:id="173"/>
            <w:bookmarkEnd w:id="174"/>
            <w:bookmarkEnd w:id="175"/>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7B440D" w:rsidRDefault="00B64B87" w:rsidP="009B3520">
            <w:pPr>
              <w:pStyle w:val="TableBlock"/>
              <w:numPr>
                <w:ilvl w:val="0"/>
                <w:numId w:val="152"/>
              </w:numPr>
              <w:tabs>
                <w:tab w:val="left" w:pos="624"/>
              </w:tabs>
              <w:rPr>
                <w:sz w:val="24"/>
                <w:szCs w:val="24"/>
                <w:rtl/>
              </w:rPr>
            </w:pPr>
            <w:r w:rsidRPr="007B440D">
              <w:rPr>
                <w:rFonts w:hint="eastAsia"/>
                <w:sz w:val="24"/>
                <w:szCs w:val="24"/>
                <w:rtl/>
              </w:rPr>
              <w:t>עמית</w:t>
            </w:r>
            <w:r w:rsidRPr="007B440D">
              <w:rPr>
                <w:sz w:val="24"/>
                <w:szCs w:val="24"/>
                <w:rtl/>
              </w:rPr>
              <w:t xml:space="preserve"> רשאי לשנות את </w:t>
            </w:r>
            <w:r w:rsidRPr="007B440D">
              <w:rPr>
                <w:rFonts w:hint="cs"/>
                <w:sz w:val="24"/>
                <w:szCs w:val="24"/>
                <w:rtl/>
              </w:rPr>
              <w:t>מסלול הביטוח שבחר למסלול ביטוח אחר</w:t>
            </w:r>
            <w:r w:rsidRPr="007B440D">
              <w:rPr>
                <w:sz w:val="24"/>
                <w:szCs w:val="24"/>
                <w:rtl/>
              </w:rPr>
              <w:t xml:space="preserve"> כמפורט ב</w:t>
            </w:r>
            <w:r w:rsidRPr="007B440D">
              <w:rPr>
                <w:rFonts w:hint="cs"/>
                <w:sz w:val="24"/>
                <w:szCs w:val="24"/>
                <w:rtl/>
              </w:rPr>
              <w:t xml:space="preserve">סעיף </w:t>
            </w:r>
            <w:r w:rsidRPr="00B20691">
              <w:rPr>
                <w:sz w:val="24"/>
                <w:szCs w:val="24"/>
                <w:rtl/>
              </w:rPr>
              <w:t>24</w:t>
            </w:r>
            <w:r w:rsidRPr="007B440D">
              <w:rPr>
                <w:rFonts w:hint="cs"/>
                <w:sz w:val="24"/>
                <w:szCs w:val="24"/>
                <w:rtl/>
              </w:rPr>
              <w:t xml:space="preserve"> לעיל וכן להוסיף או לגרוע כיסויים ביטוחיים לפי פרק זה </w:t>
            </w:r>
            <w:r w:rsidRPr="007B440D">
              <w:rPr>
                <w:color w:val="auto"/>
                <w:sz w:val="24"/>
                <w:szCs w:val="24"/>
                <w:rtl/>
              </w:rPr>
              <w:t xml:space="preserve">באמצעות הגשת בקשה לחברה המנהלת, </w:t>
            </w:r>
            <w:r w:rsidRPr="007B440D">
              <w:rPr>
                <w:rFonts w:hint="cs"/>
                <w:color w:val="auto"/>
                <w:sz w:val="24"/>
                <w:szCs w:val="24"/>
                <w:rtl/>
              </w:rPr>
              <w:t>ובלבד</w:t>
            </w:r>
            <w:r w:rsidRPr="007B440D">
              <w:rPr>
                <w:color w:val="auto"/>
                <w:sz w:val="24"/>
                <w:szCs w:val="24"/>
                <w:rtl/>
              </w:rPr>
              <w:t xml:space="preserve"> </w:t>
            </w:r>
            <w:r w:rsidRPr="007B440D">
              <w:rPr>
                <w:rFonts w:hint="cs"/>
                <w:color w:val="auto"/>
                <w:sz w:val="24"/>
                <w:szCs w:val="24"/>
                <w:rtl/>
              </w:rPr>
              <w:t>שעלות</w:t>
            </w:r>
            <w:r w:rsidRPr="007B440D">
              <w:rPr>
                <w:color w:val="auto"/>
                <w:sz w:val="24"/>
                <w:szCs w:val="24"/>
                <w:rtl/>
              </w:rPr>
              <w:t xml:space="preserve"> הכיסוי </w:t>
            </w:r>
            <w:r w:rsidRPr="007B440D">
              <w:rPr>
                <w:rFonts w:hint="cs"/>
                <w:color w:val="auto"/>
                <w:sz w:val="24"/>
                <w:szCs w:val="24"/>
                <w:rtl/>
              </w:rPr>
              <w:t>הביטוחי</w:t>
            </w:r>
            <w:r w:rsidRPr="007B440D">
              <w:rPr>
                <w:color w:val="auto"/>
                <w:sz w:val="24"/>
                <w:szCs w:val="24"/>
                <w:rtl/>
              </w:rPr>
              <w:t xml:space="preserve"> </w:t>
            </w:r>
            <w:r w:rsidRPr="007B440D">
              <w:rPr>
                <w:rFonts w:hint="cs"/>
                <w:color w:val="auto"/>
                <w:sz w:val="24"/>
                <w:szCs w:val="24"/>
                <w:rtl/>
              </w:rPr>
              <w:t>לא</w:t>
            </w:r>
            <w:r w:rsidRPr="007B440D">
              <w:rPr>
                <w:color w:val="auto"/>
                <w:sz w:val="24"/>
                <w:szCs w:val="24"/>
                <w:rtl/>
              </w:rPr>
              <w:t xml:space="preserve"> </w:t>
            </w:r>
            <w:r w:rsidRPr="007B440D">
              <w:rPr>
                <w:rFonts w:hint="cs"/>
                <w:color w:val="auto"/>
                <w:sz w:val="24"/>
                <w:szCs w:val="24"/>
                <w:rtl/>
              </w:rPr>
              <w:t>עולה</w:t>
            </w:r>
            <w:r w:rsidRPr="007B440D">
              <w:rPr>
                <w:color w:val="auto"/>
                <w:sz w:val="24"/>
                <w:szCs w:val="24"/>
                <w:rtl/>
              </w:rPr>
              <w:t xml:space="preserve"> על </w:t>
            </w:r>
            <w:r w:rsidRPr="007B440D">
              <w:rPr>
                <w:rFonts w:hint="cs"/>
                <w:color w:val="auto"/>
                <w:sz w:val="24"/>
                <w:szCs w:val="24"/>
                <w:rtl/>
              </w:rPr>
              <w:t>תקרת</w:t>
            </w:r>
            <w:r w:rsidRPr="007B440D">
              <w:rPr>
                <w:color w:val="auto"/>
                <w:sz w:val="24"/>
                <w:szCs w:val="24"/>
                <w:rtl/>
              </w:rPr>
              <w:t xml:space="preserve"> דמי </w:t>
            </w:r>
            <w:r w:rsidRPr="007B440D">
              <w:rPr>
                <w:rFonts w:hint="cs"/>
                <w:color w:val="auto"/>
                <w:sz w:val="24"/>
                <w:szCs w:val="24"/>
                <w:rtl/>
              </w:rPr>
              <w:t>הביטוח</w:t>
            </w:r>
            <w:r w:rsidRPr="007B440D">
              <w:rPr>
                <w:color w:val="auto"/>
                <w:sz w:val="24"/>
                <w:szCs w:val="24"/>
                <w:rtl/>
              </w:rPr>
              <w:t xml:space="preserve"> </w:t>
            </w:r>
            <w:r w:rsidRPr="007B440D">
              <w:rPr>
                <w:rFonts w:hint="cs"/>
                <w:color w:val="auto"/>
                <w:sz w:val="24"/>
                <w:szCs w:val="24"/>
                <w:rtl/>
              </w:rPr>
              <w:t>כאמור</w:t>
            </w:r>
            <w:r w:rsidRPr="007B440D">
              <w:rPr>
                <w:color w:val="auto"/>
                <w:sz w:val="24"/>
                <w:szCs w:val="24"/>
                <w:rtl/>
              </w:rPr>
              <w:t xml:space="preserve"> </w:t>
            </w:r>
            <w:r w:rsidRPr="007B440D">
              <w:rPr>
                <w:rFonts w:hint="cs"/>
                <w:color w:val="auto"/>
                <w:sz w:val="24"/>
                <w:szCs w:val="24"/>
                <w:rtl/>
              </w:rPr>
              <w:t>בסעיף</w:t>
            </w:r>
            <w:r w:rsidRPr="007B440D">
              <w:rPr>
                <w:color w:val="auto"/>
                <w:sz w:val="24"/>
                <w:szCs w:val="24"/>
                <w:rtl/>
              </w:rPr>
              <w:t xml:space="preserve"> </w:t>
            </w:r>
            <w:r w:rsidR="00361863" w:rsidRPr="00B20691">
              <w:rPr>
                <w:color w:val="auto"/>
                <w:sz w:val="24"/>
                <w:szCs w:val="24"/>
                <w:rtl/>
              </w:rPr>
              <w:t>39</w:t>
            </w:r>
            <w:r w:rsidR="00361863" w:rsidRPr="007B440D">
              <w:rPr>
                <w:color w:val="auto"/>
                <w:sz w:val="24"/>
                <w:szCs w:val="24"/>
                <w:rtl/>
              </w:rPr>
              <w:t xml:space="preserve"> </w:t>
            </w:r>
            <w:r w:rsidRPr="007B440D">
              <w:rPr>
                <w:rFonts w:hint="cs"/>
                <w:color w:val="auto"/>
                <w:sz w:val="24"/>
                <w:szCs w:val="24"/>
                <w:rtl/>
              </w:rPr>
              <w:t>ובכפוף</w:t>
            </w:r>
            <w:r w:rsidRPr="007B440D">
              <w:rPr>
                <w:color w:val="auto"/>
                <w:sz w:val="24"/>
                <w:szCs w:val="24"/>
                <w:rtl/>
              </w:rPr>
              <w:t xml:space="preserve"> </w:t>
            </w:r>
            <w:r w:rsidRPr="007B440D">
              <w:rPr>
                <w:rFonts w:hint="cs"/>
                <w:color w:val="auto"/>
                <w:sz w:val="24"/>
                <w:szCs w:val="24"/>
                <w:rtl/>
              </w:rPr>
              <w:t>להוראות</w:t>
            </w:r>
            <w:r w:rsidRPr="007B440D">
              <w:rPr>
                <w:color w:val="auto"/>
                <w:sz w:val="24"/>
                <w:szCs w:val="24"/>
                <w:rtl/>
              </w:rPr>
              <w:t xml:space="preserve"> </w:t>
            </w:r>
            <w:r w:rsidRPr="007B440D">
              <w:rPr>
                <w:rFonts w:hint="cs"/>
                <w:color w:val="auto"/>
                <w:sz w:val="24"/>
                <w:szCs w:val="24"/>
                <w:rtl/>
              </w:rPr>
              <w:t>תקנון</w:t>
            </w:r>
            <w:r w:rsidRPr="007B440D">
              <w:rPr>
                <w:color w:val="auto"/>
                <w:sz w:val="24"/>
                <w:szCs w:val="24"/>
                <w:rtl/>
              </w:rPr>
              <w:t xml:space="preserve"> </w:t>
            </w:r>
            <w:r w:rsidRPr="007B440D">
              <w:rPr>
                <w:rFonts w:hint="cs"/>
                <w:color w:val="auto"/>
                <w:sz w:val="24"/>
                <w:szCs w:val="24"/>
                <w:rtl/>
              </w:rPr>
              <w:t>זה</w:t>
            </w:r>
            <w:r w:rsidRPr="007B440D">
              <w:rPr>
                <w:color w:val="auto"/>
                <w:sz w:val="24"/>
                <w:szCs w:val="24"/>
                <w:rtl/>
              </w:rPr>
              <w:t xml:space="preserve">. </w:t>
            </w:r>
            <w:r w:rsidRPr="007B440D">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7B440D" w:rsidRDefault="00B64B87" w:rsidP="009B3520">
            <w:pPr>
              <w:pStyle w:val="TableBlock"/>
              <w:numPr>
                <w:ilvl w:val="0"/>
                <w:numId w:val="152"/>
              </w:numPr>
              <w:tabs>
                <w:tab w:val="left" w:pos="624"/>
              </w:tabs>
              <w:rPr>
                <w:sz w:val="24"/>
                <w:szCs w:val="24"/>
              </w:rPr>
            </w:pPr>
            <w:r w:rsidRPr="007B440D">
              <w:rPr>
                <w:rFonts w:hint="eastAsia"/>
                <w:sz w:val="24"/>
                <w:szCs w:val="24"/>
                <w:rtl/>
              </w:rPr>
              <w:t>שינוי</w:t>
            </w:r>
            <w:r w:rsidRPr="007B440D">
              <w:rPr>
                <w:sz w:val="24"/>
                <w:szCs w:val="24"/>
                <w:rtl/>
              </w:rPr>
              <w:t xml:space="preserve"> </w:t>
            </w:r>
            <w:r w:rsidRPr="007B440D">
              <w:rPr>
                <w:rFonts w:hint="eastAsia"/>
                <w:sz w:val="24"/>
                <w:szCs w:val="24"/>
                <w:rtl/>
              </w:rPr>
              <w:t>היקף</w:t>
            </w:r>
            <w:r w:rsidRPr="007B440D">
              <w:rPr>
                <w:sz w:val="24"/>
                <w:szCs w:val="24"/>
                <w:rtl/>
              </w:rPr>
              <w:t xml:space="preserve"> </w:t>
            </w:r>
            <w:r w:rsidRPr="00D929AA">
              <w:rPr>
                <w:rFonts w:hint="cs"/>
                <w:sz w:val="24"/>
                <w:szCs w:val="24"/>
                <w:rtl/>
              </w:rPr>
              <w:t>הכיסוי</w:t>
            </w:r>
            <w:r w:rsidRPr="00D929AA">
              <w:rPr>
                <w:sz w:val="24"/>
                <w:szCs w:val="24"/>
                <w:rtl/>
              </w:rPr>
              <w:t xml:space="preserve"> </w:t>
            </w:r>
            <w:r w:rsidRPr="00D929AA">
              <w:rPr>
                <w:rFonts w:hint="cs"/>
                <w:sz w:val="24"/>
                <w:szCs w:val="24"/>
                <w:rtl/>
              </w:rPr>
              <w:t>הביטוחי</w:t>
            </w:r>
            <w:r w:rsidRPr="00D929AA">
              <w:rPr>
                <w:sz w:val="24"/>
                <w:szCs w:val="24"/>
                <w:rtl/>
              </w:rPr>
              <w:t xml:space="preserve"> </w:t>
            </w:r>
            <w:r w:rsidRPr="00D929AA">
              <w:rPr>
                <w:rFonts w:hint="cs"/>
                <w:sz w:val="24"/>
                <w:szCs w:val="24"/>
                <w:rtl/>
              </w:rPr>
              <w:t>ייכנס</w:t>
            </w:r>
            <w:r w:rsidRPr="00D929AA">
              <w:rPr>
                <w:sz w:val="24"/>
                <w:szCs w:val="24"/>
                <w:rtl/>
              </w:rPr>
              <w:t xml:space="preserve"> </w:t>
            </w:r>
            <w:r w:rsidRPr="00D929AA">
              <w:rPr>
                <w:rFonts w:hint="cs"/>
                <w:sz w:val="24"/>
                <w:szCs w:val="24"/>
                <w:rtl/>
              </w:rPr>
              <w:t>לתוקף</w:t>
            </w:r>
            <w:r w:rsidRPr="00D929AA">
              <w:rPr>
                <w:sz w:val="24"/>
                <w:szCs w:val="24"/>
                <w:rtl/>
              </w:rPr>
              <w:t xml:space="preserve"> </w:t>
            </w:r>
            <w:r w:rsidRPr="00A766E8">
              <w:rPr>
                <w:rFonts w:hint="eastAsia"/>
                <w:sz w:val="24"/>
                <w:szCs w:val="24"/>
                <w:rtl/>
              </w:rPr>
              <w:t>ביום</w:t>
            </w:r>
            <w:r w:rsidRPr="00A766E8">
              <w:rPr>
                <w:sz w:val="24"/>
                <w:szCs w:val="24"/>
                <w:rtl/>
              </w:rPr>
              <w:t xml:space="preserve"> </w:t>
            </w:r>
            <w:r w:rsidRPr="00A766E8">
              <w:rPr>
                <w:rFonts w:hint="eastAsia"/>
                <w:sz w:val="24"/>
                <w:szCs w:val="24"/>
                <w:rtl/>
              </w:rPr>
              <w:t>הראשון</w:t>
            </w:r>
            <w:r w:rsidRPr="00A766E8">
              <w:rPr>
                <w:sz w:val="24"/>
                <w:szCs w:val="24"/>
                <w:rtl/>
              </w:rPr>
              <w:t xml:space="preserve"> </w:t>
            </w:r>
            <w:r w:rsidRPr="00A766E8">
              <w:rPr>
                <w:rFonts w:hint="eastAsia"/>
                <w:sz w:val="24"/>
                <w:szCs w:val="24"/>
                <w:rtl/>
              </w:rPr>
              <w:t>של</w:t>
            </w:r>
            <w:r w:rsidRPr="00A766E8">
              <w:rPr>
                <w:sz w:val="24"/>
                <w:szCs w:val="24"/>
                <w:rtl/>
              </w:rPr>
              <w:t xml:space="preserve"> ה</w:t>
            </w:r>
            <w:r w:rsidRPr="00A766E8">
              <w:rPr>
                <w:rFonts w:hint="eastAsia"/>
                <w:sz w:val="24"/>
                <w:szCs w:val="24"/>
                <w:rtl/>
              </w:rPr>
              <w:t>חודש</w:t>
            </w:r>
            <w:r w:rsidRPr="00A766E8">
              <w:rPr>
                <w:sz w:val="24"/>
                <w:szCs w:val="24"/>
                <w:rtl/>
              </w:rPr>
              <w:t xml:space="preserve"> העוקב</w:t>
            </w:r>
            <w:r w:rsidRPr="00D929AA">
              <w:rPr>
                <w:sz w:val="24"/>
                <w:szCs w:val="24"/>
                <w:rtl/>
              </w:rPr>
              <w:t xml:space="preserve"> לחודש שבו התקבלה </w:t>
            </w:r>
            <w:r w:rsidRPr="00D929AA">
              <w:rPr>
                <w:rFonts w:hint="cs"/>
                <w:sz w:val="24"/>
                <w:szCs w:val="24"/>
                <w:rtl/>
              </w:rPr>
              <w:t>בקשת</w:t>
            </w:r>
            <w:r w:rsidRPr="00D929AA">
              <w:rPr>
                <w:sz w:val="24"/>
                <w:szCs w:val="24"/>
                <w:rtl/>
              </w:rPr>
              <w:t xml:space="preserve"> </w:t>
            </w:r>
            <w:r w:rsidRPr="00D929AA">
              <w:rPr>
                <w:rFonts w:hint="cs"/>
                <w:sz w:val="24"/>
                <w:szCs w:val="24"/>
                <w:rtl/>
              </w:rPr>
              <w:t>העמית</w:t>
            </w:r>
            <w:r w:rsidRPr="00D929AA">
              <w:rPr>
                <w:sz w:val="24"/>
                <w:szCs w:val="24"/>
                <w:rtl/>
              </w:rPr>
              <w:t xml:space="preserve">. </w:t>
            </w:r>
            <w:r w:rsidRPr="00D929AA">
              <w:rPr>
                <w:rFonts w:hint="cs"/>
                <w:sz w:val="24"/>
                <w:szCs w:val="24"/>
                <w:rtl/>
              </w:rPr>
              <w:t>על</w:t>
            </w:r>
            <w:r w:rsidRPr="00D929AA">
              <w:rPr>
                <w:sz w:val="24"/>
                <w:szCs w:val="24"/>
                <w:rtl/>
              </w:rPr>
              <w:t xml:space="preserve"> </w:t>
            </w:r>
            <w:r w:rsidRPr="00D929AA">
              <w:rPr>
                <w:rFonts w:hint="cs"/>
                <w:sz w:val="24"/>
                <w:szCs w:val="24"/>
                <w:rtl/>
              </w:rPr>
              <w:t>אף</w:t>
            </w:r>
            <w:r w:rsidRPr="00D929AA">
              <w:rPr>
                <w:sz w:val="24"/>
                <w:szCs w:val="24"/>
                <w:rtl/>
              </w:rPr>
              <w:t xml:space="preserve"> </w:t>
            </w:r>
            <w:r w:rsidRPr="00D929AA">
              <w:rPr>
                <w:rFonts w:hint="cs"/>
                <w:sz w:val="24"/>
                <w:szCs w:val="24"/>
                <w:rtl/>
              </w:rPr>
              <w:t>האמור</w:t>
            </w:r>
            <w:r w:rsidRPr="00D929AA">
              <w:rPr>
                <w:sz w:val="24"/>
                <w:szCs w:val="24"/>
                <w:rtl/>
              </w:rPr>
              <w:t xml:space="preserve">, </w:t>
            </w:r>
            <w:r w:rsidRPr="00D929AA">
              <w:rPr>
                <w:rFonts w:hint="cs"/>
                <w:sz w:val="24"/>
                <w:szCs w:val="24"/>
                <w:rtl/>
              </w:rPr>
              <w:t>במקרה</w:t>
            </w:r>
            <w:r w:rsidRPr="00D929AA">
              <w:rPr>
                <w:sz w:val="24"/>
                <w:szCs w:val="24"/>
                <w:rtl/>
              </w:rPr>
              <w:t xml:space="preserve"> </w:t>
            </w:r>
            <w:r w:rsidRPr="00D929AA">
              <w:rPr>
                <w:rFonts w:hint="cs"/>
                <w:sz w:val="24"/>
                <w:szCs w:val="24"/>
                <w:rtl/>
              </w:rPr>
              <w:t>שבו</w:t>
            </w:r>
            <w:r w:rsidRPr="00D929AA">
              <w:rPr>
                <w:sz w:val="24"/>
                <w:szCs w:val="24"/>
                <w:rtl/>
              </w:rPr>
              <w:t xml:space="preserve"> </w:t>
            </w:r>
            <w:r w:rsidRPr="00D929AA">
              <w:rPr>
                <w:rFonts w:hint="cs"/>
                <w:sz w:val="24"/>
                <w:szCs w:val="24"/>
                <w:rtl/>
              </w:rPr>
              <w:t>נדרש</w:t>
            </w:r>
            <w:r w:rsidRPr="00D929AA">
              <w:rPr>
                <w:sz w:val="24"/>
                <w:szCs w:val="24"/>
                <w:rtl/>
              </w:rPr>
              <w:t xml:space="preserve"> </w:t>
            </w:r>
            <w:r w:rsidRPr="00D929AA">
              <w:rPr>
                <w:rFonts w:hint="cs"/>
                <w:sz w:val="24"/>
                <w:szCs w:val="24"/>
                <w:rtl/>
              </w:rPr>
              <w:t>העמית</w:t>
            </w:r>
            <w:r w:rsidRPr="00D929AA">
              <w:rPr>
                <w:sz w:val="24"/>
                <w:szCs w:val="24"/>
                <w:rtl/>
              </w:rPr>
              <w:t xml:space="preserve"> </w:t>
            </w:r>
            <w:r w:rsidRPr="00D929AA">
              <w:rPr>
                <w:rFonts w:hint="cs"/>
                <w:sz w:val="24"/>
                <w:szCs w:val="24"/>
                <w:rtl/>
              </w:rPr>
              <w:t>לעבור</w:t>
            </w:r>
            <w:r w:rsidRPr="00D929AA">
              <w:rPr>
                <w:sz w:val="24"/>
                <w:szCs w:val="24"/>
                <w:rtl/>
              </w:rPr>
              <w:t xml:space="preserve"> </w:t>
            </w:r>
            <w:r w:rsidRPr="00D929AA">
              <w:rPr>
                <w:rFonts w:hint="cs"/>
                <w:sz w:val="24"/>
                <w:szCs w:val="24"/>
                <w:rtl/>
              </w:rPr>
              <w:t>חיתום</w:t>
            </w:r>
            <w:r w:rsidRPr="00D929AA">
              <w:rPr>
                <w:sz w:val="24"/>
                <w:szCs w:val="24"/>
                <w:rtl/>
              </w:rPr>
              <w:t xml:space="preserve">, </w:t>
            </w:r>
            <w:r w:rsidRPr="00D929AA">
              <w:rPr>
                <w:rFonts w:hint="cs"/>
                <w:sz w:val="24"/>
                <w:szCs w:val="24"/>
                <w:rtl/>
              </w:rPr>
              <w:t>ייכנס</w:t>
            </w:r>
            <w:r w:rsidRPr="00D929AA">
              <w:rPr>
                <w:sz w:val="24"/>
                <w:szCs w:val="24"/>
                <w:rtl/>
              </w:rPr>
              <w:t xml:space="preserve"> </w:t>
            </w:r>
            <w:r w:rsidRPr="00D929AA">
              <w:rPr>
                <w:rFonts w:hint="cs"/>
                <w:sz w:val="24"/>
                <w:szCs w:val="24"/>
                <w:rtl/>
              </w:rPr>
              <w:t>השינוי</w:t>
            </w:r>
            <w:r w:rsidRPr="00D929AA">
              <w:rPr>
                <w:sz w:val="24"/>
                <w:szCs w:val="24"/>
                <w:rtl/>
              </w:rPr>
              <w:t xml:space="preserve"> </w:t>
            </w:r>
            <w:r w:rsidRPr="00D929AA">
              <w:rPr>
                <w:rFonts w:hint="cs"/>
                <w:sz w:val="24"/>
                <w:szCs w:val="24"/>
                <w:rtl/>
              </w:rPr>
              <w:t>לתוקף</w:t>
            </w:r>
            <w:r w:rsidRPr="00D929AA">
              <w:rPr>
                <w:sz w:val="24"/>
                <w:szCs w:val="24"/>
                <w:rtl/>
              </w:rPr>
              <w:t xml:space="preserve"> </w:t>
            </w:r>
            <w:r w:rsidRPr="00D929AA">
              <w:rPr>
                <w:rFonts w:hint="cs"/>
                <w:sz w:val="24"/>
                <w:szCs w:val="24"/>
                <w:rtl/>
              </w:rPr>
              <w:t>ביום</w:t>
            </w:r>
            <w:r w:rsidRPr="00D929AA">
              <w:rPr>
                <w:sz w:val="24"/>
                <w:szCs w:val="24"/>
                <w:rtl/>
              </w:rPr>
              <w:t xml:space="preserve"> </w:t>
            </w:r>
            <w:r w:rsidRPr="00D929AA">
              <w:rPr>
                <w:rFonts w:hint="cs"/>
                <w:sz w:val="24"/>
                <w:szCs w:val="24"/>
                <w:rtl/>
              </w:rPr>
              <w:t>הראשון</w:t>
            </w:r>
            <w:r w:rsidRPr="00D929AA">
              <w:rPr>
                <w:sz w:val="24"/>
                <w:szCs w:val="24"/>
                <w:rtl/>
              </w:rPr>
              <w:t xml:space="preserve"> </w:t>
            </w:r>
            <w:r w:rsidRPr="00D929AA">
              <w:rPr>
                <w:rFonts w:hint="cs"/>
                <w:sz w:val="24"/>
                <w:szCs w:val="24"/>
                <w:rtl/>
              </w:rPr>
              <w:t>של</w:t>
            </w:r>
            <w:r w:rsidRPr="00D929AA">
              <w:rPr>
                <w:sz w:val="24"/>
                <w:szCs w:val="24"/>
                <w:rtl/>
              </w:rPr>
              <w:t xml:space="preserve"> ה</w:t>
            </w:r>
            <w:r w:rsidRPr="00D929AA">
              <w:rPr>
                <w:rFonts w:hint="cs"/>
                <w:sz w:val="24"/>
                <w:szCs w:val="24"/>
                <w:rtl/>
              </w:rPr>
              <w:t>חודש</w:t>
            </w:r>
            <w:r w:rsidRPr="00D929AA">
              <w:rPr>
                <w:sz w:val="24"/>
                <w:szCs w:val="24"/>
                <w:rtl/>
              </w:rPr>
              <w:t xml:space="preserve"> העוקב לחודש שבו אושרה בקשתו על ידי </w:t>
            </w:r>
            <w:r w:rsidRPr="00D929AA">
              <w:rPr>
                <w:rFonts w:hint="cs"/>
                <w:sz w:val="24"/>
                <w:szCs w:val="24"/>
                <w:rtl/>
              </w:rPr>
              <w:t>החברה</w:t>
            </w:r>
            <w:r w:rsidRPr="007B440D">
              <w:rPr>
                <w:sz w:val="24"/>
                <w:szCs w:val="24"/>
                <w:rtl/>
              </w:rPr>
              <w:t xml:space="preserve"> </w:t>
            </w:r>
            <w:r w:rsidRPr="007B440D">
              <w:rPr>
                <w:rFonts w:hint="eastAsia"/>
                <w:sz w:val="24"/>
                <w:szCs w:val="24"/>
                <w:rtl/>
              </w:rPr>
              <w:t>המנהלת</w:t>
            </w:r>
            <w:r w:rsidRPr="007B440D">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2"/>
              </w:numPr>
              <w:tabs>
                <w:tab w:val="left" w:pos="624"/>
              </w:tabs>
              <w:rPr>
                <w:sz w:val="24"/>
                <w:szCs w:val="24"/>
              </w:rPr>
            </w:pPr>
            <w:r w:rsidRPr="00BA22A0">
              <w:rPr>
                <w:sz w:val="24"/>
                <w:szCs w:val="24"/>
                <w:rtl/>
              </w:rPr>
              <w:t xml:space="preserve">מעבר בין מסלולי ביטוח לא ישנה את גיל תחילת הכיסוי </w:t>
            </w:r>
            <w:r w:rsidRPr="00BA22A0">
              <w:rPr>
                <w:rFonts w:hint="eastAsia"/>
                <w:sz w:val="24"/>
                <w:szCs w:val="24"/>
                <w:rtl/>
              </w:rPr>
              <w:t>הביטוחי</w:t>
            </w:r>
            <w:r w:rsidRPr="00BA22A0">
              <w:rPr>
                <w:sz w:val="24"/>
                <w:szCs w:val="24"/>
                <w:rtl/>
              </w:rPr>
              <w:t xml:space="preserve"> של העמית.</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76" w:name="_Toc462728538"/>
            <w:r w:rsidRPr="00BA22A0">
              <w:rPr>
                <w:rFonts w:hint="cs"/>
                <w:rtl/>
              </w:rPr>
              <w:t>גיל תחילת הכיסוי הביטוחי</w:t>
            </w:r>
            <w:bookmarkEnd w:id="176"/>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340E3">
            <w:pPr>
              <w:pStyle w:val="TableBlock"/>
              <w:numPr>
                <w:ilvl w:val="0"/>
                <w:numId w:val="168"/>
              </w:numPr>
              <w:rPr>
                <w:szCs w:val="20"/>
              </w:rPr>
            </w:pPr>
            <w:r w:rsidRPr="00BA22A0">
              <w:rPr>
                <w:rFonts w:hint="cs"/>
                <w:sz w:val="24"/>
                <w:szCs w:val="24"/>
                <w:rtl/>
              </w:rPr>
              <w:t>גיל העמית המבוטח לצורך הגדרת שיעור הכיסוי הביטוחי יקבע</w:t>
            </w:r>
            <w:r w:rsidR="006C3B23">
              <w:rPr>
                <w:rFonts w:hint="cs"/>
                <w:sz w:val="24"/>
                <w:szCs w:val="24"/>
                <w:rtl/>
              </w:rPr>
              <w:t xml:space="preserve"> בשנים שלמות</w:t>
            </w:r>
            <w:r w:rsidRPr="00BA22A0">
              <w:rPr>
                <w:rFonts w:hint="cs"/>
                <w:sz w:val="24"/>
                <w:szCs w:val="24"/>
                <w:rtl/>
              </w:rPr>
              <w:t xml:space="preserve">, כשהוא מעוגל כלפי מטה, בהתאם לגיל העמית </w:t>
            </w:r>
            <w:r w:rsidRPr="00BA22A0">
              <w:rPr>
                <w:rFonts w:hint="eastAsia"/>
                <w:sz w:val="24"/>
                <w:szCs w:val="24"/>
                <w:rtl/>
              </w:rPr>
              <w:t>במועד</w:t>
            </w:r>
            <w:r w:rsidRPr="00BA22A0">
              <w:rPr>
                <w:sz w:val="24"/>
                <w:szCs w:val="24"/>
                <w:rtl/>
              </w:rPr>
              <w:t xml:space="preserve"> </w:t>
            </w:r>
            <w:r w:rsidRPr="00BA22A0">
              <w:rPr>
                <w:rFonts w:hint="eastAsia"/>
                <w:sz w:val="24"/>
                <w:szCs w:val="24"/>
                <w:rtl/>
              </w:rPr>
              <w:t>המאוחר</w:t>
            </w:r>
            <w:r w:rsidRPr="00BA22A0">
              <w:rPr>
                <w:sz w:val="24"/>
                <w:szCs w:val="24"/>
                <w:rtl/>
              </w:rPr>
              <w:t xml:space="preserve"> </w:t>
            </w:r>
            <w:r w:rsidRPr="00BA22A0">
              <w:rPr>
                <w:rFonts w:hint="eastAsia"/>
                <w:sz w:val="24"/>
                <w:szCs w:val="24"/>
                <w:rtl/>
              </w:rPr>
              <w:t>מבין</w:t>
            </w:r>
            <w:r w:rsidRPr="00BA22A0">
              <w:rPr>
                <w:sz w:val="24"/>
                <w:szCs w:val="24"/>
                <w:rtl/>
              </w:rPr>
              <w:t xml:space="preserve"> </w:t>
            </w:r>
            <w:r w:rsidRPr="00BA22A0">
              <w:rPr>
                <w:rFonts w:hint="eastAsia"/>
                <w:sz w:val="24"/>
                <w:szCs w:val="24"/>
                <w:rtl/>
              </w:rPr>
              <w:t>אלה</w:t>
            </w:r>
            <w:r w:rsidRPr="00BA22A0">
              <w:rPr>
                <w:rFonts w:hint="cs"/>
                <w:sz w:val="24"/>
                <w:szCs w:val="24"/>
                <w:rtl/>
              </w:rPr>
              <w:t xml:space="preserve"> (</w:t>
            </w:r>
            <w:r w:rsidR="00DD13E5">
              <w:rPr>
                <w:rFonts w:hint="cs"/>
                <w:sz w:val="24"/>
                <w:szCs w:val="24"/>
                <w:rtl/>
              </w:rPr>
              <w:t>בתקנון זה</w:t>
            </w:r>
            <w:r w:rsidR="00DD13E5" w:rsidRPr="00BA22A0">
              <w:rPr>
                <w:rFonts w:hint="cs"/>
                <w:sz w:val="24"/>
                <w:szCs w:val="24"/>
                <w:rtl/>
              </w:rPr>
              <w:t xml:space="preserve"> </w:t>
            </w:r>
            <w:r w:rsidRPr="00BA22A0">
              <w:rPr>
                <w:sz w:val="24"/>
                <w:szCs w:val="24"/>
                <w:rtl/>
              </w:rPr>
              <w:t>–</w:t>
            </w:r>
            <w:r w:rsidRPr="00BA22A0">
              <w:rPr>
                <w:rFonts w:hint="cs"/>
                <w:sz w:val="24"/>
                <w:szCs w:val="24"/>
                <w:rtl/>
              </w:rPr>
              <w:t xml:space="preserve"> </w:t>
            </w:r>
            <w:r w:rsidRPr="00BA22A0">
              <w:rPr>
                <w:rFonts w:hint="cs"/>
                <w:b/>
                <w:bCs/>
                <w:sz w:val="24"/>
                <w:szCs w:val="24"/>
                <w:rtl/>
              </w:rPr>
              <w:t>גיל</w:t>
            </w:r>
            <w:r w:rsidRPr="00BA22A0">
              <w:rPr>
                <w:b/>
                <w:bCs/>
                <w:sz w:val="24"/>
                <w:szCs w:val="24"/>
                <w:rtl/>
              </w:rPr>
              <w:t xml:space="preserve"> </w:t>
            </w:r>
            <w:r w:rsidRPr="00BA22A0">
              <w:rPr>
                <w:rFonts w:hint="cs"/>
                <w:b/>
                <w:bCs/>
                <w:sz w:val="24"/>
                <w:szCs w:val="24"/>
                <w:rtl/>
              </w:rPr>
              <w:t>תחילת</w:t>
            </w:r>
            <w:r w:rsidRPr="00BA22A0">
              <w:rPr>
                <w:b/>
                <w:bCs/>
                <w:sz w:val="24"/>
                <w:szCs w:val="24"/>
                <w:rtl/>
              </w:rPr>
              <w:t xml:space="preserve"> </w:t>
            </w:r>
            <w:r w:rsidRPr="00BA22A0">
              <w:rPr>
                <w:rFonts w:hint="cs"/>
                <w:b/>
                <w:bCs/>
                <w:sz w:val="24"/>
                <w:szCs w:val="24"/>
                <w:rtl/>
              </w:rPr>
              <w:t>הכיסוי</w:t>
            </w:r>
            <w:r w:rsidRPr="00BA22A0">
              <w:rPr>
                <w:b/>
                <w:bCs/>
                <w:sz w:val="24"/>
                <w:szCs w:val="24"/>
                <w:rtl/>
              </w:rPr>
              <w:t xml:space="preserve"> </w:t>
            </w:r>
            <w:r w:rsidRPr="00BA22A0">
              <w:rPr>
                <w:rFonts w:hint="cs"/>
                <w:b/>
                <w:bCs/>
                <w:sz w:val="24"/>
                <w:szCs w:val="24"/>
                <w:rtl/>
              </w:rPr>
              <w:t>הביטוחי</w:t>
            </w:r>
            <w:r w:rsidRPr="00BA22A0">
              <w:rPr>
                <w:rFonts w:hint="cs"/>
                <w:sz w:val="24"/>
                <w:szCs w:val="24"/>
                <w:rtl/>
              </w:rPr>
              <w:t>)</w:t>
            </w:r>
            <w:r w:rsidRPr="00BA22A0">
              <w:rPr>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27"/>
              </w:numPr>
              <w:ind w:left="0" w:firstLine="0"/>
              <w:rPr>
                <w:sz w:val="24"/>
                <w:szCs w:val="24"/>
              </w:rPr>
            </w:pPr>
            <w:r w:rsidRPr="00BA22A0">
              <w:rPr>
                <w:rFonts w:hint="eastAsia"/>
                <w:sz w:val="24"/>
                <w:szCs w:val="24"/>
                <w:rtl/>
              </w:rPr>
              <w:t>מועד</w:t>
            </w:r>
            <w:r w:rsidRPr="00BA22A0">
              <w:rPr>
                <w:sz w:val="24"/>
                <w:szCs w:val="24"/>
                <w:rtl/>
              </w:rPr>
              <w:t xml:space="preserve"> </w:t>
            </w:r>
            <w:r w:rsidRPr="00BA22A0">
              <w:rPr>
                <w:rFonts w:hint="eastAsia"/>
                <w:sz w:val="24"/>
                <w:szCs w:val="24"/>
                <w:rtl/>
              </w:rPr>
              <w:t>ההצטרפות</w:t>
            </w:r>
            <w:r w:rsidRPr="00BA22A0">
              <w:rPr>
                <w:sz w:val="24"/>
                <w:szCs w:val="24"/>
                <w:rtl/>
              </w:rPr>
              <w:t xml:space="preserve"> </w:t>
            </w:r>
            <w:r w:rsidRPr="00BA22A0">
              <w:rPr>
                <w:rFonts w:hint="eastAsia"/>
                <w:sz w:val="24"/>
                <w:szCs w:val="24"/>
                <w:rtl/>
              </w:rPr>
              <w:t>לקרן</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27"/>
              </w:numPr>
              <w:ind w:left="0" w:firstLine="0"/>
              <w:rPr>
                <w:sz w:val="24"/>
                <w:szCs w:val="24"/>
                <w:rtl/>
              </w:rPr>
            </w:pPr>
            <w:r w:rsidRPr="00BA22A0">
              <w:rPr>
                <w:rFonts w:hint="eastAsia"/>
                <w:sz w:val="24"/>
                <w:szCs w:val="24"/>
                <w:rtl/>
              </w:rPr>
              <w:t>מועד</w:t>
            </w:r>
            <w:r w:rsidRPr="00BA22A0">
              <w:rPr>
                <w:sz w:val="24"/>
                <w:szCs w:val="24"/>
                <w:rtl/>
              </w:rPr>
              <w:t xml:space="preserve"> </w:t>
            </w:r>
            <w:r w:rsidRPr="00BA22A0">
              <w:rPr>
                <w:rFonts w:hint="eastAsia"/>
                <w:sz w:val="24"/>
                <w:szCs w:val="24"/>
                <w:rtl/>
              </w:rPr>
              <w:t>חידוש</w:t>
            </w:r>
            <w:r w:rsidRPr="00BA22A0">
              <w:rPr>
                <w:sz w:val="24"/>
                <w:szCs w:val="24"/>
                <w:rtl/>
              </w:rPr>
              <w:t xml:space="preserve"> מעמד </w:t>
            </w:r>
            <w:r w:rsidRPr="00BA22A0">
              <w:rPr>
                <w:rFonts w:hint="eastAsia"/>
                <w:sz w:val="24"/>
                <w:szCs w:val="24"/>
                <w:rtl/>
              </w:rPr>
              <w:t>העמית</w:t>
            </w:r>
            <w:r w:rsidRPr="00BA22A0">
              <w:rPr>
                <w:sz w:val="24"/>
                <w:szCs w:val="24"/>
                <w:rtl/>
              </w:rPr>
              <w:t xml:space="preserve"> </w:t>
            </w:r>
            <w:r w:rsidRPr="00BA22A0">
              <w:rPr>
                <w:rFonts w:hint="eastAsia"/>
                <w:sz w:val="24"/>
                <w:szCs w:val="24"/>
                <w:rtl/>
              </w:rPr>
              <w:t>כ</w:t>
            </w:r>
            <w:r w:rsidRPr="00BA22A0">
              <w:rPr>
                <w:sz w:val="24"/>
                <w:szCs w:val="24"/>
                <w:rtl/>
              </w:rPr>
              <w:t xml:space="preserve">עמית </w:t>
            </w:r>
            <w:r w:rsidRPr="00BA22A0">
              <w:rPr>
                <w:rFonts w:hint="eastAsia"/>
                <w:sz w:val="24"/>
                <w:szCs w:val="24"/>
                <w:rtl/>
              </w:rPr>
              <w:t>מבוטח</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הפסקת</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להגדלת </w:t>
            </w:r>
            <w:r w:rsidRPr="00BA22A0">
              <w:rPr>
                <w:rFonts w:hint="eastAsia"/>
                <w:sz w:val="24"/>
                <w:szCs w:val="24"/>
                <w:rtl/>
              </w:rPr>
              <w:t>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לתקופה</w:t>
            </w:r>
            <w:r w:rsidRPr="00BA22A0">
              <w:rPr>
                <w:sz w:val="24"/>
                <w:szCs w:val="24"/>
                <w:rtl/>
              </w:rPr>
              <w:t xml:space="preserve"> </w:t>
            </w:r>
            <w:r w:rsidRPr="00BA22A0">
              <w:rPr>
                <w:rFonts w:hint="eastAsia"/>
                <w:sz w:val="24"/>
                <w:szCs w:val="24"/>
                <w:rtl/>
              </w:rPr>
              <w:t>העולה</w:t>
            </w:r>
            <w:r w:rsidRPr="00BA22A0">
              <w:rPr>
                <w:sz w:val="24"/>
                <w:szCs w:val="24"/>
                <w:rtl/>
              </w:rPr>
              <w:t xml:space="preserve"> </w:t>
            </w:r>
            <w:r w:rsidRPr="00BA22A0">
              <w:rPr>
                <w:rFonts w:hint="eastAsia"/>
                <w:sz w:val="24"/>
                <w:szCs w:val="24"/>
                <w:rtl/>
              </w:rPr>
              <w:t>על</w:t>
            </w:r>
            <w:r w:rsidRPr="00BA22A0">
              <w:rPr>
                <w:sz w:val="24"/>
                <w:szCs w:val="24"/>
                <w:rtl/>
              </w:rPr>
              <w:t xml:space="preserve"> 12 </w:t>
            </w:r>
            <w:r w:rsidRPr="00BA22A0">
              <w:rPr>
                <w:rFonts w:hint="eastAsia"/>
                <w:sz w:val="24"/>
                <w:szCs w:val="24"/>
                <w:rtl/>
              </w:rPr>
              <w:t>חודשים</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D2CE5" w:rsidP="00412534">
            <w:pPr>
              <w:pStyle w:val="TableBlock"/>
              <w:numPr>
                <w:ilvl w:val="0"/>
                <w:numId w:val="127"/>
              </w:numPr>
              <w:ind w:left="0" w:firstLine="0"/>
              <w:rPr>
                <w:sz w:val="24"/>
                <w:szCs w:val="24"/>
                <w:rtl/>
              </w:rPr>
            </w:pPr>
            <w:r>
              <w:rPr>
                <w:rFonts w:hint="cs"/>
                <w:sz w:val="24"/>
                <w:szCs w:val="24"/>
                <w:rtl/>
              </w:rPr>
              <w:t xml:space="preserve">מועד ההפקדה הראשונה שלאחר </w:t>
            </w:r>
            <w:r w:rsidR="00B64B87" w:rsidRPr="00BA22A0">
              <w:rPr>
                <w:rFonts w:hint="eastAsia"/>
                <w:sz w:val="24"/>
                <w:szCs w:val="24"/>
                <w:rtl/>
              </w:rPr>
              <w:t>מועד</w:t>
            </w:r>
            <w:r w:rsidR="00B64B87" w:rsidRPr="00BA22A0">
              <w:rPr>
                <w:sz w:val="24"/>
                <w:szCs w:val="24"/>
                <w:rtl/>
              </w:rPr>
              <w:t xml:space="preserve"> </w:t>
            </w:r>
            <w:r w:rsidR="00B64B87" w:rsidRPr="00BA22A0">
              <w:rPr>
                <w:rFonts w:hint="cs"/>
                <w:sz w:val="24"/>
                <w:szCs w:val="24"/>
                <w:rtl/>
              </w:rPr>
              <w:t>משיכת כספים או העברת כספים למעט משיכת</w:t>
            </w:r>
            <w:r w:rsidR="00B64B87" w:rsidRPr="00BA22A0">
              <w:rPr>
                <w:sz w:val="24"/>
                <w:szCs w:val="24"/>
                <w:rtl/>
              </w:rPr>
              <w:t xml:space="preserve"> </w:t>
            </w:r>
            <w:r w:rsidR="00B64B87" w:rsidRPr="00BA22A0">
              <w:rPr>
                <w:rFonts w:hint="cs"/>
                <w:sz w:val="24"/>
                <w:szCs w:val="24"/>
                <w:rtl/>
              </w:rPr>
              <w:t>כספי</w:t>
            </w:r>
            <w:r w:rsidR="00B64B87" w:rsidRPr="00BA22A0">
              <w:rPr>
                <w:sz w:val="24"/>
                <w:szCs w:val="24"/>
                <w:rtl/>
              </w:rPr>
              <w:t xml:space="preserve"> </w:t>
            </w:r>
            <w:r w:rsidR="00B64B87" w:rsidRPr="00BA22A0">
              <w:rPr>
                <w:rFonts w:hint="cs"/>
                <w:sz w:val="24"/>
                <w:szCs w:val="24"/>
                <w:rtl/>
              </w:rPr>
              <w:t>פיצויים</w:t>
            </w:r>
            <w:r w:rsidR="00B64B87" w:rsidRPr="00BA22A0">
              <w:rPr>
                <w:sz w:val="24"/>
                <w:szCs w:val="24"/>
                <w:rtl/>
              </w:rPr>
              <w:t>.</w:t>
            </w:r>
            <w:r w:rsidR="00B64B87"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27"/>
              </w:numPr>
              <w:ind w:left="0" w:firstLine="0"/>
              <w:rPr>
                <w:sz w:val="24"/>
                <w:szCs w:val="24"/>
                <w:rtl/>
              </w:rPr>
            </w:pPr>
            <w:r w:rsidRPr="00BA22A0">
              <w:rPr>
                <w:rFonts w:hint="cs"/>
                <w:sz w:val="24"/>
                <w:szCs w:val="24"/>
                <w:rtl/>
              </w:rPr>
              <w:t xml:space="preserve">מועד קבלת קצבת זקנה בשל חלק או מלוא היתרה הצבורה של העמית בקרן.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340E3">
            <w:pPr>
              <w:pStyle w:val="TableBlock"/>
              <w:numPr>
                <w:ilvl w:val="0"/>
                <w:numId w:val="168"/>
              </w:numPr>
              <w:rPr>
                <w:sz w:val="24"/>
                <w:szCs w:val="24"/>
                <w:rtl/>
              </w:rPr>
            </w:pPr>
            <w:r w:rsidRPr="00BA22A0">
              <w:rPr>
                <w:rFonts w:hint="cs"/>
                <w:sz w:val="24"/>
                <w:szCs w:val="24"/>
                <w:rtl/>
              </w:rPr>
              <w:t xml:space="preserve">במקרה שבו </w:t>
            </w:r>
            <w:r w:rsidRPr="00B521E8">
              <w:rPr>
                <w:rFonts w:hint="cs"/>
                <w:sz w:val="24"/>
                <w:szCs w:val="24"/>
                <w:rtl/>
              </w:rPr>
              <w:t>כתוצאה</w:t>
            </w:r>
            <w:r w:rsidRPr="00B521E8">
              <w:rPr>
                <w:sz w:val="24"/>
                <w:szCs w:val="24"/>
                <w:rtl/>
              </w:rPr>
              <w:t xml:space="preserve"> משינוי גיל תחילת הכיסוי </w:t>
            </w:r>
            <w:r w:rsidRPr="00B521E8">
              <w:rPr>
                <w:rFonts w:hint="cs"/>
                <w:sz w:val="24"/>
                <w:szCs w:val="24"/>
                <w:rtl/>
              </w:rPr>
              <w:t>הביטוחי</w:t>
            </w:r>
            <w:r w:rsidRPr="00B521E8">
              <w:rPr>
                <w:sz w:val="24"/>
                <w:szCs w:val="24"/>
                <w:rtl/>
              </w:rPr>
              <w:t xml:space="preserve"> של עמית, חרגה עלות הכיסוי </w:t>
            </w:r>
            <w:r w:rsidRPr="00B521E8">
              <w:rPr>
                <w:rFonts w:hint="cs"/>
                <w:sz w:val="24"/>
                <w:szCs w:val="24"/>
                <w:rtl/>
              </w:rPr>
              <w:t>הביטוחי</w:t>
            </w:r>
            <w:r w:rsidRPr="00B521E8">
              <w:rPr>
                <w:sz w:val="24"/>
                <w:szCs w:val="24"/>
                <w:rtl/>
              </w:rPr>
              <w:t xml:space="preserve"> מתקרת דמי הביטוח כאמור </w:t>
            </w:r>
            <w:r w:rsidRPr="00B521E8">
              <w:rPr>
                <w:rFonts w:hint="cs"/>
                <w:sz w:val="24"/>
                <w:szCs w:val="24"/>
                <w:rtl/>
              </w:rPr>
              <w:t>בסעיף</w:t>
            </w:r>
            <w:r w:rsidRPr="00B521E8">
              <w:rPr>
                <w:sz w:val="24"/>
                <w:szCs w:val="24"/>
                <w:rtl/>
              </w:rPr>
              <w:t xml:space="preserve"> 39 וחל שינוי</w:t>
            </w:r>
            <w:r w:rsidRPr="00BA22A0">
              <w:rPr>
                <w:rFonts w:hint="cs"/>
                <w:sz w:val="24"/>
                <w:szCs w:val="24"/>
                <w:rtl/>
              </w:rPr>
              <w:t xml:space="preserve"> בהיקף הכיסוי הביטוחי, תישלח לעמית הודעה על הקטנת היקף הכיסוי הביטוחי, בהתאם למסלול הביטוח שבו הוא מבוטח.</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77" w:name="_Toc422942817"/>
            <w:bookmarkStart w:id="178" w:name="_Toc422942938"/>
            <w:bookmarkStart w:id="179" w:name="_Toc422943015"/>
            <w:bookmarkStart w:id="180" w:name="_Toc423859025"/>
            <w:bookmarkStart w:id="181" w:name="_Toc433537057"/>
            <w:bookmarkStart w:id="182" w:name="_Toc462728539"/>
            <w:r w:rsidRPr="00BA22A0">
              <w:rPr>
                <w:rFonts w:hint="cs"/>
                <w:rtl/>
              </w:rPr>
              <w:t>תקופת</w:t>
            </w:r>
            <w:r w:rsidRPr="00BA22A0">
              <w:rPr>
                <w:rtl/>
              </w:rPr>
              <w:t xml:space="preserve"> </w:t>
            </w:r>
            <w:r w:rsidRPr="00BA22A0">
              <w:rPr>
                <w:rFonts w:hint="cs"/>
                <w:rtl/>
              </w:rPr>
              <w:t>אכשרה</w:t>
            </w:r>
            <w:bookmarkEnd w:id="177"/>
            <w:bookmarkEnd w:id="178"/>
            <w:bookmarkEnd w:id="179"/>
            <w:bookmarkEnd w:id="180"/>
            <w:bookmarkEnd w:id="181"/>
            <w:bookmarkEnd w:id="182"/>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340E3">
            <w:pPr>
              <w:pStyle w:val="TableBlock"/>
              <w:numPr>
                <w:ilvl w:val="0"/>
                <w:numId w:val="167"/>
              </w:numPr>
              <w:rPr>
                <w:sz w:val="24"/>
                <w:szCs w:val="24"/>
                <w:rtl/>
              </w:rPr>
            </w:pPr>
            <w:r w:rsidRPr="00BA22A0">
              <w:rPr>
                <w:rFonts w:hint="eastAsia"/>
                <w:sz w:val="24"/>
                <w:szCs w:val="24"/>
                <w:rtl/>
              </w:rPr>
              <w:t>על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שהצטרף</w:t>
            </w:r>
            <w:r w:rsidRPr="00BA22A0">
              <w:rPr>
                <w:sz w:val="24"/>
                <w:szCs w:val="24"/>
                <w:rtl/>
              </w:rPr>
              <w:t xml:space="preserve"> </w:t>
            </w:r>
            <w:r w:rsidRPr="00BA22A0">
              <w:rPr>
                <w:rFonts w:hint="eastAsia"/>
                <w:sz w:val="24"/>
                <w:szCs w:val="24"/>
                <w:rtl/>
              </w:rPr>
              <w:t>לקרן</w:t>
            </w:r>
            <w:r w:rsidRPr="00BA22A0">
              <w:rPr>
                <w:sz w:val="24"/>
                <w:szCs w:val="24"/>
                <w:rtl/>
              </w:rPr>
              <w:t xml:space="preserve"> או חידש מעמדו </w:t>
            </w:r>
            <w:r w:rsidRPr="00BA22A0">
              <w:rPr>
                <w:rFonts w:hint="cs"/>
                <w:sz w:val="24"/>
                <w:szCs w:val="24"/>
                <w:rtl/>
              </w:rPr>
              <w:t>בקרן</w:t>
            </w:r>
            <w:r w:rsidRPr="00BA22A0">
              <w:rPr>
                <w:sz w:val="24"/>
                <w:szCs w:val="24"/>
                <w:rtl/>
              </w:rPr>
              <w:t xml:space="preserve"> </w:t>
            </w:r>
            <w:r w:rsidRPr="00BA22A0">
              <w:rPr>
                <w:rFonts w:hint="cs"/>
                <w:sz w:val="24"/>
                <w:szCs w:val="24"/>
                <w:rtl/>
              </w:rPr>
              <w:t>כעמית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תחול</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אכשרה</w:t>
            </w:r>
            <w:r w:rsidRPr="00BA22A0">
              <w:rPr>
                <w:sz w:val="24"/>
                <w:szCs w:val="24"/>
                <w:rtl/>
              </w:rPr>
              <w:t xml:space="preserve"> </w:t>
            </w:r>
            <w:r w:rsidRPr="00BA22A0">
              <w:rPr>
                <w:rFonts w:hint="eastAsia"/>
                <w:sz w:val="24"/>
                <w:szCs w:val="24"/>
                <w:rtl/>
              </w:rPr>
              <w:t>למשך</w:t>
            </w:r>
            <w:r w:rsidRPr="00BA22A0">
              <w:rPr>
                <w:sz w:val="24"/>
                <w:szCs w:val="24"/>
                <w:rtl/>
              </w:rPr>
              <w:t xml:space="preserve"> 60 </w:t>
            </w:r>
            <w:r w:rsidRPr="00BA22A0">
              <w:rPr>
                <w:rFonts w:hint="eastAsia"/>
                <w:sz w:val="24"/>
                <w:szCs w:val="24"/>
                <w:rtl/>
              </w:rPr>
              <w:t>חודשי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רצופים</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cs"/>
                <w:sz w:val="24"/>
                <w:szCs w:val="24"/>
                <w:rtl/>
              </w:rPr>
              <w:t xml:space="preserve">מחודש ההצטרפות או חידוש הביטוח, </w:t>
            </w:r>
            <w:r w:rsidRPr="00BA22A0">
              <w:rPr>
                <w:rFonts w:hint="eastAsia"/>
                <w:sz w:val="24"/>
                <w:szCs w:val="24"/>
                <w:rtl/>
              </w:rPr>
              <w:t>לפי</w:t>
            </w:r>
            <w:r w:rsidRPr="00BA22A0">
              <w:rPr>
                <w:sz w:val="24"/>
                <w:szCs w:val="24"/>
                <w:rtl/>
              </w:rPr>
              <w:t xml:space="preserve"> המאוחר, </w:t>
            </w:r>
            <w:r w:rsidRPr="00BA22A0">
              <w:rPr>
                <w:rFonts w:hint="eastAsia"/>
                <w:sz w:val="24"/>
                <w:szCs w:val="24"/>
                <w:rtl/>
              </w:rPr>
              <w:t>ועד</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rFonts w:hint="cs"/>
                <w:sz w:val="24"/>
                <w:szCs w:val="24"/>
                <w:rtl/>
              </w:rPr>
              <w:t>. תקופת</w:t>
            </w:r>
            <w:r w:rsidRPr="00BA22A0">
              <w:rPr>
                <w:sz w:val="24"/>
                <w:szCs w:val="24"/>
                <w:rtl/>
              </w:rPr>
              <w:t xml:space="preserve"> </w:t>
            </w:r>
            <w:r w:rsidRPr="00BA22A0">
              <w:rPr>
                <w:rFonts w:hint="cs"/>
                <w:sz w:val="24"/>
                <w:szCs w:val="24"/>
                <w:rtl/>
              </w:rPr>
              <w:t>האכשרה</w:t>
            </w:r>
            <w:r w:rsidRPr="00BA22A0">
              <w:rPr>
                <w:sz w:val="24"/>
                <w:szCs w:val="24"/>
                <w:rtl/>
              </w:rPr>
              <w:t xml:space="preserve"> </w:t>
            </w:r>
            <w:r w:rsidRPr="00BA22A0">
              <w:rPr>
                <w:rFonts w:hint="cs"/>
                <w:sz w:val="24"/>
                <w:szCs w:val="24"/>
                <w:rtl/>
              </w:rPr>
              <w:t>כאמור</w:t>
            </w:r>
            <w:r w:rsidRPr="00BA22A0">
              <w:rPr>
                <w:sz w:val="24"/>
                <w:szCs w:val="24"/>
                <w:rtl/>
              </w:rPr>
              <w:t xml:space="preserve"> </w:t>
            </w:r>
            <w:r w:rsidRPr="00BA22A0">
              <w:rPr>
                <w:rFonts w:hint="cs"/>
                <w:sz w:val="24"/>
                <w:szCs w:val="24"/>
                <w:rtl/>
              </w:rPr>
              <w:t>תחול</w:t>
            </w:r>
            <w:r w:rsidRPr="00BA22A0">
              <w:rPr>
                <w:sz w:val="24"/>
                <w:szCs w:val="24"/>
                <w:rtl/>
              </w:rPr>
              <w:t xml:space="preserve"> </w:t>
            </w:r>
            <w:r w:rsidRPr="00BA22A0">
              <w:rPr>
                <w:rFonts w:hint="cs"/>
                <w:sz w:val="24"/>
                <w:szCs w:val="24"/>
                <w:rtl/>
              </w:rPr>
              <w:t>בשל</w:t>
            </w:r>
            <w:r w:rsidRPr="00BA22A0">
              <w:rPr>
                <w:sz w:val="24"/>
                <w:szCs w:val="24"/>
                <w:rtl/>
              </w:rPr>
              <w:t xml:space="preserve"> אירוע מזכה הנובע מתאונה, מחלה, מום או </w:t>
            </w:r>
            <w:r w:rsidRPr="00BA22A0">
              <w:rPr>
                <w:rFonts w:hint="cs"/>
                <w:sz w:val="24"/>
                <w:szCs w:val="24"/>
                <w:rtl/>
              </w:rPr>
              <w:t>כל</w:t>
            </w:r>
            <w:r w:rsidRPr="00BA22A0">
              <w:rPr>
                <w:sz w:val="24"/>
                <w:szCs w:val="24"/>
                <w:rtl/>
              </w:rPr>
              <w:t xml:space="preserve"> </w:t>
            </w:r>
            <w:r w:rsidRPr="00BA22A0">
              <w:rPr>
                <w:rFonts w:hint="cs"/>
                <w:sz w:val="24"/>
                <w:szCs w:val="24"/>
                <w:rtl/>
              </w:rPr>
              <w:t>מצב</w:t>
            </w:r>
            <w:r w:rsidRPr="00BA22A0">
              <w:rPr>
                <w:sz w:val="24"/>
                <w:szCs w:val="24"/>
                <w:rtl/>
              </w:rPr>
              <w:t xml:space="preserve"> </w:t>
            </w:r>
            <w:r w:rsidRPr="00BA22A0">
              <w:rPr>
                <w:rFonts w:hint="cs"/>
                <w:sz w:val="24"/>
                <w:szCs w:val="24"/>
                <w:rtl/>
              </w:rPr>
              <w:t>רפואי</w:t>
            </w:r>
            <w:r w:rsidRPr="00BA22A0">
              <w:rPr>
                <w:sz w:val="24"/>
                <w:szCs w:val="24"/>
                <w:rtl/>
              </w:rPr>
              <w:t xml:space="preserve"> </w:t>
            </w:r>
            <w:r w:rsidRPr="00BA22A0">
              <w:rPr>
                <w:rFonts w:hint="cs"/>
                <w:sz w:val="24"/>
                <w:szCs w:val="24"/>
                <w:rtl/>
              </w:rPr>
              <w:t>שאירעו</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החלו</w:t>
            </w:r>
            <w:r w:rsidRPr="00BA22A0">
              <w:rPr>
                <w:sz w:val="24"/>
                <w:szCs w:val="24"/>
                <w:rtl/>
              </w:rPr>
              <w:t xml:space="preserve">, </w:t>
            </w:r>
            <w:r w:rsidRPr="00BA22A0">
              <w:rPr>
                <w:rFonts w:hint="cs"/>
                <w:sz w:val="24"/>
                <w:szCs w:val="24"/>
                <w:rtl/>
              </w:rPr>
              <w:t>לפי</w:t>
            </w:r>
            <w:r w:rsidRPr="00BA22A0">
              <w:rPr>
                <w:sz w:val="24"/>
                <w:szCs w:val="24"/>
                <w:rtl/>
              </w:rPr>
              <w:t xml:space="preserve"> </w:t>
            </w:r>
            <w:r w:rsidRPr="00BA22A0">
              <w:rPr>
                <w:rFonts w:hint="cs"/>
                <w:sz w:val="24"/>
                <w:szCs w:val="24"/>
                <w:rtl/>
              </w:rPr>
              <w:t>קביעת</w:t>
            </w:r>
            <w:r w:rsidRPr="00BA22A0">
              <w:rPr>
                <w:sz w:val="24"/>
                <w:szCs w:val="24"/>
                <w:rtl/>
              </w:rPr>
              <w:t xml:space="preserve"> </w:t>
            </w:r>
            <w:r w:rsidRPr="00BA22A0">
              <w:rPr>
                <w:rFonts w:hint="cs"/>
                <w:sz w:val="24"/>
                <w:szCs w:val="24"/>
                <w:rtl/>
              </w:rPr>
              <w:t>הגורם</w:t>
            </w:r>
            <w:r w:rsidRPr="00BA22A0">
              <w:rPr>
                <w:sz w:val="24"/>
                <w:szCs w:val="24"/>
                <w:rtl/>
              </w:rPr>
              <w:t xml:space="preserve"> </w:t>
            </w:r>
            <w:r w:rsidRPr="00BA22A0">
              <w:rPr>
                <w:rFonts w:hint="cs"/>
                <w:sz w:val="24"/>
                <w:szCs w:val="24"/>
                <w:rtl/>
              </w:rPr>
              <w:t>הרפואי</w:t>
            </w:r>
            <w:r w:rsidRPr="00BA22A0">
              <w:rPr>
                <w:sz w:val="24"/>
                <w:szCs w:val="24"/>
                <w:rtl/>
              </w:rPr>
              <w:t xml:space="preserve">, לפני מועד הצטרפות העמית לקרן או לפני חידוש מעמדו כעמית </w:t>
            </w:r>
            <w:r w:rsidRPr="00BA22A0">
              <w:rPr>
                <w:rFonts w:hint="cs"/>
                <w:sz w:val="24"/>
                <w:szCs w:val="24"/>
                <w:rtl/>
              </w:rPr>
              <w:t>מבוטח</w:t>
            </w:r>
            <w:r w:rsidRPr="00BA22A0">
              <w:rPr>
                <w:sz w:val="24"/>
                <w:szCs w:val="24"/>
                <w:rtl/>
              </w:rPr>
              <w:t xml:space="preserve"> בקרן, לפי המאוחר.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Fonts w:ascii="Hadasa Roso SL" w:eastAsia="MS Mincho" w:hAnsi="Hadasa Roso SL"/>
                <w:snapToGrid/>
                <w:spacing w:val="1"/>
                <w:szCs w:val="20"/>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340E3">
            <w:pPr>
              <w:pStyle w:val="TableBlock"/>
              <w:numPr>
                <w:ilvl w:val="0"/>
                <w:numId w:val="167"/>
              </w:numPr>
              <w:rPr>
                <w:rtl/>
              </w:rPr>
            </w:pPr>
            <w:r w:rsidRPr="00BA22A0">
              <w:rPr>
                <w:rFonts w:hint="cs"/>
                <w:sz w:val="24"/>
                <w:szCs w:val="24"/>
                <w:rtl/>
              </w:rPr>
              <w:t xml:space="preserve">על אף האמור, </w:t>
            </w:r>
            <w:r w:rsidRPr="00BA22A0">
              <w:rPr>
                <w:rFonts w:hint="eastAsia"/>
                <w:sz w:val="24"/>
                <w:szCs w:val="24"/>
                <w:rtl/>
              </w:rPr>
              <w:t>על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שהצטרף</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חידש</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תחול</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אכשרה</w:t>
            </w:r>
            <w:r w:rsidRPr="00BA22A0">
              <w:rPr>
                <w:sz w:val="24"/>
                <w:szCs w:val="24"/>
                <w:rtl/>
              </w:rPr>
              <w:t xml:space="preserve"> </w:t>
            </w:r>
            <w:r w:rsidRPr="00BA22A0">
              <w:rPr>
                <w:rFonts w:hint="eastAsia"/>
                <w:sz w:val="24"/>
                <w:szCs w:val="24"/>
                <w:rtl/>
              </w:rPr>
              <w:t>למשך</w:t>
            </w:r>
            <w:r w:rsidRPr="00BA22A0">
              <w:rPr>
                <w:sz w:val="24"/>
                <w:szCs w:val="24"/>
                <w:rtl/>
              </w:rPr>
              <w:t xml:space="preserve"> 12 </w:t>
            </w:r>
            <w:r w:rsidRPr="00BA22A0">
              <w:rPr>
                <w:rFonts w:hint="eastAsia"/>
                <w:sz w:val="24"/>
                <w:szCs w:val="24"/>
                <w:rtl/>
              </w:rPr>
              <w:t>חודשי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רצופים</w:t>
            </w:r>
            <w:r w:rsidRPr="00BA22A0">
              <w:rPr>
                <w:sz w:val="24"/>
                <w:szCs w:val="24"/>
                <w:rtl/>
              </w:rPr>
              <w:t xml:space="preserve"> </w:t>
            </w:r>
            <w:r w:rsidRPr="00BA22A0">
              <w:rPr>
                <w:rFonts w:hint="cs"/>
                <w:sz w:val="24"/>
                <w:szCs w:val="24"/>
                <w:rtl/>
              </w:rPr>
              <w:t>החל מחודש</w:t>
            </w:r>
            <w:r w:rsidRPr="00BA22A0">
              <w:rPr>
                <w:sz w:val="24"/>
                <w:szCs w:val="24"/>
                <w:rtl/>
              </w:rPr>
              <w:t xml:space="preserve"> </w:t>
            </w:r>
            <w:r w:rsidRPr="00BA22A0">
              <w:rPr>
                <w:rFonts w:hint="eastAsia"/>
                <w:sz w:val="24"/>
                <w:szCs w:val="24"/>
                <w:rtl/>
              </w:rPr>
              <w:t>ההצטרפות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חידוש</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המאוחר</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אירוע</w:t>
            </w:r>
            <w:r w:rsidRPr="00BA22A0">
              <w:rPr>
                <w:sz w:val="24"/>
                <w:szCs w:val="24"/>
                <w:rtl/>
              </w:rPr>
              <w:t xml:space="preserve"> </w:t>
            </w:r>
            <w:r w:rsidRPr="00BA22A0">
              <w:rPr>
                <w:rFonts w:hint="eastAsia"/>
                <w:sz w:val="24"/>
                <w:szCs w:val="24"/>
                <w:rtl/>
              </w:rPr>
              <w:t>מזכה</w:t>
            </w:r>
            <w:r w:rsidRPr="00BA22A0">
              <w:rPr>
                <w:sz w:val="24"/>
                <w:szCs w:val="24"/>
                <w:rtl/>
              </w:rPr>
              <w:t xml:space="preserve"> </w:t>
            </w:r>
            <w:r w:rsidRPr="00BA22A0">
              <w:rPr>
                <w:rFonts w:hint="eastAsia"/>
                <w:sz w:val="24"/>
                <w:szCs w:val="24"/>
                <w:rtl/>
              </w:rPr>
              <w:t>הנובע</w:t>
            </w:r>
            <w:r w:rsidRPr="00BA22A0">
              <w:rPr>
                <w:sz w:val="24"/>
                <w:szCs w:val="24"/>
                <w:rtl/>
              </w:rPr>
              <w:t xml:space="preserve"> </w:t>
            </w:r>
            <w:r w:rsidRPr="00BA22A0">
              <w:rPr>
                <w:rFonts w:hint="eastAsia"/>
                <w:sz w:val="24"/>
                <w:szCs w:val="24"/>
                <w:rtl/>
              </w:rPr>
              <w:t>מהתאבדות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ניסיון</w:t>
            </w:r>
            <w:r w:rsidRPr="00BA22A0">
              <w:rPr>
                <w:sz w:val="24"/>
                <w:szCs w:val="24"/>
                <w:rtl/>
              </w:rPr>
              <w:t xml:space="preserve"> </w:t>
            </w:r>
            <w:r w:rsidRPr="00BA22A0">
              <w:rPr>
                <w:rFonts w:hint="eastAsia"/>
                <w:sz w:val="24"/>
                <w:szCs w:val="24"/>
                <w:rtl/>
              </w:rPr>
              <w:t>ה</w:t>
            </w:r>
            <w:r w:rsidRPr="00BA22A0">
              <w:rPr>
                <w:sz w:val="24"/>
                <w:szCs w:val="24"/>
                <w:rtl/>
              </w:rPr>
              <w:t>תאבדות.</w:t>
            </w:r>
          </w:p>
        </w:tc>
      </w:tr>
      <w:tr w:rsidR="009D519D"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9D519D" w:rsidRPr="00BA22A0" w:rsidRDefault="009D519D"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9D519D" w:rsidRPr="00BA22A0" w:rsidRDefault="00E43470" w:rsidP="00A340E3">
            <w:pPr>
              <w:pStyle w:val="TableBlock"/>
              <w:numPr>
                <w:ilvl w:val="0"/>
                <w:numId w:val="167"/>
              </w:numPr>
              <w:rPr>
                <w:sz w:val="24"/>
                <w:szCs w:val="24"/>
                <w:rtl/>
              </w:rPr>
            </w:pPr>
            <w:r w:rsidRPr="001D2616">
              <w:rPr>
                <w:sz w:val="24"/>
                <w:szCs w:val="24"/>
                <w:rtl/>
              </w:rPr>
              <w:t xml:space="preserve">על </w:t>
            </w:r>
            <w:r w:rsidRPr="000D1DA5">
              <w:rPr>
                <w:sz w:val="24"/>
                <w:szCs w:val="24"/>
                <w:rtl/>
              </w:rPr>
              <w:t xml:space="preserve">עמית שמשך או העביר כספים ממרכיב התגמולים בקרן תחול תקופת אכשרה של 60 </w:t>
            </w:r>
            <w:r w:rsidR="00CE69F5" w:rsidRPr="000D1DA5">
              <w:rPr>
                <w:rFonts w:hint="cs"/>
                <w:sz w:val="24"/>
                <w:szCs w:val="24"/>
                <w:rtl/>
              </w:rPr>
              <w:t>חודשי</w:t>
            </w:r>
            <w:r w:rsidR="00CE69F5" w:rsidRPr="000D1DA5">
              <w:rPr>
                <w:sz w:val="24"/>
                <w:szCs w:val="24"/>
                <w:rtl/>
              </w:rPr>
              <w:t xml:space="preserve"> </w:t>
            </w:r>
            <w:r w:rsidR="00CE69F5" w:rsidRPr="000D1DA5">
              <w:rPr>
                <w:rFonts w:hint="cs"/>
                <w:sz w:val="24"/>
                <w:szCs w:val="24"/>
                <w:rtl/>
              </w:rPr>
              <w:t>ביטוח</w:t>
            </w:r>
            <w:r w:rsidR="00CE69F5" w:rsidRPr="000D1DA5">
              <w:rPr>
                <w:sz w:val="24"/>
                <w:szCs w:val="24"/>
                <w:rtl/>
              </w:rPr>
              <w:t xml:space="preserve"> </w:t>
            </w:r>
            <w:r w:rsidR="00CE69F5" w:rsidRPr="000D1DA5">
              <w:rPr>
                <w:rFonts w:hint="cs"/>
                <w:sz w:val="24"/>
                <w:szCs w:val="24"/>
                <w:rtl/>
              </w:rPr>
              <w:t>רצופים</w:t>
            </w:r>
            <w:r w:rsidRPr="000D1DA5">
              <w:rPr>
                <w:sz w:val="24"/>
                <w:szCs w:val="24"/>
                <w:rtl/>
              </w:rPr>
              <w:t xml:space="preserve"> </w:t>
            </w:r>
            <w:r w:rsidR="00D00FD7" w:rsidRPr="000D1DA5">
              <w:rPr>
                <w:sz w:val="24"/>
                <w:szCs w:val="24"/>
                <w:rtl/>
              </w:rPr>
              <w:t>החל</w:t>
            </w:r>
            <w:r w:rsidR="00D00FD7" w:rsidRPr="001D2616">
              <w:rPr>
                <w:sz w:val="24"/>
                <w:szCs w:val="24"/>
                <w:rtl/>
              </w:rPr>
              <w:t xml:space="preserve"> ממועד תשלום דמי הגמולים הראשון שלאחר המשיכה או העברת הכספים</w:t>
            </w:r>
            <w:r w:rsidR="00CE69F5">
              <w:rPr>
                <w:rFonts w:hint="cs"/>
                <w:sz w:val="24"/>
                <w:szCs w:val="24"/>
                <w:rtl/>
              </w:rPr>
              <w:t>,</w:t>
            </w:r>
            <w:r w:rsidR="00D00FD7" w:rsidRPr="001D2616">
              <w:rPr>
                <w:sz w:val="24"/>
                <w:szCs w:val="24"/>
                <w:rtl/>
              </w:rPr>
              <w:t xml:space="preserve"> </w:t>
            </w:r>
            <w:r w:rsidRPr="001D2616">
              <w:rPr>
                <w:sz w:val="24"/>
                <w:szCs w:val="24"/>
                <w:rtl/>
              </w:rPr>
              <w:t>לגבי הסכום שנמשך או הועבר</w:t>
            </w:r>
            <w:r w:rsidR="00D00FD7" w:rsidRPr="001D2616">
              <w:rPr>
                <w:sz w:val="24"/>
                <w:szCs w:val="24"/>
                <w:rtl/>
              </w:rPr>
              <w:t xml:space="preserve">, </w:t>
            </w:r>
            <w:r w:rsidR="00D00FD7" w:rsidRPr="001D2616">
              <w:rPr>
                <w:rFonts w:hint="eastAsia"/>
                <w:sz w:val="24"/>
                <w:szCs w:val="24"/>
                <w:rtl/>
              </w:rPr>
              <w:t>בשל</w:t>
            </w:r>
            <w:r w:rsidR="00D00FD7" w:rsidRPr="001D2616">
              <w:rPr>
                <w:sz w:val="24"/>
                <w:szCs w:val="24"/>
                <w:rtl/>
              </w:rPr>
              <w:t xml:space="preserve"> </w:t>
            </w:r>
            <w:r w:rsidR="00D00FD7" w:rsidRPr="001D2616">
              <w:rPr>
                <w:rFonts w:hint="eastAsia"/>
                <w:sz w:val="24"/>
                <w:szCs w:val="24"/>
                <w:rtl/>
              </w:rPr>
              <w:t>אירוע</w:t>
            </w:r>
            <w:r w:rsidR="00D00FD7" w:rsidRPr="001D2616">
              <w:rPr>
                <w:sz w:val="24"/>
                <w:szCs w:val="24"/>
                <w:rtl/>
              </w:rPr>
              <w:t xml:space="preserve"> </w:t>
            </w:r>
            <w:r w:rsidR="00D00FD7" w:rsidRPr="001D2616">
              <w:rPr>
                <w:rFonts w:hint="eastAsia"/>
                <w:sz w:val="24"/>
                <w:szCs w:val="24"/>
                <w:rtl/>
              </w:rPr>
              <w:t>מזכה</w:t>
            </w:r>
            <w:r w:rsidR="00D00FD7" w:rsidRPr="001D2616">
              <w:rPr>
                <w:sz w:val="24"/>
                <w:szCs w:val="24"/>
                <w:rtl/>
              </w:rPr>
              <w:t xml:space="preserve"> </w:t>
            </w:r>
            <w:r w:rsidR="00D00FD7" w:rsidRPr="001D2616">
              <w:rPr>
                <w:rFonts w:hint="eastAsia"/>
                <w:sz w:val="24"/>
                <w:szCs w:val="24"/>
                <w:rtl/>
              </w:rPr>
              <w:t>הנובע</w:t>
            </w:r>
            <w:r w:rsidR="00D00FD7" w:rsidRPr="001D2616">
              <w:rPr>
                <w:sz w:val="24"/>
                <w:szCs w:val="24"/>
                <w:rtl/>
              </w:rPr>
              <w:t xml:space="preserve"> </w:t>
            </w:r>
            <w:r w:rsidR="00D00FD7" w:rsidRPr="001D2616">
              <w:rPr>
                <w:rFonts w:hint="eastAsia"/>
                <w:sz w:val="24"/>
                <w:szCs w:val="24"/>
                <w:rtl/>
              </w:rPr>
              <w:t>מפטירת</w:t>
            </w:r>
            <w:r w:rsidR="00D00FD7" w:rsidRPr="001D2616">
              <w:rPr>
                <w:sz w:val="24"/>
                <w:szCs w:val="24"/>
                <w:rtl/>
              </w:rPr>
              <w:t xml:space="preserve"> </w:t>
            </w:r>
            <w:r w:rsidR="00D00FD7" w:rsidRPr="001D2616">
              <w:rPr>
                <w:rFonts w:hint="eastAsia"/>
                <w:sz w:val="24"/>
                <w:szCs w:val="24"/>
                <w:rtl/>
              </w:rPr>
              <w:t>העמית</w:t>
            </w:r>
            <w:r w:rsidR="009B30C8" w:rsidRPr="001D2616">
              <w:rPr>
                <w:sz w:val="24"/>
                <w:szCs w:val="24"/>
                <w:rtl/>
              </w:rPr>
              <w:t xml:space="preserve">, לרבות </w:t>
            </w:r>
            <w:r w:rsidR="009B30C8" w:rsidRPr="001D2616">
              <w:rPr>
                <w:rFonts w:hint="eastAsia"/>
                <w:sz w:val="24"/>
                <w:szCs w:val="24"/>
                <w:rtl/>
              </w:rPr>
              <w:t>פטירת</w:t>
            </w:r>
            <w:r w:rsidR="009B30C8" w:rsidRPr="001D2616">
              <w:rPr>
                <w:sz w:val="24"/>
                <w:szCs w:val="24"/>
                <w:rtl/>
              </w:rPr>
              <w:t xml:space="preserve"> </w:t>
            </w:r>
            <w:r w:rsidR="009B30C8" w:rsidRPr="001D2616">
              <w:rPr>
                <w:rFonts w:hint="eastAsia"/>
                <w:sz w:val="24"/>
                <w:szCs w:val="24"/>
                <w:rtl/>
              </w:rPr>
              <w:t>עמית</w:t>
            </w:r>
            <w:r w:rsidR="009B30C8" w:rsidRPr="001D2616">
              <w:rPr>
                <w:sz w:val="24"/>
                <w:szCs w:val="24"/>
                <w:rtl/>
              </w:rPr>
              <w:t xml:space="preserve"> </w:t>
            </w:r>
            <w:r w:rsidR="009B30C8" w:rsidRPr="001D2616">
              <w:rPr>
                <w:rFonts w:hint="eastAsia"/>
                <w:sz w:val="24"/>
                <w:szCs w:val="24"/>
                <w:rtl/>
              </w:rPr>
              <w:t>נכה</w:t>
            </w:r>
            <w:r w:rsidR="009B30C8" w:rsidRPr="001D2616">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340E3">
            <w:pPr>
              <w:pStyle w:val="TableBlock"/>
              <w:numPr>
                <w:ilvl w:val="0"/>
                <w:numId w:val="167"/>
              </w:numPr>
              <w:rPr>
                <w:sz w:val="24"/>
                <w:szCs w:val="24"/>
                <w:rtl/>
              </w:rPr>
            </w:pPr>
            <w:r w:rsidRPr="00BA22A0">
              <w:rPr>
                <w:rFonts w:hint="eastAsia"/>
                <w:sz w:val="24"/>
                <w:szCs w:val="24"/>
                <w:rtl/>
              </w:rPr>
              <w:t>על</w:t>
            </w:r>
            <w:r w:rsidRPr="00BA22A0">
              <w:rPr>
                <w:sz w:val="24"/>
                <w:szCs w:val="24"/>
                <w:rtl/>
              </w:rPr>
              <w:t xml:space="preserve"> עמית </w:t>
            </w:r>
            <w:r w:rsidRPr="00BA22A0">
              <w:rPr>
                <w:rFonts w:hint="cs"/>
                <w:sz w:val="24"/>
                <w:szCs w:val="24"/>
                <w:rtl/>
              </w:rPr>
              <w:t>מבוטח ש</w:t>
            </w:r>
            <w:r w:rsidRPr="00BA22A0">
              <w:rPr>
                <w:sz w:val="24"/>
                <w:szCs w:val="24"/>
                <w:rtl/>
              </w:rPr>
              <w:t xml:space="preserve">היקף הכיסוי </w:t>
            </w:r>
            <w:r w:rsidRPr="00BA22A0">
              <w:rPr>
                <w:rFonts w:hint="eastAsia"/>
                <w:sz w:val="24"/>
                <w:szCs w:val="24"/>
                <w:rtl/>
              </w:rPr>
              <w:t>הביטוחי</w:t>
            </w:r>
            <w:r w:rsidRPr="00BA22A0">
              <w:rPr>
                <w:sz w:val="24"/>
                <w:szCs w:val="24"/>
                <w:rtl/>
              </w:rPr>
              <w:t xml:space="preserve"> </w:t>
            </w:r>
            <w:r w:rsidRPr="00BA22A0">
              <w:rPr>
                <w:rFonts w:hint="cs"/>
                <w:sz w:val="24"/>
                <w:szCs w:val="24"/>
                <w:rtl/>
              </w:rPr>
              <w:t xml:space="preserve">שלו </w:t>
            </w:r>
            <w:r w:rsidRPr="00BA22A0">
              <w:rPr>
                <w:sz w:val="24"/>
                <w:szCs w:val="24"/>
                <w:rtl/>
              </w:rPr>
              <w:t>בקרן</w:t>
            </w:r>
            <w:r w:rsidRPr="00BA22A0">
              <w:rPr>
                <w:rFonts w:hint="cs"/>
                <w:sz w:val="24"/>
                <w:szCs w:val="24"/>
                <w:rtl/>
              </w:rPr>
              <w:t xml:space="preserve"> הורחב</w:t>
            </w:r>
            <w:r w:rsidRPr="00BA22A0">
              <w:rPr>
                <w:sz w:val="24"/>
                <w:szCs w:val="24"/>
                <w:rtl/>
              </w:rPr>
              <w:t xml:space="preserve">, </w:t>
            </w:r>
            <w:r w:rsidRPr="00BA22A0">
              <w:rPr>
                <w:rFonts w:hint="cs"/>
                <w:sz w:val="24"/>
                <w:szCs w:val="24"/>
                <w:rtl/>
              </w:rPr>
              <w:t>בהתאם לעילות המפורטות להלן</w:t>
            </w:r>
            <w:r w:rsidRPr="00BA22A0">
              <w:rPr>
                <w:sz w:val="24"/>
                <w:szCs w:val="24"/>
                <w:rtl/>
              </w:rPr>
              <w:t xml:space="preserve">, </w:t>
            </w:r>
            <w:r w:rsidRPr="00BA22A0">
              <w:rPr>
                <w:rFonts w:hint="eastAsia"/>
                <w:sz w:val="24"/>
                <w:szCs w:val="24"/>
                <w:rtl/>
              </w:rPr>
              <w:t>תחול</w:t>
            </w:r>
            <w:r w:rsidRPr="00BA22A0">
              <w:rPr>
                <w:sz w:val="24"/>
                <w:szCs w:val="24"/>
                <w:rtl/>
              </w:rPr>
              <w:t xml:space="preserve"> תקופת אכשרה למשך 60 חודשי ביטוח רצופים</w:t>
            </w:r>
            <w:r w:rsidRPr="00BA22A0">
              <w:rPr>
                <w:rFonts w:hint="cs"/>
                <w:sz w:val="24"/>
                <w:szCs w:val="24"/>
                <w:rtl/>
              </w:rPr>
              <w:t xml:space="preserve"> החל מהמועד שבו הורחב הכיסוי הביטוחי ועד למועד האירוע המזכה. תקופת האכשרה תחול</w:t>
            </w:r>
            <w:r w:rsidRPr="00BA22A0">
              <w:rPr>
                <w:sz w:val="24"/>
                <w:szCs w:val="24"/>
                <w:rtl/>
              </w:rPr>
              <w:t xml:space="preserve"> לגבי </w:t>
            </w:r>
            <w:r w:rsidRPr="00BA22A0">
              <w:rPr>
                <w:rFonts w:hint="cs"/>
                <w:sz w:val="24"/>
                <w:szCs w:val="24"/>
                <w:rtl/>
              </w:rPr>
              <w:t xml:space="preserve">אותו </w:t>
            </w:r>
            <w:r w:rsidRPr="00BA22A0">
              <w:rPr>
                <w:sz w:val="24"/>
                <w:szCs w:val="24"/>
                <w:rtl/>
              </w:rPr>
              <w:t xml:space="preserve">חלק בכיסוי </w:t>
            </w:r>
            <w:r w:rsidRPr="00BA22A0">
              <w:rPr>
                <w:rFonts w:hint="eastAsia"/>
                <w:sz w:val="24"/>
                <w:szCs w:val="24"/>
                <w:rtl/>
              </w:rPr>
              <w:t>הביטוחי</w:t>
            </w:r>
            <w:r w:rsidRPr="00BA22A0">
              <w:rPr>
                <w:sz w:val="24"/>
                <w:szCs w:val="24"/>
                <w:rtl/>
              </w:rPr>
              <w:t xml:space="preserve"> שהורחב</w:t>
            </w:r>
            <w:r w:rsidR="008067C7">
              <w:rPr>
                <w:rFonts w:hint="cs"/>
                <w:sz w:val="24"/>
                <w:szCs w:val="24"/>
                <w:rtl/>
              </w:rPr>
              <w:t>,</w:t>
            </w:r>
            <w:r w:rsidRPr="00BA22A0">
              <w:rPr>
                <w:sz w:val="24"/>
                <w:szCs w:val="24"/>
                <w:rtl/>
              </w:rPr>
              <w:t xml:space="preserve"> בשל אירוע מזכה </w:t>
            </w:r>
            <w:r w:rsidRPr="00BA22A0">
              <w:rPr>
                <w:rFonts w:hint="cs"/>
                <w:sz w:val="24"/>
                <w:szCs w:val="24"/>
                <w:rtl/>
              </w:rPr>
              <w:t>הנובע מתאונה, מחלה, מום או כל מצב רפואי שאירעו או החלו, לפי קביעת הגורם הרפואי, לפני הרחבת הכיסוי הביטוחי</w:t>
            </w:r>
            <w:r w:rsidRPr="00BA22A0">
              <w:rPr>
                <w:sz w:val="24"/>
                <w:szCs w:val="24"/>
                <w:rtl/>
              </w:rPr>
              <w:t>:</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tcPr>
          <w:p w:rsidR="00B64B87" w:rsidRPr="00BA22A0" w:rsidRDefault="00092F05" w:rsidP="00A766E8">
            <w:pPr>
              <w:pStyle w:val="TableBlock"/>
              <w:numPr>
                <w:ilvl w:val="0"/>
                <w:numId w:val="122"/>
              </w:numPr>
              <w:tabs>
                <w:tab w:val="left" w:pos="624"/>
              </w:tabs>
              <w:rPr>
                <w:sz w:val="24"/>
                <w:szCs w:val="24"/>
              </w:rPr>
            </w:pPr>
            <w:r>
              <w:rPr>
                <w:rFonts w:hint="cs"/>
                <w:sz w:val="24"/>
                <w:szCs w:val="24"/>
                <w:rtl/>
              </w:rPr>
              <w:t>גידול</w:t>
            </w:r>
            <w:r w:rsidR="00B64B87" w:rsidRPr="00BA22A0">
              <w:rPr>
                <w:rFonts w:hint="cs"/>
                <w:sz w:val="24"/>
                <w:szCs w:val="24"/>
                <w:rtl/>
              </w:rPr>
              <w:t xml:space="preserve"> ריאלי ב</w:t>
            </w:r>
            <w:r w:rsidR="00B64B87" w:rsidRPr="00BA22A0">
              <w:rPr>
                <w:rFonts w:hint="eastAsia"/>
                <w:sz w:val="24"/>
                <w:szCs w:val="24"/>
                <w:rtl/>
              </w:rPr>
              <w:t>שכר</w:t>
            </w:r>
            <w:r w:rsidR="00B64B87" w:rsidRPr="00BA22A0">
              <w:rPr>
                <w:sz w:val="24"/>
                <w:szCs w:val="24"/>
                <w:rtl/>
              </w:rPr>
              <w:t xml:space="preserve"> </w:t>
            </w:r>
            <w:r w:rsidR="00B64B87" w:rsidRPr="00BA22A0">
              <w:rPr>
                <w:rFonts w:hint="cs"/>
                <w:sz w:val="24"/>
                <w:szCs w:val="24"/>
                <w:rtl/>
              </w:rPr>
              <w:t>הקובע</w:t>
            </w:r>
            <w:r w:rsidR="00B64B87" w:rsidRPr="00BA22A0">
              <w:rPr>
                <w:sz w:val="24"/>
                <w:szCs w:val="24"/>
                <w:rtl/>
              </w:rPr>
              <w:t xml:space="preserve"> </w:t>
            </w:r>
            <w:r w:rsidR="00B64B87" w:rsidRPr="00BA22A0">
              <w:rPr>
                <w:rFonts w:hint="eastAsia"/>
                <w:sz w:val="24"/>
                <w:szCs w:val="24"/>
                <w:rtl/>
              </w:rPr>
              <w:t>של</w:t>
            </w:r>
            <w:r w:rsidR="00B64B87" w:rsidRPr="00BA22A0">
              <w:rPr>
                <w:sz w:val="24"/>
                <w:szCs w:val="24"/>
                <w:rtl/>
              </w:rPr>
              <w:t xml:space="preserve"> </w:t>
            </w:r>
            <w:r w:rsidR="00B64B87" w:rsidRPr="00BA22A0">
              <w:rPr>
                <w:rFonts w:hint="eastAsia"/>
                <w:sz w:val="24"/>
                <w:szCs w:val="24"/>
                <w:rtl/>
              </w:rPr>
              <w:t>עמית</w:t>
            </w:r>
            <w:r w:rsidR="00B64B87" w:rsidRPr="00BA22A0">
              <w:rPr>
                <w:sz w:val="24"/>
                <w:szCs w:val="24"/>
                <w:rtl/>
              </w:rPr>
              <w:t xml:space="preserve"> </w:t>
            </w:r>
            <w:r w:rsidR="00B64B87" w:rsidRPr="00BA22A0">
              <w:rPr>
                <w:rFonts w:hint="eastAsia"/>
                <w:sz w:val="24"/>
                <w:szCs w:val="24"/>
                <w:rtl/>
              </w:rPr>
              <w:t>בשיעור</w:t>
            </w:r>
            <w:r w:rsidR="00B64B87" w:rsidRPr="00BA22A0">
              <w:rPr>
                <w:sz w:val="24"/>
                <w:szCs w:val="24"/>
                <w:rtl/>
              </w:rPr>
              <w:t xml:space="preserve"> </w:t>
            </w:r>
            <w:r w:rsidR="00B64B87" w:rsidRPr="00BA22A0">
              <w:rPr>
                <w:rFonts w:hint="eastAsia"/>
                <w:sz w:val="24"/>
                <w:szCs w:val="24"/>
                <w:rtl/>
              </w:rPr>
              <w:t>העולה</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0D1DA5">
              <w:rPr>
                <w:sz w:val="24"/>
                <w:szCs w:val="24"/>
                <w:rtl/>
              </w:rPr>
              <w:t>15%</w:t>
            </w:r>
            <w:r w:rsidR="0095552C" w:rsidRPr="000D1DA5">
              <w:rPr>
                <w:sz w:val="24"/>
                <w:szCs w:val="24"/>
                <w:rtl/>
              </w:rPr>
              <w:t>.</w:t>
            </w:r>
            <w:r w:rsidR="001D2616" w:rsidRPr="000D1DA5">
              <w:rPr>
                <w:sz w:val="24"/>
                <w:szCs w:val="24"/>
                <w:rtl/>
              </w:rPr>
              <w:t xml:space="preserve"> </w:t>
            </w:r>
            <w:r w:rsidR="007C3610" w:rsidRPr="000D1DA5">
              <w:rPr>
                <w:rFonts w:hint="cs"/>
                <w:sz w:val="24"/>
                <w:szCs w:val="24"/>
                <w:rtl/>
              </w:rPr>
              <w:t>שיעור</w:t>
            </w:r>
            <w:r w:rsidR="007C3610" w:rsidRPr="000D1DA5">
              <w:rPr>
                <w:sz w:val="24"/>
                <w:szCs w:val="24"/>
                <w:rtl/>
              </w:rPr>
              <w:t xml:space="preserve"> </w:t>
            </w:r>
            <w:r w:rsidR="001D2616" w:rsidRPr="000D1DA5">
              <w:rPr>
                <w:rFonts w:hint="cs"/>
                <w:sz w:val="24"/>
                <w:szCs w:val="24"/>
                <w:rtl/>
              </w:rPr>
              <w:t>הגידול</w:t>
            </w:r>
            <w:r w:rsidR="007C3610" w:rsidRPr="000D1DA5">
              <w:rPr>
                <w:sz w:val="24"/>
                <w:szCs w:val="24"/>
                <w:rtl/>
              </w:rPr>
              <w:t xml:space="preserve"> בשכר הקובע</w:t>
            </w:r>
            <w:r w:rsidR="001D2616" w:rsidRPr="000D1DA5">
              <w:rPr>
                <w:sz w:val="24"/>
                <w:szCs w:val="24"/>
                <w:rtl/>
              </w:rPr>
              <w:t xml:space="preserve"> יחושב </w:t>
            </w:r>
            <w:r w:rsidR="007C3610" w:rsidRPr="000D1DA5">
              <w:rPr>
                <w:rFonts w:hint="cs"/>
                <w:sz w:val="24"/>
                <w:szCs w:val="24"/>
                <w:rtl/>
              </w:rPr>
              <w:t>לפי</w:t>
            </w:r>
            <w:r w:rsidR="007C3610" w:rsidRPr="000D1DA5">
              <w:rPr>
                <w:sz w:val="24"/>
                <w:szCs w:val="24"/>
                <w:rtl/>
              </w:rPr>
              <w:t xml:space="preserve"> היחס שבין השכר הקובע בכל חודש במהלך </w:t>
            </w:r>
            <w:r w:rsidR="001D2616" w:rsidRPr="000D1DA5">
              <w:rPr>
                <w:sz w:val="24"/>
                <w:szCs w:val="24"/>
                <w:rtl/>
              </w:rPr>
              <w:t xml:space="preserve">60 החודשים שקדמו למועד האירוע המזכה </w:t>
            </w:r>
            <w:r w:rsidR="007C3610" w:rsidRPr="000D1DA5">
              <w:rPr>
                <w:rFonts w:hint="cs"/>
                <w:sz w:val="24"/>
                <w:szCs w:val="24"/>
                <w:rtl/>
              </w:rPr>
              <w:t>לבין</w:t>
            </w:r>
            <w:r w:rsidR="001D2616" w:rsidRPr="000D1DA5">
              <w:rPr>
                <w:sz w:val="24"/>
                <w:szCs w:val="24"/>
                <w:rtl/>
              </w:rPr>
              <w:t xml:space="preserve"> </w:t>
            </w:r>
            <w:r w:rsidR="007C3610" w:rsidRPr="000D1DA5">
              <w:rPr>
                <w:rFonts w:hint="cs"/>
                <w:sz w:val="24"/>
                <w:szCs w:val="24"/>
                <w:rtl/>
              </w:rPr>
              <w:t>ה</w:t>
            </w:r>
            <w:r w:rsidR="001D2616" w:rsidRPr="000D1DA5">
              <w:rPr>
                <w:rFonts w:hint="cs"/>
                <w:sz w:val="24"/>
                <w:szCs w:val="24"/>
                <w:rtl/>
              </w:rPr>
              <w:t>שכר</w:t>
            </w:r>
            <w:r w:rsidR="001D2616" w:rsidRPr="000D1DA5">
              <w:rPr>
                <w:sz w:val="24"/>
                <w:szCs w:val="24"/>
                <w:rtl/>
              </w:rPr>
              <w:t xml:space="preserve"> </w:t>
            </w:r>
            <w:r w:rsidR="001D2616" w:rsidRPr="000D1DA5">
              <w:rPr>
                <w:rFonts w:hint="cs"/>
                <w:sz w:val="24"/>
                <w:szCs w:val="24"/>
                <w:rtl/>
              </w:rPr>
              <w:t>הקובע</w:t>
            </w:r>
            <w:r w:rsidR="001D2616" w:rsidRPr="000D1DA5">
              <w:rPr>
                <w:sz w:val="24"/>
                <w:szCs w:val="24"/>
                <w:rtl/>
              </w:rPr>
              <w:t xml:space="preserve"> </w:t>
            </w:r>
            <w:r w:rsidR="001D2616" w:rsidRPr="000D1DA5">
              <w:rPr>
                <w:rFonts w:hint="cs"/>
                <w:sz w:val="24"/>
                <w:szCs w:val="24"/>
                <w:rtl/>
              </w:rPr>
              <w:t>הממוצע</w:t>
            </w:r>
            <w:r w:rsidR="001D2616" w:rsidRPr="000D1DA5">
              <w:rPr>
                <w:sz w:val="24"/>
                <w:szCs w:val="24"/>
                <w:rtl/>
              </w:rPr>
              <w:t xml:space="preserve"> </w:t>
            </w:r>
            <w:r w:rsidR="001D2616" w:rsidRPr="000D1DA5">
              <w:rPr>
                <w:rFonts w:hint="cs"/>
                <w:sz w:val="24"/>
                <w:szCs w:val="24"/>
                <w:rtl/>
              </w:rPr>
              <w:t>ב</w:t>
            </w:r>
            <w:r w:rsidR="001D2616" w:rsidRPr="000D1DA5">
              <w:rPr>
                <w:sz w:val="24"/>
                <w:szCs w:val="24"/>
                <w:rtl/>
              </w:rPr>
              <w:t xml:space="preserve">- 12 </w:t>
            </w:r>
            <w:r w:rsidR="001D2616" w:rsidRPr="000D1DA5">
              <w:rPr>
                <w:rFonts w:hint="cs"/>
                <w:sz w:val="24"/>
                <w:szCs w:val="24"/>
                <w:rtl/>
              </w:rPr>
              <w:t>החודשים</w:t>
            </w:r>
            <w:r w:rsidR="001D2616" w:rsidRPr="000D1DA5">
              <w:rPr>
                <w:sz w:val="24"/>
                <w:szCs w:val="24"/>
                <w:rtl/>
              </w:rPr>
              <w:t xml:space="preserve"> </w:t>
            </w:r>
            <w:r w:rsidR="001D2616" w:rsidRPr="000D1DA5">
              <w:rPr>
                <w:rFonts w:hint="cs"/>
                <w:sz w:val="24"/>
                <w:szCs w:val="24"/>
                <w:rtl/>
              </w:rPr>
              <w:t>שקדמו</w:t>
            </w:r>
            <w:r w:rsidR="001D2616" w:rsidRPr="000D1DA5">
              <w:rPr>
                <w:sz w:val="24"/>
                <w:szCs w:val="24"/>
                <w:rtl/>
              </w:rPr>
              <w:t xml:space="preserve"> </w:t>
            </w:r>
            <w:r w:rsidR="001D2616" w:rsidRPr="000D1DA5">
              <w:rPr>
                <w:rFonts w:hint="cs"/>
                <w:sz w:val="24"/>
                <w:szCs w:val="24"/>
                <w:rtl/>
              </w:rPr>
              <w:t>לאותו</w:t>
            </w:r>
            <w:r w:rsidR="001D2616" w:rsidRPr="000D1DA5">
              <w:rPr>
                <w:sz w:val="24"/>
                <w:szCs w:val="24"/>
                <w:rtl/>
              </w:rPr>
              <w:t xml:space="preserve"> </w:t>
            </w:r>
            <w:r w:rsidR="001D2616" w:rsidRPr="000D1DA5">
              <w:rPr>
                <w:rFonts w:hint="cs"/>
                <w:sz w:val="24"/>
                <w:szCs w:val="24"/>
                <w:rtl/>
              </w:rPr>
              <w:t>חודש</w:t>
            </w:r>
            <w:r w:rsidR="007C3610" w:rsidRPr="000D1DA5">
              <w:rPr>
                <w:sz w:val="24"/>
                <w:szCs w:val="24"/>
                <w:rtl/>
              </w:rPr>
              <w:t>;</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22"/>
              </w:numPr>
              <w:tabs>
                <w:tab w:val="left" w:pos="624"/>
              </w:tabs>
              <w:rPr>
                <w:sz w:val="24"/>
                <w:szCs w:val="24"/>
                <w:rtl/>
              </w:rPr>
            </w:pPr>
            <w:r w:rsidRPr="00BA22A0">
              <w:rPr>
                <w:sz w:val="24"/>
                <w:szCs w:val="24"/>
                <w:rtl/>
              </w:rPr>
              <w:t xml:space="preserve">הגדלת שיעור הכיסוי </w:t>
            </w:r>
            <w:r w:rsidRPr="00BA22A0">
              <w:rPr>
                <w:rFonts w:hint="eastAsia"/>
                <w:sz w:val="24"/>
                <w:szCs w:val="24"/>
                <w:rtl/>
              </w:rPr>
              <w:t>הביטוחי</w:t>
            </w:r>
            <w:r w:rsidRPr="00BA22A0">
              <w:rPr>
                <w:sz w:val="24"/>
                <w:szCs w:val="24"/>
                <w:rtl/>
              </w:rPr>
              <w:t>;</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22"/>
              </w:numPr>
              <w:tabs>
                <w:tab w:val="left" w:pos="624"/>
              </w:tabs>
              <w:rPr>
                <w:sz w:val="24"/>
                <w:szCs w:val="24"/>
                <w:rtl/>
              </w:rPr>
            </w:pPr>
            <w:r w:rsidRPr="00BA22A0">
              <w:rPr>
                <w:rFonts w:hint="cs"/>
                <w:sz w:val="24"/>
                <w:szCs w:val="24"/>
                <w:rtl/>
              </w:rPr>
              <w:t>דחיית</w:t>
            </w:r>
            <w:r w:rsidRPr="00BA22A0">
              <w:rPr>
                <w:sz w:val="24"/>
                <w:szCs w:val="24"/>
                <w:rtl/>
              </w:rPr>
              <w:t xml:space="preserve"> גיל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rFonts w:hint="cs"/>
                <w:sz w:val="24"/>
                <w:szCs w:val="24"/>
                <w:rtl/>
              </w:rPr>
              <w:t>;</w:t>
            </w:r>
            <w:r w:rsidR="00A21288">
              <w:rPr>
                <w:rFonts w:hint="cs"/>
                <w:sz w:val="24"/>
                <w:szCs w:val="24"/>
                <w:rtl/>
              </w:rPr>
              <w:t xml:space="preserve"> </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22"/>
              </w:numPr>
              <w:tabs>
                <w:tab w:val="left" w:pos="624"/>
              </w:tabs>
              <w:rPr>
                <w:sz w:val="24"/>
                <w:szCs w:val="24"/>
                <w:rtl/>
              </w:rPr>
            </w:pPr>
            <w:r w:rsidRPr="00BA22A0">
              <w:rPr>
                <w:rFonts w:hint="cs"/>
                <w:sz w:val="24"/>
                <w:szCs w:val="24"/>
                <w:rtl/>
              </w:rPr>
              <w:t>הגדלת ה</w:t>
            </w:r>
            <w:r w:rsidRPr="00BA22A0">
              <w:rPr>
                <w:rFonts w:hint="eastAsia"/>
                <w:sz w:val="24"/>
                <w:szCs w:val="24"/>
                <w:rtl/>
              </w:rPr>
              <w:t>כיסוי</w:t>
            </w:r>
            <w:r w:rsidRPr="00BA22A0">
              <w:rPr>
                <w:sz w:val="24"/>
                <w:szCs w:val="24"/>
                <w:rtl/>
              </w:rPr>
              <w:t xml:space="preserve"> </w:t>
            </w:r>
            <w:r w:rsidRPr="00BA22A0">
              <w:rPr>
                <w:rFonts w:hint="cs"/>
                <w:sz w:val="24"/>
                <w:szCs w:val="24"/>
                <w:rtl/>
              </w:rPr>
              <w:t>ה</w:t>
            </w:r>
            <w:r w:rsidRPr="00BA22A0">
              <w:rPr>
                <w:rFonts w:hint="eastAsia"/>
                <w:sz w:val="24"/>
                <w:szCs w:val="24"/>
                <w:rtl/>
              </w:rPr>
              <w:t>ביטוחי</w:t>
            </w:r>
            <w:r w:rsidRPr="00BA22A0">
              <w:rPr>
                <w:sz w:val="24"/>
                <w:szCs w:val="24"/>
                <w:rtl/>
              </w:rPr>
              <w:t xml:space="preserve"> </w:t>
            </w:r>
            <w:r w:rsidRPr="00BA22A0">
              <w:rPr>
                <w:rFonts w:hint="cs"/>
                <w:sz w:val="24"/>
                <w:szCs w:val="24"/>
                <w:rtl/>
              </w:rPr>
              <w:t xml:space="preserve">כך שיכלול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מתפתחת</w:t>
            </w:r>
            <w:r w:rsidRPr="00BA22A0">
              <w:rPr>
                <w:sz w:val="24"/>
                <w:szCs w:val="24"/>
                <w:rtl/>
              </w:rPr>
              <w:t>;</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22"/>
              </w:numPr>
              <w:tabs>
                <w:tab w:val="left" w:pos="624"/>
              </w:tabs>
              <w:rPr>
                <w:sz w:val="24"/>
                <w:szCs w:val="24"/>
                <w:rtl/>
              </w:rPr>
            </w:pPr>
            <w:r w:rsidRPr="00BA22A0">
              <w:rPr>
                <w:rFonts w:hint="cs"/>
                <w:sz w:val="24"/>
                <w:szCs w:val="24"/>
                <w:rtl/>
              </w:rPr>
              <w:t>הגדלת ה</w:t>
            </w:r>
            <w:r w:rsidRPr="00BA22A0">
              <w:rPr>
                <w:rFonts w:hint="eastAsia"/>
                <w:sz w:val="24"/>
                <w:szCs w:val="24"/>
                <w:rtl/>
              </w:rPr>
              <w:t>כיסוי</w:t>
            </w:r>
            <w:r w:rsidRPr="00BA22A0">
              <w:rPr>
                <w:sz w:val="24"/>
                <w:szCs w:val="24"/>
                <w:rtl/>
              </w:rPr>
              <w:t xml:space="preserve"> </w:t>
            </w:r>
            <w:r w:rsidRPr="00BA22A0">
              <w:rPr>
                <w:rFonts w:hint="cs"/>
                <w:sz w:val="24"/>
                <w:szCs w:val="24"/>
                <w:rtl/>
              </w:rPr>
              <w:t>ה</w:t>
            </w:r>
            <w:r w:rsidRPr="00BA22A0">
              <w:rPr>
                <w:rFonts w:hint="eastAsia"/>
                <w:sz w:val="24"/>
                <w:szCs w:val="24"/>
                <w:rtl/>
              </w:rPr>
              <w:t>ביטוחי</w:t>
            </w:r>
            <w:r w:rsidRPr="00BA22A0">
              <w:rPr>
                <w:sz w:val="24"/>
                <w:szCs w:val="24"/>
                <w:rtl/>
              </w:rPr>
              <w:t xml:space="preserve"> </w:t>
            </w:r>
            <w:r w:rsidRPr="00BA22A0">
              <w:rPr>
                <w:rFonts w:hint="cs"/>
                <w:sz w:val="24"/>
                <w:szCs w:val="24"/>
                <w:rtl/>
              </w:rPr>
              <w:t>כך שיכלול קצבת</w:t>
            </w:r>
            <w:r w:rsidRPr="00BA22A0">
              <w:rPr>
                <w:sz w:val="24"/>
                <w:szCs w:val="24"/>
                <w:rtl/>
              </w:rPr>
              <w:t xml:space="preserve"> </w:t>
            </w:r>
            <w:r w:rsidRPr="00BA22A0">
              <w:rPr>
                <w:rFonts w:hint="cs"/>
                <w:sz w:val="24"/>
                <w:szCs w:val="24"/>
                <w:rtl/>
              </w:rPr>
              <w:t>נכות</w:t>
            </w:r>
            <w:r w:rsidRPr="00BA22A0">
              <w:rPr>
                <w:sz w:val="24"/>
                <w:szCs w:val="24"/>
                <w:rtl/>
              </w:rPr>
              <w:t xml:space="preserve"> </w:t>
            </w:r>
            <w:r w:rsidRPr="00BA22A0">
              <w:rPr>
                <w:rFonts w:hint="cs"/>
                <w:sz w:val="24"/>
                <w:szCs w:val="24"/>
                <w:rtl/>
              </w:rPr>
              <w:t>כפולה</w:t>
            </w:r>
            <w:r w:rsidRPr="00BA22A0">
              <w:rPr>
                <w:sz w:val="24"/>
                <w:szCs w:val="24"/>
                <w:rtl/>
              </w:rPr>
              <w:t>;</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2236B" w:rsidRPr="00B2236B" w:rsidRDefault="00B64B87" w:rsidP="009B3520">
            <w:pPr>
              <w:pStyle w:val="TableBlock"/>
              <w:numPr>
                <w:ilvl w:val="0"/>
                <w:numId w:val="122"/>
              </w:numPr>
              <w:tabs>
                <w:tab w:val="left" w:pos="624"/>
              </w:tabs>
              <w:rPr>
                <w:sz w:val="24"/>
                <w:szCs w:val="24"/>
                <w:rtl/>
              </w:rPr>
            </w:pPr>
            <w:r w:rsidRPr="00B2236B">
              <w:rPr>
                <w:rFonts w:hint="eastAsia"/>
                <w:sz w:val="24"/>
                <w:szCs w:val="24"/>
                <w:rtl/>
              </w:rPr>
              <w:t>הגדלת</w:t>
            </w:r>
            <w:r w:rsidRPr="00B2236B">
              <w:rPr>
                <w:sz w:val="24"/>
                <w:szCs w:val="24"/>
                <w:rtl/>
              </w:rPr>
              <w:t xml:space="preserve"> </w:t>
            </w:r>
            <w:r w:rsidRPr="00B2236B">
              <w:rPr>
                <w:rFonts w:hint="eastAsia"/>
                <w:sz w:val="24"/>
                <w:szCs w:val="24"/>
                <w:rtl/>
              </w:rPr>
              <w:t>הכיסוי</w:t>
            </w:r>
            <w:r w:rsidRPr="00B2236B">
              <w:rPr>
                <w:sz w:val="24"/>
                <w:szCs w:val="24"/>
                <w:rtl/>
              </w:rPr>
              <w:t xml:space="preserve"> </w:t>
            </w:r>
            <w:r w:rsidRPr="00B2236B">
              <w:rPr>
                <w:rFonts w:hint="eastAsia"/>
                <w:sz w:val="24"/>
                <w:szCs w:val="24"/>
                <w:rtl/>
              </w:rPr>
              <w:t>הביטוחי</w:t>
            </w:r>
            <w:r w:rsidRPr="00B2236B">
              <w:rPr>
                <w:sz w:val="24"/>
                <w:szCs w:val="24"/>
                <w:rtl/>
              </w:rPr>
              <w:t xml:space="preserve"> </w:t>
            </w:r>
            <w:r w:rsidRPr="00B2236B">
              <w:rPr>
                <w:rFonts w:hint="eastAsia"/>
                <w:sz w:val="24"/>
                <w:szCs w:val="24"/>
                <w:rtl/>
              </w:rPr>
              <w:t>כך</w:t>
            </w:r>
            <w:r w:rsidRPr="00B2236B">
              <w:rPr>
                <w:sz w:val="24"/>
                <w:szCs w:val="24"/>
                <w:rtl/>
              </w:rPr>
              <w:t xml:space="preserve"> </w:t>
            </w:r>
            <w:r w:rsidRPr="00B2236B">
              <w:rPr>
                <w:rFonts w:hint="eastAsia"/>
                <w:sz w:val="24"/>
                <w:szCs w:val="24"/>
                <w:rtl/>
              </w:rPr>
              <w:t>שיכלול</w:t>
            </w:r>
            <w:r w:rsidRPr="00B2236B">
              <w:rPr>
                <w:sz w:val="24"/>
                <w:szCs w:val="24"/>
                <w:rtl/>
              </w:rPr>
              <w:t xml:space="preserve"> </w:t>
            </w:r>
            <w:r w:rsidRPr="00B2236B">
              <w:rPr>
                <w:rFonts w:hint="eastAsia"/>
                <w:sz w:val="24"/>
                <w:szCs w:val="24"/>
                <w:rtl/>
              </w:rPr>
              <w:t>גם</w:t>
            </w:r>
            <w:r w:rsidRPr="00B2236B">
              <w:rPr>
                <w:sz w:val="24"/>
                <w:szCs w:val="24"/>
                <w:rtl/>
              </w:rPr>
              <w:t xml:space="preserve"> </w:t>
            </w:r>
            <w:r w:rsidRPr="00B2236B">
              <w:rPr>
                <w:rFonts w:hint="eastAsia"/>
                <w:sz w:val="24"/>
                <w:szCs w:val="24"/>
                <w:rtl/>
              </w:rPr>
              <w:t>כיסוי</w:t>
            </w:r>
            <w:r w:rsidRPr="00B2236B">
              <w:rPr>
                <w:sz w:val="24"/>
                <w:szCs w:val="24"/>
                <w:rtl/>
              </w:rPr>
              <w:t xml:space="preserve"> </w:t>
            </w:r>
            <w:r w:rsidRPr="00B2236B">
              <w:rPr>
                <w:rFonts w:hint="eastAsia"/>
                <w:sz w:val="24"/>
                <w:szCs w:val="24"/>
                <w:rtl/>
              </w:rPr>
              <w:t>ביטוחי</w:t>
            </w:r>
            <w:r w:rsidRPr="00B2236B">
              <w:rPr>
                <w:sz w:val="24"/>
                <w:szCs w:val="24"/>
                <w:rtl/>
              </w:rPr>
              <w:t xml:space="preserve"> </w:t>
            </w:r>
            <w:r w:rsidRPr="00B2236B">
              <w:rPr>
                <w:rFonts w:hint="eastAsia"/>
                <w:sz w:val="24"/>
                <w:szCs w:val="24"/>
                <w:rtl/>
              </w:rPr>
              <w:t>לשאירים</w:t>
            </w:r>
            <w:r w:rsidRPr="00B2236B">
              <w:rPr>
                <w:sz w:val="24"/>
                <w:szCs w:val="24"/>
                <w:rtl/>
              </w:rPr>
              <w:t xml:space="preserve">, </w:t>
            </w:r>
            <w:r w:rsidRPr="00B2236B">
              <w:rPr>
                <w:rFonts w:hint="eastAsia"/>
                <w:sz w:val="24"/>
                <w:szCs w:val="24"/>
                <w:rtl/>
              </w:rPr>
              <w:t>לגבי</w:t>
            </w:r>
            <w:r w:rsidRPr="00B2236B">
              <w:rPr>
                <w:sz w:val="24"/>
                <w:szCs w:val="24"/>
                <w:rtl/>
              </w:rPr>
              <w:t xml:space="preserve"> </w:t>
            </w:r>
            <w:r w:rsidRPr="00B2236B">
              <w:rPr>
                <w:rFonts w:hint="eastAsia"/>
                <w:sz w:val="24"/>
                <w:szCs w:val="24"/>
                <w:rtl/>
              </w:rPr>
              <w:t>עמית</w:t>
            </w:r>
            <w:r w:rsidRPr="00B2236B">
              <w:rPr>
                <w:sz w:val="24"/>
                <w:szCs w:val="24"/>
                <w:rtl/>
              </w:rPr>
              <w:t xml:space="preserve"> </w:t>
            </w:r>
            <w:r w:rsidRPr="00B2236B">
              <w:rPr>
                <w:rFonts w:hint="eastAsia"/>
                <w:sz w:val="24"/>
                <w:szCs w:val="24"/>
                <w:rtl/>
              </w:rPr>
              <w:t>שוויתר</w:t>
            </w:r>
            <w:r w:rsidRPr="00B2236B">
              <w:rPr>
                <w:sz w:val="24"/>
                <w:szCs w:val="24"/>
                <w:rtl/>
              </w:rPr>
              <w:t xml:space="preserve"> </w:t>
            </w:r>
            <w:r w:rsidRPr="00B2236B">
              <w:rPr>
                <w:rFonts w:hint="eastAsia"/>
                <w:sz w:val="24"/>
                <w:szCs w:val="24"/>
                <w:rtl/>
              </w:rPr>
              <w:t>על</w:t>
            </w:r>
            <w:r w:rsidRPr="00B2236B">
              <w:rPr>
                <w:sz w:val="24"/>
                <w:szCs w:val="24"/>
                <w:rtl/>
              </w:rPr>
              <w:t xml:space="preserve"> </w:t>
            </w:r>
            <w:r w:rsidRPr="00B2236B">
              <w:rPr>
                <w:rFonts w:hint="eastAsia"/>
                <w:sz w:val="24"/>
                <w:szCs w:val="24"/>
                <w:rtl/>
              </w:rPr>
              <w:t>כיסוי</w:t>
            </w:r>
            <w:r w:rsidRPr="00B2236B">
              <w:rPr>
                <w:sz w:val="24"/>
                <w:szCs w:val="24"/>
                <w:rtl/>
              </w:rPr>
              <w:t xml:space="preserve"> </w:t>
            </w:r>
            <w:r w:rsidRPr="00B2236B">
              <w:rPr>
                <w:rFonts w:hint="eastAsia"/>
                <w:sz w:val="24"/>
                <w:szCs w:val="24"/>
                <w:rtl/>
              </w:rPr>
              <w:t>ביטוחי</w:t>
            </w:r>
            <w:r w:rsidRPr="00B2236B">
              <w:rPr>
                <w:sz w:val="24"/>
                <w:szCs w:val="24"/>
                <w:rtl/>
              </w:rPr>
              <w:t xml:space="preserve"> </w:t>
            </w:r>
            <w:r w:rsidRPr="00B2236B">
              <w:rPr>
                <w:rFonts w:hint="eastAsia"/>
                <w:sz w:val="24"/>
                <w:szCs w:val="24"/>
                <w:rtl/>
              </w:rPr>
              <w:t>לשאירים</w:t>
            </w:r>
            <w:r w:rsidRPr="00B2236B">
              <w:rPr>
                <w:sz w:val="24"/>
                <w:szCs w:val="24"/>
                <w:rtl/>
              </w:rPr>
              <w:t>;</w:t>
            </w:r>
            <w:r w:rsidR="00B2236B" w:rsidRPr="009B3520">
              <w:rPr>
                <w:szCs w:val="20"/>
                <w:rtl/>
              </w:rPr>
              <w:t xml:space="preserve"> </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22"/>
              </w:numPr>
              <w:tabs>
                <w:tab w:val="left" w:pos="624"/>
              </w:tabs>
              <w:rPr>
                <w:sz w:val="24"/>
                <w:szCs w:val="24"/>
                <w:rtl/>
              </w:rPr>
            </w:pPr>
            <w:r w:rsidRPr="00BA22A0">
              <w:rPr>
                <w:rFonts w:hint="cs"/>
                <w:sz w:val="24"/>
                <w:szCs w:val="24"/>
                <w:rtl/>
              </w:rPr>
              <w:t>הגדלת הכיסוי הביטוחי כך שיכלול גם</w:t>
            </w:r>
            <w:r w:rsidRPr="00BA22A0" w:rsidDel="003879B9">
              <w:rPr>
                <w:rFonts w:hint="cs"/>
                <w:sz w:val="24"/>
                <w:szCs w:val="24"/>
                <w:rtl/>
              </w:rPr>
              <w:t xml:space="preserve"> </w:t>
            </w:r>
            <w:r w:rsidRPr="00BA22A0">
              <w:rPr>
                <w:rFonts w:hint="cs"/>
                <w:sz w:val="24"/>
                <w:szCs w:val="24"/>
                <w:rtl/>
              </w:rPr>
              <w:t>כיסוי ביטוחי לבן</w:t>
            </w:r>
            <w:r w:rsidRPr="00BA22A0">
              <w:rPr>
                <w:sz w:val="24"/>
                <w:szCs w:val="24"/>
                <w:rtl/>
              </w:rPr>
              <w:t xml:space="preserve"> </w:t>
            </w:r>
            <w:r w:rsidRPr="00BA22A0">
              <w:rPr>
                <w:rFonts w:hint="cs"/>
                <w:sz w:val="24"/>
                <w:szCs w:val="24"/>
                <w:rtl/>
              </w:rPr>
              <w:t>זוג,</w:t>
            </w:r>
            <w:r w:rsidRPr="00BA22A0">
              <w:rPr>
                <w:sz w:val="24"/>
                <w:szCs w:val="24"/>
                <w:rtl/>
              </w:rPr>
              <w:t xml:space="preserve"> </w:t>
            </w:r>
            <w:r w:rsidRPr="00BA22A0">
              <w:rPr>
                <w:rFonts w:hint="cs"/>
                <w:sz w:val="24"/>
                <w:szCs w:val="24"/>
                <w:rtl/>
              </w:rPr>
              <w:t>לגבי</w:t>
            </w:r>
            <w:r w:rsidRPr="00BA22A0">
              <w:rPr>
                <w:sz w:val="24"/>
                <w:szCs w:val="24"/>
                <w:rtl/>
              </w:rPr>
              <w:t xml:space="preserve"> </w:t>
            </w:r>
            <w:r w:rsidRPr="00BA22A0">
              <w:rPr>
                <w:rFonts w:hint="cs"/>
                <w:sz w:val="24"/>
                <w:szCs w:val="24"/>
                <w:rtl/>
              </w:rPr>
              <w:t>עמית</w:t>
            </w:r>
            <w:r w:rsidRPr="00BA22A0">
              <w:rPr>
                <w:sz w:val="24"/>
                <w:szCs w:val="24"/>
                <w:rtl/>
              </w:rPr>
              <w:t xml:space="preserve"> </w:t>
            </w:r>
            <w:r w:rsidRPr="00BA22A0">
              <w:rPr>
                <w:rFonts w:hint="cs"/>
                <w:sz w:val="24"/>
                <w:szCs w:val="24"/>
                <w:rtl/>
              </w:rPr>
              <w:t>שוויתר</w:t>
            </w:r>
            <w:r w:rsidRPr="00BA22A0">
              <w:rPr>
                <w:sz w:val="24"/>
                <w:szCs w:val="24"/>
                <w:rtl/>
              </w:rPr>
              <w:t xml:space="preserve"> </w:t>
            </w:r>
            <w:r w:rsidRPr="00BA22A0">
              <w:rPr>
                <w:rFonts w:hint="cs"/>
                <w:sz w:val="24"/>
                <w:szCs w:val="24"/>
                <w:rtl/>
              </w:rPr>
              <w:t>על</w:t>
            </w:r>
            <w:r w:rsidRPr="00BA22A0">
              <w:rPr>
                <w:sz w:val="24"/>
                <w:szCs w:val="24"/>
                <w:rtl/>
              </w:rPr>
              <w:t xml:space="preserve"> </w:t>
            </w:r>
            <w:r w:rsidRPr="00BA22A0">
              <w:rPr>
                <w:rFonts w:hint="cs"/>
                <w:sz w:val="24"/>
                <w:szCs w:val="24"/>
                <w:rtl/>
              </w:rPr>
              <w:t>כיסוי</w:t>
            </w:r>
            <w:r w:rsidRPr="00BA22A0">
              <w:rPr>
                <w:sz w:val="24"/>
                <w:szCs w:val="24"/>
                <w:rtl/>
              </w:rPr>
              <w:t xml:space="preserve"> </w:t>
            </w:r>
            <w:r w:rsidRPr="00BA22A0">
              <w:rPr>
                <w:rFonts w:hint="cs"/>
                <w:sz w:val="24"/>
                <w:szCs w:val="24"/>
                <w:rtl/>
              </w:rPr>
              <w:t>ביטוחי</w:t>
            </w:r>
            <w:r w:rsidRPr="00BA22A0">
              <w:rPr>
                <w:sz w:val="24"/>
                <w:szCs w:val="24"/>
                <w:rtl/>
              </w:rPr>
              <w:t xml:space="preserve"> </w:t>
            </w:r>
            <w:r w:rsidRPr="00BA22A0">
              <w:rPr>
                <w:rFonts w:hint="cs"/>
                <w:sz w:val="24"/>
                <w:szCs w:val="24"/>
                <w:rtl/>
              </w:rPr>
              <w:t>לבן</w:t>
            </w:r>
            <w:r w:rsidRPr="00BA22A0">
              <w:rPr>
                <w:sz w:val="24"/>
                <w:szCs w:val="24"/>
                <w:rtl/>
              </w:rPr>
              <w:t xml:space="preserve"> </w:t>
            </w:r>
            <w:r w:rsidRPr="00BA22A0">
              <w:rPr>
                <w:rFonts w:hint="cs"/>
                <w:sz w:val="24"/>
                <w:szCs w:val="24"/>
                <w:rtl/>
              </w:rPr>
              <w:t>זוג</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83" w:name="_Toc422942818"/>
            <w:bookmarkStart w:id="184" w:name="_Toc422942939"/>
            <w:bookmarkStart w:id="185" w:name="_Toc422943016"/>
            <w:bookmarkStart w:id="186" w:name="_Toc423859026"/>
            <w:bookmarkStart w:id="187" w:name="_Toc433537058"/>
            <w:bookmarkStart w:id="188" w:name="_Toc462728540"/>
            <w:r w:rsidRPr="00BA22A0">
              <w:rPr>
                <w:rFonts w:hint="eastAsia"/>
                <w:rtl/>
              </w:rPr>
              <w:t>חיתום</w:t>
            </w:r>
            <w:r w:rsidRPr="00BA22A0">
              <w:rPr>
                <w:rtl/>
              </w:rPr>
              <w:t xml:space="preserve"> </w:t>
            </w:r>
            <w:r w:rsidRPr="00BA22A0">
              <w:rPr>
                <w:rFonts w:hint="eastAsia"/>
                <w:rtl/>
              </w:rPr>
              <w:t>רפואי</w:t>
            </w:r>
            <w:bookmarkEnd w:id="183"/>
            <w:bookmarkEnd w:id="184"/>
            <w:bookmarkEnd w:id="185"/>
            <w:bookmarkEnd w:id="186"/>
            <w:bookmarkEnd w:id="187"/>
            <w:bookmarkEnd w:id="188"/>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28"/>
              </w:numPr>
              <w:tabs>
                <w:tab w:val="left" w:pos="624"/>
              </w:tabs>
              <w:rPr>
                <w:sz w:val="24"/>
                <w:szCs w:val="24"/>
                <w:rtl/>
              </w:rPr>
            </w:pPr>
            <w:r w:rsidRPr="00BA22A0">
              <w:rPr>
                <w:rFonts w:hint="eastAsia"/>
                <w:sz w:val="24"/>
                <w:szCs w:val="24"/>
                <w:rtl/>
              </w:rPr>
              <w:t>חברה</w:t>
            </w:r>
            <w:r w:rsidRPr="00BA22A0">
              <w:rPr>
                <w:sz w:val="24"/>
                <w:szCs w:val="24"/>
                <w:rtl/>
              </w:rPr>
              <w:t xml:space="preserve"> </w:t>
            </w:r>
            <w:r w:rsidRPr="00BA22A0">
              <w:rPr>
                <w:rFonts w:hint="eastAsia"/>
                <w:sz w:val="24"/>
                <w:szCs w:val="24"/>
                <w:rtl/>
              </w:rPr>
              <w:t>מנהלת</w:t>
            </w:r>
            <w:r w:rsidRPr="00BA22A0">
              <w:rPr>
                <w:sz w:val="24"/>
                <w:szCs w:val="24"/>
                <w:rtl/>
              </w:rPr>
              <w:t xml:space="preserve"> רשאית לבצע חיתום רפואי במקרים </w:t>
            </w:r>
            <w:r w:rsidRPr="00BA22A0">
              <w:rPr>
                <w:rFonts w:hint="cs"/>
                <w:sz w:val="24"/>
                <w:szCs w:val="24"/>
                <w:rtl/>
              </w:rPr>
              <w:t>אלה בלבד</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29"/>
              </w:numPr>
              <w:tabs>
                <w:tab w:val="left" w:pos="624"/>
              </w:tabs>
              <w:rPr>
                <w:sz w:val="24"/>
                <w:szCs w:val="24"/>
              </w:rPr>
            </w:pPr>
            <w:r w:rsidRPr="00BA22A0">
              <w:rPr>
                <w:rFonts w:hint="eastAsia"/>
                <w:sz w:val="24"/>
                <w:szCs w:val="24"/>
                <w:rtl/>
              </w:rPr>
              <w:t>הצטרפות</w:t>
            </w:r>
            <w:r w:rsidRPr="00BA22A0">
              <w:rPr>
                <w:sz w:val="24"/>
                <w:szCs w:val="24"/>
                <w:rtl/>
              </w:rPr>
              <w:t xml:space="preserve"> </w:t>
            </w:r>
            <w:r w:rsidRPr="00BA22A0">
              <w:rPr>
                <w:rFonts w:hint="eastAsia"/>
                <w:sz w:val="24"/>
                <w:szCs w:val="24"/>
                <w:rtl/>
              </w:rPr>
              <w:t>לקרן</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29"/>
              </w:numPr>
              <w:tabs>
                <w:tab w:val="left" w:pos="624"/>
              </w:tabs>
              <w:rPr>
                <w:sz w:val="24"/>
                <w:szCs w:val="24"/>
              </w:rPr>
            </w:pPr>
            <w:r w:rsidRPr="00BA22A0">
              <w:rPr>
                <w:rFonts w:hint="eastAsia"/>
                <w:sz w:val="24"/>
                <w:szCs w:val="24"/>
                <w:rtl/>
              </w:rPr>
              <w:t>חידוש</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בקרן</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092F05" w:rsidP="00A766E8">
            <w:pPr>
              <w:pStyle w:val="TableBlock"/>
              <w:numPr>
                <w:ilvl w:val="0"/>
                <w:numId w:val="29"/>
              </w:numPr>
              <w:tabs>
                <w:tab w:val="left" w:pos="624"/>
              </w:tabs>
              <w:rPr>
                <w:sz w:val="24"/>
                <w:szCs w:val="24"/>
              </w:rPr>
            </w:pPr>
            <w:r>
              <w:rPr>
                <w:rFonts w:hint="cs"/>
                <w:sz w:val="24"/>
                <w:szCs w:val="24"/>
                <w:rtl/>
              </w:rPr>
              <w:t>גידול</w:t>
            </w:r>
            <w:r w:rsidR="00B64B87" w:rsidRPr="00BA22A0">
              <w:rPr>
                <w:rFonts w:hint="cs"/>
                <w:sz w:val="24"/>
                <w:szCs w:val="24"/>
                <w:rtl/>
              </w:rPr>
              <w:t xml:space="preserve"> ריאלי </w:t>
            </w:r>
            <w:r w:rsidR="00B64B87" w:rsidRPr="00D20204">
              <w:rPr>
                <w:rFonts w:hint="cs"/>
                <w:sz w:val="24"/>
                <w:szCs w:val="24"/>
                <w:rtl/>
              </w:rPr>
              <w:t>בשכר</w:t>
            </w:r>
            <w:r w:rsidR="00B64B87" w:rsidRPr="00D20204">
              <w:rPr>
                <w:sz w:val="24"/>
                <w:szCs w:val="24"/>
                <w:rtl/>
              </w:rPr>
              <w:t xml:space="preserve"> </w:t>
            </w:r>
            <w:r w:rsidRPr="009B3520">
              <w:rPr>
                <w:rFonts w:hint="eastAsia"/>
                <w:sz w:val="24"/>
                <w:szCs w:val="24"/>
                <w:rtl/>
              </w:rPr>
              <w:t>ה</w:t>
            </w:r>
            <w:r w:rsidR="002537AF" w:rsidRPr="00D20204">
              <w:rPr>
                <w:rFonts w:hint="cs"/>
                <w:sz w:val="24"/>
                <w:szCs w:val="24"/>
                <w:rtl/>
              </w:rPr>
              <w:t>מבוטח</w:t>
            </w:r>
            <w:r w:rsidR="002537AF" w:rsidRPr="00D20204">
              <w:rPr>
                <w:sz w:val="24"/>
                <w:szCs w:val="24"/>
                <w:rtl/>
              </w:rPr>
              <w:t xml:space="preserve"> </w:t>
            </w:r>
            <w:r w:rsidR="00B64B87" w:rsidRPr="00D20204">
              <w:rPr>
                <w:rFonts w:hint="cs"/>
                <w:sz w:val="24"/>
                <w:szCs w:val="24"/>
                <w:rtl/>
              </w:rPr>
              <w:t>של</w:t>
            </w:r>
            <w:r w:rsidR="00B64B87" w:rsidRPr="00BA22A0">
              <w:rPr>
                <w:sz w:val="24"/>
                <w:szCs w:val="24"/>
                <w:rtl/>
              </w:rPr>
              <w:t xml:space="preserve"> </w:t>
            </w:r>
            <w:r w:rsidR="00B64B87" w:rsidRPr="00BA22A0">
              <w:rPr>
                <w:rFonts w:hint="eastAsia"/>
                <w:sz w:val="24"/>
                <w:szCs w:val="24"/>
                <w:rtl/>
              </w:rPr>
              <w:t>עמית</w:t>
            </w:r>
            <w:r w:rsidR="00B64B87" w:rsidRPr="00BA22A0">
              <w:rPr>
                <w:sz w:val="24"/>
                <w:szCs w:val="24"/>
                <w:rtl/>
              </w:rPr>
              <w:t xml:space="preserve"> </w:t>
            </w:r>
            <w:r w:rsidR="00B64B87" w:rsidRPr="00BA22A0">
              <w:rPr>
                <w:rFonts w:hint="eastAsia"/>
                <w:sz w:val="24"/>
                <w:szCs w:val="24"/>
                <w:rtl/>
              </w:rPr>
              <w:t>בשיעור</w:t>
            </w:r>
            <w:r w:rsidR="00B64B87" w:rsidRPr="00BA22A0">
              <w:rPr>
                <w:sz w:val="24"/>
                <w:szCs w:val="24"/>
                <w:rtl/>
              </w:rPr>
              <w:t xml:space="preserve"> </w:t>
            </w:r>
            <w:r w:rsidR="00B64B87" w:rsidRPr="00BA22A0">
              <w:rPr>
                <w:rFonts w:hint="eastAsia"/>
                <w:sz w:val="24"/>
                <w:szCs w:val="24"/>
                <w:rtl/>
              </w:rPr>
              <w:t>העולה</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BA22A0">
              <w:rPr>
                <w:rFonts w:hint="cs"/>
                <w:sz w:val="24"/>
                <w:szCs w:val="24"/>
                <w:rtl/>
              </w:rPr>
              <w:t>15</w:t>
            </w:r>
            <w:r w:rsidR="00B64B87" w:rsidRPr="00BA22A0">
              <w:rPr>
                <w:sz w:val="24"/>
                <w:szCs w:val="24"/>
                <w:rtl/>
              </w:rPr>
              <w:t>%</w:t>
            </w:r>
            <w:r w:rsidR="000D1DA5">
              <w:rPr>
                <w:rFonts w:hint="cs"/>
                <w:sz w:val="24"/>
                <w:szCs w:val="24"/>
                <w:rtl/>
              </w:rPr>
              <w:t>;</w:t>
            </w:r>
          </w:p>
        </w:tc>
      </w:tr>
      <w:tr w:rsidR="0094114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941147" w:rsidRPr="00BA22A0" w:rsidRDefault="0094114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941147" w:rsidRPr="00BA22A0" w:rsidRDefault="0094114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941147" w:rsidRPr="00BA22A0" w:rsidDel="00092F05" w:rsidRDefault="00C71E2C">
            <w:pPr>
              <w:pStyle w:val="TableBlock"/>
              <w:numPr>
                <w:ilvl w:val="0"/>
                <w:numId w:val="29"/>
              </w:numPr>
              <w:tabs>
                <w:tab w:val="left" w:pos="624"/>
              </w:tabs>
              <w:rPr>
                <w:sz w:val="24"/>
                <w:szCs w:val="24"/>
                <w:rtl/>
              </w:rPr>
            </w:pPr>
            <w:r w:rsidRPr="00BA22A0">
              <w:rPr>
                <w:sz w:val="24"/>
                <w:szCs w:val="24"/>
                <w:rtl/>
              </w:rPr>
              <w:t xml:space="preserve">הגדלת שיעור הכיסוי </w:t>
            </w:r>
            <w:r w:rsidRPr="00BA22A0">
              <w:rPr>
                <w:rFonts w:hint="eastAsia"/>
                <w:sz w:val="24"/>
                <w:szCs w:val="24"/>
                <w:rtl/>
              </w:rPr>
              <w:t>הביטוחי</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29"/>
              </w:numPr>
              <w:tabs>
                <w:tab w:val="left" w:pos="624"/>
              </w:tabs>
              <w:rPr>
                <w:sz w:val="24"/>
                <w:szCs w:val="24"/>
                <w:rtl/>
              </w:rPr>
            </w:pPr>
            <w:r w:rsidRPr="00BA22A0">
              <w:rPr>
                <w:rFonts w:hint="cs"/>
                <w:sz w:val="24"/>
                <w:szCs w:val="24"/>
                <w:rtl/>
              </w:rPr>
              <w:t>דחיית</w:t>
            </w:r>
            <w:r w:rsidRPr="00BA22A0">
              <w:rPr>
                <w:sz w:val="24"/>
                <w:szCs w:val="24"/>
                <w:rtl/>
              </w:rPr>
              <w:t xml:space="preserve"> גיל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0D1DA5" w:rsidRDefault="00B64B87" w:rsidP="00412534">
            <w:pPr>
              <w:pStyle w:val="TableBlock"/>
              <w:numPr>
                <w:ilvl w:val="0"/>
                <w:numId w:val="29"/>
              </w:numPr>
              <w:tabs>
                <w:tab w:val="left" w:pos="624"/>
              </w:tabs>
              <w:rPr>
                <w:sz w:val="24"/>
                <w:szCs w:val="24"/>
                <w:rtl/>
              </w:rPr>
            </w:pPr>
            <w:r w:rsidRPr="000D1DA5">
              <w:rPr>
                <w:rFonts w:hint="cs"/>
                <w:sz w:val="24"/>
                <w:szCs w:val="24"/>
                <w:rtl/>
              </w:rPr>
              <w:t>הגדלת</w:t>
            </w:r>
            <w:r w:rsidRPr="000D1DA5">
              <w:rPr>
                <w:sz w:val="24"/>
                <w:szCs w:val="24"/>
                <w:rtl/>
              </w:rPr>
              <w:t xml:space="preserve"> </w:t>
            </w:r>
            <w:r w:rsidRPr="000D1DA5">
              <w:rPr>
                <w:rFonts w:hint="cs"/>
                <w:sz w:val="24"/>
                <w:szCs w:val="24"/>
                <w:rtl/>
              </w:rPr>
              <w:t>הכיסוי</w:t>
            </w:r>
            <w:r w:rsidRPr="000D1DA5">
              <w:rPr>
                <w:sz w:val="24"/>
                <w:szCs w:val="24"/>
                <w:rtl/>
              </w:rPr>
              <w:t xml:space="preserve"> </w:t>
            </w:r>
            <w:r w:rsidRPr="000D1DA5">
              <w:rPr>
                <w:rFonts w:hint="cs"/>
                <w:sz w:val="24"/>
                <w:szCs w:val="24"/>
                <w:rtl/>
              </w:rPr>
              <w:t>הביטוחי</w:t>
            </w:r>
            <w:r w:rsidRPr="000D1DA5">
              <w:rPr>
                <w:sz w:val="24"/>
                <w:szCs w:val="24"/>
                <w:rtl/>
              </w:rPr>
              <w:t xml:space="preserve"> </w:t>
            </w:r>
            <w:r w:rsidRPr="000D1DA5">
              <w:rPr>
                <w:rFonts w:hint="cs"/>
                <w:sz w:val="24"/>
                <w:szCs w:val="24"/>
                <w:rtl/>
              </w:rPr>
              <w:t>כך</w:t>
            </w:r>
            <w:r w:rsidRPr="000D1DA5">
              <w:rPr>
                <w:sz w:val="24"/>
                <w:szCs w:val="24"/>
                <w:rtl/>
              </w:rPr>
              <w:t xml:space="preserve"> שיכלול </w:t>
            </w:r>
            <w:r w:rsidRPr="000D1DA5">
              <w:rPr>
                <w:rFonts w:hint="cs"/>
                <w:sz w:val="24"/>
                <w:szCs w:val="24"/>
                <w:rtl/>
              </w:rPr>
              <w:t>קצבת</w:t>
            </w:r>
            <w:r w:rsidRPr="000D1DA5">
              <w:rPr>
                <w:sz w:val="24"/>
                <w:szCs w:val="24"/>
                <w:rtl/>
              </w:rPr>
              <w:t xml:space="preserve"> </w:t>
            </w:r>
            <w:r w:rsidRPr="000D1DA5">
              <w:rPr>
                <w:rFonts w:hint="cs"/>
                <w:sz w:val="24"/>
                <w:szCs w:val="24"/>
                <w:rtl/>
              </w:rPr>
              <w:t>נכות</w:t>
            </w:r>
            <w:r w:rsidRPr="000D1DA5">
              <w:rPr>
                <w:sz w:val="24"/>
                <w:szCs w:val="24"/>
                <w:rtl/>
              </w:rPr>
              <w:t xml:space="preserve"> </w:t>
            </w:r>
            <w:r w:rsidRPr="000D1DA5">
              <w:rPr>
                <w:rFonts w:hint="cs"/>
                <w:sz w:val="24"/>
                <w:szCs w:val="24"/>
                <w:rtl/>
              </w:rPr>
              <w:t>מתפתחת</w:t>
            </w:r>
            <w:r w:rsidRPr="000D1DA5">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0D1DA5" w:rsidRDefault="00B64B87" w:rsidP="00412534">
            <w:pPr>
              <w:pStyle w:val="TableBlock"/>
              <w:numPr>
                <w:ilvl w:val="0"/>
                <w:numId w:val="29"/>
              </w:numPr>
              <w:tabs>
                <w:tab w:val="left" w:pos="624"/>
              </w:tabs>
              <w:rPr>
                <w:sz w:val="24"/>
                <w:szCs w:val="24"/>
                <w:rtl/>
              </w:rPr>
            </w:pPr>
            <w:r w:rsidRPr="000D1DA5">
              <w:rPr>
                <w:rFonts w:hint="cs"/>
                <w:sz w:val="24"/>
                <w:szCs w:val="24"/>
                <w:rtl/>
              </w:rPr>
              <w:t>הגדלת</w:t>
            </w:r>
            <w:r w:rsidRPr="000D1DA5">
              <w:rPr>
                <w:sz w:val="24"/>
                <w:szCs w:val="24"/>
                <w:rtl/>
              </w:rPr>
              <w:t xml:space="preserve"> </w:t>
            </w:r>
            <w:r w:rsidRPr="000D1DA5">
              <w:rPr>
                <w:rFonts w:hint="cs"/>
                <w:sz w:val="24"/>
                <w:szCs w:val="24"/>
                <w:rtl/>
              </w:rPr>
              <w:t>הכיסוי</w:t>
            </w:r>
            <w:r w:rsidRPr="000D1DA5">
              <w:rPr>
                <w:sz w:val="24"/>
                <w:szCs w:val="24"/>
                <w:rtl/>
              </w:rPr>
              <w:t xml:space="preserve"> </w:t>
            </w:r>
            <w:r w:rsidRPr="000D1DA5">
              <w:rPr>
                <w:rFonts w:hint="cs"/>
                <w:sz w:val="24"/>
                <w:szCs w:val="24"/>
                <w:rtl/>
              </w:rPr>
              <w:t>הביטוחי</w:t>
            </w:r>
            <w:r w:rsidRPr="000D1DA5">
              <w:rPr>
                <w:sz w:val="24"/>
                <w:szCs w:val="24"/>
                <w:rtl/>
              </w:rPr>
              <w:t xml:space="preserve"> </w:t>
            </w:r>
            <w:r w:rsidRPr="000D1DA5">
              <w:rPr>
                <w:rFonts w:hint="cs"/>
                <w:sz w:val="24"/>
                <w:szCs w:val="24"/>
                <w:rtl/>
              </w:rPr>
              <w:t>כך</w:t>
            </w:r>
            <w:r w:rsidRPr="000D1DA5">
              <w:rPr>
                <w:sz w:val="24"/>
                <w:szCs w:val="24"/>
                <w:rtl/>
              </w:rPr>
              <w:t xml:space="preserve"> </w:t>
            </w:r>
            <w:r w:rsidRPr="000D1DA5">
              <w:rPr>
                <w:rFonts w:hint="cs"/>
                <w:sz w:val="24"/>
                <w:szCs w:val="24"/>
                <w:rtl/>
              </w:rPr>
              <w:t>שיכלול</w:t>
            </w:r>
            <w:r w:rsidRPr="000D1DA5">
              <w:rPr>
                <w:sz w:val="24"/>
                <w:szCs w:val="24"/>
                <w:rtl/>
              </w:rPr>
              <w:t xml:space="preserve"> </w:t>
            </w:r>
            <w:r w:rsidRPr="000D1DA5">
              <w:rPr>
                <w:rFonts w:hint="cs"/>
                <w:sz w:val="24"/>
                <w:szCs w:val="24"/>
                <w:rtl/>
              </w:rPr>
              <w:t>קצבת</w:t>
            </w:r>
            <w:r w:rsidRPr="000D1DA5">
              <w:rPr>
                <w:sz w:val="24"/>
                <w:szCs w:val="24"/>
                <w:rtl/>
              </w:rPr>
              <w:t xml:space="preserve"> </w:t>
            </w:r>
            <w:r w:rsidRPr="000D1DA5">
              <w:rPr>
                <w:rFonts w:hint="cs"/>
                <w:sz w:val="24"/>
                <w:szCs w:val="24"/>
                <w:rtl/>
              </w:rPr>
              <w:t>נכות</w:t>
            </w:r>
            <w:r w:rsidRPr="000D1DA5">
              <w:rPr>
                <w:sz w:val="24"/>
                <w:szCs w:val="24"/>
                <w:rtl/>
              </w:rPr>
              <w:t xml:space="preserve"> </w:t>
            </w:r>
            <w:r w:rsidRPr="000D1DA5">
              <w:rPr>
                <w:rFonts w:hint="cs"/>
                <w:sz w:val="24"/>
                <w:szCs w:val="24"/>
                <w:rtl/>
              </w:rPr>
              <w:t>כפולה</w:t>
            </w:r>
            <w:r w:rsidRPr="000D1DA5">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tcPr>
          <w:p w:rsidR="00B64B87" w:rsidRPr="000D1DA5" w:rsidRDefault="00B64B87" w:rsidP="009B3520">
            <w:pPr>
              <w:pStyle w:val="TableBlock"/>
              <w:numPr>
                <w:ilvl w:val="0"/>
                <w:numId w:val="29"/>
              </w:numPr>
              <w:tabs>
                <w:tab w:val="left" w:pos="624"/>
              </w:tabs>
              <w:rPr>
                <w:sz w:val="24"/>
                <w:szCs w:val="24"/>
                <w:rtl/>
              </w:rPr>
            </w:pPr>
            <w:r w:rsidRPr="000D1DA5">
              <w:rPr>
                <w:rFonts w:hint="cs"/>
                <w:sz w:val="24"/>
                <w:szCs w:val="24"/>
                <w:rtl/>
              </w:rPr>
              <w:t>הגדלת</w:t>
            </w:r>
            <w:r w:rsidRPr="000D1DA5">
              <w:rPr>
                <w:sz w:val="24"/>
                <w:szCs w:val="24"/>
                <w:rtl/>
              </w:rPr>
              <w:t xml:space="preserve"> הכיסוי </w:t>
            </w:r>
            <w:r w:rsidRPr="000D1DA5">
              <w:rPr>
                <w:rFonts w:hint="cs"/>
                <w:sz w:val="24"/>
                <w:szCs w:val="24"/>
                <w:rtl/>
              </w:rPr>
              <w:t>הביטוחי</w:t>
            </w:r>
            <w:r w:rsidRPr="000D1DA5">
              <w:rPr>
                <w:sz w:val="24"/>
                <w:szCs w:val="24"/>
                <w:rtl/>
              </w:rPr>
              <w:t xml:space="preserve"> כך שיכלול גם כיסוי ביטוחי לשאירים, לגבי </w:t>
            </w:r>
            <w:r w:rsidRPr="000D1DA5">
              <w:rPr>
                <w:rFonts w:hint="cs"/>
                <w:sz w:val="24"/>
                <w:szCs w:val="24"/>
                <w:rtl/>
              </w:rPr>
              <w:t>עמית</w:t>
            </w:r>
            <w:r w:rsidRPr="000D1DA5">
              <w:rPr>
                <w:sz w:val="24"/>
                <w:szCs w:val="24"/>
                <w:rtl/>
              </w:rPr>
              <w:t xml:space="preserve"> </w:t>
            </w:r>
            <w:r w:rsidRPr="000D1DA5">
              <w:rPr>
                <w:rFonts w:hint="cs"/>
                <w:sz w:val="24"/>
                <w:szCs w:val="24"/>
                <w:rtl/>
              </w:rPr>
              <w:t>שוויתר</w:t>
            </w:r>
            <w:r w:rsidRPr="000D1DA5">
              <w:rPr>
                <w:sz w:val="24"/>
                <w:szCs w:val="24"/>
                <w:rtl/>
              </w:rPr>
              <w:t xml:space="preserve"> </w:t>
            </w:r>
            <w:r w:rsidRPr="000D1DA5">
              <w:rPr>
                <w:rFonts w:hint="cs"/>
                <w:sz w:val="24"/>
                <w:szCs w:val="24"/>
                <w:rtl/>
              </w:rPr>
              <w:t>על</w:t>
            </w:r>
            <w:r w:rsidRPr="000D1DA5">
              <w:rPr>
                <w:sz w:val="24"/>
                <w:szCs w:val="24"/>
                <w:rtl/>
              </w:rPr>
              <w:t xml:space="preserve"> </w:t>
            </w:r>
            <w:r w:rsidRPr="000D1DA5">
              <w:rPr>
                <w:rFonts w:hint="cs"/>
                <w:sz w:val="24"/>
                <w:szCs w:val="24"/>
                <w:rtl/>
              </w:rPr>
              <w:t>כיסוי</w:t>
            </w:r>
            <w:r w:rsidRPr="000D1DA5">
              <w:rPr>
                <w:sz w:val="24"/>
                <w:szCs w:val="24"/>
                <w:rtl/>
              </w:rPr>
              <w:t xml:space="preserve"> </w:t>
            </w:r>
            <w:r w:rsidRPr="000D1DA5">
              <w:rPr>
                <w:rFonts w:hint="cs"/>
                <w:sz w:val="24"/>
                <w:szCs w:val="24"/>
                <w:rtl/>
              </w:rPr>
              <w:t>ביטוחי</w:t>
            </w:r>
            <w:r w:rsidRPr="000D1DA5">
              <w:rPr>
                <w:sz w:val="24"/>
                <w:szCs w:val="24"/>
                <w:rtl/>
              </w:rPr>
              <w:t xml:space="preserve"> </w:t>
            </w:r>
            <w:r w:rsidRPr="000D1DA5">
              <w:rPr>
                <w:rFonts w:hint="cs"/>
                <w:sz w:val="24"/>
                <w:szCs w:val="24"/>
                <w:rtl/>
              </w:rPr>
              <w:t>לשאירים</w:t>
            </w:r>
            <w:r w:rsidRPr="000D1DA5">
              <w:rPr>
                <w:sz w:val="24"/>
                <w:szCs w:val="24"/>
                <w:rtl/>
              </w:rPr>
              <w:t xml:space="preserve">; </w:t>
            </w:r>
            <w:r w:rsidR="00DB5376" w:rsidRPr="000D1DA5">
              <w:rPr>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tcPr>
          <w:p w:rsidR="00B64B87" w:rsidRPr="000D1DA5" w:rsidRDefault="00B64B87" w:rsidP="009B3520">
            <w:pPr>
              <w:pStyle w:val="TableBlock"/>
              <w:numPr>
                <w:ilvl w:val="0"/>
                <w:numId w:val="29"/>
              </w:numPr>
              <w:tabs>
                <w:tab w:val="left" w:pos="624"/>
              </w:tabs>
              <w:rPr>
                <w:sz w:val="24"/>
                <w:szCs w:val="24"/>
              </w:rPr>
            </w:pPr>
            <w:r w:rsidRPr="000D1DA5">
              <w:rPr>
                <w:rFonts w:hint="cs"/>
                <w:sz w:val="24"/>
                <w:szCs w:val="24"/>
                <w:rtl/>
              </w:rPr>
              <w:t>הגדלת</w:t>
            </w:r>
            <w:r w:rsidRPr="000D1DA5">
              <w:rPr>
                <w:sz w:val="24"/>
                <w:szCs w:val="24"/>
                <w:rtl/>
              </w:rPr>
              <w:t xml:space="preserve"> הכיסוי </w:t>
            </w:r>
            <w:r w:rsidRPr="000D1DA5">
              <w:rPr>
                <w:rFonts w:hint="cs"/>
                <w:sz w:val="24"/>
                <w:szCs w:val="24"/>
                <w:rtl/>
              </w:rPr>
              <w:t>הביטוחי</w:t>
            </w:r>
            <w:r w:rsidRPr="000D1DA5">
              <w:rPr>
                <w:sz w:val="24"/>
                <w:szCs w:val="24"/>
                <w:rtl/>
              </w:rPr>
              <w:t xml:space="preserve"> כך שיכלול גם</w:t>
            </w:r>
            <w:r w:rsidRPr="000D1DA5" w:rsidDel="003879B9">
              <w:rPr>
                <w:sz w:val="24"/>
                <w:szCs w:val="24"/>
                <w:rtl/>
              </w:rPr>
              <w:t xml:space="preserve"> </w:t>
            </w:r>
            <w:r w:rsidRPr="000D1DA5">
              <w:rPr>
                <w:rFonts w:hint="cs"/>
                <w:sz w:val="24"/>
                <w:szCs w:val="24"/>
                <w:rtl/>
              </w:rPr>
              <w:t>כיסוי</w:t>
            </w:r>
            <w:r w:rsidRPr="000D1DA5">
              <w:rPr>
                <w:sz w:val="24"/>
                <w:szCs w:val="24"/>
                <w:rtl/>
              </w:rPr>
              <w:t xml:space="preserve"> </w:t>
            </w:r>
            <w:r w:rsidRPr="000D1DA5">
              <w:rPr>
                <w:rFonts w:hint="cs"/>
                <w:sz w:val="24"/>
                <w:szCs w:val="24"/>
                <w:rtl/>
              </w:rPr>
              <w:t>ביטוחי</w:t>
            </w:r>
            <w:r w:rsidRPr="000D1DA5">
              <w:rPr>
                <w:sz w:val="24"/>
                <w:szCs w:val="24"/>
                <w:rtl/>
              </w:rPr>
              <w:t xml:space="preserve"> </w:t>
            </w:r>
            <w:r w:rsidRPr="000D1DA5">
              <w:rPr>
                <w:rFonts w:hint="cs"/>
                <w:sz w:val="24"/>
                <w:szCs w:val="24"/>
                <w:rtl/>
              </w:rPr>
              <w:t>לבן</w:t>
            </w:r>
            <w:r w:rsidRPr="000D1DA5">
              <w:rPr>
                <w:sz w:val="24"/>
                <w:szCs w:val="24"/>
                <w:rtl/>
              </w:rPr>
              <w:t xml:space="preserve"> </w:t>
            </w:r>
            <w:r w:rsidRPr="000D1DA5">
              <w:rPr>
                <w:rFonts w:hint="cs"/>
                <w:sz w:val="24"/>
                <w:szCs w:val="24"/>
                <w:rtl/>
              </w:rPr>
              <w:t>זוג</w:t>
            </w:r>
            <w:r w:rsidRPr="000D1DA5">
              <w:rPr>
                <w:sz w:val="24"/>
                <w:szCs w:val="24"/>
                <w:rtl/>
              </w:rPr>
              <w:t xml:space="preserve">, </w:t>
            </w:r>
            <w:r w:rsidRPr="000D1DA5">
              <w:rPr>
                <w:rFonts w:hint="cs"/>
                <w:sz w:val="24"/>
                <w:szCs w:val="24"/>
                <w:rtl/>
              </w:rPr>
              <w:t>לגבי</w:t>
            </w:r>
            <w:r w:rsidRPr="000D1DA5">
              <w:rPr>
                <w:sz w:val="24"/>
                <w:szCs w:val="24"/>
                <w:rtl/>
              </w:rPr>
              <w:t xml:space="preserve"> </w:t>
            </w:r>
            <w:r w:rsidRPr="000D1DA5">
              <w:rPr>
                <w:rFonts w:hint="cs"/>
                <w:sz w:val="24"/>
                <w:szCs w:val="24"/>
                <w:rtl/>
              </w:rPr>
              <w:t>עמית</w:t>
            </w:r>
            <w:r w:rsidRPr="000D1DA5">
              <w:rPr>
                <w:sz w:val="24"/>
                <w:szCs w:val="24"/>
                <w:rtl/>
              </w:rPr>
              <w:t xml:space="preserve"> </w:t>
            </w:r>
            <w:r w:rsidRPr="000D1DA5">
              <w:rPr>
                <w:rFonts w:hint="cs"/>
                <w:sz w:val="24"/>
                <w:szCs w:val="24"/>
                <w:rtl/>
              </w:rPr>
              <w:t>שוויתר</w:t>
            </w:r>
            <w:r w:rsidRPr="000D1DA5">
              <w:rPr>
                <w:sz w:val="24"/>
                <w:szCs w:val="24"/>
                <w:rtl/>
              </w:rPr>
              <w:t xml:space="preserve"> </w:t>
            </w:r>
            <w:r w:rsidRPr="000D1DA5">
              <w:rPr>
                <w:rFonts w:hint="cs"/>
                <w:sz w:val="24"/>
                <w:szCs w:val="24"/>
                <w:rtl/>
              </w:rPr>
              <w:t>על</w:t>
            </w:r>
            <w:r w:rsidRPr="000D1DA5">
              <w:rPr>
                <w:sz w:val="24"/>
                <w:szCs w:val="24"/>
                <w:rtl/>
              </w:rPr>
              <w:t xml:space="preserve"> </w:t>
            </w:r>
            <w:r w:rsidRPr="000D1DA5">
              <w:rPr>
                <w:rFonts w:hint="cs"/>
                <w:sz w:val="24"/>
                <w:szCs w:val="24"/>
                <w:rtl/>
              </w:rPr>
              <w:t>כיסוי</w:t>
            </w:r>
            <w:r w:rsidRPr="000D1DA5">
              <w:rPr>
                <w:sz w:val="24"/>
                <w:szCs w:val="24"/>
                <w:rtl/>
              </w:rPr>
              <w:t xml:space="preserve"> </w:t>
            </w:r>
            <w:r w:rsidRPr="000D1DA5">
              <w:rPr>
                <w:rFonts w:hint="cs"/>
                <w:sz w:val="24"/>
                <w:szCs w:val="24"/>
                <w:rtl/>
              </w:rPr>
              <w:t>ביטוחי</w:t>
            </w:r>
            <w:r w:rsidRPr="000D1DA5">
              <w:rPr>
                <w:sz w:val="24"/>
                <w:szCs w:val="24"/>
                <w:rtl/>
              </w:rPr>
              <w:t xml:space="preserve"> </w:t>
            </w:r>
            <w:r w:rsidRPr="000D1DA5">
              <w:rPr>
                <w:rFonts w:hint="cs"/>
                <w:sz w:val="24"/>
                <w:szCs w:val="24"/>
                <w:rtl/>
              </w:rPr>
              <w:t>לבן</w:t>
            </w:r>
            <w:r w:rsidRPr="000D1DA5">
              <w:rPr>
                <w:sz w:val="24"/>
                <w:szCs w:val="24"/>
                <w:rtl/>
              </w:rPr>
              <w:t xml:space="preserve"> </w:t>
            </w:r>
            <w:r w:rsidRPr="000D1DA5">
              <w:rPr>
                <w:rFonts w:hint="cs"/>
                <w:sz w:val="24"/>
                <w:szCs w:val="24"/>
                <w:rtl/>
              </w:rPr>
              <w:t>זוג</w:t>
            </w:r>
            <w:r w:rsidRPr="000D1DA5">
              <w:rPr>
                <w:sz w:val="24"/>
                <w:szCs w:val="24"/>
                <w:rtl/>
              </w:rPr>
              <w:t>.</w:t>
            </w:r>
            <w:r w:rsidR="00DB5376" w:rsidRPr="000D1DA5">
              <w:rPr>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174ECF" w:rsidRPr="00761E2D" w:rsidRDefault="00B64B87" w:rsidP="00017528">
            <w:pPr>
              <w:pStyle w:val="TableBlock"/>
              <w:numPr>
                <w:ilvl w:val="0"/>
                <w:numId w:val="28"/>
              </w:numPr>
              <w:rPr>
                <w:sz w:val="24"/>
                <w:szCs w:val="24"/>
              </w:rPr>
            </w:pPr>
            <w:r w:rsidRPr="00BA22A0">
              <w:rPr>
                <w:rFonts w:hint="eastAsia"/>
                <w:sz w:val="24"/>
                <w:szCs w:val="24"/>
                <w:rtl/>
              </w:rPr>
              <w:t>בהתאם</w:t>
            </w:r>
            <w:r w:rsidRPr="00BA22A0">
              <w:rPr>
                <w:sz w:val="24"/>
                <w:szCs w:val="24"/>
                <w:rtl/>
              </w:rPr>
              <w:t xml:space="preserve"> לתוצאות חיתום רפואי</w:t>
            </w:r>
            <w:r w:rsidRPr="00BA22A0">
              <w:rPr>
                <w:rFonts w:hint="cs"/>
                <w:sz w:val="24"/>
                <w:szCs w:val="24"/>
                <w:rtl/>
              </w:rPr>
              <w:t xml:space="preserve"> שנערך לפי סעיף קטן (א)</w:t>
            </w:r>
            <w:r w:rsidRPr="00BA22A0">
              <w:rPr>
                <w:sz w:val="24"/>
                <w:szCs w:val="24"/>
                <w:rtl/>
              </w:rPr>
              <w:t xml:space="preserve">, חברה מנהלת רשאית לדחות </w:t>
            </w:r>
            <w:r w:rsidRPr="00BA22A0">
              <w:rPr>
                <w:rFonts w:hint="cs"/>
                <w:sz w:val="24"/>
                <w:szCs w:val="24"/>
                <w:rtl/>
              </w:rPr>
              <w:t xml:space="preserve">בקשה של עמית להצטרף לקרן, לחדש כיסוי ביטוחי בקרן או להרחיב את </w:t>
            </w:r>
            <w:r w:rsidRPr="00BA22A0">
              <w:rPr>
                <w:sz w:val="24"/>
                <w:szCs w:val="24"/>
                <w:rtl/>
              </w:rPr>
              <w:t xml:space="preserve">הכיסוי </w:t>
            </w:r>
            <w:r w:rsidRPr="00BA22A0">
              <w:rPr>
                <w:rFonts w:hint="eastAsia"/>
                <w:sz w:val="24"/>
                <w:szCs w:val="24"/>
                <w:rtl/>
              </w:rPr>
              <w:t>הביטוחי</w:t>
            </w:r>
            <w:r w:rsidRPr="00BA22A0">
              <w:rPr>
                <w:rFonts w:hint="cs"/>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וכן</w:t>
            </w:r>
            <w:r w:rsidRPr="00BA22A0">
              <w:rPr>
                <w:sz w:val="24"/>
                <w:szCs w:val="24"/>
                <w:rtl/>
              </w:rPr>
              <w:t xml:space="preserve"> </w:t>
            </w:r>
            <w:r w:rsidRPr="00BA22A0">
              <w:rPr>
                <w:rFonts w:hint="eastAsia"/>
                <w:sz w:val="24"/>
                <w:szCs w:val="24"/>
                <w:rtl/>
              </w:rPr>
              <w:t>רשאית</w:t>
            </w:r>
            <w:r w:rsidRPr="00BA22A0">
              <w:rPr>
                <w:sz w:val="24"/>
                <w:szCs w:val="24"/>
                <w:rtl/>
              </w:rPr>
              <w:t xml:space="preserve"> </w:t>
            </w:r>
            <w:r w:rsidRPr="00BA22A0">
              <w:rPr>
                <w:rFonts w:hint="eastAsia"/>
                <w:sz w:val="24"/>
                <w:szCs w:val="24"/>
                <w:rtl/>
              </w:rPr>
              <w:t>להחריג</w:t>
            </w:r>
            <w:r w:rsidRPr="00BA22A0">
              <w:rPr>
                <w:sz w:val="24"/>
                <w:szCs w:val="24"/>
                <w:rtl/>
              </w:rPr>
              <w:t xml:space="preserve"> מהכיסוי </w:t>
            </w:r>
            <w:r w:rsidRPr="00BA22A0">
              <w:rPr>
                <w:rFonts w:hint="eastAsia"/>
                <w:sz w:val="24"/>
                <w:szCs w:val="24"/>
                <w:rtl/>
              </w:rPr>
              <w:t>הביטוחי</w:t>
            </w:r>
            <w:r w:rsidRPr="00BA22A0">
              <w:rPr>
                <w:sz w:val="24"/>
                <w:szCs w:val="24"/>
                <w:rtl/>
              </w:rPr>
              <w:t xml:space="preserve"> או מ</w:t>
            </w:r>
            <w:r w:rsidRPr="00BA22A0">
              <w:rPr>
                <w:rFonts w:hint="eastAsia"/>
                <w:sz w:val="24"/>
                <w:szCs w:val="24"/>
                <w:rtl/>
              </w:rPr>
              <w:t>הרחבתו</w:t>
            </w:r>
            <w:r w:rsidRPr="00BA22A0">
              <w:rPr>
                <w:sz w:val="24"/>
                <w:szCs w:val="24"/>
                <w:rtl/>
              </w:rPr>
              <w:t xml:space="preserve">, לפי העניין, כל מצב רפואי, לרבות מחלה, תאונה או מום שאירעו </w:t>
            </w:r>
            <w:r w:rsidRPr="00BA22A0">
              <w:rPr>
                <w:rFonts w:hint="cs"/>
                <w:sz w:val="24"/>
                <w:szCs w:val="24"/>
                <w:rtl/>
              </w:rPr>
              <w:t xml:space="preserve">או החלו, לפי קביעת הגורם הרפואי, </w:t>
            </w:r>
            <w:r w:rsidRPr="00BA22A0">
              <w:rPr>
                <w:sz w:val="24"/>
                <w:szCs w:val="24"/>
                <w:rtl/>
              </w:rPr>
              <w:t xml:space="preserve">לפני מועד </w:t>
            </w:r>
            <w:r w:rsidRPr="00BA22A0">
              <w:rPr>
                <w:rFonts w:hint="cs"/>
                <w:sz w:val="24"/>
                <w:szCs w:val="24"/>
                <w:rtl/>
              </w:rPr>
              <w:t>ההצטרפות, החידוש או הרחבת הכיסוי הביטוחי, לפי העניין</w:t>
            </w:r>
            <w:r w:rsidRPr="00BA22A0">
              <w:rPr>
                <w:sz w:val="24"/>
                <w:szCs w:val="24"/>
                <w:rtl/>
              </w:rPr>
              <w:t>.</w:t>
            </w:r>
            <w:r w:rsidR="00A90145">
              <w:rPr>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933AE4" w:rsidRPr="00BA22A0" w:rsidRDefault="00B64B87" w:rsidP="007D33DA">
            <w:pPr>
              <w:pStyle w:val="TableBlock"/>
              <w:numPr>
                <w:ilvl w:val="0"/>
                <w:numId w:val="28"/>
              </w:numPr>
              <w:rPr>
                <w:sz w:val="24"/>
                <w:szCs w:val="24"/>
              </w:rPr>
            </w:pPr>
            <w:r w:rsidRPr="00BA22A0">
              <w:rPr>
                <w:rFonts w:hint="cs"/>
                <w:sz w:val="24"/>
                <w:szCs w:val="24"/>
                <w:rtl/>
              </w:rPr>
              <w:t>ה</w:t>
            </w:r>
            <w:r w:rsidRPr="00BA22A0">
              <w:rPr>
                <w:rFonts w:hint="eastAsia"/>
                <w:sz w:val="24"/>
                <w:szCs w:val="24"/>
                <w:rtl/>
              </w:rPr>
              <w:t>חברה</w:t>
            </w:r>
            <w:r w:rsidRPr="00BA22A0">
              <w:rPr>
                <w:sz w:val="24"/>
                <w:szCs w:val="24"/>
                <w:rtl/>
              </w:rPr>
              <w:t xml:space="preserve"> </w:t>
            </w:r>
            <w:r w:rsidRPr="00BA22A0">
              <w:rPr>
                <w:rFonts w:hint="cs"/>
                <w:sz w:val="24"/>
                <w:szCs w:val="24"/>
                <w:rtl/>
              </w:rPr>
              <w:t xml:space="preserve">המנהלת </w:t>
            </w:r>
            <w:r w:rsidRPr="00BA22A0">
              <w:rPr>
                <w:rFonts w:hint="eastAsia"/>
                <w:sz w:val="24"/>
                <w:szCs w:val="24"/>
                <w:rtl/>
              </w:rPr>
              <w:t>תודיע</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תוצאות</w:t>
            </w:r>
            <w:r w:rsidRPr="00BA22A0">
              <w:rPr>
                <w:sz w:val="24"/>
                <w:szCs w:val="24"/>
                <w:rtl/>
              </w:rPr>
              <w:t xml:space="preserve"> </w:t>
            </w:r>
            <w:r w:rsidRPr="00BA22A0">
              <w:rPr>
                <w:rFonts w:hint="eastAsia"/>
                <w:sz w:val="24"/>
                <w:szCs w:val="24"/>
                <w:rtl/>
              </w:rPr>
              <w:t>הליך</w:t>
            </w:r>
            <w:r w:rsidRPr="00BA22A0">
              <w:rPr>
                <w:sz w:val="24"/>
                <w:szCs w:val="24"/>
                <w:rtl/>
              </w:rPr>
              <w:t xml:space="preserve"> </w:t>
            </w:r>
            <w:r w:rsidRPr="00BA22A0">
              <w:rPr>
                <w:rFonts w:hint="eastAsia"/>
                <w:sz w:val="24"/>
                <w:szCs w:val="24"/>
                <w:rtl/>
              </w:rPr>
              <w:t>החיתום</w:t>
            </w:r>
            <w:r w:rsidRPr="00BA22A0">
              <w:rPr>
                <w:sz w:val="24"/>
                <w:szCs w:val="24"/>
                <w:rtl/>
              </w:rPr>
              <w:t xml:space="preserve"> הרפואי </w:t>
            </w:r>
            <w:r w:rsidRPr="00BA22A0">
              <w:rPr>
                <w:rFonts w:hint="eastAsia"/>
                <w:sz w:val="24"/>
                <w:szCs w:val="24"/>
                <w:rtl/>
              </w:rPr>
              <w:t>או</w:t>
            </w:r>
            <w:r w:rsidRPr="00BA22A0">
              <w:rPr>
                <w:sz w:val="24"/>
                <w:szCs w:val="24"/>
                <w:rtl/>
              </w:rPr>
              <w:t xml:space="preserve"> </w:t>
            </w:r>
            <w:r w:rsidRPr="00BA22A0">
              <w:rPr>
                <w:rFonts w:hint="eastAsia"/>
                <w:sz w:val="24"/>
                <w:szCs w:val="24"/>
                <w:rtl/>
              </w:rPr>
              <w:t>ההחרגות</w:t>
            </w:r>
            <w:r w:rsidRPr="00BA22A0">
              <w:rPr>
                <w:sz w:val="24"/>
                <w:szCs w:val="24"/>
                <w:rtl/>
              </w:rPr>
              <w:t xml:space="preserve"> </w:t>
            </w:r>
            <w:r w:rsidRPr="00BA22A0">
              <w:rPr>
                <w:rFonts w:hint="eastAsia"/>
                <w:sz w:val="24"/>
                <w:szCs w:val="24"/>
                <w:rtl/>
              </w:rPr>
              <w:t>שנקבעו</w:t>
            </w:r>
            <w:r w:rsidRPr="00BA22A0">
              <w:rPr>
                <w:sz w:val="24"/>
                <w:szCs w:val="24"/>
                <w:rtl/>
              </w:rPr>
              <w:t xml:space="preserve"> </w:t>
            </w:r>
            <w:r w:rsidRPr="00BA22A0">
              <w:rPr>
                <w:rFonts w:hint="eastAsia"/>
                <w:sz w:val="24"/>
                <w:szCs w:val="24"/>
                <w:rtl/>
              </w:rPr>
              <w:t>כמפורט</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cs"/>
                <w:sz w:val="24"/>
                <w:szCs w:val="24"/>
                <w:rtl/>
              </w:rPr>
              <w:t>זה</w:t>
            </w:r>
            <w:r w:rsidRPr="00BA22A0">
              <w:rPr>
                <w:sz w:val="24"/>
                <w:szCs w:val="24"/>
                <w:rtl/>
              </w:rPr>
              <w:t xml:space="preserve">, </w:t>
            </w:r>
            <w:r w:rsidRPr="00BA22A0">
              <w:rPr>
                <w:rFonts w:hint="eastAsia"/>
                <w:sz w:val="24"/>
                <w:szCs w:val="24"/>
                <w:rtl/>
              </w:rPr>
              <w:t>וזאת</w:t>
            </w:r>
            <w:r w:rsidRPr="00BA22A0">
              <w:rPr>
                <w:sz w:val="24"/>
                <w:szCs w:val="24"/>
                <w:rtl/>
              </w:rPr>
              <w:t xml:space="preserve"> </w:t>
            </w:r>
            <w:r w:rsidRPr="00BA22A0">
              <w:rPr>
                <w:rFonts w:hint="eastAsia"/>
                <w:sz w:val="24"/>
                <w:szCs w:val="24"/>
                <w:rtl/>
              </w:rPr>
              <w:t>עד</w:t>
            </w:r>
            <w:r w:rsidRPr="00BA22A0">
              <w:rPr>
                <w:sz w:val="24"/>
                <w:szCs w:val="24"/>
                <w:rtl/>
              </w:rPr>
              <w:t xml:space="preserve"> 30 </w:t>
            </w:r>
            <w:r w:rsidRPr="00BA22A0">
              <w:rPr>
                <w:rFonts w:hint="eastAsia"/>
                <w:sz w:val="24"/>
                <w:szCs w:val="24"/>
                <w:rtl/>
              </w:rPr>
              <w:t>ימים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Pr="00BA22A0">
              <w:rPr>
                <w:rFonts w:hint="cs"/>
                <w:sz w:val="24"/>
                <w:szCs w:val="24"/>
                <w:rtl/>
              </w:rPr>
              <w:t xml:space="preserve">כל </w:t>
            </w:r>
            <w:r w:rsidRPr="00BA22A0">
              <w:rPr>
                <w:rFonts w:hint="eastAsia"/>
                <w:sz w:val="24"/>
                <w:szCs w:val="24"/>
                <w:rtl/>
              </w:rPr>
              <w:t>המסמכים</w:t>
            </w:r>
            <w:r w:rsidRPr="00BA22A0">
              <w:rPr>
                <w:sz w:val="24"/>
                <w:szCs w:val="24"/>
                <w:rtl/>
              </w:rPr>
              <w:t xml:space="preserve"> </w:t>
            </w:r>
            <w:r w:rsidRPr="00BA22A0">
              <w:rPr>
                <w:rFonts w:hint="eastAsia"/>
                <w:sz w:val="24"/>
                <w:szCs w:val="24"/>
                <w:rtl/>
              </w:rPr>
              <w:t>שדרשה</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מהעמית</w:t>
            </w:r>
            <w:r w:rsidRPr="00BA22A0">
              <w:rPr>
                <w:sz w:val="24"/>
                <w:szCs w:val="24"/>
                <w:rtl/>
              </w:rPr>
              <w:t xml:space="preserve"> </w:t>
            </w:r>
            <w:r w:rsidRPr="00BA22A0">
              <w:rPr>
                <w:rFonts w:hint="eastAsia"/>
                <w:sz w:val="24"/>
                <w:szCs w:val="24"/>
                <w:rtl/>
              </w:rPr>
              <w:t>אגב</w:t>
            </w:r>
            <w:r w:rsidRPr="00BA22A0">
              <w:rPr>
                <w:sz w:val="24"/>
                <w:szCs w:val="24"/>
                <w:rtl/>
              </w:rPr>
              <w:t xml:space="preserve"> </w:t>
            </w:r>
            <w:r w:rsidRPr="00BA22A0">
              <w:rPr>
                <w:rFonts w:hint="eastAsia"/>
                <w:sz w:val="24"/>
                <w:szCs w:val="24"/>
                <w:rtl/>
              </w:rPr>
              <w:t>הליך</w:t>
            </w:r>
            <w:r w:rsidRPr="00BA22A0">
              <w:rPr>
                <w:sz w:val="24"/>
                <w:szCs w:val="24"/>
                <w:rtl/>
              </w:rPr>
              <w:t xml:space="preserve"> </w:t>
            </w:r>
            <w:r w:rsidRPr="00BA22A0">
              <w:rPr>
                <w:rFonts w:hint="eastAsia"/>
                <w:sz w:val="24"/>
                <w:szCs w:val="24"/>
                <w:rtl/>
              </w:rPr>
              <w:t>החיתום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ולא</w:t>
            </w:r>
            <w:r w:rsidRPr="00BA22A0">
              <w:rPr>
                <w:sz w:val="24"/>
                <w:szCs w:val="24"/>
                <w:rtl/>
              </w:rPr>
              <w:t xml:space="preserve"> </w:t>
            </w:r>
            <w:r w:rsidRPr="00BA22A0">
              <w:rPr>
                <w:rFonts w:hint="eastAsia"/>
                <w:sz w:val="24"/>
                <w:szCs w:val="24"/>
                <w:rtl/>
              </w:rPr>
              <w:t>יאוחר</w:t>
            </w:r>
            <w:r w:rsidR="00AD5C07">
              <w:rPr>
                <w:rFonts w:hint="cs"/>
                <w:sz w:val="24"/>
                <w:szCs w:val="24"/>
                <w:rtl/>
              </w:rPr>
              <w:t xml:space="preserve"> </w:t>
            </w:r>
            <w:r w:rsidRPr="00BA22A0">
              <w:rPr>
                <w:rFonts w:hint="eastAsia"/>
                <w:sz w:val="24"/>
                <w:szCs w:val="24"/>
                <w:rtl/>
              </w:rPr>
              <w:t>מתום</w:t>
            </w:r>
            <w:r w:rsidRPr="00BA22A0">
              <w:rPr>
                <w:sz w:val="24"/>
                <w:szCs w:val="24"/>
                <w:rtl/>
              </w:rPr>
              <w:t xml:space="preserve"> 90</w:t>
            </w:r>
            <w:r w:rsidR="009F34E4">
              <w:rPr>
                <w:rFonts w:hint="cs"/>
                <w:sz w:val="24"/>
                <w:szCs w:val="24"/>
                <w:rtl/>
              </w:rPr>
              <w:t xml:space="preserve"> </w:t>
            </w:r>
            <w:r w:rsidRPr="00BA22A0">
              <w:rPr>
                <w:rFonts w:hint="eastAsia"/>
                <w:sz w:val="24"/>
                <w:szCs w:val="24"/>
                <w:rtl/>
              </w:rPr>
              <w:t>יום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קבלת</w:t>
            </w:r>
            <w:r w:rsidRPr="00BA22A0">
              <w:rPr>
                <w:rFonts w:hint="cs"/>
                <w:sz w:val="24"/>
                <w:szCs w:val="24"/>
                <w:rtl/>
              </w:rPr>
              <w:t xml:space="preserve"> בקשת העמית להצטרפות, חידוש</w:t>
            </w:r>
            <w:r w:rsidR="00D20204">
              <w:rPr>
                <w:rFonts w:hint="cs"/>
                <w:sz w:val="24"/>
                <w:szCs w:val="24"/>
                <w:rtl/>
              </w:rPr>
              <w:t xml:space="preserve"> ביטוח</w:t>
            </w:r>
            <w:r w:rsidRPr="00BA22A0">
              <w:rPr>
                <w:rFonts w:hint="cs"/>
                <w:sz w:val="24"/>
                <w:szCs w:val="24"/>
                <w:rtl/>
              </w:rPr>
              <w:t xml:space="preserve"> או הרחבת הכיסוי הביטוחי, לפי העניין.</w:t>
            </w:r>
            <w:r w:rsidR="00DF233C">
              <w:rPr>
                <w:rFonts w:hint="cs"/>
                <w:sz w:val="24"/>
                <w:szCs w:val="24"/>
                <w:rtl/>
              </w:rPr>
              <w:t xml:space="preserve"> </w:t>
            </w:r>
            <w:r w:rsidR="00D20204" w:rsidRPr="00801269">
              <w:rPr>
                <w:rFonts w:hint="cs"/>
                <w:sz w:val="24"/>
                <w:szCs w:val="24"/>
                <w:rtl/>
              </w:rPr>
              <w:t>מצאה החברה המנהלת כי אינה יכולה להודיע לעמית על תוצאות ההליך כאמור</w:t>
            </w:r>
            <w:r w:rsidR="00D20204">
              <w:rPr>
                <w:rFonts w:hint="cs"/>
                <w:sz w:val="24"/>
                <w:szCs w:val="24"/>
                <w:rtl/>
              </w:rPr>
              <w:t xml:space="preserve"> בתום 90 יום ממועד </w:t>
            </w:r>
            <w:r w:rsidR="00D20204" w:rsidRPr="00BA22A0">
              <w:rPr>
                <w:rFonts w:hint="eastAsia"/>
                <w:sz w:val="24"/>
                <w:szCs w:val="24"/>
                <w:rtl/>
              </w:rPr>
              <w:t>קבלת</w:t>
            </w:r>
            <w:r w:rsidR="00D20204" w:rsidRPr="00BA22A0">
              <w:rPr>
                <w:rFonts w:hint="cs"/>
                <w:sz w:val="24"/>
                <w:szCs w:val="24"/>
                <w:rtl/>
              </w:rPr>
              <w:t xml:space="preserve"> בקשת העמית להצטרפות, </w:t>
            </w:r>
            <w:r w:rsidR="00644FEA">
              <w:rPr>
                <w:rFonts w:hint="cs"/>
                <w:sz w:val="24"/>
                <w:szCs w:val="24"/>
                <w:rtl/>
              </w:rPr>
              <w:t>ל</w:t>
            </w:r>
            <w:r w:rsidR="00D20204" w:rsidRPr="00BA22A0">
              <w:rPr>
                <w:rFonts w:hint="cs"/>
                <w:sz w:val="24"/>
                <w:szCs w:val="24"/>
                <w:rtl/>
              </w:rPr>
              <w:t>חידוש</w:t>
            </w:r>
            <w:r w:rsidR="00D20204">
              <w:rPr>
                <w:rFonts w:hint="cs"/>
                <w:sz w:val="24"/>
                <w:szCs w:val="24"/>
                <w:rtl/>
              </w:rPr>
              <w:t xml:space="preserve"> </w:t>
            </w:r>
            <w:r w:rsidR="00644FEA">
              <w:rPr>
                <w:rFonts w:hint="cs"/>
                <w:sz w:val="24"/>
                <w:szCs w:val="24"/>
                <w:rtl/>
              </w:rPr>
              <w:t>ה</w:t>
            </w:r>
            <w:r w:rsidR="00D20204">
              <w:rPr>
                <w:rFonts w:hint="cs"/>
                <w:sz w:val="24"/>
                <w:szCs w:val="24"/>
                <w:rtl/>
              </w:rPr>
              <w:t>ביטוח</w:t>
            </w:r>
            <w:r w:rsidR="00D20204" w:rsidRPr="00BA22A0">
              <w:rPr>
                <w:rFonts w:hint="cs"/>
                <w:sz w:val="24"/>
                <w:szCs w:val="24"/>
                <w:rtl/>
              </w:rPr>
              <w:t xml:space="preserve"> או </w:t>
            </w:r>
            <w:r w:rsidR="00644FEA">
              <w:rPr>
                <w:rFonts w:hint="cs"/>
                <w:sz w:val="24"/>
                <w:szCs w:val="24"/>
                <w:rtl/>
              </w:rPr>
              <w:t>ל</w:t>
            </w:r>
            <w:r w:rsidR="00D20204" w:rsidRPr="00BA22A0">
              <w:rPr>
                <w:rFonts w:hint="cs"/>
                <w:sz w:val="24"/>
                <w:szCs w:val="24"/>
                <w:rtl/>
              </w:rPr>
              <w:t>הרחבת הכיסוי הביטוחי, לפי העניין</w:t>
            </w:r>
            <w:r w:rsidR="00D20204" w:rsidRPr="00801269">
              <w:rPr>
                <w:rFonts w:hint="cs"/>
                <w:sz w:val="24"/>
                <w:szCs w:val="24"/>
                <w:rtl/>
              </w:rPr>
              <w:t>, תעדכן את העמית אודות התמשכות הליך החיתום הרפואי והטעמים לכך.</w:t>
            </w:r>
            <w:r w:rsidR="00644FEA">
              <w:rPr>
                <w:rFonts w:hint="cs"/>
                <w:sz w:val="24"/>
                <w:szCs w:val="24"/>
                <w:rtl/>
              </w:rPr>
              <w:t xml:space="preserve">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189" w:name="_Toc422942819"/>
            <w:bookmarkStart w:id="190" w:name="_Toc422942940"/>
            <w:bookmarkStart w:id="191" w:name="_Toc422943017"/>
            <w:bookmarkStart w:id="192" w:name="_Toc423859027"/>
            <w:bookmarkStart w:id="193" w:name="_Toc433537059"/>
            <w:bookmarkStart w:id="194" w:name="_Toc462728541"/>
            <w:r w:rsidRPr="00BA22A0">
              <w:rPr>
                <w:rFonts w:hint="cs"/>
                <w:rtl/>
              </w:rPr>
              <w:t>ארכת</w:t>
            </w:r>
            <w:r w:rsidRPr="00BA22A0">
              <w:rPr>
                <w:rtl/>
              </w:rPr>
              <w:t xml:space="preserve"> </w:t>
            </w:r>
            <w:r w:rsidRPr="00BA22A0">
              <w:rPr>
                <w:rFonts w:hint="cs"/>
                <w:rtl/>
              </w:rPr>
              <w:t>ביטוח</w:t>
            </w:r>
            <w:bookmarkEnd w:id="189"/>
            <w:bookmarkEnd w:id="190"/>
            <w:bookmarkEnd w:id="191"/>
            <w:bookmarkEnd w:id="192"/>
            <w:bookmarkEnd w:id="193"/>
            <w:bookmarkEnd w:id="194"/>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AB5B06"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A766E8" w:rsidRDefault="00B64B87" w:rsidP="00412534">
            <w:pPr>
              <w:pStyle w:val="TableBlock"/>
              <w:numPr>
                <w:ilvl w:val="0"/>
                <w:numId w:val="153"/>
              </w:numPr>
              <w:tabs>
                <w:tab w:val="left" w:pos="624"/>
              </w:tabs>
              <w:autoSpaceDE/>
              <w:autoSpaceDN/>
              <w:adjustRightInd/>
              <w:textAlignment w:val="auto"/>
              <w:rPr>
                <w:sz w:val="24"/>
                <w:szCs w:val="24"/>
              </w:rPr>
            </w:pPr>
            <w:r w:rsidRPr="00AB5B06">
              <w:rPr>
                <w:rFonts w:hint="eastAsia"/>
                <w:sz w:val="24"/>
                <w:szCs w:val="24"/>
                <w:rtl/>
              </w:rPr>
              <w:t>כיסוי</w:t>
            </w:r>
            <w:r w:rsidRPr="00AB5B06">
              <w:rPr>
                <w:sz w:val="24"/>
                <w:szCs w:val="24"/>
                <w:rtl/>
              </w:rPr>
              <w:t xml:space="preserve"> ביטוחי </w:t>
            </w:r>
            <w:r w:rsidRPr="00AB5B06">
              <w:rPr>
                <w:rFonts w:hint="eastAsia"/>
                <w:sz w:val="24"/>
                <w:szCs w:val="24"/>
                <w:rtl/>
              </w:rPr>
              <w:t>לעמית</w:t>
            </w:r>
            <w:r w:rsidRPr="00AB5B06">
              <w:rPr>
                <w:sz w:val="24"/>
                <w:szCs w:val="24"/>
                <w:rtl/>
              </w:rPr>
              <w:t xml:space="preserve"> שחדל להיות </w:t>
            </w:r>
            <w:r w:rsidRPr="00AB5B06">
              <w:rPr>
                <w:rFonts w:hint="eastAsia"/>
                <w:sz w:val="24"/>
                <w:szCs w:val="24"/>
                <w:rtl/>
              </w:rPr>
              <w:t>עמית</w:t>
            </w:r>
            <w:r w:rsidRPr="00AB5B06">
              <w:rPr>
                <w:sz w:val="24"/>
                <w:szCs w:val="24"/>
                <w:rtl/>
              </w:rPr>
              <w:t xml:space="preserve"> פעיל בקרן </w:t>
            </w:r>
            <w:r w:rsidRPr="00AB5B06">
              <w:rPr>
                <w:rFonts w:hint="eastAsia"/>
                <w:sz w:val="24"/>
                <w:szCs w:val="24"/>
                <w:rtl/>
              </w:rPr>
              <w:t>יישמר</w:t>
            </w:r>
            <w:r w:rsidRPr="00AB5B06">
              <w:rPr>
                <w:sz w:val="24"/>
                <w:szCs w:val="24"/>
                <w:rtl/>
              </w:rPr>
              <w:t xml:space="preserve"> </w:t>
            </w:r>
            <w:r w:rsidRPr="00AB5B06">
              <w:rPr>
                <w:rFonts w:hint="eastAsia"/>
                <w:sz w:val="24"/>
                <w:szCs w:val="24"/>
                <w:rtl/>
              </w:rPr>
              <w:t>לתקופה</w:t>
            </w:r>
            <w:r w:rsidRPr="00AB5B06">
              <w:rPr>
                <w:sz w:val="24"/>
                <w:szCs w:val="24"/>
                <w:rtl/>
              </w:rPr>
              <w:t xml:space="preserve"> </w:t>
            </w:r>
            <w:r w:rsidRPr="00AB5B06">
              <w:rPr>
                <w:rFonts w:hint="eastAsia"/>
                <w:sz w:val="24"/>
                <w:szCs w:val="24"/>
                <w:rtl/>
              </w:rPr>
              <w:t>של</w:t>
            </w:r>
            <w:r w:rsidRPr="00AB5B06">
              <w:rPr>
                <w:sz w:val="24"/>
                <w:szCs w:val="24"/>
                <w:rtl/>
              </w:rPr>
              <w:t xml:space="preserve"> </w:t>
            </w:r>
            <w:r w:rsidRPr="00AB5B06">
              <w:rPr>
                <w:rFonts w:hint="eastAsia"/>
                <w:sz w:val="24"/>
                <w:szCs w:val="24"/>
                <w:rtl/>
              </w:rPr>
              <w:t>חמישה</w:t>
            </w:r>
            <w:r w:rsidRPr="00AB5B06">
              <w:rPr>
                <w:sz w:val="24"/>
                <w:szCs w:val="24"/>
                <w:rtl/>
              </w:rPr>
              <w:t xml:space="preserve"> </w:t>
            </w:r>
            <w:r w:rsidRPr="00AB5B06">
              <w:rPr>
                <w:rFonts w:hint="eastAsia"/>
                <w:sz w:val="24"/>
                <w:szCs w:val="24"/>
                <w:rtl/>
              </w:rPr>
              <w:t>חדשים</w:t>
            </w:r>
            <w:r w:rsidRPr="00AB5B06">
              <w:rPr>
                <w:sz w:val="24"/>
                <w:szCs w:val="24"/>
                <w:rtl/>
              </w:rPr>
              <w:t xml:space="preserve"> </w:t>
            </w:r>
            <w:r w:rsidRPr="00AB5B06">
              <w:rPr>
                <w:rFonts w:hint="eastAsia"/>
                <w:sz w:val="24"/>
                <w:szCs w:val="24"/>
                <w:rtl/>
              </w:rPr>
              <w:t>מלאים</w:t>
            </w:r>
            <w:r w:rsidRPr="00AB5B06">
              <w:rPr>
                <w:sz w:val="24"/>
                <w:szCs w:val="24"/>
                <w:rtl/>
              </w:rPr>
              <w:t xml:space="preserve"> </w:t>
            </w:r>
            <w:r w:rsidRPr="00AB5B06">
              <w:rPr>
                <w:rFonts w:hint="eastAsia"/>
                <w:sz w:val="24"/>
                <w:szCs w:val="24"/>
                <w:rtl/>
              </w:rPr>
              <w:t>ורצופים</w:t>
            </w:r>
            <w:r w:rsidRPr="00AB5B06">
              <w:rPr>
                <w:sz w:val="24"/>
                <w:szCs w:val="24"/>
                <w:rtl/>
              </w:rPr>
              <w:t xml:space="preserve"> </w:t>
            </w:r>
            <w:r w:rsidRPr="00AB5B06">
              <w:rPr>
                <w:rFonts w:hint="eastAsia"/>
                <w:sz w:val="24"/>
                <w:szCs w:val="24"/>
                <w:rtl/>
              </w:rPr>
              <w:t>מהמועד</w:t>
            </w:r>
            <w:r w:rsidRPr="00AB5B06">
              <w:rPr>
                <w:sz w:val="24"/>
                <w:szCs w:val="24"/>
                <w:rtl/>
              </w:rPr>
              <w:t xml:space="preserve"> </w:t>
            </w:r>
            <w:r w:rsidRPr="00AB5B06">
              <w:rPr>
                <w:rFonts w:hint="eastAsia"/>
                <w:sz w:val="24"/>
                <w:szCs w:val="24"/>
                <w:rtl/>
              </w:rPr>
              <w:t>שבו</w:t>
            </w:r>
            <w:r w:rsidRPr="00AB5B06">
              <w:rPr>
                <w:sz w:val="24"/>
                <w:szCs w:val="24"/>
                <w:rtl/>
              </w:rPr>
              <w:t xml:space="preserve"> </w:t>
            </w:r>
            <w:r w:rsidRPr="00AB5B06">
              <w:rPr>
                <w:rFonts w:hint="eastAsia"/>
                <w:sz w:val="24"/>
                <w:szCs w:val="24"/>
                <w:rtl/>
              </w:rPr>
              <w:t>חדל</w:t>
            </w:r>
            <w:r w:rsidRPr="00AB5B06">
              <w:rPr>
                <w:sz w:val="24"/>
                <w:szCs w:val="24"/>
                <w:rtl/>
              </w:rPr>
              <w:t xml:space="preserve"> להיות </w:t>
            </w:r>
            <w:r w:rsidRPr="00AB5B06">
              <w:rPr>
                <w:rFonts w:hint="eastAsia"/>
                <w:sz w:val="24"/>
                <w:szCs w:val="24"/>
                <w:rtl/>
              </w:rPr>
              <w:t>עמית</w:t>
            </w:r>
            <w:r w:rsidRPr="00AB5B06">
              <w:rPr>
                <w:sz w:val="24"/>
                <w:szCs w:val="24"/>
                <w:rtl/>
              </w:rPr>
              <w:t xml:space="preserve"> </w:t>
            </w:r>
            <w:r w:rsidRPr="00AB5B06">
              <w:rPr>
                <w:rFonts w:hint="eastAsia"/>
                <w:sz w:val="24"/>
                <w:szCs w:val="24"/>
                <w:rtl/>
              </w:rPr>
              <w:t>פעיל</w:t>
            </w:r>
            <w:r w:rsidRPr="00AB5B06">
              <w:rPr>
                <w:sz w:val="24"/>
                <w:szCs w:val="24"/>
                <w:rtl/>
              </w:rPr>
              <w:t xml:space="preserve"> (להלן </w:t>
            </w:r>
            <w:r w:rsidR="007D76EE">
              <w:rPr>
                <w:rFonts w:hint="cs"/>
                <w:sz w:val="24"/>
                <w:szCs w:val="24"/>
                <w:rtl/>
              </w:rPr>
              <w:t>-</w:t>
            </w:r>
            <w:r w:rsidRPr="00AB5B06">
              <w:rPr>
                <w:sz w:val="24"/>
                <w:szCs w:val="24"/>
                <w:rtl/>
              </w:rPr>
              <w:t xml:space="preserve"> </w:t>
            </w:r>
            <w:r w:rsidRPr="007D76EE">
              <w:rPr>
                <w:b/>
                <w:bCs/>
                <w:sz w:val="24"/>
                <w:szCs w:val="24"/>
                <w:rtl/>
              </w:rPr>
              <w:t>א</w:t>
            </w:r>
            <w:r w:rsidRPr="007D76EE">
              <w:rPr>
                <w:rFonts w:hint="eastAsia"/>
                <w:b/>
                <w:bCs/>
                <w:sz w:val="24"/>
                <w:szCs w:val="24"/>
                <w:rtl/>
              </w:rPr>
              <w:t>רכת</w:t>
            </w:r>
            <w:r w:rsidRPr="007D76EE">
              <w:rPr>
                <w:b/>
                <w:bCs/>
                <w:sz w:val="24"/>
                <w:szCs w:val="24"/>
                <w:rtl/>
              </w:rPr>
              <w:t xml:space="preserve"> </w:t>
            </w:r>
            <w:r w:rsidRPr="007D76EE">
              <w:rPr>
                <w:rFonts w:hint="eastAsia"/>
                <w:b/>
                <w:bCs/>
                <w:sz w:val="24"/>
                <w:szCs w:val="24"/>
                <w:rtl/>
              </w:rPr>
              <w:t>ביטוח</w:t>
            </w:r>
            <w:r w:rsidRPr="00AB5B06">
              <w:rPr>
                <w:sz w:val="24"/>
                <w:szCs w:val="24"/>
                <w:rtl/>
              </w:rPr>
              <w:t xml:space="preserve">). במהלך התקופה האמורה </w:t>
            </w:r>
            <w:r w:rsidRPr="00AB5B06">
              <w:rPr>
                <w:rFonts w:hint="eastAsia"/>
                <w:sz w:val="24"/>
                <w:szCs w:val="24"/>
                <w:rtl/>
              </w:rPr>
              <w:t>יראו</w:t>
            </w:r>
            <w:r w:rsidRPr="00AB5B06">
              <w:rPr>
                <w:sz w:val="24"/>
                <w:szCs w:val="24"/>
                <w:rtl/>
              </w:rPr>
              <w:t xml:space="preserve"> </w:t>
            </w:r>
            <w:r w:rsidRPr="00AB5B06">
              <w:rPr>
                <w:rFonts w:hint="eastAsia"/>
                <w:sz w:val="24"/>
                <w:szCs w:val="24"/>
                <w:rtl/>
              </w:rPr>
              <w:t>את</w:t>
            </w:r>
            <w:r w:rsidRPr="00AB5B06">
              <w:rPr>
                <w:sz w:val="24"/>
                <w:szCs w:val="24"/>
                <w:rtl/>
              </w:rPr>
              <w:t xml:space="preserve"> </w:t>
            </w:r>
            <w:r w:rsidRPr="00AB5B06">
              <w:rPr>
                <w:rFonts w:hint="eastAsia"/>
                <w:sz w:val="24"/>
                <w:szCs w:val="24"/>
                <w:rtl/>
              </w:rPr>
              <w:t>העמית</w:t>
            </w:r>
            <w:r w:rsidRPr="00AB5B06">
              <w:rPr>
                <w:sz w:val="24"/>
                <w:szCs w:val="24"/>
                <w:rtl/>
              </w:rPr>
              <w:t xml:space="preserve"> </w:t>
            </w:r>
            <w:r w:rsidRPr="00AB5B06">
              <w:rPr>
                <w:rFonts w:hint="eastAsia"/>
                <w:sz w:val="24"/>
                <w:szCs w:val="24"/>
                <w:rtl/>
              </w:rPr>
              <w:t>כעמית</w:t>
            </w:r>
            <w:r w:rsidRPr="00AB5B06">
              <w:rPr>
                <w:sz w:val="24"/>
                <w:szCs w:val="24"/>
                <w:rtl/>
              </w:rPr>
              <w:t xml:space="preserve"> מבוטח </w:t>
            </w:r>
            <w:r w:rsidRPr="00AB5B06">
              <w:rPr>
                <w:rFonts w:hint="eastAsia"/>
                <w:sz w:val="24"/>
                <w:szCs w:val="24"/>
                <w:rtl/>
              </w:rPr>
              <w:t>לכל</w:t>
            </w:r>
            <w:r w:rsidRPr="00AB5B06">
              <w:rPr>
                <w:sz w:val="24"/>
                <w:szCs w:val="24"/>
                <w:rtl/>
              </w:rPr>
              <w:t xml:space="preserve"> </w:t>
            </w:r>
            <w:r w:rsidRPr="00AB5B06">
              <w:rPr>
                <w:rFonts w:hint="eastAsia"/>
                <w:sz w:val="24"/>
                <w:szCs w:val="24"/>
                <w:rtl/>
              </w:rPr>
              <w:t>דבר</w:t>
            </w:r>
            <w:r w:rsidRPr="00AB5B06">
              <w:rPr>
                <w:sz w:val="24"/>
                <w:szCs w:val="24"/>
                <w:rtl/>
              </w:rPr>
              <w:t xml:space="preserve"> </w:t>
            </w:r>
            <w:r w:rsidRPr="00AB5B06">
              <w:rPr>
                <w:rFonts w:hint="eastAsia"/>
                <w:sz w:val="24"/>
                <w:szCs w:val="24"/>
                <w:rtl/>
              </w:rPr>
              <w:t>ועניין</w:t>
            </w:r>
            <w:r w:rsidRPr="00AB5B06">
              <w:rPr>
                <w:sz w:val="24"/>
                <w:szCs w:val="24"/>
                <w:rtl/>
              </w:rPr>
              <w:t xml:space="preserve"> </w:t>
            </w:r>
            <w:r w:rsidRPr="00AB5B06">
              <w:rPr>
                <w:rFonts w:hint="eastAsia"/>
                <w:sz w:val="24"/>
                <w:szCs w:val="24"/>
                <w:rtl/>
              </w:rPr>
              <w:t>והוא</w:t>
            </w:r>
            <w:r w:rsidRPr="00AB5B06">
              <w:rPr>
                <w:sz w:val="24"/>
                <w:szCs w:val="24"/>
                <w:rtl/>
              </w:rPr>
              <w:t xml:space="preserve"> </w:t>
            </w:r>
            <w:r w:rsidRPr="00AB5B06">
              <w:rPr>
                <w:rFonts w:hint="eastAsia"/>
                <w:sz w:val="24"/>
                <w:szCs w:val="24"/>
                <w:rtl/>
              </w:rPr>
              <w:t>יהיה</w:t>
            </w:r>
            <w:r w:rsidRPr="00AB5B06">
              <w:rPr>
                <w:sz w:val="24"/>
                <w:szCs w:val="24"/>
                <w:rtl/>
              </w:rPr>
              <w:t xml:space="preserve"> </w:t>
            </w:r>
            <w:r w:rsidRPr="00AB5B06">
              <w:rPr>
                <w:rFonts w:hint="eastAsia"/>
                <w:sz w:val="24"/>
                <w:szCs w:val="24"/>
                <w:rtl/>
              </w:rPr>
              <w:t>מבוטח</w:t>
            </w:r>
            <w:r w:rsidRPr="00AB5B06">
              <w:rPr>
                <w:sz w:val="24"/>
                <w:szCs w:val="24"/>
                <w:rtl/>
              </w:rPr>
              <w:t xml:space="preserve"> </w:t>
            </w:r>
            <w:r w:rsidRPr="00AB5B06">
              <w:rPr>
                <w:rFonts w:hint="eastAsia"/>
                <w:sz w:val="24"/>
                <w:szCs w:val="24"/>
                <w:rtl/>
              </w:rPr>
              <w:t>בהתאם</w:t>
            </w:r>
            <w:r w:rsidRPr="00AB5B06">
              <w:rPr>
                <w:sz w:val="24"/>
                <w:szCs w:val="24"/>
                <w:rtl/>
              </w:rPr>
              <w:t xml:space="preserve"> </w:t>
            </w:r>
            <w:r w:rsidRPr="00AB5B06">
              <w:rPr>
                <w:rFonts w:hint="eastAsia"/>
                <w:sz w:val="24"/>
                <w:szCs w:val="24"/>
                <w:rtl/>
              </w:rPr>
              <w:t>לשכר</w:t>
            </w:r>
            <w:r w:rsidRPr="00AB5B06">
              <w:rPr>
                <w:sz w:val="24"/>
                <w:szCs w:val="24"/>
                <w:rtl/>
              </w:rPr>
              <w:t xml:space="preserve"> </w:t>
            </w:r>
            <w:r w:rsidRPr="00AB5B06">
              <w:rPr>
                <w:rFonts w:hint="eastAsia"/>
                <w:sz w:val="24"/>
                <w:szCs w:val="24"/>
                <w:rtl/>
              </w:rPr>
              <w:t>הקובע</w:t>
            </w:r>
            <w:r w:rsidRPr="00AB5B06">
              <w:rPr>
                <w:sz w:val="24"/>
                <w:szCs w:val="24"/>
                <w:rtl/>
              </w:rPr>
              <w:t xml:space="preserve"> </w:t>
            </w:r>
            <w:r w:rsidRPr="00AB5B06">
              <w:rPr>
                <w:rFonts w:hint="eastAsia"/>
                <w:sz w:val="24"/>
                <w:szCs w:val="24"/>
                <w:rtl/>
              </w:rPr>
              <w:t>ולהיקף</w:t>
            </w:r>
            <w:r w:rsidRPr="00AB5B06">
              <w:rPr>
                <w:sz w:val="24"/>
                <w:szCs w:val="24"/>
                <w:rtl/>
              </w:rPr>
              <w:t xml:space="preserve"> הכיסוי </w:t>
            </w:r>
            <w:r w:rsidRPr="00AB5B06">
              <w:rPr>
                <w:rFonts w:hint="eastAsia"/>
                <w:sz w:val="24"/>
                <w:szCs w:val="24"/>
                <w:rtl/>
              </w:rPr>
              <w:t>הביטוחי</w:t>
            </w:r>
            <w:r w:rsidRPr="00AB5B06">
              <w:rPr>
                <w:sz w:val="24"/>
                <w:szCs w:val="24"/>
                <w:rtl/>
              </w:rPr>
              <w:t xml:space="preserve"> </w:t>
            </w:r>
            <w:r w:rsidRPr="00AB5B06">
              <w:rPr>
                <w:rFonts w:hint="eastAsia"/>
                <w:sz w:val="24"/>
                <w:szCs w:val="24"/>
                <w:rtl/>
              </w:rPr>
              <w:t>אשר</w:t>
            </w:r>
            <w:r w:rsidRPr="00AB5B06">
              <w:rPr>
                <w:sz w:val="24"/>
                <w:szCs w:val="24"/>
                <w:rtl/>
              </w:rPr>
              <w:t xml:space="preserve"> הי</w:t>
            </w:r>
            <w:r w:rsidRPr="00AB5B06">
              <w:rPr>
                <w:rFonts w:hint="eastAsia"/>
                <w:sz w:val="24"/>
                <w:szCs w:val="24"/>
                <w:rtl/>
              </w:rPr>
              <w:t>ו</w:t>
            </w:r>
            <w:r w:rsidRPr="00AB5B06">
              <w:rPr>
                <w:sz w:val="24"/>
                <w:szCs w:val="24"/>
                <w:rtl/>
              </w:rPr>
              <w:t xml:space="preserve"> לו </w:t>
            </w:r>
            <w:r w:rsidRPr="00AB5B06">
              <w:rPr>
                <w:rFonts w:hint="eastAsia"/>
                <w:sz w:val="24"/>
                <w:szCs w:val="24"/>
                <w:rtl/>
              </w:rPr>
              <w:t>בטרם</w:t>
            </w:r>
            <w:r w:rsidRPr="00AB5B06">
              <w:rPr>
                <w:sz w:val="24"/>
                <w:szCs w:val="24"/>
                <w:rtl/>
              </w:rPr>
              <w:t xml:space="preserve"> </w:t>
            </w:r>
            <w:r w:rsidRPr="00AB5B06">
              <w:rPr>
                <w:rFonts w:hint="eastAsia"/>
                <w:sz w:val="24"/>
                <w:szCs w:val="24"/>
                <w:rtl/>
              </w:rPr>
              <w:t>הופסק</w:t>
            </w:r>
            <w:r w:rsidRPr="00AB5B06">
              <w:rPr>
                <w:sz w:val="24"/>
                <w:szCs w:val="24"/>
                <w:rtl/>
              </w:rPr>
              <w:t xml:space="preserve"> </w:t>
            </w:r>
            <w:r w:rsidRPr="00AB5B06">
              <w:rPr>
                <w:rFonts w:hint="eastAsia"/>
                <w:sz w:val="24"/>
                <w:szCs w:val="24"/>
                <w:rtl/>
              </w:rPr>
              <w:t>תשלום</w:t>
            </w:r>
            <w:r w:rsidRPr="00AB5B06">
              <w:rPr>
                <w:sz w:val="24"/>
                <w:szCs w:val="24"/>
                <w:rtl/>
              </w:rPr>
              <w:t xml:space="preserve"> </w:t>
            </w:r>
            <w:r w:rsidRPr="00AB5B06">
              <w:rPr>
                <w:rFonts w:hint="eastAsia"/>
                <w:sz w:val="24"/>
                <w:szCs w:val="24"/>
                <w:rtl/>
              </w:rPr>
              <w:t>דמי</w:t>
            </w:r>
            <w:r w:rsidRPr="00AB5B06">
              <w:rPr>
                <w:sz w:val="24"/>
                <w:szCs w:val="24"/>
                <w:rtl/>
              </w:rPr>
              <w:t xml:space="preserve"> </w:t>
            </w:r>
            <w:r w:rsidRPr="00AB5B06">
              <w:rPr>
                <w:rFonts w:hint="eastAsia"/>
                <w:sz w:val="24"/>
                <w:szCs w:val="24"/>
                <w:rtl/>
              </w:rPr>
              <w:t>הגמולים</w:t>
            </w:r>
            <w:r w:rsidRPr="00AB5B06">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F34E4">
            <w:pPr>
              <w:pStyle w:val="TableBlock"/>
              <w:numPr>
                <w:ilvl w:val="0"/>
                <w:numId w:val="153"/>
              </w:numPr>
              <w:tabs>
                <w:tab w:val="left" w:pos="624"/>
              </w:tabs>
              <w:autoSpaceDE/>
              <w:autoSpaceDN/>
              <w:adjustRightInd/>
              <w:textAlignment w:val="auto"/>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rFonts w:hint="cs"/>
                <w:sz w:val="24"/>
                <w:szCs w:val="24"/>
                <w:rtl/>
              </w:rPr>
              <w:t xml:space="preserve"> בעד ארכת הביטוח ייגבו </w:t>
            </w:r>
            <w:r w:rsidRPr="00BA22A0">
              <w:rPr>
                <w:rFonts w:hint="eastAsia"/>
                <w:sz w:val="24"/>
                <w:szCs w:val="24"/>
                <w:rtl/>
              </w:rPr>
              <w:t>מתוך</w:t>
            </w:r>
            <w:r w:rsidRPr="00BA22A0">
              <w:rPr>
                <w:sz w:val="24"/>
                <w:szCs w:val="24"/>
                <w:rtl/>
              </w:rPr>
              <w:t xml:space="preserve"> </w:t>
            </w:r>
            <w:r w:rsidRPr="00BA22A0">
              <w:rPr>
                <w:rFonts w:hint="cs"/>
                <w:sz w:val="24"/>
                <w:szCs w:val="24"/>
                <w:rtl/>
              </w:rPr>
              <w:t>רכיב התגמולים ב</w:t>
            </w:r>
            <w:r w:rsidRPr="00BA22A0">
              <w:rPr>
                <w:rFonts w:hint="eastAsia"/>
                <w:sz w:val="24"/>
                <w:szCs w:val="24"/>
                <w:rtl/>
              </w:rPr>
              <w:t>יתרתו</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rFonts w:hint="cs"/>
                <w:sz w:val="24"/>
                <w:szCs w:val="24"/>
                <w:rtl/>
              </w:rPr>
              <w:t xml:space="preserve">; על אף האמור, עמית רשאי </w:t>
            </w:r>
            <w:r w:rsidRPr="00BA22A0">
              <w:rPr>
                <w:sz w:val="24"/>
                <w:szCs w:val="24"/>
                <w:rtl/>
              </w:rPr>
              <w:t>ל</w:t>
            </w:r>
            <w:r w:rsidRPr="00BA22A0">
              <w:rPr>
                <w:rFonts w:hint="eastAsia"/>
                <w:sz w:val="24"/>
                <w:szCs w:val="24"/>
                <w:rtl/>
              </w:rPr>
              <w:t>הפקיד</w:t>
            </w:r>
            <w:r w:rsidR="009F34E4">
              <w:rPr>
                <w:rFonts w:hint="cs"/>
                <w:sz w:val="24"/>
                <w:szCs w:val="24"/>
                <w:rtl/>
              </w:rPr>
              <w:t xml:space="preserve"> </w:t>
            </w:r>
            <w:r w:rsidRPr="00BA22A0">
              <w:rPr>
                <w:sz w:val="24"/>
                <w:szCs w:val="24"/>
                <w:rtl/>
              </w:rPr>
              <w:t xml:space="preserve">לקרן סכום בגובה דמי </w:t>
            </w:r>
            <w:r w:rsidRPr="00BA22A0">
              <w:rPr>
                <w:rFonts w:hint="cs"/>
                <w:sz w:val="24"/>
                <w:szCs w:val="24"/>
                <w:rtl/>
              </w:rPr>
              <w:t>ה</w:t>
            </w:r>
            <w:r w:rsidRPr="00BA22A0">
              <w:rPr>
                <w:rFonts w:hint="eastAsia"/>
                <w:sz w:val="24"/>
                <w:szCs w:val="24"/>
                <w:rtl/>
              </w:rPr>
              <w:t>ביטוח</w:t>
            </w:r>
            <w:r w:rsidRPr="00BA22A0">
              <w:rPr>
                <w:sz w:val="24"/>
                <w:szCs w:val="24"/>
                <w:rtl/>
              </w:rPr>
              <w:t xml:space="preserve"> </w:t>
            </w:r>
            <w:r w:rsidRPr="00BA22A0">
              <w:rPr>
                <w:rFonts w:hint="cs"/>
                <w:sz w:val="24"/>
                <w:szCs w:val="24"/>
                <w:rtl/>
              </w:rPr>
              <w:t xml:space="preserve">וזאת במקום גבית דמי הביטוח ממרכיב התגמולים.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3"/>
              </w:numPr>
              <w:tabs>
                <w:tab w:val="left" w:pos="624"/>
              </w:tabs>
              <w:autoSpaceDE/>
              <w:autoSpaceDN/>
              <w:adjustRightInd/>
              <w:textAlignment w:val="auto"/>
              <w:rPr>
                <w:sz w:val="24"/>
                <w:szCs w:val="24"/>
              </w:rPr>
            </w:pPr>
            <w:r w:rsidRPr="00BA22A0">
              <w:rPr>
                <w:rFonts w:hint="eastAsia"/>
                <w:sz w:val="24"/>
                <w:szCs w:val="24"/>
                <w:rtl/>
              </w:rPr>
              <w:t>על</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האמור</w:t>
            </w:r>
            <w:r w:rsidRPr="00BA22A0">
              <w:rPr>
                <w:sz w:val="24"/>
                <w:szCs w:val="24"/>
                <w:rtl/>
              </w:rPr>
              <w:t xml:space="preserve"> </w:t>
            </w:r>
            <w:r w:rsidRPr="00BA22A0">
              <w:rPr>
                <w:rFonts w:hint="eastAsia"/>
                <w:sz w:val="24"/>
                <w:szCs w:val="24"/>
                <w:rtl/>
              </w:rPr>
              <w:t>ב</w:t>
            </w:r>
            <w:r w:rsidRPr="00BA22A0">
              <w:rPr>
                <w:rFonts w:hint="cs"/>
                <w:sz w:val="24"/>
                <w:szCs w:val="24"/>
                <w:rtl/>
              </w:rPr>
              <w:t>סעיף קטן</w:t>
            </w:r>
            <w:r w:rsidRPr="00BA22A0">
              <w:rPr>
                <w:sz w:val="24"/>
                <w:szCs w:val="24"/>
                <w:rtl/>
              </w:rPr>
              <w:t xml:space="preserve"> (א) </w:t>
            </w:r>
            <w:r w:rsidRPr="00BA22A0">
              <w:rPr>
                <w:rFonts w:hint="eastAsia"/>
                <w:sz w:val="24"/>
                <w:szCs w:val="24"/>
                <w:rtl/>
              </w:rPr>
              <w:t>ארכת</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תפסק</w:t>
            </w:r>
            <w:r w:rsidRPr="00BA22A0">
              <w:rPr>
                <w:sz w:val="24"/>
                <w:szCs w:val="24"/>
                <w:rtl/>
              </w:rPr>
              <w:t xml:space="preserve"> </w:t>
            </w:r>
            <w:r w:rsidRPr="00BA22A0">
              <w:rPr>
                <w:rFonts w:hint="cs"/>
                <w:sz w:val="24"/>
                <w:szCs w:val="24"/>
                <w:rtl/>
              </w:rPr>
              <w:t>ביום הראשון לחודש העוקב בו ארע אחד מה</w:t>
            </w:r>
            <w:r w:rsidRPr="00BA22A0">
              <w:rPr>
                <w:rFonts w:hint="eastAsia"/>
                <w:sz w:val="24"/>
                <w:szCs w:val="24"/>
                <w:rtl/>
              </w:rPr>
              <w:t>מקרים</w:t>
            </w:r>
            <w:r w:rsidRPr="00BA22A0">
              <w:rPr>
                <w:sz w:val="24"/>
                <w:szCs w:val="24"/>
                <w:rtl/>
              </w:rPr>
              <w:t xml:space="preserve"> </w:t>
            </w:r>
            <w:r w:rsidRPr="00BA22A0">
              <w:rPr>
                <w:rFonts w:hint="eastAsia"/>
                <w:sz w:val="24"/>
                <w:szCs w:val="24"/>
                <w:rtl/>
              </w:rPr>
              <w:t>הבאים</w:t>
            </w:r>
            <w:r w:rsidRPr="00BA22A0">
              <w:rPr>
                <w:rFonts w:hint="cs"/>
                <w:sz w:val="24"/>
                <w:szCs w:val="24"/>
                <w:rtl/>
              </w:rPr>
              <w:t>, לפי המוקדם</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0"/>
              </w:numPr>
              <w:tabs>
                <w:tab w:val="left" w:pos="624"/>
              </w:tabs>
              <w:rPr>
                <w:sz w:val="24"/>
                <w:szCs w:val="24"/>
                <w:rtl/>
              </w:rPr>
            </w:pPr>
            <w:r w:rsidRPr="00BA22A0">
              <w:rPr>
                <w:rFonts w:hint="cs"/>
                <w:sz w:val="24"/>
                <w:szCs w:val="24"/>
                <w:rtl/>
              </w:rPr>
              <w:t>חודשו הפקדות דמי גמולים בשל העמית בקרן;</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0"/>
              </w:numPr>
              <w:tabs>
                <w:tab w:val="left" w:pos="624"/>
              </w:tabs>
              <w:rPr>
                <w:sz w:val="24"/>
                <w:szCs w:val="24"/>
              </w:rPr>
            </w:pPr>
            <w:r w:rsidRPr="00BA22A0">
              <w:rPr>
                <w:rFonts w:hint="eastAsia"/>
                <w:sz w:val="24"/>
                <w:szCs w:val="24"/>
                <w:rtl/>
              </w:rPr>
              <w:t>העמית</w:t>
            </w:r>
            <w:r w:rsidRPr="00BA22A0">
              <w:rPr>
                <w:sz w:val="24"/>
                <w:szCs w:val="24"/>
                <w:rtl/>
              </w:rPr>
              <w:t xml:space="preserve"> </w:t>
            </w:r>
            <w:r w:rsidRPr="00BA22A0">
              <w:rPr>
                <w:rFonts w:hint="cs"/>
                <w:sz w:val="24"/>
                <w:szCs w:val="24"/>
                <w:rtl/>
              </w:rPr>
              <w:t xml:space="preserve">משך כספים ממרכיב התגמולים או העביר </w:t>
            </w:r>
            <w:r w:rsidRPr="00BA22A0">
              <w:rPr>
                <w:rFonts w:hint="eastAsia"/>
                <w:sz w:val="24"/>
                <w:szCs w:val="24"/>
                <w:rtl/>
              </w:rPr>
              <w:t>כספים</w:t>
            </w:r>
            <w:r w:rsidRPr="00BA22A0">
              <w:rPr>
                <w:rFonts w:hint="cs"/>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אחרת</w:t>
            </w:r>
            <w:r w:rsidRPr="00BA22A0">
              <w:rPr>
                <w:rFonts w:hint="cs"/>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cs"/>
                <w:sz w:val="24"/>
                <w:szCs w:val="24"/>
                <w:rtl/>
              </w:rPr>
              <w:t>שחדל להיות עמית פעיל</w:t>
            </w:r>
            <w:r w:rsidRPr="00BA22A0">
              <w:rPr>
                <w:sz w:val="24"/>
                <w:szCs w:val="24"/>
                <w:rtl/>
              </w:rPr>
              <w:t>;</w:t>
            </w:r>
            <w:r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C83B5D">
            <w:pPr>
              <w:pStyle w:val="TableBlock"/>
              <w:numPr>
                <w:ilvl w:val="0"/>
                <w:numId w:val="30"/>
              </w:numPr>
              <w:tabs>
                <w:tab w:val="left" w:pos="624"/>
              </w:tabs>
              <w:rPr>
                <w:sz w:val="24"/>
                <w:szCs w:val="24"/>
              </w:rPr>
            </w:pPr>
            <w:r w:rsidRPr="00BA22A0">
              <w:rPr>
                <w:rFonts w:hint="eastAsia"/>
                <w:sz w:val="24"/>
                <w:szCs w:val="24"/>
                <w:rtl/>
              </w:rPr>
              <w:t>העמית</w:t>
            </w:r>
            <w:r w:rsidRPr="00BA22A0">
              <w:rPr>
                <w:sz w:val="24"/>
                <w:szCs w:val="24"/>
                <w:rtl/>
              </w:rPr>
              <w:t xml:space="preserve"> </w:t>
            </w:r>
            <w:r w:rsidR="00DF233C">
              <w:rPr>
                <w:rFonts w:hint="cs"/>
                <w:sz w:val="24"/>
                <w:szCs w:val="24"/>
                <w:rtl/>
              </w:rPr>
              <w:t>הגיש בקשה</w:t>
            </w:r>
            <w:r w:rsidR="00BB36CE">
              <w:rPr>
                <w:rFonts w:hint="cs"/>
                <w:sz w:val="24"/>
                <w:szCs w:val="24"/>
                <w:rtl/>
              </w:rPr>
              <w:t xml:space="preserve"> </w:t>
            </w:r>
            <w:r w:rsidRPr="00BA22A0">
              <w:rPr>
                <w:rFonts w:hint="eastAsia"/>
                <w:sz w:val="24"/>
                <w:szCs w:val="24"/>
                <w:rtl/>
              </w:rPr>
              <w:t>להפסיק</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ניכוי</w:t>
            </w:r>
            <w:r w:rsidRPr="00BA22A0">
              <w:rPr>
                <w:sz w:val="24"/>
                <w:szCs w:val="24"/>
                <w:rtl/>
              </w:rPr>
              <w:t xml:space="preserve"> </w:t>
            </w:r>
            <w:r w:rsidRPr="00BA22A0">
              <w:rPr>
                <w:rFonts w:hint="eastAsia"/>
                <w:sz w:val="24"/>
                <w:szCs w:val="24"/>
                <w:rtl/>
              </w:rPr>
              <w:t>התשלום</w:t>
            </w:r>
            <w:r w:rsidRPr="00BA22A0">
              <w:rPr>
                <w:sz w:val="24"/>
                <w:szCs w:val="24"/>
                <w:rtl/>
              </w:rPr>
              <w:t xml:space="preserve"> </w:t>
            </w:r>
            <w:r w:rsidRPr="00BA22A0">
              <w:rPr>
                <w:rFonts w:hint="eastAsia"/>
                <w:sz w:val="24"/>
                <w:szCs w:val="24"/>
                <w:rtl/>
              </w:rPr>
              <w:t>עבור</w:t>
            </w:r>
            <w:r w:rsidRPr="00BA22A0">
              <w:rPr>
                <w:sz w:val="24"/>
                <w:szCs w:val="24"/>
                <w:rtl/>
              </w:rPr>
              <w:t xml:space="preserve"> </w:t>
            </w:r>
            <w:r w:rsidRPr="00BA22A0">
              <w:rPr>
                <w:rFonts w:hint="eastAsia"/>
                <w:sz w:val="24"/>
                <w:szCs w:val="24"/>
                <w:rtl/>
              </w:rPr>
              <w:t>ארכת</w:t>
            </w:r>
            <w:r w:rsidRPr="00BA22A0">
              <w:rPr>
                <w:sz w:val="24"/>
                <w:szCs w:val="24"/>
                <w:rtl/>
              </w:rPr>
              <w:t xml:space="preserve"> </w:t>
            </w:r>
            <w:r w:rsidRPr="00BA22A0">
              <w:rPr>
                <w:rFonts w:hint="eastAsia"/>
                <w:sz w:val="24"/>
                <w:szCs w:val="24"/>
                <w:rtl/>
              </w:rPr>
              <w:t>ביטוח</w:t>
            </w:r>
            <w:r w:rsidR="00C83B5D">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0"/>
              </w:numPr>
              <w:tabs>
                <w:tab w:val="left" w:pos="624"/>
              </w:tabs>
              <w:rPr>
                <w:sz w:val="24"/>
                <w:szCs w:val="24"/>
                <w:rtl/>
              </w:rPr>
            </w:pPr>
            <w:r w:rsidRPr="00BA22A0">
              <w:rPr>
                <w:rFonts w:hint="eastAsia"/>
                <w:sz w:val="24"/>
                <w:szCs w:val="24"/>
                <w:rtl/>
              </w:rPr>
              <w:t>לא</w:t>
            </w:r>
            <w:r w:rsidRPr="00BA22A0">
              <w:rPr>
                <w:sz w:val="24"/>
                <w:szCs w:val="24"/>
                <w:rtl/>
              </w:rPr>
              <w:t xml:space="preserve"> </w:t>
            </w:r>
            <w:r w:rsidRPr="00BA22A0">
              <w:rPr>
                <w:rFonts w:hint="eastAsia"/>
                <w:sz w:val="24"/>
                <w:szCs w:val="24"/>
                <w:rtl/>
              </w:rPr>
              <w:t>קיימת</w:t>
            </w:r>
            <w:r w:rsidRPr="00BA22A0">
              <w:rPr>
                <w:sz w:val="24"/>
                <w:szCs w:val="24"/>
                <w:rtl/>
              </w:rPr>
              <w:t xml:space="preserve"> </w:t>
            </w:r>
            <w:r w:rsidRPr="00BA22A0">
              <w:rPr>
                <w:rFonts w:hint="cs"/>
                <w:sz w:val="24"/>
                <w:szCs w:val="24"/>
                <w:rtl/>
              </w:rPr>
              <w:t>ברכיב</w:t>
            </w:r>
            <w:r w:rsidRPr="00BA22A0">
              <w:rPr>
                <w:sz w:val="24"/>
                <w:szCs w:val="24"/>
                <w:rtl/>
              </w:rPr>
              <w:t xml:space="preserve"> </w:t>
            </w:r>
            <w:r w:rsidRPr="00BA22A0">
              <w:rPr>
                <w:rFonts w:hint="cs"/>
                <w:sz w:val="24"/>
                <w:szCs w:val="24"/>
                <w:rtl/>
              </w:rPr>
              <w:t>התגמולים</w:t>
            </w:r>
            <w:r w:rsidRPr="00BA22A0">
              <w:rPr>
                <w:sz w:val="24"/>
                <w:szCs w:val="24"/>
                <w:rtl/>
              </w:rPr>
              <w:t xml:space="preserve"> </w:t>
            </w:r>
            <w:r w:rsidRPr="00BA22A0">
              <w:rPr>
                <w:rFonts w:hint="cs"/>
                <w:sz w:val="24"/>
                <w:szCs w:val="24"/>
                <w:rtl/>
              </w:rPr>
              <w:t>שבחשבונו</w:t>
            </w:r>
            <w:r w:rsidRPr="00BA22A0">
              <w:rPr>
                <w:sz w:val="24"/>
                <w:szCs w:val="24"/>
                <w:rtl/>
              </w:rPr>
              <w:t xml:space="preserve"> </w:t>
            </w:r>
            <w:r w:rsidRPr="00BA22A0">
              <w:rPr>
                <w:rFonts w:hint="cs"/>
                <w:sz w:val="24"/>
                <w:szCs w:val="24"/>
                <w:rtl/>
              </w:rPr>
              <w:t>של</w:t>
            </w:r>
            <w:r w:rsidRPr="00BA22A0">
              <w:rPr>
                <w:sz w:val="24"/>
                <w:szCs w:val="24"/>
                <w:rtl/>
              </w:rPr>
              <w:t xml:space="preserve"> </w:t>
            </w:r>
            <w:r w:rsidRPr="00BA22A0">
              <w:rPr>
                <w:rFonts w:hint="cs"/>
                <w:sz w:val="24"/>
                <w:szCs w:val="24"/>
                <w:rtl/>
              </w:rPr>
              <w:t>העמית</w:t>
            </w:r>
            <w:r w:rsidRPr="00BA22A0">
              <w:rPr>
                <w:sz w:val="24"/>
                <w:szCs w:val="24"/>
                <w:rtl/>
              </w:rPr>
              <w:t xml:space="preserve"> </w:t>
            </w:r>
            <w:r w:rsidRPr="00BA22A0">
              <w:rPr>
                <w:rFonts w:hint="cs"/>
                <w:sz w:val="24"/>
                <w:szCs w:val="24"/>
                <w:rtl/>
              </w:rPr>
              <w:t>יתרה</w:t>
            </w:r>
            <w:r w:rsidRPr="00BA22A0">
              <w:rPr>
                <w:sz w:val="24"/>
                <w:szCs w:val="24"/>
                <w:rtl/>
              </w:rPr>
              <w:t xml:space="preserve"> </w:t>
            </w:r>
            <w:r w:rsidRPr="00BA22A0">
              <w:rPr>
                <w:rFonts w:hint="cs"/>
                <w:sz w:val="24"/>
                <w:szCs w:val="24"/>
                <w:rtl/>
              </w:rPr>
              <w:t>צבורה</w:t>
            </w:r>
            <w:r w:rsidRPr="00BA22A0">
              <w:rPr>
                <w:sz w:val="24"/>
                <w:szCs w:val="24"/>
                <w:rtl/>
              </w:rPr>
              <w:t xml:space="preserve"> מספקת </w:t>
            </w:r>
            <w:r w:rsidRPr="00BA22A0">
              <w:rPr>
                <w:rFonts w:hint="cs"/>
                <w:sz w:val="24"/>
                <w:szCs w:val="24"/>
                <w:rtl/>
              </w:rPr>
              <w:t>למימון</w:t>
            </w:r>
            <w:r w:rsidRPr="00BA22A0">
              <w:rPr>
                <w:sz w:val="24"/>
                <w:szCs w:val="24"/>
                <w:rtl/>
              </w:rPr>
              <w:t xml:space="preserve"> עלות הכיסוי </w:t>
            </w:r>
            <w:r w:rsidRPr="00BA22A0">
              <w:rPr>
                <w:rFonts w:hint="cs"/>
                <w:sz w:val="24"/>
                <w:szCs w:val="24"/>
                <w:rtl/>
              </w:rPr>
              <w:t>הביטוחי</w:t>
            </w:r>
            <w:r w:rsidRPr="00BA22A0">
              <w:rPr>
                <w:sz w:val="24"/>
                <w:szCs w:val="24"/>
                <w:rtl/>
              </w:rPr>
              <w:t xml:space="preserve"> </w:t>
            </w:r>
            <w:r w:rsidRPr="00BA22A0">
              <w:rPr>
                <w:rFonts w:hint="cs"/>
                <w:sz w:val="24"/>
                <w:szCs w:val="24"/>
                <w:rtl/>
              </w:rPr>
              <w:t>והעמית</w:t>
            </w:r>
            <w:r w:rsidRPr="00BA22A0">
              <w:rPr>
                <w:sz w:val="24"/>
                <w:szCs w:val="24"/>
                <w:rtl/>
              </w:rPr>
              <w:t xml:space="preserve"> </w:t>
            </w:r>
            <w:r w:rsidRPr="00BA22A0">
              <w:rPr>
                <w:rFonts w:hint="cs"/>
                <w:sz w:val="24"/>
                <w:szCs w:val="24"/>
                <w:rtl/>
              </w:rPr>
              <w:t>לא</w:t>
            </w:r>
            <w:r w:rsidRPr="00BA22A0">
              <w:rPr>
                <w:sz w:val="24"/>
                <w:szCs w:val="24"/>
                <w:rtl/>
              </w:rPr>
              <w:t xml:space="preserve"> העביר </w:t>
            </w:r>
            <w:r w:rsidRPr="00BA22A0">
              <w:rPr>
                <w:rFonts w:hint="cs"/>
                <w:sz w:val="24"/>
                <w:szCs w:val="24"/>
                <w:rtl/>
              </w:rPr>
              <w:t>תשלומים</w:t>
            </w:r>
            <w:r w:rsidRPr="00BA22A0">
              <w:rPr>
                <w:sz w:val="24"/>
                <w:szCs w:val="24"/>
                <w:rtl/>
              </w:rPr>
              <w:t xml:space="preserve"> </w:t>
            </w:r>
            <w:r w:rsidRPr="00BA22A0">
              <w:rPr>
                <w:rFonts w:hint="cs"/>
                <w:sz w:val="24"/>
                <w:szCs w:val="24"/>
                <w:rtl/>
              </w:rPr>
              <w:t>לכיסוי</w:t>
            </w:r>
            <w:r w:rsidRPr="00BA22A0">
              <w:rPr>
                <w:sz w:val="24"/>
                <w:szCs w:val="24"/>
                <w:rtl/>
              </w:rPr>
              <w:t xml:space="preserve"> </w:t>
            </w:r>
            <w:r w:rsidRPr="00BA22A0">
              <w:rPr>
                <w:rFonts w:hint="cs"/>
                <w:sz w:val="24"/>
                <w:szCs w:val="24"/>
                <w:rtl/>
              </w:rPr>
              <w:t>עלות</w:t>
            </w:r>
            <w:r w:rsidRPr="00BA22A0">
              <w:rPr>
                <w:sz w:val="24"/>
                <w:szCs w:val="24"/>
                <w:rtl/>
              </w:rPr>
              <w:t xml:space="preserve"> הכיסוי </w:t>
            </w:r>
            <w:r w:rsidRPr="00BA22A0">
              <w:rPr>
                <w:rFonts w:hint="cs"/>
                <w:sz w:val="24"/>
                <w:szCs w:val="24"/>
                <w:rtl/>
              </w:rPr>
              <w:t>הביטוחי</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0"/>
              </w:numPr>
              <w:tabs>
                <w:tab w:val="left" w:pos="624"/>
              </w:tabs>
              <w:rPr>
                <w:sz w:val="24"/>
                <w:szCs w:val="24"/>
                <w:rtl/>
              </w:rPr>
            </w:pPr>
            <w:r w:rsidRPr="00BA22A0">
              <w:rPr>
                <w:rFonts w:hint="cs"/>
                <w:sz w:val="24"/>
                <w:szCs w:val="24"/>
                <w:rtl/>
              </w:rPr>
              <w:t>פטירת העמית;</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C83B5D">
            <w:pPr>
              <w:pStyle w:val="TableBlock"/>
              <w:numPr>
                <w:ilvl w:val="0"/>
                <w:numId w:val="30"/>
              </w:numPr>
              <w:tabs>
                <w:tab w:val="left" w:pos="624"/>
              </w:tabs>
              <w:rPr>
                <w:sz w:val="24"/>
                <w:szCs w:val="24"/>
                <w:rtl/>
              </w:rPr>
            </w:pPr>
            <w:r w:rsidRPr="00BA22A0">
              <w:rPr>
                <w:rFonts w:hint="cs"/>
                <w:sz w:val="24"/>
                <w:szCs w:val="24"/>
                <w:rtl/>
              </w:rPr>
              <w:t>העמית הגיע לגיל תום תקופת הביטוח</w:t>
            </w:r>
            <w:r w:rsidR="00C83B5D">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C83B5D">
            <w:pPr>
              <w:pStyle w:val="TableBlock"/>
              <w:numPr>
                <w:ilvl w:val="0"/>
                <w:numId w:val="30"/>
              </w:numPr>
              <w:tabs>
                <w:tab w:val="left" w:pos="624"/>
              </w:tabs>
              <w:rPr>
                <w:sz w:val="24"/>
                <w:szCs w:val="24"/>
                <w:rtl/>
              </w:rPr>
            </w:pPr>
            <w:r w:rsidRPr="00BA22A0">
              <w:rPr>
                <w:rFonts w:hint="cs"/>
                <w:sz w:val="24"/>
                <w:szCs w:val="24"/>
                <w:rtl/>
              </w:rPr>
              <w:t>העמית החל לקבל קצבת נכות מלאה או קצבת זקנה מהקרן</w:t>
            </w:r>
            <w:r w:rsidR="00C83B5D">
              <w:rPr>
                <w:rFonts w:hint="cs"/>
                <w:sz w:val="24"/>
                <w:szCs w:val="24"/>
                <w:rtl/>
              </w:rPr>
              <w:t>;</w:t>
            </w:r>
            <w:r w:rsidR="00C83B5D"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3"/>
              </w:numPr>
              <w:tabs>
                <w:tab w:val="left" w:pos="624"/>
              </w:tabs>
              <w:autoSpaceDE/>
              <w:autoSpaceDN/>
              <w:adjustRightInd/>
              <w:textAlignment w:val="auto"/>
              <w:rPr>
                <w:sz w:val="24"/>
                <w:szCs w:val="24"/>
              </w:rPr>
            </w:pPr>
            <w:r w:rsidRPr="00BA22A0">
              <w:rPr>
                <w:rFonts w:hint="eastAsia"/>
                <w:sz w:val="24"/>
                <w:szCs w:val="24"/>
                <w:rtl/>
              </w:rPr>
              <w:t>לגבי</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נקבעה</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חלקית</w:t>
            </w:r>
            <w:r w:rsidRPr="00BA22A0">
              <w:rPr>
                <w:sz w:val="24"/>
                <w:szCs w:val="24"/>
                <w:rtl/>
              </w:rPr>
              <w:t xml:space="preserve">, </w:t>
            </w:r>
            <w:r w:rsidRPr="00BA22A0">
              <w:rPr>
                <w:rFonts w:hint="eastAsia"/>
                <w:sz w:val="24"/>
                <w:szCs w:val="24"/>
                <w:rtl/>
              </w:rPr>
              <w:t>תחול</w:t>
            </w:r>
            <w:r w:rsidRPr="00BA22A0">
              <w:rPr>
                <w:sz w:val="24"/>
                <w:szCs w:val="24"/>
                <w:rtl/>
              </w:rPr>
              <w:t xml:space="preserve"> </w:t>
            </w:r>
            <w:r w:rsidRPr="00BA22A0">
              <w:rPr>
                <w:rFonts w:hint="eastAsia"/>
                <w:sz w:val="24"/>
                <w:szCs w:val="24"/>
                <w:rtl/>
              </w:rPr>
              <w:t>ארכת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cs"/>
                <w:sz w:val="24"/>
                <w:szCs w:val="24"/>
                <w:rtl/>
              </w:rPr>
              <w:t xml:space="preserve">החל במועד שבו אושרה זכאותו של העמית לקבלת קצבת נכות חלקית. בתקופת ארכת הביטוח העמית יהיה מבוטח </w:t>
            </w:r>
            <w:r w:rsidRPr="00BA22A0">
              <w:rPr>
                <w:rFonts w:hint="eastAsia"/>
                <w:sz w:val="24"/>
                <w:szCs w:val="24"/>
                <w:rtl/>
              </w:rPr>
              <w:t>לגבי</w:t>
            </w:r>
            <w:r w:rsidRPr="00BA22A0">
              <w:rPr>
                <w:sz w:val="24"/>
                <w:szCs w:val="24"/>
                <w:rtl/>
              </w:rPr>
              <w:t xml:space="preserve"> </w:t>
            </w:r>
            <w:r w:rsidRPr="00BA22A0">
              <w:rPr>
                <w:rFonts w:hint="eastAsia"/>
                <w:sz w:val="24"/>
                <w:szCs w:val="24"/>
                <w:rtl/>
              </w:rPr>
              <w:t>חלק</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6932EE">
              <w:rPr>
                <w:rFonts w:hint="cs"/>
                <w:sz w:val="24"/>
                <w:szCs w:val="24"/>
                <w:rtl/>
              </w:rPr>
              <w:t>הקובע</w:t>
            </w:r>
            <w:r w:rsidRPr="006932EE">
              <w:rPr>
                <w:sz w:val="24"/>
                <w:szCs w:val="24"/>
                <w:rtl/>
              </w:rPr>
              <w:t xml:space="preserve"> </w:t>
            </w:r>
            <w:r w:rsidRPr="006932EE">
              <w:rPr>
                <w:rFonts w:hint="cs"/>
                <w:sz w:val="24"/>
                <w:szCs w:val="24"/>
                <w:rtl/>
              </w:rPr>
              <w:t>שהעמית</w:t>
            </w:r>
            <w:r w:rsidRPr="006932EE">
              <w:rPr>
                <w:sz w:val="24"/>
                <w:szCs w:val="24"/>
                <w:rtl/>
              </w:rPr>
              <w:t xml:space="preserve"> </w:t>
            </w:r>
            <w:r w:rsidRPr="006932EE">
              <w:rPr>
                <w:rFonts w:hint="cs"/>
                <w:sz w:val="24"/>
                <w:szCs w:val="24"/>
                <w:rtl/>
              </w:rPr>
              <w:t>לא</w:t>
            </w:r>
            <w:r w:rsidRPr="006932EE">
              <w:rPr>
                <w:sz w:val="24"/>
                <w:szCs w:val="24"/>
                <w:rtl/>
              </w:rPr>
              <w:t xml:space="preserve"> </w:t>
            </w:r>
            <w:r w:rsidRPr="006932EE">
              <w:rPr>
                <w:rFonts w:hint="cs"/>
                <w:sz w:val="24"/>
                <w:szCs w:val="24"/>
                <w:rtl/>
              </w:rPr>
              <w:t>זכאי</w:t>
            </w:r>
            <w:r w:rsidRPr="006932EE">
              <w:rPr>
                <w:sz w:val="24"/>
                <w:szCs w:val="24"/>
                <w:rtl/>
              </w:rPr>
              <w:t xml:space="preserve"> </w:t>
            </w:r>
            <w:r w:rsidRPr="006932EE">
              <w:rPr>
                <w:rFonts w:hint="cs"/>
                <w:sz w:val="24"/>
                <w:szCs w:val="24"/>
                <w:rtl/>
              </w:rPr>
              <w:t>בשלו</w:t>
            </w:r>
            <w:r w:rsidRPr="006932EE">
              <w:rPr>
                <w:sz w:val="24"/>
                <w:szCs w:val="24"/>
                <w:rtl/>
              </w:rPr>
              <w:t xml:space="preserve"> </w:t>
            </w:r>
            <w:r w:rsidRPr="006932EE">
              <w:rPr>
                <w:rFonts w:hint="cs"/>
                <w:sz w:val="24"/>
                <w:szCs w:val="24"/>
                <w:rtl/>
              </w:rPr>
              <w:t>לקצבת</w:t>
            </w:r>
            <w:r w:rsidRPr="00BA22A0">
              <w:rPr>
                <w:sz w:val="24"/>
                <w:szCs w:val="24"/>
                <w:rtl/>
              </w:rPr>
              <w:t xml:space="preserve"> </w:t>
            </w:r>
            <w:r w:rsidRPr="00BA22A0">
              <w:rPr>
                <w:rFonts w:hint="eastAsia"/>
                <w:sz w:val="24"/>
                <w:szCs w:val="24"/>
                <w:rtl/>
              </w:rPr>
              <w:t>נכות</w:t>
            </w:r>
            <w:r w:rsidRPr="00BA22A0">
              <w:rPr>
                <w:rFonts w:hint="cs"/>
                <w:sz w:val="24"/>
                <w:szCs w:val="24"/>
                <w:rtl/>
              </w:rPr>
              <w:t xml:space="preserve"> ובהתאם להיקף הכיסוי הביטוחי אשר היה לו בטרם הפך לנכה בקרן</w:t>
            </w:r>
            <w:r w:rsidRPr="00BA22A0">
              <w:rPr>
                <w:sz w:val="24"/>
                <w:szCs w:val="24"/>
                <w:rtl/>
              </w:rPr>
              <w:t>.</w:t>
            </w:r>
            <w:r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3"/>
              </w:numPr>
              <w:tabs>
                <w:tab w:val="left" w:pos="624"/>
              </w:tabs>
              <w:autoSpaceDE/>
              <w:autoSpaceDN/>
              <w:adjustRightInd/>
              <w:textAlignment w:val="auto"/>
              <w:rPr>
                <w:sz w:val="24"/>
                <w:szCs w:val="24"/>
              </w:rPr>
            </w:pPr>
            <w:r w:rsidRPr="00BA22A0">
              <w:rPr>
                <w:rFonts w:hint="eastAsia"/>
                <w:sz w:val="24"/>
                <w:szCs w:val="24"/>
                <w:rtl/>
              </w:rPr>
              <w:t>לגבי</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שחלה</w:t>
            </w:r>
            <w:r w:rsidRPr="00BA22A0">
              <w:rPr>
                <w:sz w:val="24"/>
                <w:szCs w:val="24"/>
                <w:rtl/>
              </w:rPr>
              <w:t xml:space="preserve"> </w:t>
            </w:r>
            <w:r w:rsidRPr="00BA22A0">
              <w:rPr>
                <w:rFonts w:hint="eastAsia"/>
                <w:sz w:val="24"/>
                <w:szCs w:val="24"/>
                <w:rtl/>
              </w:rPr>
              <w:t>הפחתה</w:t>
            </w:r>
            <w:r w:rsidRPr="00BA22A0">
              <w:rPr>
                <w:sz w:val="24"/>
                <w:szCs w:val="24"/>
                <w:rtl/>
              </w:rPr>
              <w:t xml:space="preserve"> </w:t>
            </w:r>
            <w:r w:rsidRPr="00BA22A0">
              <w:rPr>
                <w:rFonts w:hint="eastAsia"/>
                <w:sz w:val="24"/>
                <w:szCs w:val="24"/>
                <w:rtl/>
              </w:rPr>
              <w:t>בדרגת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שנקבעה</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ולגבי</w:t>
            </w:r>
            <w:r w:rsidRPr="00BA22A0">
              <w:rPr>
                <w:sz w:val="24"/>
                <w:szCs w:val="24"/>
                <w:rtl/>
              </w:rPr>
              <w:t xml:space="preserve"> </w:t>
            </w:r>
            <w:r w:rsidRPr="00BA22A0">
              <w:rPr>
                <w:rFonts w:hint="eastAsia"/>
                <w:sz w:val="24"/>
                <w:szCs w:val="24"/>
                <w:rtl/>
              </w:rPr>
              <w:t>חלק</w:t>
            </w:r>
            <w:r w:rsidRPr="00BA22A0">
              <w:rPr>
                <w:rFonts w:hint="cs"/>
                <w:sz w:val="24"/>
                <w:szCs w:val="24"/>
                <w:rtl/>
              </w:rPr>
              <w:t xml:space="preserve"> השכר הקובע </w:t>
            </w:r>
            <w:r w:rsidRPr="00BA22A0">
              <w:rPr>
                <w:rFonts w:hint="eastAsia"/>
                <w:sz w:val="24"/>
                <w:szCs w:val="24"/>
                <w:rtl/>
              </w:rPr>
              <w:t>שהופחת</w:t>
            </w:r>
            <w:r w:rsidRPr="00BA22A0">
              <w:rPr>
                <w:sz w:val="24"/>
                <w:szCs w:val="24"/>
                <w:rtl/>
              </w:rPr>
              <w:t xml:space="preserve">, </w:t>
            </w:r>
            <w:r w:rsidRPr="00BA22A0">
              <w:rPr>
                <w:rFonts w:hint="eastAsia"/>
                <w:sz w:val="24"/>
                <w:szCs w:val="24"/>
                <w:rtl/>
              </w:rPr>
              <w:t>תחול</w:t>
            </w:r>
            <w:r w:rsidRPr="00BA22A0">
              <w:rPr>
                <w:sz w:val="24"/>
                <w:szCs w:val="24"/>
                <w:rtl/>
              </w:rPr>
              <w:t xml:space="preserve"> </w:t>
            </w:r>
            <w:r w:rsidRPr="00BA22A0">
              <w:rPr>
                <w:rFonts w:hint="eastAsia"/>
                <w:sz w:val="24"/>
                <w:szCs w:val="24"/>
                <w:rtl/>
              </w:rPr>
              <w:t>ארכת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תחילת</w:t>
            </w:r>
            <w:r w:rsidRPr="00BA22A0">
              <w:rPr>
                <w:sz w:val="24"/>
                <w:szCs w:val="24"/>
                <w:rtl/>
              </w:rPr>
              <w:t xml:space="preserve"> </w:t>
            </w:r>
            <w:r w:rsidRPr="00BA22A0">
              <w:rPr>
                <w:rFonts w:hint="eastAsia"/>
                <w:sz w:val="24"/>
                <w:szCs w:val="24"/>
                <w:rtl/>
              </w:rPr>
              <w:t>ההפחתה</w:t>
            </w:r>
            <w:r w:rsidRPr="00BA22A0">
              <w:rPr>
                <w:rFonts w:hint="cs"/>
                <w:sz w:val="24"/>
                <w:szCs w:val="24"/>
                <w:rtl/>
              </w:rPr>
              <w:t xml:space="preserve">. בתקופת ארכת הביטוח העמית יהיה מבוטח לגבי חלק השכר הקובע שהופחת ובהתאם להיקף הכיסוי הביטוחי שהיה לו בטרם הפך לנכה.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040926">
            <w:pPr>
              <w:pStyle w:val="TableBlock"/>
              <w:numPr>
                <w:ilvl w:val="0"/>
                <w:numId w:val="153"/>
              </w:numPr>
              <w:autoSpaceDE/>
              <w:autoSpaceDN/>
              <w:adjustRightInd/>
              <w:textAlignment w:val="auto"/>
              <w:rPr>
                <w:sz w:val="24"/>
                <w:szCs w:val="24"/>
              </w:rPr>
            </w:pPr>
            <w:r w:rsidRPr="00BA22A0">
              <w:rPr>
                <w:rFonts w:hint="cs"/>
                <w:sz w:val="24"/>
                <w:szCs w:val="24"/>
                <w:rtl/>
              </w:rPr>
              <w:t>עמית</w:t>
            </w:r>
            <w:r w:rsidRPr="00BA22A0">
              <w:rPr>
                <w:sz w:val="24"/>
                <w:szCs w:val="24"/>
                <w:rtl/>
              </w:rPr>
              <w:t xml:space="preserve"> </w:t>
            </w:r>
            <w:r w:rsidRPr="00BA22A0">
              <w:rPr>
                <w:rFonts w:hint="cs"/>
                <w:sz w:val="24"/>
                <w:szCs w:val="24"/>
                <w:rtl/>
              </w:rPr>
              <w:t>בארכת</w:t>
            </w:r>
            <w:r w:rsidRPr="00BA22A0">
              <w:rPr>
                <w:sz w:val="24"/>
                <w:szCs w:val="24"/>
                <w:rtl/>
              </w:rPr>
              <w:t xml:space="preserve"> ביטוח </w:t>
            </w:r>
            <w:r w:rsidRPr="00BA22A0">
              <w:rPr>
                <w:rFonts w:hint="cs"/>
                <w:sz w:val="24"/>
                <w:szCs w:val="24"/>
                <w:rtl/>
              </w:rPr>
              <w:t>שהוא</w:t>
            </w:r>
            <w:r w:rsidRPr="00BA22A0">
              <w:rPr>
                <w:sz w:val="24"/>
                <w:szCs w:val="24"/>
                <w:rtl/>
              </w:rPr>
              <w:t xml:space="preserve"> עמית </w:t>
            </w:r>
            <w:r w:rsidRPr="00BA22A0">
              <w:rPr>
                <w:rFonts w:hint="cs"/>
                <w:sz w:val="24"/>
                <w:szCs w:val="24"/>
                <w:rtl/>
              </w:rPr>
              <w:t>מבוטח</w:t>
            </w:r>
            <w:r w:rsidRPr="00BA22A0">
              <w:rPr>
                <w:sz w:val="24"/>
                <w:szCs w:val="24"/>
                <w:rtl/>
              </w:rPr>
              <w:t xml:space="preserve"> </w:t>
            </w:r>
            <w:r w:rsidRPr="00BA22A0">
              <w:rPr>
                <w:rFonts w:hint="cs"/>
                <w:sz w:val="24"/>
                <w:szCs w:val="24"/>
                <w:rtl/>
              </w:rPr>
              <w:t>בקרן</w:t>
            </w:r>
            <w:r w:rsidRPr="00BA22A0">
              <w:rPr>
                <w:sz w:val="24"/>
                <w:szCs w:val="24"/>
                <w:rtl/>
              </w:rPr>
              <w:t xml:space="preserve"> </w:t>
            </w:r>
            <w:r w:rsidRPr="00BA22A0">
              <w:rPr>
                <w:rFonts w:hint="cs"/>
                <w:sz w:val="24"/>
                <w:szCs w:val="24"/>
                <w:rtl/>
              </w:rPr>
              <w:t>פנסיה</w:t>
            </w:r>
            <w:r w:rsidRPr="00BA22A0">
              <w:rPr>
                <w:sz w:val="24"/>
                <w:szCs w:val="24"/>
                <w:rtl/>
              </w:rPr>
              <w:t xml:space="preserve"> </w:t>
            </w:r>
            <w:r w:rsidRPr="00BA22A0">
              <w:rPr>
                <w:rFonts w:hint="cs"/>
                <w:sz w:val="24"/>
                <w:szCs w:val="24"/>
                <w:rtl/>
              </w:rPr>
              <w:t>חדשה</w:t>
            </w:r>
            <w:r w:rsidRPr="00BA22A0">
              <w:rPr>
                <w:sz w:val="24"/>
                <w:szCs w:val="24"/>
                <w:rtl/>
              </w:rPr>
              <w:t xml:space="preserve"> </w:t>
            </w:r>
            <w:r w:rsidRPr="00BA22A0">
              <w:rPr>
                <w:rFonts w:hint="cs"/>
                <w:sz w:val="24"/>
                <w:szCs w:val="24"/>
                <w:rtl/>
              </w:rPr>
              <w:t>מקיפה</w:t>
            </w:r>
            <w:r w:rsidRPr="00BA22A0">
              <w:rPr>
                <w:sz w:val="24"/>
                <w:szCs w:val="24"/>
                <w:rtl/>
              </w:rPr>
              <w:t xml:space="preserve"> </w:t>
            </w:r>
            <w:r w:rsidRPr="00BA22A0">
              <w:rPr>
                <w:rFonts w:hint="cs"/>
                <w:sz w:val="24"/>
                <w:szCs w:val="24"/>
                <w:rtl/>
              </w:rPr>
              <w:t>נוספת</w:t>
            </w:r>
            <w:r w:rsidRPr="00BA22A0">
              <w:rPr>
                <w:sz w:val="24"/>
                <w:szCs w:val="24"/>
                <w:rtl/>
              </w:rPr>
              <w:t xml:space="preserve"> (להלן</w:t>
            </w:r>
            <w:r w:rsidR="00C83B5D">
              <w:rPr>
                <w:rFonts w:hint="cs"/>
                <w:sz w:val="24"/>
                <w:szCs w:val="24"/>
                <w:rtl/>
              </w:rPr>
              <w:t xml:space="preserve"> </w:t>
            </w:r>
            <w:r w:rsidRPr="00BA22A0">
              <w:rPr>
                <w:sz w:val="24"/>
                <w:szCs w:val="24"/>
                <w:rtl/>
              </w:rPr>
              <w:t xml:space="preserve">- </w:t>
            </w:r>
            <w:r w:rsidRPr="00B20691">
              <w:rPr>
                <w:rFonts w:hint="eastAsia"/>
                <w:b/>
                <w:bCs/>
                <w:sz w:val="24"/>
                <w:szCs w:val="24"/>
                <w:rtl/>
              </w:rPr>
              <w:t>הקרן</w:t>
            </w:r>
            <w:r w:rsidRPr="00B20691">
              <w:rPr>
                <w:b/>
                <w:bCs/>
                <w:sz w:val="24"/>
                <w:szCs w:val="24"/>
                <w:rtl/>
              </w:rPr>
              <w:t xml:space="preserve"> </w:t>
            </w:r>
            <w:r w:rsidRPr="00B20691">
              <w:rPr>
                <w:rFonts w:hint="eastAsia"/>
                <w:b/>
                <w:bCs/>
                <w:sz w:val="24"/>
                <w:szCs w:val="24"/>
                <w:rtl/>
              </w:rPr>
              <w:t>הנוספת</w:t>
            </w:r>
            <w:r w:rsidRPr="00BA22A0">
              <w:rPr>
                <w:sz w:val="24"/>
                <w:szCs w:val="24"/>
                <w:rtl/>
              </w:rPr>
              <w:t xml:space="preserve">) </w:t>
            </w:r>
            <w:r w:rsidRPr="00BA22A0">
              <w:rPr>
                <w:rFonts w:hint="cs"/>
                <w:sz w:val="24"/>
                <w:szCs w:val="24"/>
                <w:rtl/>
              </w:rPr>
              <w:t>בשל</w:t>
            </w:r>
            <w:r w:rsidRPr="00BA22A0">
              <w:rPr>
                <w:sz w:val="24"/>
                <w:szCs w:val="24"/>
                <w:rtl/>
              </w:rPr>
              <w:t xml:space="preserve"> </w:t>
            </w:r>
            <w:r w:rsidRPr="00BA22A0">
              <w:rPr>
                <w:rFonts w:hint="cs"/>
                <w:sz w:val="24"/>
                <w:szCs w:val="24"/>
                <w:rtl/>
              </w:rPr>
              <w:t>אותו</w:t>
            </w:r>
            <w:r w:rsidRPr="00BA22A0">
              <w:rPr>
                <w:sz w:val="24"/>
                <w:szCs w:val="24"/>
                <w:rtl/>
              </w:rPr>
              <w:t xml:space="preserve"> </w:t>
            </w:r>
            <w:r w:rsidRPr="00BA22A0">
              <w:rPr>
                <w:rFonts w:hint="cs"/>
                <w:sz w:val="24"/>
                <w:szCs w:val="24"/>
                <w:rtl/>
              </w:rPr>
              <w:t>שכר</w:t>
            </w:r>
            <w:r w:rsidRPr="00BA22A0">
              <w:rPr>
                <w:sz w:val="24"/>
                <w:szCs w:val="24"/>
                <w:rtl/>
              </w:rPr>
              <w:t xml:space="preserve"> </w:t>
            </w:r>
            <w:r w:rsidRPr="00BA22A0">
              <w:rPr>
                <w:rFonts w:hint="cs"/>
                <w:sz w:val="24"/>
                <w:szCs w:val="24"/>
                <w:rtl/>
              </w:rPr>
              <w:t>קובע</w:t>
            </w:r>
            <w:r w:rsidRPr="00BA22A0">
              <w:rPr>
                <w:sz w:val="24"/>
                <w:szCs w:val="24"/>
                <w:rtl/>
              </w:rPr>
              <w:t xml:space="preserve">, </w:t>
            </w:r>
            <w:r w:rsidRPr="00BA22A0">
              <w:rPr>
                <w:rFonts w:hint="cs"/>
                <w:sz w:val="24"/>
                <w:szCs w:val="24"/>
                <w:rtl/>
              </w:rPr>
              <w:t>ואירע</w:t>
            </w:r>
            <w:r w:rsidRPr="00BA22A0">
              <w:rPr>
                <w:sz w:val="24"/>
                <w:szCs w:val="24"/>
                <w:rtl/>
              </w:rPr>
              <w:t xml:space="preserve"> </w:t>
            </w:r>
            <w:r w:rsidRPr="00BA22A0">
              <w:rPr>
                <w:rFonts w:hint="cs"/>
                <w:sz w:val="24"/>
                <w:szCs w:val="24"/>
                <w:rtl/>
              </w:rPr>
              <w:t>אירוע</w:t>
            </w:r>
            <w:r w:rsidRPr="00BA22A0">
              <w:rPr>
                <w:sz w:val="24"/>
                <w:szCs w:val="24"/>
                <w:rtl/>
              </w:rPr>
              <w:t xml:space="preserve"> </w:t>
            </w:r>
            <w:r w:rsidRPr="00BA22A0">
              <w:rPr>
                <w:rFonts w:hint="cs"/>
                <w:sz w:val="24"/>
                <w:szCs w:val="24"/>
                <w:rtl/>
              </w:rPr>
              <w:t>ביטוחי</w:t>
            </w:r>
            <w:r w:rsidRPr="00BA22A0">
              <w:rPr>
                <w:sz w:val="24"/>
                <w:szCs w:val="24"/>
                <w:rtl/>
              </w:rPr>
              <w:t xml:space="preserve"> </w:t>
            </w:r>
            <w:r w:rsidRPr="00BA22A0">
              <w:rPr>
                <w:rFonts w:hint="cs"/>
                <w:sz w:val="24"/>
                <w:szCs w:val="24"/>
                <w:rtl/>
              </w:rPr>
              <w:t>המזכה</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העמית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שאיריו</w:t>
            </w:r>
            <w:r w:rsidRPr="00BA22A0">
              <w:rPr>
                <w:sz w:val="24"/>
                <w:szCs w:val="24"/>
                <w:rtl/>
              </w:rPr>
              <w:t xml:space="preserve"> </w:t>
            </w:r>
            <w:r w:rsidRPr="00BA22A0">
              <w:rPr>
                <w:rFonts w:hint="cs"/>
                <w:sz w:val="24"/>
                <w:szCs w:val="24"/>
                <w:rtl/>
              </w:rPr>
              <w:t>בקצבה</w:t>
            </w:r>
            <w:r w:rsidRPr="00BA22A0">
              <w:rPr>
                <w:sz w:val="24"/>
                <w:szCs w:val="24"/>
                <w:rtl/>
              </w:rPr>
              <w:t xml:space="preserve"> הן מהקרן והן מהקרן הנוספת, </w:t>
            </w:r>
            <w:r w:rsidRPr="00BA22A0">
              <w:rPr>
                <w:rFonts w:hint="cs"/>
                <w:sz w:val="24"/>
                <w:szCs w:val="24"/>
                <w:rtl/>
              </w:rPr>
              <w:t>תשולם</w:t>
            </w:r>
            <w:r w:rsidRPr="00BA22A0">
              <w:rPr>
                <w:sz w:val="24"/>
                <w:szCs w:val="24"/>
                <w:rtl/>
              </w:rPr>
              <w:t xml:space="preserve"> </w:t>
            </w:r>
            <w:r w:rsidRPr="00BA22A0">
              <w:rPr>
                <w:rFonts w:hint="cs"/>
                <w:sz w:val="24"/>
                <w:szCs w:val="24"/>
                <w:rtl/>
              </w:rPr>
              <w:t>לו</w:t>
            </w:r>
            <w:r w:rsidRPr="00BA22A0">
              <w:rPr>
                <w:sz w:val="24"/>
                <w:szCs w:val="24"/>
                <w:rtl/>
              </w:rPr>
              <w:t xml:space="preserve"> </w:t>
            </w:r>
            <w:r w:rsidRPr="00BA22A0">
              <w:rPr>
                <w:rFonts w:hint="cs"/>
                <w:sz w:val="24"/>
                <w:szCs w:val="24"/>
                <w:rtl/>
              </w:rPr>
              <w:t>קצבת</w:t>
            </w:r>
            <w:r w:rsidRPr="00BA22A0">
              <w:rPr>
                <w:sz w:val="24"/>
                <w:szCs w:val="24"/>
                <w:rtl/>
              </w:rPr>
              <w:t xml:space="preserve"> </w:t>
            </w:r>
            <w:r w:rsidRPr="00BA22A0">
              <w:rPr>
                <w:rFonts w:hint="cs"/>
                <w:sz w:val="24"/>
                <w:szCs w:val="24"/>
                <w:rtl/>
              </w:rPr>
              <w:t>נכות</w:t>
            </w:r>
            <w:r w:rsidRPr="00BA22A0">
              <w:rPr>
                <w:sz w:val="24"/>
                <w:szCs w:val="24"/>
                <w:rtl/>
              </w:rPr>
              <w:t xml:space="preserve"> </w:t>
            </w:r>
            <w:r w:rsidRPr="00BA22A0">
              <w:rPr>
                <w:rFonts w:hint="cs"/>
                <w:sz w:val="24"/>
                <w:szCs w:val="24"/>
                <w:rtl/>
              </w:rPr>
              <w:t>מהקרן</w:t>
            </w:r>
            <w:r w:rsidRPr="00BA22A0">
              <w:rPr>
                <w:sz w:val="24"/>
                <w:szCs w:val="24"/>
                <w:rtl/>
              </w:rPr>
              <w:t xml:space="preserve"> </w:t>
            </w:r>
            <w:r w:rsidRPr="00BA22A0">
              <w:rPr>
                <w:rFonts w:hint="cs"/>
                <w:sz w:val="24"/>
                <w:szCs w:val="24"/>
                <w:rtl/>
              </w:rPr>
              <w:t>הנוספת</w:t>
            </w:r>
            <w:r w:rsidRPr="00BA22A0">
              <w:rPr>
                <w:sz w:val="24"/>
                <w:szCs w:val="24"/>
                <w:rtl/>
              </w:rPr>
              <w:t xml:space="preserve">, וממנה בלבד. על אף האמור, </w:t>
            </w:r>
            <w:r w:rsidRPr="00BA22A0">
              <w:rPr>
                <w:rFonts w:hint="cs"/>
                <w:sz w:val="24"/>
                <w:szCs w:val="24"/>
                <w:rtl/>
              </w:rPr>
              <w:t>אם</w:t>
            </w:r>
            <w:r w:rsidRPr="00BA22A0">
              <w:rPr>
                <w:sz w:val="24"/>
                <w:szCs w:val="24"/>
                <w:rtl/>
              </w:rPr>
              <w:t xml:space="preserve"> </w:t>
            </w:r>
            <w:r w:rsidRPr="00BA22A0">
              <w:rPr>
                <w:rFonts w:hint="cs"/>
                <w:sz w:val="24"/>
                <w:szCs w:val="24"/>
                <w:rtl/>
              </w:rPr>
              <w:t>נקבע</w:t>
            </w:r>
            <w:r w:rsidRPr="00BA22A0">
              <w:rPr>
                <w:sz w:val="24"/>
                <w:szCs w:val="24"/>
                <w:rtl/>
              </w:rPr>
              <w:t xml:space="preserve"> </w:t>
            </w:r>
            <w:r w:rsidRPr="00BA22A0">
              <w:rPr>
                <w:rFonts w:hint="cs"/>
                <w:sz w:val="24"/>
                <w:szCs w:val="24"/>
                <w:rtl/>
              </w:rPr>
              <w:t>שהעמית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כל אחד מ</w:t>
            </w:r>
            <w:r w:rsidRPr="00BA22A0">
              <w:rPr>
                <w:sz w:val="24"/>
                <w:szCs w:val="24"/>
                <w:rtl/>
              </w:rPr>
              <w:t>שאיריו</w:t>
            </w:r>
            <w:r w:rsidRPr="00BA22A0">
              <w:rPr>
                <w:rFonts w:hint="cs"/>
                <w:sz w:val="24"/>
                <w:szCs w:val="24"/>
                <w:rtl/>
              </w:rPr>
              <w:t xml:space="preserve"> בנפרד</w:t>
            </w:r>
            <w:r w:rsidRPr="00BA22A0">
              <w:rPr>
                <w:sz w:val="24"/>
                <w:szCs w:val="24"/>
                <w:rtl/>
              </w:rPr>
              <w:t xml:space="preserve"> </w:t>
            </w:r>
            <w:r w:rsidRPr="00BA22A0">
              <w:rPr>
                <w:rFonts w:hint="cs"/>
                <w:sz w:val="24"/>
                <w:szCs w:val="24"/>
                <w:rtl/>
              </w:rPr>
              <w:t>זכאים</w:t>
            </w:r>
            <w:r w:rsidRPr="00BA22A0">
              <w:rPr>
                <w:sz w:val="24"/>
                <w:szCs w:val="24"/>
                <w:rtl/>
              </w:rPr>
              <w:t xml:space="preserve"> </w:t>
            </w:r>
            <w:r w:rsidRPr="00BA22A0">
              <w:rPr>
                <w:rFonts w:hint="cs"/>
                <w:sz w:val="24"/>
                <w:szCs w:val="24"/>
                <w:rtl/>
              </w:rPr>
              <w:t>מהקרן</w:t>
            </w:r>
            <w:r w:rsidRPr="00BA22A0">
              <w:rPr>
                <w:sz w:val="24"/>
                <w:szCs w:val="24"/>
                <w:rtl/>
              </w:rPr>
              <w:t xml:space="preserve"> הנוספת </w:t>
            </w:r>
            <w:r w:rsidRPr="00BA22A0">
              <w:rPr>
                <w:rFonts w:hint="cs"/>
                <w:sz w:val="24"/>
                <w:szCs w:val="24"/>
                <w:rtl/>
              </w:rPr>
              <w:t>לקצבה נמוכה מהקצבה לה הם זכאים מהקרן</w:t>
            </w:r>
            <w:r w:rsidRPr="00BA22A0">
              <w:rPr>
                <w:sz w:val="24"/>
                <w:szCs w:val="24"/>
                <w:rtl/>
              </w:rPr>
              <w:t xml:space="preserve">, </w:t>
            </w:r>
            <w:r w:rsidRPr="00BA22A0">
              <w:rPr>
                <w:rFonts w:hint="cs"/>
                <w:sz w:val="24"/>
                <w:szCs w:val="24"/>
                <w:rtl/>
              </w:rPr>
              <w:t>ישולם להם מהקרן ההפרש שבין הקצבה בקרן הנוספת לקצבה לה זכאים מהקרן.</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pPr>
            <w:bookmarkStart w:id="195" w:name="_Toc422942820"/>
            <w:bookmarkStart w:id="196" w:name="_Toc422942941"/>
            <w:bookmarkStart w:id="197" w:name="_Toc422943018"/>
            <w:bookmarkStart w:id="198" w:name="_Toc423859028"/>
            <w:bookmarkStart w:id="199" w:name="_Toc433537060"/>
            <w:bookmarkStart w:id="200" w:name="_Toc462728542"/>
            <w:r w:rsidRPr="00BA22A0">
              <w:rPr>
                <w:rFonts w:hint="cs"/>
                <w:rtl/>
              </w:rPr>
              <w:t>הסדר ביטוח</w:t>
            </w:r>
            <w:bookmarkEnd w:id="195"/>
            <w:bookmarkEnd w:id="196"/>
            <w:bookmarkEnd w:id="197"/>
            <w:bookmarkEnd w:id="198"/>
            <w:bookmarkEnd w:id="199"/>
            <w:bookmarkEnd w:id="200"/>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154"/>
              </w:numPr>
              <w:tabs>
                <w:tab w:val="left" w:pos="624"/>
              </w:tabs>
              <w:rPr>
                <w:sz w:val="24"/>
                <w:szCs w:val="24"/>
                <w:rtl/>
              </w:rPr>
            </w:pPr>
            <w:r w:rsidRPr="00BA22A0">
              <w:rPr>
                <w:rFonts w:hint="cs"/>
                <w:sz w:val="24"/>
                <w:szCs w:val="24"/>
                <w:rtl/>
              </w:rPr>
              <w:t>עמית</w:t>
            </w:r>
            <w:r w:rsidRPr="00BA22A0">
              <w:rPr>
                <w:sz w:val="24"/>
                <w:szCs w:val="24"/>
                <w:rtl/>
              </w:rPr>
              <w:t xml:space="preserve"> שחדל להיות עמית פעיל </w:t>
            </w:r>
            <w:r w:rsidRPr="00BA22A0">
              <w:rPr>
                <w:rFonts w:hint="cs"/>
                <w:sz w:val="24"/>
                <w:szCs w:val="24"/>
                <w:rtl/>
              </w:rPr>
              <w:t>לרבות עמית בתקופת ארכת ביטוח רשאי</w:t>
            </w:r>
            <w:r w:rsidRPr="00BA22A0">
              <w:rPr>
                <w:sz w:val="24"/>
                <w:szCs w:val="24"/>
                <w:rtl/>
              </w:rPr>
              <w:t xml:space="preserve"> ל</w:t>
            </w:r>
            <w:r w:rsidRPr="00BA22A0">
              <w:rPr>
                <w:rFonts w:hint="cs"/>
                <w:sz w:val="24"/>
                <w:szCs w:val="24"/>
                <w:rtl/>
              </w:rPr>
              <w:t>הורות</w:t>
            </w:r>
            <w:r w:rsidRPr="00BA22A0">
              <w:rPr>
                <w:sz w:val="24"/>
                <w:szCs w:val="24"/>
                <w:rtl/>
              </w:rPr>
              <w:t xml:space="preserve"> </w:t>
            </w:r>
            <w:r w:rsidRPr="00BA22A0">
              <w:rPr>
                <w:rFonts w:hint="cs"/>
                <w:sz w:val="24"/>
                <w:szCs w:val="24"/>
                <w:rtl/>
              </w:rPr>
              <w:t>לחברה</w:t>
            </w:r>
            <w:r w:rsidRPr="00BA22A0">
              <w:rPr>
                <w:sz w:val="24"/>
                <w:szCs w:val="24"/>
                <w:rtl/>
              </w:rPr>
              <w:t xml:space="preserve"> </w:t>
            </w:r>
            <w:r w:rsidRPr="00BA22A0">
              <w:rPr>
                <w:rFonts w:hint="cs"/>
                <w:sz w:val="24"/>
                <w:szCs w:val="24"/>
                <w:rtl/>
              </w:rPr>
              <w:t>המנהלת</w:t>
            </w:r>
            <w:r w:rsidRPr="00BA22A0">
              <w:rPr>
                <w:sz w:val="24"/>
                <w:szCs w:val="24"/>
                <w:rtl/>
              </w:rPr>
              <w:t xml:space="preserve"> </w:t>
            </w:r>
            <w:r w:rsidRPr="00BA22A0">
              <w:rPr>
                <w:rFonts w:hint="cs"/>
                <w:sz w:val="24"/>
                <w:szCs w:val="24"/>
                <w:rtl/>
              </w:rPr>
              <w:t>לגבות</w:t>
            </w:r>
            <w:r w:rsidRPr="00BA22A0">
              <w:rPr>
                <w:sz w:val="24"/>
                <w:szCs w:val="24"/>
                <w:rtl/>
              </w:rPr>
              <w:t xml:space="preserve"> </w:t>
            </w:r>
            <w:r w:rsidRPr="00BA22A0">
              <w:rPr>
                <w:rFonts w:hint="cs"/>
                <w:sz w:val="24"/>
                <w:szCs w:val="24"/>
                <w:rtl/>
              </w:rPr>
              <w:t>דמי</w:t>
            </w:r>
            <w:r w:rsidRPr="00BA22A0">
              <w:rPr>
                <w:sz w:val="24"/>
                <w:szCs w:val="24"/>
                <w:rtl/>
              </w:rPr>
              <w:t xml:space="preserve"> </w:t>
            </w:r>
            <w:r w:rsidRPr="00BA22A0">
              <w:rPr>
                <w:rFonts w:hint="cs"/>
                <w:sz w:val="24"/>
                <w:szCs w:val="24"/>
                <w:rtl/>
              </w:rPr>
              <w:t>ביטוח</w:t>
            </w:r>
            <w:r w:rsidRPr="00BA22A0">
              <w:rPr>
                <w:sz w:val="24"/>
                <w:szCs w:val="24"/>
                <w:rtl/>
              </w:rPr>
              <w:t xml:space="preserve"> </w:t>
            </w:r>
            <w:r w:rsidRPr="00BA22A0">
              <w:rPr>
                <w:rFonts w:hint="cs"/>
                <w:sz w:val="24"/>
                <w:szCs w:val="24"/>
                <w:rtl/>
              </w:rPr>
              <w:t>ממרכיב</w:t>
            </w:r>
            <w:r w:rsidRPr="00BA22A0">
              <w:rPr>
                <w:sz w:val="24"/>
                <w:szCs w:val="24"/>
                <w:rtl/>
              </w:rPr>
              <w:t xml:space="preserve"> </w:t>
            </w:r>
            <w:r w:rsidRPr="00BA22A0">
              <w:rPr>
                <w:rFonts w:hint="cs"/>
                <w:sz w:val="24"/>
                <w:szCs w:val="24"/>
                <w:rtl/>
              </w:rPr>
              <w:t>התגמולים</w:t>
            </w:r>
            <w:r w:rsidRPr="00BA22A0">
              <w:rPr>
                <w:sz w:val="24"/>
                <w:szCs w:val="24"/>
                <w:rtl/>
              </w:rPr>
              <w:t xml:space="preserve"> </w:t>
            </w:r>
            <w:r w:rsidRPr="00BA22A0">
              <w:rPr>
                <w:rFonts w:hint="cs"/>
                <w:sz w:val="24"/>
                <w:szCs w:val="24"/>
                <w:rtl/>
              </w:rPr>
              <w:t>ביתרה</w:t>
            </w:r>
            <w:r w:rsidRPr="00BA22A0">
              <w:rPr>
                <w:sz w:val="24"/>
                <w:szCs w:val="24"/>
                <w:rtl/>
              </w:rPr>
              <w:t xml:space="preserve"> </w:t>
            </w:r>
            <w:r w:rsidRPr="00BA22A0">
              <w:rPr>
                <w:rFonts w:hint="cs"/>
                <w:sz w:val="24"/>
                <w:szCs w:val="24"/>
                <w:rtl/>
              </w:rPr>
              <w:t>הצבורה</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לחלופין</w:t>
            </w:r>
            <w:r w:rsidRPr="00BA22A0">
              <w:rPr>
                <w:sz w:val="24"/>
                <w:szCs w:val="24"/>
                <w:rtl/>
              </w:rPr>
              <w:t xml:space="preserve"> </w:t>
            </w:r>
            <w:r w:rsidRPr="00BA22A0">
              <w:rPr>
                <w:rFonts w:hint="cs"/>
                <w:sz w:val="24"/>
                <w:szCs w:val="24"/>
                <w:rtl/>
              </w:rPr>
              <w:t>להפקיד</w:t>
            </w:r>
            <w:r w:rsidRPr="00BA22A0">
              <w:rPr>
                <w:sz w:val="24"/>
                <w:szCs w:val="24"/>
                <w:rtl/>
              </w:rPr>
              <w:t xml:space="preserve"> לקרן </w:t>
            </w:r>
            <w:r w:rsidRPr="00BA22A0">
              <w:rPr>
                <w:rFonts w:hint="cs"/>
                <w:sz w:val="24"/>
                <w:szCs w:val="24"/>
                <w:rtl/>
              </w:rPr>
              <w:t>סכום</w:t>
            </w:r>
            <w:r w:rsidRPr="00BA22A0">
              <w:rPr>
                <w:sz w:val="24"/>
                <w:szCs w:val="24"/>
                <w:rtl/>
              </w:rPr>
              <w:t xml:space="preserve"> בגובה </w:t>
            </w:r>
            <w:r w:rsidRPr="00BA22A0">
              <w:rPr>
                <w:rFonts w:hint="cs"/>
                <w:sz w:val="24"/>
                <w:szCs w:val="24"/>
                <w:rtl/>
              </w:rPr>
              <w:t>דמי</w:t>
            </w:r>
            <w:r w:rsidRPr="00BA22A0">
              <w:rPr>
                <w:sz w:val="24"/>
                <w:szCs w:val="24"/>
                <w:rtl/>
              </w:rPr>
              <w:t xml:space="preserve"> </w:t>
            </w:r>
            <w:r w:rsidRPr="00BA22A0">
              <w:rPr>
                <w:rFonts w:hint="cs"/>
                <w:sz w:val="24"/>
                <w:szCs w:val="24"/>
                <w:rtl/>
              </w:rPr>
              <w:t>הביטוח</w:t>
            </w:r>
            <w:r w:rsidRPr="00BA22A0">
              <w:rPr>
                <w:sz w:val="24"/>
                <w:szCs w:val="24"/>
                <w:rtl/>
              </w:rPr>
              <w:t xml:space="preserve">, לצורך שמירה על </w:t>
            </w:r>
            <w:r w:rsidRPr="00BA22A0">
              <w:rPr>
                <w:rFonts w:hint="cs"/>
                <w:sz w:val="24"/>
                <w:szCs w:val="24"/>
                <w:rtl/>
              </w:rPr>
              <w:t>היקף</w:t>
            </w:r>
            <w:r w:rsidRPr="00BA22A0">
              <w:rPr>
                <w:sz w:val="24"/>
                <w:szCs w:val="24"/>
                <w:rtl/>
              </w:rPr>
              <w:t xml:space="preserve"> הכיסוי </w:t>
            </w:r>
            <w:r w:rsidRPr="00BA22A0">
              <w:rPr>
                <w:rFonts w:hint="cs"/>
                <w:sz w:val="24"/>
                <w:szCs w:val="24"/>
                <w:rtl/>
              </w:rPr>
              <w:t>הביטוחי</w:t>
            </w:r>
            <w:r w:rsidRPr="00BA22A0">
              <w:rPr>
                <w:sz w:val="24"/>
                <w:szCs w:val="24"/>
                <w:rtl/>
              </w:rPr>
              <w:t xml:space="preserve"> ש</w:t>
            </w:r>
            <w:r w:rsidRPr="00BA22A0">
              <w:rPr>
                <w:rFonts w:hint="cs"/>
                <w:sz w:val="24"/>
                <w:szCs w:val="24"/>
                <w:rtl/>
              </w:rPr>
              <w:t>בו</w:t>
            </w:r>
            <w:r w:rsidRPr="00BA22A0">
              <w:rPr>
                <w:sz w:val="24"/>
                <w:szCs w:val="24"/>
                <w:rtl/>
              </w:rPr>
              <w:t xml:space="preserve"> </w:t>
            </w:r>
            <w:r w:rsidRPr="00BA22A0">
              <w:rPr>
                <w:rFonts w:hint="cs"/>
                <w:sz w:val="24"/>
                <w:szCs w:val="24"/>
                <w:rtl/>
              </w:rPr>
              <w:t>היה</w:t>
            </w:r>
            <w:r w:rsidRPr="00BA22A0">
              <w:rPr>
                <w:sz w:val="24"/>
                <w:szCs w:val="24"/>
                <w:rtl/>
              </w:rPr>
              <w:t xml:space="preserve"> </w:t>
            </w:r>
            <w:r w:rsidRPr="00BA22A0">
              <w:rPr>
                <w:rFonts w:hint="cs"/>
                <w:sz w:val="24"/>
                <w:szCs w:val="24"/>
                <w:rtl/>
              </w:rPr>
              <w:t>מבוטח</w:t>
            </w:r>
            <w:r w:rsidRPr="00BA22A0">
              <w:rPr>
                <w:sz w:val="24"/>
                <w:szCs w:val="24"/>
                <w:rtl/>
              </w:rPr>
              <w:t xml:space="preserve"> </w:t>
            </w:r>
            <w:r w:rsidRPr="00BA22A0">
              <w:rPr>
                <w:rFonts w:hint="cs"/>
                <w:sz w:val="24"/>
                <w:szCs w:val="24"/>
                <w:rtl/>
              </w:rPr>
              <w:t>בטרם</w:t>
            </w:r>
            <w:r w:rsidRPr="00BA22A0">
              <w:rPr>
                <w:sz w:val="24"/>
                <w:szCs w:val="24"/>
                <w:rtl/>
              </w:rPr>
              <w:t xml:space="preserve"> חדל להיות עמית פעיל בקרן (להלן </w:t>
            </w:r>
            <w:r w:rsidR="007D76EE">
              <w:rPr>
                <w:rFonts w:hint="cs"/>
                <w:sz w:val="24"/>
                <w:szCs w:val="24"/>
                <w:rtl/>
              </w:rPr>
              <w:t>-</w:t>
            </w:r>
            <w:r w:rsidRPr="00BA22A0">
              <w:rPr>
                <w:sz w:val="24"/>
                <w:szCs w:val="24"/>
                <w:rtl/>
              </w:rPr>
              <w:t xml:space="preserve"> </w:t>
            </w:r>
            <w:r w:rsidRPr="00BA22A0">
              <w:rPr>
                <w:rFonts w:hint="cs"/>
                <w:b/>
                <w:bCs/>
                <w:sz w:val="24"/>
                <w:szCs w:val="24"/>
                <w:rtl/>
              </w:rPr>
              <w:t>הסדר</w:t>
            </w:r>
            <w:r w:rsidRPr="00BA22A0">
              <w:rPr>
                <w:b/>
                <w:bCs/>
                <w:sz w:val="24"/>
                <w:szCs w:val="24"/>
                <w:rtl/>
              </w:rPr>
              <w:t xml:space="preserve"> </w:t>
            </w:r>
            <w:r w:rsidRPr="00BA22A0">
              <w:rPr>
                <w:rFonts w:hint="cs"/>
                <w:b/>
                <w:bCs/>
                <w:sz w:val="24"/>
                <w:szCs w:val="24"/>
                <w:rtl/>
              </w:rPr>
              <w:t>ביטוח</w:t>
            </w:r>
            <w:r w:rsidRPr="00BA22A0">
              <w:rPr>
                <w:sz w:val="24"/>
                <w:szCs w:val="24"/>
                <w:rtl/>
              </w:rPr>
              <w:t xml:space="preserve">). במהלך תקופת הסדר הביטוח </w:t>
            </w:r>
            <w:r w:rsidRPr="00BA22A0">
              <w:rPr>
                <w:rFonts w:hint="cs"/>
                <w:sz w:val="24"/>
                <w:szCs w:val="24"/>
                <w:rtl/>
              </w:rPr>
              <w:t>יראו</w:t>
            </w:r>
            <w:r w:rsidRPr="00BA22A0">
              <w:rPr>
                <w:sz w:val="24"/>
                <w:szCs w:val="24"/>
                <w:rtl/>
              </w:rPr>
              <w:t xml:space="preserve"> את העמית כעמית מבוטח לכל דבר </w:t>
            </w:r>
            <w:r w:rsidR="00BF6E1A">
              <w:rPr>
                <w:rFonts w:hint="cs"/>
                <w:sz w:val="24"/>
                <w:szCs w:val="24"/>
                <w:rtl/>
              </w:rPr>
              <w:t xml:space="preserve">ועניין </w:t>
            </w:r>
            <w:r w:rsidRPr="00BA22A0">
              <w:rPr>
                <w:rFonts w:hint="cs"/>
                <w:sz w:val="24"/>
                <w:szCs w:val="24"/>
                <w:rtl/>
              </w:rPr>
              <w:t>והוא</w:t>
            </w:r>
            <w:r w:rsidRPr="00BA22A0">
              <w:rPr>
                <w:sz w:val="24"/>
                <w:szCs w:val="24"/>
                <w:rtl/>
              </w:rPr>
              <w:t xml:space="preserve"> </w:t>
            </w:r>
            <w:r w:rsidRPr="00BA22A0">
              <w:rPr>
                <w:rFonts w:hint="cs"/>
                <w:sz w:val="24"/>
                <w:szCs w:val="24"/>
                <w:rtl/>
              </w:rPr>
              <w:t>יהיה</w:t>
            </w:r>
            <w:r w:rsidRPr="00BA22A0">
              <w:rPr>
                <w:sz w:val="24"/>
                <w:szCs w:val="24"/>
                <w:rtl/>
              </w:rPr>
              <w:t xml:space="preserve"> </w:t>
            </w:r>
            <w:r w:rsidRPr="00BA22A0">
              <w:rPr>
                <w:rFonts w:hint="cs"/>
                <w:sz w:val="24"/>
                <w:szCs w:val="24"/>
                <w:rtl/>
              </w:rPr>
              <w:t>מבוטח</w:t>
            </w:r>
            <w:r w:rsidRPr="00BA22A0">
              <w:rPr>
                <w:sz w:val="24"/>
                <w:szCs w:val="24"/>
                <w:rtl/>
              </w:rPr>
              <w:t xml:space="preserve"> </w:t>
            </w:r>
            <w:r w:rsidRPr="00BA22A0">
              <w:rPr>
                <w:rFonts w:hint="cs"/>
                <w:sz w:val="24"/>
                <w:szCs w:val="24"/>
                <w:rtl/>
              </w:rPr>
              <w:t>בהתאם</w:t>
            </w:r>
            <w:r w:rsidRPr="00BA22A0">
              <w:rPr>
                <w:sz w:val="24"/>
                <w:szCs w:val="24"/>
                <w:rtl/>
              </w:rPr>
              <w:t xml:space="preserve"> </w:t>
            </w:r>
            <w:r w:rsidRPr="00BA22A0">
              <w:rPr>
                <w:rFonts w:hint="cs"/>
                <w:sz w:val="24"/>
                <w:szCs w:val="24"/>
                <w:rtl/>
              </w:rPr>
              <w:t>לשכר</w:t>
            </w:r>
            <w:r w:rsidRPr="00BA22A0">
              <w:rPr>
                <w:sz w:val="24"/>
                <w:szCs w:val="24"/>
                <w:rtl/>
              </w:rPr>
              <w:t xml:space="preserve"> הקובע ו</w:t>
            </w:r>
            <w:r w:rsidR="00BF6E1A">
              <w:rPr>
                <w:rFonts w:hint="cs"/>
                <w:sz w:val="24"/>
                <w:szCs w:val="24"/>
                <w:rtl/>
              </w:rPr>
              <w:t>ל</w:t>
            </w:r>
            <w:r w:rsidRPr="00BA22A0">
              <w:rPr>
                <w:sz w:val="24"/>
                <w:szCs w:val="24"/>
                <w:rtl/>
              </w:rPr>
              <w:t xml:space="preserve">היקף הכיסוי </w:t>
            </w:r>
            <w:r w:rsidRPr="00BA22A0">
              <w:rPr>
                <w:rFonts w:hint="cs"/>
                <w:sz w:val="24"/>
                <w:szCs w:val="24"/>
                <w:rtl/>
              </w:rPr>
              <w:t>הביטוחי</w:t>
            </w:r>
            <w:r w:rsidRPr="00BA22A0">
              <w:rPr>
                <w:sz w:val="24"/>
                <w:szCs w:val="24"/>
                <w:rtl/>
              </w:rPr>
              <w:t xml:space="preserve"> אשר היו לו בטרם הופסק תשלום דמי הגמולים.</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4"/>
              </w:numPr>
              <w:tabs>
                <w:tab w:val="left" w:pos="624"/>
              </w:tabs>
              <w:rPr>
                <w:szCs w:val="20"/>
              </w:rPr>
            </w:pPr>
            <w:r w:rsidRPr="00BA22A0">
              <w:rPr>
                <w:sz w:val="24"/>
                <w:szCs w:val="24"/>
                <w:rtl/>
              </w:rPr>
              <w:t xml:space="preserve">הסדר </w:t>
            </w:r>
            <w:r w:rsidRPr="00BA22A0">
              <w:rPr>
                <w:rFonts w:hint="cs"/>
                <w:sz w:val="24"/>
                <w:szCs w:val="24"/>
                <w:rtl/>
              </w:rPr>
              <w:t>ביטוח</w:t>
            </w:r>
            <w:r w:rsidRPr="00BA22A0">
              <w:rPr>
                <w:sz w:val="24"/>
                <w:szCs w:val="24"/>
                <w:rtl/>
              </w:rPr>
              <w:t xml:space="preserve"> ייעשה לא יאוחר מתום </w:t>
            </w:r>
            <w:r w:rsidRPr="00BA22A0">
              <w:rPr>
                <w:rFonts w:hint="cs"/>
                <w:sz w:val="24"/>
                <w:szCs w:val="24"/>
                <w:rtl/>
              </w:rPr>
              <w:t>תקופת</w:t>
            </w:r>
            <w:r w:rsidRPr="00BA22A0">
              <w:rPr>
                <w:sz w:val="24"/>
                <w:szCs w:val="24"/>
                <w:rtl/>
              </w:rPr>
              <w:t xml:space="preserve"> ארכת הביטוח, והוא יחול במשך תקופה של עד 24 חודשים רצופים </w:t>
            </w:r>
            <w:r w:rsidRPr="00BA22A0">
              <w:rPr>
                <w:rFonts w:hint="cs"/>
                <w:sz w:val="24"/>
                <w:szCs w:val="24"/>
                <w:rtl/>
              </w:rPr>
              <w:t>החל</w:t>
            </w:r>
            <w:r w:rsidRPr="00BA22A0">
              <w:rPr>
                <w:sz w:val="24"/>
                <w:szCs w:val="24"/>
                <w:rtl/>
              </w:rPr>
              <w:t xml:space="preserve"> מהמועד </w:t>
            </w:r>
            <w:r w:rsidRPr="00BA22A0">
              <w:rPr>
                <w:rFonts w:hint="cs"/>
                <w:sz w:val="24"/>
                <w:szCs w:val="24"/>
                <w:rtl/>
              </w:rPr>
              <w:t>בו</w:t>
            </w:r>
            <w:r w:rsidRPr="00BA22A0">
              <w:rPr>
                <w:sz w:val="24"/>
                <w:szCs w:val="24"/>
                <w:rtl/>
              </w:rPr>
              <w:t xml:space="preserve"> </w:t>
            </w:r>
            <w:r w:rsidRPr="00BA22A0">
              <w:rPr>
                <w:rFonts w:hint="cs"/>
                <w:sz w:val="24"/>
                <w:szCs w:val="24"/>
                <w:rtl/>
              </w:rPr>
              <w:t>חדל</w:t>
            </w:r>
            <w:r w:rsidRPr="00BA22A0">
              <w:rPr>
                <w:sz w:val="24"/>
                <w:szCs w:val="24"/>
                <w:rtl/>
              </w:rPr>
              <w:t xml:space="preserve"> </w:t>
            </w:r>
            <w:r w:rsidRPr="00BA22A0">
              <w:rPr>
                <w:rFonts w:hint="cs"/>
                <w:sz w:val="24"/>
                <w:szCs w:val="24"/>
                <w:rtl/>
              </w:rPr>
              <w:t>להיות</w:t>
            </w:r>
            <w:r w:rsidRPr="00BA22A0">
              <w:rPr>
                <w:sz w:val="24"/>
                <w:szCs w:val="24"/>
                <w:rtl/>
              </w:rPr>
              <w:t xml:space="preserve"> </w:t>
            </w:r>
            <w:r w:rsidRPr="00BA22A0">
              <w:rPr>
                <w:rFonts w:hint="cs"/>
                <w:sz w:val="24"/>
                <w:szCs w:val="24"/>
                <w:rtl/>
              </w:rPr>
              <w:t>עמית</w:t>
            </w:r>
            <w:r w:rsidRPr="00BA22A0">
              <w:rPr>
                <w:sz w:val="24"/>
                <w:szCs w:val="24"/>
                <w:rtl/>
              </w:rPr>
              <w:t xml:space="preserve"> </w:t>
            </w:r>
            <w:r w:rsidRPr="00BA22A0">
              <w:rPr>
                <w:rFonts w:hint="cs"/>
                <w:sz w:val="24"/>
                <w:szCs w:val="24"/>
                <w:rtl/>
              </w:rPr>
              <w:t>פעיל</w:t>
            </w:r>
            <w:r w:rsidRPr="00BA22A0">
              <w:rPr>
                <w:sz w:val="24"/>
                <w:szCs w:val="24"/>
                <w:rtl/>
              </w:rPr>
              <w:t xml:space="preserve">, או </w:t>
            </w:r>
            <w:r w:rsidRPr="00BA22A0">
              <w:rPr>
                <w:rFonts w:hint="cs"/>
                <w:sz w:val="24"/>
                <w:szCs w:val="24"/>
                <w:rtl/>
              </w:rPr>
              <w:t>עד</w:t>
            </w:r>
            <w:r w:rsidRPr="00BA22A0">
              <w:rPr>
                <w:sz w:val="24"/>
                <w:szCs w:val="24"/>
                <w:rtl/>
              </w:rPr>
              <w:t xml:space="preserve"> תום תקופה השווה לתקופת רציפות ההפקדות האחרונה, </w:t>
            </w:r>
            <w:r w:rsidRPr="00BA22A0">
              <w:rPr>
                <w:rFonts w:hint="cs"/>
                <w:sz w:val="24"/>
                <w:szCs w:val="24"/>
                <w:rtl/>
              </w:rPr>
              <w:t>אם</w:t>
            </w:r>
            <w:r w:rsidRPr="00BA22A0">
              <w:rPr>
                <w:sz w:val="24"/>
                <w:szCs w:val="24"/>
                <w:rtl/>
              </w:rPr>
              <w:t xml:space="preserve"> </w:t>
            </w:r>
            <w:r w:rsidRPr="00BA22A0">
              <w:rPr>
                <w:rFonts w:hint="cs"/>
                <w:sz w:val="24"/>
                <w:szCs w:val="24"/>
                <w:rtl/>
              </w:rPr>
              <w:t>היה</w:t>
            </w:r>
            <w:r w:rsidRPr="00BA22A0">
              <w:rPr>
                <w:sz w:val="24"/>
                <w:szCs w:val="24"/>
                <w:rtl/>
              </w:rPr>
              <w:t xml:space="preserve"> </w:t>
            </w:r>
            <w:r w:rsidRPr="00BA22A0">
              <w:rPr>
                <w:rFonts w:hint="cs"/>
                <w:sz w:val="24"/>
                <w:szCs w:val="24"/>
                <w:rtl/>
              </w:rPr>
              <w:t>עמית</w:t>
            </w:r>
            <w:r w:rsidRPr="00BA22A0">
              <w:rPr>
                <w:sz w:val="24"/>
                <w:szCs w:val="24"/>
                <w:rtl/>
              </w:rPr>
              <w:t xml:space="preserve"> </w:t>
            </w:r>
            <w:r w:rsidRPr="00BA22A0">
              <w:rPr>
                <w:rFonts w:hint="cs"/>
                <w:sz w:val="24"/>
                <w:szCs w:val="24"/>
                <w:rtl/>
              </w:rPr>
              <w:t>פעיל</w:t>
            </w:r>
            <w:r w:rsidRPr="00BA22A0">
              <w:rPr>
                <w:sz w:val="24"/>
                <w:szCs w:val="24"/>
                <w:rtl/>
              </w:rPr>
              <w:t xml:space="preserve"> </w:t>
            </w:r>
            <w:r w:rsidRPr="00BA22A0">
              <w:rPr>
                <w:rFonts w:hint="cs"/>
                <w:sz w:val="24"/>
                <w:szCs w:val="24"/>
                <w:rtl/>
              </w:rPr>
              <w:t>פחות</w:t>
            </w:r>
            <w:r w:rsidRPr="00BA22A0">
              <w:rPr>
                <w:sz w:val="24"/>
                <w:szCs w:val="24"/>
                <w:rtl/>
              </w:rPr>
              <w:t xml:space="preserve"> </w:t>
            </w:r>
            <w:r w:rsidRPr="00BA22A0">
              <w:rPr>
                <w:rFonts w:hint="cs"/>
                <w:sz w:val="24"/>
                <w:szCs w:val="24"/>
                <w:rtl/>
              </w:rPr>
              <w:t>מ</w:t>
            </w:r>
            <w:r w:rsidRPr="00BA22A0">
              <w:rPr>
                <w:sz w:val="24"/>
                <w:szCs w:val="24"/>
                <w:rtl/>
              </w:rPr>
              <w:t xml:space="preserve"> 24 </w:t>
            </w:r>
            <w:r w:rsidRPr="00BA22A0">
              <w:rPr>
                <w:rFonts w:hint="cs"/>
                <w:sz w:val="24"/>
                <w:szCs w:val="24"/>
                <w:rtl/>
              </w:rPr>
              <w:t>חודשים</w:t>
            </w:r>
            <w:r w:rsidRPr="00BA22A0">
              <w:rPr>
                <w:sz w:val="24"/>
                <w:szCs w:val="24"/>
                <w:rtl/>
              </w:rPr>
              <w:t>. יובהר כי תקופת הסדר הביטוח כוללת את תקופת ארכת הביטוח.</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4"/>
              </w:numPr>
              <w:tabs>
                <w:tab w:val="left" w:pos="624"/>
              </w:tabs>
              <w:rPr>
                <w:sz w:val="24"/>
                <w:szCs w:val="24"/>
              </w:rPr>
            </w:pPr>
            <w:r w:rsidRPr="00BA22A0">
              <w:rPr>
                <w:rFonts w:hint="cs"/>
                <w:sz w:val="24"/>
                <w:szCs w:val="24"/>
                <w:rtl/>
              </w:rPr>
              <w:t xml:space="preserve">על אף האמור בסעיפים קטנים (א) ו-(ב), הסדר </w:t>
            </w:r>
            <w:r w:rsidRPr="00BA22A0">
              <w:rPr>
                <w:rFonts w:hint="eastAsia"/>
                <w:sz w:val="24"/>
                <w:szCs w:val="24"/>
                <w:rtl/>
              </w:rPr>
              <w:t>ביטוח</w:t>
            </w:r>
            <w:r w:rsidRPr="00BA22A0">
              <w:rPr>
                <w:sz w:val="24"/>
                <w:szCs w:val="24"/>
                <w:rtl/>
              </w:rPr>
              <w:t xml:space="preserve"> </w:t>
            </w:r>
            <w:r w:rsidRPr="00BA22A0">
              <w:rPr>
                <w:rFonts w:hint="cs"/>
                <w:sz w:val="24"/>
                <w:szCs w:val="24"/>
                <w:rtl/>
              </w:rPr>
              <w:t>יי</w:t>
            </w:r>
            <w:r w:rsidRPr="00BA22A0">
              <w:rPr>
                <w:rFonts w:hint="eastAsia"/>
                <w:sz w:val="24"/>
                <w:szCs w:val="24"/>
                <w:rtl/>
              </w:rPr>
              <w:t>פסק</w:t>
            </w:r>
            <w:r w:rsidRPr="00BA22A0">
              <w:rPr>
                <w:rFonts w:hint="cs"/>
                <w:sz w:val="24"/>
                <w:szCs w:val="24"/>
                <w:rtl/>
              </w:rPr>
              <w:t xml:space="preserve"> ביום הראשון לחודש העוקב בו ארע אחד מהמקרים הבאים, לפי המוקדם</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1"/>
              </w:numPr>
              <w:tabs>
                <w:tab w:val="left" w:pos="624"/>
              </w:tabs>
              <w:rPr>
                <w:sz w:val="24"/>
                <w:szCs w:val="24"/>
              </w:rPr>
            </w:pPr>
            <w:r w:rsidRPr="00BA22A0">
              <w:rPr>
                <w:rFonts w:hint="cs"/>
                <w:sz w:val="24"/>
                <w:szCs w:val="24"/>
                <w:rtl/>
              </w:rPr>
              <w:t>חודשו הפקדות דמי גמולים בשל העמית בקרן;</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1"/>
              </w:numPr>
              <w:tabs>
                <w:tab w:val="left" w:pos="624"/>
              </w:tabs>
              <w:rPr>
                <w:sz w:val="24"/>
                <w:szCs w:val="24"/>
              </w:rPr>
            </w:pPr>
            <w:r w:rsidRPr="00BA22A0">
              <w:rPr>
                <w:rFonts w:hint="eastAsia"/>
                <w:sz w:val="24"/>
                <w:szCs w:val="24"/>
                <w:rtl/>
              </w:rPr>
              <w:t>העמית</w:t>
            </w:r>
            <w:r w:rsidRPr="00BA22A0">
              <w:rPr>
                <w:sz w:val="24"/>
                <w:szCs w:val="24"/>
                <w:rtl/>
              </w:rPr>
              <w:t xml:space="preserve"> </w:t>
            </w:r>
            <w:r w:rsidRPr="00BA22A0">
              <w:rPr>
                <w:rFonts w:hint="cs"/>
                <w:sz w:val="24"/>
                <w:szCs w:val="24"/>
                <w:rtl/>
              </w:rPr>
              <w:t xml:space="preserve">משך כספים ממרכיב התגמולים או העביר </w:t>
            </w:r>
            <w:r w:rsidRPr="00BA22A0">
              <w:rPr>
                <w:rFonts w:hint="eastAsia"/>
                <w:sz w:val="24"/>
                <w:szCs w:val="24"/>
                <w:rtl/>
              </w:rPr>
              <w:t>כספים</w:t>
            </w:r>
            <w:r w:rsidRPr="00BA22A0">
              <w:rPr>
                <w:rFonts w:hint="cs"/>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אחרת</w:t>
            </w:r>
            <w:r w:rsidRPr="00BA22A0">
              <w:rPr>
                <w:rFonts w:hint="cs"/>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cs"/>
                <w:sz w:val="24"/>
                <w:szCs w:val="24"/>
                <w:rtl/>
              </w:rPr>
              <w:t>שחדל להיות עמית פעיל</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31"/>
              </w:numPr>
              <w:tabs>
                <w:tab w:val="left" w:pos="624"/>
              </w:tabs>
              <w:rPr>
                <w:sz w:val="24"/>
                <w:szCs w:val="24"/>
              </w:rPr>
            </w:pPr>
            <w:r w:rsidRPr="00BA22A0">
              <w:rPr>
                <w:rFonts w:hint="eastAsia"/>
                <w:sz w:val="24"/>
                <w:szCs w:val="24"/>
                <w:rtl/>
              </w:rPr>
              <w:t>העמית</w:t>
            </w:r>
            <w:r w:rsidRPr="00BA22A0">
              <w:rPr>
                <w:sz w:val="24"/>
                <w:szCs w:val="24"/>
                <w:rtl/>
              </w:rPr>
              <w:t xml:space="preserve"> </w:t>
            </w:r>
            <w:r w:rsidRPr="00BA22A0">
              <w:rPr>
                <w:rFonts w:hint="eastAsia"/>
                <w:sz w:val="24"/>
                <w:szCs w:val="24"/>
                <w:rtl/>
              </w:rPr>
              <w:t>ביקש</w:t>
            </w:r>
            <w:r w:rsidRPr="00BA22A0">
              <w:rPr>
                <w:sz w:val="24"/>
                <w:szCs w:val="24"/>
                <w:rtl/>
              </w:rPr>
              <w:t xml:space="preserve"> </w:t>
            </w:r>
            <w:r w:rsidRPr="00BA22A0">
              <w:rPr>
                <w:rFonts w:hint="eastAsia"/>
                <w:sz w:val="24"/>
                <w:szCs w:val="24"/>
                <w:rtl/>
              </w:rPr>
              <w:t>להפסיק</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ניכוי</w:t>
            </w:r>
            <w:r w:rsidRPr="00BA22A0">
              <w:rPr>
                <w:sz w:val="24"/>
                <w:szCs w:val="24"/>
                <w:rtl/>
              </w:rPr>
              <w:t xml:space="preserve"> </w:t>
            </w:r>
            <w:r w:rsidRPr="00BA22A0">
              <w:rPr>
                <w:rFonts w:hint="eastAsia"/>
                <w:sz w:val="24"/>
                <w:szCs w:val="24"/>
                <w:rtl/>
              </w:rPr>
              <w:t>התשלום</w:t>
            </w:r>
            <w:r w:rsidRPr="00BA22A0">
              <w:rPr>
                <w:sz w:val="24"/>
                <w:szCs w:val="24"/>
                <w:rtl/>
              </w:rPr>
              <w:t xml:space="preserve"> </w:t>
            </w:r>
            <w:r w:rsidRPr="00BA22A0">
              <w:rPr>
                <w:rFonts w:hint="eastAsia"/>
                <w:sz w:val="24"/>
                <w:szCs w:val="24"/>
                <w:rtl/>
              </w:rPr>
              <w:t>עבור</w:t>
            </w:r>
            <w:r w:rsidRPr="00BA22A0">
              <w:rPr>
                <w:sz w:val="24"/>
                <w:szCs w:val="24"/>
                <w:rtl/>
              </w:rPr>
              <w:t xml:space="preserve"> </w:t>
            </w:r>
            <w:r w:rsidR="00EA4C5A">
              <w:rPr>
                <w:rFonts w:hint="cs"/>
                <w:sz w:val="24"/>
                <w:szCs w:val="24"/>
                <w:rtl/>
              </w:rPr>
              <w:t>הסדר</w:t>
            </w:r>
            <w:r w:rsidR="00EA4C5A" w:rsidRPr="00BA22A0">
              <w:rPr>
                <w:sz w:val="24"/>
                <w:szCs w:val="24"/>
                <w:rtl/>
              </w:rPr>
              <w:t xml:space="preserve"> </w:t>
            </w:r>
            <w:r w:rsidR="00EA4C5A">
              <w:rPr>
                <w:rFonts w:hint="cs"/>
                <w:sz w:val="24"/>
                <w:szCs w:val="24"/>
                <w:rtl/>
              </w:rPr>
              <w:t>ה</w:t>
            </w:r>
            <w:r w:rsidRPr="00BA22A0">
              <w:rPr>
                <w:rFonts w:hint="eastAsia"/>
                <w:sz w:val="24"/>
                <w:szCs w:val="24"/>
                <w:rtl/>
              </w:rPr>
              <w:t>ביטוח</w:t>
            </w:r>
            <w:r w:rsidRPr="00BA22A0">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1"/>
              </w:numPr>
              <w:tabs>
                <w:tab w:val="left" w:pos="624"/>
              </w:tabs>
              <w:rPr>
                <w:sz w:val="24"/>
                <w:szCs w:val="24"/>
                <w:rtl/>
              </w:rPr>
            </w:pPr>
            <w:r w:rsidRPr="00BA22A0">
              <w:rPr>
                <w:rFonts w:hint="eastAsia"/>
                <w:sz w:val="24"/>
                <w:szCs w:val="24"/>
                <w:rtl/>
              </w:rPr>
              <w:t>לא</w:t>
            </w:r>
            <w:r w:rsidRPr="00BA22A0">
              <w:rPr>
                <w:sz w:val="24"/>
                <w:szCs w:val="24"/>
                <w:rtl/>
              </w:rPr>
              <w:t xml:space="preserve"> </w:t>
            </w:r>
            <w:r w:rsidRPr="00BA22A0">
              <w:rPr>
                <w:rFonts w:hint="eastAsia"/>
                <w:sz w:val="24"/>
                <w:szCs w:val="24"/>
                <w:rtl/>
              </w:rPr>
              <w:t>קיימת</w:t>
            </w:r>
            <w:r w:rsidRPr="00BA22A0">
              <w:rPr>
                <w:sz w:val="24"/>
                <w:szCs w:val="24"/>
                <w:rtl/>
              </w:rPr>
              <w:t xml:space="preserve"> </w:t>
            </w:r>
            <w:r w:rsidRPr="00BA22A0">
              <w:rPr>
                <w:rFonts w:hint="cs"/>
                <w:sz w:val="24"/>
                <w:szCs w:val="24"/>
                <w:rtl/>
              </w:rPr>
              <w:t>ברכיב</w:t>
            </w:r>
            <w:r w:rsidRPr="00BA22A0">
              <w:rPr>
                <w:sz w:val="24"/>
                <w:szCs w:val="24"/>
                <w:rtl/>
              </w:rPr>
              <w:t xml:space="preserve"> </w:t>
            </w:r>
            <w:r w:rsidRPr="00BA22A0">
              <w:rPr>
                <w:rFonts w:hint="cs"/>
                <w:sz w:val="24"/>
                <w:szCs w:val="24"/>
                <w:rtl/>
              </w:rPr>
              <w:t>התגמולים</w:t>
            </w:r>
            <w:r w:rsidRPr="00BA22A0">
              <w:rPr>
                <w:sz w:val="24"/>
                <w:szCs w:val="24"/>
                <w:rtl/>
              </w:rPr>
              <w:t xml:space="preserve"> </w:t>
            </w:r>
            <w:r w:rsidRPr="00BA22A0">
              <w:rPr>
                <w:rFonts w:hint="cs"/>
                <w:sz w:val="24"/>
                <w:szCs w:val="24"/>
                <w:rtl/>
              </w:rPr>
              <w:t>שבחשבונו</w:t>
            </w:r>
            <w:r w:rsidRPr="00BA22A0">
              <w:rPr>
                <w:sz w:val="24"/>
                <w:szCs w:val="24"/>
                <w:rtl/>
              </w:rPr>
              <w:t xml:space="preserve"> </w:t>
            </w:r>
            <w:r w:rsidRPr="00BA22A0">
              <w:rPr>
                <w:rFonts w:hint="cs"/>
                <w:sz w:val="24"/>
                <w:szCs w:val="24"/>
                <w:rtl/>
              </w:rPr>
              <w:t>של</w:t>
            </w:r>
            <w:r w:rsidRPr="00BA22A0">
              <w:rPr>
                <w:sz w:val="24"/>
                <w:szCs w:val="24"/>
                <w:rtl/>
              </w:rPr>
              <w:t xml:space="preserve"> </w:t>
            </w:r>
            <w:r w:rsidRPr="00BA22A0">
              <w:rPr>
                <w:rFonts w:hint="cs"/>
                <w:sz w:val="24"/>
                <w:szCs w:val="24"/>
                <w:rtl/>
              </w:rPr>
              <w:t>העמית</w:t>
            </w:r>
            <w:r w:rsidRPr="00BA22A0">
              <w:rPr>
                <w:sz w:val="24"/>
                <w:szCs w:val="24"/>
                <w:rtl/>
              </w:rPr>
              <w:t xml:space="preserve"> </w:t>
            </w:r>
            <w:r w:rsidRPr="00BA22A0">
              <w:rPr>
                <w:rFonts w:hint="cs"/>
                <w:sz w:val="24"/>
                <w:szCs w:val="24"/>
                <w:rtl/>
              </w:rPr>
              <w:t>יתרה</w:t>
            </w:r>
            <w:r w:rsidRPr="00BA22A0">
              <w:rPr>
                <w:sz w:val="24"/>
                <w:szCs w:val="24"/>
                <w:rtl/>
              </w:rPr>
              <w:t xml:space="preserve"> </w:t>
            </w:r>
            <w:r w:rsidRPr="00BA22A0">
              <w:rPr>
                <w:rFonts w:hint="cs"/>
                <w:sz w:val="24"/>
                <w:szCs w:val="24"/>
                <w:rtl/>
              </w:rPr>
              <w:t>צבורה</w:t>
            </w:r>
            <w:r w:rsidRPr="00BA22A0">
              <w:rPr>
                <w:sz w:val="24"/>
                <w:szCs w:val="24"/>
                <w:rtl/>
              </w:rPr>
              <w:t xml:space="preserve"> מספקת </w:t>
            </w:r>
            <w:r w:rsidRPr="00BA22A0">
              <w:rPr>
                <w:rFonts w:hint="cs"/>
                <w:sz w:val="24"/>
                <w:szCs w:val="24"/>
                <w:rtl/>
              </w:rPr>
              <w:t>למימון</w:t>
            </w:r>
            <w:r w:rsidRPr="00BA22A0">
              <w:rPr>
                <w:sz w:val="24"/>
                <w:szCs w:val="24"/>
                <w:rtl/>
              </w:rPr>
              <w:t xml:space="preserve"> עלות הכיסוי </w:t>
            </w:r>
            <w:r w:rsidRPr="00BA22A0">
              <w:rPr>
                <w:rFonts w:hint="cs"/>
                <w:sz w:val="24"/>
                <w:szCs w:val="24"/>
                <w:rtl/>
              </w:rPr>
              <w:t>הביטוחי</w:t>
            </w:r>
            <w:r w:rsidRPr="00BA22A0">
              <w:rPr>
                <w:sz w:val="24"/>
                <w:szCs w:val="24"/>
                <w:rtl/>
              </w:rPr>
              <w:t xml:space="preserve"> </w:t>
            </w:r>
            <w:r w:rsidRPr="00BA22A0">
              <w:rPr>
                <w:rFonts w:hint="cs"/>
                <w:sz w:val="24"/>
                <w:szCs w:val="24"/>
                <w:rtl/>
              </w:rPr>
              <w:t>והעמית</w:t>
            </w:r>
            <w:r w:rsidRPr="00BA22A0">
              <w:rPr>
                <w:sz w:val="24"/>
                <w:szCs w:val="24"/>
                <w:rtl/>
              </w:rPr>
              <w:t xml:space="preserve"> </w:t>
            </w:r>
            <w:r w:rsidRPr="00BA22A0">
              <w:rPr>
                <w:rFonts w:hint="cs"/>
                <w:sz w:val="24"/>
                <w:szCs w:val="24"/>
                <w:rtl/>
              </w:rPr>
              <w:t>לא</w:t>
            </w:r>
            <w:r w:rsidRPr="00BA22A0">
              <w:rPr>
                <w:sz w:val="24"/>
                <w:szCs w:val="24"/>
                <w:rtl/>
              </w:rPr>
              <w:t xml:space="preserve"> העביר </w:t>
            </w:r>
            <w:r w:rsidRPr="00BA22A0">
              <w:rPr>
                <w:rFonts w:hint="cs"/>
                <w:sz w:val="24"/>
                <w:szCs w:val="24"/>
                <w:rtl/>
              </w:rPr>
              <w:t>תשלומים</w:t>
            </w:r>
            <w:r w:rsidRPr="00BA22A0">
              <w:rPr>
                <w:sz w:val="24"/>
                <w:szCs w:val="24"/>
                <w:rtl/>
              </w:rPr>
              <w:t xml:space="preserve"> </w:t>
            </w:r>
            <w:r w:rsidRPr="00BA22A0">
              <w:rPr>
                <w:rFonts w:hint="cs"/>
                <w:sz w:val="24"/>
                <w:szCs w:val="24"/>
                <w:rtl/>
              </w:rPr>
              <w:t>לכיסוי</w:t>
            </w:r>
            <w:r w:rsidRPr="00BA22A0">
              <w:rPr>
                <w:sz w:val="24"/>
                <w:szCs w:val="24"/>
                <w:rtl/>
              </w:rPr>
              <w:t xml:space="preserve"> </w:t>
            </w:r>
            <w:r w:rsidRPr="00BA22A0">
              <w:rPr>
                <w:rFonts w:hint="cs"/>
                <w:sz w:val="24"/>
                <w:szCs w:val="24"/>
                <w:rtl/>
              </w:rPr>
              <w:t>עלות</w:t>
            </w:r>
            <w:r w:rsidRPr="00BA22A0">
              <w:rPr>
                <w:sz w:val="24"/>
                <w:szCs w:val="24"/>
                <w:rtl/>
              </w:rPr>
              <w:t xml:space="preserve"> הכיסוי </w:t>
            </w:r>
            <w:r w:rsidRPr="00BA22A0">
              <w:rPr>
                <w:rFonts w:hint="cs"/>
                <w:sz w:val="24"/>
                <w:szCs w:val="24"/>
                <w:rtl/>
              </w:rPr>
              <w:t>הביטוחי</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C83B5D">
            <w:pPr>
              <w:pStyle w:val="TableBlock"/>
              <w:numPr>
                <w:ilvl w:val="0"/>
                <w:numId w:val="31"/>
              </w:numPr>
              <w:tabs>
                <w:tab w:val="left" w:pos="624"/>
              </w:tabs>
              <w:rPr>
                <w:sz w:val="24"/>
                <w:szCs w:val="24"/>
                <w:rtl/>
              </w:rPr>
            </w:pPr>
            <w:r w:rsidRPr="00BA22A0">
              <w:rPr>
                <w:rFonts w:hint="cs"/>
                <w:sz w:val="24"/>
                <w:szCs w:val="24"/>
                <w:rtl/>
              </w:rPr>
              <w:t>פטירת העמית</w:t>
            </w:r>
            <w:r w:rsidR="00C83B5D">
              <w:rPr>
                <w:rFonts w:hint="cs"/>
                <w:sz w:val="24"/>
                <w:szCs w:val="24"/>
                <w:rtl/>
              </w:rPr>
              <w:t>;</w:t>
            </w:r>
            <w:r w:rsidR="00C83B5D"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1"/>
              </w:numPr>
              <w:tabs>
                <w:tab w:val="left" w:pos="624"/>
              </w:tabs>
              <w:rPr>
                <w:sz w:val="24"/>
                <w:szCs w:val="24"/>
                <w:rtl/>
              </w:rPr>
            </w:pPr>
            <w:r w:rsidRPr="00BA22A0">
              <w:rPr>
                <w:rFonts w:hint="cs"/>
                <w:sz w:val="24"/>
                <w:szCs w:val="24"/>
                <w:rtl/>
              </w:rPr>
              <w:t>העמית הגיע לגיל תום תקופת הביטוח;</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C83B5D">
            <w:pPr>
              <w:pStyle w:val="TableBlock"/>
              <w:numPr>
                <w:ilvl w:val="0"/>
                <w:numId w:val="31"/>
              </w:numPr>
              <w:tabs>
                <w:tab w:val="left" w:pos="624"/>
              </w:tabs>
              <w:rPr>
                <w:sz w:val="24"/>
                <w:szCs w:val="24"/>
                <w:rtl/>
              </w:rPr>
            </w:pPr>
            <w:r w:rsidRPr="00BA22A0">
              <w:rPr>
                <w:rFonts w:hint="cs"/>
                <w:sz w:val="24"/>
                <w:szCs w:val="24"/>
                <w:rtl/>
              </w:rPr>
              <w:t>העמית החל לקבל קצבת נכות מלאה או קצבת זקנה מהקרן</w:t>
            </w:r>
            <w:r w:rsidR="00C83B5D">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1F40EB">
            <w:pPr>
              <w:pStyle w:val="TableBlock"/>
              <w:numPr>
                <w:ilvl w:val="0"/>
                <w:numId w:val="154"/>
              </w:numPr>
              <w:rPr>
                <w:sz w:val="24"/>
                <w:szCs w:val="24"/>
                <w:rtl/>
              </w:rPr>
            </w:pPr>
            <w:r w:rsidRPr="00BA22A0">
              <w:rPr>
                <w:rFonts w:hint="cs"/>
                <w:sz w:val="24"/>
                <w:szCs w:val="24"/>
                <w:rtl/>
              </w:rPr>
              <w:t>עמית</w:t>
            </w:r>
            <w:r w:rsidRPr="00BA22A0">
              <w:rPr>
                <w:sz w:val="24"/>
                <w:szCs w:val="24"/>
                <w:rtl/>
              </w:rPr>
              <w:t xml:space="preserve"> </w:t>
            </w:r>
            <w:r w:rsidRPr="00BA22A0">
              <w:rPr>
                <w:rFonts w:hint="cs"/>
                <w:sz w:val="24"/>
                <w:szCs w:val="24"/>
                <w:rtl/>
              </w:rPr>
              <w:t>בהסדר</w:t>
            </w:r>
            <w:r w:rsidRPr="00BA22A0">
              <w:rPr>
                <w:sz w:val="24"/>
                <w:szCs w:val="24"/>
                <w:rtl/>
              </w:rPr>
              <w:t xml:space="preserve"> ביטוח </w:t>
            </w:r>
            <w:r w:rsidRPr="00BA22A0">
              <w:rPr>
                <w:rFonts w:hint="cs"/>
                <w:sz w:val="24"/>
                <w:szCs w:val="24"/>
                <w:rtl/>
              </w:rPr>
              <w:t>שהוא</w:t>
            </w:r>
            <w:r w:rsidRPr="00BA22A0">
              <w:rPr>
                <w:sz w:val="24"/>
                <w:szCs w:val="24"/>
                <w:rtl/>
              </w:rPr>
              <w:t xml:space="preserve"> עמית </w:t>
            </w:r>
            <w:r w:rsidRPr="00BA22A0">
              <w:rPr>
                <w:rFonts w:hint="cs"/>
                <w:sz w:val="24"/>
                <w:szCs w:val="24"/>
                <w:rtl/>
              </w:rPr>
              <w:t>מבוטח</w:t>
            </w:r>
            <w:r w:rsidRPr="00BA22A0">
              <w:rPr>
                <w:sz w:val="24"/>
                <w:szCs w:val="24"/>
                <w:rtl/>
              </w:rPr>
              <w:t xml:space="preserve"> </w:t>
            </w:r>
            <w:r w:rsidRPr="00BA22A0">
              <w:rPr>
                <w:rFonts w:hint="cs"/>
                <w:sz w:val="24"/>
                <w:szCs w:val="24"/>
                <w:rtl/>
              </w:rPr>
              <w:t>בקרן</w:t>
            </w:r>
            <w:r w:rsidRPr="00BA22A0">
              <w:rPr>
                <w:sz w:val="24"/>
                <w:szCs w:val="24"/>
                <w:rtl/>
              </w:rPr>
              <w:t xml:space="preserve"> </w:t>
            </w:r>
            <w:r w:rsidRPr="00BA22A0">
              <w:rPr>
                <w:rFonts w:hint="cs"/>
                <w:sz w:val="24"/>
                <w:szCs w:val="24"/>
                <w:rtl/>
              </w:rPr>
              <w:t>פנסיה</w:t>
            </w:r>
            <w:r w:rsidRPr="00BA22A0">
              <w:rPr>
                <w:sz w:val="24"/>
                <w:szCs w:val="24"/>
                <w:rtl/>
              </w:rPr>
              <w:t xml:space="preserve"> </w:t>
            </w:r>
            <w:r w:rsidRPr="00BA22A0">
              <w:rPr>
                <w:rFonts w:hint="cs"/>
                <w:sz w:val="24"/>
                <w:szCs w:val="24"/>
                <w:rtl/>
              </w:rPr>
              <w:t>חדשה</w:t>
            </w:r>
            <w:r w:rsidRPr="00BA22A0">
              <w:rPr>
                <w:sz w:val="24"/>
                <w:szCs w:val="24"/>
                <w:rtl/>
              </w:rPr>
              <w:t xml:space="preserve"> </w:t>
            </w:r>
            <w:r w:rsidRPr="00BA22A0">
              <w:rPr>
                <w:rFonts w:hint="cs"/>
                <w:sz w:val="24"/>
                <w:szCs w:val="24"/>
                <w:rtl/>
              </w:rPr>
              <w:t>מקיפה</w:t>
            </w:r>
            <w:r w:rsidRPr="00BA22A0">
              <w:rPr>
                <w:sz w:val="24"/>
                <w:szCs w:val="24"/>
                <w:rtl/>
              </w:rPr>
              <w:t xml:space="preserve"> </w:t>
            </w:r>
            <w:r w:rsidRPr="00BA22A0">
              <w:rPr>
                <w:rFonts w:hint="cs"/>
                <w:sz w:val="24"/>
                <w:szCs w:val="24"/>
                <w:rtl/>
              </w:rPr>
              <w:t>נוספת</w:t>
            </w:r>
            <w:r w:rsidRPr="00BA22A0">
              <w:rPr>
                <w:sz w:val="24"/>
                <w:szCs w:val="24"/>
                <w:rtl/>
              </w:rPr>
              <w:t xml:space="preserve"> (להלן</w:t>
            </w:r>
            <w:r w:rsidR="00C21829">
              <w:rPr>
                <w:rFonts w:hint="cs"/>
                <w:sz w:val="24"/>
                <w:szCs w:val="24"/>
                <w:rtl/>
              </w:rPr>
              <w:t xml:space="preserve"> </w:t>
            </w:r>
            <w:r w:rsidRPr="00BA22A0">
              <w:rPr>
                <w:sz w:val="24"/>
                <w:szCs w:val="24"/>
                <w:rtl/>
              </w:rPr>
              <w:t xml:space="preserve">- </w:t>
            </w:r>
            <w:r w:rsidRPr="00B20691">
              <w:rPr>
                <w:rFonts w:hint="eastAsia"/>
                <w:b/>
                <w:bCs/>
                <w:sz w:val="24"/>
                <w:szCs w:val="24"/>
                <w:rtl/>
              </w:rPr>
              <w:t>הקרן</w:t>
            </w:r>
            <w:r w:rsidRPr="00B20691">
              <w:rPr>
                <w:b/>
                <w:bCs/>
                <w:sz w:val="24"/>
                <w:szCs w:val="24"/>
                <w:rtl/>
              </w:rPr>
              <w:t xml:space="preserve"> </w:t>
            </w:r>
            <w:r w:rsidRPr="00B20691">
              <w:rPr>
                <w:rFonts w:hint="eastAsia"/>
                <w:b/>
                <w:bCs/>
                <w:sz w:val="24"/>
                <w:szCs w:val="24"/>
                <w:rtl/>
              </w:rPr>
              <w:t>הנוספת</w:t>
            </w:r>
            <w:r w:rsidRPr="00BA22A0">
              <w:rPr>
                <w:sz w:val="24"/>
                <w:szCs w:val="24"/>
                <w:rtl/>
              </w:rPr>
              <w:t xml:space="preserve">) </w:t>
            </w:r>
            <w:r w:rsidRPr="00BA22A0">
              <w:rPr>
                <w:rFonts w:hint="cs"/>
                <w:sz w:val="24"/>
                <w:szCs w:val="24"/>
                <w:rtl/>
              </w:rPr>
              <w:t>בשל</w:t>
            </w:r>
            <w:r w:rsidRPr="00BA22A0">
              <w:rPr>
                <w:sz w:val="24"/>
                <w:szCs w:val="24"/>
                <w:rtl/>
              </w:rPr>
              <w:t xml:space="preserve"> </w:t>
            </w:r>
            <w:r w:rsidRPr="00BA22A0">
              <w:rPr>
                <w:rFonts w:hint="cs"/>
                <w:sz w:val="24"/>
                <w:szCs w:val="24"/>
                <w:rtl/>
              </w:rPr>
              <w:t>אותו</w:t>
            </w:r>
            <w:r w:rsidRPr="00BA22A0">
              <w:rPr>
                <w:sz w:val="24"/>
                <w:szCs w:val="24"/>
                <w:rtl/>
              </w:rPr>
              <w:t xml:space="preserve"> </w:t>
            </w:r>
            <w:r w:rsidRPr="00BA22A0">
              <w:rPr>
                <w:rFonts w:hint="cs"/>
                <w:sz w:val="24"/>
                <w:szCs w:val="24"/>
                <w:rtl/>
              </w:rPr>
              <w:t>שכר</w:t>
            </w:r>
            <w:r w:rsidRPr="00BA22A0">
              <w:rPr>
                <w:sz w:val="24"/>
                <w:szCs w:val="24"/>
                <w:rtl/>
              </w:rPr>
              <w:t xml:space="preserve"> </w:t>
            </w:r>
            <w:r w:rsidRPr="00BA22A0">
              <w:rPr>
                <w:rFonts w:hint="cs"/>
                <w:sz w:val="24"/>
                <w:szCs w:val="24"/>
                <w:rtl/>
              </w:rPr>
              <w:t>קובע</w:t>
            </w:r>
            <w:r w:rsidRPr="00BA22A0">
              <w:rPr>
                <w:sz w:val="24"/>
                <w:szCs w:val="24"/>
                <w:rtl/>
              </w:rPr>
              <w:t xml:space="preserve">, </w:t>
            </w:r>
            <w:r w:rsidRPr="00BA22A0">
              <w:rPr>
                <w:rFonts w:hint="cs"/>
                <w:sz w:val="24"/>
                <w:szCs w:val="24"/>
                <w:rtl/>
              </w:rPr>
              <w:t>ואירע</w:t>
            </w:r>
            <w:r w:rsidRPr="00BA22A0">
              <w:rPr>
                <w:sz w:val="24"/>
                <w:szCs w:val="24"/>
                <w:rtl/>
              </w:rPr>
              <w:t xml:space="preserve"> </w:t>
            </w:r>
            <w:r w:rsidRPr="00BA22A0">
              <w:rPr>
                <w:rFonts w:hint="cs"/>
                <w:sz w:val="24"/>
                <w:szCs w:val="24"/>
                <w:rtl/>
              </w:rPr>
              <w:t>אירוע</w:t>
            </w:r>
            <w:r w:rsidRPr="00BA22A0">
              <w:rPr>
                <w:sz w:val="24"/>
                <w:szCs w:val="24"/>
                <w:rtl/>
              </w:rPr>
              <w:t xml:space="preserve"> </w:t>
            </w:r>
            <w:r w:rsidRPr="00BA22A0">
              <w:rPr>
                <w:rFonts w:hint="cs"/>
                <w:sz w:val="24"/>
                <w:szCs w:val="24"/>
                <w:rtl/>
              </w:rPr>
              <w:t>ביטוחי</w:t>
            </w:r>
            <w:r w:rsidRPr="00BA22A0">
              <w:rPr>
                <w:sz w:val="24"/>
                <w:szCs w:val="24"/>
                <w:rtl/>
              </w:rPr>
              <w:t xml:space="preserve"> </w:t>
            </w:r>
            <w:r w:rsidRPr="00BA22A0">
              <w:rPr>
                <w:rFonts w:hint="cs"/>
                <w:sz w:val="24"/>
                <w:szCs w:val="24"/>
                <w:rtl/>
              </w:rPr>
              <w:t>המזכה</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העמית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שאיריו</w:t>
            </w:r>
            <w:r w:rsidRPr="00BA22A0">
              <w:rPr>
                <w:sz w:val="24"/>
                <w:szCs w:val="24"/>
                <w:rtl/>
              </w:rPr>
              <w:t xml:space="preserve"> </w:t>
            </w:r>
            <w:r w:rsidRPr="00BA22A0">
              <w:rPr>
                <w:rFonts w:hint="cs"/>
                <w:sz w:val="24"/>
                <w:szCs w:val="24"/>
                <w:rtl/>
              </w:rPr>
              <w:t>בקצבה</w:t>
            </w:r>
            <w:r w:rsidRPr="00BA22A0">
              <w:rPr>
                <w:sz w:val="24"/>
                <w:szCs w:val="24"/>
                <w:rtl/>
              </w:rPr>
              <w:t xml:space="preserve"> הן מהקרן והן מהקרן הנוספת, </w:t>
            </w:r>
            <w:r w:rsidRPr="00BA22A0">
              <w:rPr>
                <w:rFonts w:hint="cs"/>
                <w:sz w:val="24"/>
                <w:szCs w:val="24"/>
                <w:rtl/>
              </w:rPr>
              <w:t>תשולם</w:t>
            </w:r>
            <w:r w:rsidRPr="00BA22A0">
              <w:rPr>
                <w:sz w:val="24"/>
                <w:szCs w:val="24"/>
                <w:rtl/>
              </w:rPr>
              <w:t xml:space="preserve"> </w:t>
            </w:r>
            <w:r w:rsidRPr="00BA22A0">
              <w:rPr>
                <w:rFonts w:hint="cs"/>
                <w:sz w:val="24"/>
                <w:szCs w:val="24"/>
                <w:rtl/>
              </w:rPr>
              <w:t>לו</w:t>
            </w:r>
            <w:r w:rsidRPr="00BA22A0">
              <w:rPr>
                <w:sz w:val="24"/>
                <w:szCs w:val="24"/>
                <w:rtl/>
              </w:rPr>
              <w:t xml:space="preserve"> </w:t>
            </w:r>
            <w:r w:rsidRPr="00BA22A0">
              <w:rPr>
                <w:rFonts w:hint="cs"/>
                <w:sz w:val="24"/>
                <w:szCs w:val="24"/>
                <w:rtl/>
              </w:rPr>
              <w:t>קצבת</w:t>
            </w:r>
            <w:r w:rsidRPr="00BA22A0">
              <w:rPr>
                <w:sz w:val="24"/>
                <w:szCs w:val="24"/>
                <w:rtl/>
              </w:rPr>
              <w:t xml:space="preserve"> </w:t>
            </w:r>
            <w:r w:rsidRPr="00BA22A0">
              <w:rPr>
                <w:rFonts w:hint="cs"/>
                <w:sz w:val="24"/>
                <w:szCs w:val="24"/>
                <w:rtl/>
              </w:rPr>
              <w:t>נכות</w:t>
            </w:r>
            <w:r w:rsidRPr="00BA22A0">
              <w:rPr>
                <w:sz w:val="24"/>
                <w:szCs w:val="24"/>
                <w:rtl/>
              </w:rPr>
              <w:t xml:space="preserve"> </w:t>
            </w:r>
            <w:r w:rsidRPr="00BA22A0">
              <w:rPr>
                <w:rFonts w:hint="cs"/>
                <w:sz w:val="24"/>
                <w:szCs w:val="24"/>
                <w:rtl/>
              </w:rPr>
              <w:t>מהקרן</w:t>
            </w:r>
            <w:r w:rsidRPr="00BA22A0">
              <w:rPr>
                <w:sz w:val="24"/>
                <w:szCs w:val="24"/>
                <w:rtl/>
              </w:rPr>
              <w:t xml:space="preserve"> </w:t>
            </w:r>
            <w:r w:rsidRPr="00BA22A0">
              <w:rPr>
                <w:rFonts w:hint="cs"/>
                <w:sz w:val="24"/>
                <w:szCs w:val="24"/>
                <w:rtl/>
              </w:rPr>
              <w:t>הנוספת</w:t>
            </w:r>
            <w:r w:rsidRPr="00BA22A0">
              <w:rPr>
                <w:sz w:val="24"/>
                <w:szCs w:val="24"/>
                <w:rtl/>
              </w:rPr>
              <w:t xml:space="preserve">, וממנה בלבד. על אף האמור, </w:t>
            </w:r>
            <w:r w:rsidRPr="00BA22A0">
              <w:rPr>
                <w:rFonts w:hint="cs"/>
                <w:sz w:val="24"/>
                <w:szCs w:val="24"/>
                <w:rtl/>
              </w:rPr>
              <w:t>אם</w:t>
            </w:r>
            <w:r w:rsidRPr="00BA22A0">
              <w:rPr>
                <w:sz w:val="24"/>
                <w:szCs w:val="24"/>
                <w:rtl/>
              </w:rPr>
              <w:t xml:space="preserve"> </w:t>
            </w:r>
            <w:r w:rsidRPr="00BA22A0">
              <w:rPr>
                <w:rFonts w:hint="cs"/>
                <w:sz w:val="24"/>
                <w:szCs w:val="24"/>
                <w:rtl/>
              </w:rPr>
              <w:t>נקבע</w:t>
            </w:r>
            <w:r w:rsidRPr="00BA22A0">
              <w:rPr>
                <w:sz w:val="24"/>
                <w:szCs w:val="24"/>
                <w:rtl/>
              </w:rPr>
              <w:t xml:space="preserve"> </w:t>
            </w:r>
            <w:r w:rsidRPr="00BA22A0">
              <w:rPr>
                <w:rFonts w:hint="cs"/>
                <w:sz w:val="24"/>
                <w:szCs w:val="24"/>
                <w:rtl/>
              </w:rPr>
              <w:t>שהעמית</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כל אחד מ</w:t>
            </w:r>
            <w:r w:rsidRPr="00BA22A0">
              <w:rPr>
                <w:sz w:val="24"/>
                <w:szCs w:val="24"/>
                <w:rtl/>
              </w:rPr>
              <w:t>שאיריו</w:t>
            </w:r>
            <w:r w:rsidRPr="00BA22A0">
              <w:rPr>
                <w:rFonts w:hint="cs"/>
                <w:sz w:val="24"/>
                <w:szCs w:val="24"/>
                <w:rtl/>
              </w:rPr>
              <w:t xml:space="preserve"> בנפרד</w:t>
            </w:r>
            <w:r w:rsidRPr="00BA22A0">
              <w:rPr>
                <w:sz w:val="24"/>
                <w:szCs w:val="24"/>
                <w:rtl/>
              </w:rPr>
              <w:t xml:space="preserve"> </w:t>
            </w:r>
            <w:r w:rsidRPr="00BA22A0">
              <w:rPr>
                <w:rFonts w:hint="cs"/>
                <w:sz w:val="24"/>
                <w:szCs w:val="24"/>
                <w:rtl/>
              </w:rPr>
              <w:t>זכאים</w:t>
            </w:r>
            <w:r w:rsidRPr="00BA22A0">
              <w:rPr>
                <w:sz w:val="24"/>
                <w:szCs w:val="24"/>
                <w:rtl/>
              </w:rPr>
              <w:t xml:space="preserve"> </w:t>
            </w:r>
            <w:r w:rsidRPr="00BA22A0">
              <w:rPr>
                <w:rFonts w:hint="cs"/>
                <w:sz w:val="24"/>
                <w:szCs w:val="24"/>
                <w:rtl/>
              </w:rPr>
              <w:t>מהקרן</w:t>
            </w:r>
            <w:r w:rsidRPr="00BA22A0">
              <w:rPr>
                <w:sz w:val="24"/>
                <w:szCs w:val="24"/>
                <w:rtl/>
              </w:rPr>
              <w:t xml:space="preserve"> הנוספת </w:t>
            </w:r>
            <w:r w:rsidRPr="00BA22A0">
              <w:rPr>
                <w:rFonts w:hint="cs"/>
                <w:sz w:val="24"/>
                <w:szCs w:val="24"/>
                <w:rtl/>
              </w:rPr>
              <w:t>לקצבה נמוכה מהקצבה לה הם זכאים מהקרן</w:t>
            </w:r>
            <w:r w:rsidRPr="00BA22A0">
              <w:rPr>
                <w:sz w:val="24"/>
                <w:szCs w:val="24"/>
                <w:rtl/>
              </w:rPr>
              <w:t xml:space="preserve">, </w:t>
            </w:r>
            <w:r w:rsidRPr="00BA22A0">
              <w:rPr>
                <w:rFonts w:hint="cs"/>
                <w:sz w:val="24"/>
                <w:szCs w:val="24"/>
                <w:rtl/>
              </w:rPr>
              <w:t>ישולם להם מהקרן ההפרש שבין הקצבה בקרן הנוספת לקצבה לה זכאים מהקרן.</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01" w:name="_Toc422942821"/>
            <w:bookmarkStart w:id="202" w:name="_Toc422942942"/>
            <w:bookmarkStart w:id="203" w:name="_Toc422943019"/>
            <w:bookmarkStart w:id="204" w:name="_Toc423859029"/>
            <w:bookmarkStart w:id="205" w:name="_Toc433537061"/>
            <w:bookmarkStart w:id="206" w:name="_Toc462728543"/>
            <w:r w:rsidRPr="00BA22A0">
              <w:rPr>
                <w:rFonts w:hint="cs"/>
                <w:rtl/>
              </w:rPr>
              <w:t>דמי ביטוח</w:t>
            </w:r>
            <w:bookmarkEnd w:id="201"/>
            <w:bookmarkEnd w:id="202"/>
            <w:bookmarkEnd w:id="203"/>
            <w:bookmarkEnd w:id="204"/>
            <w:bookmarkEnd w:id="205"/>
            <w:bookmarkEnd w:id="206"/>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5"/>
              </w:numPr>
              <w:tabs>
                <w:tab w:val="left" w:pos="624"/>
              </w:tabs>
              <w:rPr>
                <w:szCs w:val="20"/>
                <w:rtl/>
              </w:rPr>
            </w:pPr>
            <w:r w:rsidRPr="00BA22A0">
              <w:rPr>
                <w:sz w:val="24"/>
                <w:szCs w:val="24"/>
                <w:rtl/>
              </w:rPr>
              <w:t xml:space="preserve">דמי ביטוח </w:t>
            </w:r>
            <w:r w:rsidRPr="00BA22A0">
              <w:rPr>
                <w:rFonts w:hint="eastAsia"/>
                <w:sz w:val="24"/>
                <w:szCs w:val="24"/>
                <w:rtl/>
              </w:rPr>
              <w:t>בשל</w:t>
            </w:r>
            <w:r w:rsidRPr="00BA22A0">
              <w:rPr>
                <w:sz w:val="24"/>
                <w:szCs w:val="24"/>
                <w:rtl/>
              </w:rPr>
              <w:t xml:space="preserve"> סיכוני מוות ונכות יחושבו בהתאם למקדם המתאים למין העמית, גילו, שנת לידתו, </w:t>
            </w:r>
            <w:r w:rsidRPr="00BA22A0">
              <w:rPr>
                <w:rFonts w:hint="cs"/>
                <w:sz w:val="24"/>
                <w:szCs w:val="24"/>
                <w:rtl/>
              </w:rPr>
              <w:t>ובהתאם ל</w:t>
            </w:r>
            <w:r w:rsidRPr="00BA22A0">
              <w:rPr>
                <w:sz w:val="24"/>
                <w:szCs w:val="24"/>
                <w:rtl/>
              </w:rPr>
              <w:t>שיעור הכיסוי הביטוחי</w:t>
            </w:r>
            <w:r w:rsidRPr="00BA22A0">
              <w:rPr>
                <w:rFonts w:hint="cs"/>
                <w:sz w:val="24"/>
                <w:szCs w:val="24"/>
                <w:rtl/>
              </w:rPr>
              <w:t>, ה</w:t>
            </w:r>
            <w:r w:rsidRPr="00BA22A0">
              <w:rPr>
                <w:rFonts w:hint="eastAsia"/>
                <w:sz w:val="24"/>
                <w:szCs w:val="24"/>
                <w:rtl/>
              </w:rPr>
              <w:t>שכר</w:t>
            </w:r>
            <w:r w:rsidRPr="00BA22A0">
              <w:rPr>
                <w:sz w:val="24"/>
                <w:szCs w:val="24"/>
                <w:rtl/>
              </w:rPr>
              <w:t xml:space="preserve"> </w:t>
            </w:r>
            <w:r w:rsidRPr="00BA22A0">
              <w:rPr>
                <w:rFonts w:hint="eastAsia"/>
                <w:sz w:val="24"/>
                <w:szCs w:val="24"/>
                <w:rtl/>
              </w:rPr>
              <w:t>הקובע</w:t>
            </w:r>
            <w:r w:rsidRPr="00BA22A0">
              <w:rPr>
                <w:rFonts w:hint="cs"/>
                <w:sz w:val="24"/>
                <w:szCs w:val="24"/>
                <w:rtl/>
              </w:rPr>
              <w:t>,</w:t>
            </w:r>
            <w:r w:rsidRPr="00BA22A0">
              <w:rPr>
                <w:sz w:val="24"/>
                <w:szCs w:val="24"/>
                <w:rtl/>
              </w:rPr>
              <w:t xml:space="preserve"> </w:t>
            </w:r>
            <w:r w:rsidRPr="00BA22A0">
              <w:rPr>
                <w:rFonts w:hint="cs"/>
                <w:sz w:val="24"/>
                <w:szCs w:val="24"/>
                <w:rtl/>
              </w:rPr>
              <w:t>ו</w:t>
            </w:r>
            <w:r w:rsidRPr="00BA22A0">
              <w:rPr>
                <w:sz w:val="24"/>
                <w:szCs w:val="24"/>
                <w:rtl/>
              </w:rPr>
              <w:t xml:space="preserve">יתרת הזכאות הצבורה </w:t>
            </w:r>
            <w:r w:rsidRPr="00BA22A0">
              <w:rPr>
                <w:rFonts w:hint="cs"/>
                <w:sz w:val="24"/>
                <w:szCs w:val="24"/>
                <w:rtl/>
              </w:rPr>
              <w:t xml:space="preserve">של העמית </w:t>
            </w:r>
            <w:r w:rsidRPr="00BA22A0">
              <w:rPr>
                <w:sz w:val="24"/>
                <w:szCs w:val="24"/>
                <w:rtl/>
              </w:rPr>
              <w:t xml:space="preserve">כמפורט בנספח </w:t>
            </w:r>
            <w:r w:rsidRPr="00BA22A0">
              <w:rPr>
                <w:sz w:val="24"/>
                <w:szCs w:val="24"/>
              </w:rPr>
              <w:t xml:space="preserve"> </w:t>
            </w:r>
            <w:r w:rsidRPr="00BA22A0">
              <w:rPr>
                <w:sz w:val="24"/>
                <w:szCs w:val="24"/>
                <w:rtl/>
              </w:rPr>
              <w:t xml:space="preserve">[נספח </w:t>
            </w:r>
            <w:r w:rsidRPr="00BA22A0">
              <w:rPr>
                <w:rFonts w:hint="eastAsia"/>
                <w:sz w:val="24"/>
                <w:szCs w:val="24"/>
                <w:rtl/>
              </w:rPr>
              <w:t>שתקבע</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בכפוף</w:t>
            </w:r>
            <w:r w:rsidRPr="00BA22A0">
              <w:rPr>
                <w:sz w:val="24"/>
                <w:szCs w:val="24"/>
                <w:rtl/>
              </w:rPr>
              <w:t xml:space="preserve"> </w:t>
            </w:r>
            <w:r w:rsidRPr="00BA22A0">
              <w:rPr>
                <w:rFonts w:hint="eastAsia"/>
                <w:sz w:val="24"/>
                <w:szCs w:val="24"/>
                <w:rtl/>
              </w:rPr>
              <w:t>לאישור</w:t>
            </w:r>
            <w:r w:rsidRPr="00BA22A0">
              <w:rPr>
                <w:sz w:val="24"/>
                <w:szCs w:val="24"/>
                <w:rtl/>
              </w:rPr>
              <w:t xml:space="preserve"> </w:t>
            </w:r>
            <w:r w:rsidRPr="00BA22A0">
              <w:rPr>
                <w:rFonts w:hint="eastAsia"/>
                <w:sz w:val="24"/>
                <w:szCs w:val="24"/>
                <w:rtl/>
              </w:rPr>
              <w:t>הממונה</w:t>
            </w:r>
            <w:r w:rsidRPr="00BA22A0">
              <w:rPr>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5"/>
              </w:numPr>
              <w:tabs>
                <w:tab w:val="left" w:pos="624"/>
              </w:tabs>
              <w:rPr>
                <w:szCs w:val="20"/>
              </w:rPr>
            </w:pPr>
            <w:r w:rsidRPr="00BA22A0">
              <w:rPr>
                <w:sz w:val="24"/>
                <w:szCs w:val="24"/>
                <w:rtl/>
              </w:rPr>
              <w:t xml:space="preserve">דמי ביטוח בשל נכות מתפתחת </w:t>
            </w:r>
            <w:r w:rsidRPr="00BA22A0">
              <w:rPr>
                <w:rFonts w:hint="cs"/>
                <w:sz w:val="24"/>
                <w:szCs w:val="24"/>
                <w:rtl/>
              </w:rPr>
              <w:t>ו</w:t>
            </w:r>
            <w:r w:rsidRPr="00BA22A0">
              <w:rPr>
                <w:sz w:val="24"/>
                <w:szCs w:val="24"/>
                <w:rtl/>
              </w:rPr>
              <w:t xml:space="preserve">נכות </w:t>
            </w:r>
            <w:r w:rsidRPr="00BA22A0">
              <w:rPr>
                <w:rFonts w:hint="cs"/>
                <w:sz w:val="24"/>
                <w:szCs w:val="24"/>
                <w:rtl/>
              </w:rPr>
              <w:t>כפולה</w:t>
            </w:r>
            <w:r w:rsidRPr="00BA22A0">
              <w:rPr>
                <w:sz w:val="24"/>
                <w:szCs w:val="24"/>
                <w:rtl/>
              </w:rPr>
              <w:t xml:space="preserve"> יחושבו כמפורט בנספח </w:t>
            </w:r>
            <w:r w:rsidRPr="00BA22A0">
              <w:rPr>
                <w:rFonts w:hint="cs"/>
                <w:sz w:val="24"/>
                <w:szCs w:val="24"/>
                <w:rtl/>
              </w:rPr>
              <w:t>[נספח שתקבע החברה המנהלת, בכפוף לאישור הממונה]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07" w:name="_Toc422942822"/>
            <w:bookmarkStart w:id="208" w:name="_Toc422942943"/>
            <w:bookmarkStart w:id="209" w:name="_Toc422943020"/>
            <w:bookmarkStart w:id="210" w:name="_Toc423859030"/>
            <w:bookmarkStart w:id="211" w:name="_Toc433537062"/>
            <w:bookmarkStart w:id="212" w:name="_Toc462728544"/>
            <w:r w:rsidRPr="00BA22A0">
              <w:rPr>
                <w:rFonts w:hint="cs"/>
                <w:rtl/>
              </w:rPr>
              <w:t>תקרת דמי ביטוח</w:t>
            </w:r>
            <w:bookmarkEnd w:id="207"/>
            <w:bookmarkEnd w:id="208"/>
            <w:bookmarkEnd w:id="209"/>
            <w:bookmarkEnd w:id="210"/>
            <w:bookmarkEnd w:id="211"/>
            <w:bookmarkEnd w:id="212"/>
            <w:r w:rsidRPr="00BA22A0">
              <w:rPr>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32"/>
              </w:numPr>
              <w:tabs>
                <w:tab w:val="left" w:pos="624"/>
              </w:tabs>
              <w:rPr>
                <w:sz w:val="24"/>
                <w:szCs w:val="24"/>
              </w:rPr>
            </w:pPr>
            <w:r w:rsidRPr="00BA22A0">
              <w:rPr>
                <w:rFonts w:hint="eastAsia"/>
                <w:sz w:val="24"/>
                <w:szCs w:val="24"/>
                <w:rtl/>
              </w:rPr>
              <w:t>היקף</w:t>
            </w:r>
            <w:r w:rsidRPr="00BA22A0">
              <w:rPr>
                <w:sz w:val="24"/>
                <w:szCs w:val="24"/>
                <w:rtl/>
              </w:rPr>
              <w:t xml:space="preserve"> הכיסוי </w:t>
            </w:r>
            <w:r w:rsidRPr="00BA22A0">
              <w:rPr>
                <w:rFonts w:hint="eastAsia"/>
                <w:sz w:val="24"/>
                <w:szCs w:val="24"/>
                <w:rtl/>
              </w:rPr>
              <w:t>הביטוחי</w:t>
            </w:r>
            <w:r w:rsidRPr="00BA22A0">
              <w:rPr>
                <w:sz w:val="24"/>
                <w:szCs w:val="24"/>
                <w:rtl/>
              </w:rPr>
              <w:t xml:space="preserve"> לעמית ייקבע כך </w:t>
            </w:r>
            <w:r w:rsidRPr="00BA22A0">
              <w:rPr>
                <w:rFonts w:hint="cs"/>
                <w:sz w:val="24"/>
                <w:szCs w:val="24"/>
                <w:rtl/>
              </w:rPr>
              <w:t>שהעלות המצטברת בשל סך כל הכיסויים הביטוחיים</w:t>
            </w:r>
            <w:r w:rsidRPr="00BA22A0">
              <w:rPr>
                <w:sz w:val="24"/>
                <w:szCs w:val="24"/>
                <w:rtl/>
              </w:rPr>
              <w:t xml:space="preserve">, לא </w:t>
            </w:r>
            <w:r w:rsidRPr="00BA22A0">
              <w:rPr>
                <w:rFonts w:hint="cs"/>
                <w:sz w:val="24"/>
                <w:szCs w:val="24"/>
                <w:rtl/>
              </w:rPr>
              <w:t>ת</w:t>
            </w:r>
            <w:r w:rsidRPr="00BA22A0">
              <w:rPr>
                <w:sz w:val="24"/>
                <w:szCs w:val="24"/>
                <w:rtl/>
              </w:rPr>
              <w:t>על</w:t>
            </w:r>
            <w:r w:rsidRPr="00BA22A0">
              <w:rPr>
                <w:rFonts w:hint="cs"/>
                <w:sz w:val="24"/>
                <w:szCs w:val="24"/>
                <w:rtl/>
              </w:rPr>
              <w:t>ה</w:t>
            </w:r>
            <w:r w:rsidRPr="00BA22A0">
              <w:rPr>
                <w:sz w:val="24"/>
                <w:szCs w:val="24"/>
                <w:rtl/>
              </w:rPr>
              <w:t xml:space="preserve"> על 35% מהסך המצטבר </w:t>
            </w:r>
            <w:r w:rsidRPr="00BA22A0">
              <w:rPr>
                <w:rFonts w:hint="eastAsia"/>
                <w:sz w:val="24"/>
                <w:szCs w:val="24"/>
                <w:rtl/>
              </w:rPr>
              <w:t>הצפוי</w:t>
            </w:r>
            <w:r w:rsidRPr="00BA22A0">
              <w:rPr>
                <w:sz w:val="24"/>
                <w:szCs w:val="24"/>
                <w:rtl/>
              </w:rPr>
              <w:t xml:space="preserve"> של תגמולי</w:t>
            </w:r>
            <w:r w:rsidRPr="00BA22A0">
              <w:rPr>
                <w:rFonts w:hint="cs"/>
                <w:sz w:val="24"/>
                <w:szCs w:val="24"/>
                <w:rtl/>
              </w:rPr>
              <w:t>ם</w:t>
            </w:r>
            <w:r w:rsidRPr="00BA22A0">
              <w:rPr>
                <w:sz w:val="24"/>
                <w:szCs w:val="24"/>
                <w:rtl/>
              </w:rPr>
              <w:t xml:space="preserve"> לפני ניכוי דמי ניהול ו</w:t>
            </w:r>
            <w:r w:rsidRPr="00BA22A0">
              <w:rPr>
                <w:rFonts w:hint="eastAsia"/>
                <w:sz w:val="24"/>
                <w:szCs w:val="24"/>
                <w:rtl/>
              </w:rPr>
              <w:t>דמי</w:t>
            </w:r>
            <w:r w:rsidRPr="00BA22A0">
              <w:rPr>
                <w:sz w:val="24"/>
                <w:szCs w:val="24"/>
                <w:rtl/>
              </w:rPr>
              <w:t xml:space="preserve"> ביטוח (להלן </w:t>
            </w:r>
            <w:r w:rsidR="007D76EE">
              <w:rPr>
                <w:rFonts w:hint="cs"/>
                <w:sz w:val="24"/>
                <w:szCs w:val="24"/>
                <w:rtl/>
              </w:rPr>
              <w:t>-</w:t>
            </w:r>
            <w:r w:rsidRPr="00BA22A0">
              <w:rPr>
                <w:sz w:val="24"/>
                <w:szCs w:val="24"/>
                <w:rtl/>
              </w:rPr>
              <w:t xml:space="preserve"> </w:t>
            </w:r>
            <w:r w:rsidRPr="00BA22A0">
              <w:rPr>
                <w:b/>
                <w:bCs/>
                <w:sz w:val="24"/>
                <w:szCs w:val="24"/>
                <w:rtl/>
              </w:rPr>
              <w:t xml:space="preserve">תקרת הכיסוי </w:t>
            </w:r>
            <w:r w:rsidRPr="00BA22A0">
              <w:rPr>
                <w:rFonts w:hint="eastAsia"/>
                <w:b/>
                <w:bCs/>
                <w:sz w:val="24"/>
                <w:szCs w:val="24"/>
                <w:rtl/>
              </w:rPr>
              <w:t>הביטוחי</w:t>
            </w:r>
            <w:r w:rsidRPr="00BA22A0">
              <w:rPr>
                <w:sz w:val="24"/>
                <w:szCs w:val="24"/>
                <w:rtl/>
              </w:rPr>
              <w:t>).</w:t>
            </w:r>
            <w:r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32"/>
              </w:numPr>
              <w:tabs>
                <w:tab w:val="left" w:pos="624"/>
              </w:tabs>
              <w:rPr>
                <w:sz w:val="24"/>
                <w:szCs w:val="24"/>
              </w:rPr>
            </w:pPr>
            <w:r w:rsidRPr="00BA22A0">
              <w:rPr>
                <w:rFonts w:hint="eastAsia"/>
                <w:sz w:val="24"/>
                <w:szCs w:val="24"/>
                <w:rtl/>
              </w:rPr>
              <w:t>תקרת</w:t>
            </w:r>
            <w:r w:rsidRPr="00BA22A0">
              <w:rPr>
                <w:sz w:val="24"/>
                <w:szCs w:val="24"/>
                <w:rtl/>
              </w:rPr>
              <w:t xml:space="preserve"> </w:t>
            </w:r>
            <w:r w:rsidRPr="00BA22A0">
              <w:rPr>
                <w:rFonts w:hint="cs"/>
                <w:sz w:val="24"/>
                <w:szCs w:val="24"/>
                <w:rtl/>
              </w:rPr>
              <w:t>ה</w:t>
            </w:r>
            <w:r w:rsidRPr="00BA22A0">
              <w:rPr>
                <w:sz w:val="24"/>
                <w:szCs w:val="24"/>
                <w:rtl/>
              </w:rPr>
              <w:t xml:space="preserve">כיסוי </w:t>
            </w:r>
            <w:r w:rsidRPr="00BA22A0">
              <w:rPr>
                <w:rFonts w:hint="eastAsia"/>
                <w:sz w:val="24"/>
                <w:szCs w:val="24"/>
                <w:rtl/>
              </w:rPr>
              <w:t>הביטוחי</w:t>
            </w:r>
            <w:r w:rsidRPr="00BA22A0">
              <w:rPr>
                <w:sz w:val="24"/>
                <w:szCs w:val="24"/>
                <w:rtl/>
              </w:rPr>
              <w:t xml:space="preserve"> תחושב על ידי החברה המנהלת</w:t>
            </w:r>
            <w:r w:rsidR="00BB36CE">
              <w:rPr>
                <w:rFonts w:hint="cs"/>
                <w:sz w:val="24"/>
                <w:szCs w:val="24"/>
                <w:rtl/>
              </w:rPr>
              <w:t xml:space="preserve"> </w:t>
            </w:r>
            <w:r w:rsidRPr="00BA22A0">
              <w:rPr>
                <w:sz w:val="24"/>
                <w:szCs w:val="24"/>
                <w:rtl/>
              </w:rPr>
              <w:t>בהתאם להנחות</w:t>
            </w:r>
            <w:r w:rsidRPr="00BA22A0">
              <w:rPr>
                <w:rFonts w:hint="cs"/>
                <w:sz w:val="24"/>
                <w:szCs w:val="24"/>
                <w:rtl/>
              </w:rPr>
              <w:t xml:space="preserve"> ולנתוני העמית </w:t>
            </w:r>
            <w:r w:rsidRPr="00BA22A0">
              <w:rPr>
                <w:sz w:val="24"/>
                <w:szCs w:val="24"/>
                <w:rtl/>
              </w:rPr>
              <w:t>הבא</w:t>
            </w:r>
            <w:r w:rsidRPr="00BA22A0">
              <w:rPr>
                <w:rFonts w:hint="cs"/>
                <w:sz w:val="24"/>
                <w:szCs w:val="24"/>
                <w:rtl/>
              </w:rPr>
              <w:t>ים</w:t>
            </w:r>
            <w:r w:rsidRPr="00BA22A0">
              <w:rPr>
                <w:sz w:val="24"/>
                <w:szCs w:val="24"/>
                <w:rtl/>
              </w:rPr>
              <w:t>:</w:t>
            </w:r>
            <w:r w:rsidR="009F4DD2">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3"/>
              </w:numPr>
              <w:tabs>
                <w:tab w:val="left" w:pos="624"/>
              </w:tabs>
              <w:rPr>
                <w:sz w:val="24"/>
                <w:szCs w:val="24"/>
              </w:rPr>
            </w:pPr>
            <w:r w:rsidRPr="00BA22A0">
              <w:rPr>
                <w:rFonts w:hint="eastAsia"/>
                <w:sz w:val="24"/>
                <w:szCs w:val="24"/>
                <w:rtl/>
              </w:rPr>
              <w:t>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cs"/>
                <w:sz w:val="24"/>
                <w:szCs w:val="24"/>
                <w:rtl/>
              </w:rPr>
              <w:t xml:space="preserve">בהתאם לבחירתו של </w:t>
            </w:r>
            <w:r w:rsidRPr="00BA22A0">
              <w:rPr>
                <w:rFonts w:hint="eastAsia"/>
                <w:sz w:val="24"/>
                <w:szCs w:val="24"/>
                <w:rtl/>
              </w:rPr>
              <w:t>העמית</w:t>
            </w:r>
            <w:r w:rsidRPr="00BA22A0">
              <w:rPr>
                <w:sz w:val="24"/>
                <w:szCs w:val="24"/>
                <w:rtl/>
              </w:rPr>
              <w:t xml:space="preserve"> </w:t>
            </w:r>
            <w:r w:rsidRPr="00BA22A0">
              <w:rPr>
                <w:rFonts w:hint="cs"/>
                <w:sz w:val="24"/>
                <w:szCs w:val="24"/>
                <w:rtl/>
              </w:rPr>
              <w:t>לפי סעיף 25</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3"/>
              </w:numPr>
              <w:tabs>
                <w:tab w:val="left" w:pos="624"/>
              </w:tabs>
              <w:rPr>
                <w:sz w:val="24"/>
                <w:szCs w:val="24"/>
              </w:rPr>
            </w:pPr>
            <w:r w:rsidRPr="00BA22A0">
              <w:rPr>
                <w:rFonts w:hint="eastAsia"/>
                <w:sz w:val="24"/>
                <w:szCs w:val="24"/>
                <w:rtl/>
              </w:rPr>
              <w:t>רציפות</w:t>
            </w:r>
            <w:r w:rsidRPr="00BA22A0">
              <w:rPr>
                <w:sz w:val="24"/>
                <w:szCs w:val="24"/>
                <w:rtl/>
              </w:rPr>
              <w:t xml:space="preserve"> בהפקדות </w:t>
            </w:r>
            <w:r w:rsidRPr="00BA22A0">
              <w:rPr>
                <w:rFonts w:hint="cs"/>
                <w:sz w:val="24"/>
                <w:szCs w:val="24"/>
                <w:rtl/>
              </w:rPr>
              <w:t xml:space="preserve">החל </w:t>
            </w:r>
            <w:r w:rsidRPr="00BA22A0">
              <w:rPr>
                <w:sz w:val="24"/>
                <w:szCs w:val="24"/>
                <w:rtl/>
              </w:rPr>
              <w:t>מ</w:t>
            </w:r>
            <w:r w:rsidRPr="00BA22A0">
              <w:rPr>
                <w:rFonts w:hint="cs"/>
                <w:sz w:val="24"/>
                <w:szCs w:val="24"/>
                <w:rtl/>
              </w:rPr>
              <w:t xml:space="preserve">גיל </w:t>
            </w:r>
            <w:r w:rsidRPr="00BA22A0">
              <w:rPr>
                <w:sz w:val="24"/>
                <w:szCs w:val="24"/>
                <w:rtl/>
              </w:rPr>
              <w:t xml:space="preserve">תחילת הכיסוי </w:t>
            </w:r>
            <w:r w:rsidRPr="00BA22A0">
              <w:rPr>
                <w:rFonts w:hint="eastAsia"/>
                <w:sz w:val="24"/>
                <w:szCs w:val="24"/>
                <w:rtl/>
              </w:rPr>
              <w:t>הביטוחי</w:t>
            </w:r>
            <w:r w:rsidRPr="00BA22A0">
              <w:rPr>
                <w:sz w:val="24"/>
                <w:szCs w:val="24"/>
                <w:rtl/>
              </w:rPr>
              <w:t xml:space="preserve"> ועד תום תקופת הביטוח;</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040926">
            <w:pPr>
              <w:pStyle w:val="TableBlock"/>
              <w:numPr>
                <w:ilvl w:val="0"/>
                <w:numId w:val="33"/>
              </w:numPr>
              <w:rPr>
                <w:sz w:val="24"/>
                <w:szCs w:val="24"/>
              </w:rPr>
            </w:pPr>
            <w:r w:rsidRPr="00BA22A0">
              <w:rPr>
                <w:rFonts w:hint="eastAsia"/>
                <w:sz w:val="24"/>
                <w:szCs w:val="24"/>
                <w:rtl/>
              </w:rPr>
              <w:t>גידול</w:t>
            </w:r>
            <w:r w:rsidRPr="00BA22A0">
              <w:rPr>
                <w:sz w:val="24"/>
                <w:szCs w:val="24"/>
                <w:rtl/>
              </w:rPr>
              <w:t xml:space="preserve"> </w:t>
            </w:r>
            <w:r w:rsidRPr="00BA22A0">
              <w:rPr>
                <w:rFonts w:hint="cs"/>
                <w:sz w:val="24"/>
                <w:szCs w:val="24"/>
                <w:rtl/>
              </w:rPr>
              <w:t>ב</w:t>
            </w:r>
            <w:r w:rsidRPr="00BA22A0">
              <w:rPr>
                <w:rFonts w:hint="eastAsia"/>
                <w:sz w:val="24"/>
                <w:szCs w:val="24"/>
                <w:rtl/>
              </w:rPr>
              <w:t>שכר</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cs"/>
                <w:sz w:val="24"/>
                <w:szCs w:val="24"/>
                <w:rtl/>
              </w:rPr>
              <w:t>ב</w:t>
            </w:r>
            <w:r w:rsidRPr="00BA22A0">
              <w:rPr>
                <w:rFonts w:hint="eastAsia"/>
                <w:sz w:val="24"/>
                <w:szCs w:val="24"/>
                <w:rtl/>
              </w:rPr>
              <w:t>שיעור</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1F40EB">
              <w:rPr>
                <w:sz w:val="24"/>
                <w:szCs w:val="24"/>
                <w:rtl/>
              </w:rPr>
              <w:t>2</w:t>
            </w:r>
            <w:r w:rsidRPr="00BA22A0">
              <w:rPr>
                <w:sz w:val="24"/>
                <w:szCs w:val="24"/>
                <w:rtl/>
              </w:rPr>
              <w:t>%;</w:t>
            </w:r>
            <w:r w:rsidR="00945C99">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3"/>
              </w:numPr>
              <w:tabs>
                <w:tab w:val="left" w:pos="624"/>
              </w:tabs>
              <w:rPr>
                <w:sz w:val="24"/>
                <w:szCs w:val="24"/>
              </w:rPr>
            </w:pPr>
            <w:r w:rsidRPr="00BA22A0">
              <w:rPr>
                <w:rFonts w:hint="cs"/>
                <w:sz w:val="24"/>
                <w:szCs w:val="24"/>
                <w:rtl/>
              </w:rPr>
              <w:t>שיעור דמי הגמולים לפיו מחושב השכר המבוטח של העמית;</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A4E78">
            <w:pPr>
              <w:pStyle w:val="TableText"/>
              <w:ind w:right="0"/>
              <w:jc w:val="both"/>
              <w:rPr>
                <w:rtl/>
              </w:rPr>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3"/>
              </w:numPr>
              <w:tabs>
                <w:tab w:val="left" w:pos="624"/>
              </w:tabs>
              <w:rPr>
                <w:sz w:val="24"/>
                <w:szCs w:val="24"/>
                <w:rtl/>
              </w:rPr>
            </w:pPr>
            <w:r w:rsidRPr="00BA22A0">
              <w:rPr>
                <w:rFonts w:hint="eastAsia"/>
                <w:sz w:val="24"/>
                <w:szCs w:val="24"/>
                <w:rtl/>
              </w:rPr>
              <w:t>בחישוב</w:t>
            </w:r>
            <w:r w:rsidRPr="00BA22A0">
              <w:rPr>
                <w:sz w:val="24"/>
                <w:szCs w:val="24"/>
                <w:rtl/>
              </w:rPr>
              <w:t xml:space="preserve"> סך ההפקדות</w:t>
            </w:r>
            <w:r w:rsidRPr="00BA22A0">
              <w:rPr>
                <w:rFonts w:hint="cs"/>
                <w:sz w:val="24"/>
                <w:szCs w:val="24"/>
                <w:rtl/>
              </w:rPr>
              <w:t xml:space="preserve"> ו</w:t>
            </w:r>
            <w:r w:rsidRPr="00BA22A0">
              <w:rPr>
                <w:sz w:val="24"/>
                <w:szCs w:val="24"/>
                <w:rtl/>
              </w:rPr>
              <w:t xml:space="preserve">דמי הביטוח </w:t>
            </w:r>
            <w:r w:rsidRPr="00BA22A0">
              <w:rPr>
                <w:rFonts w:hint="cs"/>
                <w:sz w:val="24"/>
                <w:szCs w:val="24"/>
                <w:rtl/>
              </w:rPr>
              <w:t>הצפויים לאורך תקופת הביטוח</w:t>
            </w:r>
            <w:r w:rsidRPr="00BA22A0">
              <w:rPr>
                <w:sz w:val="24"/>
                <w:szCs w:val="24"/>
                <w:rtl/>
              </w:rPr>
              <w:t>, ריבית ההיוון</w:t>
            </w:r>
            <w:r w:rsidRPr="00BA22A0">
              <w:rPr>
                <w:rFonts w:hint="cs"/>
                <w:sz w:val="24"/>
                <w:szCs w:val="24"/>
                <w:rtl/>
              </w:rPr>
              <w:t xml:space="preserve"> תעמוד על שיעור התשואה הריאלית האפקטיבית כמפורט בסעיף 110 לתקנון זה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7B440D" w:rsidP="00A766E8">
            <w:pPr>
              <w:pStyle w:val="2"/>
              <w:jc w:val="left"/>
              <w:rPr>
                <w:rtl/>
              </w:rPr>
            </w:pPr>
            <w:bookmarkStart w:id="213" w:name="_Toc422942823"/>
            <w:bookmarkStart w:id="214" w:name="_Toc422942944"/>
            <w:bookmarkStart w:id="215" w:name="_Toc422943021"/>
            <w:bookmarkStart w:id="216" w:name="_Toc423859031"/>
            <w:bookmarkStart w:id="217" w:name="_Toc433537063"/>
            <w:r>
              <w:rPr>
                <w:rFonts w:hint="cs"/>
                <w:rtl/>
              </w:rPr>
              <w:t xml:space="preserve"> </w:t>
            </w:r>
            <w:bookmarkStart w:id="218" w:name="_Toc462728545"/>
            <w:r w:rsidR="00B64B87" w:rsidRPr="00BA22A0">
              <w:rPr>
                <w:rFonts w:hint="cs"/>
                <w:rtl/>
              </w:rPr>
              <w:t>תשלום דמי ביטוח</w:t>
            </w:r>
            <w:bookmarkEnd w:id="213"/>
            <w:bookmarkEnd w:id="214"/>
            <w:bookmarkEnd w:id="215"/>
            <w:bookmarkEnd w:id="216"/>
            <w:bookmarkEnd w:id="217"/>
            <w:bookmarkEnd w:id="218"/>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6"/>
              </w:numPr>
              <w:tabs>
                <w:tab w:val="left" w:pos="624"/>
              </w:tabs>
              <w:rPr>
                <w:szCs w:val="20"/>
              </w:rPr>
            </w:pPr>
            <w:r w:rsidRPr="00BA22A0">
              <w:rPr>
                <w:rFonts w:hint="eastAsia"/>
                <w:sz w:val="24"/>
                <w:szCs w:val="24"/>
                <w:rtl/>
              </w:rPr>
              <w:t>דמי</w:t>
            </w:r>
            <w:r w:rsidRPr="00BA22A0">
              <w:rPr>
                <w:sz w:val="24"/>
                <w:szCs w:val="24"/>
                <w:rtl/>
              </w:rPr>
              <w:t xml:space="preserve"> ביטוח ישולמו מתוך </w:t>
            </w:r>
            <w:r w:rsidRPr="00BA22A0">
              <w:rPr>
                <w:rFonts w:hint="cs"/>
                <w:sz w:val="24"/>
                <w:szCs w:val="24"/>
                <w:rtl/>
              </w:rPr>
              <w:t>דמי הגמולים למרכיב התגמולים בחשבון העמית ב</w:t>
            </w:r>
            <w:r w:rsidRPr="00BA22A0">
              <w:rPr>
                <w:sz w:val="24"/>
                <w:szCs w:val="24"/>
                <w:rtl/>
              </w:rPr>
              <w:t>קרן</w:t>
            </w:r>
            <w:r w:rsidRPr="00BA22A0">
              <w:rPr>
                <w:rFonts w:hint="cs"/>
                <w:sz w:val="24"/>
                <w:szCs w:val="24"/>
                <w:rtl/>
              </w:rPr>
              <w:t xml:space="preserve">. על אף האמור, עמית רשאי לשלם </w:t>
            </w:r>
            <w:r w:rsidRPr="00BA22A0">
              <w:rPr>
                <w:sz w:val="24"/>
                <w:szCs w:val="24"/>
                <w:rtl/>
              </w:rPr>
              <w:t xml:space="preserve">דמי ביטוח </w:t>
            </w:r>
            <w:r w:rsidRPr="00BA22A0">
              <w:rPr>
                <w:rFonts w:hint="eastAsia"/>
                <w:sz w:val="24"/>
                <w:szCs w:val="24"/>
                <w:rtl/>
              </w:rPr>
              <w:t>לפי</w:t>
            </w:r>
            <w:r w:rsidRPr="00BA22A0">
              <w:rPr>
                <w:sz w:val="24"/>
                <w:szCs w:val="24"/>
                <w:rtl/>
              </w:rPr>
              <w:t xml:space="preserve"> </w:t>
            </w:r>
            <w:r w:rsidRPr="00BA22A0">
              <w:rPr>
                <w:rFonts w:hint="eastAsia"/>
                <w:sz w:val="24"/>
                <w:szCs w:val="24"/>
                <w:rtl/>
              </w:rPr>
              <w:t>סעיפים</w:t>
            </w:r>
            <w:r w:rsidRPr="00BA22A0">
              <w:rPr>
                <w:sz w:val="24"/>
                <w:szCs w:val="24"/>
                <w:rtl/>
              </w:rPr>
              <w:t xml:space="preserve"> </w:t>
            </w:r>
            <w:r w:rsidRPr="00BA22A0">
              <w:rPr>
                <w:rFonts w:hint="cs"/>
                <w:sz w:val="24"/>
                <w:szCs w:val="24"/>
                <w:rtl/>
              </w:rPr>
              <w:t>36-37</w:t>
            </w:r>
            <w:r w:rsidRPr="00BA22A0">
              <w:rPr>
                <w:sz w:val="24"/>
                <w:szCs w:val="24"/>
                <w:rtl/>
              </w:rPr>
              <w:t xml:space="preserve"> </w:t>
            </w:r>
            <w:r w:rsidRPr="00BA22A0">
              <w:rPr>
                <w:rFonts w:hint="cs"/>
                <w:sz w:val="24"/>
                <w:szCs w:val="24"/>
                <w:rtl/>
              </w:rPr>
              <w:t>גם מתוך מרכיב התגמולים ביתרה הצבורה או באמצעות תשלום עלות הביטוח לקרן בגובה דמי הביטוח</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6"/>
              </w:numPr>
              <w:tabs>
                <w:tab w:val="left" w:pos="624"/>
              </w:tabs>
              <w:rPr>
                <w:szCs w:val="20"/>
              </w:rPr>
            </w:pPr>
            <w:r w:rsidRPr="00BA22A0">
              <w:rPr>
                <w:rFonts w:hint="cs"/>
                <w:sz w:val="24"/>
                <w:szCs w:val="24"/>
                <w:rtl/>
              </w:rPr>
              <w:t>דמי</w:t>
            </w:r>
            <w:r w:rsidRPr="00BA22A0">
              <w:rPr>
                <w:sz w:val="24"/>
                <w:szCs w:val="24"/>
                <w:rtl/>
              </w:rPr>
              <w:t xml:space="preserve"> </w:t>
            </w:r>
            <w:r w:rsidRPr="00BA22A0">
              <w:rPr>
                <w:rFonts w:hint="cs"/>
                <w:sz w:val="24"/>
                <w:szCs w:val="24"/>
                <w:rtl/>
              </w:rPr>
              <w:t>ביטוח</w:t>
            </w:r>
            <w:r w:rsidRPr="00BA22A0">
              <w:rPr>
                <w:sz w:val="24"/>
                <w:szCs w:val="24"/>
                <w:rtl/>
              </w:rPr>
              <w:t xml:space="preserve"> </w:t>
            </w:r>
            <w:r w:rsidRPr="00BA22A0">
              <w:rPr>
                <w:rFonts w:hint="cs"/>
                <w:sz w:val="24"/>
                <w:szCs w:val="24"/>
                <w:rtl/>
              </w:rPr>
              <w:t>בשל</w:t>
            </w:r>
            <w:r w:rsidRPr="00BA22A0">
              <w:rPr>
                <w:sz w:val="24"/>
                <w:szCs w:val="24"/>
                <w:rtl/>
              </w:rPr>
              <w:t xml:space="preserve"> חודש ביטוח מסוים </w:t>
            </w:r>
            <w:r w:rsidRPr="00BA22A0">
              <w:rPr>
                <w:rFonts w:hint="cs"/>
                <w:sz w:val="24"/>
                <w:szCs w:val="24"/>
                <w:rtl/>
              </w:rPr>
              <w:t>ינוכו</w:t>
            </w:r>
            <w:r w:rsidRPr="00BA22A0">
              <w:rPr>
                <w:sz w:val="24"/>
                <w:szCs w:val="24"/>
                <w:rtl/>
              </w:rPr>
              <w:t xml:space="preserve"> </w:t>
            </w:r>
            <w:r w:rsidRPr="00BA22A0">
              <w:rPr>
                <w:rFonts w:hint="cs"/>
                <w:sz w:val="24"/>
                <w:szCs w:val="24"/>
                <w:rtl/>
              </w:rPr>
              <w:t>בחודש</w:t>
            </w:r>
            <w:r w:rsidRPr="00BA22A0">
              <w:rPr>
                <w:sz w:val="24"/>
                <w:szCs w:val="24"/>
                <w:rtl/>
              </w:rPr>
              <w:t xml:space="preserve"> </w:t>
            </w:r>
            <w:r w:rsidRPr="00BA22A0">
              <w:rPr>
                <w:rFonts w:hint="cs"/>
                <w:sz w:val="24"/>
                <w:szCs w:val="24"/>
                <w:rtl/>
              </w:rPr>
              <w:t>הביטוח</w:t>
            </w:r>
            <w:r w:rsidRPr="00BA22A0">
              <w:rPr>
                <w:sz w:val="24"/>
                <w:szCs w:val="24"/>
                <w:rtl/>
              </w:rPr>
              <w:t xml:space="preserve"> </w:t>
            </w:r>
            <w:r w:rsidRPr="00BA22A0">
              <w:rPr>
                <w:rFonts w:hint="cs"/>
                <w:sz w:val="24"/>
                <w:szCs w:val="24"/>
                <w:rtl/>
              </w:rPr>
              <w:t>כאמור</w:t>
            </w:r>
            <w:r w:rsidRPr="00BA22A0">
              <w:rPr>
                <w:sz w:val="24"/>
                <w:szCs w:val="24"/>
                <w:rtl/>
              </w:rPr>
              <w:t xml:space="preserve">. </w:t>
            </w:r>
            <w:r w:rsidRPr="00BA22A0">
              <w:rPr>
                <w:rFonts w:hint="cs"/>
                <w:sz w:val="24"/>
                <w:szCs w:val="24"/>
                <w:rtl/>
              </w:rPr>
              <w:t>על</w:t>
            </w:r>
            <w:r w:rsidRPr="00BA22A0">
              <w:rPr>
                <w:sz w:val="24"/>
                <w:szCs w:val="24"/>
                <w:rtl/>
              </w:rPr>
              <w:t xml:space="preserve"> </w:t>
            </w:r>
            <w:r w:rsidRPr="00BA22A0">
              <w:rPr>
                <w:rFonts w:hint="cs"/>
                <w:sz w:val="24"/>
                <w:szCs w:val="24"/>
                <w:rtl/>
              </w:rPr>
              <w:t>אף</w:t>
            </w:r>
            <w:r w:rsidRPr="00BA22A0">
              <w:rPr>
                <w:sz w:val="24"/>
                <w:szCs w:val="24"/>
                <w:rtl/>
              </w:rPr>
              <w:t xml:space="preserve"> </w:t>
            </w:r>
            <w:r w:rsidRPr="00BA22A0">
              <w:rPr>
                <w:rFonts w:hint="cs"/>
                <w:sz w:val="24"/>
                <w:szCs w:val="24"/>
                <w:rtl/>
              </w:rPr>
              <w:t>האמור</w:t>
            </w:r>
            <w:r w:rsidRPr="00BA22A0">
              <w:rPr>
                <w:sz w:val="24"/>
                <w:szCs w:val="24"/>
                <w:rtl/>
              </w:rPr>
              <w:t xml:space="preserve">, </w:t>
            </w:r>
            <w:r w:rsidRPr="00BA22A0">
              <w:rPr>
                <w:rFonts w:hint="cs"/>
                <w:sz w:val="24"/>
                <w:szCs w:val="24"/>
                <w:rtl/>
              </w:rPr>
              <w:t>צורף</w:t>
            </w:r>
            <w:r w:rsidRPr="00BA22A0">
              <w:rPr>
                <w:sz w:val="24"/>
                <w:szCs w:val="24"/>
                <w:rtl/>
              </w:rPr>
              <w:t xml:space="preserve"> </w:t>
            </w:r>
            <w:r w:rsidRPr="00BA22A0">
              <w:rPr>
                <w:rFonts w:hint="cs"/>
                <w:sz w:val="24"/>
                <w:szCs w:val="24"/>
                <w:rtl/>
              </w:rPr>
              <w:t>העמית</w:t>
            </w:r>
            <w:r w:rsidRPr="00BA22A0">
              <w:rPr>
                <w:sz w:val="24"/>
                <w:szCs w:val="24"/>
                <w:rtl/>
              </w:rPr>
              <w:t xml:space="preserve"> </w:t>
            </w:r>
            <w:r w:rsidRPr="00BA22A0">
              <w:rPr>
                <w:rFonts w:hint="cs"/>
                <w:sz w:val="24"/>
                <w:szCs w:val="24"/>
                <w:rtl/>
              </w:rPr>
              <w:t>לפי</w:t>
            </w:r>
            <w:r w:rsidRPr="00BA22A0">
              <w:rPr>
                <w:sz w:val="24"/>
                <w:szCs w:val="24"/>
                <w:rtl/>
              </w:rPr>
              <w:t xml:space="preserve"> </w:t>
            </w:r>
            <w:r w:rsidRPr="00BA22A0">
              <w:rPr>
                <w:rFonts w:hint="cs"/>
                <w:sz w:val="24"/>
                <w:szCs w:val="24"/>
                <w:rtl/>
              </w:rPr>
              <w:t>הוראות</w:t>
            </w:r>
            <w:r w:rsidRPr="00BA22A0">
              <w:rPr>
                <w:sz w:val="24"/>
                <w:szCs w:val="24"/>
                <w:rtl/>
              </w:rPr>
              <w:t xml:space="preserve"> </w:t>
            </w:r>
            <w:r w:rsidRPr="00BA22A0">
              <w:rPr>
                <w:rFonts w:hint="eastAsia"/>
                <w:sz w:val="24"/>
                <w:szCs w:val="24"/>
                <w:rtl/>
              </w:rPr>
              <w:t>סעיף</w:t>
            </w:r>
            <w:r w:rsidRPr="00BA22A0">
              <w:rPr>
                <w:sz w:val="24"/>
                <w:szCs w:val="24"/>
                <w:rtl/>
              </w:rPr>
              <w:t xml:space="preserve"> </w:t>
            </w:r>
            <w:r w:rsidRPr="00FC5B2A">
              <w:rPr>
                <w:sz w:val="24"/>
                <w:szCs w:val="24"/>
                <w:rtl/>
              </w:rPr>
              <w:t>13(ב)(3)</w:t>
            </w:r>
            <w:r w:rsidRPr="00BA22A0">
              <w:rPr>
                <w:sz w:val="24"/>
                <w:szCs w:val="24"/>
                <w:rtl/>
              </w:rPr>
              <w:t xml:space="preserve"> </w:t>
            </w:r>
            <w:r w:rsidRPr="00BA22A0">
              <w:rPr>
                <w:rFonts w:hint="cs"/>
                <w:sz w:val="24"/>
                <w:szCs w:val="24"/>
                <w:rtl/>
              </w:rPr>
              <w:t>לתקנון</w:t>
            </w:r>
            <w:r w:rsidRPr="00BA22A0">
              <w:rPr>
                <w:sz w:val="24"/>
                <w:szCs w:val="24"/>
                <w:rtl/>
              </w:rPr>
              <w:t xml:space="preserve"> </w:t>
            </w:r>
            <w:r w:rsidRPr="00BA22A0">
              <w:rPr>
                <w:rFonts w:hint="cs"/>
                <w:sz w:val="24"/>
                <w:szCs w:val="24"/>
                <w:rtl/>
              </w:rPr>
              <w:t>זה</w:t>
            </w:r>
            <w:r w:rsidRPr="00BA22A0">
              <w:rPr>
                <w:sz w:val="24"/>
                <w:szCs w:val="24"/>
                <w:rtl/>
              </w:rPr>
              <w:t xml:space="preserve">, </w:t>
            </w:r>
            <w:r w:rsidRPr="00BA22A0">
              <w:rPr>
                <w:rFonts w:hint="cs"/>
                <w:sz w:val="24"/>
                <w:szCs w:val="24"/>
                <w:rtl/>
              </w:rPr>
              <w:t>דמי</w:t>
            </w:r>
            <w:r w:rsidRPr="00BA22A0">
              <w:rPr>
                <w:sz w:val="24"/>
                <w:szCs w:val="24"/>
                <w:rtl/>
              </w:rPr>
              <w:t xml:space="preserve"> הביטוח בשל </w:t>
            </w:r>
            <w:r w:rsidRPr="00BA22A0">
              <w:rPr>
                <w:rFonts w:hint="cs"/>
                <w:sz w:val="24"/>
                <w:szCs w:val="24"/>
                <w:rtl/>
              </w:rPr>
              <w:t>תקופת</w:t>
            </w:r>
            <w:r w:rsidRPr="00BA22A0">
              <w:rPr>
                <w:sz w:val="24"/>
                <w:szCs w:val="24"/>
                <w:rtl/>
              </w:rPr>
              <w:t xml:space="preserve"> </w:t>
            </w:r>
            <w:r w:rsidRPr="00BA22A0">
              <w:rPr>
                <w:rFonts w:hint="cs"/>
                <w:sz w:val="24"/>
                <w:szCs w:val="24"/>
                <w:rtl/>
              </w:rPr>
              <w:t>הביטוח</w:t>
            </w:r>
            <w:r w:rsidRPr="00BA22A0">
              <w:rPr>
                <w:sz w:val="24"/>
                <w:szCs w:val="24"/>
                <w:rtl/>
              </w:rPr>
              <w:t xml:space="preserve"> </w:t>
            </w:r>
            <w:r w:rsidRPr="00BA22A0">
              <w:rPr>
                <w:rFonts w:hint="cs"/>
                <w:sz w:val="24"/>
                <w:szCs w:val="24"/>
                <w:rtl/>
              </w:rPr>
              <w:t>שקדמה</w:t>
            </w:r>
            <w:r w:rsidRPr="00BA22A0">
              <w:rPr>
                <w:sz w:val="24"/>
                <w:szCs w:val="24"/>
                <w:rtl/>
              </w:rPr>
              <w:t xml:space="preserve"> </w:t>
            </w:r>
            <w:r w:rsidRPr="00BA22A0">
              <w:rPr>
                <w:rFonts w:hint="cs"/>
                <w:sz w:val="24"/>
                <w:szCs w:val="24"/>
                <w:rtl/>
              </w:rPr>
              <w:t>למועד</w:t>
            </w:r>
            <w:r w:rsidRPr="00BA22A0">
              <w:rPr>
                <w:sz w:val="24"/>
                <w:szCs w:val="24"/>
                <w:rtl/>
              </w:rPr>
              <w:t xml:space="preserve"> </w:t>
            </w:r>
            <w:r w:rsidRPr="00BA22A0">
              <w:rPr>
                <w:rFonts w:hint="cs"/>
                <w:sz w:val="24"/>
                <w:szCs w:val="24"/>
                <w:rtl/>
              </w:rPr>
              <w:t>תשלום</w:t>
            </w:r>
            <w:r w:rsidRPr="00BA22A0">
              <w:rPr>
                <w:sz w:val="24"/>
                <w:szCs w:val="24"/>
                <w:rtl/>
              </w:rPr>
              <w:t xml:space="preserve"> </w:t>
            </w:r>
            <w:r w:rsidRPr="00BA22A0">
              <w:rPr>
                <w:rFonts w:hint="cs"/>
                <w:sz w:val="24"/>
                <w:szCs w:val="24"/>
                <w:rtl/>
              </w:rPr>
              <w:t>דמי</w:t>
            </w:r>
            <w:r w:rsidRPr="00BA22A0">
              <w:rPr>
                <w:sz w:val="24"/>
                <w:szCs w:val="24"/>
                <w:rtl/>
              </w:rPr>
              <w:t xml:space="preserve"> הגמולים </w:t>
            </w:r>
            <w:r w:rsidRPr="00BA22A0">
              <w:rPr>
                <w:rFonts w:hint="cs"/>
                <w:sz w:val="24"/>
                <w:szCs w:val="24"/>
                <w:rtl/>
              </w:rPr>
              <w:t>ינוכו</w:t>
            </w:r>
            <w:r w:rsidRPr="00BA22A0">
              <w:rPr>
                <w:sz w:val="24"/>
                <w:szCs w:val="24"/>
                <w:rtl/>
              </w:rPr>
              <w:t xml:space="preserve"> </w:t>
            </w:r>
            <w:r w:rsidRPr="00BA22A0">
              <w:rPr>
                <w:rFonts w:hint="cs"/>
                <w:sz w:val="24"/>
                <w:szCs w:val="24"/>
                <w:rtl/>
              </w:rPr>
              <w:t>בחודש</w:t>
            </w:r>
            <w:r w:rsidRPr="00BA22A0">
              <w:rPr>
                <w:sz w:val="24"/>
                <w:szCs w:val="24"/>
                <w:rtl/>
              </w:rPr>
              <w:t xml:space="preserve"> בו </w:t>
            </w:r>
            <w:r w:rsidRPr="00BA22A0">
              <w:rPr>
                <w:rFonts w:hint="cs"/>
                <w:sz w:val="24"/>
                <w:szCs w:val="24"/>
                <w:rtl/>
              </w:rPr>
              <w:t>הופקדו</w:t>
            </w:r>
            <w:r w:rsidRPr="00BA22A0">
              <w:rPr>
                <w:sz w:val="24"/>
                <w:szCs w:val="24"/>
                <w:rtl/>
              </w:rPr>
              <w:t xml:space="preserve"> דמי הגמולים </w:t>
            </w:r>
            <w:r w:rsidRPr="00BA22A0">
              <w:rPr>
                <w:rFonts w:hint="cs"/>
                <w:sz w:val="24"/>
                <w:szCs w:val="24"/>
                <w:rtl/>
              </w:rPr>
              <w:t>לראשונה</w:t>
            </w:r>
            <w:r w:rsidRPr="00BA22A0">
              <w:rPr>
                <w:sz w:val="24"/>
                <w:szCs w:val="24"/>
                <w:rtl/>
              </w:rPr>
              <w:t xml:space="preserve"> בנוסף לדמי הביטוח ב</w:t>
            </w:r>
            <w:r w:rsidRPr="00BA22A0">
              <w:rPr>
                <w:rFonts w:hint="cs"/>
                <w:sz w:val="24"/>
                <w:szCs w:val="24"/>
                <w:rtl/>
              </w:rPr>
              <w:t>עד</w:t>
            </w:r>
            <w:r w:rsidRPr="00BA22A0">
              <w:rPr>
                <w:sz w:val="24"/>
                <w:szCs w:val="24"/>
                <w:rtl/>
              </w:rPr>
              <w:t xml:space="preserve"> </w:t>
            </w:r>
            <w:r w:rsidRPr="00BA22A0">
              <w:rPr>
                <w:rFonts w:hint="cs"/>
                <w:sz w:val="24"/>
                <w:szCs w:val="24"/>
                <w:rtl/>
              </w:rPr>
              <w:t>אותו</w:t>
            </w:r>
            <w:r w:rsidRPr="00BA22A0">
              <w:rPr>
                <w:sz w:val="24"/>
                <w:szCs w:val="24"/>
                <w:rtl/>
              </w:rPr>
              <w:t xml:space="preserve"> </w:t>
            </w:r>
            <w:r w:rsidRPr="00BA22A0">
              <w:rPr>
                <w:rFonts w:hint="cs"/>
                <w:sz w:val="24"/>
                <w:szCs w:val="24"/>
                <w:rtl/>
              </w:rPr>
              <w:t>חודש</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F34E4">
            <w:pPr>
              <w:pStyle w:val="TableBlock"/>
              <w:numPr>
                <w:ilvl w:val="0"/>
                <w:numId w:val="156"/>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ביטוח</w:t>
            </w:r>
            <w:r w:rsidRPr="00BA22A0">
              <w:rPr>
                <w:sz w:val="24"/>
                <w:szCs w:val="24"/>
                <w:rtl/>
              </w:rPr>
              <w:t xml:space="preserve"> </w:t>
            </w:r>
            <w:r w:rsidRPr="00BA22A0">
              <w:rPr>
                <w:rFonts w:hint="eastAsia"/>
                <w:sz w:val="24"/>
                <w:szCs w:val="24"/>
                <w:rtl/>
              </w:rPr>
              <w:t>ינוכו</w:t>
            </w:r>
            <w:r w:rsidRPr="00BA22A0">
              <w:rPr>
                <w:sz w:val="24"/>
                <w:szCs w:val="24"/>
                <w:rtl/>
              </w:rPr>
              <w:t xml:space="preserve"> </w:t>
            </w:r>
            <w:r w:rsidRPr="00BA22A0">
              <w:rPr>
                <w:rFonts w:hint="cs"/>
                <w:sz w:val="24"/>
                <w:szCs w:val="24"/>
                <w:rtl/>
              </w:rPr>
              <w:t xml:space="preserve">מהעמית </w:t>
            </w:r>
            <w:r w:rsidRPr="00BA22A0">
              <w:rPr>
                <w:rFonts w:hint="eastAsia"/>
                <w:sz w:val="24"/>
                <w:szCs w:val="24"/>
                <w:rtl/>
              </w:rPr>
              <w:t>כל</w:t>
            </w:r>
            <w:r w:rsidRPr="00BA22A0">
              <w:rPr>
                <w:sz w:val="24"/>
                <w:szCs w:val="24"/>
                <w:rtl/>
              </w:rPr>
              <w:t xml:space="preserve"> </w:t>
            </w:r>
            <w:r w:rsidRPr="00BA22A0">
              <w:rPr>
                <w:rFonts w:hint="eastAsia"/>
                <w:sz w:val="24"/>
                <w:szCs w:val="24"/>
                <w:rtl/>
              </w:rPr>
              <w:t>עוד</w:t>
            </w:r>
            <w:r w:rsidRPr="00BA22A0">
              <w:rPr>
                <w:sz w:val="24"/>
                <w:szCs w:val="24"/>
                <w:rtl/>
              </w:rPr>
              <w:t xml:space="preserve"> </w:t>
            </w:r>
            <w:r w:rsidRPr="00BA22A0">
              <w:rPr>
                <w:rFonts w:hint="cs"/>
                <w:sz w:val="24"/>
                <w:szCs w:val="24"/>
                <w:rtl/>
              </w:rPr>
              <w:t xml:space="preserve">הוא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בקרן</w:t>
            </w:r>
            <w:r w:rsidRPr="00BA22A0">
              <w:rPr>
                <w:rFonts w:hint="cs"/>
                <w:sz w:val="24"/>
                <w:szCs w:val="24"/>
                <w:rtl/>
              </w:rPr>
              <w:t>, בלבד</w:t>
            </w:r>
            <w:r w:rsidRPr="00BA22A0">
              <w:rPr>
                <w:sz w:val="24"/>
                <w:szCs w:val="24"/>
                <w:rtl/>
              </w:rPr>
              <w:t xml:space="preserve">. </w:t>
            </w:r>
          </w:p>
        </w:tc>
      </w:tr>
    </w:tbl>
    <w:p w:rsidR="00720135" w:rsidRDefault="00720135">
      <w:pPr>
        <w:rPr>
          <w:rtl/>
        </w:rPr>
      </w:pPr>
    </w:p>
    <w:p w:rsidR="00720135" w:rsidRDefault="00720135">
      <w:pPr>
        <w:widowControl/>
        <w:autoSpaceDE/>
        <w:autoSpaceDN/>
        <w:bidi w:val="0"/>
        <w:adjustRightInd/>
        <w:spacing w:before="200" w:after="200" w:line="276" w:lineRule="auto"/>
        <w:ind w:firstLine="0"/>
        <w:jc w:val="left"/>
        <w:textAlignment w:val="auto"/>
      </w:pPr>
      <w:r>
        <w:rPr>
          <w:rtl/>
        </w:rPr>
        <w:br w:type="page"/>
      </w:r>
    </w:p>
    <w:p w:rsidR="00720135" w:rsidRDefault="00720135"/>
    <w:tbl>
      <w:tblPr>
        <w:bidiVisual/>
        <w:tblW w:w="9076" w:type="dxa"/>
        <w:tblInd w:w="-5" w:type="dxa"/>
        <w:tblLayout w:type="fixed"/>
        <w:tblCellMar>
          <w:top w:w="57" w:type="dxa"/>
          <w:left w:w="0" w:type="dxa"/>
          <w:bottom w:w="57" w:type="dxa"/>
          <w:right w:w="0" w:type="dxa"/>
        </w:tblCellMar>
        <w:tblLook w:val="04A0" w:firstRow="1" w:lastRow="0" w:firstColumn="1" w:lastColumn="0" w:noHBand="0" w:noVBand="1"/>
      </w:tblPr>
      <w:tblGrid>
        <w:gridCol w:w="626"/>
        <w:gridCol w:w="624"/>
        <w:gridCol w:w="624"/>
        <w:gridCol w:w="7202"/>
      </w:tblGrid>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64B87" w:rsidRDefault="00B64B87" w:rsidP="00A766E8">
            <w:pPr>
              <w:pStyle w:val="1"/>
              <w:rPr>
                <w:rtl/>
              </w:rPr>
            </w:pPr>
            <w:bookmarkStart w:id="219" w:name="_Toc422942825"/>
            <w:bookmarkStart w:id="220" w:name="_Toc422942946"/>
            <w:bookmarkStart w:id="221" w:name="_Toc422943023"/>
            <w:bookmarkStart w:id="222" w:name="_Toc423270664"/>
            <w:bookmarkStart w:id="223" w:name="_Toc423859033"/>
            <w:bookmarkStart w:id="224" w:name="_Toc433537065"/>
            <w:bookmarkStart w:id="225" w:name="_Toc462728546"/>
            <w:r w:rsidRPr="00B64B87">
              <w:rPr>
                <w:rFonts w:hint="cs"/>
                <w:rtl/>
              </w:rPr>
              <w:t>פרק</w:t>
            </w:r>
            <w:r w:rsidRPr="00B64B87">
              <w:rPr>
                <w:rtl/>
              </w:rPr>
              <w:t xml:space="preserve"> </w:t>
            </w:r>
            <w:r w:rsidRPr="00B64B87">
              <w:rPr>
                <w:rFonts w:hint="cs"/>
                <w:rtl/>
              </w:rPr>
              <w:t>ו</w:t>
            </w:r>
            <w:r w:rsidRPr="00B64B87">
              <w:rPr>
                <w:rtl/>
              </w:rPr>
              <w:t xml:space="preserve">' - </w:t>
            </w:r>
            <w:r w:rsidRPr="00B64B87">
              <w:rPr>
                <w:rFonts w:hint="cs"/>
                <w:rtl/>
              </w:rPr>
              <w:t>קצבת</w:t>
            </w:r>
            <w:r w:rsidRPr="00B64B87">
              <w:rPr>
                <w:rtl/>
              </w:rPr>
              <w:t xml:space="preserve"> </w:t>
            </w:r>
            <w:r w:rsidRPr="00B64B87">
              <w:rPr>
                <w:rFonts w:hint="cs"/>
                <w:rtl/>
              </w:rPr>
              <w:t>זקנה</w:t>
            </w:r>
            <w:bookmarkEnd w:id="219"/>
            <w:bookmarkEnd w:id="220"/>
            <w:bookmarkEnd w:id="221"/>
            <w:bookmarkEnd w:id="222"/>
            <w:bookmarkEnd w:id="223"/>
            <w:bookmarkEnd w:id="224"/>
            <w:bookmarkEnd w:id="225"/>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64B87" w:rsidRDefault="00B64B87" w:rsidP="00A766E8">
            <w:pPr>
              <w:pStyle w:val="1"/>
              <w:numPr>
                <w:ilvl w:val="0"/>
                <w:numId w:val="166"/>
              </w:numPr>
              <w:rPr>
                <w:sz w:val="26"/>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64B87" w:rsidRDefault="00B64B87" w:rsidP="00A766E8">
            <w:pPr>
              <w:pStyle w:val="2"/>
              <w:jc w:val="left"/>
              <w:rPr>
                <w:rtl/>
              </w:rPr>
            </w:pPr>
            <w:bookmarkStart w:id="226" w:name="_Toc422942826"/>
            <w:bookmarkStart w:id="227" w:name="_Toc422942947"/>
            <w:bookmarkStart w:id="228" w:name="_Toc422943024"/>
            <w:bookmarkStart w:id="229" w:name="_Toc423859034"/>
            <w:bookmarkStart w:id="230" w:name="_Toc433537066"/>
            <w:bookmarkStart w:id="231" w:name="_Toc462728547"/>
            <w:r w:rsidRPr="00B64B87">
              <w:rPr>
                <w:rFonts w:hint="cs"/>
                <w:rtl/>
              </w:rPr>
              <w:t>הודעה בדבר זכאות לקבלת קצבת זקנה</w:t>
            </w:r>
            <w:bookmarkEnd w:id="226"/>
            <w:bookmarkEnd w:id="227"/>
            <w:bookmarkEnd w:id="228"/>
            <w:bookmarkEnd w:id="229"/>
            <w:bookmarkEnd w:id="230"/>
            <w:bookmarkEnd w:id="231"/>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tabs>
                <w:tab w:val="clear" w:pos="624"/>
              </w:tabs>
              <w:rPr>
                <w:sz w:val="24"/>
                <w:szCs w:val="24"/>
              </w:rPr>
            </w:pPr>
            <w:r w:rsidRPr="00A766E8">
              <w:rPr>
                <w:rFonts w:hint="eastAsia"/>
                <w:sz w:val="24"/>
                <w:szCs w:val="24"/>
                <w:rtl/>
              </w:rPr>
              <w:t>שישה</w:t>
            </w:r>
            <w:r w:rsidRPr="00A766E8">
              <w:rPr>
                <w:sz w:val="24"/>
                <w:szCs w:val="24"/>
                <w:rtl/>
              </w:rPr>
              <w:t xml:space="preserve"> </w:t>
            </w:r>
            <w:r w:rsidRPr="00A766E8">
              <w:rPr>
                <w:rFonts w:hint="eastAsia"/>
                <w:sz w:val="24"/>
                <w:szCs w:val="24"/>
                <w:rtl/>
              </w:rPr>
              <w:t>חודשים</w:t>
            </w:r>
            <w:r w:rsidRPr="006670AE">
              <w:rPr>
                <w:sz w:val="24"/>
                <w:szCs w:val="24"/>
                <w:rtl/>
              </w:rPr>
              <w:t xml:space="preserve"> </w:t>
            </w:r>
            <w:r w:rsidRPr="006670AE">
              <w:rPr>
                <w:rFonts w:hint="cs"/>
                <w:sz w:val="24"/>
                <w:szCs w:val="24"/>
                <w:rtl/>
              </w:rPr>
              <w:t>לפני</w:t>
            </w:r>
            <w:r w:rsidRPr="006670AE">
              <w:rPr>
                <w:sz w:val="24"/>
                <w:szCs w:val="24"/>
                <w:rtl/>
              </w:rPr>
              <w:t xml:space="preserve"> </w:t>
            </w:r>
            <w:r w:rsidRPr="006670AE">
              <w:rPr>
                <w:rFonts w:hint="cs"/>
                <w:sz w:val="24"/>
                <w:szCs w:val="24"/>
                <w:rtl/>
              </w:rPr>
              <w:t>הגיעו</w:t>
            </w:r>
            <w:r w:rsidRPr="006670AE">
              <w:rPr>
                <w:sz w:val="24"/>
                <w:szCs w:val="24"/>
                <w:rtl/>
              </w:rPr>
              <w:t xml:space="preserve"> </w:t>
            </w:r>
            <w:r w:rsidRPr="006670AE">
              <w:rPr>
                <w:rFonts w:hint="cs"/>
                <w:sz w:val="24"/>
                <w:szCs w:val="24"/>
                <w:rtl/>
              </w:rPr>
              <w:t>של</w:t>
            </w:r>
            <w:r w:rsidRPr="006670AE">
              <w:rPr>
                <w:sz w:val="24"/>
                <w:szCs w:val="24"/>
                <w:rtl/>
              </w:rPr>
              <w:t xml:space="preserve"> עמית מבוטח לגיל תום תקופת הביטוח או לפני הגיעו של עמית לא מבוטח לגיל פרישת חובה</w:t>
            </w:r>
            <w:r w:rsidRPr="00BA22A0">
              <w:rPr>
                <w:rFonts w:hint="cs"/>
                <w:sz w:val="24"/>
                <w:szCs w:val="24"/>
                <w:rtl/>
              </w:rPr>
              <w:t>, לפי העניין, תשלח</w:t>
            </w:r>
            <w:r w:rsidRPr="00BA22A0">
              <w:rPr>
                <w:sz w:val="24"/>
                <w:szCs w:val="24"/>
                <w:rtl/>
              </w:rPr>
              <w:t xml:space="preserve"> </w:t>
            </w:r>
            <w:r w:rsidR="00B74BC2">
              <w:rPr>
                <w:rFonts w:hint="cs"/>
                <w:sz w:val="24"/>
                <w:szCs w:val="24"/>
                <w:rtl/>
              </w:rPr>
              <w:t xml:space="preserve">החברה המנהלת </w:t>
            </w:r>
            <w:r w:rsidRPr="00BA22A0">
              <w:rPr>
                <w:sz w:val="24"/>
                <w:szCs w:val="24"/>
                <w:rtl/>
              </w:rPr>
              <w:t xml:space="preserve">לעמית </w:t>
            </w:r>
            <w:r w:rsidRPr="00BA22A0">
              <w:rPr>
                <w:rFonts w:hint="cs"/>
                <w:sz w:val="24"/>
                <w:szCs w:val="24"/>
                <w:rtl/>
              </w:rPr>
              <w:t>הודעה</w:t>
            </w:r>
            <w:r w:rsidRPr="00BA22A0">
              <w:rPr>
                <w:sz w:val="24"/>
                <w:szCs w:val="24"/>
                <w:rtl/>
              </w:rPr>
              <w:t xml:space="preserve"> </w:t>
            </w:r>
            <w:r w:rsidRPr="00BA22A0">
              <w:rPr>
                <w:rFonts w:hint="cs"/>
                <w:sz w:val="24"/>
                <w:szCs w:val="24"/>
                <w:rtl/>
              </w:rPr>
              <w:t>שבה</w:t>
            </w:r>
            <w:r w:rsidRPr="00BA22A0">
              <w:rPr>
                <w:sz w:val="24"/>
                <w:szCs w:val="24"/>
                <w:rtl/>
              </w:rPr>
              <w:t xml:space="preserve"> </w:t>
            </w:r>
            <w:r w:rsidRPr="00BA22A0">
              <w:rPr>
                <w:rFonts w:hint="cs"/>
                <w:sz w:val="24"/>
                <w:szCs w:val="24"/>
                <w:rtl/>
              </w:rPr>
              <w:t>יוצגו</w:t>
            </w:r>
            <w:r w:rsidRPr="00BA22A0">
              <w:rPr>
                <w:sz w:val="24"/>
                <w:szCs w:val="24"/>
                <w:rtl/>
              </w:rPr>
              <w:t xml:space="preserve"> </w:t>
            </w:r>
            <w:r w:rsidRPr="00BA22A0">
              <w:rPr>
                <w:rFonts w:hint="cs"/>
                <w:sz w:val="24"/>
                <w:szCs w:val="24"/>
                <w:rtl/>
              </w:rPr>
              <w:t>לו</w:t>
            </w:r>
            <w:r w:rsidRPr="00BA22A0">
              <w:rPr>
                <w:sz w:val="24"/>
                <w:szCs w:val="24"/>
                <w:rtl/>
              </w:rPr>
              <w:t xml:space="preserve"> </w:t>
            </w:r>
            <w:r w:rsidRPr="00BA22A0">
              <w:rPr>
                <w:rFonts w:hint="cs"/>
                <w:sz w:val="24"/>
                <w:szCs w:val="24"/>
                <w:rtl/>
              </w:rPr>
              <w:t>האפשרויות</w:t>
            </w:r>
            <w:r w:rsidRPr="00BA22A0">
              <w:rPr>
                <w:sz w:val="24"/>
                <w:szCs w:val="24"/>
                <w:rtl/>
              </w:rPr>
              <w:t xml:space="preserve"> </w:t>
            </w:r>
            <w:r w:rsidRPr="00BA22A0">
              <w:rPr>
                <w:rFonts w:hint="cs"/>
                <w:sz w:val="24"/>
                <w:szCs w:val="24"/>
                <w:rtl/>
              </w:rPr>
              <w:t>העומדות</w:t>
            </w:r>
            <w:r w:rsidRPr="00BA22A0">
              <w:rPr>
                <w:sz w:val="24"/>
                <w:szCs w:val="24"/>
                <w:rtl/>
              </w:rPr>
              <w:t xml:space="preserve"> </w:t>
            </w:r>
            <w:r w:rsidRPr="00BA22A0">
              <w:rPr>
                <w:rFonts w:hint="cs"/>
                <w:sz w:val="24"/>
                <w:szCs w:val="24"/>
                <w:rtl/>
              </w:rPr>
              <w:t>בפניו</w:t>
            </w:r>
            <w:r w:rsidRPr="00BA22A0">
              <w:rPr>
                <w:sz w:val="24"/>
                <w:szCs w:val="24"/>
                <w:rtl/>
              </w:rPr>
              <w:t xml:space="preserve"> לעניין קבלת קצבת זקנה, לרבות: </w:t>
            </w:r>
            <w:r w:rsidRPr="00BA22A0">
              <w:rPr>
                <w:rFonts w:hint="eastAsia"/>
                <w:sz w:val="24"/>
                <w:szCs w:val="24"/>
                <w:rtl/>
              </w:rPr>
              <w:t>היוון</w:t>
            </w:r>
            <w:r w:rsidRPr="00BA22A0">
              <w:rPr>
                <w:sz w:val="24"/>
                <w:szCs w:val="24"/>
                <w:rtl/>
              </w:rPr>
              <w:t xml:space="preserve"> קצבאות, </w:t>
            </w:r>
            <w:r w:rsidRPr="00BA22A0">
              <w:rPr>
                <w:rFonts w:hint="eastAsia"/>
                <w:sz w:val="24"/>
                <w:szCs w:val="24"/>
                <w:rtl/>
              </w:rPr>
              <w:t>תקופת</w:t>
            </w:r>
            <w:r w:rsidRPr="00BA22A0">
              <w:rPr>
                <w:sz w:val="24"/>
                <w:szCs w:val="24"/>
                <w:rtl/>
              </w:rPr>
              <w:t xml:space="preserve"> תשלומים מובטחים, סכום </w:t>
            </w:r>
            <w:r w:rsidRPr="00BA22A0">
              <w:rPr>
                <w:rFonts w:hint="eastAsia"/>
                <w:sz w:val="24"/>
                <w:szCs w:val="24"/>
                <w:rtl/>
              </w:rPr>
              <w:t>קצבה</w:t>
            </w:r>
            <w:r w:rsidRPr="00BA22A0">
              <w:rPr>
                <w:sz w:val="24"/>
                <w:szCs w:val="24"/>
                <w:rtl/>
              </w:rPr>
              <w:t xml:space="preserve"> מזערי, </w:t>
            </w:r>
            <w:r w:rsidRPr="00BA22A0">
              <w:rPr>
                <w:rFonts w:hint="eastAsia"/>
                <w:sz w:val="24"/>
                <w:szCs w:val="24"/>
                <w:rtl/>
              </w:rPr>
              <w:t>שיעורי</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לשאירים</w:t>
            </w:r>
            <w:r w:rsidRPr="00BA22A0">
              <w:rPr>
                <w:sz w:val="24"/>
                <w:szCs w:val="24"/>
                <w:rtl/>
              </w:rPr>
              <w:t xml:space="preserve">, </w:t>
            </w:r>
            <w:r w:rsidRPr="00BA22A0">
              <w:rPr>
                <w:rFonts w:hint="eastAsia"/>
                <w:sz w:val="24"/>
                <w:szCs w:val="24"/>
                <w:rtl/>
              </w:rPr>
              <w:t>דחיית</w:t>
            </w:r>
            <w:r w:rsidRPr="00BA22A0">
              <w:rPr>
                <w:sz w:val="24"/>
                <w:szCs w:val="24"/>
                <w:rtl/>
              </w:rPr>
              <w:t xml:space="preserve"> </w:t>
            </w:r>
            <w:r w:rsidRPr="00BA22A0">
              <w:rPr>
                <w:rFonts w:hint="eastAsia"/>
                <w:sz w:val="24"/>
                <w:szCs w:val="24"/>
                <w:rtl/>
              </w:rPr>
              <w:t>פרישה</w:t>
            </w:r>
            <w:r w:rsidRPr="00BA22A0">
              <w:rPr>
                <w:sz w:val="24"/>
                <w:szCs w:val="24"/>
                <w:rtl/>
              </w:rPr>
              <w:t xml:space="preserve">, </w:t>
            </w:r>
            <w:r w:rsidRPr="00BA22A0">
              <w:rPr>
                <w:rFonts w:hint="eastAsia"/>
                <w:sz w:val="24"/>
                <w:szCs w:val="24"/>
                <w:rtl/>
              </w:rPr>
              <w:t>העברת</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לקופת</w:t>
            </w:r>
            <w:r w:rsidRPr="00BA22A0">
              <w:rPr>
                <w:sz w:val="24"/>
                <w:szCs w:val="24"/>
                <w:rtl/>
              </w:rPr>
              <w:t xml:space="preserve"> </w:t>
            </w:r>
            <w:r w:rsidRPr="00BA22A0">
              <w:rPr>
                <w:rFonts w:hint="eastAsia"/>
                <w:sz w:val="24"/>
                <w:szCs w:val="24"/>
                <w:rtl/>
              </w:rPr>
              <w:t>גמל</w:t>
            </w:r>
            <w:r w:rsidRPr="00BA22A0">
              <w:rPr>
                <w:sz w:val="24"/>
                <w:szCs w:val="24"/>
                <w:rtl/>
              </w:rPr>
              <w:t xml:space="preserve"> </w:t>
            </w:r>
            <w:r w:rsidRPr="00BA22A0">
              <w:rPr>
                <w:rFonts w:hint="eastAsia"/>
                <w:sz w:val="24"/>
                <w:szCs w:val="24"/>
                <w:rtl/>
              </w:rPr>
              <w:t>אחרת</w:t>
            </w:r>
            <w:r w:rsidRPr="00BA22A0">
              <w:rPr>
                <w:sz w:val="24"/>
                <w:szCs w:val="24"/>
                <w:rtl/>
              </w:rPr>
              <w:t xml:space="preserve">, </w:t>
            </w:r>
            <w:r w:rsidRPr="00BA22A0">
              <w:rPr>
                <w:rFonts w:hint="eastAsia"/>
                <w:sz w:val="24"/>
                <w:szCs w:val="24"/>
                <w:rtl/>
              </w:rPr>
              <w:t>הודעה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הפסקת</w:t>
            </w:r>
            <w:r w:rsidRPr="00BA22A0">
              <w:rPr>
                <w:sz w:val="24"/>
                <w:szCs w:val="24"/>
                <w:rtl/>
              </w:rPr>
              <w:t xml:space="preserve"> </w:t>
            </w:r>
            <w:r w:rsidRPr="00BA22A0">
              <w:rPr>
                <w:rFonts w:hint="eastAsia"/>
                <w:sz w:val="24"/>
                <w:szCs w:val="24"/>
                <w:rtl/>
              </w:rPr>
              <w:t>הכיסויים</w:t>
            </w:r>
            <w:r w:rsidRPr="00BA22A0">
              <w:rPr>
                <w:sz w:val="24"/>
                <w:szCs w:val="24"/>
                <w:rtl/>
              </w:rPr>
              <w:t xml:space="preserve"> </w:t>
            </w:r>
            <w:r w:rsidRPr="00BA22A0">
              <w:rPr>
                <w:rFonts w:hint="eastAsia"/>
                <w:sz w:val="24"/>
                <w:szCs w:val="24"/>
                <w:rtl/>
              </w:rPr>
              <w:t>הביטוחיים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הניהול</w:t>
            </w:r>
            <w:r w:rsidRPr="00BA22A0">
              <w:rPr>
                <w:sz w:val="24"/>
                <w:szCs w:val="24"/>
                <w:rtl/>
              </w:rPr>
              <w:t xml:space="preserve"> </w:t>
            </w:r>
            <w:r w:rsidRPr="00BA22A0">
              <w:rPr>
                <w:rFonts w:hint="eastAsia"/>
                <w:sz w:val="24"/>
                <w:szCs w:val="24"/>
                <w:rtl/>
              </w:rPr>
              <w:t>שצפוי</w:t>
            </w:r>
            <w:r w:rsidRPr="00BA22A0">
              <w:rPr>
                <w:sz w:val="24"/>
                <w:szCs w:val="24"/>
                <w:rtl/>
              </w:rPr>
              <w:t xml:space="preserve"> </w:t>
            </w:r>
            <w:r w:rsidRPr="00BA22A0">
              <w:rPr>
                <w:rFonts w:hint="eastAsia"/>
                <w:sz w:val="24"/>
                <w:szCs w:val="24"/>
                <w:rtl/>
              </w:rPr>
              <w:t>לשלם</w:t>
            </w:r>
            <w:r w:rsidRPr="00BA22A0">
              <w:rPr>
                <w:sz w:val="24"/>
                <w:szCs w:val="24"/>
                <w:rtl/>
              </w:rPr>
              <w:t xml:space="preserve"> </w:t>
            </w:r>
            <w:r w:rsidRPr="00BA22A0">
              <w:rPr>
                <w:rFonts w:hint="eastAsia"/>
                <w:sz w:val="24"/>
                <w:szCs w:val="24"/>
                <w:rtl/>
              </w:rPr>
              <w:t>כפנסיונר</w:t>
            </w:r>
            <w:r w:rsidRPr="00BA22A0">
              <w:rPr>
                <w:rFonts w:hint="cs"/>
                <w:sz w:val="24"/>
                <w:szCs w:val="24"/>
                <w:rtl/>
              </w:rPr>
              <w:t xml:space="preserve">, לרבות דמי ניהול נוספים בשל קצבה נמוכה מקצבת מינימום בהתאם לסעיף </w:t>
            </w:r>
            <w:r w:rsidRPr="00B20691">
              <w:rPr>
                <w:sz w:val="24"/>
                <w:szCs w:val="24"/>
                <w:rtl/>
              </w:rPr>
              <w:t>52</w:t>
            </w:r>
            <w:r w:rsidRPr="00BA22A0">
              <w:rPr>
                <w:rFonts w:hint="cs"/>
                <w:sz w:val="24"/>
                <w:szCs w:val="24"/>
                <w:rtl/>
              </w:rPr>
              <w:t xml:space="preserve"> לתקנון זה</w:t>
            </w:r>
            <w:r w:rsidRPr="00BA22A0">
              <w:rPr>
                <w:sz w:val="24"/>
                <w:szCs w:val="24"/>
                <w:rtl/>
              </w:rPr>
              <w:t xml:space="preserve">, </w:t>
            </w:r>
            <w:r w:rsidRPr="00BA22A0">
              <w:rPr>
                <w:rFonts w:hint="eastAsia"/>
                <w:sz w:val="24"/>
                <w:szCs w:val="24"/>
                <w:rtl/>
              </w:rPr>
              <w:t>הסבר</w:t>
            </w:r>
            <w:r w:rsidRPr="00BA22A0">
              <w:rPr>
                <w:sz w:val="24"/>
                <w:szCs w:val="24"/>
                <w:rtl/>
              </w:rPr>
              <w:t xml:space="preserve"> </w:t>
            </w:r>
            <w:r w:rsidRPr="00BA22A0">
              <w:rPr>
                <w:rFonts w:hint="eastAsia"/>
                <w:sz w:val="24"/>
                <w:szCs w:val="24"/>
                <w:rtl/>
              </w:rPr>
              <w:t>לגבי</w:t>
            </w:r>
            <w:r w:rsidRPr="00BA22A0">
              <w:rPr>
                <w:sz w:val="24"/>
                <w:szCs w:val="24"/>
                <w:rtl/>
              </w:rPr>
              <w:t xml:space="preserve"> </w:t>
            </w:r>
            <w:r w:rsidRPr="00BA22A0">
              <w:rPr>
                <w:rFonts w:hint="eastAsia"/>
                <w:sz w:val="24"/>
                <w:szCs w:val="24"/>
                <w:rtl/>
              </w:rPr>
              <w:t>האפשרות</w:t>
            </w:r>
            <w:r w:rsidRPr="00BA22A0">
              <w:rPr>
                <w:sz w:val="24"/>
                <w:szCs w:val="24"/>
                <w:rtl/>
              </w:rPr>
              <w:t xml:space="preserve"> </w:t>
            </w:r>
            <w:r w:rsidRPr="00BA22A0">
              <w:rPr>
                <w:rFonts w:hint="eastAsia"/>
                <w:sz w:val="24"/>
                <w:szCs w:val="24"/>
                <w:rtl/>
              </w:rPr>
              <w:t>לדחיית</w:t>
            </w:r>
            <w:r w:rsidRPr="00BA22A0">
              <w:rPr>
                <w:sz w:val="24"/>
                <w:szCs w:val="24"/>
                <w:rtl/>
              </w:rPr>
              <w:t xml:space="preserve"> </w:t>
            </w:r>
            <w:r w:rsidRPr="00BA22A0">
              <w:rPr>
                <w:rFonts w:hint="eastAsia"/>
                <w:sz w:val="24"/>
                <w:szCs w:val="24"/>
                <w:rtl/>
              </w:rPr>
              <w:t>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עד</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פרישת</w:t>
            </w:r>
            <w:r w:rsidRPr="00BA22A0">
              <w:rPr>
                <w:sz w:val="24"/>
                <w:szCs w:val="24"/>
                <w:rtl/>
              </w:rPr>
              <w:t xml:space="preserve"> </w:t>
            </w:r>
            <w:r w:rsidRPr="00BA22A0">
              <w:rPr>
                <w:rFonts w:hint="eastAsia"/>
                <w:sz w:val="24"/>
                <w:szCs w:val="24"/>
                <w:rtl/>
              </w:rPr>
              <w:t>חובה</w:t>
            </w:r>
            <w:r w:rsidRPr="00BA22A0">
              <w:rPr>
                <w:rFonts w:hint="cs"/>
                <w:sz w:val="24"/>
                <w:szCs w:val="24"/>
                <w:rtl/>
              </w:rPr>
              <w:t xml:space="preserve">. כמו כן תכלול ההודעה </w:t>
            </w:r>
            <w:r w:rsidRPr="00BA22A0">
              <w:rPr>
                <w:rFonts w:hint="eastAsia"/>
                <w:sz w:val="24"/>
                <w:szCs w:val="24"/>
                <w:rtl/>
              </w:rPr>
              <w:t>הסבר</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הליך</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הזקנה</w:t>
            </w:r>
            <w:r w:rsidRPr="00BA22A0">
              <w:rPr>
                <w:rFonts w:hint="cs"/>
                <w:sz w:val="24"/>
                <w:szCs w:val="24"/>
                <w:rtl/>
              </w:rPr>
              <w:t>, והפניה לדף באתר האינטרנט של החברה המנהלת</w:t>
            </w:r>
            <w:r w:rsidR="00AE1365">
              <w:rPr>
                <w:rFonts w:hint="cs"/>
                <w:sz w:val="24"/>
                <w:szCs w:val="24"/>
                <w:rtl/>
              </w:rPr>
              <w:t xml:space="preserve"> שכתובתו: </w:t>
            </w:r>
            <w:r w:rsidR="00AE1365" w:rsidRPr="00BA22A0">
              <w:rPr>
                <w:rFonts w:hint="cs"/>
                <w:sz w:val="24"/>
                <w:szCs w:val="24"/>
                <w:u w:val="single"/>
                <w:rtl/>
              </w:rPr>
              <w:t>[</w:t>
            </w:r>
            <w:r w:rsidR="00B74BC2">
              <w:rPr>
                <w:rFonts w:hint="cs"/>
                <w:sz w:val="24"/>
                <w:szCs w:val="24"/>
                <w:u w:val="single"/>
                <w:rtl/>
              </w:rPr>
              <w:t>כתובת מקוצרת לדף המרכז באתר האינטרנט</w:t>
            </w:r>
            <w:r w:rsidR="00AE1365" w:rsidRPr="00BA22A0">
              <w:rPr>
                <w:rFonts w:hint="cs"/>
                <w:sz w:val="24"/>
                <w:szCs w:val="24"/>
                <w:u w:val="single"/>
                <w:rtl/>
              </w:rPr>
              <w:t>]</w:t>
            </w:r>
            <w:r w:rsidR="00AE1365">
              <w:rPr>
                <w:rFonts w:hint="cs"/>
                <w:sz w:val="24"/>
                <w:szCs w:val="24"/>
                <w:rtl/>
              </w:rPr>
              <w:t xml:space="preserve"> </w:t>
            </w:r>
            <w:r w:rsidRPr="00BA22A0">
              <w:rPr>
                <w:rFonts w:hint="cs"/>
                <w:sz w:val="24"/>
                <w:szCs w:val="24"/>
                <w:rtl/>
              </w:rPr>
              <w:t>שבו ניתן למצוא את הטפסים הנוגעים להליך הפרישה</w:t>
            </w:r>
            <w:r w:rsidR="008E7D8E">
              <w:rPr>
                <w:rFonts w:hint="cs"/>
                <w:sz w:val="24"/>
                <w:szCs w:val="24"/>
                <w:rtl/>
              </w:rPr>
              <w:t xml:space="preserve"> ופירוט </w:t>
            </w:r>
            <w:r w:rsidR="005151BC">
              <w:rPr>
                <w:rFonts w:hint="cs"/>
                <w:sz w:val="24"/>
                <w:szCs w:val="24"/>
                <w:rtl/>
              </w:rPr>
              <w:t xml:space="preserve">בדבר </w:t>
            </w:r>
            <w:r w:rsidR="008E7D8E">
              <w:rPr>
                <w:rFonts w:hint="cs"/>
                <w:sz w:val="24"/>
                <w:szCs w:val="24"/>
                <w:rtl/>
              </w:rPr>
              <w:t>האפשרויות העומדות בפני העמית לקראת פרישה, כמפורט בסעי</w:t>
            </w:r>
            <w:r w:rsidR="005151BC">
              <w:rPr>
                <w:rFonts w:hint="cs"/>
                <w:sz w:val="24"/>
                <w:szCs w:val="24"/>
                <w:rtl/>
              </w:rPr>
              <w:t>ף זה</w:t>
            </w:r>
            <w:r w:rsidR="00B74BC2">
              <w:rPr>
                <w:rFonts w:hint="cs"/>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32" w:name="_Toc422942827"/>
            <w:bookmarkStart w:id="233" w:name="_Toc422942948"/>
            <w:bookmarkStart w:id="234" w:name="_Toc422943025"/>
            <w:bookmarkStart w:id="235" w:name="_Toc423859035"/>
            <w:bookmarkStart w:id="236" w:name="_Toc433537067"/>
            <w:bookmarkStart w:id="237" w:name="_Toc462728548"/>
            <w:r w:rsidRPr="00BA22A0">
              <w:rPr>
                <w:rFonts w:hint="cs"/>
                <w:rtl/>
              </w:rPr>
              <w:t>תנאי זכאות לקצבה</w:t>
            </w:r>
            <w:bookmarkEnd w:id="232"/>
            <w:bookmarkEnd w:id="233"/>
            <w:bookmarkEnd w:id="234"/>
            <w:bookmarkEnd w:id="235"/>
            <w:bookmarkEnd w:id="236"/>
            <w:bookmarkEnd w:id="237"/>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8E6C98">
            <w:pPr>
              <w:pStyle w:val="TableBlock"/>
              <w:rPr>
                <w:sz w:val="24"/>
                <w:szCs w:val="24"/>
                <w:rtl/>
              </w:rPr>
            </w:pPr>
            <w:r w:rsidRPr="00BA22A0">
              <w:rPr>
                <w:rFonts w:hint="eastAsia"/>
                <w:sz w:val="24"/>
                <w:szCs w:val="24"/>
                <w:rtl/>
              </w:rPr>
              <w:t>עמית</w:t>
            </w:r>
            <w:r w:rsidRPr="00BA22A0">
              <w:rPr>
                <w:sz w:val="24"/>
                <w:szCs w:val="24"/>
                <w:rtl/>
              </w:rPr>
              <w:t xml:space="preserve"> זכאי לקבל</w:t>
            </w:r>
            <w:r w:rsidR="005151BC">
              <w:rPr>
                <w:rFonts w:hint="cs"/>
                <w:sz w:val="24"/>
                <w:szCs w:val="24"/>
                <w:rtl/>
              </w:rPr>
              <w:t>ת</w:t>
            </w:r>
            <w:r w:rsidRPr="00BA22A0">
              <w:rPr>
                <w:sz w:val="24"/>
                <w:szCs w:val="24"/>
                <w:rtl/>
              </w:rPr>
              <w:t xml:space="preserve"> </w:t>
            </w:r>
            <w:r w:rsidRPr="00BA22A0">
              <w:rPr>
                <w:rFonts w:hint="eastAsia"/>
                <w:sz w:val="24"/>
                <w:szCs w:val="24"/>
                <w:rtl/>
              </w:rPr>
              <w:t>קצב</w:t>
            </w:r>
            <w:r w:rsidR="005151BC">
              <w:rPr>
                <w:rFonts w:hint="cs"/>
                <w:sz w:val="24"/>
                <w:szCs w:val="24"/>
                <w:rtl/>
              </w:rPr>
              <w:t>ת זקנה</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eastAsia"/>
                <w:sz w:val="24"/>
                <w:szCs w:val="24"/>
                <w:rtl/>
              </w:rPr>
              <w:t>מגיל</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המינימאלי</w:t>
            </w:r>
            <w:r w:rsidRPr="00BA22A0">
              <w:rPr>
                <w:sz w:val="24"/>
                <w:szCs w:val="24"/>
                <w:rtl/>
              </w:rPr>
              <w:t xml:space="preserve"> </w:t>
            </w:r>
            <w:r w:rsidR="005151BC">
              <w:rPr>
                <w:rFonts w:hint="cs"/>
                <w:sz w:val="24"/>
                <w:szCs w:val="24"/>
                <w:rtl/>
              </w:rPr>
              <w:t xml:space="preserve">לקצבת זקנה </w:t>
            </w:r>
            <w:r w:rsidRPr="00BA22A0">
              <w:rPr>
                <w:rFonts w:hint="eastAsia"/>
                <w:sz w:val="24"/>
                <w:szCs w:val="24"/>
                <w:rtl/>
              </w:rPr>
              <w:t>או</w:t>
            </w:r>
            <w:r w:rsidRPr="00BA22A0">
              <w:rPr>
                <w:sz w:val="24"/>
                <w:szCs w:val="24"/>
                <w:rtl/>
              </w:rPr>
              <w:t xml:space="preserve"> ממועד מאוחר יותר</w:t>
            </w:r>
            <w:r w:rsidRPr="00BA22A0">
              <w:rPr>
                <w:rFonts w:hint="cs"/>
                <w:sz w:val="24"/>
                <w:szCs w:val="24"/>
                <w:rtl/>
              </w:rPr>
              <w:t>,</w:t>
            </w:r>
            <w:r w:rsidRPr="00BA22A0">
              <w:rPr>
                <w:sz w:val="24"/>
                <w:szCs w:val="24"/>
                <w:rtl/>
              </w:rPr>
              <w:t xml:space="preserve"> בהתאם לבחירתו.</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38" w:name="_Toc422942828"/>
            <w:bookmarkStart w:id="239" w:name="_Toc422942949"/>
            <w:bookmarkStart w:id="240" w:name="_Toc422943026"/>
            <w:bookmarkStart w:id="241" w:name="_Toc423859036"/>
            <w:bookmarkStart w:id="242" w:name="_Toc433537068"/>
            <w:bookmarkStart w:id="243" w:name="_Toc462728549"/>
            <w:r w:rsidRPr="00BA22A0">
              <w:rPr>
                <w:rFonts w:hint="cs"/>
                <w:rtl/>
              </w:rPr>
              <w:t>בקשה לקבלת קצבת זקנה</w:t>
            </w:r>
            <w:bookmarkEnd w:id="238"/>
            <w:bookmarkEnd w:id="239"/>
            <w:bookmarkEnd w:id="240"/>
            <w:bookmarkEnd w:id="241"/>
            <w:bookmarkEnd w:id="242"/>
            <w:bookmarkEnd w:id="243"/>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194CE0">
            <w:pPr>
              <w:pStyle w:val="TableBlock"/>
              <w:numPr>
                <w:ilvl w:val="0"/>
                <w:numId w:val="158"/>
              </w:numPr>
              <w:tabs>
                <w:tab w:val="left" w:pos="624"/>
              </w:tabs>
              <w:rPr>
                <w:sz w:val="24"/>
                <w:szCs w:val="24"/>
                <w:rtl/>
              </w:rPr>
            </w:pPr>
            <w:r w:rsidRPr="00BA22A0">
              <w:rPr>
                <w:rFonts w:hint="eastAsia"/>
                <w:sz w:val="24"/>
                <w:szCs w:val="24"/>
                <w:rtl/>
              </w:rPr>
              <w:t>בבקשה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יציין</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המועד</w:t>
            </w:r>
            <w:r w:rsidRPr="00BA22A0">
              <w:rPr>
                <w:sz w:val="24"/>
                <w:szCs w:val="24"/>
                <w:rtl/>
              </w:rPr>
              <w:t xml:space="preserve"> </w:t>
            </w:r>
            <w:r w:rsidRPr="00BA22A0">
              <w:rPr>
                <w:rFonts w:hint="eastAsia"/>
                <w:sz w:val="24"/>
                <w:szCs w:val="24"/>
                <w:rtl/>
              </w:rPr>
              <w:t>שבו</w:t>
            </w:r>
            <w:r w:rsidRPr="00BA22A0">
              <w:rPr>
                <w:sz w:val="24"/>
                <w:szCs w:val="24"/>
                <w:rtl/>
              </w:rPr>
              <w:t xml:space="preserve"> </w:t>
            </w:r>
            <w:r w:rsidRPr="00BA22A0">
              <w:rPr>
                <w:rFonts w:hint="eastAsia"/>
                <w:sz w:val="24"/>
                <w:szCs w:val="24"/>
                <w:rtl/>
              </w:rPr>
              <w:t>הוא</w:t>
            </w:r>
            <w:r w:rsidRPr="00BA22A0">
              <w:rPr>
                <w:sz w:val="24"/>
                <w:szCs w:val="24"/>
                <w:rtl/>
              </w:rPr>
              <w:t xml:space="preserve"> </w:t>
            </w:r>
            <w:r w:rsidRPr="00BA22A0">
              <w:rPr>
                <w:rFonts w:hint="eastAsia"/>
                <w:sz w:val="24"/>
                <w:szCs w:val="24"/>
                <w:rtl/>
              </w:rPr>
              <w:t>מבקש</w:t>
            </w:r>
            <w:r w:rsidRPr="00BA22A0">
              <w:rPr>
                <w:sz w:val="24"/>
                <w:szCs w:val="24"/>
                <w:rtl/>
              </w:rPr>
              <w:t xml:space="preserve"> </w:t>
            </w:r>
            <w:r w:rsidRPr="00BA22A0">
              <w:rPr>
                <w:rFonts w:hint="eastAsia"/>
                <w:sz w:val="24"/>
                <w:szCs w:val="24"/>
                <w:rtl/>
              </w:rPr>
              <w:t>להתחיל</w:t>
            </w:r>
            <w:r w:rsidRPr="00BA22A0">
              <w:rPr>
                <w:sz w:val="24"/>
                <w:szCs w:val="24"/>
                <w:rtl/>
              </w:rPr>
              <w:t xml:space="preserve"> </w:t>
            </w:r>
            <w:r w:rsidRPr="00BA22A0">
              <w:rPr>
                <w:rFonts w:hint="eastAsia"/>
                <w:sz w:val="24"/>
                <w:szCs w:val="24"/>
                <w:rtl/>
              </w:rPr>
              <w:t>לקבל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ואת</w:t>
            </w:r>
            <w:r w:rsidRPr="00BA22A0">
              <w:rPr>
                <w:sz w:val="24"/>
                <w:szCs w:val="24"/>
                <w:rtl/>
              </w:rPr>
              <w:t xml:space="preserve"> </w:t>
            </w:r>
            <w:r w:rsidRPr="00BA22A0">
              <w:rPr>
                <w:rFonts w:hint="eastAsia"/>
                <w:sz w:val="24"/>
                <w:szCs w:val="24"/>
                <w:rtl/>
              </w:rPr>
              <w:t>בחירתו</w:t>
            </w:r>
            <w:r w:rsidRPr="00BA22A0">
              <w:rPr>
                <w:sz w:val="24"/>
                <w:szCs w:val="24"/>
                <w:rtl/>
              </w:rPr>
              <w:t xml:space="preserve"> </w:t>
            </w:r>
            <w:r w:rsidRPr="00BA22A0">
              <w:rPr>
                <w:rFonts w:hint="eastAsia"/>
                <w:sz w:val="24"/>
                <w:szCs w:val="24"/>
                <w:rtl/>
              </w:rPr>
              <w:t>לעניין</w:t>
            </w:r>
            <w:r w:rsidRPr="00BA22A0">
              <w:rPr>
                <w:sz w:val="24"/>
                <w:szCs w:val="24"/>
                <w:rtl/>
              </w:rPr>
              <w:t xml:space="preserve"> </w:t>
            </w:r>
            <w:r w:rsidRPr="00BA22A0">
              <w:rPr>
                <w:rFonts w:hint="eastAsia"/>
                <w:sz w:val="24"/>
                <w:szCs w:val="24"/>
                <w:rtl/>
              </w:rPr>
              <w:t>האפשרויות</w:t>
            </w:r>
            <w:r w:rsidRPr="00BA22A0">
              <w:rPr>
                <w:sz w:val="24"/>
                <w:szCs w:val="24"/>
                <w:rtl/>
              </w:rPr>
              <w:t xml:space="preserve"> </w:t>
            </w:r>
            <w:r w:rsidRPr="00BA22A0">
              <w:rPr>
                <w:rFonts w:hint="eastAsia"/>
                <w:sz w:val="24"/>
                <w:szCs w:val="24"/>
                <w:rtl/>
              </w:rPr>
              <w:t>המפורטות</w:t>
            </w:r>
            <w:r w:rsidRPr="00BA22A0">
              <w:rPr>
                <w:sz w:val="24"/>
                <w:szCs w:val="24"/>
                <w:rtl/>
              </w:rPr>
              <w:t xml:space="preserve"> </w:t>
            </w:r>
            <w:r w:rsidRPr="00BA22A0">
              <w:rPr>
                <w:rFonts w:hint="eastAsia"/>
                <w:sz w:val="24"/>
                <w:szCs w:val="24"/>
                <w:rtl/>
              </w:rPr>
              <w:t>ב</w:t>
            </w:r>
            <w:r w:rsidRPr="00BA22A0">
              <w:rPr>
                <w:rFonts w:hint="cs"/>
                <w:sz w:val="24"/>
                <w:szCs w:val="24"/>
                <w:rtl/>
              </w:rPr>
              <w:t>סעיפים</w:t>
            </w:r>
            <w:r w:rsidRPr="00BA22A0">
              <w:rPr>
                <w:sz w:val="24"/>
                <w:szCs w:val="24"/>
                <w:rtl/>
              </w:rPr>
              <w:t xml:space="preserve"> </w:t>
            </w:r>
            <w:r w:rsidR="00194CE0">
              <w:rPr>
                <w:rFonts w:hint="cs"/>
                <w:sz w:val="24"/>
                <w:szCs w:val="24"/>
                <w:rtl/>
              </w:rPr>
              <w:t>47-51</w:t>
            </w:r>
            <w:r w:rsidR="00AC018E" w:rsidRPr="00BA22A0">
              <w:rPr>
                <w:sz w:val="24"/>
                <w:szCs w:val="24"/>
                <w:rtl/>
              </w:rPr>
              <w:t xml:space="preserve"> </w:t>
            </w:r>
            <w:r w:rsidRPr="00BA22A0">
              <w:rPr>
                <w:sz w:val="24"/>
                <w:szCs w:val="24"/>
                <w:rtl/>
              </w:rPr>
              <w:t>להלן</w:t>
            </w:r>
            <w:r w:rsidR="00040F06">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8"/>
              </w:numPr>
              <w:tabs>
                <w:tab w:val="left" w:pos="624"/>
              </w:tabs>
              <w:rPr>
                <w:sz w:val="24"/>
                <w:szCs w:val="24"/>
              </w:rPr>
            </w:pPr>
            <w:r w:rsidRPr="00BA22A0">
              <w:rPr>
                <w:rFonts w:hint="eastAsia"/>
                <w:sz w:val="24"/>
                <w:szCs w:val="24"/>
                <w:rtl/>
              </w:rPr>
              <w:t>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תוגש</w:t>
            </w:r>
            <w:r w:rsidRPr="00BA22A0">
              <w:rPr>
                <w:sz w:val="24"/>
                <w:szCs w:val="24"/>
                <w:rtl/>
              </w:rPr>
              <w:t xml:space="preserve"> </w:t>
            </w:r>
            <w:r w:rsidRPr="00BA22A0">
              <w:rPr>
                <w:rFonts w:hint="eastAsia"/>
                <w:sz w:val="24"/>
                <w:szCs w:val="24"/>
                <w:rtl/>
              </w:rPr>
              <w:t>באמצעות</w:t>
            </w:r>
            <w:r w:rsidRPr="00BA22A0">
              <w:rPr>
                <w:sz w:val="24"/>
                <w:szCs w:val="24"/>
                <w:rtl/>
              </w:rPr>
              <w:t xml:space="preserve"> </w:t>
            </w:r>
            <w:r w:rsidRPr="00BA22A0">
              <w:rPr>
                <w:rFonts w:hint="eastAsia"/>
                <w:sz w:val="24"/>
                <w:szCs w:val="24"/>
                <w:rtl/>
              </w:rPr>
              <w:t>הטופס</w:t>
            </w:r>
            <w:r w:rsidRPr="00BA22A0">
              <w:rPr>
                <w:sz w:val="24"/>
                <w:szCs w:val="24"/>
                <w:rtl/>
              </w:rPr>
              <w:t xml:space="preserve"> </w:t>
            </w:r>
            <w:r w:rsidRPr="00BA22A0">
              <w:rPr>
                <w:rFonts w:hint="cs"/>
                <w:sz w:val="24"/>
                <w:szCs w:val="24"/>
                <w:rtl/>
              </w:rPr>
              <w:t>המפורסם</w:t>
            </w:r>
            <w:r w:rsidRPr="00BA22A0">
              <w:rPr>
                <w:sz w:val="24"/>
                <w:szCs w:val="24"/>
                <w:rtl/>
              </w:rPr>
              <w:t xml:space="preserve"> </w:t>
            </w:r>
            <w:r w:rsidRPr="00BA22A0">
              <w:rPr>
                <w:rFonts w:hint="cs"/>
                <w:sz w:val="24"/>
                <w:szCs w:val="24"/>
                <w:rtl/>
              </w:rPr>
              <w:t>באתר האינטרנט של החברה שכתובתו</w:t>
            </w:r>
            <w:r w:rsidR="0097456F">
              <w:rPr>
                <w:rFonts w:hint="cs"/>
                <w:sz w:val="24"/>
                <w:szCs w:val="24"/>
                <w:rtl/>
              </w:rPr>
              <w:t>:</w:t>
            </w:r>
            <w:r w:rsidRPr="00BA22A0">
              <w:rPr>
                <w:sz w:val="24"/>
                <w:szCs w:val="24"/>
                <w:rtl/>
              </w:rPr>
              <w:t xml:space="preserve"> </w:t>
            </w:r>
            <w:r w:rsidRPr="00BA22A0">
              <w:rPr>
                <w:rFonts w:hint="cs"/>
                <w:sz w:val="24"/>
                <w:szCs w:val="24"/>
                <w:rtl/>
              </w:rPr>
              <w:t>[</w:t>
            </w:r>
            <w:r w:rsidR="00B74BC2">
              <w:rPr>
                <w:rFonts w:hint="cs"/>
                <w:sz w:val="24"/>
                <w:szCs w:val="24"/>
                <w:u w:val="single"/>
                <w:rtl/>
              </w:rPr>
              <w:t>כתובת מקוצרת לדף המרכז באתר האינטרנט</w:t>
            </w:r>
            <w:r w:rsidRPr="00BA22A0">
              <w:rPr>
                <w:rFonts w:hint="cs"/>
                <w:sz w:val="24"/>
                <w:szCs w:val="24"/>
                <w:rtl/>
              </w:rPr>
              <w:t>]</w:t>
            </w:r>
            <w:r w:rsidR="00040F06">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158"/>
              </w:numPr>
              <w:tabs>
                <w:tab w:val="left" w:pos="624"/>
              </w:tabs>
              <w:rPr>
                <w:sz w:val="24"/>
                <w:szCs w:val="24"/>
                <w:rtl/>
              </w:rPr>
            </w:pPr>
            <w:r w:rsidRPr="00BA22A0">
              <w:rPr>
                <w:rFonts w:hint="cs"/>
                <w:sz w:val="24"/>
                <w:szCs w:val="24"/>
                <w:rtl/>
              </w:rPr>
              <w:t xml:space="preserve">החברה המנהלת תשלח </w:t>
            </w:r>
            <w:r w:rsidRPr="00B004CB">
              <w:rPr>
                <w:rFonts w:hint="cs"/>
                <w:sz w:val="24"/>
                <w:szCs w:val="24"/>
                <w:rtl/>
              </w:rPr>
              <w:t>לעמית</w:t>
            </w:r>
            <w:r w:rsidRPr="00B004CB">
              <w:rPr>
                <w:sz w:val="24"/>
                <w:szCs w:val="24"/>
                <w:rtl/>
              </w:rPr>
              <w:t xml:space="preserve"> </w:t>
            </w:r>
            <w:r w:rsidRPr="00B004CB">
              <w:rPr>
                <w:rFonts w:hint="cs"/>
                <w:sz w:val="24"/>
                <w:szCs w:val="24"/>
                <w:rtl/>
              </w:rPr>
              <w:t>אישור</w:t>
            </w:r>
            <w:r w:rsidRPr="00B004CB">
              <w:rPr>
                <w:sz w:val="24"/>
                <w:szCs w:val="24"/>
                <w:rtl/>
              </w:rPr>
              <w:t xml:space="preserve"> על קבלת הבקשה </w:t>
            </w:r>
            <w:r w:rsidRPr="00B004CB">
              <w:rPr>
                <w:rFonts w:hint="cs"/>
                <w:sz w:val="24"/>
                <w:szCs w:val="24"/>
                <w:rtl/>
              </w:rPr>
              <w:t>לקבלת</w:t>
            </w:r>
            <w:r w:rsidRPr="00B004CB">
              <w:rPr>
                <w:sz w:val="24"/>
                <w:szCs w:val="24"/>
                <w:rtl/>
              </w:rPr>
              <w:t xml:space="preserve"> קצבת זקנה בתוך</w:t>
            </w:r>
            <w:r w:rsidR="00A44591" w:rsidRPr="00B004CB">
              <w:rPr>
                <w:sz w:val="24"/>
                <w:szCs w:val="24"/>
                <w:rtl/>
              </w:rPr>
              <w:t xml:space="preserve"> </w:t>
            </w:r>
            <w:r w:rsidR="00FA106B" w:rsidRPr="00A766E8">
              <w:rPr>
                <w:sz w:val="24"/>
                <w:szCs w:val="24"/>
                <w:rtl/>
              </w:rPr>
              <w:t xml:space="preserve">7 </w:t>
            </w:r>
            <w:r w:rsidRPr="00A766E8">
              <w:rPr>
                <w:sz w:val="24"/>
                <w:szCs w:val="24"/>
                <w:rtl/>
              </w:rPr>
              <w:t>ימים ממועד</w:t>
            </w:r>
            <w:r w:rsidRPr="00B004CB">
              <w:rPr>
                <w:sz w:val="24"/>
                <w:szCs w:val="24"/>
                <w:rtl/>
              </w:rPr>
              <w:t xml:space="preserve"> קבלת בקשתו </w:t>
            </w:r>
            <w:r w:rsidRPr="00B004CB">
              <w:rPr>
                <w:rFonts w:hint="cs"/>
                <w:sz w:val="24"/>
                <w:szCs w:val="24"/>
                <w:rtl/>
              </w:rPr>
              <w:t>והוא</w:t>
            </w:r>
            <w:r w:rsidRPr="00B004CB">
              <w:rPr>
                <w:sz w:val="24"/>
                <w:szCs w:val="24"/>
                <w:rtl/>
              </w:rPr>
              <w:t xml:space="preserve"> יכלול בקש</w:t>
            </w:r>
            <w:r w:rsidRPr="00BA22A0">
              <w:rPr>
                <w:sz w:val="24"/>
                <w:szCs w:val="24"/>
                <w:rtl/>
              </w:rPr>
              <w:t>ת מידע או אסמכתאות נוספות החסרות בבקשת ה</w:t>
            </w:r>
            <w:r w:rsidRPr="00BA22A0">
              <w:rPr>
                <w:rFonts w:hint="eastAsia"/>
                <w:sz w:val="24"/>
                <w:szCs w:val="24"/>
                <w:rtl/>
              </w:rPr>
              <w:t>עמית</w:t>
            </w:r>
            <w:r w:rsidRPr="00BA22A0">
              <w:rPr>
                <w:sz w:val="24"/>
                <w:szCs w:val="24"/>
                <w:rtl/>
              </w:rPr>
              <w:t>, ככל שיהיו;</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158"/>
              </w:numPr>
              <w:tabs>
                <w:tab w:val="left" w:pos="624"/>
              </w:tabs>
              <w:rPr>
                <w:sz w:val="24"/>
                <w:szCs w:val="24"/>
              </w:rPr>
            </w:pPr>
            <w:r w:rsidRPr="00BA22A0">
              <w:rPr>
                <w:rFonts w:hint="cs"/>
                <w:sz w:val="24"/>
                <w:szCs w:val="24"/>
                <w:rtl/>
              </w:rPr>
              <w:t>החברה</w:t>
            </w:r>
            <w:r w:rsidRPr="00BA22A0">
              <w:rPr>
                <w:sz w:val="24"/>
                <w:szCs w:val="24"/>
                <w:rtl/>
              </w:rPr>
              <w:t xml:space="preserve"> המנהלת תאשר </w:t>
            </w:r>
            <w:r w:rsidRPr="00714ED5">
              <w:rPr>
                <w:rFonts w:hint="cs"/>
                <w:sz w:val="24"/>
                <w:szCs w:val="24"/>
                <w:rtl/>
              </w:rPr>
              <w:t>את</w:t>
            </w:r>
            <w:r w:rsidRPr="00714ED5">
              <w:rPr>
                <w:sz w:val="24"/>
                <w:szCs w:val="24"/>
                <w:rtl/>
              </w:rPr>
              <w:t xml:space="preserve"> </w:t>
            </w:r>
            <w:r w:rsidRPr="00714ED5">
              <w:rPr>
                <w:rFonts w:hint="cs"/>
                <w:sz w:val="24"/>
                <w:szCs w:val="24"/>
                <w:rtl/>
              </w:rPr>
              <w:t>בקשתו</w:t>
            </w:r>
            <w:r w:rsidRPr="00714ED5">
              <w:rPr>
                <w:sz w:val="24"/>
                <w:szCs w:val="24"/>
                <w:rtl/>
              </w:rPr>
              <w:t xml:space="preserve"> של </w:t>
            </w:r>
            <w:r w:rsidRPr="00714ED5">
              <w:rPr>
                <w:rFonts w:hint="cs"/>
                <w:sz w:val="24"/>
                <w:szCs w:val="24"/>
                <w:rtl/>
              </w:rPr>
              <w:t>עמית</w:t>
            </w:r>
            <w:r w:rsidRPr="00714ED5">
              <w:rPr>
                <w:sz w:val="24"/>
                <w:szCs w:val="24"/>
                <w:rtl/>
              </w:rPr>
              <w:t xml:space="preserve"> לקבלת קצבת זקנה </w:t>
            </w:r>
            <w:r w:rsidRPr="00A766E8">
              <w:rPr>
                <w:rFonts w:hint="eastAsia"/>
                <w:sz w:val="24"/>
                <w:szCs w:val="24"/>
                <w:rtl/>
              </w:rPr>
              <w:t>בתוך</w:t>
            </w:r>
            <w:r w:rsidRPr="00A766E8">
              <w:rPr>
                <w:sz w:val="24"/>
                <w:szCs w:val="24"/>
                <w:rtl/>
              </w:rPr>
              <w:t xml:space="preserve"> 10 </w:t>
            </w:r>
            <w:r w:rsidRPr="00A766E8">
              <w:rPr>
                <w:rFonts w:hint="eastAsia"/>
                <w:sz w:val="24"/>
                <w:szCs w:val="24"/>
                <w:rtl/>
              </w:rPr>
              <w:t>ימים</w:t>
            </w:r>
            <w:r w:rsidRPr="00714ED5">
              <w:rPr>
                <w:sz w:val="24"/>
                <w:szCs w:val="24"/>
                <w:rtl/>
              </w:rPr>
              <w:t xml:space="preserve"> </w:t>
            </w:r>
            <w:r w:rsidRPr="00714ED5">
              <w:rPr>
                <w:rFonts w:hint="cs"/>
                <w:sz w:val="24"/>
                <w:szCs w:val="24"/>
                <w:rtl/>
              </w:rPr>
              <w:t>מיום</w:t>
            </w:r>
            <w:r w:rsidRPr="00714ED5">
              <w:rPr>
                <w:sz w:val="24"/>
                <w:szCs w:val="24"/>
                <w:rtl/>
              </w:rPr>
              <w:t xml:space="preserve"> </w:t>
            </w:r>
            <w:r w:rsidRPr="00714ED5">
              <w:rPr>
                <w:rFonts w:hint="cs"/>
                <w:sz w:val="24"/>
                <w:szCs w:val="24"/>
                <w:rtl/>
              </w:rPr>
              <w:t>קבלת</w:t>
            </w:r>
            <w:r w:rsidRPr="00714ED5">
              <w:rPr>
                <w:sz w:val="24"/>
                <w:szCs w:val="24"/>
                <w:rtl/>
              </w:rPr>
              <w:t xml:space="preserve"> </w:t>
            </w:r>
            <w:r w:rsidRPr="00714ED5">
              <w:rPr>
                <w:rFonts w:hint="cs"/>
                <w:sz w:val="24"/>
                <w:szCs w:val="24"/>
                <w:rtl/>
              </w:rPr>
              <w:t>טופס</w:t>
            </w:r>
            <w:r w:rsidRPr="00714ED5">
              <w:rPr>
                <w:sz w:val="24"/>
                <w:szCs w:val="24"/>
                <w:rtl/>
              </w:rPr>
              <w:t xml:space="preserve"> </w:t>
            </w:r>
            <w:r w:rsidRPr="00714ED5">
              <w:rPr>
                <w:rFonts w:hint="cs"/>
                <w:sz w:val="24"/>
                <w:szCs w:val="24"/>
                <w:rtl/>
              </w:rPr>
              <w:t>הבקשה</w:t>
            </w:r>
            <w:r w:rsidRPr="00714ED5">
              <w:rPr>
                <w:sz w:val="24"/>
                <w:szCs w:val="24"/>
                <w:rtl/>
              </w:rPr>
              <w:t xml:space="preserve"> </w:t>
            </w:r>
            <w:r w:rsidRPr="00714ED5">
              <w:rPr>
                <w:rFonts w:hint="cs"/>
                <w:sz w:val="24"/>
                <w:szCs w:val="24"/>
                <w:rtl/>
              </w:rPr>
              <w:t>לקבלת</w:t>
            </w:r>
            <w:r w:rsidRPr="00714ED5">
              <w:rPr>
                <w:sz w:val="24"/>
                <w:szCs w:val="24"/>
                <w:rtl/>
              </w:rPr>
              <w:t xml:space="preserve"> </w:t>
            </w:r>
            <w:r w:rsidRPr="00714ED5">
              <w:rPr>
                <w:rFonts w:hint="cs"/>
                <w:sz w:val="24"/>
                <w:szCs w:val="24"/>
                <w:rtl/>
              </w:rPr>
              <w:t>קצבת</w:t>
            </w:r>
            <w:r w:rsidRPr="00714ED5">
              <w:rPr>
                <w:sz w:val="24"/>
                <w:szCs w:val="24"/>
                <w:rtl/>
              </w:rPr>
              <w:t xml:space="preserve"> </w:t>
            </w:r>
            <w:r w:rsidRPr="00714ED5">
              <w:rPr>
                <w:rFonts w:hint="cs"/>
                <w:sz w:val="24"/>
                <w:szCs w:val="24"/>
                <w:rtl/>
              </w:rPr>
              <w:t>זקנה</w:t>
            </w:r>
            <w:r w:rsidRPr="00714ED5">
              <w:rPr>
                <w:sz w:val="24"/>
                <w:szCs w:val="24"/>
                <w:rtl/>
              </w:rPr>
              <w:t xml:space="preserve">, </w:t>
            </w:r>
            <w:r w:rsidRPr="00714ED5">
              <w:rPr>
                <w:rFonts w:hint="cs"/>
                <w:sz w:val="24"/>
                <w:szCs w:val="24"/>
                <w:rtl/>
              </w:rPr>
              <w:t>כשהוא</w:t>
            </w:r>
            <w:r w:rsidRPr="00714ED5">
              <w:rPr>
                <w:sz w:val="24"/>
                <w:szCs w:val="24"/>
                <w:rtl/>
              </w:rPr>
              <w:t xml:space="preserve"> </w:t>
            </w:r>
            <w:r w:rsidRPr="00714ED5">
              <w:rPr>
                <w:rFonts w:hint="cs"/>
                <w:sz w:val="24"/>
                <w:szCs w:val="24"/>
                <w:rtl/>
              </w:rPr>
              <w:t>מלא</w:t>
            </w:r>
            <w:r w:rsidRPr="00714ED5">
              <w:rPr>
                <w:sz w:val="24"/>
                <w:szCs w:val="24"/>
                <w:rtl/>
              </w:rPr>
              <w:t xml:space="preserve"> </w:t>
            </w:r>
            <w:r w:rsidRPr="00714ED5">
              <w:rPr>
                <w:rFonts w:hint="cs"/>
                <w:sz w:val="24"/>
                <w:szCs w:val="24"/>
                <w:rtl/>
              </w:rPr>
              <w:t>ותקין</w:t>
            </w:r>
            <w:r w:rsidRPr="00714ED5">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C41418">
            <w:pPr>
              <w:pStyle w:val="TableBlock"/>
              <w:numPr>
                <w:ilvl w:val="0"/>
                <w:numId w:val="158"/>
              </w:numPr>
              <w:tabs>
                <w:tab w:val="left" w:pos="624"/>
              </w:tabs>
              <w:rPr>
                <w:sz w:val="24"/>
                <w:szCs w:val="24"/>
                <w:rtl/>
              </w:rPr>
            </w:pPr>
            <w:r w:rsidRPr="00C41418">
              <w:rPr>
                <w:rFonts w:hint="cs"/>
                <w:sz w:val="24"/>
                <w:szCs w:val="24"/>
                <w:rtl/>
              </w:rPr>
              <w:t>למען</w:t>
            </w:r>
            <w:r w:rsidRPr="00C41418">
              <w:rPr>
                <w:sz w:val="24"/>
                <w:szCs w:val="24"/>
                <w:rtl/>
              </w:rPr>
              <w:t xml:space="preserve"> הסר ספק יובהר כי </w:t>
            </w:r>
            <w:r w:rsidRPr="00C41418">
              <w:rPr>
                <w:rFonts w:hint="cs"/>
                <w:sz w:val="24"/>
                <w:szCs w:val="24"/>
                <w:rtl/>
              </w:rPr>
              <w:t>לגבי</w:t>
            </w:r>
            <w:r w:rsidRPr="00C41418">
              <w:rPr>
                <w:sz w:val="24"/>
                <w:szCs w:val="24"/>
                <w:rtl/>
              </w:rPr>
              <w:t xml:space="preserve"> </w:t>
            </w:r>
            <w:r w:rsidRPr="00C41418">
              <w:rPr>
                <w:rFonts w:hint="cs"/>
                <w:sz w:val="24"/>
                <w:szCs w:val="24"/>
                <w:rtl/>
              </w:rPr>
              <w:t>עמית</w:t>
            </w:r>
            <w:r w:rsidRPr="00C41418">
              <w:rPr>
                <w:sz w:val="24"/>
                <w:szCs w:val="24"/>
                <w:rtl/>
              </w:rPr>
              <w:t xml:space="preserve"> </w:t>
            </w:r>
            <w:r w:rsidRPr="00C41418">
              <w:rPr>
                <w:rFonts w:hint="cs"/>
                <w:sz w:val="24"/>
                <w:szCs w:val="24"/>
                <w:rtl/>
              </w:rPr>
              <w:t>שהגיש</w:t>
            </w:r>
            <w:r w:rsidRPr="00C41418">
              <w:rPr>
                <w:sz w:val="24"/>
                <w:szCs w:val="24"/>
                <w:rtl/>
              </w:rPr>
              <w:t xml:space="preserve"> </w:t>
            </w:r>
            <w:r w:rsidRPr="00C41418">
              <w:rPr>
                <w:rFonts w:hint="cs"/>
                <w:sz w:val="24"/>
                <w:szCs w:val="24"/>
                <w:rtl/>
              </w:rPr>
              <w:t>בקשה</w:t>
            </w:r>
            <w:r w:rsidRPr="00C41418">
              <w:rPr>
                <w:sz w:val="24"/>
                <w:szCs w:val="24"/>
                <w:rtl/>
              </w:rPr>
              <w:t xml:space="preserve"> </w:t>
            </w:r>
            <w:r w:rsidRPr="00C41418">
              <w:rPr>
                <w:rFonts w:hint="cs"/>
                <w:sz w:val="24"/>
                <w:szCs w:val="24"/>
                <w:rtl/>
              </w:rPr>
              <w:t>לקבלת</w:t>
            </w:r>
            <w:r w:rsidRPr="00C41418">
              <w:rPr>
                <w:sz w:val="24"/>
                <w:szCs w:val="24"/>
                <w:rtl/>
              </w:rPr>
              <w:t xml:space="preserve"> </w:t>
            </w:r>
            <w:r w:rsidRPr="00C41418">
              <w:rPr>
                <w:rFonts w:hint="cs"/>
                <w:sz w:val="24"/>
                <w:szCs w:val="24"/>
                <w:rtl/>
              </w:rPr>
              <w:t>קצבת</w:t>
            </w:r>
            <w:r w:rsidRPr="00C41418">
              <w:rPr>
                <w:sz w:val="24"/>
                <w:szCs w:val="24"/>
                <w:rtl/>
              </w:rPr>
              <w:t xml:space="preserve"> </w:t>
            </w:r>
            <w:r w:rsidRPr="00C41418">
              <w:rPr>
                <w:rFonts w:hint="cs"/>
                <w:sz w:val="24"/>
                <w:szCs w:val="24"/>
                <w:rtl/>
              </w:rPr>
              <w:t>זקנה</w:t>
            </w:r>
            <w:r w:rsidRPr="00C41418">
              <w:rPr>
                <w:sz w:val="24"/>
                <w:szCs w:val="24"/>
                <w:rtl/>
              </w:rPr>
              <w:t xml:space="preserve"> </w:t>
            </w:r>
            <w:r w:rsidRPr="00C41418">
              <w:rPr>
                <w:rFonts w:hint="cs"/>
                <w:sz w:val="24"/>
                <w:szCs w:val="24"/>
                <w:rtl/>
              </w:rPr>
              <w:t>ונפטר</w:t>
            </w:r>
            <w:r w:rsidRPr="00C41418">
              <w:rPr>
                <w:sz w:val="24"/>
                <w:szCs w:val="24"/>
                <w:rtl/>
              </w:rPr>
              <w:t xml:space="preserve"> </w:t>
            </w:r>
            <w:r w:rsidRPr="00C41418">
              <w:rPr>
                <w:rFonts w:hint="cs"/>
                <w:sz w:val="24"/>
                <w:szCs w:val="24"/>
                <w:rtl/>
              </w:rPr>
              <w:t>לפני</w:t>
            </w:r>
            <w:r w:rsidRPr="00C41418">
              <w:rPr>
                <w:sz w:val="24"/>
                <w:szCs w:val="24"/>
                <w:rtl/>
              </w:rPr>
              <w:t xml:space="preserve"> </w:t>
            </w:r>
            <w:r w:rsidRPr="00C41418">
              <w:rPr>
                <w:rFonts w:hint="cs"/>
                <w:sz w:val="24"/>
                <w:szCs w:val="24"/>
                <w:rtl/>
              </w:rPr>
              <w:t>מועד</w:t>
            </w:r>
            <w:r w:rsidRPr="00C41418">
              <w:rPr>
                <w:sz w:val="24"/>
                <w:szCs w:val="24"/>
                <w:rtl/>
              </w:rPr>
              <w:t xml:space="preserve"> </w:t>
            </w:r>
            <w:r w:rsidRPr="00C41418">
              <w:rPr>
                <w:rFonts w:hint="cs"/>
                <w:sz w:val="24"/>
                <w:szCs w:val="24"/>
                <w:rtl/>
              </w:rPr>
              <w:t>הזכאות</w:t>
            </w:r>
            <w:r w:rsidRPr="00C41418">
              <w:rPr>
                <w:sz w:val="24"/>
                <w:szCs w:val="24"/>
                <w:rtl/>
              </w:rPr>
              <w:t xml:space="preserve"> </w:t>
            </w:r>
            <w:r w:rsidRPr="00C41418">
              <w:rPr>
                <w:rFonts w:hint="cs"/>
                <w:sz w:val="24"/>
                <w:szCs w:val="24"/>
                <w:rtl/>
              </w:rPr>
              <w:t>הראשון</w:t>
            </w:r>
            <w:r w:rsidRPr="00C41418">
              <w:rPr>
                <w:sz w:val="24"/>
                <w:szCs w:val="24"/>
                <w:rtl/>
              </w:rPr>
              <w:t xml:space="preserve"> </w:t>
            </w:r>
            <w:r w:rsidRPr="00C41418">
              <w:rPr>
                <w:rFonts w:hint="cs"/>
                <w:sz w:val="24"/>
                <w:szCs w:val="24"/>
                <w:rtl/>
              </w:rPr>
              <w:t>לקבלת</w:t>
            </w:r>
            <w:r w:rsidRPr="00C41418">
              <w:rPr>
                <w:sz w:val="24"/>
                <w:szCs w:val="24"/>
                <w:rtl/>
              </w:rPr>
              <w:t xml:space="preserve"> </w:t>
            </w:r>
            <w:r w:rsidRPr="00C41418">
              <w:rPr>
                <w:rFonts w:hint="cs"/>
                <w:sz w:val="24"/>
                <w:szCs w:val="24"/>
                <w:rtl/>
              </w:rPr>
              <w:t>קצבת</w:t>
            </w:r>
            <w:r w:rsidRPr="00C41418">
              <w:rPr>
                <w:sz w:val="24"/>
                <w:szCs w:val="24"/>
                <w:rtl/>
              </w:rPr>
              <w:t xml:space="preserve"> </w:t>
            </w:r>
            <w:r w:rsidRPr="00C41418">
              <w:rPr>
                <w:rFonts w:hint="cs"/>
                <w:sz w:val="24"/>
                <w:szCs w:val="24"/>
                <w:rtl/>
              </w:rPr>
              <w:t>זקנה</w:t>
            </w:r>
            <w:r w:rsidRPr="00C41418">
              <w:rPr>
                <w:sz w:val="24"/>
                <w:szCs w:val="24"/>
                <w:rtl/>
              </w:rPr>
              <w:t xml:space="preserve">, </w:t>
            </w:r>
            <w:r w:rsidRPr="00C41418">
              <w:rPr>
                <w:rFonts w:hint="cs"/>
                <w:sz w:val="24"/>
                <w:szCs w:val="24"/>
                <w:rtl/>
              </w:rPr>
              <w:t>יחולו</w:t>
            </w:r>
            <w:r w:rsidRPr="00C41418">
              <w:rPr>
                <w:sz w:val="24"/>
                <w:szCs w:val="24"/>
                <w:rtl/>
              </w:rPr>
              <w:t xml:space="preserve"> </w:t>
            </w:r>
            <w:r w:rsidRPr="00C41418">
              <w:rPr>
                <w:rFonts w:hint="cs"/>
                <w:sz w:val="24"/>
                <w:szCs w:val="24"/>
                <w:rtl/>
              </w:rPr>
              <w:t>ההוראות</w:t>
            </w:r>
            <w:r w:rsidRPr="00C41418">
              <w:rPr>
                <w:sz w:val="24"/>
                <w:szCs w:val="24"/>
                <w:rtl/>
              </w:rPr>
              <w:t xml:space="preserve"> </w:t>
            </w:r>
            <w:r w:rsidRPr="00C41418">
              <w:rPr>
                <w:rFonts w:hint="cs"/>
                <w:sz w:val="24"/>
                <w:szCs w:val="24"/>
                <w:rtl/>
              </w:rPr>
              <w:t>הרלוונטיות</w:t>
            </w:r>
            <w:r w:rsidRPr="00C41418">
              <w:rPr>
                <w:sz w:val="24"/>
                <w:szCs w:val="24"/>
                <w:rtl/>
              </w:rPr>
              <w:t xml:space="preserve"> </w:t>
            </w:r>
            <w:r w:rsidRPr="00C41418">
              <w:rPr>
                <w:rFonts w:hint="cs"/>
                <w:sz w:val="24"/>
                <w:szCs w:val="24"/>
                <w:rtl/>
              </w:rPr>
              <w:t>לגבי</w:t>
            </w:r>
            <w:r w:rsidRPr="00C41418">
              <w:rPr>
                <w:sz w:val="24"/>
                <w:szCs w:val="24"/>
                <w:rtl/>
              </w:rPr>
              <w:t xml:space="preserve"> </w:t>
            </w:r>
            <w:r w:rsidRPr="00C41418">
              <w:rPr>
                <w:rFonts w:hint="cs"/>
                <w:sz w:val="24"/>
                <w:szCs w:val="24"/>
                <w:rtl/>
              </w:rPr>
              <w:t>עמית</w:t>
            </w:r>
            <w:r w:rsidRPr="00C41418">
              <w:rPr>
                <w:sz w:val="24"/>
                <w:szCs w:val="24"/>
                <w:rtl/>
              </w:rPr>
              <w:t xml:space="preserve"> </w:t>
            </w:r>
            <w:r w:rsidRPr="00C41418">
              <w:rPr>
                <w:rFonts w:hint="cs"/>
                <w:sz w:val="24"/>
                <w:szCs w:val="24"/>
                <w:rtl/>
              </w:rPr>
              <w:t>מבוטח</w:t>
            </w:r>
            <w:r w:rsidRPr="00C41418">
              <w:rPr>
                <w:sz w:val="24"/>
                <w:szCs w:val="24"/>
                <w:rtl/>
              </w:rPr>
              <w:t xml:space="preserve"> </w:t>
            </w:r>
            <w:r w:rsidRPr="00C41418">
              <w:rPr>
                <w:rFonts w:hint="cs"/>
                <w:sz w:val="24"/>
                <w:szCs w:val="24"/>
                <w:rtl/>
              </w:rPr>
              <w:t>או</w:t>
            </w:r>
            <w:r w:rsidRPr="00C41418">
              <w:rPr>
                <w:sz w:val="24"/>
                <w:szCs w:val="24"/>
                <w:rtl/>
              </w:rPr>
              <w:t xml:space="preserve"> </w:t>
            </w:r>
            <w:r w:rsidRPr="00C41418">
              <w:rPr>
                <w:rFonts w:hint="cs"/>
                <w:sz w:val="24"/>
                <w:szCs w:val="24"/>
                <w:rtl/>
              </w:rPr>
              <w:t>לגבי</w:t>
            </w:r>
            <w:r w:rsidRPr="00C41418">
              <w:rPr>
                <w:sz w:val="24"/>
                <w:szCs w:val="24"/>
                <w:rtl/>
              </w:rPr>
              <w:t xml:space="preserve"> </w:t>
            </w:r>
            <w:r w:rsidRPr="00C41418">
              <w:rPr>
                <w:rFonts w:hint="cs"/>
                <w:sz w:val="24"/>
                <w:szCs w:val="24"/>
                <w:rtl/>
              </w:rPr>
              <w:t>עמית</w:t>
            </w:r>
            <w:r w:rsidRPr="00C41418">
              <w:rPr>
                <w:sz w:val="24"/>
                <w:szCs w:val="24"/>
                <w:rtl/>
              </w:rPr>
              <w:t xml:space="preserve"> </w:t>
            </w:r>
            <w:r w:rsidRPr="00C41418">
              <w:rPr>
                <w:rFonts w:hint="cs"/>
                <w:sz w:val="24"/>
                <w:szCs w:val="24"/>
                <w:rtl/>
              </w:rPr>
              <w:t>לא</w:t>
            </w:r>
            <w:r w:rsidRPr="00C41418">
              <w:rPr>
                <w:sz w:val="24"/>
                <w:szCs w:val="24"/>
                <w:rtl/>
              </w:rPr>
              <w:t xml:space="preserve"> </w:t>
            </w:r>
            <w:r w:rsidRPr="00C41418">
              <w:rPr>
                <w:rFonts w:hint="cs"/>
                <w:sz w:val="24"/>
                <w:szCs w:val="24"/>
                <w:rtl/>
              </w:rPr>
              <w:t>מבוטח</w:t>
            </w:r>
            <w:r w:rsidRPr="00C41418">
              <w:rPr>
                <w:sz w:val="24"/>
                <w:szCs w:val="24"/>
                <w:rtl/>
              </w:rPr>
              <w:t xml:space="preserve"> </w:t>
            </w:r>
            <w:r w:rsidRPr="00C41418">
              <w:rPr>
                <w:rFonts w:hint="cs"/>
                <w:sz w:val="24"/>
                <w:szCs w:val="24"/>
                <w:rtl/>
              </w:rPr>
              <w:t>בהתאם</w:t>
            </w:r>
            <w:r w:rsidRPr="00C41418">
              <w:rPr>
                <w:sz w:val="24"/>
                <w:szCs w:val="24"/>
                <w:rtl/>
              </w:rPr>
              <w:t xml:space="preserve"> </w:t>
            </w:r>
            <w:r w:rsidRPr="00C41418">
              <w:rPr>
                <w:rFonts w:hint="cs"/>
                <w:sz w:val="24"/>
                <w:szCs w:val="24"/>
                <w:rtl/>
              </w:rPr>
              <w:t>למעמד</w:t>
            </w:r>
            <w:r w:rsidRPr="00C41418">
              <w:rPr>
                <w:sz w:val="24"/>
                <w:szCs w:val="24"/>
                <w:rtl/>
              </w:rPr>
              <w:t xml:space="preserve"> </w:t>
            </w:r>
            <w:r w:rsidRPr="00C41418">
              <w:rPr>
                <w:rFonts w:hint="cs"/>
                <w:sz w:val="24"/>
                <w:szCs w:val="24"/>
                <w:rtl/>
              </w:rPr>
              <w:t>העמית</w:t>
            </w:r>
            <w:r w:rsidRPr="00C41418">
              <w:rPr>
                <w:sz w:val="24"/>
                <w:szCs w:val="24"/>
                <w:rtl/>
              </w:rPr>
              <w:t xml:space="preserve"> </w:t>
            </w:r>
            <w:r w:rsidRPr="00C41418">
              <w:rPr>
                <w:rFonts w:hint="cs"/>
                <w:sz w:val="24"/>
                <w:szCs w:val="24"/>
                <w:rtl/>
              </w:rPr>
              <w:t>במועד</w:t>
            </w:r>
            <w:r w:rsidRPr="00C41418">
              <w:rPr>
                <w:sz w:val="24"/>
                <w:szCs w:val="24"/>
                <w:rtl/>
              </w:rPr>
              <w:t xml:space="preserve"> </w:t>
            </w:r>
            <w:r w:rsidRPr="00C41418">
              <w:rPr>
                <w:rFonts w:hint="cs"/>
                <w:sz w:val="24"/>
                <w:szCs w:val="24"/>
                <w:rtl/>
              </w:rPr>
              <w:t>פטירתו</w:t>
            </w:r>
            <w:r w:rsidRPr="00C41418">
              <w:rPr>
                <w:sz w:val="24"/>
                <w:szCs w:val="24"/>
                <w:rtl/>
              </w:rPr>
              <w:t xml:space="preserve">, </w:t>
            </w:r>
            <w:r w:rsidRPr="00C41418">
              <w:rPr>
                <w:rFonts w:hint="cs"/>
                <w:sz w:val="24"/>
                <w:szCs w:val="24"/>
                <w:rtl/>
              </w:rPr>
              <w:t>וזאת</w:t>
            </w:r>
            <w:r w:rsidRPr="00C41418">
              <w:rPr>
                <w:sz w:val="24"/>
                <w:szCs w:val="24"/>
                <w:rtl/>
              </w:rPr>
              <w:t xml:space="preserve"> </w:t>
            </w:r>
            <w:r w:rsidRPr="00C41418">
              <w:rPr>
                <w:rFonts w:hint="cs"/>
                <w:sz w:val="24"/>
                <w:szCs w:val="24"/>
                <w:rtl/>
              </w:rPr>
              <w:t>אף</w:t>
            </w:r>
            <w:r w:rsidRPr="00C41418">
              <w:rPr>
                <w:sz w:val="24"/>
                <w:szCs w:val="24"/>
                <w:rtl/>
              </w:rPr>
              <w:t xml:space="preserve"> </w:t>
            </w:r>
            <w:r w:rsidRPr="00C41418">
              <w:rPr>
                <w:rFonts w:hint="cs"/>
                <w:sz w:val="24"/>
                <w:szCs w:val="24"/>
                <w:rtl/>
              </w:rPr>
              <w:t>אם</w:t>
            </w:r>
            <w:r w:rsidRPr="00C41418">
              <w:rPr>
                <w:sz w:val="24"/>
                <w:szCs w:val="24"/>
                <w:rtl/>
              </w:rPr>
              <w:t xml:space="preserve"> </w:t>
            </w:r>
            <w:r w:rsidRPr="00C41418">
              <w:rPr>
                <w:rFonts w:hint="cs"/>
                <w:sz w:val="24"/>
                <w:szCs w:val="24"/>
                <w:rtl/>
              </w:rPr>
              <w:t>אושרה</w:t>
            </w:r>
            <w:r w:rsidRPr="00C41418">
              <w:rPr>
                <w:sz w:val="24"/>
                <w:szCs w:val="24"/>
                <w:rtl/>
              </w:rPr>
              <w:t xml:space="preserve"> </w:t>
            </w:r>
            <w:r w:rsidRPr="00C41418">
              <w:rPr>
                <w:rFonts w:hint="cs"/>
                <w:sz w:val="24"/>
                <w:szCs w:val="24"/>
                <w:rtl/>
              </w:rPr>
              <w:t>בקשתו</w:t>
            </w:r>
            <w:r w:rsidRPr="00C41418">
              <w:rPr>
                <w:sz w:val="24"/>
                <w:szCs w:val="24"/>
                <w:rtl/>
              </w:rPr>
              <w:t xml:space="preserve"> לקבלת קצבת זקנה.</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8"/>
              </w:numPr>
              <w:tabs>
                <w:tab w:val="left" w:pos="624"/>
              </w:tabs>
              <w:rPr>
                <w:sz w:val="24"/>
                <w:szCs w:val="24"/>
                <w:rtl/>
              </w:rPr>
            </w:pPr>
            <w:r w:rsidRPr="00BA22A0">
              <w:rPr>
                <w:rFonts w:hint="cs"/>
                <w:sz w:val="24"/>
                <w:szCs w:val="24"/>
                <w:rtl/>
              </w:rPr>
              <w:t>לאחר</w:t>
            </w:r>
            <w:r w:rsidRPr="00BA22A0">
              <w:rPr>
                <w:sz w:val="24"/>
                <w:szCs w:val="24"/>
                <w:rtl/>
              </w:rPr>
              <w:t xml:space="preserve"> </w:t>
            </w:r>
            <w:r w:rsidRPr="00BA22A0">
              <w:rPr>
                <w:rFonts w:hint="cs"/>
                <w:sz w:val="24"/>
                <w:szCs w:val="24"/>
                <w:rtl/>
              </w:rPr>
              <w:t>קבלת</w:t>
            </w:r>
            <w:r w:rsidRPr="00BA22A0">
              <w:rPr>
                <w:sz w:val="24"/>
                <w:szCs w:val="24"/>
                <w:rtl/>
              </w:rPr>
              <w:t xml:space="preserve"> </w:t>
            </w:r>
            <w:r w:rsidRPr="00BA22A0">
              <w:rPr>
                <w:rFonts w:hint="cs"/>
                <w:sz w:val="24"/>
                <w:szCs w:val="24"/>
                <w:rtl/>
              </w:rPr>
              <w:t>קצבת</w:t>
            </w:r>
            <w:r w:rsidRPr="00BA22A0">
              <w:rPr>
                <w:sz w:val="24"/>
                <w:szCs w:val="24"/>
                <w:rtl/>
              </w:rPr>
              <w:t xml:space="preserve"> </w:t>
            </w:r>
            <w:r w:rsidRPr="00BA22A0">
              <w:rPr>
                <w:rFonts w:hint="cs"/>
                <w:sz w:val="24"/>
                <w:szCs w:val="24"/>
                <w:rtl/>
              </w:rPr>
              <w:t>הזקנה</w:t>
            </w:r>
            <w:r w:rsidRPr="00BA22A0">
              <w:rPr>
                <w:sz w:val="24"/>
                <w:szCs w:val="24"/>
                <w:rtl/>
              </w:rPr>
              <w:t xml:space="preserve"> </w:t>
            </w:r>
            <w:r w:rsidRPr="00BA22A0">
              <w:rPr>
                <w:rFonts w:hint="cs"/>
                <w:sz w:val="24"/>
                <w:szCs w:val="24"/>
                <w:rtl/>
              </w:rPr>
              <w:t>הראשונה</w:t>
            </w:r>
            <w:r w:rsidRPr="00BA22A0">
              <w:rPr>
                <w:sz w:val="24"/>
                <w:szCs w:val="24"/>
                <w:rtl/>
              </w:rPr>
              <w:t xml:space="preserve">, </w:t>
            </w:r>
            <w:r w:rsidRPr="00BA22A0">
              <w:rPr>
                <w:rFonts w:hint="cs"/>
                <w:sz w:val="24"/>
                <w:szCs w:val="24"/>
                <w:rtl/>
              </w:rPr>
              <w:t>לא</w:t>
            </w:r>
            <w:r w:rsidRPr="00BA22A0">
              <w:rPr>
                <w:sz w:val="24"/>
                <w:szCs w:val="24"/>
                <w:rtl/>
              </w:rPr>
              <w:t xml:space="preserve"> </w:t>
            </w:r>
            <w:r w:rsidRPr="00BA22A0">
              <w:rPr>
                <w:rFonts w:hint="cs"/>
                <w:sz w:val="24"/>
                <w:szCs w:val="24"/>
                <w:rtl/>
              </w:rPr>
              <w:t>יהיה</w:t>
            </w:r>
            <w:r w:rsidRPr="00BA22A0">
              <w:rPr>
                <w:sz w:val="24"/>
                <w:szCs w:val="24"/>
                <w:rtl/>
              </w:rPr>
              <w:t xml:space="preserve"> </w:t>
            </w:r>
            <w:r w:rsidRPr="00BA22A0">
              <w:rPr>
                <w:rFonts w:hint="cs"/>
                <w:sz w:val="24"/>
                <w:szCs w:val="24"/>
                <w:rtl/>
              </w:rPr>
              <w:t>רשאי</w:t>
            </w:r>
            <w:r w:rsidRPr="00BA22A0">
              <w:rPr>
                <w:sz w:val="24"/>
                <w:szCs w:val="24"/>
                <w:rtl/>
              </w:rPr>
              <w:t xml:space="preserve"> </w:t>
            </w:r>
            <w:r w:rsidRPr="00BA22A0">
              <w:rPr>
                <w:rFonts w:hint="cs"/>
                <w:sz w:val="24"/>
                <w:szCs w:val="24"/>
                <w:rtl/>
              </w:rPr>
              <w:t>הפנסיונר</w:t>
            </w:r>
            <w:r w:rsidRPr="00BA22A0">
              <w:rPr>
                <w:sz w:val="24"/>
                <w:szCs w:val="24"/>
                <w:rtl/>
              </w:rPr>
              <w:t xml:space="preserve"> </w:t>
            </w:r>
            <w:r w:rsidRPr="00BA22A0">
              <w:rPr>
                <w:rFonts w:hint="cs"/>
                <w:sz w:val="24"/>
                <w:szCs w:val="24"/>
                <w:rtl/>
              </w:rPr>
              <w:t>לשנות</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בחירתו</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44" w:name="_Toc422942829"/>
            <w:bookmarkStart w:id="245" w:name="_Toc422942950"/>
            <w:bookmarkStart w:id="246" w:name="_Toc422943027"/>
            <w:bookmarkStart w:id="247" w:name="_Toc423859037"/>
            <w:bookmarkStart w:id="248" w:name="_Toc433537069"/>
            <w:bookmarkStart w:id="249" w:name="_Toc462728550"/>
            <w:r w:rsidRPr="00BA22A0">
              <w:rPr>
                <w:rFonts w:hint="cs"/>
                <w:rtl/>
              </w:rPr>
              <w:t>תקופת הזכאות לקבלת קצבת זקנה</w:t>
            </w:r>
            <w:bookmarkEnd w:id="244"/>
            <w:bookmarkEnd w:id="245"/>
            <w:bookmarkEnd w:id="246"/>
            <w:bookmarkEnd w:id="247"/>
            <w:bookmarkEnd w:id="248"/>
            <w:bookmarkEnd w:id="249"/>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714ED5" w:rsidRDefault="00B64B87" w:rsidP="00EB1024">
            <w:pPr>
              <w:pStyle w:val="TableBlock"/>
              <w:rPr>
                <w:sz w:val="24"/>
                <w:szCs w:val="24"/>
                <w:rtl/>
              </w:rPr>
            </w:pPr>
            <w:r w:rsidRPr="00714ED5">
              <w:rPr>
                <w:rFonts w:hint="cs"/>
                <w:sz w:val="24"/>
                <w:szCs w:val="24"/>
                <w:rtl/>
              </w:rPr>
              <w:t>מועד</w:t>
            </w:r>
            <w:r w:rsidRPr="00714ED5">
              <w:rPr>
                <w:sz w:val="24"/>
                <w:szCs w:val="24"/>
                <w:rtl/>
              </w:rPr>
              <w:t xml:space="preserve"> </w:t>
            </w:r>
            <w:r w:rsidRPr="00714ED5">
              <w:rPr>
                <w:rFonts w:hint="cs"/>
                <w:sz w:val="24"/>
                <w:szCs w:val="24"/>
                <w:rtl/>
              </w:rPr>
              <w:t>הזכאות</w:t>
            </w:r>
            <w:r w:rsidRPr="00714ED5">
              <w:rPr>
                <w:sz w:val="24"/>
                <w:szCs w:val="24"/>
                <w:rtl/>
              </w:rPr>
              <w:t xml:space="preserve"> </w:t>
            </w:r>
            <w:r w:rsidRPr="00714ED5">
              <w:rPr>
                <w:rFonts w:hint="cs"/>
                <w:sz w:val="24"/>
                <w:szCs w:val="24"/>
                <w:rtl/>
              </w:rPr>
              <w:t>הראשון</w:t>
            </w:r>
            <w:r w:rsidRPr="00714ED5">
              <w:rPr>
                <w:sz w:val="24"/>
                <w:szCs w:val="24"/>
                <w:rtl/>
              </w:rPr>
              <w:t xml:space="preserve"> </w:t>
            </w:r>
            <w:r w:rsidRPr="00714ED5">
              <w:rPr>
                <w:rFonts w:hint="cs"/>
                <w:sz w:val="24"/>
                <w:szCs w:val="24"/>
                <w:rtl/>
              </w:rPr>
              <w:t>לקבלת</w:t>
            </w:r>
            <w:r w:rsidRPr="00714ED5">
              <w:rPr>
                <w:sz w:val="24"/>
                <w:szCs w:val="24"/>
                <w:rtl/>
              </w:rPr>
              <w:t xml:space="preserve"> </w:t>
            </w:r>
            <w:r w:rsidRPr="00714ED5">
              <w:rPr>
                <w:rFonts w:hint="cs"/>
                <w:sz w:val="24"/>
                <w:szCs w:val="24"/>
                <w:rtl/>
              </w:rPr>
              <w:t>קצבת</w:t>
            </w:r>
            <w:r w:rsidRPr="00714ED5">
              <w:rPr>
                <w:sz w:val="24"/>
                <w:szCs w:val="24"/>
                <w:rtl/>
              </w:rPr>
              <w:t xml:space="preserve"> </w:t>
            </w:r>
            <w:r w:rsidRPr="00714ED5">
              <w:rPr>
                <w:rFonts w:hint="cs"/>
                <w:sz w:val="24"/>
                <w:szCs w:val="24"/>
                <w:rtl/>
              </w:rPr>
              <w:t>זקנה</w:t>
            </w:r>
            <w:r w:rsidRPr="00714ED5">
              <w:rPr>
                <w:sz w:val="24"/>
                <w:szCs w:val="24"/>
                <w:rtl/>
              </w:rPr>
              <w:t xml:space="preserve"> </w:t>
            </w:r>
            <w:r w:rsidRPr="00714ED5">
              <w:rPr>
                <w:rFonts w:hint="cs"/>
                <w:sz w:val="24"/>
                <w:szCs w:val="24"/>
                <w:rtl/>
              </w:rPr>
              <w:t>יהיה</w:t>
            </w:r>
            <w:r w:rsidRPr="00714ED5">
              <w:rPr>
                <w:sz w:val="24"/>
                <w:szCs w:val="24"/>
                <w:rtl/>
              </w:rPr>
              <w:t xml:space="preserve"> </w:t>
            </w:r>
            <w:r w:rsidRPr="00714ED5">
              <w:rPr>
                <w:rFonts w:hint="cs"/>
                <w:sz w:val="24"/>
                <w:szCs w:val="24"/>
                <w:rtl/>
              </w:rPr>
              <w:t>המאוחר</w:t>
            </w:r>
            <w:r w:rsidRPr="00714ED5">
              <w:rPr>
                <w:sz w:val="24"/>
                <w:szCs w:val="24"/>
                <w:rtl/>
              </w:rPr>
              <w:t xml:space="preserve"> </w:t>
            </w:r>
            <w:r w:rsidRPr="00714ED5">
              <w:rPr>
                <w:rFonts w:hint="cs"/>
                <w:sz w:val="24"/>
                <w:szCs w:val="24"/>
                <w:rtl/>
              </w:rPr>
              <w:t>מבין</w:t>
            </w:r>
            <w:r w:rsidRPr="00714ED5">
              <w:rPr>
                <w:sz w:val="24"/>
                <w:szCs w:val="24"/>
                <w:rtl/>
              </w:rPr>
              <w:t xml:space="preserve"> </w:t>
            </w:r>
            <w:r w:rsidRPr="00714ED5">
              <w:rPr>
                <w:rFonts w:hint="cs"/>
                <w:sz w:val="24"/>
                <w:szCs w:val="24"/>
                <w:rtl/>
              </w:rPr>
              <w:t>אלה</w:t>
            </w:r>
            <w:r w:rsidRPr="00714ED5">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14069A">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714ED5" w:rsidRDefault="00B64B87" w:rsidP="008E6C98">
            <w:pPr>
              <w:pStyle w:val="TableBlock"/>
              <w:numPr>
                <w:ilvl w:val="0"/>
                <w:numId w:val="34"/>
              </w:numPr>
              <w:rPr>
                <w:sz w:val="24"/>
                <w:szCs w:val="24"/>
              </w:rPr>
            </w:pPr>
            <w:r w:rsidRPr="00A766E8">
              <w:rPr>
                <w:rFonts w:hint="eastAsia"/>
                <w:sz w:val="24"/>
                <w:szCs w:val="24"/>
                <w:rtl/>
              </w:rPr>
              <w:t>ה</w:t>
            </w:r>
            <w:r w:rsidRPr="00A766E8">
              <w:rPr>
                <w:sz w:val="24"/>
                <w:szCs w:val="24"/>
                <w:rtl/>
              </w:rPr>
              <w:t xml:space="preserve">-1 </w:t>
            </w:r>
            <w:r w:rsidRPr="00A766E8">
              <w:rPr>
                <w:rFonts w:hint="eastAsia"/>
                <w:sz w:val="24"/>
                <w:szCs w:val="24"/>
                <w:rtl/>
              </w:rPr>
              <w:t>לחודש</w:t>
            </w:r>
            <w:r w:rsidRPr="00714ED5">
              <w:rPr>
                <w:sz w:val="24"/>
                <w:szCs w:val="24"/>
                <w:rtl/>
              </w:rPr>
              <w:t xml:space="preserve"> </w:t>
            </w:r>
            <w:r w:rsidRPr="00714ED5">
              <w:rPr>
                <w:rFonts w:hint="cs"/>
                <w:sz w:val="24"/>
                <w:szCs w:val="24"/>
                <w:rtl/>
              </w:rPr>
              <w:t>שציין</w:t>
            </w:r>
            <w:r w:rsidRPr="00714ED5">
              <w:rPr>
                <w:sz w:val="24"/>
                <w:szCs w:val="24"/>
                <w:rtl/>
              </w:rPr>
              <w:t xml:space="preserve"> </w:t>
            </w:r>
            <w:r w:rsidRPr="00714ED5">
              <w:rPr>
                <w:rFonts w:hint="cs"/>
                <w:sz w:val="24"/>
                <w:szCs w:val="24"/>
                <w:rtl/>
              </w:rPr>
              <w:t>העמית</w:t>
            </w:r>
            <w:r w:rsidRPr="00714ED5">
              <w:rPr>
                <w:sz w:val="24"/>
                <w:szCs w:val="24"/>
                <w:rtl/>
              </w:rPr>
              <w:t xml:space="preserve"> </w:t>
            </w:r>
            <w:r w:rsidRPr="00714ED5">
              <w:rPr>
                <w:rFonts w:hint="cs"/>
                <w:sz w:val="24"/>
                <w:szCs w:val="24"/>
                <w:rtl/>
              </w:rPr>
              <w:t>בבקשה</w:t>
            </w:r>
            <w:r w:rsidRPr="00714ED5">
              <w:rPr>
                <w:sz w:val="24"/>
                <w:szCs w:val="24"/>
                <w:rtl/>
              </w:rPr>
              <w:t xml:space="preserve"> </w:t>
            </w:r>
            <w:r w:rsidRPr="00714ED5">
              <w:rPr>
                <w:rFonts w:hint="cs"/>
                <w:sz w:val="24"/>
                <w:szCs w:val="24"/>
                <w:rtl/>
              </w:rPr>
              <w:t>לקבלת</w:t>
            </w:r>
            <w:r w:rsidRPr="00714ED5">
              <w:rPr>
                <w:sz w:val="24"/>
                <w:szCs w:val="24"/>
                <w:rtl/>
              </w:rPr>
              <w:t xml:space="preserve"> </w:t>
            </w:r>
            <w:r w:rsidRPr="00714ED5">
              <w:rPr>
                <w:rFonts w:hint="cs"/>
                <w:sz w:val="24"/>
                <w:szCs w:val="24"/>
                <w:rtl/>
              </w:rPr>
              <w:t>קצבת</w:t>
            </w:r>
            <w:r w:rsidRPr="00714ED5">
              <w:rPr>
                <w:sz w:val="24"/>
                <w:szCs w:val="24"/>
                <w:rtl/>
              </w:rPr>
              <w:t xml:space="preserve"> </w:t>
            </w:r>
            <w:r w:rsidRPr="00714ED5">
              <w:rPr>
                <w:rFonts w:hint="cs"/>
                <w:sz w:val="24"/>
                <w:szCs w:val="24"/>
                <w:rtl/>
              </w:rPr>
              <w:t>זקנה</w:t>
            </w:r>
            <w:r w:rsidRPr="00714ED5">
              <w:rPr>
                <w:sz w:val="24"/>
                <w:szCs w:val="24"/>
                <w:rtl/>
              </w:rPr>
              <w:t xml:space="preserve">, </w:t>
            </w:r>
            <w:r w:rsidRPr="00714ED5">
              <w:rPr>
                <w:rFonts w:hint="cs"/>
                <w:sz w:val="24"/>
                <w:szCs w:val="24"/>
                <w:rtl/>
              </w:rPr>
              <w:t>ובלבד</w:t>
            </w:r>
            <w:r w:rsidRPr="00714ED5">
              <w:rPr>
                <w:sz w:val="24"/>
                <w:szCs w:val="24"/>
                <w:rtl/>
              </w:rPr>
              <w:t xml:space="preserve"> </w:t>
            </w:r>
            <w:r w:rsidRPr="00714ED5">
              <w:rPr>
                <w:rFonts w:hint="cs"/>
                <w:sz w:val="24"/>
                <w:szCs w:val="24"/>
                <w:rtl/>
              </w:rPr>
              <w:t>שמועד</w:t>
            </w:r>
            <w:r w:rsidRPr="00714ED5">
              <w:rPr>
                <w:sz w:val="24"/>
                <w:szCs w:val="24"/>
                <w:rtl/>
              </w:rPr>
              <w:t xml:space="preserve"> </w:t>
            </w:r>
            <w:r w:rsidRPr="00714ED5">
              <w:rPr>
                <w:rFonts w:hint="cs"/>
                <w:sz w:val="24"/>
                <w:szCs w:val="24"/>
                <w:rtl/>
              </w:rPr>
              <w:t>זה</w:t>
            </w:r>
            <w:r w:rsidRPr="00714ED5">
              <w:rPr>
                <w:sz w:val="24"/>
                <w:szCs w:val="24"/>
                <w:rtl/>
              </w:rPr>
              <w:t xml:space="preserve"> </w:t>
            </w:r>
            <w:r w:rsidRPr="00714ED5">
              <w:rPr>
                <w:rFonts w:hint="cs"/>
                <w:sz w:val="24"/>
                <w:szCs w:val="24"/>
                <w:rtl/>
              </w:rPr>
              <w:t>חל</w:t>
            </w:r>
            <w:r w:rsidRPr="00714ED5">
              <w:rPr>
                <w:sz w:val="24"/>
                <w:szCs w:val="24"/>
                <w:rtl/>
              </w:rPr>
              <w:t xml:space="preserve"> </w:t>
            </w:r>
            <w:r w:rsidRPr="00714ED5">
              <w:rPr>
                <w:rFonts w:hint="cs"/>
                <w:sz w:val="24"/>
                <w:szCs w:val="24"/>
                <w:rtl/>
              </w:rPr>
              <w:t>לאחר</w:t>
            </w:r>
            <w:r w:rsidRPr="00714ED5">
              <w:rPr>
                <w:sz w:val="24"/>
                <w:szCs w:val="24"/>
                <w:rtl/>
              </w:rPr>
              <w:t xml:space="preserve"> </w:t>
            </w:r>
            <w:r w:rsidRPr="00714ED5">
              <w:rPr>
                <w:rFonts w:hint="cs"/>
                <w:sz w:val="24"/>
                <w:szCs w:val="24"/>
                <w:rtl/>
              </w:rPr>
              <w:t>אישור</w:t>
            </w:r>
            <w:r w:rsidRPr="00714ED5">
              <w:rPr>
                <w:sz w:val="24"/>
                <w:szCs w:val="24"/>
                <w:rtl/>
              </w:rPr>
              <w:t xml:space="preserve"> </w:t>
            </w:r>
            <w:r w:rsidRPr="00714ED5">
              <w:rPr>
                <w:rFonts w:hint="cs"/>
                <w:sz w:val="24"/>
                <w:szCs w:val="24"/>
                <w:rtl/>
              </w:rPr>
              <w:t>הבקשה</w:t>
            </w:r>
            <w:r w:rsidRPr="00714ED5">
              <w:rPr>
                <w:sz w:val="24"/>
                <w:szCs w:val="24"/>
                <w:rtl/>
              </w:rPr>
              <w:t xml:space="preserve"> על ידי החברה המנהלת.</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14069A">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34"/>
              </w:numPr>
              <w:tabs>
                <w:tab w:val="left" w:pos="624"/>
              </w:tabs>
              <w:rPr>
                <w:szCs w:val="20"/>
              </w:rPr>
            </w:pPr>
            <w:r w:rsidRPr="00BA22A0">
              <w:rPr>
                <w:rFonts w:hint="eastAsia"/>
                <w:sz w:val="24"/>
                <w:szCs w:val="24"/>
                <w:rtl/>
              </w:rPr>
              <w:t>ה</w:t>
            </w:r>
            <w:r w:rsidRPr="00BA22A0">
              <w:rPr>
                <w:rFonts w:hint="cs"/>
                <w:sz w:val="24"/>
                <w:szCs w:val="24"/>
                <w:rtl/>
              </w:rPr>
              <w:t>-1</w:t>
            </w:r>
            <w:r w:rsidRPr="00BA22A0">
              <w:rPr>
                <w:sz w:val="24"/>
                <w:szCs w:val="24"/>
                <w:rtl/>
              </w:rPr>
              <w:t xml:space="preserve"> </w:t>
            </w:r>
            <w:r w:rsidRPr="00BA22A0">
              <w:rPr>
                <w:rFonts w:hint="eastAsia"/>
                <w:sz w:val="24"/>
                <w:szCs w:val="24"/>
                <w:rtl/>
              </w:rPr>
              <w:t>לחודש</w:t>
            </w:r>
            <w:r w:rsidRPr="00BA22A0">
              <w:rPr>
                <w:sz w:val="24"/>
                <w:szCs w:val="24"/>
                <w:rtl/>
              </w:rPr>
              <w:t xml:space="preserve"> </w:t>
            </w:r>
            <w:r w:rsidRPr="00BA22A0">
              <w:rPr>
                <w:rFonts w:hint="eastAsia"/>
                <w:sz w:val="24"/>
                <w:szCs w:val="24"/>
                <w:rtl/>
              </w:rPr>
              <w:t>העוקב</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אישור</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לסעיף</w:t>
            </w:r>
            <w:r w:rsidRPr="00BA22A0">
              <w:rPr>
                <w:sz w:val="24"/>
                <w:szCs w:val="24"/>
                <w:rtl/>
              </w:rPr>
              <w:t xml:space="preserve"> </w:t>
            </w:r>
            <w:r w:rsidR="003226EA" w:rsidRPr="00BA22A0">
              <w:rPr>
                <w:rFonts w:hint="cs"/>
                <w:sz w:val="24"/>
                <w:szCs w:val="24"/>
                <w:rtl/>
              </w:rPr>
              <w:t>4</w:t>
            </w:r>
            <w:r w:rsidR="003226EA">
              <w:rPr>
                <w:rFonts w:hint="cs"/>
                <w:sz w:val="24"/>
                <w:szCs w:val="24"/>
                <w:rtl/>
              </w:rPr>
              <w:t>3</w:t>
            </w:r>
            <w:r w:rsidRPr="00BA22A0">
              <w:rPr>
                <w:sz w:val="24"/>
                <w:szCs w:val="24"/>
                <w:rtl/>
              </w:rPr>
              <w:t>(</w:t>
            </w:r>
            <w:r w:rsidRPr="00BA22A0">
              <w:rPr>
                <w:rFonts w:hint="cs"/>
                <w:sz w:val="24"/>
                <w:szCs w:val="24"/>
                <w:rtl/>
              </w:rPr>
              <w:t>ד</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50" w:name="_Toc422942830"/>
            <w:bookmarkStart w:id="251" w:name="_Toc422942951"/>
            <w:bookmarkStart w:id="252" w:name="_Toc422943028"/>
            <w:bookmarkStart w:id="253" w:name="_Toc423859038"/>
            <w:bookmarkStart w:id="254" w:name="_Toc433537070"/>
            <w:bookmarkStart w:id="255" w:name="_Toc462728551"/>
            <w:r w:rsidRPr="00BA22A0">
              <w:rPr>
                <w:rFonts w:hint="cs"/>
                <w:rtl/>
              </w:rPr>
              <w:t>חישוב קצבת זקנה</w:t>
            </w:r>
            <w:bookmarkEnd w:id="250"/>
            <w:bookmarkEnd w:id="251"/>
            <w:bookmarkEnd w:id="252"/>
            <w:bookmarkEnd w:id="253"/>
            <w:bookmarkEnd w:id="254"/>
            <w:bookmarkEnd w:id="255"/>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5"/>
              </w:numPr>
              <w:tabs>
                <w:tab w:val="left" w:pos="624"/>
              </w:tabs>
              <w:rPr>
                <w:sz w:val="24"/>
                <w:szCs w:val="24"/>
                <w:rtl/>
              </w:rPr>
            </w:pPr>
            <w:r w:rsidRPr="00BA22A0">
              <w:rPr>
                <w:rFonts w:hint="eastAsia"/>
                <w:sz w:val="24"/>
                <w:szCs w:val="24"/>
                <w:rtl/>
              </w:rPr>
              <w:t>קצבת</w:t>
            </w:r>
            <w:r w:rsidRPr="00BA22A0">
              <w:rPr>
                <w:sz w:val="24"/>
                <w:szCs w:val="24"/>
                <w:rtl/>
              </w:rPr>
              <w:t xml:space="preserve"> הזקנה תחושב על ידי </w:t>
            </w:r>
            <w:r w:rsidRPr="00BA22A0">
              <w:rPr>
                <w:rFonts w:hint="eastAsia"/>
                <w:sz w:val="24"/>
                <w:szCs w:val="24"/>
                <w:rtl/>
              </w:rPr>
              <w:t>חלוקת</w:t>
            </w:r>
            <w:r w:rsidRPr="00BA22A0">
              <w:rPr>
                <w:sz w:val="24"/>
                <w:szCs w:val="24"/>
                <w:rtl/>
              </w:rPr>
              <w:t xml:space="preserve"> </w:t>
            </w:r>
            <w:r w:rsidRPr="00BA22A0">
              <w:rPr>
                <w:rFonts w:hint="eastAsia"/>
                <w:sz w:val="24"/>
                <w:szCs w:val="24"/>
                <w:rtl/>
              </w:rPr>
              <w:t>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המעודכנת </w:t>
            </w:r>
            <w:r w:rsidRPr="00BA22A0">
              <w:rPr>
                <w:rFonts w:hint="cs"/>
                <w:sz w:val="24"/>
                <w:szCs w:val="24"/>
                <w:rtl/>
              </w:rPr>
              <w:t>ליום</w:t>
            </w:r>
            <w:r w:rsidRPr="00BA22A0">
              <w:rPr>
                <w:sz w:val="24"/>
                <w:szCs w:val="24"/>
                <w:rtl/>
              </w:rPr>
              <w:t xml:space="preserve"> הקודם למועד הזכאות הראשון לקבלת קצבת זקנה</w:t>
            </w:r>
            <w:r w:rsidR="00C41418">
              <w:rPr>
                <w:rFonts w:hint="cs"/>
                <w:sz w:val="24"/>
                <w:szCs w:val="24"/>
                <w:rtl/>
              </w:rPr>
              <w:t>,</w:t>
            </w:r>
            <w:r w:rsidRPr="00BA22A0">
              <w:rPr>
                <w:sz w:val="24"/>
                <w:szCs w:val="24"/>
                <w:rtl/>
              </w:rPr>
              <w:t xml:space="preserve"> </w:t>
            </w:r>
            <w:r w:rsidRPr="00BA22A0">
              <w:rPr>
                <w:rFonts w:hint="eastAsia"/>
                <w:sz w:val="24"/>
                <w:szCs w:val="24"/>
                <w:rtl/>
              </w:rPr>
              <w:t>במקדם</w:t>
            </w:r>
            <w:r w:rsidRPr="00BA22A0">
              <w:rPr>
                <w:sz w:val="24"/>
                <w:szCs w:val="24"/>
                <w:rtl/>
              </w:rPr>
              <w:t xml:space="preserve"> </w:t>
            </w:r>
            <w:r w:rsidRPr="00BA22A0">
              <w:rPr>
                <w:rFonts w:hint="eastAsia"/>
                <w:sz w:val="24"/>
                <w:szCs w:val="24"/>
                <w:rtl/>
              </w:rPr>
              <w:t>ההמרה</w:t>
            </w:r>
            <w:r w:rsidRPr="00BA22A0">
              <w:rPr>
                <w:sz w:val="24"/>
                <w:szCs w:val="24"/>
                <w:rtl/>
              </w:rPr>
              <w:t xml:space="preserve"> לקצבת זקנה </w:t>
            </w:r>
            <w:r w:rsidRPr="00BA22A0">
              <w:rPr>
                <w:rFonts w:hint="eastAsia"/>
                <w:sz w:val="24"/>
                <w:szCs w:val="24"/>
                <w:rtl/>
              </w:rPr>
              <w:t>המפורט</w:t>
            </w:r>
            <w:r w:rsidRPr="00BA22A0">
              <w:rPr>
                <w:sz w:val="24"/>
                <w:szCs w:val="24"/>
                <w:rtl/>
              </w:rPr>
              <w:t xml:space="preserve"> </w:t>
            </w:r>
            <w:r w:rsidRPr="00BA22A0">
              <w:rPr>
                <w:rFonts w:hint="eastAsia"/>
                <w:sz w:val="24"/>
                <w:szCs w:val="24"/>
                <w:rtl/>
              </w:rPr>
              <w:t>בנספחים</w:t>
            </w:r>
            <w:r w:rsidRPr="00BA22A0">
              <w:rPr>
                <w:sz w:val="24"/>
                <w:szCs w:val="24"/>
                <w:rtl/>
              </w:rPr>
              <w:t xml:space="preserve"> </w:t>
            </w:r>
            <w:r w:rsidRPr="00BA22A0">
              <w:rPr>
                <w:rFonts w:hint="cs"/>
                <w:sz w:val="24"/>
                <w:szCs w:val="24"/>
                <w:rtl/>
              </w:rPr>
              <w:t xml:space="preserve">[נספח שתקבע החברה המנהלת, בכפוף לאישור הממונה] </w:t>
            </w:r>
            <w:r w:rsidRPr="00BA22A0">
              <w:rPr>
                <w:sz w:val="24"/>
                <w:szCs w:val="24"/>
                <w:rtl/>
              </w:rPr>
              <w:t xml:space="preserve"> </w:t>
            </w:r>
            <w:r w:rsidRPr="00BA22A0">
              <w:rPr>
                <w:rFonts w:hint="eastAsia"/>
                <w:sz w:val="24"/>
                <w:szCs w:val="24"/>
                <w:rtl/>
              </w:rPr>
              <w:t>שייקבע</w:t>
            </w:r>
            <w:r w:rsidRPr="00BA22A0">
              <w:rPr>
                <w:sz w:val="24"/>
                <w:szCs w:val="24"/>
                <w:rtl/>
              </w:rPr>
              <w:t xml:space="preserve"> בהתאם למשתנים הבאים (להלן </w:t>
            </w:r>
            <w:r w:rsidR="007D76EE">
              <w:rPr>
                <w:rFonts w:hint="cs"/>
                <w:sz w:val="24"/>
                <w:szCs w:val="24"/>
                <w:rtl/>
              </w:rPr>
              <w:t>-</w:t>
            </w:r>
            <w:r w:rsidRPr="00BA22A0">
              <w:rPr>
                <w:sz w:val="24"/>
                <w:szCs w:val="24"/>
                <w:rtl/>
              </w:rPr>
              <w:t xml:space="preserve"> </w:t>
            </w:r>
            <w:r w:rsidRPr="00BA22A0">
              <w:rPr>
                <w:b/>
                <w:bCs/>
                <w:sz w:val="24"/>
                <w:szCs w:val="24"/>
                <w:rtl/>
              </w:rPr>
              <w:t xml:space="preserve">נתוני </w:t>
            </w:r>
            <w:r w:rsidRPr="00BA22A0">
              <w:rPr>
                <w:rFonts w:hint="eastAsia"/>
                <w:b/>
                <w:bCs/>
                <w:sz w:val="24"/>
                <w:szCs w:val="24"/>
                <w:rtl/>
              </w:rPr>
              <w:t>העמית</w:t>
            </w:r>
            <w:r w:rsidRPr="00BA22A0">
              <w:rPr>
                <w:b/>
                <w:bCs/>
                <w:sz w:val="24"/>
                <w:szCs w:val="24"/>
                <w:rtl/>
              </w:rPr>
              <w:t xml:space="preserve"> למקדם קצבה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6"/>
              </w:numPr>
              <w:tabs>
                <w:tab w:val="left" w:pos="624"/>
              </w:tabs>
              <w:rPr>
                <w:sz w:val="24"/>
                <w:szCs w:val="24"/>
                <w:rtl/>
              </w:rPr>
            </w:pPr>
            <w:r w:rsidRPr="00BA22A0">
              <w:rPr>
                <w:rFonts w:hint="eastAsia"/>
                <w:sz w:val="24"/>
                <w:szCs w:val="24"/>
                <w:rtl/>
              </w:rPr>
              <w:t>פרטי</w:t>
            </w:r>
            <w:r w:rsidRPr="00BA22A0">
              <w:rPr>
                <w:sz w:val="24"/>
                <w:szCs w:val="24"/>
                <w:rtl/>
              </w:rPr>
              <w:t xml:space="preserve"> </w:t>
            </w:r>
            <w:r w:rsidRPr="00BA22A0">
              <w:rPr>
                <w:rFonts w:hint="cs"/>
                <w:sz w:val="24"/>
                <w:szCs w:val="24"/>
                <w:rtl/>
              </w:rPr>
              <w:t>הפנסיונר</w:t>
            </w:r>
            <w:r w:rsidRPr="00BA22A0">
              <w:rPr>
                <w:sz w:val="24"/>
                <w:szCs w:val="24"/>
                <w:rtl/>
              </w:rPr>
              <w:t xml:space="preserve"> - </w:t>
            </w:r>
            <w:r w:rsidRPr="00BA22A0">
              <w:rPr>
                <w:rFonts w:hint="eastAsia"/>
                <w:sz w:val="24"/>
                <w:szCs w:val="24"/>
                <w:rtl/>
              </w:rPr>
              <w:t>גילו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cs"/>
                <w:sz w:val="24"/>
                <w:szCs w:val="24"/>
                <w:rtl/>
              </w:rPr>
              <w:t>הפנסיונר</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הראשון</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שנת</w:t>
            </w:r>
            <w:r w:rsidRPr="00BA22A0">
              <w:rPr>
                <w:sz w:val="24"/>
                <w:szCs w:val="24"/>
                <w:rtl/>
              </w:rPr>
              <w:t xml:space="preserve"> </w:t>
            </w:r>
            <w:r w:rsidRPr="00BA22A0">
              <w:rPr>
                <w:rFonts w:hint="eastAsia"/>
                <w:sz w:val="24"/>
                <w:szCs w:val="24"/>
                <w:rtl/>
              </w:rPr>
              <w:t>לידתו</w:t>
            </w:r>
            <w:r w:rsidRPr="00BA22A0">
              <w:rPr>
                <w:sz w:val="24"/>
                <w:szCs w:val="24"/>
                <w:rtl/>
              </w:rPr>
              <w:t xml:space="preserve"> </w:t>
            </w:r>
            <w:r w:rsidRPr="00BA22A0">
              <w:rPr>
                <w:rFonts w:hint="eastAsia"/>
                <w:sz w:val="24"/>
                <w:szCs w:val="24"/>
                <w:rtl/>
              </w:rPr>
              <w:t>ומינו</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6"/>
              </w:numPr>
              <w:tabs>
                <w:tab w:val="left" w:pos="624"/>
              </w:tabs>
              <w:rPr>
                <w:sz w:val="24"/>
                <w:szCs w:val="24"/>
                <w:rtl/>
              </w:rPr>
            </w:pPr>
            <w:r w:rsidRPr="00BA22A0">
              <w:rPr>
                <w:rFonts w:hint="eastAsia"/>
                <w:sz w:val="24"/>
                <w:szCs w:val="24"/>
                <w:rtl/>
              </w:rPr>
              <w:t>פרטי</w:t>
            </w:r>
            <w:r w:rsidRPr="00BA22A0">
              <w:rPr>
                <w:sz w:val="24"/>
                <w:szCs w:val="24"/>
                <w:rtl/>
              </w:rPr>
              <w:t xml:space="preserve"> בן הזוג - גילו של בן הזוג של הפנסיונר במועד הזכאות הראשון לקבלת קצבת זקנה, שנת לידתו, מינו ושיעור הקצבה ל</w:t>
            </w:r>
            <w:r w:rsidRPr="00BA22A0">
              <w:rPr>
                <w:rFonts w:hint="cs"/>
                <w:sz w:val="24"/>
                <w:szCs w:val="24"/>
                <w:rtl/>
              </w:rPr>
              <w:t>ו</w:t>
            </w:r>
            <w:r w:rsidRPr="00BA22A0">
              <w:rPr>
                <w:sz w:val="24"/>
                <w:szCs w:val="24"/>
                <w:rtl/>
              </w:rPr>
              <w:t xml:space="preserve"> </w:t>
            </w:r>
            <w:r w:rsidRPr="00BA22A0">
              <w:rPr>
                <w:rFonts w:hint="cs"/>
                <w:sz w:val="24"/>
                <w:szCs w:val="24"/>
                <w:rtl/>
              </w:rPr>
              <w:t>י</w:t>
            </w:r>
            <w:r w:rsidRPr="00BA22A0">
              <w:rPr>
                <w:sz w:val="24"/>
                <w:szCs w:val="24"/>
                <w:rtl/>
              </w:rPr>
              <w:t xml:space="preserve">היה זכאי לאחר פטירתו של </w:t>
            </w:r>
            <w:r w:rsidRPr="00BA22A0">
              <w:rPr>
                <w:rFonts w:hint="eastAsia"/>
                <w:sz w:val="24"/>
                <w:szCs w:val="24"/>
                <w:rtl/>
              </w:rPr>
              <w:t>הפנסיונר</w:t>
            </w:r>
            <w:r w:rsidRPr="00BA22A0">
              <w:rPr>
                <w:sz w:val="24"/>
                <w:szCs w:val="24"/>
                <w:rtl/>
              </w:rPr>
              <w:t xml:space="preserve"> בכפוף לבחירות </w:t>
            </w:r>
            <w:r w:rsidRPr="00BA22A0">
              <w:rPr>
                <w:rFonts w:hint="cs"/>
                <w:sz w:val="24"/>
                <w:szCs w:val="24"/>
                <w:rtl/>
              </w:rPr>
              <w:t>הפנסיונר</w:t>
            </w:r>
            <w:r w:rsidRPr="00BA22A0">
              <w:rPr>
                <w:sz w:val="24"/>
                <w:szCs w:val="24"/>
                <w:rtl/>
              </w:rPr>
              <w:t xml:space="preserve"> בבקשה לקבלת קצבת זקנה ובהתאם להוראות סעיף </w:t>
            </w:r>
            <w:r w:rsidRPr="00BA22A0">
              <w:rPr>
                <w:rFonts w:hint="cs"/>
                <w:sz w:val="24"/>
                <w:szCs w:val="24"/>
                <w:rtl/>
              </w:rPr>
              <w:t xml:space="preserve">48. לגבי פנסיונר </w:t>
            </w:r>
            <w:r w:rsidRPr="00BA22A0">
              <w:rPr>
                <w:rFonts w:hint="eastAsia"/>
                <w:sz w:val="24"/>
                <w:szCs w:val="24"/>
                <w:rtl/>
              </w:rPr>
              <w:t>שיש</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יותר</w:t>
            </w:r>
            <w:r w:rsidRPr="00BA22A0">
              <w:rPr>
                <w:sz w:val="24"/>
                <w:szCs w:val="24"/>
                <w:rtl/>
              </w:rPr>
              <w:t xml:space="preserve"> </w:t>
            </w:r>
            <w:r w:rsidRPr="00BA22A0">
              <w:rPr>
                <w:rFonts w:hint="eastAsia"/>
                <w:sz w:val="24"/>
                <w:szCs w:val="24"/>
                <w:rtl/>
              </w:rPr>
              <w:t>מבן</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אחד</w:t>
            </w:r>
            <w:r w:rsidRPr="00BA22A0">
              <w:rPr>
                <w:sz w:val="24"/>
                <w:szCs w:val="24"/>
                <w:rtl/>
              </w:rPr>
              <w:t xml:space="preserve"> </w:t>
            </w:r>
            <w:r w:rsidRPr="00BA22A0">
              <w:rPr>
                <w:rFonts w:hint="cs"/>
                <w:sz w:val="24"/>
                <w:szCs w:val="24"/>
                <w:rtl/>
              </w:rPr>
              <w:t>יחושב מקדם ההמרה לקצבה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cs"/>
                <w:sz w:val="24"/>
                <w:szCs w:val="24"/>
                <w:rtl/>
              </w:rPr>
              <w:t>לפרטי כל אחד מבני הזוג ובהתאם לשיעור הקצבה שבחר העמית לכל אחד מבני הזוג.</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6"/>
              </w:numPr>
              <w:tabs>
                <w:tab w:val="left" w:pos="624"/>
              </w:tabs>
              <w:rPr>
                <w:sz w:val="24"/>
                <w:szCs w:val="24"/>
                <w:rtl/>
              </w:rPr>
            </w:pPr>
            <w:r w:rsidRPr="00BA22A0">
              <w:rPr>
                <w:rFonts w:hint="eastAsia"/>
                <w:sz w:val="24"/>
                <w:szCs w:val="24"/>
                <w:rtl/>
              </w:rPr>
              <w:t>פרטי</w:t>
            </w:r>
            <w:r w:rsidRPr="00BA22A0">
              <w:rPr>
                <w:sz w:val="24"/>
                <w:szCs w:val="24"/>
                <w:rtl/>
              </w:rPr>
              <w:t xml:space="preserve"> הילדים - </w:t>
            </w:r>
            <w:r w:rsidRPr="00BA22A0">
              <w:rPr>
                <w:rFonts w:hint="eastAsia"/>
                <w:sz w:val="24"/>
                <w:szCs w:val="24"/>
                <w:rtl/>
              </w:rPr>
              <w:t>גילם</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ילדי</w:t>
            </w:r>
            <w:r w:rsidRPr="00BA22A0">
              <w:rPr>
                <w:sz w:val="24"/>
                <w:szCs w:val="24"/>
                <w:rtl/>
              </w:rPr>
              <w:t xml:space="preserve"> </w:t>
            </w:r>
            <w:r w:rsidRPr="00BA22A0">
              <w:rPr>
                <w:rFonts w:hint="eastAsia"/>
                <w:sz w:val="24"/>
                <w:szCs w:val="24"/>
                <w:rtl/>
              </w:rPr>
              <w:t>הפנסיונר</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הראשון</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שנת</w:t>
            </w:r>
            <w:r w:rsidRPr="00BA22A0">
              <w:rPr>
                <w:sz w:val="24"/>
                <w:szCs w:val="24"/>
                <w:rtl/>
              </w:rPr>
              <w:t xml:space="preserve"> </w:t>
            </w:r>
            <w:r w:rsidRPr="00BA22A0">
              <w:rPr>
                <w:rFonts w:hint="eastAsia"/>
                <w:sz w:val="24"/>
                <w:szCs w:val="24"/>
                <w:rtl/>
              </w:rPr>
              <w:t>לידתם</w:t>
            </w:r>
            <w:r w:rsidRPr="00BA22A0">
              <w:rPr>
                <w:sz w:val="24"/>
                <w:szCs w:val="24"/>
                <w:rtl/>
              </w:rPr>
              <w:t xml:space="preserve">, </w:t>
            </w:r>
            <w:r w:rsidRPr="00BA22A0">
              <w:rPr>
                <w:rFonts w:hint="eastAsia"/>
                <w:sz w:val="24"/>
                <w:szCs w:val="24"/>
                <w:rtl/>
              </w:rPr>
              <w:t>ושיעור</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הפנסיונר</w:t>
            </w:r>
            <w:r w:rsidRPr="00BA22A0">
              <w:rPr>
                <w:sz w:val="24"/>
                <w:szCs w:val="24"/>
              </w:rPr>
              <w:t xml:space="preserve"> </w:t>
            </w:r>
            <w:r w:rsidRPr="00BA22A0">
              <w:rPr>
                <w:rFonts w:hint="eastAsia"/>
                <w:sz w:val="24"/>
                <w:szCs w:val="24"/>
                <w:rtl/>
              </w:rPr>
              <w:t>בכפוף</w:t>
            </w:r>
            <w:r w:rsidRPr="00BA22A0">
              <w:rPr>
                <w:sz w:val="24"/>
                <w:szCs w:val="24"/>
                <w:rtl/>
              </w:rPr>
              <w:t xml:space="preserve"> </w:t>
            </w:r>
            <w:r w:rsidRPr="00BA22A0">
              <w:rPr>
                <w:rFonts w:hint="eastAsia"/>
                <w:sz w:val="24"/>
                <w:szCs w:val="24"/>
                <w:rtl/>
              </w:rPr>
              <w:t>לבחירות</w:t>
            </w:r>
            <w:r w:rsidRPr="00BA22A0">
              <w:rPr>
                <w:sz w:val="24"/>
                <w:szCs w:val="24"/>
                <w:rtl/>
              </w:rPr>
              <w:t xml:space="preserve"> </w:t>
            </w:r>
            <w:r w:rsidRPr="00BA22A0">
              <w:rPr>
                <w:rFonts w:hint="cs"/>
                <w:sz w:val="24"/>
                <w:szCs w:val="24"/>
                <w:rtl/>
              </w:rPr>
              <w:t>הפנסיונר</w:t>
            </w:r>
            <w:r w:rsidRPr="00BA22A0">
              <w:rPr>
                <w:sz w:val="24"/>
                <w:szCs w:val="24"/>
                <w:rtl/>
              </w:rPr>
              <w:t xml:space="preserve"> </w:t>
            </w:r>
            <w:r w:rsidRPr="00BA22A0">
              <w:rPr>
                <w:rFonts w:hint="eastAsia"/>
                <w:sz w:val="24"/>
                <w:szCs w:val="24"/>
                <w:rtl/>
              </w:rPr>
              <w:t>בבקשה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ובהתאם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סעיף</w:t>
            </w:r>
            <w:r w:rsidRPr="00BA22A0">
              <w:rPr>
                <w:sz w:val="24"/>
                <w:szCs w:val="24"/>
                <w:rtl/>
              </w:rPr>
              <w:t xml:space="preserve"> </w:t>
            </w:r>
            <w:r w:rsidRPr="00BA22A0">
              <w:rPr>
                <w:rFonts w:hint="cs"/>
                <w:sz w:val="24"/>
                <w:szCs w:val="24"/>
                <w:rtl/>
              </w:rPr>
              <w:t>49</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36"/>
              </w:numPr>
              <w:tabs>
                <w:tab w:val="left" w:pos="624"/>
              </w:tabs>
              <w:rPr>
                <w:sz w:val="24"/>
                <w:szCs w:val="24"/>
                <w:rtl/>
              </w:rPr>
            </w:pPr>
            <w:r w:rsidRPr="00BA22A0">
              <w:rPr>
                <w:rFonts w:hint="eastAsia"/>
                <w:sz w:val="24"/>
                <w:szCs w:val="24"/>
                <w:rtl/>
              </w:rPr>
              <w:t>תקופת</w:t>
            </w:r>
            <w:r w:rsidRPr="00BA22A0">
              <w:rPr>
                <w:sz w:val="24"/>
                <w:szCs w:val="24"/>
                <w:rtl/>
              </w:rPr>
              <w:t xml:space="preserve"> תשלומים מובטחים </w:t>
            </w:r>
            <w:r w:rsidRPr="00BA22A0">
              <w:rPr>
                <w:rFonts w:hint="eastAsia"/>
                <w:sz w:val="24"/>
                <w:szCs w:val="24"/>
                <w:rtl/>
              </w:rPr>
              <w:t>ככל</w:t>
            </w:r>
            <w:r w:rsidRPr="00BA22A0">
              <w:rPr>
                <w:sz w:val="24"/>
                <w:szCs w:val="24"/>
                <w:rtl/>
              </w:rPr>
              <w:t xml:space="preserve"> </w:t>
            </w:r>
            <w:r w:rsidRPr="00BA22A0">
              <w:rPr>
                <w:rFonts w:hint="eastAsia"/>
                <w:sz w:val="24"/>
                <w:szCs w:val="24"/>
                <w:rtl/>
              </w:rPr>
              <w:t>שהעמית</w:t>
            </w:r>
            <w:r w:rsidRPr="00BA22A0">
              <w:rPr>
                <w:sz w:val="24"/>
                <w:szCs w:val="24"/>
                <w:rtl/>
              </w:rPr>
              <w:t xml:space="preserve"> </w:t>
            </w:r>
            <w:r w:rsidRPr="00BA22A0">
              <w:rPr>
                <w:rFonts w:hint="eastAsia"/>
                <w:sz w:val="24"/>
                <w:szCs w:val="24"/>
                <w:rtl/>
              </w:rPr>
              <w:t>בחר</w:t>
            </w:r>
            <w:r w:rsidRPr="00BA22A0">
              <w:rPr>
                <w:sz w:val="24"/>
                <w:szCs w:val="24"/>
                <w:rtl/>
              </w:rPr>
              <w:t xml:space="preserve"> בה </w:t>
            </w:r>
            <w:r w:rsidRPr="00BA22A0">
              <w:rPr>
                <w:rFonts w:hint="eastAsia"/>
                <w:sz w:val="24"/>
                <w:szCs w:val="24"/>
                <w:rtl/>
              </w:rPr>
              <w:t>בבקשה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ובהתאם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סעיף</w:t>
            </w:r>
            <w:r w:rsidRPr="00BA22A0">
              <w:rPr>
                <w:sz w:val="24"/>
                <w:szCs w:val="24"/>
                <w:rtl/>
              </w:rPr>
              <w:t xml:space="preserve"> </w:t>
            </w:r>
            <w:r w:rsidRPr="00BA22A0">
              <w:rPr>
                <w:rFonts w:hint="cs"/>
                <w:sz w:val="24"/>
                <w:szCs w:val="24"/>
                <w:rtl/>
              </w:rPr>
              <w:t>50</w:t>
            </w:r>
            <w:r w:rsidRPr="00BA22A0">
              <w:rPr>
                <w:sz w:val="24"/>
                <w:szCs w:val="24"/>
                <w:rtl/>
              </w:rPr>
              <w:t>;</w:t>
            </w:r>
            <w:r w:rsidR="000872EE">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5"/>
              </w:numPr>
              <w:tabs>
                <w:tab w:val="left" w:pos="624"/>
              </w:tabs>
              <w:rPr>
                <w:sz w:val="24"/>
                <w:szCs w:val="24"/>
                <w:rtl/>
              </w:rPr>
            </w:pPr>
            <w:r w:rsidRPr="00BA22A0">
              <w:rPr>
                <w:rFonts w:hint="eastAsia"/>
                <w:sz w:val="24"/>
                <w:szCs w:val="24"/>
                <w:rtl/>
              </w:rPr>
              <w:t>למען</w:t>
            </w:r>
            <w:r w:rsidRPr="00BA22A0">
              <w:rPr>
                <w:sz w:val="24"/>
                <w:szCs w:val="24"/>
                <w:rtl/>
              </w:rPr>
              <w:t xml:space="preserve"> הסר ספק </w:t>
            </w:r>
            <w:r w:rsidRPr="00BA22A0">
              <w:rPr>
                <w:rFonts w:hint="eastAsia"/>
                <w:sz w:val="24"/>
                <w:szCs w:val="24"/>
                <w:rtl/>
              </w:rPr>
              <w:t>חישוב</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הזקנה</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בהתאם</w:t>
            </w:r>
            <w:r w:rsidRPr="00BA22A0">
              <w:rPr>
                <w:sz w:val="24"/>
                <w:szCs w:val="24"/>
                <w:rtl/>
              </w:rPr>
              <w:t xml:space="preserve"> להוראות התקנון כפי ש</w:t>
            </w:r>
            <w:r w:rsidRPr="00BA22A0">
              <w:rPr>
                <w:rFonts w:hint="eastAsia"/>
                <w:sz w:val="24"/>
                <w:szCs w:val="24"/>
                <w:rtl/>
              </w:rPr>
              <w:t>יהיו</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הראשון</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56" w:name="_Toc422942831"/>
            <w:bookmarkStart w:id="257" w:name="_Toc422942952"/>
            <w:bookmarkStart w:id="258" w:name="_Toc422943029"/>
            <w:bookmarkStart w:id="259" w:name="_Toc423859039"/>
            <w:bookmarkStart w:id="260" w:name="_Toc433537071"/>
            <w:bookmarkStart w:id="261" w:name="_Toc462728552"/>
            <w:r w:rsidRPr="00BA22A0">
              <w:rPr>
                <w:rFonts w:hint="cs"/>
                <w:rtl/>
              </w:rPr>
              <w:t>תשלום</w:t>
            </w:r>
            <w:r w:rsidRPr="00BA22A0">
              <w:rPr>
                <w:rtl/>
              </w:rPr>
              <w:t xml:space="preserve"> </w:t>
            </w:r>
            <w:r w:rsidRPr="00BA22A0">
              <w:rPr>
                <w:rFonts w:hint="cs"/>
                <w:rtl/>
              </w:rPr>
              <w:t>ועדכון</w:t>
            </w:r>
            <w:r w:rsidRPr="00BA22A0">
              <w:rPr>
                <w:rtl/>
              </w:rPr>
              <w:t xml:space="preserve"> </w:t>
            </w:r>
            <w:r w:rsidRPr="00BA22A0">
              <w:rPr>
                <w:rFonts w:hint="cs"/>
                <w:rtl/>
              </w:rPr>
              <w:t>קצבת</w:t>
            </w:r>
            <w:r w:rsidRPr="00BA22A0">
              <w:rPr>
                <w:rtl/>
              </w:rPr>
              <w:t xml:space="preserve"> </w:t>
            </w:r>
            <w:r w:rsidRPr="00BA22A0">
              <w:rPr>
                <w:rFonts w:hint="cs"/>
                <w:rtl/>
              </w:rPr>
              <w:t>הזקנה</w:t>
            </w:r>
            <w:bookmarkEnd w:id="256"/>
            <w:bookmarkEnd w:id="257"/>
            <w:bookmarkEnd w:id="258"/>
            <w:bookmarkEnd w:id="259"/>
            <w:bookmarkEnd w:id="260"/>
            <w:bookmarkEnd w:id="261"/>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37"/>
              </w:numPr>
              <w:tabs>
                <w:tab w:val="left" w:pos="624"/>
              </w:tabs>
              <w:rPr>
                <w:szCs w:val="20"/>
              </w:rPr>
            </w:pPr>
            <w:r w:rsidRPr="00BA22A0">
              <w:rPr>
                <w:rFonts w:hint="eastAsia"/>
                <w:sz w:val="24"/>
                <w:szCs w:val="24"/>
                <w:rtl/>
              </w:rPr>
              <w:t>קצבת</w:t>
            </w:r>
            <w:r w:rsidRPr="00BA22A0">
              <w:rPr>
                <w:sz w:val="24"/>
                <w:szCs w:val="24"/>
                <w:rtl/>
              </w:rPr>
              <w:t xml:space="preserve"> </w:t>
            </w:r>
            <w:r w:rsidRPr="00714ED5">
              <w:rPr>
                <w:sz w:val="24"/>
                <w:szCs w:val="24"/>
                <w:rtl/>
              </w:rPr>
              <w:t xml:space="preserve">הזקנה </w:t>
            </w:r>
            <w:r w:rsidRPr="00714ED5">
              <w:rPr>
                <w:rFonts w:hint="cs"/>
                <w:sz w:val="24"/>
                <w:szCs w:val="24"/>
                <w:rtl/>
              </w:rPr>
              <w:t>תשולם</w:t>
            </w:r>
            <w:r w:rsidRPr="00714ED5">
              <w:rPr>
                <w:sz w:val="24"/>
                <w:szCs w:val="24"/>
                <w:rtl/>
              </w:rPr>
              <w:t xml:space="preserve"> </w:t>
            </w:r>
            <w:r w:rsidRPr="00714ED5">
              <w:rPr>
                <w:rFonts w:hint="cs"/>
                <w:sz w:val="24"/>
                <w:szCs w:val="24"/>
                <w:rtl/>
              </w:rPr>
              <w:t>לזכאים</w:t>
            </w:r>
            <w:r w:rsidRPr="00714ED5">
              <w:rPr>
                <w:sz w:val="24"/>
                <w:szCs w:val="24"/>
                <w:rtl/>
              </w:rPr>
              <w:t xml:space="preserve"> </w:t>
            </w:r>
            <w:r w:rsidR="00B94178" w:rsidRPr="00A766E8">
              <w:rPr>
                <w:rFonts w:hint="eastAsia"/>
                <w:sz w:val="24"/>
                <w:szCs w:val="24"/>
                <w:rtl/>
              </w:rPr>
              <w:t>עד</w:t>
            </w:r>
            <w:r w:rsidR="00B94178" w:rsidRPr="00A766E8">
              <w:rPr>
                <w:sz w:val="24"/>
                <w:szCs w:val="24"/>
                <w:rtl/>
              </w:rPr>
              <w:t xml:space="preserve"> ליום השלישי </w:t>
            </w:r>
            <w:r w:rsidRPr="00714ED5">
              <w:rPr>
                <w:rFonts w:hint="cs"/>
                <w:sz w:val="24"/>
                <w:szCs w:val="24"/>
                <w:rtl/>
              </w:rPr>
              <w:t>של</w:t>
            </w:r>
            <w:r w:rsidRPr="00714ED5">
              <w:rPr>
                <w:sz w:val="24"/>
                <w:szCs w:val="24"/>
                <w:rtl/>
              </w:rPr>
              <w:t xml:space="preserve"> </w:t>
            </w:r>
            <w:r w:rsidRPr="00714ED5">
              <w:rPr>
                <w:rFonts w:hint="cs"/>
                <w:sz w:val="24"/>
                <w:szCs w:val="24"/>
                <w:rtl/>
              </w:rPr>
              <w:t>כל</w:t>
            </w:r>
            <w:r w:rsidRPr="00714ED5">
              <w:rPr>
                <w:sz w:val="24"/>
                <w:szCs w:val="24"/>
                <w:rtl/>
              </w:rPr>
              <w:t xml:space="preserve"> </w:t>
            </w:r>
            <w:r w:rsidRPr="00714ED5">
              <w:rPr>
                <w:rFonts w:hint="cs"/>
                <w:sz w:val="24"/>
                <w:szCs w:val="24"/>
                <w:rtl/>
              </w:rPr>
              <w:t>חודש</w:t>
            </w:r>
            <w:r w:rsidRPr="00714ED5">
              <w:rPr>
                <w:sz w:val="24"/>
                <w:szCs w:val="24"/>
                <w:rtl/>
              </w:rPr>
              <w:t xml:space="preserve">, בשל החודש הקודם, החל </w:t>
            </w:r>
            <w:r w:rsidR="006750EC" w:rsidRPr="00714ED5">
              <w:rPr>
                <w:rFonts w:hint="cs"/>
                <w:sz w:val="24"/>
                <w:szCs w:val="24"/>
                <w:rtl/>
              </w:rPr>
              <w:t>מה</w:t>
            </w:r>
            <w:r w:rsidRPr="00714ED5">
              <w:rPr>
                <w:rFonts w:hint="cs"/>
                <w:sz w:val="24"/>
                <w:szCs w:val="24"/>
                <w:rtl/>
              </w:rPr>
              <w:t>חודש</w:t>
            </w:r>
            <w:r w:rsidRPr="00714ED5">
              <w:rPr>
                <w:sz w:val="24"/>
                <w:szCs w:val="24"/>
                <w:rtl/>
              </w:rPr>
              <w:t xml:space="preserve"> </w:t>
            </w:r>
            <w:r w:rsidRPr="00714ED5">
              <w:rPr>
                <w:rFonts w:hint="cs"/>
                <w:sz w:val="24"/>
                <w:szCs w:val="24"/>
                <w:rtl/>
              </w:rPr>
              <w:t>העוקב</w:t>
            </w:r>
            <w:r w:rsidRPr="00714ED5">
              <w:rPr>
                <w:sz w:val="24"/>
                <w:szCs w:val="24"/>
                <w:rtl/>
              </w:rPr>
              <w:t xml:space="preserve"> </w:t>
            </w:r>
            <w:r w:rsidRPr="00714ED5">
              <w:rPr>
                <w:rFonts w:hint="cs"/>
                <w:sz w:val="24"/>
                <w:szCs w:val="24"/>
                <w:rtl/>
              </w:rPr>
              <w:t>ל</w:t>
            </w:r>
            <w:r w:rsidRPr="00714ED5">
              <w:rPr>
                <w:sz w:val="24"/>
                <w:szCs w:val="24"/>
                <w:rtl/>
              </w:rPr>
              <w:t>מועד הזכאות הראשון לקבלת קצבת זקנה</w:t>
            </w:r>
            <w:r w:rsidRPr="00BA22A0">
              <w:rPr>
                <w:rFonts w:hint="cs"/>
                <w:sz w:val="24"/>
                <w:szCs w:val="24"/>
                <w:rtl/>
              </w:rPr>
              <w:t xml:space="preserve"> כמפורט בסעיף 44,</w:t>
            </w:r>
            <w:r w:rsidRPr="00BA22A0">
              <w:rPr>
                <w:sz w:val="24"/>
                <w:szCs w:val="24"/>
                <w:rtl/>
              </w:rPr>
              <w:t xml:space="preserve"> ועד </w:t>
            </w:r>
            <w:r w:rsidRPr="00BA22A0">
              <w:rPr>
                <w:rFonts w:hint="eastAsia"/>
                <w:sz w:val="24"/>
                <w:szCs w:val="24"/>
                <w:rtl/>
              </w:rPr>
              <w:t>לחודש</w:t>
            </w:r>
            <w:r w:rsidR="005E6EFC">
              <w:rPr>
                <w:rFonts w:hint="cs"/>
                <w:sz w:val="24"/>
                <w:szCs w:val="24"/>
                <w:rtl/>
              </w:rPr>
              <w:t xml:space="preserve"> העוקב לחודש </w:t>
            </w:r>
            <w:r w:rsidRPr="00BA22A0">
              <w:rPr>
                <w:rFonts w:hint="eastAsia"/>
                <w:sz w:val="24"/>
                <w:szCs w:val="24"/>
                <w:rtl/>
              </w:rPr>
              <w:t>בו</w:t>
            </w:r>
            <w:r w:rsidRPr="00BA22A0">
              <w:rPr>
                <w:sz w:val="24"/>
                <w:szCs w:val="24"/>
                <w:rtl/>
              </w:rPr>
              <w:t xml:space="preserve"> </w:t>
            </w:r>
            <w:r w:rsidRPr="00BA22A0">
              <w:rPr>
                <w:rFonts w:hint="eastAsia"/>
                <w:sz w:val="24"/>
                <w:szCs w:val="24"/>
                <w:rtl/>
              </w:rPr>
              <w:t>נפטר</w:t>
            </w:r>
            <w:r w:rsidRPr="00BA22A0">
              <w:rPr>
                <w:sz w:val="24"/>
                <w:szCs w:val="24"/>
                <w:rtl/>
              </w:rPr>
              <w:t xml:space="preserve"> מקבל הקצבה.</w:t>
            </w:r>
            <w:r w:rsidR="00A33FB8">
              <w:rPr>
                <w:rFonts w:hint="cs"/>
                <w:szCs w:val="20"/>
                <w:rtl/>
              </w:rPr>
              <w:t xml:space="preserve"> </w:t>
            </w:r>
            <w:r w:rsidR="00883286">
              <w:rPr>
                <w:rFonts w:hint="cs"/>
                <w:szCs w:val="20"/>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7"/>
              </w:numPr>
              <w:tabs>
                <w:tab w:val="left" w:pos="624"/>
              </w:tabs>
              <w:rPr>
                <w:sz w:val="24"/>
                <w:szCs w:val="24"/>
                <w:rtl/>
              </w:rPr>
            </w:pPr>
            <w:r w:rsidRPr="00BA22A0">
              <w:rPr>
                <w:rFonts w:hint="eastAsia"/>
                <w:sz w:val="24"/>
                <w:szCs w:val="24"/>
                <w:rtl/>
              </w:rPr>
              <w:t>קצבה</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חודש</w:t>
            </w:r>
            <w:r w:rsidRPr="00BA22A0">
              <w:rPr>
                <w:sz w:val="24"/>
                <w:szCs w:val="24"/>
                <w:rtl/>
              </w:rPr>
              <w:t xml:space="preserve"> </w:t>
            </w:r>
            <w:r w:rsidRPr="00BA22A0">
              <w:rPr>
                <w:rFonts w:hint="eastAsia"/>
                <w:sz w:val="24"/>
                <w:szCs w:val="24"/>
                <w:rtl/>
              </w:rPr>
              <w:t>הפטירה</w:t>
            </w:r>
            <w:r w:rsidRPr="00BA22A0">
              <w:rPr>
                <w:sz w:val="24"/>
                <w:szCs w:val="24"/>
                <w:rtl/>
              </w:rPr>
              <w:t xml:space="preserve"> </w:t>
            </w:r>
            <w:r w:rsidRPr="00BA22A0">
              <w:rPr>
                <w:rFonts w:hint="eastAsia"/>
                <w:sz w:val="24"/>
                <w:szCs w:val="24"/>
                <w:rtl/>
              </w:rPr>
              <w:t>תשולם</w:t>
            </w:r>
            <w:r w:rsidRPr="00BA22A0">
              <w:rPr>
                <w:sz w:val="24"/>
                <w:szCs w:val="24"/>
                <w:rtl/>
              </w:rPr>
              <w:t xml:space="preserve"> </w:t>
            </w:r>
            <w:r w:rsidRPr="00BA22A0">
              <w:rPr>
                <w:rFonts w:hint="eastAsia"/>
                <w:sz w:val="24"/>
                <w:szCs w:val="24"/>
                <w:rtl/>
              </w:rPr>
              <w:t>במלואה</w:t>
            </w:r>
            <w:r w:rsidRPr="00BA22A0">
              <w:rPr>
                <w:sz w:val="24"/>
                <w:szCs w:val="24"/>
                <w:rtl/>
              </w:rPr>
              <w:t xml:space="preserve">, </w:t>
            </w:r>
            <w:r w:rsidRPr="00BA22A0">
              <w:rPr>
                <w:rFonts w:hint="eastAsia"/>
                <w:sz w:val="24"/>
                <w:szCs w:val="24"/>
                <w:rtl/>
              </w:rPr>
              <w:t>ללא</w:t>
            </w:r>
            <w:r w:rsidRPr="00BA22A0">
              <w:rPr>
                <w:sz w:val="24"/>
                <w:szCs w:val="24"/>
                <w:rtl/>
              </w:rPr>
              <w:t xml:space="preserve"> </w:t>
            </w:r>
            <w:r w:rsidRPr="00BA22A0">
              <w:rPr>
                <w:rFonts w:hint="eastAsia"/>
                <w:sz w:val="24"/>
                <w:szCs w:val="24"/>
                <w:rtl/>
              </w:rPr>
              <w:t>קשר</w:t>
            </w:r>
            <w:r w:rsidRPr="00BA22A0">
              <w:rPr>
                <w:sz w:val="24"/>
                <w:szCs w:val="24"/>
                <w:rtl/>
              </w:rPr>
              <w:t xml:space="preserve"> </w:t>
            </w:r>
            <w:r w:rsidRPr="00BA22A0">
              <w:rPr>
                <w:rFonts w:hint="eastAsia"/>
                <w:sz w:val="24"/>
                <w:szCs w:val="24"/>
                <w:rtl/>
              </w:rPr>
              <w:t>ליום</w:t>
            </w:r>
            <w:r w:rsidRPr="00BA22A0">
              <w:rPr>
                <w:sz w:val="24"/>
                <w:szCs w:val="24"/>
                <w:rtl/>
              </w:rPr>
              <w:t xml:space="preserve"> </w:t>
            </w:r>
            <w:r w:rsidRPr="00BA22A0">
              <w:rPr>
                <w:rFonts w:hint="eastAsia"/>
                <w:sz w:val="24"/>
                <w:szCs w:val="24"/>
                <w:rtl/>
              </w:rPr>
              <w:t>הפטירה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C10D73" w:rsidP="009B3520">
            <w:pPr>
              <w:pStyle w:val="TableBlock"/>
              <w:numPr>
                <w:ilvl w:val="0"/>
                <w:numId w:val="37"/>
              </w:numPr>
              <w:tabs>
                <w:tab w:val="left" w:pos="624"/>
              </w:tabs>
              <w:rPr>
                <w:szCs w:val="20"/>
                <w:rtl/>
              </w:rPr>
            </w:pPr>
            <w:r w:rsidRPr="00BA22A0">
              <w:rPr>
                <w:rFonts w:hint="eastAsia"/>
                <w:sz w:val="24"/>
                <w:szCs w:val="24"/>
                <w:rtl/>
              </w:rPr>
              <w:t>קצבת</w:t>
            </w:r>
            <w:r w:rsidRPr="00BA22A0">
              <w:rPr>
                <w:sz w:val="24"/>
                <w:szCs w:val="24"/>
                <w:rtl/>
              </w:rPr>
              <w:t xml:space="preserve"> </w:t>
            </w:r>
            <w:r>
              <w:rPr>
                <w:rFonts w:hint="cs"/>
                <w:sz w:val="24"/>
                <w:szCs w:val="24"/>
                <w:rtl/>
              </w:rPr>
              <w:t>הזקנה</w:t>
            </w:r>
            <w:r w:rsidRPr="00B1776E">
              <w:rPr>
                <w:sz w:val="24"/>
                <w:szCs w:val="24"/>
                <w:rtl/>
              </w:rPr>
              <w:t xml:space="preserve"> </w:t>
            </w:r>
            <w:r w:rsidRPr="00B1776E">
              <w:rPr>
                <w:rFonts w:hint="cs"/>
                <w:sz w:val="24"/>
                <w:szCs w:val="24"/>
                <w:rtl/>
              </w:rPr>
              <w:t>תעודכן</w:t>
            </w:r>
            <w:r w:rsidRPr="00B1776E">
              <w:rPr>
                <w:sz w:val="24"/>
                <w:szCs w:val="24"/>
                <w:rtl/>
              </w:rPr>
              <w:t xml:space="preserve"> </w:t>
            </w:r>
            <w:r w:rsidRPr="00514B2B">
              <w:rPr>
                <w:rFonts w:hint="eastAsia"/>
                <w:sz w:val="24"/>
                <w:szCs w:val="24"/>
                <w:rtl/>
              </w:rPr>
              <w:t>בהתאם</w:t>
            </w:r>
            <w:r w:rsidRPr="00514B2B">
              <w:rPr>
                <w:sz w:val="24"/>
                <w:szCs w:val="24"/>
                <w:rtl/>
              </w:rPr>
              <w:t xml:space="preserve"> </w:t>
            </w:r>
            <w:r w:rsidRPr="00514B2B">
              <w:rPr>
                <w:rFonts w:hint="eastAsia"/>
                <w:sz w:val="24"/>
                <w:szCs w:val="24"/>
                <w:rtl/>
              </w:rPr>
              <w:t>לשיעור</w:t>
            </w:r>
            <w:r w:rsidRPr="00514B2B">
              <w:rPr>
                <w:sz w:val="24"/>
                <w:szCs w:val="24"/>
                <w:rtl/>
              </w:rPr>
              <w:t xml:space="preserve"> </w:t>
            </w:r>
            <w:r w:rsidRPr="00514B2B">
              <w:rPr>
                <w:rFonts w:hint="eastAsia"/>
                <w:sz w:val="24"/>
                <w:szCs w:val="24"/>
                <w:rtl/>
              </w:rPr>
              <w:t>שינוי</w:t>
            </w:r>
            <w:r w:rsidRPr="00514B2B">
              <w:rPr>
                <w:sz w:val="24"/>
                <w:szCs w:val="24"/>
                <w:rtl/>
              </w:rPr>
              <w:t xml:space="preserve"> </w:t>
            </w:r>
            <w:r w:rsidRPr="00514B2B">
              <w:rPr>
                <w:rFonts w:hint="eastAsia"/>
                <w:sz w:val="24"/>
                <w:szCs w:val="24"/>
                <w:rtl/>
              </w:rPr>
              <w:t>המדד</w:t>
            </w:r>
            <w:r w:rsidRPr="00514B2B">
              <w:rPr>
                <w:sz w:val="24"/>
                <w:szCs w:val="24"/>
                <w:rtl/>
              </w:rPr>
              <w:t xml:space="preserve"> </w:t>
            </w:r>
            <w:r w:rsidRPr="00B20691">
              <w:rPr>
                <w:rFonts w:hint="eastAsia"/>
                <w:sz w:val="24"/>
                <w:szCs w:val="24"/>
                <w:rtl/>
              </w:rPr>
              <w:t>כפי</w:t>
            </w:r>
            <w:r w:rsidRPr="00B20691">
              <w:rPr>
                <w:sz w:val="24"/>
                <w:szCs w:val="24"/>
                <w:rtl/>
              </w:rPr>
              <w:t xml:space="preserve"> שנקבע </w:t>
            </w:r>
            <w:r w:rsidRPr="00B20691">
              <w:rPr>
                <w:rFonts w:hint="eastAsia"/>
                <w:sz w:val="24"/>
                <w:szCs w:val="24"/>
                <w:rtl/>
              </w:rPr>
              <w:t>בהוראות</w:t>
            </w:r>
            <w:r w:rsidRPr="00B20691">
              <w:rPr>
                <w:sz w:val="24"/>
                <w:szCs w:val="24"/>
                <w:rtl/>
              </w:rPr>
              <w:t xml:space="preserve"> </w:t>
            </w:r>
            <w:r w:rsidRPr="00B20691">
              <w:rPr>
                <w:rFonts w:hint="eastAsia"/>
                <w:sz w:val="24"/>
                <w:szCs w:val="24"/>
                <w:rtl/>
              </w:rPr>
              <w:t>ההסדר</w:t>
            </w:r>
            <w:r w:rsidRPr="00B20691">
              <w:rPr>
                <w:sz w:val="24"/>
                <w:szCs w:val="24"/>
                <w:rtl/>
              </w:rPr>
              <w:t xml:space="preserve"> </w:t>
            </w:r>
            <w:r w:rsidRPr="00B20691">
              <w:rPr>
                <w:rFonts w:hint="eastAsia"/>
                <w:sz w:val="24"/>
                <w:szCs w:val="24"/>
                <w:rtl/>
              </w:rPr>
              <w:t>התחיקתי</w:t>
            </w:r>
            <w:r w:rsidRPr="00B20691">
              <w:rPr>
                <w:sz w:val="24"/>
                <w:szCs w:val="24"/>
                <w:rtl/>
              </w:rPr>
              <w:t xml:space="preserve"> ובהוראות הקבועות לעניין זה </w:t>
            </w:r>
            <w:r w:rsidRPr="00B20691">
              <w:rPr>
                <w:rFonts w:hint="eastAsia"/>
                <w:sz w:val="24"/>
                <w:szCs w:val="24"/>
                <w:rtl/>
              </w:rPr>
              <w:t>בפרק</w:t>
            </w:r>
            <w:r w:rsidRPr="00B20691">
              <w:rPr>
                <w:sz w:val="24"/>
                <w:szCs w:val="24"/>
                <w:rtl/>
              </w:rPr>
              <w:t xml:space="preserve"> </w:t>
            </w:r>
            <w:r w:rsidRPr="00B20691">
              <w:rPr>
                <w:rFonts w:hint="eastAsia"/>
                <w:sz w:val="24"/>
                <w:szCs w:val="24"/>
                <w:rtl/>
              </w:rPr>
              <w:t>חישוב</w:t>
            </w:r>
            <w:r w:rsidRPr="00B20691">
              <w:rPr>
                <w:sz w:val="24"/>
                <w:szCs w:val="24"/>
                <w:rtl/>
              </w:rPr>
              <w:t xml:space="preserve"> </w:t>
            </w:r>
            <w:r w:rsidRPr="00B20691">
              <w:rPr>
                <w:rFonts w:hint="eastAsia"/>
                <w:sz w:val="24"/>
                <w:szCs w:val="24"/>
                <w:rtl/>
              </w:rPr>
              <w:t>ועדכון</w:t>
            </w:r>
            <w:r w:rsidRPr="00B20691">
              <w:rPr>
                <w:sz w:val="24"/>
                <w:szCs w:val="24"/>
                <w:rtl/>
              </w:rPr>
              <w:t xml:space="preserve"> </w:t>
            </w:r>
            <w:r w:rsidRPr="00B20691">
              <w:rPr>
                <w:rFonts w:hint="eastAsia"/>
                <w:sz w:val="24"/>
                <w:szCs w:val="24"/>
                <w:rtl/>
              </w:rPr>
              <w:t>זכויות</w:t>
            </w:r>
            <w:r w:rsidRPr="00B20691">
              <w:rPr>
                <w:sz w:val="24"/>
                <w:szCs w:val="24"/>
                <w:rtl/>
              </w:rPr>
              <w:t xml:space="preserve"> </w:t>
            </w:r>
            <w:r w:rsidRPr="00B20691">
              <w:rPr>
                <w:rFonts w:hint="eastAsia"/>
                <w:sz w:val="24"/>
                <w:szCs w:val="24"/>
                <w:rtl/>
              </w:rPr>
              <w:t>עמיתים</w:t>
            </w:r>
            <w:r w:rsidRPr="00B20691">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62" w:name="_Toc422942832"/>
            <w:bookmarkStart w:id="263" w:name="_Toc422942953"/>
            <w:bookmarkStart w:id="264" w:name="_Toc422943030"/>
            <w:bookmarkStart w:id="265" w:name="_Toc423859040"/>
            <w:bookmarkStart w:id="266" w:name="_Toc433537072"/>
            <w:bookmarkStart w:id="267" w:name="_Toc462728553"/>
            <w:r w:rsidRPr="00BA22A0">
              <w:rPr>
                <w:rFonts w:hint="cs"/>
                <w:rtl/>
              </w:rPr>
              <w:t>קבלת</w:t>
            </w:r>
            <w:r w:rsidRPr="00BA22A0">
              <w:rPr>
                <w:rtl/>
              </w:rPr>
              <w:t xml:space="preserve"> </w:t>
            </w:r>
            <w:r w:rsidRPr="00BA22A0">
              <w:rPr>
                <w:rFonts w:hint="cs"/>
                <w:rtl/>
              </w:rPr>
              <w:t>קצבת</w:t>
            </w:r>
            <w:r w:rsidRPr="00BA22A0">
              <w:rPr>
                <w:rtl/>
              </w:rPr>
              <w:t xml:space="preserve"> </w:t>
            </w:r>
            <w:r w:rsidRPr="00BA22A0">
              <w:rPr>
                <w:rFonts w:hint="cs"/>
                <w:rtl/>
              </w:rPr>
              <w:t>זקנה</w:t>
            </w:r>
            <w:r w:rsidRPr="00BA22A0">
              <w:rPr>
                <w:rtl/>
              </w:rPr>
              <w:t xml:space="preserve"> </w:t>
            </w:r>
            <w:r w:rsidRPr="00BA22A0">
              <w:rPr>
                <w:rFonts w:hint="cs"/>
                <w:rtl/>
              </w:rPr>
              <w:t>עבור</w:t>
            </w:r>
            <w:r w:rsidRPr="00BA22A0">
              <w:rPr>
                <w:rtl/>
              </w:rPr>
              <w:t xml:space="preserve"> </w:t>
            </w:r>
            <w:r w:rsidRPr="00BA22A0">
              <w:rPr>
                <w:rFonts w:hint="cs"/>
                <w:rtl/>
              </w:rPr>
              <w:t>חלק</w:t>
            </w:r>
            <w:r w:rsidRPr="00BA22A0">
              <w:rPr>
                <w:rtl/>
              </w:rPr>
              <w:t xml:space="preserve"> </w:t>
            </w:r>
            <w:r w:rsidRPr="00BA22A0">
              <w:rPr>
                <w:rFonts w:hint="cs"/>
                <w:rtl/>
              </w:rPr>
              <w:t>מן</w:t>
            </w:r>
            <w:r w:rsidRPr="00BA22A0">
              <w:rPr>
                <w:rtl/>
              </w:rPr>
              <w:t xml:space="preserve"> </w:t>
            </w:r>
            <w:r w:rsidRPr="00BA22A0">
              <w:rPr>
                <w:rFonts w:hint="cs"/>
                <w:rtl/>
              </w:rPr>
              <w:t>היתרה</w:t>
            </w:r>
            <w:r w:rsidRPr="00BA22A0">
              <w:rPr>
                <w:rtl/>
              </w:rPr>
              <w:t xml:space="preserve"> </w:t>
            </w:r>
            <w:r w:rsidRPr="00BA22A0">
              <w:rPr>
                <w:rFonts w:hint="cs"/>
                <w:rtl/>
              </w:rPr>
              <w:t>הצבורה</w:t>
            </w:r>
            <w:bookmarkEnd w:id="262"/>
            <w:bookmarkEnd w:id="263"/>
            <w:bookmarkEnd w:id="264"/>
            <w:bookmarkEnd w:id="265"/>
            <w:bookmarkEnd w:id="266"/>
            <w:bookmarkEnd w:id="267"/>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8"/>
              </w:numPr>
              <w:tabs>
                <w:tab w:val="left" w:pos="624"/>
              </w:tabs>
              <w:rPr>
                <w:sz w:val="24"/>
                <w:szCs w:val="24"/>
              </w:rPr>
            </w:pPr>
            <w:r w:rsidRPr="00BA22A0">
              <w:rPr>
                <w:rFonts w:hint="eastAsia"/>
                <w:sz w:val="24"/>
                <w:szCs w:val="24"/>
                <w:rtl/>
              </w:rPr>
              <w:t>עמית</w:t>
            </w:r>
            <w:r w:rsidRPr="00BA22A0">
              <w:rPr>
                <w:sz w:val="24"/>
                <w:szCs w:val="24"/>
                <w:rtl/>
              </w:rPr>
              <w:t xml:space="preserve"> </w:t>
            </w:r>
            <w:r w:rsidRPr="00BA22A0">
              <w:rPr>
                <w:rFonts w:hint="eastAsia"/>
                <w:sz w:val="24"/>
                <w:szCs w:val="24"/>
                <w:rtl/>
              </w:rPr>
              <w:t>הפורש</w:t>
            </w:r>
            <w:r w:rsidRPr="00BA22A0">
              <w:rPr>
                <w:sz w:val="24"/>
                <w:szCs w:val="24"/>
                <w:rtl/>
              </w:rPr>
              <w:t xml:space="preserve"> לזקנה, </w:t>
            </w:r>
            <w:r w:rsidRPr="00BA22A0">
              <w:rPr>
                <w:rFonts w:hint="eastAsia"/>
                <w:sz w:val="24"/>
                <w:szCs w:val="24"/>
                <w:rtl/>
              </w:rPr>
              <w:t>רשאי</w:t>
            </w:r>
            <w:r w:rsidRPr="00BA22A0">
              <w:rPr>
                <w:sz w:val="24"/>
                <w:szCs w:val="24"/>
                <w:rtl/>
              </w:rPr>
              <w:t xml:space="preserve"> </w:t>
            </w:r>
            <w:r w:rsidRPr="00BA22A0">
              <w:rPr>
                <w:rFonts w:hint="eastAsia"/>
                <w:sz w:val="24"/>
                <w:szCs w:val="24"/>
                <w:rtl/>
              </w:rPr>
              <w:t>להמיר</w:t>
            </w:r>
            <w:r w:rsidRPr="00BA22A0">
              <w:rPr>
                <w:sz w:val="24"/>
                <w:szCs w:val="24"/>
                <w:rtl/>
              </w:rPr>
              <w:t xml:space="preserve"> רק חלק מהיתרה הצבורה בחשבונו לקצבה, ולהותיר את החלק הנותר כיתרה צבורה בקרן.</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8"/>
              </w:numPr>
              <w:tabs>
                <w:tab w:val="left" w:pos="624"/>
              </w:tabs>
              <w:rPr>
                <w:sz w:val="24"/>
                <w:szCs w:val="24"/>
                <w:rtl/>
              </w:rPr>
            </w:pPr>
            <w:r w:rsidRPr="00BA22A0">
              <w:rPr>
                <w:sz w:val="24"/>
                <w:szCs w:val="24"/>
                <w:rtl/>
              </w:rPr>
              <w:t xml:space="preserve">על עמית כאמור יחולו הוראות התקנון הנוגעות </w:t>
            </w:r>
            <w:r w:rsidRPr="00BA22A0">
              <w:rPr>
                <w:rFonts w:hint="eastAsia"/>
                <w:sz w:val="24"/>
                <w:szCs w:val="24"/>
                <w:rtl/>
              </w:rPr>
              <w:t>לפנסיונר</w:t>
            </w:r>
            <w:r w:rsidRPr="00BA22A0">
              <w:rPr>
                <w:sz w:val="24"/>
                <w:szCs w:val="24"/>
                <w:rtl/>
              </w:rPr>
              <w:t xml:space="preserve">, </w:t>
            </w:r>
            <w:r w:rsidRPr="00BA22A0">
              <w:rPr>
                <w:rFonts w:hint="eastAsia"/>
                <w:sz w:val="24"/>
                <w:szCs w:val="24"/>
                <w:rtl/>
              </w:rPr>
              <w:t>בכל</w:t>
            </w:r>
            <w:r w:rsidRPr="00BA22A0">
              <w:rPr>
                <w:sz w:val="24"/>
                <w:szCs w:val="24"/>
                <w:rtl/>
              </w:rPr>
              <w:t xml:space="preserve"> </w:t>
            </w:r>
            <w:r w:rsidRPr="00BA22A0">
              <w:rPr>
                <w:rFonts w:hint="eastAsia"/>
                <w:sz w:val="24"/>
                <w:szCs w:val="24"/>
                <w:rtl/>
              </w:rPr>
              <w:t>הנוגע</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הזקנה</w:t>
            </w:r>
            <w:r w:rsidRPr="00BA22A0">
              <w:rPr>
                <w:sz w:val="24"/>
                <w:szCs w:val="24"/>
                <w:rtl/>
              </w:rPr>
              <w:t xml:space="preserve">, </w:t>
            </w:r>
            <w:r w:rsidRPr="00BA22A0">
              <w:rPr>
                <w:rFonts w:hint="eastAsia"/>
                <w:sz w:val="24"/>
                <w:szCs w:val="24"/>
                <w:rtl/>
              </w:rPr>
              <w:t>וההוראות</w:t>
            </w:r>
            <w:r w:rsidRPr="00BA22A0">
              <w:rPr>
                <w:sz w:val="24"/>
                <w:szCs w:val="24"/>
                <w:rtl/>
              </w:rPr>
              <w:t xml:space="preserve"> </w:t>
            </w:r>
            <w:r w:rsidRPr="00BA22A0">
              <w:rPr>
                <w:rFonts w:hint="eastAsia"/>
                <w:sz w:val="24"/>
                <w:szCs w:val="24"/>
                <w:rtl/>
              </w:rPr>
              <w:t>הנוגעות</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בכל</w:t>
            </w:r>
            <w:r w:rsidRPr="00BA22A0">
              <w:rPr>
                <w:sz w:val="24"/>
                <w:szCs w:val="24"/>
                <w:rtl/>
              </w:rPr>
              <w:t xml:space="preserve"> </w:t>
            </w:r>
            <w:r w:rsidRPr="00BA22A0">
              <w:rPr>
                <w:rFonts w:hint="eastAsia"/>
                <w:sz w:val="24"/>
                <w:szCs w:val="24"/>
                <w:rtl/>
              </w:rPr>
              <w:t>הנוגע</w:t>
            </w:r>
            <w:r w:rsidRPr="00BA22A0">
              <w:rPr>
                <w:sz w:val="24"/>
                <w:szCs w:val="24"/>
                <w:rtl/>
              </w:rPr>
              <w:t xml:space="preserve"> </w:t>
            </w:r>
            <w:r w:rsidRPr="00BA22A0">
              <w:rPr>
                <w:rFonts w:hint="eastAsia"/>
                <w:sz w:val="24"/>
                <w:szCs w:val="24"/>
                <w:rtl/>
              </w:rPr>
              <w:t>ליתרה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שנותרה</w:t>
            </w:r>
            <w:r w:rsidRPr="00BA22A0">
              <w:rPr>
                <w:sz w:val="24"/>
                <w:szCs w:val="24"/>
                <w:rtl/>
              </w:rPr>
              <w:t xml:space="preserve"> </w:t>
            </w:r>
            <w:r w:rsidRPr="00BA22A0">
              <w:rPr>
                <w:rFonts w:hint="eastAsia"/>
                <w:sz w:val="24"/>
                <w:szCs w:val="24"/>
                <w:rtl/>
              </w:rPr>
              <w:t>בחשבונו</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68" w:name="_Toc422942833"/>
            <w:bookmarkStart w:id="269" w:name="_Toc422942954"/>
            <w:bookmarkStart w:id="270" w:name="_Toc422943031"/>
            <w:bookmarkStart w:id="271" w:name="_Toc423859041"/>
            <w:bookmarkStart w:id="272" w:name="_Toc433537073"/>
            <w:bookmarkStart w:id="273" w:name="_Toc462728554"/>
            <w:r w:rsidRPr="00BA22A0">
              <w:rPr>
                <w:rFonts w:hint="cs"/>
                <w:rtl/>
              </w:rPr>
              <w:t>קצבת</w:t>
            </w:r>
            <w:r w:rsidRPr="00BA22A0">
              <w:rPr>
                <w:rtl/>
              </w:rPr>
              <w:t xml:space="preserve"> שאירים לבן זוג של </w:t>
            </w:r>
            <w:bookmarkEnd w:id="268"/>
            <w:bookmarkEnd w:id="269"/>
            <w:bookmarkEnd w:id="270"/>
            <w:r w:rsidRPr="00BA22A0">
              <w:rPr>
                <w:rFonts w:hint="cs"/>
                <w:rtl/>
              </w:rPr>
              <w:t>פנסיונר</w:t>
            </w:r>
            <w:bookmarkEnd w:id="271"/>
            <w:bookmarkEnd w:id="272"/>
            <w:bookmarkEnd w:id="273"/>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9"/>
              </w:numPr>
              <w:tabs>
                <w:tab w:val="left" w:pos="624"/>
              </w:tabs>
              <w:rPr>
                <w:sz w:val="24"/>
                <w:szCs w:val="24"/>
              </w:rPr>
            </w:pPr>
            <w:r w:rsidRPr="00BA22A0">
              <w:rPr>
                <w:rFonts w:hint="eastAsia"/>
                <w:sz w:val="24"/>
                <w:szCs w:val="24"/>
                <w:rtl/>
              </w:rPr>
              <w:t>עמית</w:t>
            </w:r>
            <w:r w:rsidRPr="00BA22A0">
              <w:rPr>
                <w:sz w:val="24"/>
                <w:szCs w:val="24"/>
                <w:rtl/>
              </w:rPr>
              <w:t xml:space="preserve"> </w:t>
            </w:r>
            <w:r w:rsidRPr="00BA22A0">
              <w:rPr>
                <w:rFonts w:hint="eastAsia"/>
                <w:sz w:val="24"/>
                <w:szCs w:val="24"/>
                <w:rtl/>
              </w:rPr>
              <w:t>הפורש</w:t>
            </w:r>
            <w:r w:rsidRPr="00BA22A0">
              <w:rPr>
                <w:sz w:val="24"/>
                <w:szCs w:val="24"/>
                <w:rtl/>
              </w:rPr>
              <w:t xml:space="preserve"> </w:t>
            </w:r>
            <w:r w:rsidRPr="00BA22A0">
              <w:rPr>
                <w:rFonts w:hint="eastAsia"/>
                <w:sz w:val="24"/>
                <w:szCs w:val="24"/>
                <w:rtl/>
              </w:rPr>
              <w:t>לזקנה</w:t>
            </w:r>
            <w:r w:rsidRPr="00BA22A0">
              <w:rPr>
                <w:sz w:val="24"/>
                <w:szCs w:val="24"/>
                <w:rtl/>
              </w:rPr>
              <w:t xml:space="preserve"> </w:t>
            </w:r>
            <w:r w:rsidRPr="00BA22A0">
              <w:rPr>
                <w:rFonts w:hint="eastAsia"/>
                <w:sz w:val="24"/>
                <w:szCs w:val="24"/>
                <w:rtl/>
              </w:rPr>
              <w:t>שאין</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בן</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הגשת</w:t>
            </w:r>
            <w:r w:rsidRPr="00BA22A0">
              <w:rPr>
                <w:sz w:val="24"/>
                <w:szCs w:val="24"/>
                <w:rtl/>
              </w:rPr>
              <w:t xml:space="preserve"> </w:t>
            </w:r>
            <w:r w:rsidRPr="00BA22A0">
              <w:rPr>
                <w:rFonts w:hint="eastAsia"/>
                <w:sz w:val="24"/>
                <w:szCs w:val="24"/>
                <w:rtl/>
              </w:rPr>
              <w:t>הבקשה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יקבל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ללא</w:t>
            </w:r>
            <w:r w:rsidRPr="00BA22A0">
              <w:rPr>
                <w:sz w:val="24"/>
                <w:szCs w:val="24"/>
                <w:rtl/>
              </w:rPr>
              <w:t xml:space="preserve"> </w:t>
            </w:r>
            <w:r w:rsidRPr="00BA22A0">
              <w:rPr>
                <w:rFonts w:hint="cs"/>
                <w:sz w:val="24"/>
                <w:szCs w:val="24"/>
                <w:rtl/>
              </w:rPr>
              <w:t>ביטוח ל</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w:t>
            </w:r>
            <w:r w:rsidRPr="00BA22A0">
              <w:rPr>
                <w:sz w:val="24"/>
                <w:szCs w:val="24"/>
                <w:rtl/>
              </w:rPr>
              <w:t xml:space="preserve"> </w:t>
            </w:r>
            <w:r w:rsidRPr="00BA22A0">
              <w:rPr>
                <w:rFonts w:hint="eastAsia"/>
                <w:sz w:val="24"/>
                <w:szCs w:val="24"/>
                <w:rtl/>
              </w:rPr>
              <w:t>בן</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פנסיונר</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9"/>
              </w:numPr>
              <w:tabs>
                <w:tab w:val="left" w:pos="624"/>
              </w:tabs>
              <w:rPr>
                <w:szCs w:val="20"/>
              </w:rPr>
            </w:pPr>
            <w:r w:rsidRPr="00BA22A0">
              <w:rPr>
                <w:rFonts w:hint="eastAsia"/>
                <w:sz w:val="24"/>
                <w:szCs w:val="24"/>
                <w:rtl/>
              </w:rPr>
              <w:t>עמית</w:t>
            </w:r>
            <w:r w:rsidRPr="00BA22A0">
              <w:rPr>
                <w:sz w:val="24"/>
                <w:szCs w:val="24"/>
                <w:rtl/>
              </w:rPr>
              <w:t xml:space="preserve"> </w:t>
            </w:r>
            <w:r w:rsidRPr="00BA22A0">
              <w:rPr>
                <w:rFonts w:hint="eastAsia"/>
                <w:sz w:val="24"/>
                <w:szCs w:val="24"/>
                <w:rtl/>
              </w:rPr>
              <w:t>הפורש</w:t>
            </w:r>
            <w:r w:rsidRPr="00BA22A0">
              <w:rPr>
                <w:sz w:val="24"/>
                <w:szCs w:val="24"/>
                <w:rtl/>
              </w:rPr>
              <w:t xml:space="preserve"> </w:t>
            </w:r>
            <w:r w:rsidRPr="00BA22A0">
              <w:rPr>
                <w:rFonts w:hint="eastAsia"/>
                <w:sz w:val="24"/>
                <w:szCs w:val="24"/>
                <w:rtl/>
              </w:rPr>
              <w:t>לזקנה</w:t>
            </w:r>
            <w:r w:rsidRPr="00BA22A0">
              <w:rPr>
                <w:sz w:val="24"/>
                <w:szCs w:val="24"/>
                <w:rtl/>
              </w:rPr>
              <w:t xml:space="preserve"> </w:t>
            </w:r>
            <w:r w:rsidRPr="00BA22A0">
              <w:rPr>
                <w:rFonts w:hint="eastAsia"/>
                <w:sz w:val="24"/>
                <w:szCs w:val="24"/>
                <w:rtl/>
              </w:rPr>
              <w:t>ויש</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בן</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הגשת</w:t>
            </w:r>
            <w:r w:rsidRPr="00BA22A0">
              <w:rPr>
                <w:sz w:val="24"/>
                <w:szCs w:val="24"/>
                <w:rtl/>
              </w:rPr>
              <w:t xml:space="preserve"> </w:t>
            </w:r>
            <w:r w:rsidRPr="00BA22A0">
              <w:rPr>
                <w:rFonts w:hint="eastAsia"/>
                <w:sz w:val="24"/>
                <w:szCs w:val="24"/>
                <w:rtl/>
              </w:rPr>
              <w:t>הבקשה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יבחר</w:t>
            </w:r>
            <w:r w:rsidRPr="00BA22A0">
              <w:rPr>
                <w:sz w:val="24"/>
                <w:szCs w:val="24"/>
                <w:rtl/>
              </w:rPr>
              <w:t xml:space="preserve"> </w:t>
            </w:r>
            <w:r w:rsidRPr="00BA22A0">
              <w:rPr>
                <w:rFonts w:hint="eastAsia"/>
                <w:sz w:val="24"/>
                <w:szCs w:val="24"/>
                <w:rtl/>
              </w:rPr>
              <w:t>במסגרת</w:t>
            </w:r>
            <w:r w:rsidRPr="00BA22A0">
              <w:rPr>
                <w:sz w:val="24"/>
                <w:szCs w:val="24"/>
                <w:rtl/>
              </w:rPr>
              <w:t xml:space="preserve"> </w:t>
            </w:r>
            <w:r w:rsidRPr="00BA22A0">
              <w:rPr>
                <w:rFonts w:hint="eastAsia"/>
                <w:sz w:val="24"/>
                <w:szCs w:val="24"/>
                <w:rtl/>
              </w:rPr>
              <w:t>הבקשה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את</w:t>
            </w:r>
            <w:r w:rsidRPr="00BA22A0">
              <w:rPr>
                <w:sz w:val="24"/>
                <w:szCs w:val="24"/>
                <w:rtl/>
              </w:rPr>
              <w:t xml:space="preserve"> שיעור הקצבה מתוך קצבת הזקנה </w:t>
            </w:r>
            <w:r w:rsidRPr="00BA22A0">
              <w:rPr>
                <w:rFonts w:hint="eastAsia"/>
                <w:sz w:val="24"/>
                <w:szCs w:val="24"/>
                <w:rtl/>
              </w:rPr>
              <w:t>שלו</w:t>
            </w:r>
            <w:r w:rsidRPr="00BA22A0">
              <w:rPr>
                <w:sz w:val="24"/>
                <w:szCs w:val="24"/>
                <w:rtl/>
              </w:rPr>
              <w:t xml:space="preserve"> </w:t>
            </w:r>
            <w:r w:rsidRPr="00BA22A0">
              <w:rPr>
                <w:rFonts w:hint="eastAsia"/>
                <w:sz w:val="24"/>
                <w:szCs w:val="24"/>
                <w:rtl/>
              </w:rPr>
              <w:t>שישולם</w:t>
            </w:r>
            <w:r w:rsidRPr="00BA22A0">
              <w:rPr>
                <w:sz w:val="24"/>
                <w:szCs w:val="24"/>
                <w:rtl/>
              </w:rPr>
              <w:t xml:space="preserve"> </w:t>
            </w:r>
            <w:r w:rsidRPr="00BA22A0">
              <w:rPr>
                <w:rFonts w:hint="eastAsia"/>
                <w:sz w:val="24"/>
                <w:szCs w:val="24"/>
                <w:rtl/>
              </w:rPr>
              <w:t>ל</w:t>
            </w:r>
            <w:r w:rsidRPr="00BA22A0">
              <w:rPr>
                <w:rFonts w:hint="cs"/>
                <w:sz w:val="24"/>
                <w:szCs w:val="24"/>
                <w:rtl/>
              </w:rPr>
              <w:t>אלמן</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מותו</w:t>
            </w:r>
            <w:r w:rsidRPr="00BA22A0">
              <w:rPr>
                <w:sz w:val="24"/>
                <w:szCs w:val="24"/>
                <w:rtl/>
              </w:rPr>
              <w:t xml:space="preserve">. </w:t>
            </w:r>
            <w:r w:rsidRPr="00BA22A0">
              <w:rPr>
                <w:rFonts w:hint="eastAsia"/>
                <w:sz w:val="24"/>
                <w:szCs w:val="24"/>
                <w:rtl/>
              </w:rPr>
              <w:t>עמית</w:t>
            </w:r>
            <w:r w:rsidRPr="00BA22A0">
              <w:rPr>
                <w:sz w:val="24"/>
                <w:szCs w:val="24"/>
                <w:rtl/>
              </w:rPr>
              <w:t xml:space="preserve"> שיש לו יותר מב</w:t>
            </w:r>
            <w:r w:rsidRPr="00BA22A0">
              <w:rPr>
                <w:rFonts w:hint="eastAsia"/>
                <w:sz w:val="24"/>
                <w:szCs w:val="24"/>
                <w:rtl/>
              </w:rPr>
              <w:t>ן</w:t>
            </w:r>
            <w:r w:rsidRPr="00BA22A0">
              <w:rPr>
                <w:sz w:val="24"/>
                <w:szCs w:val="24"/>
                <w:rtl/>
              </w:rPr>
              <w:t xml:space="preserve"> זוג אח</w:t>
            </w:r>
            <w:r w:rsidRPr="00BA22A0">
              <w:rPr>
                <w:rFonts w:hint="eastAsia"/>
                <w:sz w:val="24"/>
                <w:szCs w:val="24"/>
                <w:rtl/>
              </w:rPr>
              <w:t>ד</w:t>
            </w:r>
            <w:r w:rsidRPr="00BA22A0">
              <w:rPr>
                <w:sz w:val="24"/>
                <w:szCs w:val="24"/>
                <w:rtl/>
              </w:rPr>
              <w:t xml:space="preserve"> </w:t>
            </w:r>
            <w:r w:rsidRPr="00BA22A0">
              <w:rPr>
                <w:rFonts w:hint="eastAsia"/>
                <w:sz w:val="24"/>
                <w:szCs w:val="24"/>
                <w:rtl/>
              </w:rPr>
              <w:t>יבחר</w:t>
            </w:r>
            <w:r w:rsidRPr="00BA22A0">
              <w:rPr>
                <w:sz w:val="24"/>
                <w:szCs w:val="24"/>
                <w:rtl/>
              </w:rPr>
              <w:t xml:space="preserve"> </w:t>
            </w:r>
            <w:r w:rsidRPr="00BA22A0">
              <w:rPr>
                <w:rFonts w:hint="eastAsia"/>
                <w:sz w:val="24"/>
                <w:szCs w:val="24"/>
                <w:rtl/>
              </w:rPr>
              <w:t>במסגרת</w:t>
            </w:r>
            <w:r w:rsidRPr="00BA22A0">
              <w:rPr>
                <w:sz w:val="24"/>
                <w:szCs w:val="24"/>
                <w:rtl/>
              </w:rPr>
              <w:t xml:space="preserve"> </w:t>
            </w:r>
            <w:r w:rsidRPr="00BA22A0">
              <w:rPr>
                <w:rFonts w:hint="eastAsia"/>
                <w:sz w:val="24"/>
                <w:szCs w:val="24"/>
                <w:rtl/>
              </w:rPr>
              <w:t>הבקשה</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שיעור</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שישולם</w:t>
            </w:r>
            <w:r w:rsidRPr="00BA22A0">
              <w:rPr>
                <w:sz w:val="24"/>
                <w:szCs w:val="24"/>
                <w:rtl/>
              </w:rPr>
              <w:t xml:space="preserve"> </w:t>
            </w:r>
            <w:r w:rsidRPr="00BA22A0">
              <w:rPr>
                <w:rFonts w:hint="eastAsia"/>
                <w:sz w:val="24"/>
                <w:szCs w:val="24"/>
                <w:rtl/>
              </w:rPr>
              <w:t>לכל</w:t>
            </w:r>
            <w:r w:rsidRPr="00BA22A0">
              <w:rPr>
                <w:sz w:val="24"/>
                <w:szCs w:val="24"/>
                <w:rtl/>
              </w:rPr>
              <w:t xml:space="preserve"> </w:t>
            </w:r>
            <w:r w:rsidRPr="00BA22A0">
              <w:rPr>
                <w:rFonts w:hint="eastAsia"/>
                <w:sz w:val="24"/>
                <w:szCs w:val="24"/>
                <w:rtl/>
              </w:rPr>
              <w:t>אח</w:t>
            </w:r>
            <w:r w:rsidRPr="00BA22A0">
              <w:rPr>
                <w:rFonts w:hint="cs"/>
                <w:sz w:val="24"/>
                <w:szCs w:val="24"/>
                <w:rtl/>
              </w:rPr>
              <w:t>ד</w:t>
            </w:r>
            <w:r w:rsidRPr="00BA22A0">
              <w:rPr>
                <w:sz w:val="24"/>
                <w:szCs w:val="24"/>
                <w:rtl/>
              </w:rPr>
              <w:t xml:space="preserve"> </w:t>
            </w:r>
            <w:r w:rsidRPr="00BA22A0">
              <w:rPr>
                <w:rFonts w:hint="eastAsia"/>
                <w:sz w:val="24"/>
                <w:szCs w:val="24"/>
                <w:rtl/>
              </w:rPr>
              <w:t>מבני</w:t>
            </w:r>
            <w:r w:rsidRPr="00BA22A0">
              <w:rPr>
                <w:sz w:val="24"/>
                <w:szCs w:val="24"/>
                <w:rtl/>
              </w:rPr>
              <w:t xml:space="preserve"> </w:t>
            </w:r>
            <w:r w:rsidRPr="00BA22A0">
              <w:rPr>
                <w:rFonts w:hint="eastAsia"/>
                <w:sz w:val="24"/>
                <w:szCs w:val="24"/>
                <w:rtl/>
              </w:rPr>
              <w:t>הזוג</w:t>
            </w:r>
            <w:r w:rsidRPr="00BA22A0">
              <w:rPr>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9"/>
              </w:numPr>
              <w:tabs>
                <w:tab w:val="left" w:pos="624"/>
              </w:tabs>
              <w:rPr>
                <w:sz w:val="24"/>
                <w:szCs w:val="24"/>
              </w:rPr>
            </w:pPr>
            <w:r w:rsidRPr="00BA22A0">
              <w:rPr>
                <w:rFonts w:hint="eastAsia"/>
                <w:sz w:val="24"/>
                <w:szCs w:val="24"/>
                <w:rtl/>
              </w:rPr>
              <w:t>שיעור</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cs"/>
                <w:sz w:val="24"/>
                <w:szCs w:val="24"/>
                <w:rtl/>
              </w:rPr>
              <w:t xml:space="preserve">לבן זוג </w:t>
            </w:r>
            <w:r w:rsidRPr="00BA22A0">
              <w:rPr>
                <w:sz w:val="24"/>
                <w:szCs w:val="24"/>
                <w:rtl/>
              </w:rPr>
              <w:t xml:space="preserve">שבחר העמית בהתאם לסעיף </w:t>
            </w:r>
            <w:r w:rsidRPr="00BA22A0">
              <w:rPr>
                <w:rFonts w:hint="cs"/>
                <w:sz w:val="24"/>
                <w:szCs w:val="24"/>
                <w:rtl/>
              </w:rPr>
              <w:t>זה</w:t>
            </w:r>
            <w:r w:rsidRPr="00BA22A0">
              <w:rPr>
                <w:sz w:val="24"/>
                <w:szCs w:val="24"/>
                <w:rtl/>
              </w:rPr>
              <w:t xml:space="preserve"> לא יפחת מ- 30% מקצבת הזקנה לה הוא זכאי.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39"/>
              </w:numPr>
              <w:tabs>
                <w:tab w:val="left" w:pos="624"/>
              </w:tabs>
              <w:rPr>
                <w:sz w:val="24"/>
                <w:szCs w:val="24"/>
                <w:rtl/>
              </w:rPr>
            </w:pPr>
            <w:r w:rsidRPr="00BA22A0">
              <w:rPr>
                <w:rFonts w:hint="eastAsia"/>
                <w:sz w:val="24"/>
                <w:szCs w:val="24"/>
                <w:rtl/>
              </w:rPr>
              <w:t>סך</w:t>
            </w:r>
            <w:r w:rsidRPr="00BA22A0">
              <w:rPr>
                <w:sz w:val="24"/>
                <w:szCs w:val="24"/>
                <w:rtl/>
              </w:rPr>
              <w:t xml:space="preserve"> </w:t>
            </w:r>
            <w:r w:rsidRPr="00BA22A0">
              <w:rPr>
                <w:rFonts w:hint="eastAsia"/>
                <w:sz w:val="24"/>
                <w:szCs w:val="24"/>
                <w:rtl/>
              </w:rPr>
              <w:t>שיעורי</w:t>
            </w:r>
            <w:r w:rsidRPr="00BA22A0">
              <w:rPr>
                <w:sz w:val="24"/>
                <w:szCs w:val="24"/>
                <w:rtl/>
              </w:rPr>
              <w:t xml:space="preserve"> </w:t>
            </w:r>
            <w:r w:rsidRPr="00BA22A0">
              <w:rPr>
                <w:rFonts w:hint="eastAsia"/>
                <w:sz w:val="24"/>
                <w:szCs w:val="24"/>
                <w:rtl/>
              </w:rPr>
              <w:t>קצבאות</w:t>
            </w:r>
            <w:r w:rsidRPr="00BA22A0">
              <w:rPr>
                <w:sz w:val="24"/>
                <w:szCs w:val="24"/>
                <w:rtl/>
              </w:rPr>
              <w:t xml:space="preserve"> </w:t>
            </w:r>
            <w:r w:rsidRPr="00BA22A0">
              <w:rPr>
                <w:rFonts w:hint="eastAsia"/>
                <w:sz w:val="24"/>
                <w:szCs w:val="24"/>
                <w:rtl/>
              </w:rPr>
              <w:t>השאירים</w:t>
            </w:r>
            <w:r w:rsidRPr="00BA22A0">
              <w:rPr>
                <w:sz w:val="24"/>
                <w:szCs w:val="24"/>
                <w:rtl/>
              </w:rPr>
              <w:t xml:space="preserve"> </w:t>
            </w:r>
            <w:r w:rsidRPr="00BA22A0">
              <w:rPr>
                <w:rFonts w:hint="eastAsia"/>
                <w:sz w:val="24"/>
                <w:szCs w:val="24"/>
                <w:rtl/>
              </w:rPr>
              <w:t>שהעמית</w:t>
            </w:r>
            <w:r w:rsidRPr="00BA22A0">
              <w:rPr>
                <w:sz w:val="24"/>
                <w:szCs w:val="24"/>
                <w:rtl/>
              </w:rPr>
              <w:t xml:space="preserve"> </w:t>
            </w:r>
            <w:r w:rsidRPr="00BA22A0">
              <w:rPr>
                <w:rFonts w:hint="eastAsia"/>
                <w:sz w:val="24"/>
                <w:szCs w:val="24"/>
                <w:rtl/>
              </w:rPr>
              <w:t>יבחר</w:t>
            </w:r>
            <w:r w:rsidRPr="00BA22A0">
              <w:rPr>
                <w:sz w:val="24"/>
                <w:szCs w:val="24"/>
                <w:rtl/>
              </w:rPr>
              <w:t xml:space="preserve"> </w:t>
            </w:r>
            <w:r w:rsidRPr="00BA22A0">
              <w:rPr>
                <w:rFonts w:hint="eastAsia"/>
                <w:sz w:val="24"/>
                <w:szCs w:val="24"/>
                <w:rtl/>
              </w:rPr>
              <w:t>שישולם</w:t>
            </w:r>
            <w:r w:rsidRPr="00BA22A0">
              <w:rPr>
                <w:sz w:val="24"/>
                <w:szCs w:val="24"/>
                <w:rtl/>
              </w:rPr>
              <w:t xml:space="preserve"> לשאיריו (בן זוג וילדים) </w:t>
            </w:r>
            <w:r w:rsidRPr="00BA22A0">
              <w:rPr>
                <w:rFonts w:hint="eastAsia"/>
                <w:sz w:val="24"/>
                <w:szCs w:val="24"/>
                <w:rtl/>
              </w:rPr>
              <w:t>לא</w:t>
            </w:r>
            <w:r w:rsidRPr="00BA22A0">
              <w:rPr>
                <w:sz w:val="24"/>
                <w:szCs w:val="24"/>
                <w:rtl/>
              </w:rPr>
              <w:t xml:space="preserve"> </w:t>
            </w:r>
            <w:r w:rsidRPr="00BA22A0">
              <w:rPr>
                <w:rFonts w:hint="eastAsia"/>
                <w:sz w:val="24"/>
                <w:szCs w:val="24"/>
                <w:rtl/>
              </w:rPr>
              <w:t>יעלה</w:t>
            </w:r>
            <w:r w:rsidRPr="00BA22A0">
              <w:rPr>
                <w:sz w:val="24"/>
                <w:szCs w:val="24"/>
                <w:rtl/>
              </w:rPr>
              <w:t xml:space="preserve"> </w:t>
            </w:r>
            <w:r w:rsidRPr="00BA22A0">
              <w:rPr>
                <w:rFonts w:hint="eastAsia"/>
                <w:sz w:val="24"/>
                <w:szCs w:val="24"/>
                <w:rtl/>
              </w:rPr>
              <w:t>על</w:t>
            </w:r>
            <w:r w:rsidRPr="00BA22A0">
              <w:rPr>
                <w:sz w:val="24"/>
                <w:szCs w:val="24"/>
                <w:rtl/>
              </w:rPr>
              <w:t xml:space="preserve"> 100% </w:t>
            </w:r>
            <w:r w:rsidRPr="00BA22A0">
              <w:rPr>
                <w:rFonts w:hint="eastAsia"/>
                <w:sz w:val="24"/>
                <w:szCs w:val="24"/>
                <w:rtl/>
              </w:rPr>
              <w:t>מקצבת</w:t>
            </w:r>
            <w:r w:rsidRPr="00BA22A0">
              <w:rPr>
                <w:sz w:val="24"/>
                <w:szCs w:val="24"/>
                <w:rtl/>
              </w:rPr>
              <w:t xml:space="preserve"> </w:t>
            </w:r>
            <w:r w:rsidRPr="00BA22A0">
              <w:rPr>
                <w:rFonts w:hint="eastAsia"/>
                <w:sz w:val="24"/>
                <w:szCs w:val="24"/>
                <w:rtl/>
              </w:rPr>
              <w:t>הזקנה</w:t>
            </w:r>
            <w:r w:rsidRPr="00BA22A0">
              <w:rPr>
                <w:sz w:val="24"/>
                <w:szCs w:val="24"/>
                <w:rtl/>
              </w:rPr>
              <w:t xml:space="preserve"> לה הוא זכאי.</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74" w:name="_Toc423859042"/>
            <w:bookmarkStart w:id="275" w:name="_Toc433537074"/>
            <w:bookmarkStart w:id="276" w:name="_Toc462728555"/>
            <w:r w:rsidRPr="00BA22A0">
              <w:rPr>
                <w:rFonts w:hint="cs"/>
                <w:rtl/>
              </w:rPr>
              <w:t>קצבת</w:t>
            </w:r>
            <w:r w:rsidRPr="00BA22A0">
              <w:rPr>
                <w:rtl/>
              </w:rPr>
              <w:t xml:space="preserve"> </w:t>
            </w:r>
            <w:r w:rsidRPr="00BA22A0">
              <w:rPr>
                <w:rFonts w:hint="cs"/>
                <w:rtl/>
              </w:rPr>
              <w:t>שאירים</w:t>
            </w:r>
            <w:r w:rsidRPr="00BA22A0">
              <w:rPr>
                <w:rtl/>
              </w:rPr>
              <w:t xml:space="preserve"> </w:t>
            </w:r>
            <w:r w:rsidRPr="00BA22A0">
              <w:rPr>
                <w:rFonts w:hint="cs"/>
                <w:rtl/>
              </w:rPr>
              <w:t>לילדים</w:t>
            </w:r>
            <w:r w:rsidRPr="00BA22A0">
              <w:rPr>
                <w:rtl/>
              </w:rPr>
              <w:t xml:space="preserve"> </w:t>
            </w:r>
            <w:r w:rsidRPr="00BA22A0">
              <w:rPr>
                <w:rFonts w:hint="cs"/>
                <w:rtl/>
              </w:rPr>
              <w:t>של</w:t>
            </w:r>
            <w:r w:rsidRPr="00BA22A0">
              <w:rPr>
                <w:rtl/>
              </w:rPr>
              <w:t xml:space="preserve"> </w:t>
            </w:r>
            <w:r w:rsidRPr="00BA22A0">
              <w:rPr>
                <w:rFonts w:hint="cs"/>
                <w:rtl/>
              </w:rPr>
              <w:t>פנסיונר</w:t>
            </w:r>
            <w:bookmarkEnd w:id="274"/>
            <w:bookmarkEnd w:id="275"/>
            <w:bookmarkEnd w:id="276"/>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8E6C98">
            <w:pPr>
              <w:pStyle w:val="TableBlock"/>
              <w:rPr>
                <w:sz w:val="24"/>
                <w:szCs w:val="24"/>
              </w:rPr>
            </w:pPr>
            <w:r w:rsidRPr="00BA22A0">
              <w:rPr>
                <w:rFonts w:hint="eastAsia"/>
                <w:sz w:val="24"/>
                <w:szCs w:val="24"/>
                <w:rtl/>
              </w:rPr>
              <w:t>עמית</w:t>
            </w:r>
            <w:r w:rsidRPr="00BA22A0">
              <w:rPr>
                <w:sz w:val="24"/>
                <w:szCs w:val="24"/>
                <w:rtl/>
              </w:rPr>
              <w:t xml:space="preserve"> הפורש לזקנה שיש לו ילדים, </w:t>
            </w:r>
            <w:r w:rsidRPr="008078C2">
              <w:rPr>
                <w:sz w:val="24"/>
                <w:szCs w:val="24"/>
                <w:rtl/>
              </w:rPr>
              <w:t>יהיה רשאי לבחור במסגרת</w:t>
            </w:r>
            <w:r w:rsidRPr="00BA22A0">
              <w:rPr>
                <w:sz w:val="24"/>
                <w:szCs w:val="24"/>
                <w:rtl/>
              </w:rPr>
              <w:t xml:space="preserve"> הבקשה לקבלת קצבת זקנה לבטח את ילדיו בקצבה שתשולם להם לאחר מותו וכל עוד הם מוגדרים כשאירים </w:t>
            </w:r>
            <w:r w:rsidRPr="00BA22A0">
              <w:rPr>
                <w:rFonts w:hint="eastAsia"/>
                <w:sz w:val="24"/>
                <w:szCs w:val="24"/>
                <w:rtl/>
              </w:rPr>
              <w:t>לפי</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77" w:name="_Toc423859043"/>
            <w:bookmarkStart w:id="278" w:name="_Toc433537075"/>
            <w:bookmarkStart w:id="279" w:name="_Toc462728556"/>
            <w:r w:rsidRPr="00BA22A0">
              <w:rPr>
                <w:rFonts w:hint="cs"/>
                <w:rtl/>
              </w:rPr>
              <w:t>קצבת</w:t>
            </w:r>
            <w:r w:rsidRPr="00BA22A0">
              <w:rPr>
                <w:rtl/>
              </w:rPr>
              <w:t xml:space="preserve"> </w:t>
            </w:r>
            <w:r w:rsidRPr="00BA22A0">
              <w:rPr>
                <w:rFonts w:hint="cs"/>
                <w:rtl/>
              </w:rPr>
              <w:t>זקנה</w:t>
            </w:r>
            <w:r w:rsidRPr="00BA22A0">
              <w:rPr>
                <w:rtl/>
              </w:rPr>
              <w:t xml:space="preserve"> </w:t>
            </w:r>
            <w:r w:rsidRPr="00BA22A0">
              <w:rPr>
                <w:rFonts w:hint="cs"/>
                <w:rtl/>
              </w:rPr>
              <w:t>הכוללת</w:t>
            </w:r>
            <w:r w:rsidRPr="00BA22A0">
              <w:rPr>
                <w:rtl/>
              </w:rPr>
              <w:t xml:space="preserve"> </w:t>
            </w:r>
            <w:r w:rsidRPr="00BA22A0">
              <w:rPr>
                <w:rFonts w:hint="cs"/>
                <w:rtl/>
              </w:rPr>
              <w:t>תקופת</w:t>
            </w:r>
            <w:r w:rsidRPr="00BA22A0">
              <w:rPr>
                <w:rtl/>
              </w:rPr>
              <w:t xml:space="preserve"> </w:t>
            </w:r>
            <w:r w:rsidRPr="00BA22A0">
              <w:rPr>
                <w:rFonts w:hint="cs"/>
                <w:rtl/>
              </w:rPr>
              <w:t>תשלומים</w:t>
            </w:r>
            <w:r w:rsidRPr="00BA22A0">
              <w:rPr>
                <w:rtl/>
              </w:rPr>
              <w:t xml:space="preserve"> </w:t>
            </w:r>
            <w:r w:rsidRPr="00BA22A0">
              <w:rPr>
                <w:rFonts w:hint="cs"/>
                <w:rtl/>
              </w:rPr>
              <w:t>מובטחים</w:t>
            </w:r>
            <w:bookmarkEnd w:id="277"/>
            <w:bookmarkEnd w:id="278"/>
            <w:bookmarkEnd w:id="279"/>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696DC2" w:rsidRDefault="00B64B87" w:rsidP="009B3520">
            <w:pPr>
              <w:pStyle w:val="TableBlock"/>
              <w:numPr>
                <w:ilvl w:val="0"/>
                <w:numId w:val="159"/>
              </w:numPr>
              <w:tabs>
                <w:tab w:val="left" w:pos="624"/>
              </w:tabs>
              <w:rPr>
                <w:szCs w:val="20"/>
              </w:rPr>
            </w:pPr>
            <w:r w:rsidRPr="00BA22A0">
              <w:rPr>
                <w:rFonts w:hint="eastAsia"/>
                <w:sz w:val="24"/>
                <w:szCs w:val="24"/>
                <w:rtl/>
              </w:rPr>
              <w:t>עמית</w:t>
            </w:r>
            <w:r w:rsidRPr="00BA22A0">
              <w:rPr>
                <w:sz w:val="24"/>
                <w:szCs w:val="24"/>
                <w:rtl/>
              </w:rPr>
              <w:t xml:space="preserve"> רשאי לבחור במועד הבקשה לקבלת קצבת זקנה בתקופת תשלומים מובטחים</w:t>
            </w:r>
            <w:r w:rsidRPr="00BA22A0">
              <w:rPr>
                <w:rFonts w:hint="cs"/>
                <w:sz w:val="24"/>
                <w:szCs w:val="24"/>
                <w:rtl/>
              </w:rPr>
              <w:t>,</w:t>
            </w:r>
            <w:r w:rsidRPr="00BA22A0">
              <w:rPr>
                <w:sz w:val="24"/>
                <w:szCs w:val="24"/>
                <w:rtl/>
              </w:rPr>
              <w:t xml:space="preserve"> ובלבד </w:t>
            </w:r>
            <w:r w:rsidRPr="00BA22A0">
              <w:rPr>
                <w:rFonts w:hint="cs"/>
                <w:sz w:val="24"/>
                <w:szCs w:val="24"/>
                <w:rtl/>
              </w:rPr>
              <w:t xml:space="preserve">שגילו </w:t>
            </w:r>
            <w:r w:rsidRPr="00BA22A0">
              <w:rPr>
                <w:rFonts w:hint="eastAsia"/>
                <w:sz w:val="24"/>
                <w:szCs w:val="24"/>
                <w:rtl/>
              </w:rPr>
              <w:t>בתום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התשלומים</w:t>
            </w:r>
            <w:r w:rsidRPr="00BA22A0">
              <w:rPr>
                <w:sz w:val="24"/>
                <w:szCs w:val="24"/>
                <w:rtl/>
              </w:rPr>
              <w:t xml:space="preserve"> </w:t>
            </w:r>
            <w:r w:rsidRPr="00BA22A0">
              <w:rPr>
                <w:rFonts w:hint="eastAsia"/>
                <w:sz w:val="24"/>
                <w:szCs w:val="24"/>
                <w:rtl/>
              </w:rPr>
              <w:t>המובטחים</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יעלה</w:t>
            </w:r>
            <w:r w:rsidRPr="00BA22A0">
              <w:rPr>
                <w:sz w:val="24"/>
                <w:szCs w:val="24"/>
                <w:rtl/>
              </w:rPr>
              <w:t xml:space="preserve"> </w:t>
            </w:r>
            <w:r w:rsidRPr="00BA22A0">
              <w:rPr>
                <w:rFonts w:hint="eastAsia"/>
                <w:sz w:val="24"/>
                <w:szCs w:val="24"/>
                <w:rtl/>
              </w:rPr>
              <w:t>על</w:t>
            </w:r>
            <w:r w:rsidRPr="00BA22A0">
              <w:rPr>
                <w:sz w:val="24"/>
                <w:szCs w:val="24"/>
                <w:rtl/>
              </w:rPr>
              <w:t xml:space="preserve"> 87</w:t>
            </w:r>
            <w:r w:rsidR="00696DC2">
              <w:rPr>
                <w:rFonts w:hint="cs"/>
                <w:sz w:val="24"/>
                <w:szCs w:val="24"/>
                <w:rtl/>
              </w:rPr>
              <w:t xml:space="preserve"> </w:t>
            </w:r>
            <w:r w:rsidR="00696DC2" w:rsidRPr="00696DC2">
              <w:rPr>
                <w:sz w:val="24"/>
                <w:szCs w:val="24"/>
                <w:rtl/>
              </w:rPr>
              <w:t>ושלא היה זכאי לקבל</w:t>
            </w:r>
            <w:r w:rsidR="00B07FDA">
              <w:rPr>
                <w:rFonts w:hint="cs"/>
                <w:sz w:val="24"/>
                <w:szCs w:val="24"/>
                <w:rtl/>
              </w:rPr>
              <w:t>ת</w:t>
            </w:r>
            <w:r w:rsidR="00696DC2" w:rsidRPr="00696DC2">
              <w:rPr>
                <w:sz w:val="24"/>
                <w:szCs w:val="24"/>
                <w:rtl/>
              </w:rPr>
              <w:t xml:space="preserve"> קצבת נכות במהלך </w:t>
            </w:r>
            <w:r w:rsidR="0042717C">
              <w:rPr>
                <w:rFonts w:hint="cs"/>
                <w:sz w:val="24"/>
                <w:szCs w:val="24"/>
                <w:rtl/>
              </w:rPr>
              <w:t>24</w:t>
            </w:r>
            <w:r w:rsidR="00C46351">
              <w:rPr>
                <w:rFonts w:hint="cs"/>
                <w:sz w:val="24"/>
                <w:szCs w:val="24"/>
                <w:rtl/>
              </w:rPr>
              <w:t xml:space="preserve"> </w:t>
            </w:r>
            <w:r w:rsidR="00696DC2" w:rsidRPr="00696DC2">
              <w:rPr>
                <w:sz w:val="24"/>
                <w:szCs w:val="24"/>
                <w:rtl/>
              </w:rPr>
              <w:t xml:space="preserve">החודשים שקדמו למועד הגשת </w:t>
            </w:r>
            <w:r w:rsidR="009F34E4" w:rsidRPr="00696DC2">
              <w:rPr>
                <w:sz w:val="24"/>
                <w:szCs w:val="24"/>
                <w:rtl/>
              </w:rPr>
              <w:t>הבקשה</w:t>
            </w:r>
            <w:r w:rsidR="009F34E4">
              <w:rPr>
                <w:rFonts w:hint="cs"/>
                <w:szCs w:val="20"/>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9"/>
              </w:numPr>
              <w:tabs>
                <w:tab w:val="left" w:pos="624"/>
              </w:tabs>
              <w:rPr>
                <w:szCs w:val="20"/>
              </w:rPr>
            </w:pPr>
            <w:r w:rsidRPr="00BA22A0">
              <w:rPr>
                <w:rFonts w:hint="cs"/>
                <w:sz w:val="24"/>
                <w:szCs w:val="24"/>
                <w:rtl/>
              </w:rPr>
              <w:t>עמית</w:t>
            </w:r>
            <w:r w:rsidRPr="00BA22A0">
              <w:rPr>
                <w:sz w:val="24"/>
                <w:szCs w:val="24"/>
                <w:rtl/>
              </w:rPr>
              <w:t xml:space="preserve"> </w:t>
            </w:r>
            <w:r w:rsidRPr="00BA22A0">
              <w:rPr>
                <w:rFonts w:hint="cs"/>
                <w:sz w:val="24"/>
                <w:szCs w:val="24"/>
                <w:rtl/>
              </w:rPr>
              <w:t>יציין</w:t>
            </w:r>
            <w:r w:rsidRPr="00BA22A0">
              <w:rPr>
                <w:sz w:val="24"/>
                <w:szCs w:val="24"/>
                <w:rtl/>
              </w:rPr>
              <w:t xml:space="preserve"> </w:t>
            </w:r>
            <w:r w:rsidRPr="00BA22A0">
              <w:rPr>
                <w:rFonts w:hint="cs"/>
                <w:sz w:val="24"/>
                <w:szCs w:val="24"/>
                <w:rtl/>
              </w:rPr>
              <w:t>בבקשה</w:t>
            </w:r>
            <w:r w:rsidRPr="00BA22A0">
              <w:rPr>
                <w:sz w:val="24"/>
                <w:szCs w:val="24"/>
                <w:rtl/>
              </w:rPr>
              <w:t xml:space="preserve"> </w:t>
            </w:r>
            <w:r w:rsidRPr="00BA22A0">
              <w:rPr>
                <w:rFonts w:hint="cs"/>
                <w:sz w:val="24"/>
                <w:szCs w:val="24"/>
                <w:rtl/>
              </w:rPr>
              <w:t>לקבלת</w:t>
            </w:r>
            <w:r w:rsidRPr="00BA22A0">
              <w:rPr>
                <w:sz w:val="24"/>
                <w:szCs w:val="24"/>
                <w:rtl/>
              </w:rPr>
              <w:t xml:space="preserve"> </w:t>
            </w:r>
            <w:r w:rsidRPr="00BA22A0">
              <w:rPr>
                <w:rFonts w:hint="cs"/>
                <w:sz w:val="24"/>
                <w:szCs w:val="24"/>
                <w:rtl/>
              </w:rPr>
              <w:t>קצבת</w:t>
            </w:r>
            <w:r w:rsidRPr="00BA22A0">
              <w:rPr>
                <w:sz w:val="24"/>
                <w:szCs w:val="24"/>
                <w:rtl/>
              </w:rPr>
              <w:t xml:space="preserve"> </w:t>
            </w:r>
            <w:r w:rsidRPr="00BA22A0">
              <w:rPr>
                <w:rFonts w:hint="cs"/>
                <w:sz w:val="24"/>
                <w:szCs w:val="24"/>
                <w:rtl/>
              </w:rPr>
              <w:t>זקנה</w:t>
            </w:r>
            <w:r w:rsidRPr="00BA22A0">
              <w:rPr>
                <w:sz w:val="24"/>
                <w:szCs w:val="24"/>
                <w:rtl/>
              </w:rPr>
              <w:t xml:space="preserve"> </w:t>
            </w:r>
            <w:r w:rsidRPr="00BA22A0">
              <w:rPr>
                <w:rFonts w:hint="cs"/>
                <w:sz w:val="24"/>
                <w:szCs w:val="24"/>
                <w:rtl/>
              </w:rPr>
              <w:t>כיצד</w:t>
            </w:r>
            <w:r w:rsidRPr="00BA22A0">
              <w:rPr>
                <w:sz w:val="24"/>
                <w:szCs w:val="24"/>
                <w:rtl/>
              </w:rPr>
              <w:t xml:space="preserve"> </w:t>
            </w:r>
            <w:r w:rsidRPr="00BA22A0">
              <w:rPr>
                <w:rFonts w:hint="cs"/>
                <w:sz w:val="24"/>
                <w:szCs w:val="24"/>
                <w:rtl/>
              </w:rPr>
              <w:t>הוא</w:t>
            </w:r>
            <w:r w:rsidRPr="00BA22A0">
              <w:rPr>
                <w:sz w:val="24"/>
                <w:szCs w:val="24"/>
                <w:rtl/>
              </w:rPr>
              <w:t xml:space="preserve"> </w:t>
            </w:r>
            <w:r w:rsidRPr="00BA22A0">
              <w:rPr>
                <w:rFonts w:hint="cs"/>
                <w:sz w:val="24"/>
                <w:szCs w:val="24"/>
                <w:rtl/>
              </w:rPr>
              <w:t>מבקש</w:t>
            </w:r>
            <w:r w:rsidRPr="00BA22A0">
              <w:rPr>
                <w:sz w:val="24"/>
                <w:szCs w:val="24"/>
                <w:rtl/>
              </w:rPr>
              <w:t xml:space="preserve"> </w:t>
            </w:r>
            <w:r w:rsidRPr="00BA22A0">
              <w:rPr>
                <w:rFonts w:hint="cs"/>
                <w:sz w:val="24"/>
                <w:szCs w:val="24"/>
                <w:rtl/>
              </w:rPr>
              <w:t>לחלק</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התשלומים</w:t>
            </w:r>
            <w:r w:rsidRPr="00BA22A0">
              <w:rPr>
                <w:sz w:val="24"/>
                <w:szCs w:val="24"/>
                <w:rtl/>
              </w:rPr>
              <w:t xml:space="preserve"> </w:t>
            </w:r>
            <w:r w:rsidRPr="00BA22A0">
              <w:rPr>
                <w:rFonts w:hint="cs"/>
                <w:sz w:val="24"/>
                <w:szCs w:val="24"/>
                <w:rtl/>
              </w:rPr>
              <w:t>המובטחים</w:t>
            </w:r>
            <w:r w:rsidRPr="00BA22A0">
              <w:rPr>
                <w:sz w:val="24"/>
                <w:szCs w:val="24"/>
                <w:rtl/>
              </w:rPr>
              <w:t xml:space="preserve"> </w:t>
            </w:r>
            <w:r w:rsidRPr="00BA22A0">
              <w:rPr>
                <w:rFonts w:hint="cs"/>
                <w:sz w:val="24"/>
                <w:szCs w:val="24"/>
                <w:rtl/>
              </w:rPr>
              <w:t>בין</w:t>
            </w:r>
            <w:r w:rsidRPr="00BA22A0">
              <w:rPr>
                <w:sz w:val="24"/>
                <w:szCs w:val="24"/>
                <w:rtl/>
              </w:rPr>
              <w:t xml:space="preserve"> </w:t>
            </w:r>
            <w:r w:rsidRPr="00BA22A0">
              <w:rPr>
                <w:rFonts w:hint="cs"/>
                <w:sz w:val="24"/>
                <w:szCs w:val="24"/>
                <w:rtl/>
              </w:rPr>
              <w:t>השארים</w:t>
            </w:r>
            <w:r w:rsidRPr="00BA22A0">
              <w:rPr>
                <w:sz w:val="24"/>
                <w:szCs w:val="24"/>
                <w:rtl/>
              </w:rPr>
              <w:t xml:space="preserve"> </w:t>
            </w:r>
            <w:r w:rsidRPr="00BA22A0">
              <w:rPr>
                <w:rFonts w:hint="cs"/>
                <w:sz w:val="24"/>
                <w:szCs w:val="24"/>
                <w:rtl/>
              </w:rPr>
              <w:t>ובהעדר</w:t>
            </w:r>
            <w:r w:rsidRPr="00BA22A0">
              <w:rPr>
                <w:sz w:val="24"/>
                <w:szCs w:val="24"/>
                <w:rtl/>
              </w:rPr>
              <w:t xml:space="preserve"> </w:t>
            </w:r>
            <w:r w:rsidRPr="00BA22A0">
              <w:rPr>
                <w:rFonts w:hint="cs"/>
                <w:sz w:val="24"/>
                <w:szCs w:val="24"/>
                <w:rtl/>
              </w:rPr>
              <w:t>שאירים</w:t>
            </w:r>
            <w:r w:rsidR="00B07FDA">
              <w:rPr>
                <w:rFonts w:hint="cs"/>
                <w:sz w:val="24"/>
                <w:szCs w:val="24"/>
                <w:rtl/>
              </w:rPr>
              <w:t xml:space="preserve"> -</w:t>
            </w:r>
            <w:r w:rsidRPr="00BA22A0">
              <w:rPr>
                <w:sz w:val="24"/>
                <w:szCs w:val="24"/>
                <w:rtl/>
              </w:rPr>
              <w:t xml:space="preserve"> </w:t>
            </w:r>
            <w:r w:rsidRPr="00BA22A0">
              <w:rPr>
                <w:rFonts w:hint="cs"/>
                <w:sz w:val="24"/>
                <w:szCs w:val="24"/>
                <w:rtl/>
              </w:rPr>
              <w:t>בין</w:t>
            </w:r>
            <w:r w:rsidRPr="00BA22A0">
              <w:rPr>
                <w:sz w:val="24"/>
                <w:szCs w:val="24"/>
                <w:rtl/>
              </w:rPr>
              <w:t xml:space="preserve"> </w:t>
            </w:r>
            <w:r w:rsidRPr="00BA22A0">
              <w:rPr>
                <w:rFonts w:hint="cs"/>
                <w:sz w:val="24"/>
                <w:szCs w:val="24"/>
                <w:rtl/>
              </w:rPr>
              <w:t>המוטבים</w:t>
            </w:r>
            <w:r w:rsidRPr="00BA22A0">
              <w:rPr>
                <w:sz w:val="24"/>
                <w:szCs w:val="24"/>
                <w:rtl/>
              </w:rPr>
              <w:t xml:space="preserve">. </w:t>
            </w:r>
            <w:r w:rsidRPr="00BA22A0">
              <w:rPr>
                <w:rFonts w:hint="cs"/>
                <w:sz w:val="24"/>
                <w:szCs w:val="24"/>
                <w:rtl/>
              </w:rPr>
              <w:t>הפנסיונר</w:t>
            </w:r>
            <w:r w:rsidRPr="00BA22A0">
              <w:rPr>
                <w:sz w:val="24"/>
                <w:szCs w:val="24"/>
                <w:rtl/>
              </w:rPr>
              <w:t xml:space="preserve"> </w:t>
            </w:r>
            <w:r w:rsidRPr="00BA22A0">
              <w:rPr>
                <w:rFonts w:hint="cs"/>
                <w:sz w:val="24"/>
                <w:szCs w:val="24"/>
                <w:rtl/>
              </w:rPr>
              <w:t>יוכל</w:t>
            </w:r>
            <w:r w:rsidRPr="00BA22A0">
              <w:rPr>
                <w:sz w:val="24"/>
                <w:szCs w:val="24"/>
                <w:rtl/>
              </w:rPr>
              <w:t xml:space="preserve"> </w:t>
            </w:r>
            <w:r w:rsidRPr="00BA22A0">
              <w:rPr>
                <w:rFonts w:hint="cs"/>
                <w:sz w:val="24"/>
                <w:szCs w:val="24"/>
                <w:rtl/>
              </w:rPr>
              <w:t>לשנות</w:t>
            </w:r>
            <w:r w:rsidRPr="00BA22A0">
              <w:rPr>
                <w:sz w:val="24"/>
                <w:szCs w:val="24"/>
                <w:rtl/>
              </w:rPr>
              <w:t xml:space="preserve"> </w:t>
            </w:r>
            <w:r w:rsidRPr="00BA22A0">
              <w:rPr>
                <w:rFonts w:hint="cs"/>
                <w:sz w:val="24"/>
                <w:szCs w:val="24"/>
                <w:rtl/>
              </w:rPr>
              <w:t>את</w:t>
            </w:r>
            <w:r w:rsidRPr="00BA22A0">
              <w:rPr>
                <w:sz w:val="24"/>
                <w:szCs w:val="24"/>
                <w:rtl/>
              </w:rPr>
              <w:t xml:space="preserve"> </w:t>
            </w:r>
            <w:r w:rsidRPr="00BA22A0">
              <w:rPr>
                <w:rFonts w:hint="cs"/>
                <w:sz w:val="24"/>
                <w:szCs w:val="24"/>
                <w:rtl/>
              </w:rPr>
              <w:t>החלוקה</w:t>
            </w:r>
            <w:r w:rsidRPr="00BA22A0">
              <w:rPr>
                <w:sz w:val="24"/>
                <w:szCs w:val="24"/>
                <w:rtl/>
              </w:rPr>
              <w:t xml:space="preserve"> </w:t>
            </w:r>
            <w:r w:rsidRPr="00BA22A0">
              <w:rPr>
                <w:rFonts w:hint="cs"/>
                <w:sz w:val="24"/>
                <w:szCs w:val="24"/>
                <w:rtl/>
              </w:rPr>
              <w:t>המבוקשת</w:t>
            </w:r>
            <w:r w:rsidRPr="00BA22A0">
              <w:rPr>
                <w:sz w:val="24"/>
                <w:szCs w:val="24"/>
                <w:rtl/>
              </w:rPr>
              <w:t xml:space="preserve"> </w:t>
            </w:r>
            <w:r w:rsidRPr="00BA22A0">
              <w:rPr>
                <w:rFonts w:hint="cs"/>
                <w:sz w:val="24"/>
                <w:szCs w:val="24"/>
                <w:rtl/>
              </w:rPr>
              <w:t>או</w:t>
            </w:r>
            <w:r w:rsidRPr="00BA22A0">
              <w:rPr>
                <w:sz w:val="24"/>
                <w:szCs w:val="24"/>
                <w:rtl/>
              </w:rPr>
              <w:t xml:space="preserve"> את שמות המוטבים </w:t>
            </w:r>
            <w:r w:rsidRPr="00BA22A0">
              <w:rPr>
                <w:rFonts w:hint="cs"/>
                <w:sz w:val="24"/>
                <w:szCs w:val="24"/>
                <w:rtl/>
              </w:rPr>
              <w:t>בכל</w:t>
            </w:r>
            <w:r w:rsidRPr="00BA22A0">
              <w:rPr>
                <w:sz w:val="24"/>
                <w:szCs w:val="24"/>
                <w:rtl/>
              </w:rPr>
              <w:t xml:space="preserve"> </w:t>
            </w:r>
            <w:r w:rsidRPr="00BA22A0">
              <w:rPr>
                <w:rFonts w:hint="cs"/>
                <w:sz w:val="24"/>
                <w:szCs w:val="24"/>
                <w:rtl/>
              </w:rPr>
              <w:t>עת</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159"/>
              </w:numPr>
              <w:tabs>
                <w:tab w:val="left" w:pos="624"/>
              </w:tabs>
              <w:rPr>
                <w:szCs w:val="20"/>
              </w:rPr>
            </w:pPr>
            <w:r w:rsidRPr="00BA22A0">
              <w:rPr>
                <w:rFonts w:hint="eastAsia"/>
                <w:sz w:val="24"/>
                <w:szCs w:val="24"/>
                <w:rtl/>
              </w:rPr>
              <w:t>נפטר</w:t>
            </w:r>
            <w:r w:rsidRPr="00BA22A0">
              <w:rPr>
                <w:sz w:val="24"/>
                <w:szCs w:val="24"/>
                <w:rtl/>
              </w:rPr>
              <w:t xml:space="preserve"> </w:t>
            </w:r>
            <w:r w:rsidRPr="00BA22A0">
              <w:rPr>
                <w:rFonts w:hint="eastAsia"/>
                <w:sz w:val="24"/>
                <w:szCs w:val="24"/>
                <w:rtl/>
              </w:rPr>
              <w:t>פנסיונר</w:t>
            </w:r>
            <w:r w:rsidRPr="00BA22A0">
              <w:rPr>
                <w:sz w:val="24"/>
                <w:szCs w:val="24"/>
                <w:rtl/>
              </w:rPr>
              <w:t xml:space="preserve"> לפני תום תקופת התשלומים המובטחים ואין לו שאירים, </w:t>
            </w:r>
            <w:r w:rsidRPr="00BA22A0">
              <w:rPr>
                <w:rFonts w:hint="cs"/>
                <w:sz w:val="24"/>
                <w:szCs w:val="24"/>
                <w:rtl/>
              </w:rPr>
              <w:t>יהיו זכאים</w:t>
            </w:r>
            <w:r w:rsidRPr="00BA22A0">
              <w:rPr>
                <w:sz w:val="24"/>
                <w:szCs w:val="24"/>
                <w:rtl/>
              </w:rPr>
              <w:t xml:space="preserve"> </w:t>
            </w:r>
            <w:r w:rsidRPr="00BA22A0">
              <w:rPr>
                <w:rFonts w:hint="eastAsia"/>
                <w:sz w:val="24"/>
                <w:szCs w:val="24"/>
                <w:rtl/>
              </w:rPr>
              <w:t>מוטביו</w:t>
            </w:r>
            <w:r w:rsidRPr="00BA22A0">
              <w:rPr>
                <w:rFonts w:hint="cs"/>
                <w:sz w:val="24"/>
                <w:szCs w:val="24"/>
                <w:rtl/>
              </w:rPr>
              <w:t>, ובהיעדר מוטבים</w:t>
            </w:r>
            <w:r w:rsidR="00B07FDA">
              <w:rPr>
                <w:rFonts w:hint="cs"/>
                <w:sz w:val="24"/>
                <w:szCs w:val="24"/>
                <w:rtl/>
              </w:rPr>
              <w:t xml:space="preserve"> </w:t>
            </w:r>
            <w:r w:rsidRPr="00BA22A0">
              <w:rPr>
                <w:rFonts w:hint="cs"/>
                <w:sz w:val="24"/>
                <w:szCs w:val="24"/>
                <w:rtl/>
              </w:rPr>
              <w:t>-</w:t>
            </w:r>
            <w:r w:rsidRPr="00BA22A0">
              <w:rPr>
                <w:sz w:val="24"/>
                <w:szCs w:val="24"/>
                <w:rtl/>
              </w:rPr>
              <w:t xml:space="preserve"> יורשיו</w:t>
            </w:r>
            <w:r w:rsidRPr="00BA22A0">
              <w:rPr>
                <w:rFonts w:hint="cs"/>
                <w:sz w:val="24"/>
                <w:szCs w:val="24"/>
                <w:rtl/>
              </w:rPr>
              <w:t>,</w:t>
            </w:r>
            <w:r w:rsidRPr="00BA22A0">
              <w:rPr>
                <w:sz w:val="24"/>
                <w:szCs w:val="24"/>
                <w:rtl/>
              </w:rPr>
              <w:t xml:space="preserve"> </w:t>
            </w:r>
            <w:r w:rsidRPr="00BA22A0">
              <w:rPr>
                <w:rFonts w:hint="cs"/>
                <w:sz w:val="24"/>
                <w:szCs w:val="24"/>
                <w:rtl/>
              </w:rPr>
              <w:t xml:space="preserve">לקבל מהקרן </w:t>
            </w:r>
            <w:r w:rsidRPr="00BA22A0">
              <w:rPr>
                <w:sz w:val="24"/>
                <w:szCs w:val="24"/>
                <w:rtl/>
              </w:rPr>
              <w:t xml:space="preserve">את סכומן המהוון של הקצבאות הנותרות בתשלום חד פעמי, השווה למכפלת קצבת הזקנה בחודש התשלום האחרון טרם פטירתו של </w:t>
            </w:r>
            <w:r w:rsidRPr="00BA22A0">
              <w:rPr>
                <w:rFonts w:hint="eastAsia"/>
                <w:sz w:val="24"/>
                <w:szCs w:val="24"/>
                <w:rtl/>
              </w:rPr>
              <w:t>הפנסיונר</w:t>
            </w:r>
            <w:r w:rsidRPr="00BA22A0">
              <w:rPr>
                <w:sz w:val="24"/>
                <w:szCs w:val="24"/>
                <w:rtl/>
              </w:rPr>
              <w:t xml:space="preserve"> במקדם היוון המפורט בנספח</w:t>
            </w:r>
            <w:r w:rsidRPr="00BA22A0">
              <w:rPr>
                <w:rFonts w:hint="cs"/>
                <w:sz w:val="24"/>
                <w:szCs w:val="24"/>
                <w:rtl/>
              </w:rPr>
              <w:t xml:space="preserve"> [נספח שתקבע החברה המנהלת, בכפוף לאישור הממונה] </w:t>
            </w:r>
            <w:r w:rsidRPr="00BA22A0">
              <w:rPr>
                <w:sz w:val="24"/>
                <w:szCs w:val="24"/>
                <w:rtl/>
              </w:rPr>
              <w:t>בהתאם למספר חודשי התשלום שנותרו עד לתום תקופת התשלומים המובטחים.</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80" w:name="_Toc423859044"/>
            <w:bookmarkStart w:id="281" w:name="_Toc433537076"/>
            <w:bookmarkStart w:id="282" w:name="_Toc462728557"/>
            <w:r w:rsidRPr="00BA22A0">
              <w:rPr>
                <w:rFonts w:hint="cs"/>
                <w:rtl/>
              </w:rPr>
              <w:t>היוון</w:t>
            </w:r>
            <w:r w:rsidRPr="00BA22A0">
              <w:rPr>
                <w:rtl/>
              </w:rPr>
              <w:t xml:space="preserve"> </w:t>
            </w:r>
            <w:r w:rsidRPr="00BA22A0">
              <w:rPr>
                <w:rFonts w:hint="cs"/>
                <w:rtl/>
              </w:rPr>
              <w:t>קצבת</w:t>
            </w:r>
            <w:r w:rsidRPr="00BA22A0">
              <w:rPr>
                <w:rtl/>
              </w:rPr>
              <w:t xml:space="preserve"> </w:t>
            </w:r>
            <w:r w:rsidRPr="00BA22A0">
              <w:rPr>
                <w:rFonts w:hint="cs"/>
                <w:rtl/>
              </w:rPr>
              <w:t>זקנה</w:t>
            </w:r>
            <w:bookmarkEnd w:id="280"/>
            <w:bookmarkEnd w:id="281"/>
            <w:bookmarkEnd w:id="282"/>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0"/>
              </w:numPr>
              <w:tabs>
                <w:tab w:val="left" w:pos="624"/>
              </w:tabs>
              <w:rPr>
                <w:sz w:val="24"/>
                <w:szCs w:val="24"/>
                <w:rtl/>
              </w:rPr>
            </w:pPr>
            <w:r w:rsidRPr="00BA22A0">
              <w:rPr>
                <w:rFonts w:hint="eastAsia"/>
                <w:sz w:val="24"/>
                <w:szCs w:val="24"/>
                <w:rtl/>
              </w:rPr>
              <w:t>עמית</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Pr="00BA22A0">
              <w:rPr>
                <w:rFonts w:hint="eastAsia"/>
                <w:sz w:val="24"/>
                <w:szCs w:val="24"/>
                <w:rtl/>
              </w:rPr>
              <w:t>לבחור</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הבקשה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בהיוון</w:t>
            </w:r>
            <w:r w:rsidRPr="00BA22A0">
              <w:rPr>
                <w:sz w:val="24"/>
                <w:szCs w:val="24"/>
                <w:rtl/>
              </w:rPr>
              <w:t xml:space="preserve"> </w:t>
            </w:r>
            <w:r w:rsidRPr="00BA22A0">
              <w:rPr>
                <w:rFonts w:hint="eastAsia"/>
                <w:sz w:val="24"/>
                <w:szCs w:val="24"/>
                <w:rtl/>
              </w:rPr>
              <w:t>החלק</w:t>
            </w:r>
            <w:r w:rsidRPr="00BA22A0">
              <w:rPr>
                <w:sz w:val="24"/>
                <w:szCs w:val="24"/>
                <w:rtl/>
              </w:rPr>
              <w:t xml:space="preserve"> של </w:t>
            </w:r>
            <w:r w:rsidRPr="00BA22A0">
              <w:rPr>
                <w:rFonts w:hint="eastAsia"/>
                <w:sz w:val="24"/>
                <w:szCs w:val="24"/>
                <w:rtl/>
              </w:rPr>
              <w:t>קצבת</w:t>
            </w:r>
            <w:r w:rsidRPr="00BA22A0">
              <w:rPr>
                <w:sz w:val="24"/>
                <w:szCs w:val="24"/>
                <w:rtl/>
              </w:rPr>
              <w:t xml:space="preserve"> </w:t>
            </w:r>
            <w:r w:rsidRPr="00BA22A0">
              <w:rPr>
                <w:rFonts w:hint="eastAsia"/>
                <w:sz w:val="24"/>
                <w:szCs w:val="24"/>
                <w:rtl/>
              </w:rPr>
              <w:t>הזקנה</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הוא</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לדין</w:t>
            </w:r>
            <w:r w:rsidRPr="00BA22A0">
              <w:rPr>
                <w:sz w:val="24"/>
                <w:szCs w:val="24"/>
                <w:rtl/>
              </w:rPr>
              <w:t>,</w:t>
            </w:r>
            <w:r w:rsidRPr="00BA22A0">
              <w:rPr>
                <w:rFonts w:hint="cs"/>
                <w:sz w:val="24"/>
                <w:szCs w:val="24"/>
                <w:rtl/>
              </w:rPr>
              <w:t xml:space="preserve"> </w:t>
            </w:r>
            <w:r w:rsidRPr="00BA22A0">
              <w:rPr>
                <w:rFonts w:hint="eastAsia"/>
                <w:sz w:val="24"/>
                <w:szCs w:val="24"/>
                <w:rtl/>
              </w:rPr>
              <w:t>כפי</w:t>
            </w:r>
            <w:r w:rsidRPr="00BA22A0">
              <w:rPr>
                <w:sz w:val="24"/>
                <w:szCs w:val="24"/>
                <w:rtl/>
              </w:rPr>
              <w:t xml:space="preserve"> </w:t>
            </w:r>
            <w:r w:rsidRPr="00BA22A0">
              <w:rPr>
                <w:rFonts w:hint="eastAsia"/>
                <w:sz w:val="24"/>
                <w:szCs w:val="24"/>
                <w:rtl/>
              </w:rPr>
              <w:t>ש</w:t>
            </w:r>
            <w:r w:rsidRPr="00BA22A0">
              <w:rPr>
                <w:rFonts w:hint="cs"/>
                <w:sz w:val="24"/>
                <w:szCs w:val="24"/>
                <w:rtl/>
              </w:rPr>
              <w:t>י</w:t>
            </w:r>
            <w:r w:rsidRPr="00BA22A0">
              <w:rPr>
                <w:rFonts w:hint="eastAsia"/>
                <w:sz w:val="24"/>
                <w:szCs w:val="24"/>
                <w:rtl/>
              </w:rPr>
              <w:t>פורט</w:t>
            </w:r>
            <w:r w:rsidRPr="00BA22A0">
              <w:rPr>
                <w:sz w:val="24"/>
                <w:szCs w:val="24"/>
                <w:rtl/>
              </w:rPr>
              <w:t xml:space="preserve"> </w:t>
            </w:r>
            <w:r w:rsidRPr="00BA22A0">
              <w:rPr>
                <w:rFonts w:hint="eastAsia"/>
                <w:sz w:val="24"/>
                <w:szCs w:val="24"/>
                <w:rtl/>
              </w:rPr>
              <w:t>להלן</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1"/>
              </w:numPr>
              <w:tabs>
                <w:tab w:val="left" w:pos="624"/>
              </w:tabs>
              <w:rPr>
                <w:sz w:val="24"/>
                <w:szCs w:val="24"/>
              </w:rPr>
            </w:pPr>
            <w:r w:rsidRPr="00BA22A0">
              <w:rPr>
                <w:rFonts w:hint="eastAsia"/>
                <w:sz w:val="24"/>
                <w:szCs w:val="24"/>
                <w:rtl/>
              </w:rPr>
              <w:t>היוון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חלק</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העולה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המזערי</w:t>
            </w:r>
            <w:r w:rsidRPr="00BA22A0">
              <w:rPr>
                <w:sz w:val="24"/>
                <w:szCs w:val="24"/>
                <w:rtl/>
              </w:rPr>
              <w:t xml:space="preserve"> - </w:t>
            </w:r>
            <w:r w:rsidRPr="00BA22A0">
              <w:rPr>
                <w:rFonts w:hint="eastAsia"/>
                <w:sz w:val="24"/>
                <w:szCs w:val="24"/>
                <w:rtl/>
              </w:rPr>
              <w:t>הסכום</w:t>
            </w:r>
            <w:r w:rsidRPr="00BA22A0">
              <w:rPr>
                <w:sz w:val="24"/>
                <w:szCs w:val="24"/>
                <w:rtl/>
              </w:rPr>
              <w:t xml:space="preserve"> </w:t>
            </w:r>
            <w:r w:rsidRPr="00BA22A0">
              <w:rPr>
                <w:rFonts w:hint="eastAsia"/>
                <w:sz w:val="24"/>
                <w:szCs w:val="24"/>
                <w:rtl/>
              </w:rPr>
              <w:t>המהוון</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שווה</w:t>
            </w:r>
            <w:r w:rsidRPr="00BA22A0">
              <w:rPr>
                <w:sz w:val="24"/>
                <w:szCs w:val="24"/>
                <w:rtl/>
              </w:rPr>
              <w:t xml:space="preserve"> </w:t>
            </w:r>
            <w:r w:rsidRPr="00BA22A0">
              <w:rPr>
                <w:rFonts w:hint="eastAsia"/>
                <w:sz w:val="24"/>
                <w:szCs w:val="24"/>
                <w:rtl/>
              </w:rPr>
              <w:t>למכפלת</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שביקש</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להוון</w:t>
            </w:r>
            <w:r w:rsidRPr="00BA22A0">
              <w:rPr>
                <w:sz w:val="24"/>
                <w:szCs w:val="24"/>
                <w:rtl/>
              </w:rPr>
              <w:t xml:space="preserve"> </w:t>
            </w:r>
            <w:r w:rsidRPr="00BA22A0">
              <w:rPr>
                <w:rFonts w:hint="eastAsia"/>
                <w:sz w:val="24"/>
                <w:szCs w:val="24"/>
                <w:rtl/>
              </w:rPr>
              <w:t>במקדם</w:t>
            </w:r>
            <w:r w:rsidRPr="00BA22A0">
              <w:rPr>
                <w:sz w:val="24"/>
                <w:szCs w:val="24"/>
                <w:rtl/>
              </w:rPr>
              <w:t xml:space="preserve"> </w:t>
            </w:r>
            <w:r w:rsidRPr="00BA22A0">
              <w:rPr>
                <w:rFonts w:hint="eastAsia"/>
                <w:sz w:val="24"/>
                <w:szCs w:val="24"/>
                <w:rtl/>
              </w:rPr>
              <w:t>ההמרה</w:t>
            </w:r>
            <w:r w:rsidRPr="00BA22A0">
              <w:rPr>
                <w:sz w:val="24"/>
                <w:szCs w:val="24"/>
                <w:rtl/>
              </w:rPr>
              <w:t xml:space="preserve"> </w:t>
            </w:r>
            <w:r w:rsidRPr="00BA22A0">
              <w:rPr>
                <w:rFonts w:hint="eastAsia"/>
                <w:sz w:val="24"/>
                <w:szCs w:val="24"/>
                <w:rtl/>
              </w:rPr>
              <w:t>לפיו</w:t>
            </w:r>
            <w:r w:rsidRPr="00BA22A0">
              <w:rPr>
                <w:sz w:val="24"/>
                <w:szCs w:val="24"/>
                <w:rtl/>
              </w:rPr>
              <w:t xml:space="preserve"> </w:t>
            </w:r>
            <w:r w:rsidRPr="00BA22A0">
              <w:rPr>
                <w:rFonts w:hint="eastAsia"/>
                <w:sz w:val="24"/>
                <w:szCs w:val="24"/>
                <w:rtl/>
              </w:rPr>
              <w:t>חושבה</w:t>
            </w:r>
            <w:r w:rsidRPr="00BA22A0">
              <w:rPr>
                <w:sz w:val="24"/>
                <w:szCs w:val="24"/>
                <w:rtl/>
              </w:rPr>
              <w:t xml:space="preserve"> </w:t>
            </w:r>
            <w:r w:rsidRPr="00BA22A0">
              <w:rPr>
                <w:rFonts w:hint="eastAsia"/>
                <w:sz w:val="24"/>
                <w:szCs w:val="24"/>
                <w:rtl/>
              </w:rPr>
              <w:t>הקצבה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1"/>
              </w:numPr>
              <w:tabs>
                <w:tab w:val="left" w:pos="624"/>
              </w:tabs>
              <w:rPr>
                <w:sz w:val="24"/>
                <w:szCs w:val="24"/>
              </w:rPr>
            </w:pPr>
            <w:r w:rsidRPr="00BA22A0">
              <w:rPr>
                <w:rFonts w:hint="eastAsia"/>
                <w:sz w:val="24"/>
                <w:szCs w:val="24"/>
                <w:rtl/>
              </w:rPr>
              <w:t>היוון</w:t>
            </w:r>
            <w:r w:rsidRPr="00BA22A0">
              <w:rPr>
                <w:sz w:val="24"/>
                <w:szCs w:val="24"/>
                <w:rtl/>
              </w:rPr>
              <w:t xml:space="preserve"> של עד 25% מסך הקצבה למשך תקופה של עד 5 שנים, </w:t>
            </w:r>
            <w:r w:rsidRPr="00BA22A0">
              <w:rPr>
                <w:rFonts w:hint="eastAsia"/>
                <w:sz w:val="24"/>
                <w:szCs w:val="24"/>
                <w:rtl/>
              </w:rPr>
              <w:t>ובלבד</w:t>
            </w:r>
            <w:r w:rsidRPr="00BA22A0">
              <w:rPr>
                <w:sz w:val="24"/>
                <w:szCs w:val="24"/>
                <w:rtl/>
              </w:rPr>
              <w:t xml:space="preserve"> </w:t>
            </w:r>
            <w:r w:rsidRPr="00BA22A0">
              <w:rPr>
                <w:rFonts w:hint="eastAsia"/>
                <w:sz w:val="24"/>
                <w:szCs w:val="24"/>
                <w:rtl/>
              </w:rPr>
              <w:t>שסכום</w:t>
            </w:r>
            <w:r w:rsidRPr="00BA22A0">
              <w:rPr>
                <w:sz w:val="24"/>
                <w:szCs w:val="24"/>
                <w:rtl/>
              </w:rPr>
              <w:t xml:space="preserve"> קצבת הזקנה נמוך </w:t>
            </w:r>
            <w:r w:rsidRPr="00BA22A0">
              <w:rPr>
                <w:rFonts w:hint="eastAsia"/>
                <w:sz w:val="24"/>
                <w:szCs w:val="24"/>
                <w:rtl/>
              </w:rPr>
              <w:t>מסכום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המזערי</w:t>
            </w:r>
            <w:r w:rsidRPr="00BA22A0">
              <w:rPr>
                <w:sz w:val="24"/>
                <w:szCs w:val="24"/>
                <w:rtl/>
              </w:rPr>
              <w:t xml:space="preserve"> או שווה לו. </w:t>
            </w:r>
            <w:r w:rsidRPr="00BA22A0">
              <w:rPr>
                <w:rFonts w:hint="eastAsia"/>
                <w:sz w:val="24"/>
                <w:szCs w:val="24"/>
                <w:rtl/>
              </w:rPr>
              <w:t>הסכום</w:t>
            </w:r>
            <w:r w:rsidRPr="00BA22A0">
              <w:rPr>
                <w:sz w:val="24"/>
                <w:szCs w:val="24"/>
                <w:rtl/>
              </w:rPr>
              <w:t xml:space="preserve"> המהוון יהיה שווה </w:t>
            </w:r>
            <w:r w:rsidRPr="00BA22A0">
              <w:rPr>
                <w:rFonts w:hint="eastAsia"/>
                <w:sz w:val="24"/>
                <w:szCs w:val="24"/>
                <w:rtl/>
              </w:rPr>
              <w:t>למכפלת</w:t>
            </w:r>
            <w:r w:rsidRPr="00BA22A0">
              <w:rPr>
                <w:sz w:val="24"/>
                <w:szCs w:val="24"/>
                <w:rtl/>
              </w:rPr>
              <w:t xml:space="preserve"> כל אלה:</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pPr>
          </w:p>
        </w:tc>
        <w:tc>
          <w:tcPr>
            <w:tcW w:w="7202"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60"/>
              </w:numPr>
              <w:tabs>
                <w:tab w:val="left" w:pos="624"/>
              </w:tabs>
              <w:rPr>
                <w:sz w:val="24"/>
                <w:szCs w:val="24"/>
              </w:rPr>
            </w:pPr>
            <w:r w:rsidRPr="00BA22A0">
              <w:rPr>
                <w:rFonts w:hint="eastAsia"/>
                <w:sz w:val="24"/>
                <w:szCs w:val="24"/>
                <w:rtl/>
              </w:rPr>
              <w:t>מקדם</w:t>
            </w:r>
            <w:r w:rsidRPr="00BA22A0">
              <w:rPr>
                <w:sz w:val="24"/>
                <w:szCs w:val="24"/>
                <w:rtl/>
              </w:rPr>
              <w:t xml:space="preserve"> </w:t>
            </w:r>
            <w:r w:rsidRPr="00BA22A0">
              <w:rPr>
                <w:rFonts w:hint="eastAsia"/>
                <w:sz w:val="24"/>
                <w:szCs w:val="24"/>
                <w:rtl/>
              </w:rPr>
              <w:t>ההיוון</w:t>
            </w:r>
            <w:r w:rsidRPr="00BA22A0">
              <w:rPr>
                <w:sz w:val="24"/>
                <w:szCs w:val="24"/>
                <w:rtl/>
              </w:rPr>
              <w:t xml:space="preserve"> המפורט בנספח </w:t>
            </w:r>
            <w:r w:rsidRPr="00BA22A0">
              <w:rPr>
                <w:rFonts w:hint="cs"/>
                <w:sz w:val="24"/>
                <w:szCs w:val="24"/>
                <w:rtl/>
              </w:rPr>
              <w:t>[נספח שתקבע החברה המנהלת, בכפוף לאישור הממונה]</w:t>
            </w:r>
            <w:r w:rsidRPr="00BA22A0">
              <w:rPr>
                <w:sz w:val="24"/>
                <w:szCs w:val="24"/>
                <w:rtl/>
              </w:rPr>
              <w:t xml:space="preserve">, שייקבע </w:t>
            </w:r>
            <w:r w:rsidRPr="00BA22A0">
              <w:rPr>
                <w:rFonts w:hint="eastAsia"/>
                <w:sz w:val="24"/>
                <w:szCs w:val="24"/>
                <w:rtl/>
              </w:rPr>
              <w:t>בהתאם</w:t>
            </w:r>
            <w:r w:rsidRPr="00BA22A0">
              <w:rPr>
                <w:sz w:val="24"/>
                <w:szCs w:val="24"/>
                <w:rtl/>
              </w:rPr>
              <w:t xml:space="preserve"> </w:t>
            </w:r>
            <w:r w:rsidRPr="00BA22A0">
              <w:rPr>
                <w:rFonts w:hint="eastAsia"/>
                <w:sz w:val="24"/>
                <w:szCs w:val="24"/>
                <w:rtl/>
              </w:rPr>
              <w:t>לנתוני</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שלפיהם</w:t>
            </w:r>
            <w:r w:rsidRPr="00BA22A0">
              <w:rPr>
                <w:sz w:val="24"/>
                <w:szCs w:val="24"/>
                <w:rtl/>
              </w:rPr>
              <w:t xml:space="preserve"> </w:t>
            </w:r>
            <w:r w:rsidRPr="00BA22A0">
              <w:rPr>
                <w:rFonts w:hint="eastAsia"/>
                <w:sz w:val="24"/>
                <w:szCs w:val="24"/>
                <w:rtl/>
              </w:rPr>
              <w:t>חושבה</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הזקנה</w:t>
            </w:r>
            <w:r w:rsidRPr="00BA22A0">
              <w:rPr>
                <w:sz w:val="24"/>
                <w:szCs w:val="24"/>
                <w:rtl/>
              </w:rPr>
              <w:t xml:space="preserve"> </w:t>
            </w:r>
            <w:r w:rsidRPr="00BA22A0">
              <w:rPr>
                <w:rFonts w:hint="eastAsia"/>
                <w:sz w:val="24"/>
                <w:szCs w:val="24"/>
                <w:rtl/>
              </w:rPr>
              <w:t>ולתקופת</w:t>
            </w:r>
            <w:r w:rsidRPr="00BA22A0">
              <w:rPr>
                <w:sz w:val="24"/>
                <w:szCs w:val="24"/>
                <w:rtl/>
              </w:rPr>
              <w:t xml:space="preserve"> </w:t>
            </w:r>
            <w:r w:rsidRPr="00BA22A0">
              <w:rPr>
                <w:rFonts w:hint="eastAsia"/>
                <w:sz w:val="24"/>
                <w:szCs w:val="24"/>
                <w:rtl/>
              </w:rPr>
              <w:t>ההיוון</w:t>
            </w:r>
            <w:r w:rsidRPr="00BA22A0">
              <w:rPr>
                <w:sz w:val="24"/>
                <w:szCs w:val="24"/>
                <w:rtl/>
              </w:rPr>
              <w:t>;</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rPr>
                <w:rtl/>
              </w:rPr>
            </w:pPr>
          </w:p>
        </w:tc>
        <w:tc>
          <w:tcPr>
            <w:tcW w:w="7202"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60"/>
              </w:numPr>
              <w:tabs>
                <w:tab w:val="left" w:pos="624"/>
              </w:tabs>
              <w:rPr>
                <w:sz w:val="24"/>
                <w:szCs w:val="24"/>
                <w:rtl/>
              </w:rPr>
            </w:pPr>
            <w:r w:rsidRPr="00BA22A0">
              <w:rPr>
                <w:rFonts w:hint="eastAsia"/>
                <w:sz w:val="24"/>
                <w:szCs w:val="24"/>
                <w:rtl/>
              </w:rPr>
              <w:t>שיעור</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לבחירת</w:t>
            </w:r>
            <w:r w:rsidRPr="00BA22A0">
              <w:rPr>
                <w:sz w:val="24"/>
                <w:szCs w:val="24"/>
                <w:rtl/>
              </w:rPr>
              <w:t xml:space="preserve"> </w:t>
            </w:r>
            <w:r w:rsidRPr="00BA22A0">
              <w:rPr>
                <w:rFonts w:hint="eastAsia"/>
                <w:sz w:val="24"/>
                <w:szCs w:val="24"/>
                <w:rtl/>
              </w:rPr>
              <w:t>העמית</w:t>
            </w:r>
            <w:r w:rsidRPr="00BA22A0">
              <w:rPr>
                <w:sz w:val="24"/>
                <w:szCs w:val="24"/>
                <w:rtl/>
              </w:rPr>
              <w:t>;</w:t>
            </w:r>
          </w:p>
        </w:tc>
      </w:tr>
      <w:tr w:rsidR="00B64B87" w:rsidRPr="00BA22A0" w:rsidTr="00720135">
        <w:tblPrEx>
          <w:tblLook w:val="01E0" w:firstRow="1" w:lastRow="1" w:firstColumn="1" w:lastColumn="1" w:noHBand="0" w:noVBand="0"/>
        </w:tblPrEx>
        <w:trPr>
          <w:cantSplit/>
        </w:trPr>
        <w:tc>
          <w:tcPr>
            <w:tcW w:w="626"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rPr>
                <w:sz w:val="24"/>
                <w:szCs w:val="24"/>
              </w:rPr>
            </w:pPr>
          </w:p>
        </w:tc>
        <w:tc>
          <w:tcPr>
            <w:tcW w:w="624" w:type="dxa"/>
            <w:tcBorders>
              <w:top w:val="single" w:sz="4" w:space="0" w:color="auto"/>
              <w:left w:val="single" w:sz="4" w:space="0" w:color="auto"/>
              <w:bottom w:val="single" w:sz="4" w:space="0" w:color="auto"/>
              <w:right w:val="single" w:sz="4" w:space="0" w:color="auto"/>
            </w:tcBorders>
          </w:tcPr>
          <w:p w:rsidR="00B64B87" w:rsidRPr="007B440D"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B64B87" w:rsidRPr="00BA22A0" w:rsidRDefault="00B64B87" w:rsidP="009D07FC">
            <w:pPr>
              <w:pStyle w:val="TableText"/>
              <w:ind w:right="0"/>
              <w:jc w:val="both"/>
              <w:rPr>
                <w:rtl/>
              </w:rPr>
            </w:pPr>
          </w:p>
        </w:tc>
        <w:tc>
          <w:tcPr>
            <w:tcW w:w="7202" w:type="dxa"/>
            <w:tcBorders>
              <w:top w:val="single" w:sz="4" w:space="0" w:color="auto"/>
              <w:left w:val="single" w:sz="4" w:space="0" w:color="auto"/>
              <w:bottom w:val="single" w:sz="4" w:space="0" w:color="auto"/>
              <w:right w:val="single" w:sz="4" w:space="0" w:color="auto"/>
            </w:tcBorders>
          </w:tcPr>
          <w:p w:rsidR="00B64B87" w:rsidRPr="00BA22A0" w:rsidRDefault="00B64B87" w:rsidP="00412534">
            <w:pPr>
              <w:pStyle w:val="TableBlock"/>
              <w:numPr>
                <w:ilvl w:val="0"/>
                <w:numId w:val="160"/>
              </w:numPr>
              <w:tabs>
                <w:tab w:val="left" w:pos="624"/>
              </w:tabs>
              <w:rPr>
                <w:sz w:val="24"/>
                <w:szCs w:val="24"/>
                <w:rtl/>
              </w:rPr>
            </w:pPr>
            <w:r w:rsidRPr="00BA22A0">
              <w:rPr>
                <w:rFonts w:hint="eastAsia"/>
                <w:sz w:val="24"/>
                <w:szCs w:val="24"/>
                <w:rtl/>
              </w:rPr>
              <w:t>קצבת</w:t>
            </w:r>
            <w:r w:rsidRPr="00BA22A0">
              <w:rPr>
                <w:sz w:val="24"/>
                <w:szCs w:val="24"/>
                <w:rtl/>
              </w:rPr>
              <w:t xml:space="preserve"> </w:t>
            </w:r>
            <w:r w:rsidRPr="00BA22A0">
              <w:rPr>
                <w:rFonts w:hint="eastAsia"/>
                <w:sz w:val="24"/>
                <w:szCs w:val="24"/>
                <w:rtl/>
              </w:rPr>
              <w:t>הזקנה</w:t>
            </w:r>
            <w:r w:rsidRPr="00BA22A0">
              <w:rPr>
                <w:sz w:val="24"/>
                <w:szCs w:val="24"/>
                <w:rtl/>
              </w:rPr>
              <w:t xml:space="preserve"> </w:t>
            </w:r>
            <w:r w:rsidRPr="00BA22A0">
              <w:rPr>
                <w:rFonts w:hint="eastAsia"/>
                <w:sz w:val="24"/>
                <w:szCs w:val="24"/>
                <w:rtl/>
              </w:rPr>
              <w:t>שהיה</w:t>
            </w:r>
            <w:r w:rsidRPr="00BA22A0">
              <w:rPr>
                <w:sz w:val="24"/>
                <w:szCs w:val="24"/>
                <w:rtl/>
              </w:rPr>
              <w:t xml:space="preserve"> זכאי לה </w:t>
            </w:r>
            <w:r w:rsidRPr="00BA22A0">
              <w:rPr>
                <w:rFonts w:hint="eastAsia"/>
                <w:sz w:val="24"/>
                <w:szCs w:val="24"/>
                <w:rtl/>
              </w:rPr>
              <w:t>אלמלא</w:t>
            </w:r>
            <w:r w:rsidRPr="00BA22A0">
              <w:rPr>
                <w:sz w:val="24"/>
                <w:szCs w:val="24"/>
                <w:rtl/>
              </w:rPr>
              <w:t xml:space="preserve"> </w:t>
            </w:r>
            <w:r w:rsidRPr="00BA22A0">
              <w:rPr>
                <w:rFonts w:hint="eastAsia"/>
                <w:sz w:val="24"/>
                <w:szCs w:val="24"/>
                <w:rtl/>
              </w:rPr>
              <w:t>ביצע</w:t>
            </w:r>
            <w:r w:rsidRPr="00BA22A0">
              <w:rPr>
                <w:sz w:val="24"/>
                <w:szCs w:val="24"/>
                <w:rtl/>
              </w:rPr>
              <w:t xml:space="preserve"> </w:t>
            </w:r>
            <w:r w:rsidRPr="00BA22A0">
              <w:rPr>
                <w:rFonts w:hint="eastAsia"/>
                <w:sz w:val="24"/>
                <w:szCs w:val="24"/>
                <w:rtl/>
              </w:rPr>
              <w:t>היוון</w:t>
            </w:r>
            <w:r w:rsidRPr="00BA22A0">
              <w:rPr>
                <w:sz w:val="24"/>
                <w:szCs w:val="24"/>
                <w:rtl/>
              </w:rPr>
              <w:t xml:space="preserve"> בהתאם לסעיף זה, ולאחר ההיוון בהתאם לסעיף קטן (1) לעיל, ככל שבוצע.</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7B440D" w:rsidRDefault="00B64B87" w:rsidP="009D07FC">
            <w:pPr>
              <w:pStyle w:val="TableText"/>
              <w:ind w:right="0"/>
              <w:jc w:val="both"/>
              <w:rPr>
                <w:sz w:val="24"/>
                <w:szCs w:val="24"/>
                <w:rtl/>
              </w:rPr>
            </w:pPr>
          </w:p>
        </w:tc>
        <w:tc>
          <w:tcPr>
            <w:tcW w:w="7826"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Block"/>
              <w:rPr>
                <w:sz w:val="24"/>
                <w:szCs w:val="24"/>
                <w:rtl/>
              </w:rPr>
            </w:pPr>
            <w:r w:rsidRPr="00BA22A0">
              <w:rPr>
                <w:rFonts w:hint="eastAsia"/>
                <w:sz w:val="24"/>
                <w:szCs w:val="24"/>
                <w:rtl/>
              </w:rPr>
              <w:t>עמית</w:t>
            </w:r>
            <w:r w:rsidRPr="00BA22A0">
              <w:rPr>
                <w:sz w:val="24"/>
                <w:szCs w:val="24"/>
                <w:rtl/>
              </w:rPr>
              <w:t xml:space="preserve"> יהיה רשאי לבחור בהיוון בהתאם לסעיף </w:t>
            </w:r>
            <w:r w:rsidRPr="00BA22A0">
              <w:rPr>
                <w:rFonts w:hint="eastAsia"/>
                <w:sz w:val="24"/>
                <w:szCs w:val="24"/>
                <w:rtl/>
              </w:rPr>
              <w:t>קטן</w:t>
            </w:r>
            <w:r w:rsidRPr="00BA22A0">
              <w:rPr>
                <w:sz w:val="24"/>
                <w:szCs w:val="24"/>
                <w:rtl/>
              </w:rPr>
              <w:t xml:space="preserve"> </w:t>
            </w:r>
            <w:r w:rsidRPr="00BA22A0">
              <w:rPr>
                <w:rFonts w:hint="cs"/>
                <w:sz w:val="24"/>
                <w:szCs w:val="24"/>
                <w:rtl/>
              </w:rPr>
              <w:t>(2)</w:t>
            </w:r>
            <w:r w:rsidRPr="00BA22A0">
              <w:rPr>
                <w:sz w:val="24"/>
                <w:szCs w:val="24"/>
                <w:rtl/>
              </w:rPr>
              <w:t xml:space="preserve">, גם אם </w:t>
            </w:r>
            <w:r w:rsidRPr="00BA22A0">
              <w:rPr>
                <w:rFonts w:hint="cs"/>
                <w:sz w:val="24"/>
                <w:szCs w:val="24"/>
                <w:rtl/>
              </w:rPr>
              <w:t>קצבת הזקנה שצפויה להשתלם לו לאחר היוון בהתאם לפסקה (1)</w:t>
            </w:r>
            <w:r w:rsidRPr="00BA22A0">
              <w:rPr>
                <w:sz w:val="24"/>
                <w:szCs w:val="24"/>
                <w:rtl/>
              </w:rPr>
              <w:t xml:space="preserve"> </w:t>
            </w:r>
            <w:r w:rsidRPr="00BA22A0">
              <w:rPr>
                <w:rFonts w:hint="eastAsia"/>
                <w:sz w:val="24"/>
                <w:szCs w:val="24"/>
                <w:rtl/>
              </w:rPr>
              <w:t>שווה</w:t>
            </w:r>
            <w:r w:rsidRPr="00BA22A0">
              <w:rPr>
                <w:sz w:val="24"/>
                <w:szCs w:val="24"/>
                <w:rtl/>
              </w:rPr>
              <w:t xml:space="preserve"> </w:t>
            </w:r>
            <w:r w:rsidRPr="00BA22A0">
              <w:rPr>
                <w:rFonts w:hint="eastAsia"/>
                <w:sz w:val="24"/>
                <w:szCs w:val="24"/>
                <w:rtl/>
              </w:rPr>
              <w:t>לסכום</w:t>
            </w:r>
            <w:r w:rsidRPr="00BA22A0">
              <w:rPr>
                <w:sz w:val="24"/>
                <w:szCs w:val="24"/>
                <w:rtl/>
              </w:rPr>
              <w:t xml:space="preserve"> הקצבה המזערי</w:t>
            </w:r>
            <w:r w:rsidRPr="00BA22A0">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7B440D" w:rsidRDefault="00B64B87" w:rsidP="00412534">
            <w:pPr>
              <w:pStyle w:val="TableBlock"/>
              <w:numPr>
                <w:ilvl w:val="0"/>
                <w:numId w:val="40"/>
              </w:numPr>
              <w:tabs>
                <w:tab w:val="left" w:pos="624"/>
              </w:tabs>
              <w:rPr>
                <w:sz w:val="24"/>
                <w:szCs w:val="24"/>
              </w:rPr>
            </w:pPr>
            <w:r w:rsidRPr="007B440D">
              <w:rPr>
                <w:rFonts w:hint="eastAsia"/>
                <w:sz w:val="24"/>
                <w:szCs w:val="24"/>
                <w:rtl/>
              </w:rPr>
              <w:t>הסכום</w:t>
            </w:r>
            <w:r w:rsidRPr="007B440D">
              <w:rPr>
                <w:sz w:val="24"/>
                <w:szCs w:val="24"/>
                <w:rtl/>
              </w:rPr>
              <w:t xml:space="preserve"> </w:t>
            </w:r>
            <w:r w:rsidRPr="007B440D">
              <w:rPr>
                <w:rFonts w:hint="eastAsia"/>
                <w:sz w:val="24"/>
                <w:szCs w:val="24"/>
                <w:rtl/>
              </w:rPr>
              <w:t>המהוון</w:t>
            </w:r>
            <w:r w:rsidRPr="007B440D">
              <w:rPr>
                <w:sz w:val="24"/>
                <w:szCs w:val="24"/>
                <w:rtl/>
              </w:rPr>
              <w:t xml:space="preserve"> </w:t>
            </w:r>
            <w:r w:rsidRPr="007B440D">
              <w:rPr>
                <w:rFonts w:hint="eastAsia"/>
                <w:sz w:val="24"/>
                <w:szCs w:val="24"/>
                <w:rtl/>
              </w:rPr>
              <w:t>ישולם</w:t>
            </w:r>
            <w:r w:rsidRPr="007B440D">
              <w:rPr>
                <w:sz w:val="24"/>
                <w:szCs w:val="24"/>
                <w:rtl/>
              </w:rPr>
              <w:t xml:space="preserve"> </w:t>
            </w:r>
            <w:r w:rsidRPr="007B440D">
              <w:rPr>
                <w:rFonts w:hint="eastAsia"/>
                <w:sz w:val="24"/>
                <w:szCs w:val="24"/>
                <w:rtl/>
              </w:rPr>
              <w:t>לפנסיונר</w:t>
            </w:r>
            <w:r w:rsidRPr="007B440D">
              <w:rPr>
                <w:sz w:val="24"/>
                <w:szCs w:val="24"/>
                <w:rtl/>
              </w:rPr>
              <w:t xml:space="preserve"> </w:t>
            </w:r>
            <w:r w:rsidRPr="007B440D">
              <w:rPr>
                <w:rFonts w:hint="eastAsia"/>
                <w:sz w:val="24"/>
                <w:szCs w:val="24"/>
                <w:rtl/>
              </w:rPr>
              <w:t>במועד</w:t>
            </w:r>
            <w:r w:rsidRPr="007B440D">
              <w:rPr>
                <w:sz w:val="24"/>
                <w:szCs w:val="24"/>
                <w:rtl/>
              </w:rPr>
              <w:t xml:space="preserve"> </w:t>
            </w:r>
            <w:r w:rsidRPr="007B440D">
              <w:rPr>
                <w:rFonts w:hint="eastAsia"/>
                <w:sz w:val="24"/>
                <w:szCs w:val="24"/>
                <w:rtl/>
              </w:rPr>
              <w:t>תשלום</w:t>
            </w:r>
            <w:r w:rsidRPr="007B440D">
              <w:rPr>
                <w:sz w:val="24"/>
                <w:szCs w:val="24"/>
                <w:rtl/>
              </w:rPr>
              <w:t xml:space="preserve"> </w:t>
            </w:r>
            <w:r w:rsidRPr="007B440D">
              <w:rPr>
                <w:rFonts w:hint="eastAsia"/>
                <w:sz w:val="24"/>
                <w:szCs w:val="24"/>
                <w:rtl/>
              </w:rPr>
              <w:t>קצבת</w:t>
            </w:r>
            <w:r w:rsidRPr="007B440D">
              <w:rPr>
                <w:sz w:val="24"/>
                <w:szCs w:val="24"/>
                <w:rtl/>
              </w:rPr>
              <w:t xml:space="preserve"> </w:t>
            </w:r>
            <w:r w:rsidRPr="007B440D">
              <w:rPr>
                <w:rFonts w:hint="eastAsia"/>
                <w:sz w:val="24"/>
                <w:szCs w:val="24"/>
                <w:rtl/>
              </w:rPr>
              <w:t>הזקנה</w:t>
            </w:r>
            <w:r w:rsidRPr="007B440D">
              <w:rPr>
                <w:sz w:val="24"/>
                <w:szCs w:val="24"/>
                <w:rtl/>
              </w:rPr>
              <w:t xml:space="preserve"> </w:t>
            </w:r>
            <w:r w:rsidRPr="007B440D">
              <w:rPr>
                <w:rFonts w:hint="eastAsia"/>
                <w:sz w:val="24"/>
                <w:szCs w:val="24"/>
                <w:rtl/>
              </w:rPr>
              <w:t>הראשונה</w:t>
            </w:r>
            <w:r w:rsidRPr="007B440D">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7B440D" w:rsidRDefault="00B64B87" w:rsidP="00412534">
            <w:pPr>
              <w:pStyle w:val="TableBlock"/>
              <w:numPr>
                <w:ilvl w:val="0"/>
                <w:numId w:val="40"/>
              </w:numPr>
              <w:tabs>
                <w:tab w:val="left" w:pos="624"/>
              </w:tabs>
              <w:rPr>
                <w:sz w:val="24"/>
                <w:szCs w:val="24"/>
              </w:rPr>
            </w:pPr>
            <w:r w:rsidRPr="007B440D">
              <w:rPr>
                <w:rFonts w:hint="eastAsia"/>
                <w:sz w:val="24"/>
                <w:szCs w:val="24"/>
                <w:rtl/>
              </w:rPr>
              <w:t>פנסיונר</w:t>
            </w:r>
            <w:r w:rsidRPr="007B440D">
              <w:rPr>
                <w:sz w:val="24"/>
                <w:szCs w:val="24"/>
                <w:rtl/>
              </w:rPr>
              <w:t xml:space="preserve"> לא </w:t>
            </w:r>
            <w:r w:rsidRPr="007B440D">
              <w:rPr>
                <w:rFonts w:hint="eastAsia"/>
                <w:sz w:val="24"/>
                <w:szCs w:val="24"/>
                <w:rtl/>
              </w:rPr>
              <w:t>יהיה</w:t>
            </w:r>
            <w:r w:rsidRPr="007B440D">
              <w:rPr>
                <w:sz w:val="24"/>
                <w:szCs w:val="24"/>
                <w:rtl/>
              </w:rPr>
              <w:t xml:space="preserve"> </w:t>
            </w:r>
            <w:r w:rsidRPr="007B440D">
              <w:rPr>
                <w:rFonts w:hint="eastAsia"/>
                <w:sz w:val="24"/>
                <w:szCs w:val="24"/>
                <w:rtl/>
              </w:rPr>
              <w:t>רשאי</w:t>
            </w:r>
            <w:r w:rsidRPr="007B440D">
              <w:rPr>
                <w:sz w:val="24"/>
                <w:szCs w:val="24"/>
                <w:rtl/>
              </w:rPr>
              <w:t xml:space="preserve"> </w:t>
            </w:r>
            <w:r w:rsidRPr="007B440D">
              <w:rPr>
                <w:rFonts w:hint="eastAsia"/>
                <w:sz w:val="24"/>
                <w:szCs w:val="24"/>
                <w:rtl/>
              </w:rPr>
              <w:t>לחזור</w:t>
            </w:r>
            <w:r w:rsidRPr="007B440D">
              <w:rPr>
                <w:sz w:val="24"/>
                <w:szCs w:val="24"/>
                <w:rtl/>
              </w:rPr>
              <w:t xml:space="preserve"> </w:t>
            </w:r>
            <w:r w:rsidRPr="007B440D">
              <w:rPr>
                <w:rFonts w:hint="eastAsia"/>
                <w:sz w:val="24"/>
                <w:szCs w:val="24"/>
                <w:rtl/>
              </w:rPr>
              <w:t>בו</w:t>
            </w:r>
            <w:r w:rsidRPr="007B440D">
              <w:rPr>
                <w:sz w:val="24"/>
                <w:szCs w:val="24"/>
                <w:rtl/>
              </w:rPr>
              <w:t xml:space="preserve"> </w:t>
            </w:r>
            <w:r w:rsidRPr="007B440D">
              <w:rPr>
                <w:rFonts w:hint="eastAsia"/>
                <w:sz w:val="24"/>
                <w:szCs w:val="24"/>
                <w:rtl/>
              </w:rPr>
              <w:t>מהבקשה</w:t>
            </w:r>
            <w:r w:rsidRPr="007B440D">
              <w:rPr>
                <w:sz w:val="24"/>
                <w:szCs w:val="24"/>
                <w:rtl/>
              </w:rPr>
              <w:t xml:space="preserve"> </w:t>
            </w:r>
            <w:r w:rsidRPr="007B440D">
              <w:rPr>
                <w:rFonts w:hint="eastAsia"/>
                <w:sz w:val="24"/>
                <w:szCs w:val="24"/>
                <w:rtl/>
              </w:rPr>
              <w:t>להיוון</w:t>
            </w:r>
            <w:r w:rsidRPr="007B440D">
              <w:rPr>
                <w:sz w:val="24"/>
                <w:szCs w:val="24"/>
                <w:rtl/>
              </w:rPr>
              <w:t xml:space="preserve"> </w:t>
            </w:r>
            <w:r w:rsidRPr="007B440D">
              <w:rPr>
                <w:rFonts w:hint="eastAsia"/>
                <w:sz w:val="24"/>
                <w:szCs w:val="24"/>
                <w:rtl/>
              </w:rPr>
              <w:t>קצבה</w:t>
            </w:r>
            <w:r w:rsidRPr="007B440D">
              <w:rPr>
                <w:sz w:val="24"/>
                <w:szCs w:val="24"/>
                <w:rtl/>
              </w:rPr>
              <w:t xml:space="preserve"> </w:t>
            </w:r>
            <w:r w:rsidRPr="007B440D">
              <w:rPr>
                <w:rFonts w:hint="eastAsia"/>
                <w:sz w:val="24"/>
                <w:szCs w:val="24"/>
                <w:rtl/>
              </w:rPr>
              <w:t>לפי</w:t>
            </w:r>
            <w:r w:rsidRPr="007B440D">
              <w:rPr>
                <w:sz w:val="24"/>
                <w:szCs w:val="24"/>
                <w:rtl/>
              </w:rPr>
              <w:t xml:space="preserve"> </w:t>
            </w:r>
            <w:r w:rsidRPr="007B440D">
              <w:rPr>
                <w:rFonts w:hint="eastAsia"/>
                <w:sz w:val="24"/>
                <w:szCs w:val="24"/>
                <w:rtl/>
              </w:rPr>
              <w:t>סעיף</w:t>
            </w:r>
            <w:r w:rsidRPr="007B440D">
              <w:rPr>
                <w:sz w:val="24"/>
                <w:szCs w:val="24"/>
                <w:rtl/>
              </w:rPr>
              <w:t xml:space="preserve"> </w:t>
            </w:r>
            <w:r w:rsidRPr="007B440D">
              <w:rPr>
                <w:rFonts w:hint="eastAsia"/>
                <w:sz w:val="24"/>
                <w:szCs w:val="24"/>
                <w:rtl/>
              </w:rPr>
              <w:t>זה</w:t>
            </w:r>
            <w:r w:rsidRPr="007B440D">
              <w:rPr>
                <w:sz w:val="24"/>
                <w:szCs w:val="24"/>
                <w:rtl/>
              </w:rPr>
              <w:t xml:space="preserve">, </w:t>
            </w:r>
            <w:r w:rsidRPr="007B440D">
              <w:rPr>
                <w:rFonts w:hint="eastAsia"/>
                <w:sz w:val="24"/>
                <w:szCs w:val="24"/>
                <w:rtl/>
              </w:rPr>
              <w:t>כולה</w:t>
            </w:r>
            <w:r w:rsidRPr="007B440D">
              <w:rPr>
                <w:sz w:val="24"/>
                <w:szCs w:val="24"/>
                <w:rtl/>
              </w:rPr>
              <w:t xml:space="preserve"> </w:t>
            </w:r>
            <w:r w:rsidRPr="007B440D">
              <w:rPr>
                <w:rFonts w:hint="eastAsia"/>
                <w:sz w:val="24"/>
                <w:szCs w:val="24"/>
                <w:rtl/>
              </w:rPr>
              <w:t>או</w:t>
            </w:r>
            <w:r w:rsidRPr="007B440D">
              <w:rPr>
                <w:sz w:val="24"/>
                <w:szCs w:val="24"/>
                <w:rtl/>
              </w:rPr>
              <w:t xml:space="preserve"> </w:t>
            </w:r>
            <w:r w:rsidRPr="007B440D">
              <w:rPr>
                <w:rFonts w:hint="eastAsia"/>
                <w:sz w:val="24"/>
                <w:szCs w:val="24"/>
                <w:rtl/>
              </w:rPr>
              <w:t>חלקה</w:t>
            </w:r>
            <w:r w:rsidRPr="007B440D">
              <w:rPr>
                <w:sz w:val="24"/>
                <w:szCs w:val="24"/>
                <w:rtl/>
              </w:rPr>
              <w:t xml:space="preserve">, </w:t>
            </w:r>
            <w:r w:rsidRPr="007B440D">
              <w:rPr>
                <w:rFonts w:hint="eastAsia"/>
                <w:sz w:val="24"/>
                <w:szCs w:val="24"/>
                <w:rtl/>
              </w:rPr>
              <w:t>ופנסיונר</w:t>
            </w:r>
            <w:r w:rsidRPr="007B440D">
              <w:rPr>
                <w:sz w:val="24"/>
                <w:szCs w:val="24"/>
                <w:rtl/>
              </w:rPr>
              <w:t xml:space="preserve"> </w:t>
            </w:r>
            <w:r w:rsidRPr="007B440D">
              <w:rPr>
                <w:rFonts w:hint="eastAsia"/>
                <w:sz w:val="24"/>
                <w:szCs w:val="24"/>
                <w:rtl/>
              </w:rPr>
              <w:t>לא</w:t>
            </w:r>
            <w:r w:rsidRPr="007B440D">
              <w:rPr>
                <w:sz w:val="24"/>
                <w:szCs w:val="24"/>
                <w:rtl/>
              </w:rPr>
              <w:t xml:space="preserve"> </w:t>
            </w:r>
            <w:r w:rsidRPr="007B440D">
              <w:rPr>
                <w:rFonts w:hint="eastAsia"/>
                <w:sz w:val="24"/>
                <w:szCs w:val="24"/>
                <w:rtl/>
              </w:rPr>
              <w:t>יוכל</w:t>
            </w:r>
            <w:r w:rsidRPr="007B440D">
              <w:rPr>
                <w:sz w:val="24"/>
                <w:szCs w:val="24"/>
                <w:rtl/>
              </w:rPr>
              <w:t xml:space="preserve"> </w:t>
            </w:r>
            <w:r w:rsidRPr="007B440D">
              <w:rPr>
                <w:rFonts w:hint="eastAsia"/>
                <w:sz w:val="24"/>
                <w:szCs w:val="24"/>
                <w:rtl/>
              </w:rPr>
              <w:t>להגיש</w:t>
            </w:r>
            <w:r w:rsidRPr="007B440D">
              <w:rPr>
                <w:sz w:val="24"/>
                <w:szCs w:val="24"/>
                <w:rtl/>
              </w:rPr>
              <w:t xml:space="preserve"> </w:t>
            </w:r>
            <w:r w:rsidRPr="007B440D">
              <w:rPr>
                <w:rFonts w:hint="eastAsia"/>
                <w:sz w:val="24"/>
                <w:szCs w:val="24"/>
                <w:rtl/>
              </w:rPr>
              <w:t>בקשה</w:t>
            </w:r>
            <w:r w:rsidRPr="007B440D">
              <w:rPr>
                <w:sz w:val="24"/>
                <w:szCs w:val="24"/>
                <w:rtl/>
              </w:rPr>
              <w:t xml:space="preserve"> </w:t>
            </w:r>
            <w:r w:rsidRPr="007B440D">
              <w:rPr>
                <w:rFonts w:hint="eastAsia"/>
                <w:sz w:val="24"/>
                <w:szCs w:val="24"/>
                <w:rtl/>
              </w:rPr>
              <w:t>להיוון</w:t>
            </w:r>
            <w:r w:rsidRPr="007B440D">
              <w:rPr>
                <w:sz w:val="24"/>
                <w:szCs w:val="24"/>
                <w:rtl/>
              </w:rPr>
              <w:t xml:space="preserve"> </w:t>
            </w:r>
            <w:r w:rsidRPr="007B440D">
              <w:rPr>
                <w:rFonts w:hint="eastAsia"/>
                <w:sz w:val="24"/>
                <w:szCs w:val="24"/>
                <w:rtl/>
              </w:rPr>
              <w:t>קצבה</w:t>
            </w:r>
            <w:r w:rsidRPr="007B440D">
              <w:rPr>
                <w:sz w:val="24"/>
                <w:szCs w:val="24"/>
                <w:rtl/>
              </w:rPr>
              <w:t xml:space="preserve">, </w:t>
            </w:r>
            <w:r w:rsidRPr="007B440D">
              <w:rPr>
                <w:rFonts w:hint="eastAsia"/>
                <w:sz w:val="24"/>
                <w:szCs w:val="24"/>
                <w:rtl/>
              </w:rPr>
              <w:t>לאחר</w:t>
            </w:r>
            <w:r w:rsidRPr="007B440D">
              <w:rPr>
                <w:sz w:val="24"/>
                <w:szCs w:val="24"/>
                <w:rtl/>
              </w:rPr>
              <w:t xml:space="preserve"> </w:t>
            </w:r>
            <w:r w:rsidRPr="007B440D">
              <w:rPr>
                <w:rFonts w:hint="eastAsia"/>
                <w:sz w:val="24"/>
                <w:szCs w:val="24"/>
                <w:rtl/>
              </w:rPr>
              <w:t>מועד</w:t>
            </w:r>
            <w:r w:rsidRPr="007B440D">
              <w:rPr>
                <w:sz w:val="24"/>
                <w:szCs w:val="24"/>
                <w:rtl/>
              </w:rPr>
              <w:t xml:space="preserve"> </w:t>
            </w:r>
            <w:r w:rsidRPr="007B440D">
              <w:rPr>
                <w:rFonts w:hint="cs"/>
                <w:sz w:val="24"/>
                <w:szCs w:val="24"/>
                <w:rtl/>
              </w:rPr>
              <w:t>תשלום קצבת הזקנה הראשונה</w:t>
            </w:r>
            <w:r w:rsidRPr="007B440D">
              <w:rPr>
                <w:sz w:val="24"/>
                <w:szCs w:val="24"/>
                <w:rtl/>
              </w:rPr>
              <w:t>.</w:t>
            </w:r>
            <w:r w:rsidRPr="007B440D">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Del="001A7F95"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7B440D" w:rsidDel="001A7F95" w:rsidRDefault="00B64B87" w:rsidP="00412534">
            <w:pPr>
              <w:pStyle w:val="TableBlock"/>
              <w:numPr>
                <w:ilvl w:val="0"/>
                <w:numId w:val="160"/>
              </w:numPr>
              <w:rPr>
                <w:sz w:val="24"/>
                <w:szCs w:val="24"/>
                <w:rtl/>
              </w:rPr>
            </w:pPr>
            <w:r w:rsidRPr="007B440D">
              <w:rPr>
                <w:rFonts w:hint="cs"/>
                <w:sz w:val="24"/>
                <w:szCs w:val="24"/>
                <w:rtl/>
              </w:rPr>
              <w:t>במהלך תקופת ההיוון יקבל הפנסיונר את קצבת הזקנה שהיה זכאי לה אלמלא ביצע היוון בהתאם לסעיף זה, כשהיא מופחתת בשיעור ההיוון.</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7B440D" w:rsidRDefault="00B64B87" w:rsidP="00412534">
            <w:pPr>
              <w:pStyle w:val="TableBlock"/>
              <w:numPr>
                <w:ilvl w:val="0"/>
                <w:numId w:val="160"/>
              </w:numPr>
              <w:rPr>
                <w:sz w:val="24"/>
                <w:szCs w:val="24"/>
                <w:rtl/>
              </w:rPr>
            </w:pPr>
            <w:r w:rsidRPr="007B440D">
              <w:rPr>
                <w:rFonts w:hint="cs"/>
                <w:sz w:val="24"/>
                <w:szCs w:val="24"/>
                <w:rtl/>
              </w:rPr>
              <w:t>החל מתום תקופת ההיוון תשלם הקרן לפנסיונר את מלוא קצבת הזקנה שלה היה זכאי לפי הוראות התקנון, אלמלא ההיוון.</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83" w:name="_Toc423859046"/>
            <w:bookmarkStart w:id="284" w:name="_Toc433537077"/>
            <w:bookmarkStart w:id="285" w:name="_Toc462728558"/>
            <w:r w:rsidRPr="00BA22A0">
              <w:rPr>
                <w:rFonts w:hint="cs"/>
                <w:rtl/>
              </w:rPr>
              <w:t>קצבת</w:t>
            </w:r>
            <w:r w:rsidRPr="00BA22A0">
              <w:rPr>
                <w:rtl/>
              </w:rPr>
              <w:t xml:space="preserve"> </w:t>
            </w:r>
            <w:r w:rsidRPr="00BA22A0">
              <w:rPr>
                <w:rFonts w:hint="cs"/>
                <w:rtl/>
              </w:rPr>
              <w:t>מינימום</w:t>
            </w:r>
            <w:bookmarkEnd w:id="283"/>
            <w:bookmarkEnd w:id="284"/>
            <w:bookmarkEnd w:id="285"/>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EA0309" w:rsidP="009B3520">
            <w:pPr>
              <w:pStyle w:val="TableBlock"/>
              <w:numPr>
                <w:ilvl w:val="0"/>
                <w:numId w:val="42"/>
              </w:numPr>
              <w:tabs>
                <w:tab w:val="left" w:pos="624"/>
              </w:tabs>
              <w:rPr>
                <w:sz w:val="24"/>
                <w:szCs w:val="24"/>
              </w:rPr>
            </w:pPr>
            <w:r>
              <w:rPr>
                <w:rFonts w:hint="cs"/>
                <w:sz w:val="24"/>
                <w:szCs w:val="24"/>
                <w:rtl/>
              </w:rPr>
              <w:t>החברה המנ</w:t>
            </w:r>
            <w:r w:rsidR="00360406">
              <w:rPr>
                <w:rFonts w:hint="cs"/>
                <w:sz w:val="24"/>
                <w:szCs w:val="24"/>
                <w:rtl/>
              </w:rPr>
              <w:t>הלת רשאית לגבות מ</w:t>
            </w:r>
            <w:r w:rsidR="00B64B87" w:rsidRPr="00BA22A0">
              <w:rPr>
                <w:rFonts w:hint="eastAsia"/>
                <w:sz w:val="24"/>
                <w:szCs w:val="24"/>
                <w:rtl/>
              </w:rPr>
              <w:t>עמית</w:t>
            </w:r>
            <w:r w:rsidR="00B64B87" w:rsidRPr="00BA22A0">
              <w:rPr>
                <w:sz w:val="24"/>
                <w:szCs w:val="24"/>
                <w:rtl/>
              </w:rPr>
              <w:t xml:space="preserve"> </w:t>
            </w:r>
            <w:r w:rsidR="00B64B87" w:rsidRPr="00BA22A0">
              <w:rPr>
                <w:rFonts w:hint="eastAsia"/>
                <w:sz w:val="24"/>
                <w:szCs w:val="24"/>
                <w:rtl/>
              </w:rPr>
              <w:t>הפורש</w:t>
            </w:r>
            <w:r w:rsidR="00B64B87" w:rsidRPr="00BA22A0">
              <w:rPr>
                <w:sz w:val="24"/>
                <w:szCs w:val="24"/>
                <w:rtl/>
              </w:rPr>
              <w:t xml:space="preserve"> </w:t>
            </w:r>
            <w:r w:rsidR="00B64B87" w:rsidRPr="00BA22A0">
              <w:rPr>
                <w:rFonts w:hint="eastAsia"/>
                <w:sz w:val="24"/>
                <w:szCs w:val="24"/>
                <w:rtl/>
              </w:rPr>
              <w:t>לזקנה</w:t>
            </w:r>
            <w:r w:rsidR="00B64B87" w:rsidRPr="00BA22A0">
              <w:rPr>
                <w:sz w:val="24"/>
                <w:szCs w:val="24"/>
                <w:rtl/>
              </w:rPr>
              <w:t xml:space="preserve"> </w:t>
            </w:r>
            <w:r w:rsidR="00B64B87" w:rsidRPr="00BA22A0">
              <w:rPr>
                <w:rFonts w:hint="eastAsia"/>
                <w:sz w:val="24"/>
                <w:szCs w:val="24"/>
                <w:rtl/>
              </w:rPr>
              <w:t>וקצבת</w:t>
            </w:r>
            <w:r w:rsidR="00B64B87" w:rsidRPr="00BA22A0">
              <w:rPr>
                <w:sz w:val="24"/>
                <w:szCs w:val="24"/>
                <w:rtl/>
              </w:rPr>
              <w:t xml:space="preserve"> </w:t>
            </w:r>
            <w:r w:rsidR="00B64B87" w:rsidRPr="00BA22A0">
              <w:rPr>
                <w:rFonts w:hint="eastAsia"/>
                <w:sz w:val="24"/>
                <w:szCs w:val="24"/>
                <w:rtl/>
              </w:rPr>
              <w:t>הזקנה</w:t>
            </w:r>
            <w:r w:rsidR="00B64B87" w:rsidRPr="00BA22A0">
              <w:rPr>
                <w:sz w:val="24"/>
                <w:szCs w:val="24"/>
                <w:rtl/>
              </w:rPr>
              <w:t xml:space="preserve"> </w:t>
            </w:r>
            <w:r w:rsidR="00B64B87" w:rsidRPr="00BA22A0">
              <w:rPr>
                <w:rFonts w:hint="eastAsia"/>
                <w:sz w:val="24"/>
                <w:szCs w:val="24"/>
                <w:rtl/>
              </w:rPr>
              <w:t>לה</w:t>
            </w:r>
            <w:r w:rsidR="00B64B87" w:rsidRPr="00BA22A0">
              <w:rPr>
                <w:sz w:val="24"/>
                <w:szCs w:val="24"/>
                <w:rtl/>
              </w:rPr>
              <w:t xml:space="preserve"> </w:t>
            </w:r>
            <w:r w:rsidR="00B64B87" w:rsidRPr="00BA22A0">
              <w:rPr>
                <w:rFonts w:hint="eastAsia"/>
                <w:sz w:val="24"/>
                <w:szCs w:val="24"/>
                <w:rtl/>
              </w:rPr>
              <w:t>הוא</w:t>
            </w:r>
            <w:r w:rsidR="00B64B87" w:rsidRPr="00BA22A0">
              <w:rPr>
                <w:sz w:val="24"/>
                <w:szCs w:val="24"/>
                <w:rtl/>
              </w:rPr>
              <w:t xml:space="preserve"> </w:t>
            </w:r>
            <w:r w:rsidR="00B64B87" w:rsidRPr="00BA22A0">
              <w:rPr>
                <w:rFonts w:hint="eastAsia"/>
                <w:sz w:val="24"/>
                <w:szCs w:val="24"/>
                <w:rtl/>
              </w:rPr>
              <w:t>זכאי</w:t>
            </w:r>
            <w:r w:rsidR="00B64B87" w:rsidRPr="00BA22A0">
              <w:rPr>
                <w:sz w:val="24"/>
                <w:szCs w:val="24"/>
                <w:rtl/>
              </w:rPr>
              <w:t xml:space="preserve"> </w:t>
            </w:r>
            <w:r w:rsidR="00B64B87" w:rsidRPr="00BA22A0">
              <w:rPr>
                <w:rFonts w:hint="eastAsia"/>
                <w:sz w:val="24"/>
                <w:szCs w:val="24"/>
                <w:rtl/>
              </w:rPr>
              <w:t>נמוכה</w:t>
            </w:r>
            <w:r w:rsidR="00B64B87" w:rsidRPr="00BA22A0">
              <w:rPr>
                <w:sz w:val="24"/>
                <w:szCs w:val="24"/>
                <w:rtl/>
              </w:rPr>
              <w:t xml:space="preserve"> </w:t>
            </w:r>
            <w:r w:rsidR="00B64B87" w:rsidRPr="00BA22A0">
              <w:rPr>
                <w:rFonts w:hint="eastAsia"/>
                <w:sz w:val="24"/>
                <w:szCs w:val="24"/>
                <w:rtl/>
              </w:rPr>
              <w:t>מקצבת</w:t>
            </w:r>
            <w:r w:rsidR="00B64B87" w:rsidRPr="00BA22A0">
              <w:rPr>
                <w:sz w:val="24"/>
                <w:szCs w:val="24"/>
                <w:rtl/>
              </w:rPr>
              <w:t xml:space="preserve"> </w:t>
            </w:r>
            <w:r w:rsidR="00B64B87" w:rsidRPr="00BA22A0">
              <w:rPr>
                <w:rFonts w:hint="eastAsia"/>
                <w:sz w:val="24"/>
                <w:szCs w:val="24"/>
                <w:rtl/>
              </w:rPr>
              <w:t>המינימום</w:t>
            </w:r>
            <w:r w:rsidR="00360406">
              <w:rPr>
                <w:rFonts w:hint="cs"/>
                <w:sz w:val="24"/>
                <w:szCs w:val="24"/>
                <w:rtl/>
              </w:rPr>
              <w:t>,</w:t>
            </w:r>
            <w:r w:rsidR="00C21829">
              <w:rPr>
                <w:rFonts w:hint="cs"/>
                <w:sz w:val="24"/>
                <w:szCs w:val="24"/>
                <w:rtl/>
              </w:rPr>
              <w:t xml:space="preserve"> </w:t>
            </w:r>
            <w:r w:rsidR="00B64B87" w:rsidRPr="00BA22A0">
              <w:rPr>
                <w:rFonts w:hint="eastAsia"/>
                <w:sz w:val="24"/>
                <w:szCs w:val="24"/>
                <w:rtl/>
              </w:rPr>
              <w:t>דמי</w:t>
            </w:r>
            <w:r w:rsidR="00B64B87" w:rsidRPr="00BA22A0">
              <w:rPr>
                <w:sz w:val="24"/>
                <w:szCs w:val="24"/>
                <w:rtl/>
              </w:rPr>
              <w:t xml:space="preserve"> ניהול </w:t>
            </w:r>
            <w:r w:rsidR="00B64B87" w:rsidRPr="00BA22A0">
              <w:rPr>
                <w:rFonts w:hint="eastAsia"/>
                <w:sz w:val="24"/>
                <w:szCs w:val="24"/>
                <w:rtl/>
              </w:rPr>
              <w:t>בשיעור</w:t>
            </w:r>
            <w:r w:rsidR="00B64B87" w:rsidRPr="00BA22A0">
              <w:rPr>
                <w:sz w:val="24"/>
                <w:szCs w:val="24"/>
                <w:rtl/>
              </w:rPr>
              <w:t xml:space="preserve"> </w:t>
            </w:r>
            <w:r w:rsidR="00B64B87" w:rsidRPr="00BA22A0">
              <w:rPr>
                <w:rFonts w:hint="eastAsia"/>
                <w:sz w:val="24"/>
                <w:szCs w:val="24"/>
                <w:rtl/>
              </w:rPr>
              <w:t>של</w:t>
            </w:r>
            <w:r w:rsidR="00B64B87" w:rsidRPr="00BA22A0">
              <w:rPr>
                <w:sz w:val="24"/>
                <w:szCs w:val="24"/>
                <w:rtl/>
              </w:rPr>
              <w:t xml:space="preserve"> </w:t>
            </w:r>
            <w:r w:rsidR="00B64B87" w:rsidRPr="00BA22A0">
              <w:rPr>
                <w:rFonts w:hint="eastAsia"/>
                <w:sz w:val="24"/>
                <w:szCs w:val="24"/>
                <w:rtl/>
              </w:rPr>
              <w:t>עד</w:t>
            </w:r>
            <w:r w:rsidR="00B64B87" w:rsidRPr="00BA22A0">
              <w:rPr>
                <w:sz w:val="24"/>
                <w:szCs w:val="24"/>
                <w:rtl/>
              </w:rPr>
              <w:t xml:space="preserve"> 6% </w:t>
            </w:r>
            <w:r w:rsidR="00B64B87" w:rsidRPr="00BA22A0">
              <w:rPr>
                <w:rFonts w:hint="eastAsia"/>
                <w:sz w:val="24"/>
                <w:szCs w:val="24"/>
                <w:rtl/>
              </w:rPr>
              <w:t>מההפרש</w:t>
            </w:r>
            <w:r w:rsidR="00B64B87" w:rsidRPr="00BA22A0">
              <w:rPr>
                <w:sz w:val="24"/>
                <w:szCs w:val="24"/>
                <w:rtl/>
              </w:rPr>
              <w:t xml:space="preserve"> </w:t>
            </w:r>
            <w:r w:rsidR="00B64B87" w:rsidRPr="00BA22A0">
              <w:rPr>
                <w:rFonts w:hint="cs"/>
                <w:sz w:val="24"/>
                <w:szCs w:val="24"/>
                <w:rtl/>
              </w:rPr>
              <w:t>ש</w:t>
            </w:r>
            <w:r w:rsidR="00B64B87" w:rsidRPr="00BA22A0">
              <w:rPr>
                <w:rFonts w:hint="eastAsia"/>
                <w:sz w:val="24"/>
                <w:szCs w:val="24"/>
                <w:rtl/>
              </w:rPr>
              <w:t>בין</w:t>
            </w:r>
            <w:r w:rsidR="00B64B87" w:rsidRPr="00BA22A0">
              <w:rPr>
                <w:sz w:val="24"/>
                <w:szCs w:val="24"/>
                <w:rtl/>
              </w:rPr>
              <w:t xml:space="preserve"> </w:t>
            </w:r>
            <w:r w:rsidR="00B64B87" w:rsidRPr="00BA22A0">
              <w:rPr>
                <w:rFonts w:hint="eastAsia"/>
                <w:sz w:val="24"/>
                <w:szCs w:val="24"/>
                <w:rtl/>
              </w:rPr>
              <w:t>סכום</w:t>
            </w:r>
            <w:r w:rsidR="00B64B87" w:rsidRPr="00BA22A0">
              <w:rPr>
                <w:sz w:val="24"/>
                <w:szCs w:val="24"/>
                <w:rtl/>
              </w:rPr>
              <w:t xml:space="preserve"> </w:t>
            </w:r>
            <w:r w:rsidR="00B64B87" w:rsidRPr="00BA22A0">
              <w:rPr>
                <w:rFonts w:hint="eastAsia"/>
                <w:sz w:val="24"/>
                <w:szCs w:val="24"/>
                <w:rtl/>
              </w:rPr>
              <w:t>קצבת</w:t>
            </w:r>
            <w:r w:rsidR="00B64B87" w:rsidRPr="00BA22A0">
              <w:rPr>
                <w:sz w:val="24"/>
                <w:szCs w:val="24"/>
                <w:rtl/>
              </w:rPr>
              <w:t xml:space="preserve"> </w:t>
            </w:r>
            <w:r w:rsidR="00B64B87" w:rsidRPr="00BA22A0">
              <w:rPr>
                <w:rFonts w:hint="eastAsia"/>
                <w:sz w:val="24"/>
                <w:szCs w:val="24"/>
                <w:rtl/>
              </w:rPr>
              <w:t>המינימום</w:t>
            </w:r>
            <w:r w:rsidR="00B64B87" w:rsidRPr="00BA22A0">
              <w:rPr>
                <w:sz w:val="24"/>
                <w:szCs w:val="24"/>
                <w:rtl/>
              </w:rPr>
              <w:t xml:space="preserve"> </w:t>
            </w:r>
            <w:r w:rsidR="00B64B87" w:rsidRPr="00BA22A0">
              <w:rPr>
                <w:rFonts w:hint="eastAsia"/>
                <w:sz w:val="24"/>
                <w:szCs w:val="24"/>
                <w:rtl/>
              </w:rPr>
              <w:t>לבין</w:t>
            </w:r>
            <w:r w:rsidR="00B64B87" w:rsidRPr="00BA22A0">
              <w:rPr>
                <w:sz w:val="24"/>
                <w:szCs w:val="24"/>
                <w:rtl/>
              </w:rPr>
              <w:t xml:space="preserve"> </w:t>
            </w:r>
            <w:r w:rsidR="00B64B87" w:rsidRPr="00BA22A0">
              <w:rPr>
                <w:rFonts w:hint="eastAsia"/>
                <w:sz w:val="24"/>
                <w:szCs w:val="24"/>
                <w:rtl/>
              </w:rPr>
              <w:t>הקצבה</w:t>
            </w:r>
            <w:r w:rsidR="00B64B87" w:rsidRPr="00BA22A0">
              <w:rPr>
                <w:sz w:val="24"/>
                <w:szCs w:val="24"/>
                <w:rtl/>
              </w:rPr>
              <w:t xml:space="preserve"> </w:t>
            </w:r>
            <w:r w:rsidR="00B64B87" w:rsidRPr="00BA22A0">
              <w:rPr>
                <w:rFonts w:hint="eastAsia"/>
                <w:sz w:val="24"/>
                <w:szCs w:val="24"/>
                <w:rtl/>
              </w:rPr>
              <w:t>לה</w:t>
            </w:r>
            <w:r w:rsidR="00B64B87" w:rsidRPr="00BA22A0">
              <w:rPr>
                <w:sz w:val="24"/>
                <w:szCs w:val="24"/>
                <w:rtl/>
              </w:rPr>
              <w:t xml:space="preserve"> </w:t>
            </w:r>
            <w:r w:rsidR="00B64B87" w:rsidRPr="00BA22A0">
              <w:rPr>
                <w:rFonts w:hint="eastAsia"/>
                <w:sz w:val="24"/>
                <w:szCs w:val="24"/>
                <w:rtl/>
              </w:rPr>
              <w:t>הוא</w:t>
            </w:r>
            <w:r w:rsidR="00B64B87" w:rsidRPr="00BA22A0">
              <w:rPr>
                <w:sz w:val="24"/>
                <w:szCs w:val="24"/>
                <w:rtl/>
              </w:rPr>
              <w:t xml:space="preserve"> </w:t>
            </w:r>
            <w:r w:rsidR="00B64B87" w:rsidRPr="00BA22A0">
              <w:rPr>
                <w:rFonts w:hint="eastAsia"/>
                <w:sz w:val="24"/>
                <w:szCs w:val="24"/>
                <w:rtl/>
              </w:rPr>
              <w:t>זכאי</w:t>
            </w:r>
            <w:r w:rsidR="00B64B87" w:rsidRPr="00BA22A0">
              <w:rPr>
                <w:sz w:val="24"/>
                <w:szCs w:val="24"/>
                <w:rtl/>
              </w:rPr>
              <w:t xml:space="preserve">. </w:t>
            </w:r>
            <w:r w:rsidR="00B64B87" w:rsidRPr="00BA22A0">
              <w:rPr>
                <w:rFonts w:hint="eastAsia"/>
                <w:sz w:val="24"/>
                <w:szCs w:val="24"/>
                <w:rtl/>
              </w:rPr>
              <w:t>למען</w:t>
            </w:r>
            <w:r w:rsidR="00B64B87" w:rsidRPr="00BA22A0">
              <w:rPr>
                <w:sz w:val="24"/>
                <w:szCs w:val="24"/>
                <w:rtl/>
              </w:rPr>
              <w:t xml:space="preserve"> </w:t>
            </w:r>
            <w:r w:rsidR="00B64B87" w:rsidRPr="00BA22A0">
              <w:rPr>
                <w:rFonts w:hint="eastAsia"/>
                <w:sz w:val="24"/>
                <w:szCs w:val="24"/>
                <w:rtl/>
              </w:rPr>
              <w:t>הסר</w:t>
            </w:r>
            <w:r w:rsidR="00B64B87" w:rsidRPr="00BA22A0">
              <w:rPr>
                <w:sz w:val="24"/>
                <w:szCs w:val="24"/>
                <w:rtl/>
              </w:rPr>
              <w:t xml:space="preserve"> </w:t>
            </w:r>
            <w:r w:rsidR="00B64B87" w:rsidRPr="00BA22A0">
              <w:rPr>
                <w:rFonts w:hint="eastAsia"/>
                <w:sz w:val="24"/>
                <w:szCs w:val="24"/>
                <w:rtl/>
              </w:rPr>
              <w:t>ספק</w:t>
            </w:r>
            <w:r w:rsidR="00B64B87" w:rsidRPr="00BA22A0">
              <w:rPr>
                <w:sz w:val="24"/>
                <w:szCs w:val="24"/>
                <w:rtl/>
              </w:rPr>
              <w:t xml:space="preserve">, עמית רשאי לדחות את מועד קבלת הקצבה עד למועד </w:t>
            </w:r>
            <w:r w:rsidR="00B64B87" w:rsidRPr="00BA22A0">
              <w:rPr>
                <w:rFonts w:hint="eastAsia"/>
                <w:sz w:val="24"/>
                <w:szCs w:val="24"/>
                <w:rtl/>
              </w:rPr>
              <w:t>בו</w:t>
            </w:r>
            <w:r w:rsidR="00B64B87" w:rsidRPr="00BA22A0">
              <w:rPr>
                <w:sz w:val="24"/>
                <w:szCs w:val="24"/>
                <w:rtl/>
              </w:rPr>
              <w:t xml:space="preserve"> מקדם ההמרה לקצבה או </w:t>
            </w:r>
            <w:r w:rsidR="00B64B87" w:rsidRPr="00BA22A0">
              <w:rPr>
                <w:rFonts w:hint="eastAsia"/>
                <w:sz w:val="24"/>
                <w:szCs w:val="24"/>
                <w:rtl/>
              </w:rPr>
              <w:t>סכום</w:t>
            </w:r>
            <w:r w:rsidR="00B64B87" w:rsidRPr="00BA22A0">
              <w:rPr>
                <w:sz w:val="24"/>
                <w:szCs w:val="24"/>
                <w:rtl/>
              </w:rPr>
              <w:t xml:space="preserve"> </w:t>
            </w:r>
            <w:r w:rsidR="00B64B87" w:rsidRPr="00BA22A0">
              <w:rPr>
                <w:rFonts w:hint="eastAsia"/>
                <w:sz w:val="24"/>
                <w:szCs w:val="24"/>
                <w:rtl/>
              </w:rPr>
              <w:t>היתרה</w:t>
            </w:r>
            <w:r w:rsidR="00B64B87" w:rsidRPr="00BA22A0">
              <w:rPr>
                <w:sz w:val="24"/>
                <w:szCs w:val="24"/>
                <w:rtl/>
              </w:rPr>
              <w:t xml:space="preserve"> </w:t>
            </w:r>
            <w:r w:rsidR="00B64B87" w:rsidRPr="00BA22A0">
              <w:rPr>
                <w:rFonts w:hint="eastAsia"/>
                <w:sz w:val="24"/>
                <w:szCs w:val="24"/>
                <w:rtl/>
              </w:rPr>
              <w:t>הצבורה</w:t>
            </w:r>
            <w:r w:rsidR="00B64B87" w:rsidRPr="00BA22A0">
              <w:rPr>
                <w:sz w:val="24"/>
                <w:szCs w:val="24"/>
                <w:rtl/>
              </w:rPr>
              <w:t xml:space="preserve"> </w:t>
            </w:r>
            <w:r w:rsidR="00B64B87" w:rsidRPr="00BA22A0">
              <w:rPr>
                <w:rFonts w:hint="eastAsia"/>
                <w:sz w:val="24"/>
                <w:szCs w:val="24"/>
                <w:rtl/>
              </w:rPr>
              <w:t>יאפשר</w:t>
            </w:r>
            <w:r w:rsidR="00B64B87" w:rsidRPr="00BA22A0">
              <w:rPr>
                <w:sz w:val="24"/>
                <w:szCs w:val="24"/>
                <w:rtl/>
              </w:rPr>
              <w:t xml:space="preserve"> </w:t>
            </w:r>
            <w:r w:rsidR="00B64B87" w:rsidRPr="00BA22A0">
              <w:rPr>
                <w:rFonts w:hint="eastAsia"/>
                <w:sz w:val="24"/>
                <w:szCs w:val="24"/>
                <w:rtl/>
              </w:rPr>
              <w:t>לו</w:t>
            </w:r>
            <w:r w:rsidR="00B64B87" w:rsidRPr="00BA22A0">
              <w:rPr>
                <w:sz w:val="24"/>
                <w:szCs w:val="24"/>
                <w:rtl/>
              </w:rPr>
              <w:t xml:space="preserve"> </w:t>
            </w:r>
            <w:r w:rsidR="00B64B87" w:rsidRPr="00BA22A0">
              <w:rPr>
                <w:rFonts w:hint="eastAsia"/>
                <w:sz w:val="24"/>
                <w:szCs w:val="24"/>
                <w:rtl/>
              </w:rPr>
              <w:t>לקבל</w:t>
            </w:r>
            <w:r w:rsidR="00B64B87" w:rsidRPr="00BA22A0">
              <w:rPr>
                <w:sz w:val="24"/>
                <w:szCs w:val="24"/>
                <w:rtl/>
              </w:rPr>
              <w:t xml:space="preserve"> </w:t>
            </w:r>
            <w:r w:rsidR="00B64B87" w:rsidRPr="00BA22A0">
              <w:rPr>
                <w:rFonts w:hint="eastAsia"/>
                <w:sz w:val="24"/>
                <w:szCs w:val="24"/>
                <w:rtl/>
              </w:rPr>
              <w:t>קצבת</w:t>
            </w:r>
            <w:r w:rsidR="00B64B87" w:rsidRPr="00BA22A0">
              <w:rPr>
                <w:sz w:val="24"/>
                <w:szCs w:val="24"/>
                <w:rtl/>
              </w:rPr>
              <w:t xml:space="preserve"> </w:t>
            </w:r>
            <w:r w:rsidR="00B64B87" w:rsidRPr="00BA22A0">
              <w:rPr>
                <w:rFonts w:hint="eastAsia"/>
                <w:sz w:val="24"/>
                <w:szCs w:val="24"/>
                <w:rtl/>
              </w:rPr>
              <w:t>זקנה</w:t>
            </w:r>
            <w:r w:rsidR="00B64B87" w:rsidRPr="00BA22A0">
              <w:rPr>
                <w:sz w:val="24"/>
                <w:szCs w:val="24"/>
                <w:rtl/>
              </w:rPr>
              <w:t xml:space="preserve"> </w:t>
            </w:r>
            <w:r w:rsidR="00B64B87" w:rsidRPr="00BA22A0">
              <w:rPr>
                <w:rFonts w:hint="eastAsia"/>
                <w:sz w:val="24"/>
                <w:szCs w:val="24"/>
                <w:rtl/>
              </w:rPr>
              <w:t>בסכום</w:t>
            </w:r>
            <w:r w:rsidR="00B64B87" w:rsidRPr="00BA22A0">
              <w:rPr>
                <w:sz w:val="24"/>
                <w:szCs w:val="24"/>
                <w:rtl/>
              </w:rPr>
              <w:t xml:space="preserve"> השווה או העולה על קצבת מינימום.</w:t>
            </w:r>
            <w:r w:rsidR="00B64B87" w:rsidRPr="00BA22A0">
              <w:rPr>
                <w:rFonts w:hint="cs"/>
                <w:sz w:val="24"/>
                <w:szCs w:val="24"/>
                <w:rtl/>
              </w:rPr>
              <w:t xml:space="preserve"> </w:t>
            </w:r>
            <w:r w:rsidR="00797661">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2"/>
              </w:numPr>
              <w:tabs>
                <w:tab w:val="left" w:pos="624"/>
              </w:tabs>
              <w:rPr>
                <w:sz w:val="24"/>
                <w:szCs w:val="24"/>
              </w:rPr>
            </w:pPr>
            <w:r w:rsidRPr="00BA22A0">
              <w:rPr>
                <w:rFonts w:hint="eastAsia"/>
                <w:sz w:val="24"/>
                <w:szCs w:val="24"/>
                <w:rtl/>
              </w:rPr>
              <w:t>החברה</w:t>
            </w:r>
            <w:r w:rsidRPr="00BA22A0">
              <w:rPr>
                <w:sz w:val="24"/>
                <w:szCs w:val="24"/>
                <w:rtl/>
              </w:rPr>
              <w:t xml:space="preserve"> המנהלת </w:t>
            </w:r>
            <w:r w:rsidRPr="00BA22A0">
              <w:rPr>
                <w:rFonts w:hint="cs"/>
                <w:sz w:val="24"/>
                <w:szCs w:val="24"/>
                <w:rtl/>
              </w:rPr>
              <w:t>תודיע לעמית</w:t>
            </w:r>
            <w:r w:rsidRPr="00BA22A0">
              <w:rPr>
                <w:sz w:val="24"/>
                <w:szCs w:val="24"/>
                <w:rtl/>
              </w:rPr>
              <w:t xml:space="preserve"> על דמי הניהול </w:t>
            </w:r>
            <w:r w:rsidRPr="00BA22A0">
              <w:rPr>
                <w:rFonts w:hint="eastAsia"/>
                <w:sz w:val="24"/>
                <w:szCs w:val="24"/>
                <w:rtl/>
              </w:rPr>
              <w:t>בשל</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הנמוכה</w:t>
            </w:r>
            <w:r w:rsidRPr="00BA22A0">
              <w:rPr>
                <w:sz w:val="24"/>
                <w:szCs w:val="24"/>
                <w:rtl/>
              </w:rPr>
              <w:t xml:space="preserve"> </w:t>
            </w:r>
            <w:r w:rsidRPr="00BA22A0">
              <w:rPr>
                <w:rFonts w:hint="eastAsia"/>
                <w:sz w:val="24"/>
                <w:szCs w:val="24"/>
                <w:rtl/>
              </w:rPr>
              <w:t>מקצבת</w:t>
            </w:r>
            <w:r w:rsidRPr="00BA22A0">
              <w:rPr>
                <w:sz w:val="24"/>
                <w:szCs w:val="24"/>
                <w:rtl/>
              </w:rPr>
              <w:t xml:space="preserve"> </w:t>
            </w:r>
            <w:r w:rsidRPr="00BA22A0">
              <w:rPr>
                <w:rFonts w:hint="eastAsia"/>
                <w:sz w:val="24"/>
                <w:szCs w:val="24"/>
                <w:rtl/>
              </w:rPr>
              <w:t>מינימום</w:t>
            </w:r>
            <w:r w:rsidRPr="00BA22A0">
              <w:rPr>
                <w:sz w:val="24"/>
                <w:szCs w:val="24"/>
                <w:rtl/>
              </w:rPr>
              <w:t xml:space="preserve"> </w:t>
            </w:r>
            <w:r w:rsidRPr="00BA22A0">
              <w:rPr>
                <w:rFonts w:hint="eastAsia"/>
                <w:sz w:val="24"/>
                <w:szCs w:val="24"/>
                <w:rtl/>
              </w:rPr>
              <w:t>ועל</w:t>
            </w:r>
            <w:r w:rsidRPr="00BA22A0">
              <w:rPr>
                <w:sz w:val="24"/>
                <w:szCs w:val="24"/>
                <w:rtl/>
              </w:rPr>
              <w:t xml:space="preserve"> </w:t>
            </w:r>
            <w:r w:rsidRPr="00BA22A0">
              <w:rPr>
                <w:rFonts w:hint="eastAsia"/>
                <w:sz w:val="24"/>
                <w:szCs w:val="24"/>
                <w:rtl/>
              </w:rPr>
              <w:t>האפשרות</w:t>
            </w:r>
            <w:r w:rsidRPr="00BA22A0">
              <w:rPr>
                <w:sz w:val="24"/>
                <w:szCs w:val="24"/>
                <w:rtl/>
              </w:rPr>
              <w:t xml:space="preserve"> </w:t>
            </w:r>
            <w:r w:rsidRPr="00BA22A0">
              <w:rPr>
                <w:rFonts w:hint="eastAsia"/>
                <w:sz w:val="24"/>
                <w:szCs w:val="24"/>
                <w:rtl/>
              </w:rPr>
              <w:t>העומדת</w:t>
            </w:r>
            <w:r w:rsidRPr="00BA22A0">
              <w:rPr>
                <w:sz w:val="24"/>
                <w:szCs w:val="24"/>
                <w:rtl/>
              </w:rPr>
              <w:t xml:space="preserve"> </w:t>
            </w:r>
            <w:r w:rsidRPr="00BA22A0">
              <w:rPr>
                <w:rFonts w:hint="eastAsia"/>
                <w:sz w:val="24"/>
                <w:szCs w:val="24"/>
                <w:rtl/>
              </w:rPr>
              <w:t>בפניו</w:t>
            </w:r>
            <w:r w:rsidRPr="00BA22A0">
              <w:rPr>
                <w:sz w:val="24"/>
                <w:szCs w:val="24"/>
                <w:rtl/>
              </w:rPr>
              <w:t xml:space="preserve"> </w:t>
            </w:r>
            <w:r w:rsidRPr="00BA22A0">
              <w:rPr>
                <w:rFonts w:hint="eastAsia"/>
                <w:sz w:val="24"/>
                <w:szCs w:val="24"/>
                <w:rtl/>
              </w:rPr>
              <w:t>לדחות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מועד</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Pr="00BA22A0">
              <w:rPr>
                <w:rFonts w:hint="eastAsia"/>
                <w:sz w:val="24"/>
                <w:szCs w:val="24"/>
                <w:rtl/>
              </w:rPr>
              <w:t>הקצבה</w:t>
            </w:r>
            <w:r w:rsidRPr="00BA22A0">
              <w:rPr>
                <w:sz w:val="24"/>
                <w:szCs w:val="24"/>
                <w:rtl/>
              </w:rPr>
              <w:t>.</w:t>
            </w:r>
            <w:r w:rsidR="00F86509">
              <w:rPr>
                <w:rFonts w:hint="cs"/>
                <w:sz w:val="24"/>
                <w:szCs w:val="24"/>
                <w:rtl/>
              </w:rPr>
              <w:t xml:space="preserve">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3"/>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286" w:name="_Toc423859047"/>
            <w:bookmarkStart w:id="287" w:name="_Toc433537078"/>
            <w:bookmarkStart w:id="288" w:name="_Toc462728559"/>
            <w:r w:rsidRPr="00BA22A0">
              <w:rPr>
                <w:rFonts w:hint="cs"/>
                <w:rtl/>
              </w:rPr>
              <w:t>המשך</w:t>
            </w:r>
            <w:r w:rsidRPr="00BA22A0">
              <w:rPr>
                <w:rtl/>
              </w:rPr>
              <w:t xml:space="preserve"> </w:t>
            </w:r>
            <w:r w:rsidRPr="00BA22A0">
              <w:rPr>
                <w:rFonts w:hint="cs"/>
                <w:rtl/>
              </w:rPr>
              <w:t>הפקדת</w:t>
            </w:r>
            <w:r w:rsidRPr="00BA22A0">
              <w:rPr>
                <w:rtl/>
              </w:rPr>
              <w:t xml:space="preserve"> </w:t>
            </w:r>
            <w:r w:rsidRPr="00BA22A0">
              <w:rPr>
                <w:rFonts w:hint="cs"/>
                <w:rtl/>
              </w:rPr>
              <w:t>דמי</w:t>
            </w:r>
            <w:r w:rsidRPr="00BA22A0">
              <w:rPr>
                <w:rtl/>
              </w:rPr>
              <w:t xml:space="preserve"> </w:t>
            </w:r>
            <w:r w:rsidRPr="00BA22A0">
              <w:rPr>
                <w:rFonts w:hint="cs"/>
                <w:rtl/>
              </w:rPr>
              <w:t>גמולים</w:t>
            </w:r>
            <w:bookmarkEnd w:id="286"/>
            <w:bookmarkEnd w:id="287"/>
            <w:bookmarkEnd w:id="288"/>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3"/>
            <w:tcBorders>
              <w:top w:val="single" w:sz="4" w:space="0" w:color="auto"/>
              <w:left w:val="single" w:sz="4" w:space="0" w:color="auto"/>
              <w:bottom w:val="single" w:sz="4" w:space="0" w:color="auto"/>
              <w:right w:val="single" w:sz="4" w:space="0" w:color="auto"/>
            </w:tcBorders>
            <w:vAlign w:val="center"/>
          </w:tcPr>
          <w:p w:rsidR="00B64B87" w:rsidRPr="00BA22A0" w:rsidRDefault="00B64B87" w:rsidP="00EB1024">
            <w:pPr>
              <w:pStyle w:val="TableBlock"/>
              <w:rPr>
                <w:szCs w:val="20"/>
              </w:rPr>
            </w:pPr>
            <w:r w:rsidRPr="00BA22A0">
              <w:rPr>
                <w:rFonts w:hint="eastAsia"/>
                <w:sz w:val="24"/>
                <w:szCs w:val="24"/>
                <w:rtl/>
              </w:rPr>
              <w:t>עמית</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Pr="00BA22A0">
              <w:rPr>
                <w:rFonts w:hint="eastAsia"/>
                <w:sz w:val="24"/>
                <w:szCs w:val="24"/>
                <w:rtl/>
              </w:rPr>
              <w:t>להמשיך</w:t>
            </w:r>
            <w:r w:rsidRPr="00BA22A0">
              <w:rPr>
                <w:sz w:val="24"/>
                <w:szCs w:val="24"/>
                <w:rtl/>
              </w:rPr>
              <w:t xml:space="preserve"> </w:t>
            </w:r>
            <w:r w:rsidRPr="00BA22A0">
              <w:rPr>
                <w:rFonts w:hint="eastAsia"/>
                <w:sz w:val="24"/>
                <w:szCs w:val="24"/>
                <w:rtl/>
              </w:rPr>
              <w:t>ולהפקיד</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גם</w:t>
            </w:r>
            <w:r w:rsidRPr="00BA22A0">
              <w:rPr>
                <w:sz w:val="24"/>
                <w:szCs w:val="24"/>
                <w:rtl/>
              </w:rPr>
              <w:t xml:space="preserve"> לאחר </w:t>
            </w:r>
            <w:r w:rsidRPr="00BA22A0">
              <w:rPr>
                <w:rFonts w:hint="eastAsia"/>
                <w:sz w:val="24"/>
                <w:szCs w:val="24"/>
                <w:rtl/>
              </w:rPr>
              <w:t>שהגיע</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פרישת</w:t>
            </w:r>
            <w:r w:rsidRPr="00BA22A0">
              <w:rPr>
                <w:sz w:val="24"/>
                <w:szCs w:val="24"/>
                <w:rtl/>
              </w:rPr>
              <w:t xml:space="preserve"> </w:t>
            </w:r>
            <w:r w:rsidRPr="00BA22A0">
              <w:rPr>
                <w:rFonts w:hint="eastAsia"/>
                <w:sz w:val="24"/>
                <w:szCs w:val="24"/>
                <w:rtl/>
              </w:rPr>
              <w:t>חובה</w:t>
            </w:r>
            <w:r w:rsidRPr="00BA22A0">
              <w:rPr>
                <w:sz w:val="24"/>
                <w:szCs w:val="24"/>
                <w:rtl/>
              </w:rPr>
              <w:t xml:space="preserve">, </w:t>
            </w:r>
            <w:r w:rsidRPr="00BA22A0">
              <w:rPr>
                <w:rFonts w:hint="eastAsia"/>
                <w:sz w:val="24"/>
                <w:szCs w:val="24"/>
                <w:rtl/>
              </w:rPr>
              <w:t>וגם</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שהחל</w:t>
            </w:r>
            <w:r w:rsidRPr="00BA22A0">
              <w:rPr>
                <w:sz w:val="24"/>
                <w:szCs w:val="24"/>
                <w:rtl/>
              </w:rPr>
              <w:t xml:space="preserve"> </w:t>
            </w:r>
            <w:r w:rsidRPr="00BA22A0">
              <w:rPr>
                <w:rFonts w:hint="eastAsia"/>
                <w:sz w:val="24"/>
                <w:szCs w:val="24"/>
                <w:rtl/>
              </w:rPr>
              <w:t>לקבל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rFonts w:hint="cs"/>
                <w:sz w:val="24"/>
                <w:szCs w:val="24"/>
                <w:rtl/>
              </w:rPr>
              <w:t>.</w:t>
            </w:r>
            <w:r w:rsidRPr="00BA22A0">
              <w:rPr>
                <w:szCs w:val="20"/>
                <w:rtl/>
              </w:rPr>
              <w:t xml:space="preserve"> </w:t>
            </w:r>
          </w:p>
        </w:tc>
      </w:tr>
    </w:tbl>
    <w:p w:rsidR="007B440D" w:rsidRDefault="007B440D">
      <w:pPr>
        <w:widowControl/>
        <w:autoSpaceDE/>
        <w:autoSpaceDN/>
        <w:bidi w:val="0"/>
        <w:adjustRightInd/>
        <w:spacing w:before="200" w:after="200" w:line="276" w:lineRule="auto"/>
        <w:ind w:firstLine="0"/>
        <w:jc w:val="left"/>
        <w:textAlignment w:val="auto"/>
        <w:rPr>
          <w:rtl/>
        </w:rPr>
      </w:pPr>
    </w:p>
    <w:p w:rsidR="00593875" w:rsidRDefault="00593875" w:rsidP="00593875">
      <w:pPr>
        <w:widowControl/>
        <w:autoSpaceDE/>
        <w:autoSpaceDN/>
        <w:bidi w:val="0"/>
        <w:adjustRightInd/>
        <w:spacing w:before="200" w:after="200" w:line="276" w:lineRule="auto"/>
        <w:ind w:firstLine="0"/>
        <w:jc w:val="left"/>
        <w:textAlignment w:val="auto"/>
      </w:pPr>
      <w:r>
        <w:rPr>
          <w:rtl/>
        </w:rPr>
        <w:br w:type="page"/>
      </w:r>
    </w:p>
    <w:tbl>
      <w:tblPr>
        <w:bidiVisual/>
        <w:tblW w:w="9076" w:type="dxa"/>
        <w:tblLayout w:type="fixed"/>
        <w:tblCellMar>
          <w:top w:w="57" w:type="dxa"/>
          <w:left w:w="0" w:type="dxa"/>
          <w:bottom w:w="57" w:type="dxa"/>
          <w:right w:w="0" w:type="dxa"/>
        </w:tblCellMar>
        <w:tblLook w:val="04A0" w:firstRow="1" w:lastRow="0" w:firstColumn="1" w:lastColumn="0" w:noHBand="0" w:noVBand="1"/>
      </w:tblPr>
      <w:tblGrid>
        <w:gridCol w:w="626"/>
        <w:gridCol w:w="624"/>
        <w:gridCol w:w="7826"/>
      </w:tblGrid>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720135" w:rsidRDefault="00B64B87" w:rsidP="00FC3D88">
            <w:pPr>
              <w:pStyle w:val="TableText"/>
              <w:ind w:right="0"/>
              <w:jc w:val="both"/>
              <w:rPr>
                <w:b/>
                <w:bCs/>
                <w:sz w:val="28"/>
                <w:szCs w:val="28"/>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720135" w:rsidRDefault="00B64B87" w:rsidP="00A766E8">
            <w:pPr>
              <w:pStyle w:val="1"/>
              <w:rPr>
                <w:rtl/>
              </w:rPr>
            </w:pPr>
            <w:bookmarkStart w:id="289" w:name="_Toc422942834"/>
            <w:bookmarkStart w:id="290" w:name="_Toc422942955"/>
            <w:bookmarkStart w:id="291" w:name="_Toc422943032"/>
            <w:bookmarkStart w:id="292" w:name="_Toc423270665"/>
            <w:bookmarkStart w:id="293" w:name="_Toc423859048"/>
            <w:bookmarkStart w:id="294" w:name="_Toc433537079"/>
            <w:bookmarkStart w:id="295" w:name="_Toc462728560"/>
            <w:r w:rsidRPr="00720135">
              <w:rPr>
                <w:rFonts w:hint="cs"/>
                <w:rtl/>
              </w:rPr>
              <w:t xml:space="preserve">פרק ז' - שאירי </w:t>
            </w:r>
            <w:bookmarkEnd w:id="289"/>
            <w:bookmarkEnd w:id="290"/>
            <w:bookmarkEnd w:id="291"/>
            <w:bookmarkEnd w:id="292"/>
            <w:bookmarkEnd w:id="293"/>
            <w:r w:rsidRPr="00720135">
              <w:rPr>
                <w:rFonts w:hint="cs"/>
                <w:rtl/>
              </w:rPr>
              <w:t>פנסיונר</w:t>
            </w:r>
            <w:bookmarkEnd w:id="294"/>
            <w:bookmarkEnd w:id="295"/>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sz w:val="24"/>
                <w:szCs w:val="24"/>
                <w:rtl/>
              </w:rPr>
            </w:pPr>
            <w:bookmarkStart w:id="296" w:name="_Toc423859049"/>
            <w:bookmarkStart w:id="297" w:name="_Toc433537080"/>
            <w:bookmarkStart w:id="298" w:name="_Toc462728561"/>
            <w:r w:rsidRPr="00BA22A0">
              <w:rPr>
                <w:rFonts w:hint="cs"/>
                <w:rtl/>
              </w:rPr>
              <w:t>זכאות</w:t>
            </w:r>
            <w:r w:rsidRPr="00BA22A0">
              <w:rPr>
                <w:rtl/>
              </w:rPr>
              <w:t xml:space="preserve"> ל</w:t>
            </w:r>
            <w:r w:rsidRPr="00BA22A0">
              <w:rPr>
                <w:rFonts w:hint="cs"/>
                <w:rtl/>
              </w:rPr>
              <w:t xml:space="preserve">קבלת </w:t>
            </w:r>
            <w:r w:rsidRPr="00BA22A0">
              <w:rPr>
                <w:rtl/>
              </w:rPr>
              <w:t xml:space="preserve">קצבת שאירי </w:t>
            </w:r>
            <w:bookmarkEnd w:id="296"/>
            <w:r w:rsidRPr="00BA22A0">
              <w:rPr>
                <w:rFonts w:hint="cs"/>
                <w:rtl/>
              </w:rPr>
              <w:t>פנסיונר</w:t>
            </w:r>
            <w:bookmarkEnd w:id="297"/>
            <w:bookmarkEnd w:id="298"/>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3"/>
              </w:numPr>
              <w:tabs>
                <w:tab w:val="left" w:pos="624"/>
              </w:tabs>
              <w:rPr>
                <w:sz w:val="24"/>
                <w:szCs w:val="24"/>
              </w:rPr>
            </w:pPr>
            <w:r w:rsidRPr="00BA22A0">
              <w:rPr>
                <w:rFonts w:hint="eastAsia"/>
                <w:sz w:val="24"/>
                <w:szCs w:val="24"/>
                <w:rtl/>
              </w:rPr>
              <w:t>שאריו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שנפטר</w:t>
            </w:r>
            <w:r w:rsidRPr="00BA22A0">
              <w:rPr>
                <w:sz w:val="24"/>
                <w:szCs w:val="24"/>
                <w:rtl/>
              </w:rPr>
              <w:t xml:space="preserve"> </w:t>
            </w:r>
            <w:r w:rsidRPr="00BA22A0">
              <w:rPr>
                <w:rFonts w:hint="eastAsia"/>
                <w:sz w:val="24"/>
                <w:szCs w:val="24"/>
                <w:rtl/>
              </w:rPr>
              <w:t>וקצבתו</w:t>
            </w:r>
            <w:r w:rsidRPr="00BA22A0">
              <w:rPr>
                <w:sz w:val="24"/>
                <w:szCs w:val="24"/>
                <w:rtl/>
              </w:rPr>
              <w:t xml:space="preserve"> </w:t>
            </w:r>
            <w:r w:rsidRPr="00BA22A0">
              <w:rPr>
                <w:rFonts w:hint="eastAsia"/>
                <w:sz w:val="24"/>
                <w:szCs w:val="24"/>
                <w:rtl/>
              </w:rPr>
              <w:t>חושבה</w:t>
            </w:r>
            <w:r w:rsidRPr="00BA22A0">
              <w:rPr>
                <w:sz w:val="24"/>
                <w:szCs w:val="24"/>
                <w:rtl/>
              </w:rPr>
              <w:t xml:space="preserve"> </w:t>
            </w:r>
            <w:r w:rsidRPr="00BA22A0">
              <w:rPr>
                <w:rFonts w:hint="eastAsia"/>
                <w:sz w:val="24"/>
                <w:szCs w:val="24"/>
                <w:rtl/>
              </w:rPr>
              <w:t>כך</w:t>
            </w:r>
            <w:r w:rsidRPr="00BA22A0">
              <w:rPr>
                <w:sz w:val="24"/>
                <w:szCs w:val="24"/>
                <w:rtl/>
              </w:rPr>
              <w:t xml:space="preserve"> </w:t>
            </w:r>
            <w:r w:rsidRPr="00BA22A0">
              <w:rPr>
                <w:rFonts w:hint="eastAsia"/>
                <w:sz w:val="24"/>
                <w:szCs w:val="24"/>
                <w:rtl/>
              </w:rPr>
              <w:t>ששאריו</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עם</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ל</w:t>
            </w:r>
            <w:r w:rsidRPr="00BA22A0">
              <w:rPr>
                <w:rFonts w:hint="cs"/>
                <w:sz w:val="24"/>
                <w:szCs w:val="24"/>
                <w:rtl/>
              </w:rPr>
              <w:t xml:space="preserve">קבלת </w:t>
            </w:r>
            <w:r w:rsidRPr="00BA22A0">
              <w:rPr>
                <w:rFonts w:hint="eastAsia"/>
                <w:sz w:val="24"/>
                <w:szCs w:val="24"/>
                <w:rtl/>
              </w:rPr>
              <w:t>קצבת</w:t>
            </w:r>
            <w:r w:rsidRPr="00BA22A0">
              <w:rPr>
                <w:sz w:val="24"/>
                <w:szCs w:val="24"/>
                <w:rtl/>
              </w:rPr>
              <w:t xml:space="preserve"> </w:t>
            </w:r>
            <w:r w:rsidRPr="00BA22A0">
              <w:rPr>
                <w:rFonts w:hint="eastAsia"/>
                <w:sz w:val="24"/>
                <w:szCs w:val="24"/>
                <w:rtl/>
              </w:rPr>
              <w:t>שארים</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פרק</w:t>
            </w:r>
            <w:r w:rsidRPr="00BA22A0">
              <w:rPr>
                <w:sz w:val="24"/>
                <w:szCs w:val="24"/>
                <w:rtl/>
              </w:rPr>
              <w:t xml:space="preserve"> </w:t>
            </w:r>
            <w:r w:rsidRPr="00BA22A0">
              <w:rPr>
                <w:rFonts w:hint="eastAsia"/>
                <w:sz w:val="24"/>
                <w:szCs w:val="24"/>
                <w:rtl/>
              </w:rPr>
              <w:t>זה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3"/>
              </w:numPr>
              <w:tabs>
                <w:tab w:val="left" w:pos="624"/>
              </w:tabs>
              <w:rPr>
                <w:sz w:val="24"/>
                <w:szCs w:val="24"/>
              </w:rPr>
            </w:pPr>
            <w:r w:rsidRPr="00BA22A0">
              <w:rPr>
                <w:rFonts w:hint="eastAsia"/>
                <w:sz w:val="24"/>
                <w:szCs w:val="24"/>
                <w:rtl/>
              </w:rPr>
              <w:t>זכאותו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בן</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ל</w:t>
            </w:r>
            <w:r w:rsidRPr="00BA22A0">
              <w:rPr>
                <w:rFonts w:hint="cs"/>
                <w:sz w:val="24"/>
                <w:szCs w:val="24"/>
                <w:rtl/>
              </w:rPr>
              <w:t xml:space="preserve">קבלת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תיגרע</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בני</w:t>
            </w:r>
            <w:r w:rsidRPr="00BA22A0">
              <w:rPr>
                <w:sz w:val="24"/>
                <w:szCs w:val="24"/>
                <w:rtl/>
              </w:rPr>
              <w:t xml:space="preserve"> </w:t>
            </w:r>
            <w:r w:rsidRPr="00BA22A0">
              <w:rPr>
                <w:rFonts w:hint="eastAsia"/>
                <w:sz w:val="24"/>
                <w:szCs w:val="24"/>
                <w:rtl/>
              </w:rPr>
              <w:t>הזוג</w:t>
            </w:r>
            <w:r w:rsidRPr="00BA22A0">
              <w:rPr>
                <w:sz w:val="24"/>
                <w:szCs w:val="24"/>
                <w:rtl/>
              </w:rPr>
              <w:t xml:space="preserve"> </w:t>
            </w:r>
            <w:r w:rsidRPr="00BA22A0">
              <w:rPr>
                <w:rFonts w:hint="eastAsia"/>
                <w:sz w:val="24"/>
                <w:szCs w:val="24"/>
                <w:rtl/>
              </w:rPr>
              <w:t>התגרשו</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שהחל</w:t>
            </w:r>
            <w:r w:rsidRPr="00BA22A0">
              <w:rPr>
                <w:sz w:val="24"/>
                <w:szCs w:val="24"/>
                <w:rtl/>
              </w:rPr>
              <w:t xml:space="preserve"> </w:t>
            </w:r>
            <w:r w:rsidRPr="00BA22A0">
              <w:rPr>
                <w:rFonts w:hint="eastAsia"/>
                <w:sz w:val="24"/>
                <w:szCs w:val="24"/>
                <w:rtl/>
              </w:rPr>
              <w:t>לקבל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003F257C">
              <w:rPr>
                <w:rFonts w:hint="cs"/>
                <w:sz w:val="24"/>
                <w:szCs w:val="24"/>
                <w:rtl/>
              </w:rPr>
              <w:t>,</w:t>
            </w:r>
            <w:r w:rsidR="003F257C" w:rsidRPr="00BA22A0">
              <w:rPr>
                <w:sz w:val="24"/>
                <w:szCs w:val="24"/>
                <w:rtl/>
              </w:rPr>
              <w:t xml:space="preserve"> </w:t>
            </w:r>
            <w:r w:rsidRPr="00BA22A0">
              <w:rPr>
                <w:sz w:val="24"/>
                <w:szCs w:val="24"/>
                <w:rtl/>
              </w:rPr>
              <w:t>אלא אם נקבע אחרת בפסק דין או צו שיפוטי</w:t>
            </w:r>
            <w:r w:rsidRPr="00BA22A0">
              <w:rPr>
                <w:sz w:val="24"/>
                <w:szCs w:val="24"/>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sz w:val="24"/>
                <w:szCs w:val="24"/>
                <w:rtl/>
              </w:rPr>
            </w:pPr>
            <w:bookmarkStart w:id="299" w:name="_Toc423859050"/>
            <w:bookmarkStart w:id="300" w:name="_Toc433537081"/>
            <w:bookmarkStart w:id="301" w:name="_Toc462728562"/>
            <w:r w:rsidRPr="00BA22A0">
              <w:rPr>
                <w:rFonts w:hint="cs"/>
                <w:rtl/>
              </w:rPr>
              <w:t>תקופת</w:t>
            </w:r>
            <w:r w:rsidRPr="00BA22A0">
              <w:rPr>
                <w:rtl/>
              </w:rPr>
              <w:t xml:space="preserve"> </w:t>
            </w:r>
            <w:r w:rsidRPr="00BA22A0">
              <w:rPr>
                <w:rFonts w:hint="cs"/>
                <w:rtl/>
              </w:rPr>
              <w:t>הזכאות</w:t>
            </w:r>
            <w:bookmarkEnd w:id="299"/>
            <w:bookmarkEnd w:id="300"/>
            <w:bookmarkEnd w:id="301"/>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4"/>
              </w:numPr>
              <w:tabs>
                <w:tab w:val="left" w:pos="624"/>
              </w:tabs>
              <w:rPr>
                <w:sz w:val="24"/>
                <w:szCs w:val="24"/>
              </w:rPr>
            </w:pPr>
            <w:r w:rsidRPr="00BA22A0">
              <w:rPr>
                <w:rFonts w:hint="eastAsia"/>
                <w:sz w:val="24"/>
                <w:szCs w:val="24"/>
                <w:rtl/>
              </w:rPr>
              <w:t>מועד</w:t>
            </w:r>
            <w:r w:rsidRPr="00BA22A0">
              <w:rPr>
                <w:sz w:val="24"/>
                <w:szCs w:val="24"/>
                <w:rtl/>
              </w:rPr>
              <w:t xml:space="preserve"> הזכאות הראשון ל</w:t>
            </w:r>
            <w:r w:rsidRPr="00BA22A0">
              <w:rPr>
                <w:rFonts w:hint="cs"/>
                <w:sz w:val="24"/>
                <w:szCs w:val="24"/>
                <w:rtl/>
              </w:rPr>
              <w:t xml:space="preserve">קבלת </w:t>
            </w:r>
            <w:r w:rsidRPr="00BA22A0">
              <w:rPr>
                <w:sz w:val="24"/>
                <w:szCs w:val="24"/>
                <w:rtl/>
              </w:rPr>
              <w:t xml:space="preserve">קצבת שאירי </w:t>
            </w:r>
            <w:r w:rsidRPr="00AB4ECD">
              <w:rPr>
                <w:sz w:val="24"/>
                <w:szCs w:val="24"/>
                <w:rtl/>
              </w:rPr>
              <w:t xml:space="preserve">פנסיונר יהא ה-1 לחודש </w:t>
            </w:r>
            <w:r w:rsidRPr="00AB4ECD">
              <w:rPr>
                <w:rFonts w:hint="cs"/>
                <w:sz w:val="24"/>
                <w:szCs w:val="24"/>
                <w:rtl/>
              </w:rPr>
              <w:t>בחודש</w:t>
            </w:r>
            <w:r w:rsidRPr="00BA22A0">
              <w:rPr>
                <w:sz w:val="24"/>
                <w:szCs w:val="24"/>
                <w:rtl/>
              </w:rPr>
              <w:t xml:space="preserve"> העוקב </w:t>
            </w:r>
            <w:r w:rsidRPr="00BA22A0">
              <w:rPr>
                <w:rFonts w:hint="eastAsia"/>
                <w:sz w:val="24"/>
                <w:szCs w:val="24"/>
                <w:rtl/>
              </w:rPr>
              <w:t>לחודש</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הפנסיונר</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4"/>
              </w:numPr>
              <w:tabs>
                <w:tab w:val="left" w:pos="624"/>
              </w:tabs>
              <w:rPr>
                <w:sz w:val="24"/>
                <w:szCs w:val="24"/>
              </w:rPr>
            </w:pPr>
            <w:r w:rsidRPr="00BA22A0">
              <w:rPr>
                <w:rFonts w:hint="eastAsia"/>
                <w:sz w:val="24"/>
                <w:szCs w:val="24"/>
                <w:rtl/>
              </w:rPr>
              <w:t>תום</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ל</w:t>
            </w:r>
            <w:r w:rsidRPr="00BA22A0">
              <w:rPr>
                <w:rFonts w:hint="cs"/>
                <w:sz w:val="24"/>
                <w:szCs w:val="24"/>
                <w:rtl/>
              </w:rPr>
              <w:t xml:space="preserve">קבלת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המוקדם</w:t>
            </w:r>
            <w:r w:rsidRPr="00BA22A0">
              <w:rPr>
                <w:sz w:val="24"/>
                <w:szCs w:val="24"/>
                <w:rtl/>
              </w:rPr>
              <w:t xml:space="preserve"> </w:t>
            </w:r>
            <w:r w:rsidRPr="00BA22A0">
              <w:rPr>
                <w:rFonts w:hint="eastAsia"/>
                <w:sz w:val="24"/>
                <w:szCs w:val="24"/>
                <w:rtl/>
              </w:rPr>
              <w:t>מבין</w:t>
            </w:r>
            <w:r w:rsidRPr="00BA22A0">
              <w:rPr>
                <w:sz w:val="24"/>
                <w:szCs w:val="24"/>
                <w:rtl/>
              </w:rPr>
              <w:t xml:space="preserve"> </w:t>
            </w:r>
            <w:r w:rsidRPr="00BA22A0">
              <w:rPr>
                <w:rFonts w:hint="eastAsia"/>
                <w:sz w:val="24"/>
                <w:szCs w:val="24"/>
                <w:rtl/>
              </w:rPr>
              <w:t>אלה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5"/>
              </w:numPr>
              <w:tabs>
                <w:tab w:val="left" w:pos="624"/>
              </w:tabs>
              <w:rPr>
                <w:sz w:val="24"/>
                <w:szCs w:val="24"/>
              </w:rPr>
            </w:pPr>
            <w:r w:rsidRPr="00BA22A0">
              <w:rPr>
                <w:rFonts w:hint="eastAsia"/>
                <w:sz w:val="24"/>
                <w:szCs w:val="24"/>
                <w:rtl/>
              </w:rPr>
              <w:t>לגבי</w:t>
            </w:r>
            <w:r w:rsidRPr="00BA22A0">
              <w:rPr>
                <w:sz w:val="24"/>
                <w:szCs w:val="24"/>
                <w:rtl/>
              </w:rPr>
              <w:t xml:space="preserve"> אלמן </w:t>
            </w:r>
            <w:r w:rsidRPr="00BA22A0">
              <w:rPr>
                <w:sz w:val="24"/>
                <w:szCs w:val="24"/>
                <w:rtl/>
              </w:rPr>
              <w:softHyphen/>
              <w:t xml:space="preserve">- </w:t>
            </w:r>
            <w:r w:rsidRPr="00BA22A0">
              <w:rPr>
                <w:rFonts w:hint="eastAsia"/>
                <w:sz w:val="24"/>
                <w:szCs w:val="24"/>
                <w:rtl/>
              </w:rPr>
              <w:t>היום</w:t>
            </w:r>
            <w:r w:rsidRPr="00BA22A0">
              <w:rPr>
                <w:sz w:val="24"/>
                <w:szCs w:val="24"/>
                <w:rtl/>
              </w:rPr>
              <w:t xml:space="preserve"> </w:t>
            </w:r>
            <w:r w:rsidRPr="00BA22A0">
              <w:rPr>
                <w:rFonts w:hint="eastAsia"/>
                <w:sz w:val="24"/>
                <w:szCs w:val="24"/>
                <w:rtl/>
              </w:rPr>
              <w:t>האחרון</w:t>
            </w:r>
            <w:r w:rsidRPr="00BA22A0">
              <w:rPr>
                <w:sz w:val="24"/>
                <w:szCs w:val="24"/>
                <w:rtl/>
              </w:rPr>
              <w:t xml:space="preserve"> </w:t>
            </w:r>
            <w:r w:rsidRPr="00BA22A0">
              <w:rPr>
                <w:rFonts w:hint="cs"/>
                <w:sz w:val="24"/>
                <w:szCs w:val="24"/>
                <w:rtl/>
              </w:rPr>
              <w:t>ל</w:t>
            </w:r>
            <w:r w:rsidRPr="00BA22A0">
              <w:rPr>
                <w:rFonts w:hint="eastAsia"/>
                <w:sz w:val="24"/>
                <w:szCs w:val="24"/>
                <w:rtl/>
              </w:rPr>
              <w:t>חודש</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ואף</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נישא</w:t>
            </w:r>
            <w:r w:rsidRPr="00BA22A0">
              <w:rPr>
                <w:sz w:val="24"/>
                <w:szCs w:val="24"/>
                <w:rtl/>
              </w:rPr>
              <w:t xml:space="preserve"> </w:t>
            </w:r>
            <w:r w:rsidRPr="00BA22A0">
              <w:rPr>
                <w:rFonts w:hint="eastAsia"/>
                <w:sz w:val="24"/>
                <w:szCs w:val="24"/>
                <w:rtl/>
              </w:rPr>
              <w:t>מחדש</w:t>
            </w:r>
            <w:r w:rsidR="00AB4ECD">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601BB9" w:rsidP="00556E3E">
            <w:pPr>
              <w:pStyle w:val="TableBlock"/>
              <w:numPr>
                <w:ilvl w:val="0"/>
                <w:numId w:val="45"/>
              </w:numPr>
              <w:tabs>
                <w:tab w:val="left" w:pos="624"/>
              </w:tabs>
              <w:rPr>
                <w:sz w:val="24"/>
                <w:szCs w:val="24"/>
              </w:rPr>
            </w:pPr>
            <w:r w:rsidRPr="00BA22A0">
              <w:rPr>
                <w:rFonts w:hint="eastAsia"/>
                <w:sz w:val="24"/>
                <w:szCs w:val="24"/>
                <w:rtl/>
              </w:rPr>
              <w:t>לגבי</w:t>
            </w:r>
            <w:r w:rsidRPr="00BA22A0">
              <w:rPr>
                <w:sz w:val="24"/>
                <w:szCs w:val="24"/>
                <w:rtl/>
              </w:rPr>
              <w:t xml:space="preserve"> </w:t>
            </w:r>
            <w:r>
              <w:rPr>
                <w:rFonts w:hint="cs"/>
                <w:sz w:val="24"/>
                <w:szCs w:val="24"/>
                <w:rtl/>
              </w:rPr>
              <w:t>שאירים שאינם אלמן</w:t>
            </w:r>
            <w:r w:rsidRPr="00BA22A0">
              <w:rPr>
                <w:sz w:val="24"/>
                <w:szCs w:val="24"/>
                <w:rtl/>
              </w:rPr>
              <w:t xml:space="preserve"> </w:t>
            </w:r>
            <w:r>
              <w:rPr>
                <w:rFonts w:hint="cs"/>
                <w:sz w:val="24"/>
                <w:szCs w:val="24"/>
                <w:rtl/>
              </w:rPr>
              <w:t>-</w:t>
            </w:r>
            <w:r w:rsidRPr="00BA22A0">
              <w:rPr>
                <w:sz w:val="24"/>
                <w:szCs w:val="24"/>
                <w:rtl/>
              </w:rPr>
              <w:t xml:space="preserve"> </w:t>
            </w:r>
            <w:r w:rsidRPr="00BA22A0">
              <w:rPr>
                <w:rFonts w:hint="cs"/>
                <w:sz w:val="24"/>
                <w:szCs w:val="24"/>
                <w:rtl/>
              </w:rPr>
              <w:t xml:space="preserve">בתום החודש </w:t>
            </w:r>
            <w:r w:rsidRPr="00BA22A0">
              <w:rPr>
                <w:rFonts w:hint="eastAsia"/>
                <w:sz w:val="24"/>
                <w:szCs w:val="24"/>
                <w:rtl/>
              </w:rPr>
              <w:t>בו</w:t>
            </w:r>
            <w:r w:rsidRPr="00BA22A0">
              <w:rPr>
                <w:sz w:val="24"/>
                <w:szCs w:val="24"/>
                <w:rtl/>
              </w:rPr>
              <w:t xml:space="preserve"> </w:t>
            </w:r>
            <w:r w:rsidRPr="00BA22A0">
              <w:rPr>
                <w:rFonts w:hint="eastAsia"/>
                <w:sz w:val="24"/>
                <w:szCs w:val="24"/>
                <w:rtl/>
              </w:rPr>
              <w:t>חדלו</w:t>
            </w:r>
            <w:r w:rsidRPr="00BA22A0">
              <w:rPr>
                <w:sz w:val="24"/>
                <w:szCs w:val="24"/>
                <w:rtl/>
              </w:rPr>
              <w:t xml:space="preserve"> </w:t>
            </w:r>
            <w:r w:rsidRPr="00BA22A0">
              <w:rPr>
                <w:rFonts w:hint="eastAsia"/>
                <w:sz w:val="24"/>
                <w:szCs w:val="24"/>
                <w:rtl/>
              </w:rPr>
              <w:t>להיות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00B64B87"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302" w:name="_Toc423859051"/>
            <w:bookmarkStart w:id="303" w:name="_Toc433537082"/>
            <w:bookmarkStart w:id="304" w:name="_Toc462728563"/>
            <w:r w:rsidRPr="00BA22A0">
              <w:rPr>
                <w:rFonts w:hint="cs"/>
                <w:rtl/>
              </w:rPr>
              <w:t>מידע</w:t>
            </w:r>
            <w:r w:rsidRPr="00BA22A0">
              <w:rPr>
                <w:rtl/>
              </w:rPr>
              <w:t xml:space="preserve"> כללי לתביע</w:t>
            </w:r>
            <w:r w:rsidRPr="00BA22A0">
              <w:rPr>
                <w:rFonts w:hint="cs"/>
                <w:rtl/>
              </w:rPr>
              <w:t>ה לקבלת</w:t>
            </w:r>
            <w:r w:rsidRPr="00BA22A0">
              <w:rPr>
                <w:rtl/>
              </w:rPr>
              <w:t xml:space="preserve"> קצבת שאירי </w:t>
            </w:r>
            <w:bookmarkEnd w:id="302"/>
            <w:r w:rsidRPr="00BA22A0">
              <w:rPr>
                <w:rFonts w:hint="cs"/>
                <w:rtl/>
              </w:rPr>
              <w:t>פנסיונר</w:t>
            </w:r>
            <w:bookmarkEnd w:id="303"/>
            <w:bookmarkEnd w:id="304"/>
            <w:r w:rsidRPr="00BA22A0">
              <w:rPr>
                <w:rFonts w:hint="cs"/>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691D84" w:rsidRPr="00691D84" w:rsidRDefault="005C2E57" w:rsidP="009B3520">
            <w:pPr>
              <w:pStyle w:val="TableBlock"/>
              <w:tabs>
                <w:tab w:val="clear" w:pos="624"/>
              </w:tabs>
              <w:rPr>
                <w:sz w:val="24"/>
                <w:szCs w:val="24"/>
                <w:rtl/>
              </w:rPr>
            </w:pPr>
            <w:r w:rsidRPr="00BA22A0">
              <w:rPr>
                <w:rFonts w:hint="cs"/>
                <w:sz w:val="24"/>
                <w:szCs w:val="24"/>
                <w:rtl/>
              </w:rPr>
              <w:t>החברה</w:t>
            </w:r>
            <w:r w:rsidRPr="00BA22A0">
              <w:rPr>
                <w:sz w:val="24"/>
                <w:szCs w:val="24"/>
                <w:rtl/>
              </w:rPr>
              <w:t xml:space="preserve"> המנהלת תפרסם בדף מרוכז באתר האינטרנט </w:t>
            </w:r>
            <w:r>
              <w:rPr>
                <w:rFonts w:hint="cs"/>
                <w:sz w:val="24"/>
                <w:szCs w:val="24"/>
                <w:rtl/>
              </w:rPr>
              <w:t xml:space="preserve">שלה </w:t>
            </w:r>
            <w:r w:rsidRPr="00BA22A0">
              <w:rPr>
                <w:sz w:val="24"/>
                <w:szCs w:val="24"/>
                <w:rtl/>
              </w:rPr>
              <w:t xml:space="preserve">שכתובתו: </w:t>
            </w:r>
            <w:r w:rsidRPr="00BA22A0">
              <w:rPr>
                <w:rFonts w:hint="cs"/>
                <w:sz w:val="24"/>
                <w:szCs w:val="24"/>
                <w:u w:val="single"/>
                <w:rtl/>
              </w:rPr>
              <w:t>[</w:t>
            </w:r>
            <w:r w:rsidR="009D316B">
              <w:rPr>
                <w:rFonts w:hint="cs"/>
                <w:sz w:val="24"/>
                <w:szCs w:val="24"/>
                <w:u w:val="single"/>
                <w:rtl/>
              </w:rPr>
              <w:t>כתובת מקוצרת לדף המרכז באתר האינטרנט</w:t>
            </w:r>
            <w:r w:rsidRPr="00BA22A0">
              <w:rPr>
                <w:rFonts w:hint="cs"/>
                <w:sz w:val="24"/>
                <w:szCs w:val="24"/>
                <w:u w:val="single"/>
                <w:rtl/>
              </w:rPr>
              <w:t>]</w:t>
            </w:r>
            <w:r w:rsidR="00B1170D">
              <w:rPr>
                <w:rFonts w:hint="cs"/>
                <w:sz w:val="24"/>
                <w:szCs w:val="24"/>
                <w:rtl/>
              </w:rPr>
              <w:t xml:space="preserve"> את המסמכים הבאים:</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7"/>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יפורט</w:t>
            </w:r>
            <w:r w:rsidRPr="00BA22A0">
              <w:rPr>
                <w:sz w:val="24"/>
                <w:szCs w:val="24"/>
                <w:rtl/>
              </w:rPr>
              <w:t xml:space="preserve"> </w:t>
            </w:r>
            <w:r w:rsidRPr="00BA22A0">
              <w:rPr>
                <w:rFonts w:hint="eastAsia"/>
                <w:sz w:val="24"/>
                <w:szCs w:val="24"/>
                <w:rtl/>
              </w:rPr>
              <w:t>הליך</w:t>
            </w:r>
            <w:r w:rsidRPr="00BA22A0">
              <w:rPr>
                <w:sz w:val="24"/>
                <w:szCs w:val="24"/>
                <w:rtl/>
              </w:rPr>
              <w:t xml:space="preserve"> </w:t>
            </w:r>
            <w:r w:rsidRPr="00BA22A0">
              <w:rPr>
                <w:rFonts w:hint="eastAsia"/>
                <w:sz w:val="24"/>
                <w:szCs w:val="24"/>
                <w:rtl/>
              </w:rPr>
              <w:t>הטיפול</w:t>
            </w:r>
            <w:r w:rsidRPr="00BA22A0">
              <w:rPr>
                <w:sz w:val="24"/>
                <w:szCs w:val="24"/>
                <w:rtl/>
              </w:rPr>
              <w:t xml:space="preserve"> </w:t>
            </w:r>
            <w:r w:rsidRPr="00BA22A0">
              <w:rPr>
                <w:rFonts w:hint="eastAsia"/>
                <w:sz w:val="24"/>
                <w:szCs w:val="24"/>
                <w:rtl/>
              </w:rPr>
              <w:t>בתביעה</w:t>
            </w:r>
            <w:r w:rsidRPr="00BA22A0">
              <w:rPr>
                <w:sz w:val="24"/>
                <w:szCs w:val="24"/>
                <w:rtl/>
              </w:rPr>
              <w:t xml:space="preserve"> </w:t>
            </w:r>
            <w:r w:rsidRPr="00BA22A0">
              <w:rPr>
                <w:rFonts w:hint="eastAsia"/>
                <w:sz w:val="24"/>
                <w:szCs w:val="24"/>
                <w:rtl/>
              </w:rPr>
              <w:t>ל</w:t>
            </w:r>
            <w:r w:rsidRPr="00BA22A0">
              <w:rPr>
                <w:rFonts w:hint="cs"/>
                <w:sz w:val="24"/>
                <w:szCs w:val="24"/>
                <w:rtl/>
              </w:rPr>
              <w:t xml:space="preserve">קבלת </w:t>
            </w:r>
            <w:r w:rsidRPr="00BA22A0">
              <w:rPr>
                <w:rFonts w:hint="eastAsia"/>
                <w:sz w:val="24"/>
                <w:szCs w:val="24"/>
                <w:rtl/>
              </w:rPr>
              <w:t>קצבת</w:t>
            </w:r>
            <w:r w:rsidRPr="00BA22A0">
              <w:rPr>
                <w:sz w:val="24"/>
                <w:szCs w:val="24"/>
                <w:rtl/>
              </w:rPr>
              <w:t xml:space="preserve"> שאירי פנסיונר </w:t>
            </w:r>
            <w:r w:rsidRPr="00BA22A0">
              <w:rPr>
                <w:rFonts w:hint="eastAsia"/>
                <w:sz w:val="24"/>
                <w:szCs w:val="24"/>
                <w:rtl/>
              </w:rPr>
              <w:t>לרבות</w:t>
            </w:r>
            <w:r w:rsidRPr="00BA22A0">
              <w:rPr>
                <w:sz w:val="24"/>
                <w:szCs w:val="24"/>
                <w:rtl/>
              </w:rPr>
              <w:t xml:space="preserve"> </w:t>
            </w:r>
            <w:r w:rsidRPr="00BA22A0">
              <w:rPr>
                <w:rFonts w:hint="eastAsia"/>
                <w:sz w:val="24"/>
                <w:szCs w:val="24"/>
                <w:rtl/>
              </w:rPr>
              <w:t>התייחסות</w:t>
            </w:r>
            <w:r w:rsidRPr="00BA22A0">
              <w:rPr>
                <w:sz w:val="24"/>
                <w:szCs w:val="24"/>
                <w:rtl/>
              </w:rPr>
              <w:t xml:space="preserve"> </w:t>
            </w:r>
            <w:r w:rsidRPr="00BA22A0">
              <w:rPr>
                <w:rFonts w:hint="eastAsia"/>
                <w:sz w:val="24"/>
                <w:szCs w:val="24"/>
                <w:rtl/>
              </w:rPr>
              <w:t>ללוחות</w:t>
            </w:r>
            <w:r w:rsidRPr="00BA22A0">
              <w:rPr>
                <w:sz w:val="24"/>
                <w:szCs w:val="24"/>
                <w:rtl/>
              </w:rPr>
              <w:t xml:space="preserve"> </w:t>
            </w:r>
            <w:r w:rsidRPr="00BA22A0">
              <w:rPr>
                <w:rFonts w:hint="eastAsia"/>
                <w:sz w:val="24"/>
                <w:szCs w:val="24"/>
                <w:rtl/>
              </w:rPr>
              <w:t>זמנים</w:t>
            </w:r>
            <w:r w:rsidRPr="00BA22A0">
              <w:rPr>
                <w:sz w:val="24"/>
                <w:szCs w:val="24"/>
                <w:rtl/>
              </w:rPr>
              <w:t xml:space="preserve"> </w:t>
            </w:r>
            <w:r w:rsidRPr="00BA22A0">
              <w:rPr>
                <w:rFonts w:hint="eastAsia"/>
                <w:sz w:val="24"/>
                <w:szCs w:val="24"/>
                <w:rtl/>
              </w:rPr>
              <w:t>לטיפול</w:t>
            </w:r>
            <w:r w:rsidRPr="00BA22A0">
              <w:rPr>
                <w:sz w:val="24"/>
                <w:szCs w:val="24"/>
                <w:rtl/>
              </w:rPr>
              <w:t xml:space="preserve"> בתביעה </w:t>
            </w:r>
            <w:r w:rsidRPr="00BA22A0">
              <w:rPr>
                <w:rFonts w:hint="eastAsia"/>
                <w:sz w:val="24"/>
                <w:szCs w:val="24"/>
                <w:rtl/>
              </w:rPr>
              <w:t>ממועד</w:t>
            </w:r>
            <w:r w:rsidRPr="00BA22A0">
              <w:rPr>
                <w:sz w:val="24"/>
                <w:szCs w:val="24"/>
                <w:rtl/>
              </w:rPr>
              <w:t xml:space="preserve"> </w:t>
            </w:r>
            <w:r w:rsidRPr="00BA22A0">
              <w:rPr>
                <w:rFonts w:hint="eastAsia"/>
                <w:sz w:val="24"/>
                <w:szCs w:val="24"/>
                <w:rtl/>
              </w:rPr>
              <w:t>הגשתה</w:t>
            </w:r>
            <w:r w:rsidRPr="00BA22A0">
              <w:rPr>
                <w:sz w:val="24"/>
                <w:szCs w:val="24"/>
                <w:rtl/>
              </w:rPr>
              <w:t xml:space="preserve"> </w:t>
            </w:r>
            <w:r w:rsidRPr="00BA22A0">
              <w:rPr>
                <w:rFonts w:hint="eastAsia"/>
                <w:sz w:val="24"/>
                <w:szCs w:val="24"/>
                <w:rtl/>
              </w:rPr>
              <w:t>ועד</w:t>
            </w:r>
            <w:r w:rsidRPr="00BA22A0">
              <w:rPr>
                <w:sz w:val="24"/>
                <w:szCs w:val="24"/>
                <w:rtl/>
              </w:rPr>
              <w:t xml:space="preserve"> </w:t>
            </w:r>
            <w:r w:rsidRPr="00BA22A0">
              <w:rPr>
                <w:rFonts w:hint="eastAsia"/>
                <w:sz w:val="24"/>
                <w:szCs w:val="24"/>
                <w:rtl/>
              </w:rPr>
              <w:t>להשלמתה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7"/>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הנחיות</w:t>
            </w:r>
            <w:r w:rsidRPr="00BA22A0">
              <w:rPr>
                <w:sz w:val="24"/>
                <w:szCs w:val="24"/>
                <w:rtl/>
              </w:rPr>
              <w:t xml:space="preserve"> </w:t>
            </w:r>
            <w:r w:rsidRPr="00BA22A0">
              <w:rPr>
                <w:rFonts w:hint="eastAsia"/>
                <w:sz w:val="24"/>
                <w:szCs w:val="24"/>
                <w:rtl/>
              </w:rPr>
              <w:t>בדבר</w:t>
            </w:r>
            <w:r w:rsidRPr="00BA22A0">
              <w:rPr>
                <w:sz w:val="24"/>
                <w:szCs w:val="24"/>
                <w:rtl/>
              </w:rPr>
              <w:t xml:space="preserve"> </w:t>
            </w:r>
            <w:r w:rsidRPr="00BA22A0">
              <w:rPr>
                <w:rFonts w:hint="eastAsia"/>
                <w:sz w:val="24"/>
                <w:szCs w:val="24"/>
                <w:rtl/>
              </w:rPr>
              <w:t>אופן</w:t>
            </w:r>
            <w:r w:rsidRPr="00BA22A0">
              <w:rPr>
                <w:sz w:val="24"/>
                <w:szCs w:val="24"/>
                <w:rtl/>
              </w:rPr>
              <w:t xml:space="preserve"> </w:t>
            </w:r>
            <w:r w:rsidRPr="00BA22A0">
              <w:rPr>
                <w:rFonts w:hint="eastAsia"/>
                <w:sz w:val="24"/>
                <w:szCs w:val="24"/>
                <w:rtl/>
              </w:rPr>
              <w:t>הפעולה</w:t>
            </w:r>
            <w:r w:rsidRPr="00BA22A0">
              <w:rPr>
                <w:sz w:val="24"/>
                <w:szCs w:val="24"/>
                <w:rtl/>
              </w:rPr>
              <w:t xml:space="preserve"> </w:t>
            </w:r>
            <w:r w:rsidRPr="00BA22A0">
              <w:rPr>
                <w:rFonts w:hint="eastAsia"/>
                <w:sz w:val="24"/>
                <w:szCs w:val="24"/>
                <w:rtl/>
              </w:rPr>
              <w:t>הנדרש</w:t>
            </w:r>
            <w:r w:rsidRPr="00BA22A0">
              <w:rPr>
                <w:sz w:val="24"/>
                <w:szCs w:val="24"/>
                <w:rtl/>
              </w:rPr>
              <w:t xml:space="preserve"> </w:t>
            </w:r>
            <w:r w:rsidRPr="00BA22A0">
              <w:rPr>
                <w:rFonts w:hint="eastAsia"/>
                <w:sz w:val="24"/>
                <w:szCs w:val="24"/>
                <w:rtl/>
              </w:rPr>
              <w:t>מהשאיר</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פירוט</w:t>
            </w:r>
            <w:r w:rsidRPr="00BA22A0">
              <w:rPr>
                <w:sz w:val="24"/>
                <w:szCs w:val="24"/>
                <w:rtl/>
              </w:rPr>
              <w:t xml:space="preserve"> </w:t>
            </w:r>
            <w:r w:rsidRPr="00BA22A0">
              <w:rPr>
                <w:rFonts w:hint="eastAsia"/>
                <w:sz w:val="24"/>
                <w:szCs w:val="24"/>
                <w:rtl/>
              </w:rPr>
              <w:t>המידע</w:t>
            </w:r>
            <w:r w:rsidRPr="00BA22A0">
              <w:rPr>
                <w:sz w:val="24"/>
                <w:szCs w:val="24"/>
                <w:rtl/>
              </w:rPr>
              <w:t xml:space="preserve"> </w:t>
            </w:r>
            <w:r w:rsidRPr="00BA22A0">
              <w:rPr>
                <w:rFonts w:hint="eastAsia"/>
                <w:sz w:val="24"/>
                <w:szCs w:val="24"/>
                <w:rtl/>
              </w:rPr>
              <w:t>ורשימת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הנדרשים</w:t>
            </w:r>
            <w:r w:rsidRPr="00BA22A0">
              <w:rPr>
                <w:sz w:val="24"/>
                <w:szCs w:val="24"/>
                <w:rtl/>
              </w:rPr>
              <w:t xml:space="preserve"> </w:t>
            </w:r>
            <w:r w:rsidRPr="00BA22A0">
              <w:rPr>
                <w:rFonts w:hint="eastAsia"/>
                <w:sz w:val="24"/>
                <w:szCs w:val="24"/>
                <w:rtl/>
              </w:rPr>
              <w:t>ל</w:t>
            </w:r>
            <w:r w:rsidRPr="00BA22A0">
              <w:rPr>
                <w:rFonts w:hint="cs"/>
                <w:sz w:val="24"/>
                <w:szCs w:val="24"/>
                <w:rtl/>
              </w:rPr>
              <w:t>צורך</w:t>
            </w:r>
            <w:r w:rsidRPr="00BA22A0">
              <w:rPr>
                <w:sz w:val="24"/>
                <w:szCs w:val="24"/>
                <w:rtl/>
              </w:rPr>
              <w:t xml:space="preserve"> </w:t>
            </w:r>
            <w:r w:rsidRPr="00BA22A0">
              <w:rPr>
                <w:rFonts w:hint="eastAsia"/>
                <w:sz w:val="24"/>
                <w:szCs w:val="24"/>
                <w:rtl/>
              </w:rPr>
              <w:t>הטיפול</w:t>
            </w:r>
            <w:r w:rsidRPr="00BA22A0">
              <w:rPr>
                <w:rFonts w:hint="cs"/>
                <w:sz w:val="24"/>
                <w:szCs w:val="24"/>
                <w:rtl/>
              </w:rPr>
              <w:t xml:space="preserve"> בתביעה</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D07FC">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7"/>
              </w:numPr>
              <w:tabs>
                <w:tab w:val="left" w:pos="624"/>
              </w:tabs>
              <w:rPr>
                <w:sz w:val="24"/>
                <w:szCs w:val="24"/>
              </w:rPr>
            </w:pPr>
            <w:r w:rsidRPr="00BA22A0">
              <w:rPr>
                <w:rFonts w:hint="eastAsia"/>
                <w:sz w:val="24"/>
                <w:szCs w:val="24"/>
                <w:rtl/>
              </w:rPr>
              <w:t>טופס</w:t>
            </w:r>
            <w:r w:rsidRPr="00BA22A0">
              <w:rPr>
                <w:sz w:val="24"/>
                <w:szCs w:val="24"/>
                <w:rtl/>
              </w:rPr>
              <w:t xml:space="preserve"> </w:t>
            </w:r>
            <w:r w:rsidR="00DD63E2">
              <w:rPr>
                <w:rFonts w:hint="cs"/>
                <w:sz w:val="24"/>
                <w:szCs w:val="24"/>
                <w:rtl/>
              </w:rPr>
              <w:t>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eastAsia"/>
                <w:sz w:val="24"/>
                <w:szCs w:val="24"/>
                <w:rtl/>
              </w:rPr>
              <w:t>לעניין</w:t>
            </w:r>
            <w:r w:rsidRPr="00BA22A0">
              <w:rPr>
                <w:sz w:val="24"/>
                <w:szCs w:val="24"/>
                <w:rtl/>
              </w:rPr>
              <w:t xml:space="preserve"> </w:t>
            </w:r>
            <w:r w:rsidRPr="00BA22A0">
              <w:rPr>
                <w:rFonts w:hint="eastAsia"/>
                <w:sz w:val="24"/>
                <w:szCs w:val="24"/>
                <w:rtl/>
              </w:rPr>
              <w:t>אופן</w:t>
            </w:r>
            <w:r w:rsidRPr="00BA22A0">
              <w:rPr>
                <w:sz w:val="24"/>
                <w:szCs w:val="24"/>
                <w:rtl/>
              </w:rPr>
              <w:t xml:space="preserve"> </w:t>
            </w:r>
            <w:r w:rsidRPr="00BA22A0">
              <w:rPr>
                <w:rFonts w:hint="eastAsia"/>
                <w:sz w:val="24"/>
                <w:szCs w:val="24"/>
                <w:rtl/>
              </w:rPr>
              <w:t>מילוי</w:t>
            </w:r>
            <w:r w:rsidRPr="00BA22A0">
              <w:rPr>
                <w:sz w:val="24"/>
                <w:szCs w:val="24"/>
                <w:rtl/>
              </w:rPr>
              <w:t xml:space="preserve"> </w:t>
            </w:r>
            <w:r w:rsidR="00DD63E2">
              <w:rPr>
                <w:rFonts w:hint="cs"/>
                <w:sz w:val="24"/>
                <w:szCs w:val="24"/>
                <w:rtl/>
              </w:rPr>
              <w:t>הטופס</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9B3520" w:rsidRDefault="00C52DCB" w:rsidP="00A766E8">
            <w:pPr>
              <w:pStyle w:val="2"/>
              <w:jc w:val="left"/>
              <w:rPr>
                <w:highlight w:val="yellow"/>
                <w:rtl/>
              </w:rPr>
            </w:pPr>
            <w:bookmarkStart w:id="305" w:name="_Toc423859052"/>
            <w:bookmarkStart w:id="306" w:name="_Toc433537083"/>
            <w:bookmarkStart w:id="307" w:name="_Toc462728564"/>
            <w:r>
              <w:rPr>
                <w:rFonts w:hint="cs"/>
                <w:rtl/>
              </w:rPr>
              <w:t>תביעה</w:t>
            </w:r>
            <w:r w:rsidR="00B64B87" w:rsidRPr="00535AC5">
              <w:rPr>
                <w:rtl/>
              </w:rPr>
              <w:t xml:space="preserve"> </w:t>
            </w:r>
            <w:r w:rsidR="00B64B87" w:rsidRPr="00535AC5">
              <w:rPr>
                <w:rFonts w:hint="cs"/>
                <w:rtl/>
              </w:rPr>
              <w:t>לקבלת</w:t>
            </w:r>
            <w:r w:rsidR="00B64B87" w:rsidRPr="00535AC5">
              <w:rPr>
                <w:rtl/>
              </w:rPr>
              <w:t xml:space="preserve"> </w:t>
            </w:r>
            <w:r w:rsidR="00B64B87" w:rsidRPr="00535AC5">
              <w:rPr>
                <w:rFonts w:hint="cs"/>
                <w:rtl/>
              </w:rPr>
              <w:t>קצבת</w:t>
            </w:r>
            <w:r w:rsidR="00B64B87" w:rsidRPr="00535AC5">
              <w:rPr>
                <w:rtl/>
              </w:rPr>
              <w:t xml:space="preserve"> </w:t>
            </w:r>
            <w:r w:rsidR="00B64B87" w:rsidRPr="00535AC5">
              <w:rPr>
                <w:rFonts w:hint="cs"/>
                <w:rtl/>
              </w:rPr>
              <w:t>שאירי</w:t>
            </w:r>
            <w:r w:rsidR="00B64B87" w:rsidRPr="00535AC5">
              <w:rPr>
                <w:rtl/>
              </w:rPr>
              <w:t xml:space="preserve"> </w:t>
            </w:r>
            <w:r w:rsidR="00B64B87" w:rsidRPr="00535AC5">
              <w:rPr>
                <w:rFonts w:hint="cs"/>
                <w:rtl/>
              </w:rPr>
              <w:t>פנסיונר</w:t>
            </w:r>
            <w:bookmarkEnd w:id="305"/>
            <w:bookmarkEnd w:id="306"/>
            <w:bookmarkEnd w:id="307"/>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8"/>
              </w:numPr>
              <w:tabs>
                <w:tab w:val="left" w:pos="624"/>
              </w:tabs>
              <w:rPr>
                <w:sz w:val="24"/>
                <w:szCs w:val="24"/>
                <w:rtl/>
              </w:rPr>
            </w:pPr>
            <w:r w:rsidRPr="00BA22A0">
              <w:rPr>
                <w:rFonts w:hint="eastAsia"/>
                <w:sz w:val="24"/>
                <w:szCs w:val="24"/>
                <w:rtl/>
              </w:rPr>
              <w:t>שאיר</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יגיש</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00DD63E2">
              <w:rPr>
                <w:rFonts w:hint="cs"/>
                <w:sz w:val="24"/>
                <w:szCs w:val="24"/>
                <w:rtl/>
              </w:rPr>
              <w:t>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C52DCB">
              <w:rPr>
                <w:rFonts w:hint="cs"/>
                <w:sz w:val="24"/>
                <w:szCs w:val="24"/>
                <w:rtl/>
              </w:rPr>
              <w:t>תכלול</w:t>
            </w:r>
            <w:r w:rsidR="00DD63E2" w:rsidRPr="009B3520">
              <w:rPr>
                <w:sz w:val="24"/>
                <w:szCs w:val="24"/>
                <w:rtl/>
              </w:rPr>
              <w:t xml:space="preserve"> </w:t>
            </w:r>
            <w:r w:rsidRPr="00C52DCB">
              <w:rPr>
                <w:rFonts w:hint="cs"/>
                <w:sz w:val="24"/>
                <w:szCs w:val="24"/>
                <w:rtl/>
              </w:rPr>
              <w:t>את</w:t>
            </w:r>
            <w:r w:rsidRPr="00C52DCB">
              <w:rPr>
                <w:sz w:val="24"/>
                <w:szCs w:val="24"/>
                <w:rtl/>
              </w:rPr>
              <w:t xml:space="preserve"> </w:t>
            </w:r>
            <w:r w:rsidRPr="00C52DCB">
              <w:rPr>
                <w:rFonts w:hint="cs"/>
                <w:sz w:val="24"/>
                <w:szCs w:val="24"/>
                <w:rtl/>
              </w:rPr>
              <w:t>המסמכים</w:t>
            </w:r>
            <w:r w:rsidRPr="00C52DCB">
              <w:rPr>
                <w:sz w:val="24"/>
                <w:szCs w:val="24"/>
                <w:rtl/>
              </w:rPr>
              <w:t xml:space="preserve"> </w:t>
            </w:r>
            <w:r w:rsidRPr="00C52DCB">
              <w:rPr>
                <w:rFonts w:hint="cs"/>
                <w:sz w:val="24"/>
                <w:szCs w:val="24"/>
                <w:rtl/>
              </w:rPr>
              <w:t>הבאים</w:t>
            </w:r>
            <w:r w:rsidRPr="00C52DCB">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9"/>
              </w:numPr>
              <w:tabs>
                <w:tab w:val="left" w:pos="624"/>
              </w:tabs>
              <w:rPr>
                <w:sz w:val="24"/>
                <w:szCs w:val="24"/>
              </w:rPr>
            </w:pPr>
            <w:r w:rsidRPr="00BA22A0">
              <w:rPr>
                <w:rFonts w:hint="eastAsia"/>
                <w:sz w:val="24"/>
                <w:szCs w:val="24"/>
                <w:rtl/>
              </w:rPr>
              <w:t>טופס</w:t>
            </w:r>
            <w:r w:rsidRPr="00BA22A0">
              <w:rPr>
                <w:sz w:val="24"/>
                <w:szCs w:val="24"/>
                <w:rtl/>
              </w:rPr>
              <w:t xml:space="preserve"> </w:t>
            </w:r>
            <w:r w:rsidR="00F9181F">
              <w:rPr>
                <w:rFonts w:hint="cs"/>
                <w:sz w:val="24"/>
                <w:szCs w:val="24"/>
                <w:rtl/>
              </w:rPr>
              <w:t>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5C1177">
            <w:pPr>
              <w:pStyle w:val="TableBlock"/>
              <w:numPr>
                <w:ilvl w:val="0"/>
                <w:numId w:val="49"/>
              </w:numPr>
              <w:rPr>
                <w:sz w:val="24"/>
                <w:szCs w:val="24"/>
              </w:rPr>
            </w:pPr>
            <w:r w:rsidRPr="00BA22A0">
              <w:rPr>
                <w:rFonts w:hint="eastAsia"/>
                <w:sz w:val="24"/>
                <w:szCs w:val="24"/>
                <w:rtl/>
              </w:rPr>
              <w:t>תעודת</w:t>
            </w:r>
            <w:r w:rsidRPr="00BA22A0">
              <w:rPr>
                <w:sz w:val="24"/>
                <w:szCs w:val="24"/>
                <w:rtl/>
              </w:rPr>
              <w:t xml:space="preserve"> </w:t>
            </w:r>
            <w:r w:rsidRPr="00BA22A0">
              <w:rPr>
                <w:rFonts w:hint="eastAsia"/>
                <w:sz w:val="24"/>
                <w:szCs w:val="24"/>
                <w:rtl/>
              </w:rPr>
              <w:t>פטירה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הפנסיונר</w:t>
            </w:r>
            <w:r w:rsidRPr="00BA22A0">
              <w:rPr>
                <w:rFonts w:hint="cs"/>
                <w:sz w:val="24"/>
                <w:szCs w:val="24"/>
                <w:rtl/>
              </w:rPr>
              <w:t>;</w:t>
            </w:r>
            <w:r w:rsidR="00797661">
              <w:rPr>
                <w:rFonts w:hint="cs"/>
                <w:sz w:val="24"/>
                <w:szCs w:val="24"/>
                <w:rtl/>
              </w:rPr>
              <w:t xml:space="preserve"> </w:t>
            </w:r>
          </w:p>
        </w:tc>
      </w:tr>
      <w:tr w:rsidR="00C52DCB"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C52DCB" w:rsidRPr="00BA22A0" w:rsidRDefault="00C52DCB" w:rsidP="003613D1">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C52DCB" w:rsidRPr="00BA22A0" w:rsidRDefault="00C52DCB" w:rsidP="003613D1">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C52DCB" w:rsidRPr="00BA22A0" w:rsidRDefault="00C52DCB" w:rsidP="009B3520">
            <w:pPr>
              <w:pStyle w:val="TableBlock"/>
              <w:numPr>
                <w:ilvl w:val="0"/>
                <w:numId w:val="49"/>
              </w:numPr>
              <w:rPr>
                <w:sz w:val="24"/>
                <w:szCs w:val="24"/>
                <w:rtl/>
              </w:rPr>
            </w:pPr>
            <w:r w:rsidRPr="00DE57D0">
              <w:rPr>
                <w:rFonts w:hint="cs"/>
                <w:sz w:val="24"/>
                <w:szCs w:val="24"/>
                <w:rtl/>
              </w:rPr>
              <w:t>מידע או אסמכתאות נוספות הנדרשות על</w:t>
            </w:r>
            <w:r>
              <w:rPr>
                <w:rFonts w:hint="cs"/>
                <w:sz w:val="24"/>
                <w:szCs w:val="24"/>
                <w:rtl/>
              </w:rPr>
              <w:t>-</w:t>
            </w:r>
            <w:r w:rsidRPr="00DE57D0">
              <w:rPr>
                <w:rFonts w:hint="cs"/>
                <w:sz w:val="24"/>
                <w:szCs w:val="24"/>
                <w:rtl/>
              </w:rPr>
              <w:t xml:space="preserve">ידי החברה המנהלת והכל בכפוף להוראות </w:t>
            </w:r>
            <w:r w:rsidR="00D61DBA">
              <w:rPr>
                <w:rFonts w:hint="cs"/>
                <w:sz w:val="24"/>
                <w:szCs w:val="24"/>
                <w:rtl/>
              </w:rPr>
              <w:t>ההסדר התחיקתי</w:t>
            </w:r>
            <w:r w:rsidRPr="00DE57D0">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B20691">
            <w:pPr>
              <w:pStyle w:val="TableBlock"/>
              <w:numPr>
                <w:ilvl w:val="0"/>
                <w:numId w:val="48"/>
              </w:numPr>
              <w:tabs>
                <w:tab w:val="left" w:pos="624"/>
              </w:tabs>
              <w:rPr>
                <w:szCs w:val="20"/>
                <w:rtl/>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תשיב</w:t>
            </w:r>
            <w:r w:rsidRPr="00BA22A0">
              <w:rPr>
                <w:sz w:val="24"/>
                <w:szCs w:val="24"/>
                <w:rtl/>
              </w:rPr>
              <w:t xml:space="preserve"> בכתב </w:t>
            </w:r>
            <w:r w:rsidRPr="00661EC0">
              <w:rPr>
                <w:sz w:val="24"/>
                <w:szCs w:val="24"/>
                <w:rtl/>
              </w:rPr>
              <w:t>לשאיר בתוך</w:t>
            </w:r>
            <w:r w:rsidR="00514B2B" w:rsidRPr="00661EC0">
              <w:rPr>
                <w:sz w:val="24"/>
                <w:szCs w:val="24"/>
                <w:rtl/>
              </w:rPr>
              <w:t xml:space="preserve"> </w:t>
            </w:r>
            <w:r w:rsidR="005D5795" w:rsidRPr="00A766E8">
              <w:rPr>
                <w:sz w:val="24"/>
                <w:szCs w:val="24"/>
                <w:rtl/>
              </w:rPr>
              <w:t>7</w:t>
            </w:r>
            <w:r w:rsidRPr="00A766E8">
              <w:rPr>
                <w:sz w:val="24"/>
                <w:szCs w:val="24"/>
                <w:rtl/>
              </w:rPr>
              <w:t xml:space="preserve">ימים ממועד קבלת </w:t>
            </w:r>
            <w:r w:rsidR="00F9181F" w:rsidRPr="00661EC0">
              <w:rPr>
                <w:rFonts w:hint="cs"/>
                <w:sz w:val="24"/>
                <w:szCs w:val="24"/>
                <w:rtl/>
              </w:rPr>
              <w:t>תביעתו</w:t>
            </w:r>
            <w:r w:rsidRPr="00661EC0">
              <w:rPr>
                <w:sz w:val="24"/>
                <w:szCs w:val="24"/>
                <w:rtl/>
              </w:rPr>
              <w:t xml:space="preserve"> כאמור בסעיף </w:t>
            </w:r>
            <w:r w:rsidRPr="00661EC0">
              <w:rPr>
                <w:rFonts w:hint="cs"/>
                <w:sz w:val="24"/>
                <w:szCs w:val="24"/>
                <w:rtl/>
              </w:rPr>
              <w:t>קטן</w:t>
            </w:r>
            <w:r w:rsidRPr="00661EC0">
              <w:rPr>
                <w:sz w:val="24"/>
                <w:szCs w:val="24"/>
                <w:rtl/>
              </w:rPr>
              <w:t xml:space="preserve"> (א) </w:t>
            </w:r>
            <w:r w:rsidRPr="00661EC0">
              <w:rPr>
                <w:rFonts w:hint="cs"/>
                <w:sz w:val="24"/>
                <w:szCs w:val="24"/>
                <w:rtl/>
              </w:rPr>
              <w:t>ותפרט</w:t>
            </w:r>
            <w:r w:rsidRPr="00661EC0">
              <w:rPr>
                <w:sz w:val="24"/>
                <w:szCs w:val="24"/>
                <w:rtl/>
              </w:rPr>
              <w:t xml:space="preserve"> </w:t>
            </w:r>
            <w:r w:rsidRPr="00661EC0">
              <w:rPr>
                <w:rFonts w:hint="cs"/>
                <w:sz w:val="24"/>
                <w:szCs w:val="24"/>
                <w:rtl/>
              </w:rPr>
              <w:t>לגבי</w:t>
            </w:r>
            <w:r w:rsidRPr="00661EC0">
              <w:rPr>
                <w:sz w:val="24"/>
                <w:szCs w:val="24"/>
                <w:rtl/>
              </w:rPr>
              <w:t xml:space="preserve"> </w:t>
            </w:r>
            <w:r w:rsidRPr="00661EC0">
              <w:rPr>
                <w:rFonts w:hint="cs"/>
                <w:sz w:val="24"/>
                <w:szCs w:val="24"/>
                <w:rtl/>
              </w:rPr>
              <w:t>הנושאים</w:t>
            </w:r>
            <w:r w:rsidRPr="00661EC0">
              <w:rPr>
                <w:sz w:val="24"/>
                <w:szCs w:val="24"/>
                <w:rtl/>
              </w:rPr>
              <w:t xml:space="preserve"> </w:t>
            </w:r>
            <w:r w:rsidRPr="00661EC0">
              <w:rPr>
                <w:rFonts w:hint="cs"/>
                <w:sz w:val="24"/>
                <w:szCs w:val="24"/>
                <w:rtl/>
              </w:rPr>
              <w:t>הבאים</w:t>
            </w:r>
            <w:r w:rsidRPr="00661EC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50"/>
              </w:numPr>
              <w:tabs>
                <w:tab w:val="left" w:pos="624"/>
              </w:tabs>
              <w:rPr>
                <w:sz w:val="24"/>
                <w:szCs w:val="24"/>
              </w:rPr>
            </w:pPr>
            <w:r w:rsidRPr="00BA22A0">
              <w:rPr>
                <w:rFonts w:hint="eastAsia"/>
                <w:sz w:val="24"/>
                <w:szCs w:val="24"/>
                <w:rtl/>
              </w:rPr>
              <w:t>אישור</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00DD63E2">
              <w:rPr>
                <w:rFonts w:hint="cs"/>
                <w:sz w:val="24"/>
                <w:szCs w:val="24"/>
                <w:rtl/>
              </w:rPr>
              <w:t>תביעת</w:t>
            </w:r>
            <w:r w:rsidRPr="00BA22A0">
              <w:rPr>
                <w:sz w:val="24"/>
                <w:szCs w:val="24"/>
                <w:rtl/>
              </w:rPr>
              <w:t xml:space="preserve"> </w:t>
            </w:r>
            <w:r w:rsidRPr="00BA22A0">
              <w:rPr>
                <w:rFonts w:hint="eastAsia"/>
                <w:sz w:val="24"/>
                <w:szCs w:val="24"/>
                <w:rtl/>
              </w:rPr>
              <w:t>השאיר</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rPr>
                <w:sz w:val="24"/>
                <w:szCs w:val="24"/>
                <w:rtl/>
              </w:rPr>
            </w:pPr>
          </w:p>
        </w:tc>
        <w:tc>
          <w:tcPr>
            <w:tcW w:w="624"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3613D1">
            <w:pPr>
              <w:pStyle w:val="TableText"/>
              <w:ind w:right="0"/>
              <w:jc w:val="both"/>
            </w:pPr>
          </w:p>
        </w:tc>
        <w:tc>
          <w:tcPr>
            <w:tcW w:w="78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50"/>
              </w:numPr>
              <w:tabs>
                <w:tab w:val="left" w:pos="624"/>
              </w:tabs>
              <w:rPr>
                <w:sz w:val="24"/>
                <w:szCs w:val="24"/>
              </w:rPr>
            </w:pPr>
            <w:r w:rsidRPr="00BA22A0">
              <w:rPr>
                <w:rFonts w:hint="eastAsia"/>
                <w:sz w:val="24"/>
                <w:szCs w:val="24"/>
                <w:rtl/>
              </w:rPr>
              <w:t>בקשת</w:t>
            </w:r>
            <w:r w:rsidRPr="00BA22A0">
              <w:rPr>
                <w:sz w:val="24"/>
                <w:szCs w:val="24"/>
                <w:rtl/>
              </w:rPr>
              <w:t xml:space="preserve"> </w:t>
            </w:r>
            <w:r w:rsidRPr="00BA22A0">
              <w:rPr>
                <w:rFonts w:hint="eastAsia"/>
                <w:sz w:val="24"/>
                <w:szCs w:val="24"/>
                <w:rtl/>
              </w:rPr>
              <w:t>מידע</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אסמכתאות</w:t>
            </w:r>
            <w:r w:rsidRPr="00BA22A0">
              <w:rPr>
                <w:sz w:val="24"/>
                <w:szCs w:val="24"/>
                <w:rtl/>
              </w:rPr>
              <w:t xml:space="preserve"> </w:t>
            </w:r>
            <w:r w:rsidRPr="00BA22A0">
              <w:rPr>
                <w:rFonts w:hint="eastAsia"/>
                <w:sz w:val="24"/>
                <w:szCs w:val="24"/>
                <w:rtl/>
              </w:rPr>
              <w:t>נוספות</w:t>
            </w:r>
            <w:r w:rsidRPr="00BA22A0">
              <w:rPr>
                <w:sz w:val="24"/>
                <w:szCs w:val="24"/>
                <w:rtl/>
              </w:rPr>
              <w:t xml:space="preserve"> </w:t>
            </w:r>
            <w:r w:rsidRPr="00BA22A0">
              <w:rPr>
                <w:rFonts w:hint="eastAsia"/>
                <w:sz w:val="24"/>
                <w:szCs w:val="24"/>
                <w:rtl/>
              </w:rPr>
              <w:t>החסרות</w:t>
            </w:r>
            <w:r w:rsidRPr="00BA22A0">
              <w:rPr>
                <w:sz w:val="24"/>
                <w:szCs w:val="24"/>
                <w:rtl/>
              </w:rPr>
              <w:t xml:space="preserve"> </w:t>
            </w:r>
            <w:r w:rsidRPr="00BA22A0">
              <w:rPr>
                <w:rFonts w:hint="eastAsia"/>
                <w:sz w:val="24"/>
                <w:szCs w:val="24"/>
                <w:rtl/>
              </w:rPr>
              <w:t>ב</w:t>
            </w:r>
            <w:r w:rsidR="00DD63E2">
              <w:rPr>
                <w:rFonts w:hint="cs"/>
                <w:sz w:val="24"/>
                <w:szCs w:val="24"/>
                <w:rtl/>
              </w:rPr>
              <w:t>תביעת</w:t>
            </w:r>
            <w:r w:rsidRPr="00BA22A0">
              <w:rPr>
                <w:sz w:val="24"/>
                <w:szCs w:val="24"/>
                <w:rtl/>
              </w:rPr>
              <w:t xml:space="preserve"> </w:t>
            </w:r>
            <w:r w:rsidRPr="00BA22A0">
              <w:rPr>
                <w:rFonts w:hint="eastAsia"/>
                <w:sz w:val="24"/>
                <w:szCs w:val="24"/>
                <w:rtl/>
              </w:rPr>
              <w:t>השאיר</w:t>
            </w:r>
            <w:r w:rsidRPr="00BA22A0">
              <w:rPr>
                <w:sz w:val="24"/>
                <w:szCs w:val="24"/>
                <w:rtl/>
              </w:rPr>
              <w:t xml:space="preserve">, </w:t>
            </w:r>
            <w:r w:rsidRPr="00BA22A0">
              <w:rPr>
                <w:rFonts w:hint="eastAsia"/>
                <w:sz w:val="24"/>
                <w:szCs w:val="24"/>
                <w:rtl/>
              </w:rPr>
              <w:t>ככל</w:t>
            </w:r>
            <w:r w:rsidRPr="00BA22A0">
              <w:rPr>
                <w:sz w:val="24"/>
                <w:szCs w:val="24"/>
                <w:rtl/>
              </w:rPr>
              <w:t xml:space="preserve"> </w:t>
            </w:r>
            <w:r w:rsidRPr="00BA22A0">
              <w:rPr>
                <w:rFonts w:hint="eastAsia"/>
                <w:sz w:val="24"/>
                <w:szCs w:val="24"/>
                <w:rtl/>
              </w:rPr>
              <w:t>שיהיו</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8"/>
              </w:numPr>
              <w:tabs>
                <w:tab w:val="left" w:pos="624"/>
              </w:tabs>
              <w:rPr>
                <w:sz w:val="24"/>
                <w:szCs w:val="24"/>
              </w:rPr>
            </w:pPr>
            <w:r w:rsidRPr="00BA22A0">
              <w:rPr>
                <w:rFonts w:hint="eastAsia"/>
                <w:sz w:val="24"/>
                <w:szCs w:val="24"/>
                <w:rtl/>
              </w:rPr>
              <w:t>מועד</w:t>
            </w:r>
            <w:r w:rsidRPr="00BA22A0">
              <w:rPr>
                <w:sz w:val="24"/>
                <w:szCs w:val="24"/>
                <w:rtl/>
              </w:rPr>
              <w:t xml:space="preserve"> </w:t>
            </w:r>
            <w:r w:rsidR="00F9181F">
              <w:rPr>
                <w:rFonts w:hint="cs"/>
                <w:sz w:val="24"/>
                <w:szCs w:val="24"/>
                <w:rtl/>
              </w:rPr>
              <w:t>קבלת</w:t>
            </w:r>
            <w:r w:rsidR="00F9181F" w:rsidRPr="00BA22A0">
              <w:rPr>
                <w:sz w:val="24"/>
                <w:szCs w:val="24"/>
                <w:rtl/>
              </w:rPr>
              <w:t xml:space="preserve"> </w:t>
            </w:r>
            <w:r w:rsidRPr="00BA22A0">
              <w:rPr>
                <w:rFonts w:hint="eastAsia"/>
                <w:sz w:val="24"/>
                <w:szCs w:val="24"/>
                <w:rtl/>
              </w:rPr>
              <w:t>ה</w:t>
            </w:r>
            <w:r w:rsidR="00DD63E2">
              <w:rPr>
                <w:rFonts w:hint="cs"/>
                <w:sz w:val="24"/>
                <w:szCs w:val="24"/>
                <w:rtl/>
              </w:rPr>
              <w:t>תביעה</w:t>
            </w:r>
            <w:r w:rsidRPr="00BA22A0">
              <w:rPr>
                <w:sz w:val="24"/>
                <w:szCs w:val="24"/>
                <w:rtl/>
              </w:rPr>
              <w:t xml:space="preserve"> </w:t>
            </w:r>
            <w:r w:rsidRPr="00BA22A0">
              <w:rPr>
                <w:rFonts w:hint="eastAsia"/>
                <w:sz w:val="24"/>
                <w:szCs w:val="24"/>
                <w:rtl/>
              </w:rPr>
              <w:t>ל</w:t>
            </w:r>
            <w:r w:rsidR="00DD63E2">
              <w:rPr>
                <w:rFonts w:hint="cs"/>
                <w:sz w:val="24"/>
                <w:szCs w:val="24"/>
                <w:rtl/>
              </w:rPr>
              <w:t xml:space="preserve">קבלת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המועד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התקבלה</w:t>
            </w:r>
            <w:r w:rsidRPr="00BA22A0">
              <w:rPr>
                <w:sz w:val="24"/>
                <w:szCs w:val="24"/>
                <w:rtl/>
              </w:rPr>
              <w:t xml:space="preserve"> </w:t>
            </w:r>
            <w:r w:rsidRPr="00BA22A0">
              <w:rPr>
                <w:rFonts w:hint="eastAsia"/>
                <w:sz w:val="24"/>
                <w:szCs w:val="24"/>
                <w:rtl/>
              </w:rPr>
              <w:t>לראשונה</w:t>
            </w:r>
            <w:r w:rsidRPr="00BA22A0">
              <w:rPr>
                <w:sz w:val="24"/>
                <w:szCs w:val="24"/>
                <w:rtl/>
              </w:rPr>
              <w:t xml:space="preserve"> </w:t>
            </w:r>
            <w:r w:rsidR="00DD63E2">
              <w:rPr>
                <w:rFonts w:hint="cs"/>
                <w:sz w:val="24"/>
                <w:szCs w:val="24"/>
                <w:rtl/>
              </w:rPr>
              <w:t>תביעת</w:t>
            </w:r>
            <w:r w:rsidRPr="00BA22A0">
              <w:rPr>
                <w:sz w:val="24"/>
                <w:szCs w:val="24"/>
                <w:rtl/>
              </w:rPr>
              <w:t xml:space="preserve"> </w:t>
            </w:r>
            <w:r w:rsidRPr="00BA22A0">
              <w:rPr>
                <w:rFonts w:hint="eastAsia"/>
                <w:sz w:val="24"/>
                <w:szCs w:val="24"/>
                <w:rtl/>
              </w:rPr>
              <w:t>השאיר</w:t>
            </w:r>
            <w:r w:rsidRPr="00BA22A0">
              <w:rPr>
                <w:sz w:val="24"/>
                <w:szCs w:val="24"/>
                <w:rtl/>
              </w:rPr>
              <w:t xml:space="preserve"> </w:t>
            </w:r>
            <w:r w:rsidRPr="00BA22A0">
              <w:rPr>
                <w:rFonts w:hint="eastAsia"/>
                <w:sz w:val="24"/>
                <w:szCs w:val="24"/>
                <w:rtl/>
              </w:rPr>
              <w:t>בחברה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w:t>
            </w:r>
            <w:r w:rsidRPr="00BA22A0">
              <w:rPr>
                <w:sz w:val="24"/>
                <w:szCs w:val="24"/>
                <w:rtl/>
              </w:rPr>
              <w:t xml:space="preserve"> </w:t>
            </w:r>
            <w:r w:rsidRPr="00BA22A0">
              <w:rPr>
                <w:rFonts w:hint="eastAsia"/>
                <w:sz w:val="24"/>
                <w:szCs w:val="24"/>
                <w:rtl/>
              </w:rPr>
              <w:t>המידע</w:t>
            </w:r>
            <w:r w:rsidRPr="00BA22A0">
              <w:rPr>
                <w:sz w:val="24"/>
                <w:szCs w:val="24"/>
                <w:rtl/>
              </w:rPr>
              <w:t xml:space="preserve"> </w:t>
            </w:r>
            <w:r w:rsidRPr="00BA22A0">
              <w:rPr>
                <w:rFonts w:hint="eastAsia"/>
                <w:sz w:val="24"/>
                <w:szCs w:val="24"/>
                <w:rtl/>
              </w:rPr>
              <w:t>הנוסף</w:t>
            </w:r>
            <w:r w:rsidRPr="00BA22A0">
              <w:rPr>
                <w:sz w:val="24"/>
                <w:szCs w:val="24"/>
                <w:rtl/>
              </w:rPr>
              <w:t xml:space="preserve"> </w:t>
            </w:r>
            <w:r w:rsidRPr="00BA22A0">
              <w:rPr>
                <w:rFonts w:hint="eastAsia"/>
                <w:sz w:val="24"/>
                <w:szCs w:val="24"/>
                <w:rtl/>
              </w:rPr>
              <w:t>שהתבקש</w:t>
            </w:r>
            <w:r w:rsidRPr="00BA22A0">
              <w:rPr>
                <w:sz w:val="24"/>
                <w:szCs w:val="24"/>
                <w:rtl/>
              </w:rPr>
              <w:t xml:space="preserve"> </w:t>
            </w:r>
            <w:r w:rsidRPr="00BA22A0">
              <w:rPr>
                <w:rFonts w:hint="eastAsia"/>
                <w:sz w:val="24"/>
                <w:szCs w:val="24"/>
                <w:rtl/>
              </w:rPr>
              <w:t>ע</w:t>
            </w:r>
            <w:r w:rsidRPr="00BA22A0">
              <w:rPr>
                <w:sz w:val="24"/>
                <w:szCs w:val="24"/>
                <w:rtl/>
              </w:rPr>
              <w:t xml:space="preserve">"י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המאוחר</w:t>
            </w:r>
            <w:r w:rsidRPr="00BA22A0">
              <w:rPr>
                <w:sz w:val="24"/>
                <w:szCs w:val="24"/>
                <w:rtl/>
              </w:rPr>
              <w:t xml:space="preserve"> </w:t>
            </w:r>
            <w:r w:rsidRPr="00BA22A0">
              <w:rPr>
                <w:rFonts w:hint="eastAsia"/>
                <w:sz w:val="24"/>
                <w:szCs w:val="24"/>
                <w:rtl/>
              </w:rPr>
              <w:t>מבניהם</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B608AC">
            <w:pPr>
              <w:pStyle w:val="TableBlock"/>
              <w:numPr>
                <w:ilvl w:val="0"/>
                <w:numId w:val="48"/>
              </w:numPr>
              <w:rPr>
                <w:sz w:val="24"/>
                <w:szCs w:val="24"/>
              </w:rPr>
            </w:pPr>
            <w:r w:rsidRPr="00BA22A0">
              <w:rPr>
                <w:rFonts w:hint="eastAsia"/>
                <w:sz w:val="24"/>
                <w:szCs w:val="24"/>
                <w:rtl/>
              </w:rPr>
              <w:t>החברה</w:t>
            </w:r>
            <w:r w:rsidRPr="00BA22A0">
              <w:rPr>
                <w:sz w:val="24"/>
                <w:szCs w:val="24"/>
                <w:rtl/>
              </w:rPr>
              <w:t xml:space="preserve"> </w:t>
            </w:r>
            <w:r w:rsidRPr="00661EC0">
              <w:rPr>
                <w:sz w:val="24"/>
                <w:szCs w:val="24"/>
                <w:rtl/>
              </w:rPr>
              <w:t>המנהלת תשיב בכתב ל</w:t>
            </w:r>
            <w:r w:rsidR="00F9181F" w:rsidRPr="00661EC0">
              <w:rPr>
                <w:rFonts w:hint="cs"/>
                <w:sz w:val="24"/>
                <w:szCs w:val="24"/>
                <w:rtl/>
              </w:rPr>
              <w:t>תביעת</w:t>
            </w:r>
            <w:r w:rsidRPr="00661EC0">
              <w:rPr>
                <w:sz w:val="24"/>
                <w:szCs w:val="24"/>
                <w:rtl/>
              </w:rPr>
              <w:t xml:space="preserve"> השאיר בתוך 10 </w:t>
            </w:r>
            <w:r w:rsidRPr="00A766E8">
              <w:rPr>
                <w:rFonts w:hint="eastAsia"/>
                <w:sz w:val="24"/>
                <w:szCs w:val="24"/>
                <w:rtl/>
              </w:rPr>
              <w:t>ימים</w:t>
            </w:r>
            <w:r w:rsidRPr="00661EC0">
              <w:rPr>
                <w:sz w:val="24"/>
                <w:szCs w:val="24"/>
                <w:rtl/>
              </w:rPr>
              <w:t xml:space="preserve"> </w:t>
            </w:r>
            <w:r w:rsidRPr="00661EC0">
              <w:rPr>
                <w:rFonts w:hint="cs"/>
                <w:sz w:val="24"/>
                <w:szCs w:val="24"/>
                <w:rtl/>
              </w:rPr>
              <w:t>ממועד</w:t>
            </w:r>
            <w:r w:rsidRPr="00661EC0">
              <w:rPr>
                <w:sz w:val="24"/>
                <w:szCs w:val="24"/>
                <w:rtl/>
              </w:rPr>
              <w:t xml:space="preserve"> </w:t>
            </w:r>
            <w:r w:rsidR="00F9181F" w:rsidRPr="00661EC0">
              <w:rPr>
                <w:rFonts w:hint="cs"/>
                <w:sz w:val="24"/>
                <w:szCs w:val="24"/>
                <w:rtl/>
              </w:rPr>
              <w:t>קבלת</w:t>
            </w:r>
            <w:r w:rsidRPr="00661EC0">
              <w:rPr>
                <w:sz w:val="24"/>
                <w:szCs w:val="24"/>
                <w:rtl/>
              </w:rPr>
              <w:t xml:space="preserve"> </w:t>
            </w:r>
            <w:r w:rsidRPr="00661EC0">
              <w:rPr>
                <w:rFonts w:hint="cs"/>
                <w:sz w:val="24"/>
                <w:szCs w:val="24"/>
                <w:rtl/>
              </w:rPr>
              <w:t>ה</w:t>
            </w:r>
            <w:r w:rsidR="00F9181F" w:rsidRPr="00661EC0">
              <w:rPr>
                <w:rFonts w:hint="cs"/>
                <w:sz w:val="24"/>
                <w:szCs w:val="24"/>
                <w:rtl/>
              </w:rPr>
              <w:t>תביעה</w:t>
            </w:r>
            <w:r w:rsidRPr="00661EC0">
              <w:rPr>
                <w:sz w:val="24"/>
                <w:szCs w:val="24"/>
                <w:rtl/>
              </w:rPr>
              <w:t xml:space="preserve"> </w:t>
            </w:r>
            <w:r w:rsidRPr="00661EC0">
              <w:rPr>
                <w:rFonts w:hint="cs"/>
                <w:sz w:val="24"/>
                <w:szCs w:val="24"/>
                <w:rtl/>
              </w:rPr>
              <w:t>ל</w:t>
            </w:r>
            <w:r w:rsidR="00F9181F" w:rsidRPr="00661EC0">
              <w:rPr>
                <w:rFonts w:hint="cs"/>
                <w:sz w:val="24"/>
                <w:szCs w:val="24"/>
                <w:rtl/>
              </w:rPr>
              <w:t>קבלת</w:t>
            </w:r>
            <w:r w:rsidR="00F9181F" w:rsidRPr="00661EC0">
              <w:rPr>
                <w:sz w:val="24"/>
                <w:szCs w:val="24"/>
                <w:rtl/>
              </w:rPr>
              <w:t xml:space="preserve"> </w:t>
            </w:r>
            <w:r w:rsidRPr="00661EC0">
              <w:rPr>
                <w:rFonts w:hint="cs"/>
                <w:sz w:val="24"/>
                <w:szCs w:val="24"/>
                <w:rtl/>
              </w:rPr>
              <w:t>קצבת</w:t>
            </w:r>
            <w:r w:rsidRPr="00661EC0">
              <w:rPr>
                <w:sz w:val="24"/>
                <w:szCs w:val="24"/>
                <w:rtl/>
              </w:rPr>
              <w:t xml:space="preserve"> </w:t>
            </w:r>
            <w:r w:rsidRPr="00661EC0">
              <w:rPr>
                <w:rFonts w:hint="cs"/>
                <w:sz w:val="24"/>
                <w:szCs w:val="24"/>
                <w:rtl/>
              </w:rPr>
              <w:t>שאירים</w:t>
            </w:r>
            <w:r w:rsidRPr="00661EC0">
              <w:rPr>
                <w:sz w:val="24"/>
                <w:szCs w:val="24"/>
                <w:rtl/>
              </w:rPr>
              <w:t xml:space="preserve"> </w:t>
            </w:r>
            <w:r w:rsidRPr="00661EC0">
              <w:rPr>
                <w:rFonts w:hint="cs"/>
                <w:sz w:val="24"/>
                <w:szCs w:val="24"/>
                <w:rtl/>
              </w:rPr>
              <w:t>ותודיע</w:t>
            </w:r>
            <w:r w:rsidRPr="00661EC0">
              <w:rPr>
                <w:sz w:val="24"/>
                <w:szCs w:val="24"/>
                <w:rtl/>
              </w:rPr>
              <w:t xml:space="preserve"> </w:t>
            </w:r>
            <w:r w:rsidRPr="00661EC0">
              <w:rPr>
                <w:rFonts w:hint="cs"/>
                <w:sz w:val="24"/>
                <w:szCs w:val="24"/>
                <w:rtl/>
              </w:rPr>
              <w:t>לו</w:t>
            </w:r>
            <w:r w:rsidRPr="00661EC0">
              <w:rPr>
                <w:sz w:val="24"/>
                <w:szCs w:val="24"/>
                <w:rtl/>
              </w:rPr>
              <w:t xml:space="preserve"> </w:t>
            </w:r>
            <w:r w:rsidRPr="00661EC0">
              <w:rPr>
                <w:rFonts w:hint="cs"/>
                <w:sz w:val="24"/>
                <w:szCs w:val="24"/>
                <w:rtl/>
              </w:rPr>
              <w:t>אם</w:t>
            </w:r>
            <w:r w:rsidRPr="00661EC0">
              <w:rPr>
                <w:sz w:val="24"/>
                <w:szCs w:val="24"/>
                <w:rtl/>
              </w:rPr>
              <w:t xml:space="preserve"> </w:t>
            </w:r>
            <w:r w:rsidRPr="00661EC0">
              <w:rPr>
                <w:rFonts w:hint="cs"/>
                <w:sz w:val="24"/>
                <w:szCs w:val="24"/>
                <w:rtl/>
              </w:rPr>
              <w:t>נתקבלה</w:t>
            </w:r>
            <w:r w:rsidRPr="00661EC0">
              <w:rPr>
                <w:sz w:val="24"/>
                <w:szCs w:val="24"/>
                <w:rtl/>
              </w:rPr>
              <w:t xml:space="preserve"> </w:t>
            </w:r>
            <w:r w:rsidRPr="00661EC0">
              <w:rPr>
                <w:rFonts w:hint="cs"/>
                <w:sz w:val="24"/>
                <w:szCs w:val="24"/>
                <w:rtl/>
              </w:rPr>
              <w:t>או</w:t>
            </w:r>
            <w:r w:rsidRPr="00661EC0">
              <w:rPr>
                <w:sz w:val="24"/>
                <w:szCs w:val="24"/>
                <w:rtl/>
              </w:rPr>
              <w:t xml:space="preserve"> </w:t>
            </w:r>
            <w:r w:rsidRPr="00661EC0">
              <w:rPr>
                <w:rFonts w:hint="cs"/>
                <w:sz w:val="24"/>
                <w:szCs w:val="24"/>
                <w:rtl/>
              </w:rPr>
              <w:t>נדחתה</w:t>
            </w:r>
            <w:r w:rsidRPr="00661EC0">
              <w:rPr>
                <w:sz w:val="24"/>
                <w:szCs w:val="24"/>
                <w:rtl/>
              </w:rPr>
              <w:t xml:space="preserve"> תביעתו.</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48"/>
              </w:numPr>
              <w:tabs>
                <w:tab w:val="left" w:pos="624"/>
              </w:tabs>
              <w:rPr>
                <w:sz w:val="24"/>
                <w:szCs w:val="24"/>
              </w:rPr>
            </w:pPr>
            <w:r w:rsidRPr="00BA22A0">
              <w:rPr>
                <w:rFonts w:hint="eastAsia"/>
                <w:sz w:val="24"/>
                <w:szCs w:val="24"/>
                <w:rtl/>
              </w:rPr>
              <w:t>אישרה</w:t>
            </w:r>
            <w:r w:rsidRPr="00BA22A0">
              <w:rPr>
                <w:sz w:val="24"/>
                <w:szCs w:val="24"/>
                <w:rtl/>
              </w:rPr>
              <w:t xml:space="preserve"> החברה המנהלת את </w:t>
            </w:r>
            <w:r w:rsidR="00F9181F">
              <w:rPr>
                <w:rFonts w:hint="cs"/>
                <w:sz w:val="24"/>
                <w:szCs w:val="24"/>
                <w:rtl/>
              </w:rPr>
              <w:t>תביעת</w:t>
            </w:r>
            <w:r w:rsidRPr="00BA22A0">
              <w:rPr>
                <w:sz w:val="24"/>
                <w:szCs w:val="24"/>
                <w:rtl/>
              </w:rPr>
              <w:t xml:space="preserve"> השאיר לקבלת קצבת שאירים, תפרט במכתב האישור את סכום קצבת הזקנה של </w:t>
            </w:r>
            <w:r w:rsidRPr="00BA22A0">
              <w:rPr>
                <w:rFonts w:hint="eastAsia"/>
                <w:sz w:val="24"/>
                <w:szCs w:val="24"/>
                <w:rtl/>
              </w:rPr>
              <w:t>הפנסיונר</w:t>
            </w:r>
            <w:r w:rsidRPr="00BA22A0">
              <w:rPr>
                <w:sz w:val="24"/>
                <w:szCs w:val="24"/>
                <w:rtl/>
              </w:rPr>
              <w:t xml:space="preserve"> טרם פטירתו, את שיעור </w:t>
            </w:r>
            <w:r w:rsidRPr="00BA22A0">
              <w:rPr>
                <w:rFonts w:hint="eastAsia"/>
                <w:sz w:val="24"/>
                <w:szCs w:val="24"/>
                <w:rtl/>
              </w:rPr>
              <w:t>הקצבה</w:t>
            </w:r>
            <w:r w:rsidRPr="00BA22A0">
              <w:rPr>
                <w:sz w:val="24"/>
                <w:szCs w:val="24"/>
                <w:rtl/>
              </w:rPr>
              <w:t xml:space="preserve"> </w:t>
            </w:r>
            <w:r w:rsidRPr="00BA22A0">
              <w:rPr>
                <w:rFonts w:hint="eastAsia"/>
                <w:sz w:val="24"/>
                <w:szCs w:val="24"/>
                <w:rtl/>
              </w:rPr>
              <w:t>הרלוונטי</w:t>
            </w:r>
            <w:r w:rsidRPr="00BA22A0">
              <w:rPr>
                <w:sz w:val="24"/>
                <w:szCs w:val="24"/>
                <w:rtl/>
              </w:rPr>
              <w:t xml:space="preserve"> </w:t>
            </w:r>
            <w:r w:rsidRPr="00BA22A0">
              <w:rPr>
                <w:rFonts w:hint="eastAsia"/>
                <w:sz w:val="24"/>
                <w:szCs w:val="24"/>
                <w:rtl/>
              </w:rPr>
              <w:t>ל</w:t>
            </w:r>
            <w:r w:rsidRPr="00BA22A0">
              <w:rPr>
                <w:rFonts w:hint="cs"/>
                <w:sz w:val="24"/>
                <w:szCs w:val="24"/>
                <w:rtl/>
              </w:rPr>
              <w:t xml:space="preserve">אותו </w:t>
            </w:r>
            <w:r w:rsidRPr="00BA22A0">
              <w:rPr>
                <w:rFonts w:hint="eastAsia"/>
                <w:sz w:val="24"/>
                <w:szCs w:val="24"/>
                <w:rtl/>
              </w:rPr>
              <w:t>שאיר</w:t>
            </w:r>
            <w:r w:rsidRPr="00BA22A0">
              <w:rPr>
                <w:sz w:val="24"/>
                <w:szCs w:val="24"/>
                <w:rtl/>
              </w:rPr>
              <w:t>, סכום קצבת השאירים לה הוא זכאי ותקופת הזכאות לקצבת שאירים.</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48"/>
              </w:numPr>
              <w:tabs>
                <w:tab w:val="left" w:pos="624"/>
              </w:tabs>
              <w:rPr>
                <w:sz w:val="24"/>
                <w:szCs w:val="24"/>
              </w:rPr>
            </w:pPr>
            <w:r w:rsidRPr="00BA22A0">
              <w:rPr>
                <w:rFonts w:hint="eastAsia"/>
                <w:sz w:val="24"/>
                <w:szCs w:val="24"/>
                <w:rtl/>
              </w:rPr>
              <w:t>דחתה</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00F9181F">
              <w:rPr>
                <w:rFonts w:hint="cs"/>
                <w:sz w:val="24"/>
                <w:szCs w:val="24"/>
                <w:rtl/>
              </w:rPr>
              <w:t>תביעת</w:t>
            </w:r>
            <w:r w:rsidRPr="00BA22A0">
              <w:rPr>
                <w:sz w:val="24"/>
                <w:szCs w:val="24"/>
                <w:rtl/>
              </w:rPr>
              <w:t xml:space="preserve"> </w:t>
            </w:r>
            <w:r w:rsidRPr="00BA22A0">
              <w:rPr>
                <w:rFonts w:hint="eastAsia"/>
                <w:sz w:val="24"/>
                <w:szCs w:val="24"/>
                <w:rtl/>
              </w:rPr>
              <w:t>השאיר</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תפרט</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הסיבות</w:t>
            </w:r>
            <w:r w:rsidRPr="00BA22A0">
              <w:rPr>
                <w:sz w:val="24"/>
                <w:szCs w:val="24"/>
                <w:rtl/>
              </w:rPr>
              <w:t xml:space="preserve"> </w:t>
            </w:r>
            <w:r w:rsidRPr="00BA22A0">
              <w:rPr>
                <w:rFonts w:hint="eastAsia"/>
                <w:sz w:val="24"/>
                <w:szCs w:val="24"/>
                <w:rtl/>
              </w:rPr>
              <w:t>לדחייה</w:t>
            </w:r>
            <w:r w:rsidRPr="00BA22A0">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308" w:name="_Toc423859053"/>
            <w:bookmarkStart w:id="309" w:name="_Toc433537084"/>
            <w:bookmarkStart w:id="310" w:name="_Toc462728565"/>
            <w:r w:rsidRPr="00BA22A0">
              <w:rPr>
                <w:rFonts w:hint="cs"/>
                <w:rtl/>
              </w:rPr>
              <w:t>חישוב</w:t>
            </w:r>
            <w:r w:rsidRPr="00BA22A0">
              <w:rPr>
                <w:rtl/>
              </w:rPr>
              <w:t xml:space="preserve"> </w:t>
            </w:r>
            <w:r w:rsidRPr="00BA22A0">
              <w:rPr>
                <w:rFonts w:hint="cs"/>
                <w:rtl/>
              </w:rPr>
              <w:t>קצבת</w:t>
            </w:r>
            <w:r w:rsidRPr="00BA22A0">
              <w:rPr>
                <w:rtl/>
              </w:rPr>
              <w:t xml:space="preserve"> </w:t>
            </w:r>
            <w:r w:rsidRPr="00BA22A0">
              <w:rPr>
                <w:rFonts w:hint="cs"/>
                <w:rtl/>
              </w:rPr>
              <w:t>שאירי</w:t>
            </w:r>
            <w:r w:rsidRPr="00BA22A0">
              <w:rPr>
                <w:rtl/>
              </w:rPr>
              <w:t xml:space="preserve"> </w:t>
            </w:r>
            <w:r w:rsidRPr="00BA22A0">
              <w:rPr>
                <w:rFonts w:hint="cs"/>
                <w:rtl/>
              </w:rPr>
              <w:t>פנסיונר</w:t>
            </w:r>
            <w:bookmarkEnd w:id="308"/>
            <w:bookmarkEnd w:id="309"/>
            <w:bookmarkEnd w:id="310"/>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556E3E">
            <w:pPr>
              <w:pStyle w:val="TableBlock"/>
              <w:tabs>
                <w:tab w:val="clear" w:pos="624"/>
              </w:tabs>
              <w:rPr>
                <w:szCs w:val="20"/>
              </w:rPr>
            </w:pPr>
            <w:r w:rsidRPr="00BA22A0">
              <w:rPr>
                <w:rFonts w:hint="eastAsia"/>
                <w:sz w:val="24"/>
                <w:szCs w:val="24"/>
                <w:rtl/>
              </w:rPr>
              <w:t>קצבת</w:t>
            </w:r>
            <w:r w:rsidRPr="00BA22A0">
              <w:rPr>
                <w:sz w:val="24"/>
                <w:szCs w:val="24"/>
                <w:rtl/>
              </w:rPr>
              <w:t xml:space="preserve"> שאירי פנסיונר תחושב ע"י מכפלת קצבת הזקנה ששולמה לפנסיונר</w:t>
            </w:r>
            <w:r w:rsidRPr="00BA22A0">
              <w:rPr>
                <w:rFonts w:hint="cs"/>
                <w:sz w:val="24"/>
                <w:szCs w:val="24"/>
                <w:rtl/>
              </w:rPr>
              <w:t xml:space="preserve"> בעד חודש התשלום </w:t>
            </w:r>
            <w:r w:rsidRPr="00BA22A0">
              <w:rPr>
                <w:sz w:val="24"/>
                <w:szCs w:val="24"/>
                <w:rtl/>
              </w:rPr>
              <w:t>האחרו</w:t>
            </w:r>
            <w:r w:rsidRPr="00BA22A0">
              <w:rPr>
                <w:rFonts w:hint="cs"/>
                <w:sz w:val="24"/>
                <w:szCs w:val="24"/>
                <w:rtl/>
              </w:rPr>
              <w:t>ן</w:t>
            </w:r>
            <w:r w:rsidRPr="00BA22A0">
              <w:rPr>
                <w:sz w:val="24"/>
                <w:szCs w:val="24"/>
                <w:rtl/>
              </w:rPr>
              <w:t>, בשיעור הקצבה שב</w:t>
            </w:r>
            <w:r w:rsidRPr="00BA22A0">
              <w:rPr>
                <w:rFonts w:hint="cs"/>
                <w:sz w:val="24"/>
                <w:szCs w:val="24"/>
                <w:rtl/>
              </w:rPr>
              <w:t>חר</w:t>
            </w:r>
            <w:r w:rsidRPr="00BA22A0">
              <w:rPr>
                <w:sz w:val="24"/>
                <w:szCs w:val="24"/>
                <w:rtl/>
              </w:rPr>
              <w:t xml:space="preserve"> </w:t>
            </w:r>
            <w:r w:rsidRPr="00BA22A0">
              <w:rPr>
                <w:rFonts w:hint="eastAsia"/>
                <w:sz w:val="24"/>
                <w:szCs w:val="24"/>
                <w:rtl/>
              </w:rPr>
              <w:t>הפנסיונר</w:t>
            </w:r>
            <w:r w:rsidRPr="00BA22A0">
              <w:rPr>
                <w:sz w:val="24"/>
                <w:szCs w:val="24"/>
                <w:rtl/>
              </w:rPr>
              <w:t xml:space="preserve"> </w:t>
            </w:r>
            <w:r w:rsidRPr="00BA22A0">
              <w:rPr>
                <w:rFonts w:hint="cs"/>
                <w:sz w:val="24"/>
                <w:szCs w:val="24"/>
                <w:rtl/>
              </w:rPr>
              <w:t xml:space="preserve">לבטח את אותו שאיר </w:t>
            </w:r>
            <w:r w:rsidRPr="00BA22A0">
              <w:rPr>
                <w:sz w:val="24"/>
                <w:szCs w:val="24"/>
                <w:rtl/>
              </w:rPr>
              <w:t xml:space="preserve">בבקשה </w:t>
            </w:r>
            <w:r w:rsidRPr="00BA22A0">
              <w:rPr>
                <w:rFonts w:hint="eastAsia"/>
                <w:sz w:val="24"/>
                <w:szCs w:val="24"/>
                <w:rtl/>
              </w:rPr>
              <w:t>שהגיש</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rFonts w:hint="cs"/>
                <w:sz w:val="24"/>
                <w:szCs w:val="24"/>
                <w:rtl/>
              </w:rPr>
              <w:t xml:space="preserve"> ושלפיו חושבה קצבת הזקנה של הפנסיונר</w:t>
            </w:r>
            <w:r w:rsidRPr="00BA22A0">
              <w:rPr>
                <w:sz w:val="24"/>
                <w:szCs w:val="24"/>
                <w:rtl/>
              </w:rPr>
              <w:t>.</w:t>
            </w:r>
            <w:r w:rsidRPr="00BA22A0">
              <w:rPr>
                <w:szCs w:val="20"/>
              </w:rPr>
              <w:t xml:space="preserve"> </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311" w:name="_Toc423859054"/>
            <w:bookmarkStart w:id="312" w:name="_Toc433537085"/>
            <w:bookmarkStart w:id="313" w:name="_Toc462728566"/>
            <w:r w:rsidRPr="00BA22A0">
              <w:rPr>
                <w:rFonts w:hint="cs"/>
                <w:rtl/>
              </w:rPr>
              <w:t>תשלום</w:t>
            </w:r>
            <w:r w:rsidRPr="00BA22A0">
              <w:rPr>
                <w:rtl/>
              </w:rPr>
              <w:t xml:space="preserve"> </w:t>
            </w:r>
            <w:r w:rsidRPr="00BA22A0">
              <w:rPr>
                <w:rFonts w:hint="cs"/>
                <w:rtl/>
              </w:rPr>
              <w:t>ועדכון</w:t>
            </w:r>
            <w:r w:rsidRPr="00BA22A0">
              <w:rPr>
                <w:rtl/>
              </w:rPr>
              <w:t xml:space="preserve"> </w:t>
            </w:r>
            <w:r w:rsidRPr="00BA22A0">
              <w:rPr>
                <w:rFonts w:hint="cs"/>
                <w:rtl/>
              </w:rPr>
              <w:t>קצבת</w:t>
            </w:r>
            <w:r w:rsidRPr="00BA22A0">
              <w:rPr>
                <w:rtl/>
              </w:rPr>
              <w:t xml:space="preserve"> </w:t>
            </w:r>
            <w:r w:rsidRPr="00BA22A0">
              <w:rPr>
                <w:rFonts w:hint="cs"/>
                <w:rtl/>
              </w:rPr>
              <w:t>שאירים</w:t>
            </w:r>
            <w:bookmarkEnd w:id="311"/>
            <w:bookmarkEnd w:id="312"/>
            <w:bookmarkEnd w:id="313"/>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1"/>
              </w:numPr>
              <w:tabs>
                <w:tab w:val="left" w:pos="624"/>
              </w:tabs>
              <w:rPr>
                <w:sz w:val="24"/>
                <w:szCs w:val="24"/>
              </w:rPr>
            </w:pPr>
            <w:r w:rsidRPr="00BA22A0">
              <w:rPr>
                <w:rFonts w:hint="eastAsia"/>
                <w:sz w:val="24"/>
                <w:szCs w:val="24"/>
                <w:rtl/>
              </w:rPr>
              <w:t>קצבת</w:t>
            </w:r>
            <w:r w:rsidRPr="00BA22A0">
              <w:rPr>
                <w:sz w:val="24"/>
                <w:szCs w:val="24"/>
                <w:rtl/>
              </w:rPr>
              <w:t xml:space="preserve"> השאירים </w:t>
            </w:r>
            <w:r w:rsidRPr="00661EC0">
              <w:rPr>
                <w:rFonts w:hint="cs"/>
                <w:sz w:val="24"/>
                <w:szCs w:val="24"/>
                <w:rtl/>
              </w:rPr>
              <w:t>תשולם</w:t>
            </w:r>
            <w:r w:rsidRPr="00661EC0">
              <w:rPr>
                <w:sz w:val="24"/>
                <w:szCs w:val="24"/>
                <w:rtl/>
              </w:rPr>
              <w:t xml:space="preserve"> </w:t>
            </w:r>
            <w:r w:rsidRPr="00661EC0">
              <w:rPr>
                <w:rFonts w:hint="cs"/>
                <w:sz w:val="24"/>
                <w:szCs w:val="24"/>
                <w:rtl/>
              </w:rPr>
              <w:t>לזכאים</w:t>
            </w:r>
            <w:r w:rsidRPr="00661EC0">
              <w:rPr>
                <w:sz w:val="24"/>
                <w:szCs w:val="24"/>
                <w:rtl/>
              </w:rPr>
              <w:t xml:space="preserve"> </w:t>
            </w:r>
            <w:r w:rsidR="00B94178" w:rsidRPr="00A766E8">
              <w:rPr>
                <w:rFonts w:hint="eastAsia"/>
                <w:sz w:val="24"/>
                <w:szCs w:val="24"/>
                <w:rtl/>
              </w:rPr>
              <w:t>עד</w:t>
            </w:r>
            <w:r w:rsidR="00B94178" w:rsidRPr="00A766E8">
              <w:rPr>
                <w:sz w:val="24"/>
                <w:szCs w:val="24"/>
                <w:rtl/>
              </w:rPr>
              <w:t xml:space="preserve"> </w:t>
            </w:r>
            <w:r w:rsidR="00B94178" w:rsidRPr="00A766E8">
              <w:rPr>
                <w:rFonts w:hint="eastAsia"/>
                <w:sz w:val="24"/>
                <w:szCs w:val="24"/>
                <w:rtl/>
              </w:rPr>
              <w:t>ליום</w:t>
            </w:r>
            <w:r w:rsidR="00B94178" w:rsidRPr="00A766E8">
              <w:rPr>
                <w:sz w:val="24"/>
                <w:szCs w:val="24"/>
                <w:rtl/>
              </w:rPr>
              <w:t xml:space="preserve"> </w:t>
            </w:r>
            <w:r w:rsidR="00B94178" w:rsidRPr="00A766E8">
              <w:rPr>
                <w:rFonts w:hint="eastAsia"/>
                <w:sz w:val="24"/>
                <w:szCs w:val="24"/>
                <w:rtl/>
              </w:rPr>
              <w:t>ה</w:t>
            </w:r>
            <w:r w:rsidR="00DB5744" w:rsidRPr="00A766E8">
              <w:rPr>
                <w:rFonts w:hint="eastAsia"/>
                <w:sz w:val="24"/>
                <w:szCs w:val="24"/>
                <w:rtl/>
              </w:rPr>
              <w:t>שלישי</w:t>
            </w:r>
            <w:r w:rsidR="00DB5744" w:rsidRPr="00A766E8">
              <w:rPr>
                <w:sz w:val="24"/>
                <w:szCs w:val="24"/>
                <w:rtl/>
              </w:rPr>
              <w:t xml:space="preserve"> </w:t>
            </w:r>
            <w:r w:rsidRPr="00A766E8">
              <w:rPr>
                <w:sz w:val="24"/>
                <w:szCs w:val="24"/>
                <w:rtl/>
              </w:rPr>
              <w:t xml:space="preserve"> של כל חודש</w:t>
            </w:r>
            <w:r w:rsidRPr="00BA22A0">
              <w:rPr>
                <w:rFonts w:hint="cs"/>
                <w:sz w:val="24"/>
                <w:szCs w:val="24"/>
                <w:rtl/>
              </w:rPr>
              <w:t>,</w:t>
            </w:r>
            <w:r w:rsidRPr="00BA22A0">
              <w:rPr>
                <w:sz w:val="24"/>
                <w:szCs w:val="24"/>
                <w:rtl/>
              </w:rPr>
              <w:t xml:space="preserve"> </w:t>
            </w:r>
            <w:r w:rsidRPr="00BA22A0">
              <w:rPr>
                <w:rFonts w:hint="eastAsia"/>
                <w:sz w:val="24"/>
                <w:szCs w:val="24"/>
                <w:rtl/>
              </w:rPr>
              <w:t>ב</w:t>
            </w:r>
            <w:r w:rsidRPr="00BA22A0">
              <w:rPr>
                <w:rFonts w:hint="cs"/>
                <w:sz w:val="24"/>
                <w:szCs w:val="24"/>
                <w:rtl/>
              </w:rPr>
              <w:t>של ה</w:t>
            </w:r>
            <w:r w:rsidRPr="00BA22A0">
              <w:rPr>
                <w:rFonts w:hint="eastAsia"/>
                <w:sz w:val="24"/>
                <w:szCs w:val="24"/>
                <w:rtl/>
              </w:rPr>
              <w:t>חודש</w:t>
            </w:r>
            <w:r w:rsidRPr="00BA22A0">
              <w:rPr>
                <w:rFonts w:hint="cs"/>
                <w:sz w:val="24"/>
                <w:szCs w:val="24"/>
                <w:rtl/>
              </w:rPr>
              <w:t xml:space="preserve"> הקודם,</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eastAsia"/>
                <w:sz w:val="24"/>
                <w:szCs w:val="24"/>
                <w:rtl/>
              </w:rPr>
              <w:t>מה</w:t>
            </w:r>
            <w:r w:rsidR="00883286">
              <w:rPr>
                <w:rFonts w:hint="cs"/>
                <w:sz w:val="24"/>
                <w:szCs w:val="24"/>
                <w:rtl/>
              </w:rPr>
              <w:t>יום הראשון ל</w:t>
            </w:r>
            <w:r w:rsidRPr="00BA22A0">
              <w:rPr>
                <w:rFonts w:hint="eastAsia"/>
                <w:sz w:val="24"/>
                <w:szCs w:val="24"/>
                <w:rtl/>
              </w:rPr>
              <w:t>חודש</w:t>
            </w:r>
            <w:r w:rsidRPr="00BA22A0">
              <w:rPr>
                <w:sz w:val="24"/>
                <w:szCs w:val="24"/>
                <w:rtl/>
              </w:rPr>
              <w:t xml:space="preserve"> </w:t>
            </w:r>
            <w:r w:rsidRPr="00BA22A0">
              <w:rPr>
                <w:rFonts w:hint="eastAsia"/>
                <w:sz w:val="24"/>
                <w:szCs w:val="24"/>
                <w:rtl/>
              </w:rPr>
              <w:t>העוקב</w:t>
            </w:r>
            <w:r w:rsidRPr="00BA22A0">
              <w:rPr>
                <w:sz w:val="24"/>
                <w:szCs w:val="24"/>
                <w:rtl/>
              </w:rPr>
              <w:t xml:space="preserve"> </w:t>
            </w:r>
            <w:r w:rsidRPr="00BA22A0">
              <w:rPr>
                <w:rFonts w:hint="eastAsia"/>
                <w:sz w:val="24"/>
                <w:szCs w:val="24"/>
                <w:rtl/>
              </w:rPr>
              <w:t>למועד</w:t>
            </w:r>
            <w:r w:rsidRPr="00BA22A0">
              <w:rPr>
                <w:sz w:val="24"/>
                <w:szCs w:val="24"/>
                <w:rtl/>
              </w:rPr>
              <w:t xml:space="preserve"> </w:t>
            </w:r>
            <w:r w:rsidRPr="00BA22A0">
              <w:rPr>
                <w:rFonts w:hint="eastAsia"/>
                <w:sz w:val="24"/>
                <w:szCs w:val="24"/>
                <w:rtl/>
              </w:rPr>
              <w:t>הזכאות</w:t>
            </w:r>
            <w:r w:rsidR="000924FF">
              <w:rPr>
                <w:rFonts w:hint="cs"/>
                <w:sz w:val="24"/>
                <w:szCs w:val="24"/>
                <w:rtl/>
              </w:rPr>
              <w:t xml:space="preserve"> הראשון</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00C62455">
              <w:rPr>
                <w:rFonts w:hint="cs"/>
                <w:sz w:val="24"/>
                <w:szCs w:val="24"/>
                <w:rtl/>
              </w:rPr>
              <w:t xml:space="preserve"> כמפורט בסעיף 55</w:t>
            </w:r>
            <w:r w:rsidRPr="00BA22A0">
              <w:rPr>
                <w:sz w:val="24"/>
                <w:szCs w:val="24"/>
                <w:rtl/>
              </w:rPr>
              <w:t>.</w:t>
            </w:r>
            <w:r w:rsidR="00F21EBB">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1"/>
              </w:numPr>
              <w:tabs>
                <w:tab w:val="left" w:pos="624"/>
              </w:tabs>
              <w:rPr>
                <w:sz w:val="24"/>
                <w:szCs w:val="24"/>
              </w:rPr>
            </w:pPr>
            <w:r w:rsidRPr="00BA22A0">
              <w:rPr>
                <w:rFonts w:hint="eastAsia"/>
                <w:sz w:val="24"/>
                <w:szCs w:val="24"/>
                <w:rtl/>
              </w:rPr>
              <w:t>תשלום</w:t>
            </w:r>
            <w:r w:rsidRPr="00BA22A0">
              <w:rPr>
                <w:sz w:val="24"/>
                <w:szCs w:val="24"/>
                <w:rtl/>
              </w:rPr>
              <w:t xml:space="preserve"> קצבת שאירים ליתומים ייעשה באמצעות האלמן, </w:t>
            </w:r>
            <w:r w:rsidRPr="00BA22A0">
              <w:rPr>
                <w:rFonts w:hint="eastAsia"/>
                <w:sz w:val="24"/>
                <w:szCs w:val="24"/>
                <w:rtl/>
              </w:rPr>
              <w:t>ואם</w:t>
            </w:r>
            <w:r w:rsidRPr="00BA22A0">
              <w:rPr>
                <w:sz w:val="24"/>
                <w:szCs w:val="24"/>
                <w:rtl/>
              </w:rPr>
              <w:t xml:space="preserve"> האלמן אינו הורה של היתומים</w:t>
            </w:r>
            <w:r w:rsidR="00382B37">
              <w:rPr>
                <w:rFonts w:hint="cs"/>
                <w:sz w:val="24"/>
                <w:szCs w:val="24"/>
                <w:rtl/>
              </w:rPr>
              <w:t>,</w:t>
            </w:r>
            <w:r w:rsidRPr="00BA22A0">
              <w:rPr>
                <w:sz w:val="24"/>
                <w:szCs w:val="24"/>
                <w:rtl/>
              </w:rPr>
              <w:t xml:space="preserve"> </w:t>
            </w:r>
            <w:r w:rsidRPr="00BA22A0">
              <w:rPr>
                <w:rFonts w:hint="eastAsia"/>
                <w:sz w:val="24"/>
                <w:szCs w:val="24"/>
                <w:rtl/>
              </w:rPr>
              <w:t>באמצעות</w:t>
            </w:r>
            <w:r w:rsidRPr="00BA22A0">
              <w:rPr>
                <w:sz w:val="24"/>
                <w:szCs w:val="24"/>
                <w:rtl/>
              </w:rPr>
              <w:t xml:space="preserve"> </w:t>
            </w:r>
            <w:r w:rsidRPr="00BA22A0">
              <w:rPr>
                <w:rFonts w:hint="eastAsia"/>
                <w:sz w:val="24"/>
                <w:szCs w:val="24"/>
                <w:rtl/>
              </w:rPr>
              <w:t>אפוטרופוס</w:t>
            </w:r>
            <w:r w:rsidRPr="00BA22A0">
              <w:rPr>
                <w:sz w:val="24"/>
                <w:szCs w:val="24"/>
                <w:rtl/>
              </w:rPr>
              <w:t xml:space="preserve"> </w:t>
            </w:r>
            <w:r w:rsidRPr="00BA22A0">
              <w:rPr>
                <w:rFonts w:hint="eastAsia"/>
                <w:sz w:val="24"/>
                <w:szCs w:val="24"/>
                <w:rtl/>
              </w:rPr>
              <w:t>שמונה</w:t>
            </w:r>
            <w:r w:rsidRPr="00BA22A0">
              <w:rPr>
                <w:sz w:val="24"/>
                <w:szCs w:val="24"/>
                <w:rtl/>
              </w:rPr>
              <w:t xml:space="preserve"> </w:t>
            </w:r>
            <w:r w:rsidRPr="00BA22A0">
              <w:rPr>
                <w:rFonts w:hint="eastAsia"/>
                <w:sz w:val="24"/>
                <w:szCs w:val="24"/>
                <w:rtl/>
              </w:rPr>
              <w:t>כדין</w:t>
            </w:r>
            <w:r w:rsidRPr="00BA22A0">
              <w:rPr>
                <w:sz w:val="24"/>
                <w:szCs w:val="24"/>
                <w:rtl/>
              </w:rPr>
              <w:t>.</w:t>
            </w:r>
            <w:r w:rsidRPr="00BA22A0">
              <w:rPr>
                <w:rFonts w:hint="cs"/>
                <w:sz w:val="24"/>
                <w:szCs w:val="24"/>
                <w:rtl/>
              </w:rPr>
              <w:t xml:space="preserve"> </w:t>
            </w:r>
            <w:r w:rsidR="00A46D66">
              <w:rPr>
                <w:rFonts w:hint="cs"/>
                <w:sz w:val="24"/>
                <w:szCs w:val="24"/>
                <w:rtl/>
              </w:rPr>
              <w:t>היתום</w:t>
            </w:r>
            <w:r w:rsidRPr="00BA22A0">
              <w:rPr>
                <w:rFonts w:hint="cs"/>
                <w:sz w:val="24"/>
                <w:szCs w:val="24"/>
                <w:rtl/>
              </w:rPr>
              <w:t xml:space="preserve"> יהא רשאי לקבל את קצבת השאירים שלה הוא זכאי לחשבון הרשום על שמו.</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3302C1"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3302C1" w:rsidRDefault="00B64B87" w:rsidP="00A766E8">
            <w:pPr>
              <w:pStyle w:val="TableBlock"/>
              <w:numPr>
                <w:ilvl w:val="0"/>
                <w:numId w:val="51"/>
              </w:numPr>
              <w:tabs>
                <w:tab w:val="left" w:pos="624"/>
              </w:tabs>
              <w:rPr>
                <w:sz w:val="24"/>
                <w:szCs w:val="24"/>
              </w:rPr>
            </w:pPr>
            <w:r w:rsidRPr="003302C1">
              <w:rPr>
                <w:rFonts w:hint="cs"/>
                <w:sz w:val="24"/>
                <w:szCs w:val="24"/>
                <w:rtl/>
              </w:rPr>
              <w:t>קבעה</w:t>
            </w:r>
            <w:r w:rsidRPr="003302C1">
              <w:rPr>
                <w:sz w:val="24"/>
                <w:szCs w:val="24"/>
                <w:rtl/>
              </w:rPr>
              <w:t xml:space="preserve"> </w:t>
            </w:r>
            <w:r w:rsidRPr="003302C1">
              <w:rPr>
                <w:rFonts w:hint="cs"/>
                <w:sz w:val="24"/>
                <w:szCs w:val="24"/>
                <w:rtl/>
              </w:rPr>
              <w:t>ערכאה</w:t>
            </w:r>
            <w:r w:rsidRPr="003302C1">
              <w:rPr>
                <w:sz w:val="24"/>
                <w:szCs w:val="24"/>
                <w:rtl/>
              </w:rPr>
              <w:t xml:space="preserve"> </w:t>
            </w:r>
            <w:r w:rsidR="00495E25" w:rsidRPr="003302C1">
              <w:rPr>
                <w:rFonts w:hint="cs"/>
                <w:sz w:val="24"/>
                <w:szCs w:val="24"/>
                <w:rtl/>
              </w:rPr>
              <w:t>שיפוטית</w:t>
            </w:r>
            <w:r w:rsidR="00495E25" w:rsidRPr="003302C1">
              <w:rPr>
                <w:sz w:val="24"/>
                <w:szCs w:val="24"/>
                <w:rtl/>
              </w:rPr>
              <w:t xml:space="preserve"> </w:t>
            </w:r>
            <w:r w:rsidRPr="003302C1">
              <w:rPr>
                <w:sz w:val="24"/>
                <w:szCs w:val="24"/>
                <w:rtl/>
              </w:rPr>
              <w:t xml:space="preserve">מוסמכת </w:t>
            </w:r>
            <w:r w:rsidRPr="003302C1">
              <w:rPr>
                <w:rFonts w:hint="cs"/>
                <w:sz w:val="24"/>
                <w:szCs w:val="24"/>
                <w:rtl/>
              </w:rPr>
              <w:t>בפסק</w:t>
            </w:r>
            <w:r w:rsidRPr="003302C1">
              <w:rPr>
                <w:sz w:val="24"/>
                <w:szCs w:val="24"/>
                <w:rtl/>
              </w:rPr>
              <w:t xml:space="preserve"> </w:t>
            </w:r>
            <w:r w:rsidRPr="003302C1">
              <w:rPr>
                <w:rFonts w:hint="cs"/>
                <w:sz w:val="24"/>
                <w:szCs w:val="24"/>
                <w:rtl/>
              </w:rPr>
              <w:t>דין</w:t>
            </w:r>
            <w:r w:rsidRPr="003302C1">
              <w:rPr>
                <w:sz w:val="24"/>
                <w:szCs w:val="24"/>
                <w:rtl/>
              </w:rPr>
              <w:t xml:space="preserve"> </w:t>
            </w:r>
            <w:r w:rsidRPr="003302C1">
              <w:rPr>
                <w:rFonts w:hint="cs"/>
                <w:sz w:val="24"/>
                <w:szCs w:val="24"/>
                <w:rtl/>
              </w:rPr>
              <w:t>חלוט</w:t>
            </w:r>
            <w:r w:rsidRPr="003302C1">
              <w:rPr>
                <w:sz w:val="24"/>
                <w:szCs w:val="24"/>
                <w:rtl/>
              </w:rPr>
              <w:t xml:space="preserve"> </w:t>
            </w:r>
            <w:r w:rsidRPr="003302C1">
              <w:rPr>
                <w:rFonts w:hint="cs"/>
                <w:sz w:val="24"/>
                <w:szCs w:val="24"/>
                <w:rtl/>
              </w:rPr>
              <w:t>כי</w:t>
            </w:r>
            <w:r w:rsidRPr="003302C1">
              <w:rPr>
                <w:sz w:val="24"/>
                <w:szCs w:val="24"/>
                <w:rtl/>
              </w:rPr>
              <w:t xml:space="preserve"> </w:t>
            </w:r>
            <w:r w:rsidRPr="003302C1">
              <w:rPr>
                <w:rFonts w:hint="cs"/>
                <w:sz w:val="24"/>
                <w:szCs w:val="24"/>
                <w:rtl/>
              </w:rPr>
              <w:t>מות</w:t>
            </w:r>
            <w:r w:rsidRPr="003302C1">
              <w:rPr>
                <w:sz w:val="24"/>
                <w:szCs w:val="24"/>
                <w:rtl/>
              </w:rPr>
              <w:t xml:space="preserve"> </w:t>
            </w:r>
            <w:r w:rsidRPr="003302C1">
              <w:rPr>
                <w:rFonts w:hint="cs"/>
                <w:sz w:val="24"/>
                <w:szCs w:val="24"/>
                <w:rtl/>
              </w:rPr>
              <w:t>הפנסיונר</w:t>
            </w:r>
            <w:r w:rsidRPr="003302C1">
              <w:rPr>
                <w:sz w:val="24"/>
                <w:szCs w:val="24"/>
                <w:rtl/>
              </w:rPr>
              <w:t xml:space="preserve"> נגרם כתוצאה ממעשה בזדון של מי משאיריו, תישלל זכות השאיר כאמור </w:t>
            </w:r>
            <w:r w:rsidRPr="003302C1">
              <w:rPr>
                <w:rFonts w:hint="cs"/>
                <w:sz w:val="24"/>
                <w:szCs w:val="24"/>
                <w:rtl/>
              </w:rPr>
              <w:t>לקצבת</w:t>
            </w:r>
            <w:r w:rsidRPr="003302C1">
              <w:rPr>
                <w:sz w:val="24"/>
                <w:szCs w:val="24"/>
                <w:rtl/>
              </w:rPr>
              <w:t xml:space="preserve"> שאירים.</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1"/>
              </w:numPr>
              <w:tabs>
                <w:tab w:val="left" w:pos="624"/>
              </w:tabs>
              <w:rPr>
                <w:sz w:val="24"/>
                <w:szCs w:val="24"/>
              </w:rPr>
            </w:pPr>
            <w:r w:rsidRPr="00BA22A0">
              <w:rPr>
                <w:rFonts w:hint="eastAsia"/>
                <w:sz w:val="24"/>
                <w:szCs w:val="24"/>
                <w:rtl/>
              </w:rPr>
              <w:t>קצבת</w:t>
            </w:r>
            <w:r w:rsidRPr="00BA22A0">
              <w:rPr>
                <w:sz w:val="24"/>
                <w:szCs w:val="24"/>
                <w:rtl/>
              </w:rPr>
              <w:t xml:space="preserve"> </w:t>
            </w:r>
            <w:r w:rsidRPr="00B1776E">
              <w:rPr>
                <w:rFonts w:hint="cs"/>
                <w:sz w:val="24"/>
                <w:szCs w:val="24"/>
                <w:rtl/>
              </w:rPr>
              <w:t>השאירים</w:t>
            </w:r>
            <w:r w:rsidRPr="00B1776E">
              <w:rPr>
                <w:sz w:val="24"/>
                <w:szCs w:val="24"/>
                <w:rtl/>
              </w:rPr>
              <w:t xml:space="preserve"> </w:t>
            </w:r>
            <w:r w:rsidRPr="00B1776E">
              <w:rPr>
                <w:rFonts w:hint="cs"/>
                <w:sz w:val="24"/>
                <w:szCs w:val="24"/>
                <w:rtl/>
              </w:rPr>
              <w:t>תעודכן</w:t>
            </w:r>
            <w:r w:rsidRPr="00B1776E">
              <w:rPr>
                <w:sz w:val="24"/>
                <w:szCs w:val="24"/>
                <w:rtl/>
              </w:rPr>
              <w:t xml:space="preserve"> </w:t>
            </w:r>
            <w:r w:rsidRPr="00B1776E">
              <w:rPr>
                <w:rFonts w:hint="cs"/>
                <w:sz w:val="24"/>
                <w:szCs w:val="24"/>
                <w:rtl/>
              </w:rPr>
              <w:t>בהתאם</w:t>
            </w:r>
            <w:r w:rsidRPr="00B1776E">
              <w:rPr>
                <w:sz w:val="24"/>
                <w:szCs w:val="24"/>
                <w:rtl/>
              </w:rPr>
              <w:t xml:space="preserve"> </w:t>
            </w:r>
            <w:r w:rsidRPr="00B1776E">
              <w:rPr>
                <w:rFonts w:hint="cs"/>
                <w:sz w:val="24"/>
                <w:szCs w:val="24"/>
                <w:rtl/>
              </w:rPr>
              <w:t>לשיעור</w:t>
            </w:r>
            <w:r w:rsidRPr="00B1776E">
              <w:rPr>
                <w:sz w:val="24"/>
                <w:szCs w:val="24"/>
                <w:rtl/>
              </w:rPr>
              <w:t xml:space="preserve"> </w:t>
            </w:r>
            <w:r w:rsidRPr="00B1776E">
              <w:rPr>
                <w:rFonts w:hint="cs"/>
                <w:sz w:val="24"/>
                <w:szCs w:val="24"/>
                <w:rtl/>
              </w:rPr>
              <w:t>שינוי</w:t>
            </w:r>
            <w:r w:rsidRPr="00B1776E">
              <w:rPr>
                <w:sz w:val="24"/>
                <w:szCs w:val="24"/>
                <w:rtl/>
              </w:rPr>
              <w:t xml:space="preserve"> </w:t>
            </w:r>
            <w:r w:rsidRPr="00B1776E">
              <w:rPr>
                <w:rFonts w:hint="cs"/>
                <w:sz w:val="24"/>
                <w:szCs w:val="24"/>
                <w:rtl/>
              </w:rPr>
              <w:t>המדד</w:t>
            </w:r>
            <w:r w:rsidR="00721380" w:rsidRPr="009B3520">
              <w:rPr>
                <w:sz w:val="24"/>
                <w:szCs w:val="24"/>
                <w:rtl/>
              </w:rPr>
              <w:t xml:space="preserve"> </w:t>
            </w:r>
            <w:r w:rsidR="000F5016" w:rsidRPr="00B20691">
              <w:rPr>
                <w:rFonts w:hint="eastAsia"/>
                <w:sz w:val="24"/>
                <w:szCs w:val="24"/>
                <w:rtl/>
              </w:rPr>
              <w:t>כפי</w:t>
            </w:r>
            <w:r w:rsidR="000F5016" w:rsidRPr="00B20691">
              <w:rPr>
                <w:sz w:val="24"/>
                <w:szCs w:val="24"/>
                <w:rtl/>
              </w:rPr>
              <w:t xml:space="preserve"> שנקבע </w:t>
            </w:r>
            <w:r w:rsidR="000F5016" w:rsidRPr="00B20691">
              <w:rPr>
                <w:rFonts w:hint="eastAsia"/>
                <w:sz w:val="24"/>
                <w:szCs w:val="24"/>
                <w:rtl/>
              </w:rPr>
              <w:t>בהוראות</w:t>
            </w:r>
            <w:r w:rsidR="000F5016" w:rsidRPr="00B20691">
              <w:rPr>
                <w:sz w:val="24"/>
                <w:szCs w:val="24"/>
                <w:rtl/>
              </w:rPr>
              <w:t xml:space="preserve"> </w:t>
            </w:r>
            <w:r w:rsidR="000F5016" w:rsidRPr="00B20691">
              <w:rPr>
                <w:rFonts w:hint="eastAsia"/>
                <w:sz w:val="24"/>
                <w:szCs w:val="24"/>
                <w:rtl/>
              </w:rPr>
              <w:t>ההסדר</w:t>
            </w:r>
            <w:r w:rsidR="000F5016" w:rsidRPr="00B20691">
              <w:rPr>
                <w:sz w:val="24"/>
                <w:szCs w:val="24"/>
                <w:rtl/>
              </w:rPr>
              <w:t xml:space="preserve"> </w:t>
            </w:r>
            <w:r w:rsidR="000F5016" w:rsidRPr="00B20691">
              <w:rPr>
                <w:rFonts w:hint="eastAsia"/>
                <w:sz w:val="24"/>
                <w:szCs w:val="24"/>
                <w:rtl/>
              </w:rPr>
              <w:t>התחיקתי</w:t>
            </w:r>
            <w:r w:rsidR="000F5016" w:rsidRPr="00B20691">
              <w:rPr>
                <w:sz w:val="24"/>
                <w:szCs w:val="24"/>
                <w:rtl/>
              </w:rPr>
              <w:t xml:space="preserve"> ובהוראות הקבועות לעניין זה </w:t>
            </w:r>
            <w:r w:rsidR="000F5016" w:rsidRPr="00B20691">
              <w:rPr>
                <w:rFonts w:hint="eastAsia"/>
                <w:sz w:val="24"/>
                <w:szCs w:val="24"/>
                <w:rtl/>
              </w:rPr>
              <w:t>בפרק</w:t>
            </w:r>
            <w:r w:rsidR="000F5016" w:rsidRPr="00B20691">
              <w:rPr>
                <w:sz w:val="24"/>
                <w:szCs w:val="24"/>
                <w:rtl/>
              </w:rPr>
              <w:t xml:space="preserve"> </w:t>
            </w:r>
            <w:r w:rsidR="000F5016" w:rsidRPr="00B20691">
              <w:rPr>
                <w:rFonts w:hint="eastAsia"/>
                <w:sz w:val="24"/>
                <w:szCs w:val="24"/>
                <w:rtl/>
              </w:rPr>
              <w:t>חישוב</w:t>
            </w:r>
            <w:r w:rsidR="000F5016" w:rsidRPr="00B20691">
              <w:rPr>
                <w:sz w:val="24"/>
                <w:szCs w:val="24"/>
                <w:rtl/>
              </w:rPr>
              <w:t xml:space="preserve"> </w:t>
            </w:r>
            <w:r w:rsidR="000F5016" w:rsidRPr="00B20691">
              <w:rPr>
                <w:rFonts w:hint="eastAsia"/>
                <w:sz w:val="24"/>
                <w:szCs w:val="24"/>
                <w:rtl/>
              </w:rPr>
              <w:t>ועדכון</w:t>
            </w:r>
            <w:r w:rsidR="000F5016" w:rsidRPr="00B20691">
              <w:rPr>
                <w:sz w:val="24"/>
                <w:szCs w:val="24"/>
                <w:rtl/>
              </w:rPr>
              <w:t xml:space="preserve"> </w:t>
            </w:r>
            <w:r w:rsidR="000F5016" w:rsidRPr="00B20691">
              <w:rPr>
                <w:rFonts w:hint="eastAsia"/>
                <w:sz w:val="24"/>
                <w:szCs w:val="24"/>
                <w:rtl/>
              </w:rPr>
              <w:t>זכויות</w:t>
            </w:r>
            <w:r w:rsidR="000F5016" w:rsidRPr="00B20691">
              <w:rPr>
                <w:sz w:val="24"/>
                <w:szCs w:val="24"/>
                <w:rtl/>
              </w:rPr>
              <w:t xml:space="preserve"> </w:t>
            </w:r>
            <w:r w:rsidR="000F5016" w:rsidRPr="00B20691">
              <w:rPr>
                <w:rFonts w:hint="eastAsia"/>
                <w:sz w:val="24"/>
                <w:szCs w:val="24"/>
                <w:rtl/>
              </w:rPr>
              <w:t>עמיתים</w:t>
            </w:r>
            <w:r w:rsidR="000F5016" w:rsidRPr="00B20691">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314" w:name="_Toc423859055"/>
            <w:bookmarkStart w:id="315" w:name="_Toc433537086"/>
            <w:bookmarkStart w:id="316" w:name="_Toc462728567"/>
            <w:r w:rsidRPr="00BA22A0">
              <w:rPr>
                <w:rFonts w:hint="cs"/>
                <w:rtl/>
              </w:rPr>
              <w:t>שאירי</w:t>
            </w:r>
            <w:r w:rsidRPr="00BA22A0">
              <w:rPr>
                <w:rtl/>
              </w:rPr>
              <w:t xml:space="preserve"> </w:t>
            </w:r>
            <w:r w:rsidRPr="00BA22A0">
              <w:rPr>
                <w:rFonts w:hint="cs"/>
                <w:rtl/>
              </w:rPr>
              <w:t>פנסיונר</w:t>
            </w:r>
            <w:r w:rsidRPr="00BA22A0">
              <w:rPr>
                <w:rtl/>
              </w:rPr>
              <w:t xml:space="preserve"> </w:t>
            </w:r>
            <w:r w:rsidRPr="00BA22A0">
              <w:rPr>
                <w:rFonts w:hint="cs"/>
                <w:rtl/>
              </w:rPr>
              <w:t>שבחר</w:t>
            </w:r>
            <w:r w:rsidRPr="00BA22A0">
              <w:rPr>
                <w:rtl/>
              </w:rPr>
              <w:t xml:space="preserve"> </w:t>
            </w:r>
            <w:r w:rsidRPr="00BA22A0">
              <w:rPr>
                <w:rFonts w:hint="cs"/>
                <w:rtl/>
              </w:rPr>
              <w:t>בתקופת</w:t>
            </w:r>
            <w:r w:rsidRPr="00BA22A0">
              <w:rPr>
                <w:rtl/>
              </w:rPr>
              <w:t xml:space="preserve"> </w:t>
            </w:r>
            <w:r w:rsidRPr="00BA22A0">
              <w:rPr>
                <w:rFonts w:hint="cs"/>
                <w:rtl/>
              </w:rPr>
              <w:t>תשלומים</w:t>
            </w:r>
            <w:r w:rsidRPr="00BA22A0">
              <w:rPr>
                <w:rtl/>
              </w:rPr>
              <w:t xml:space="preserve"> </w:t>
            </w:r>
            <w:r w:rsidRPr="00BA22A0">
              <w:rPr>
                <w:rFonts w:hint="cs"/>
                <w:rtl/>
              </w:rPr>
              <w:t>מובטחים</w:t>
            </w:r>
            <w:bookmarkEnd w:id="314"/>
            <w:bookmarkEnd w:id="315"/>
            <w:bookmarkEnd w:id="316"/>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2"/>
              </w:numPr>
              <w:tabs>
                <w:tab w:val="left" w:pos="624"/>
              </w:tabs>
              <w:rPr>
                <w:szCs w:val="20"/>
              </w:rPr>
            </w:pPr>
            <w:r w:rsidRPr="00BA22A0">
              <w:rPr>
                <w:rFonts w:hint="cs"/>
                <w:sz w:val="24"/>
                <w:szCs w:val="24"/>
                <w:rtl/>
              </w:rPr>
              <w:t>נפטר</w:t>
            </w:r>
            <w:r w:rsidRPr="00BA22A0">
              <w:rPr>
                <w:sz w:val="24"/>
                <w:szCs w:val="24"/>
                <w:rtl/>
              </w:rPr>
              <w:t xml:space="preserve"> פנסיונר שבחר בתקופת תשלומים מובטחים </w:t>
            </w:r>
            <w:r w:rsidRPr="00BA22A0">
              <w:rPr>
                <w:rFonts w:hint="cs"/>
                <w:sz w:val="24"/>
                <w:szCs w:val="24"/>
                <w:rtl/>
              </w:rPr>
              <w:t>במהלך</w:t>
            </w:r>
            <w:r w:rsidRPr="00BA22A0">
              <w:rPr>
                <w:sz w:val="24"/>
                <w:szCs w:val="24"/>
                <w:rtl/>
              </w:rPr>
              <w:t xml:space="preserve"> תקופת התשלומים המובטחים, יהיו שאריו, כל עוד </w:t>
            </w:r>
            <w:r w:rsidRPr="00BA22A0">
              <w:rPr>
                <w:rFonts w:hint="cs"/>
                <w:sz w:val="24"/>
                <w:szCs w:val="24"/>
                <w:rtl/>
              </w:rPr>
              <w:t>יהיו</w:t>
            </w:r>
            <w:r w:rsidRPr="00BA22A0">
              <w:rPr>
                <w:sz w:val="24"/>
                <w:szCs w:val="24"/>
                <w:rtl/>
              </w:rPr>
              <w:t xml:space="preserve"> </w:t>
            </w:r>
            <w:r w:rsidRPr="00BA22A0">
              <w:rPr>
                <w:rFonts w:hint="cs"/>
                <w:sz w:val="24"/>
                <w:szCs w:val="24"/>
                <w:rtl/>
              </w:rPr>
              <w:t>מוגדרים</w:t>
            </w:r>
            <w:r w:rsidRPr="00BA22A0">
              <w:rPr>
                <w:sz w:val="24"/>
                <w:szCs w:val="24"/>
                <w:rtl/>
              </w:rPr>
              <w:t xml:space="preserve"> </w:t>
            </w:r>
            <w:r w:rsidRPr="00BA22A0">
              <w:rPr>
                <w:rFonts w:hint="cs"/>
                <w:sz w:val="24"/>
                <w:szCs w:val="24"/>
                <w:rtl/>
              </w:rPr>
              <w:t>כשאירים</w:t>
            </w:r>
            <w:r w:rsidRPr="00BA22A0">
              <w:rPr>
                <w:sz w:val="24"/>
                <w:szCs w:val="24"/>
                <w:rtl/>
              </w:rPr>
              <w:t xml:space="preserve"> לפי תקנון זה, זכאים שתשולמנה להם בנוסף לקצבאו</w:t>
            </w:r>
            <w:r w:rsidRPr="00BA22A0">
              <w:rPr>
                <w:rFonts w:hint="cs"/>
                <w:sz w:val="24"/>
                <w:szCs w:val="24"/>
                <w:rtl/>
              </w:rPr>
              <w:t>ת</w:t>
            </w:r>
            <w:r w:rsidRPr="00BA22A0">
              <w:rPr>
                <w:sz w:val="24"/>
                <w:szCs w:val="24"/>
                <w:rtl/>
              </w:rPr>
              <w:t xml:space="preserve"> השארים שחושבו בהתאם לסעיף </w:t>
            </w:r>
            <w:r w:rsidRPr="00B20691">
              <w:rPr>
                <w:sz w:val="24"/>
                <w:szCs w:val="24"/>
                <w:rtl/>
              </w:rPr>
              <w:t>58</w:t>
            </w:r>
            <w:r w:rsidRPr="00BA22A0">
              <w:rPr>
                <w:sz w:val="24"/>
                <w:szCs w:val="24"/>
                <w:rtl/>
              </w:rPr>
              <w:t xml:space="preserve"> (להלן </w:t>
            </w:r>
            <w:r w:rsidR="007D76EE">
              <w:rPr>
                <w:rFonts w:hint="cs"/>
                <w:sz w:val="24"/>
                <w:szCs w:val="24"/>
                <w:rtl/>
              </w:rPr>
              <w:t>-</w:t>
            </w:r>
            <w:r w:rsidRPr="00BA22A0">
              <w:rPr>
                <w:sz w:val="24"/>
                <w:szCs w:val="24"/>
                <w:rtl/>
              </w:rPr>
              <w:t xml:space="preserve"> </w:t>
            </w:r>
            <w:r w:rsidRPr="00BA22A0">
              <w:rPr>
                <w:rFonts w:hint="cs"/>
                <w:b/>
                <w:bCs/>
                <w:sz w:val="24"/>
                <w:szCs w:val="24"/>
                <w:rtl/>
              </w:rPr>
              <w:t>קצבאות</w:t>
            </w:r>
            <w:r w:rsidRPr="00BA22A0">
              <w:rPr>
                <w:b/>
                <w:bCs/>
                <w:sz w:val="24"/>
                <w:szCs w:val="24"/>
                <w:rtl/>
              </w:rPr>
              <w:t xml:space="preserve"> </w:t>
            </w:r>
            <w:r w:rsidRPr="00BA22A0">
              <w:rPr>
                <w:rFonts w:hint="cs"/>
                <w:b/>
                <w:bCs/>
                <w:sz w:val="24"/>
                <w:szCs w:val="24"/>
                <w:rtl/>
              </w:rPr>
              <w:t>השארים</w:t>
            </w:r>
            <w:r w:rsidRPr="00BA22A0">
              <w:rPr>
                <w:b/>
                <w:bCs/>
                <w:sz w:val="24"/>
                <w:szCs w:val="24"/>
                <w:rtl/>
              </w:rPr>
              <w:t xml:space="preserve"> </w:t>
            </w:r>
            <w:r w:rsidRPr="00BA22A0">
              <w:rPr>
                <w:rFonts w:hint="cs"/>
                <w:b/>
                <w:bCs/>
                <w:sz w:val="24"/>
                <w:szCs w:val="24"/>
                <w:rtl/>
              </w:rPr>
              <w:t>המקוריות</w:t>
            </w:r>
            <w:r w:rsidRPr="00BA22A0">
              <w:rPr>
                <w:sz w:val="24"/>
                <w:szCs w:val="24"/>
                <w:rtl/>
              </w:rPr>
              <w:t xml:space="preserve">), קצבאות נוספות אשר סכומן הכולל יהיה שווה להפרש שבין הקצבה האחרונה </w:t>
            </w:r>
            <w:r w:rsidRPr="00BA22A0">
              <w:rPr>
                <w:rFonts w:hint="cs"/>
                <w:sz w:val="24"/>
                <w:szCs w:val="24"/>
                <w:rtl/>
              </w:rPr>
              <w:t>ששולמה ל</w:t>
            </w:r>
            <w:r w:rsidRPr="00BA22A0">
              <w:rPr>
                <w:sz w:val="24"/>
                <w:szCs w:val="24"/>
                <w:rtl/>
              </w:rPr>
              <w:t xml:space="preserve">פנסיונר לבין סך קצבאות השארים המקוריות (ההפרש יכונה להלן </w:t>
            </w:r>
            <w:r w:rsidR="007D76EE">
              <w:rPr>
                <w:rFonts w:hint="cs"/>
                <w:sz w:val="24"/>
                <w:szCs w:val="24"/>
                <w:rtl/>
              </w:rPr>
              <w:t>-</w:t>
            </w:r>
            <w:r w:rsidRPr="00BA22A0">
              <w:rPr>
                <w:sz w:val="24"/>
                <w:szCs w:val="24"/>
                <w:rtl/>
              </w:rPr>
              <w:t xml:space="preserve"> </w:t>
            </w:r>
            <w:r w:rsidRPr="00BA22A0">
              <w:rPr>
                <w:rFonts w:hint="cs"/>
                <w:b/>
                <w:bCs/>
                <w:sz w:val="24"/>
                <w:szCs w:val="24"/>
                <w:rtl/>
              </w:rPr>
              <w:t>תוספת</w:t>
            </w:r>
            <w:r w:rsidRPr="00BA22A0">
              <w:rPr>
                <w:b/>
                <w:bCs/>
                <w:sz w:val="24"/>
                <w:szCs w:val="24"/>
                <w:rtl/>
              </w:rPr>
              <w:t xml:space="preserve"> </w:t>
            </w:r>
            <w:r w:rsidRPr="00BA22A0">
              <w:rPr>
                <w:rFonts w:hint="cs"/>
                <w:b/>
                <w:bCs/>
                <w:sz w:val="24"/>
                <w:szCs w:val="24"/>
                <w:rtl/>
              </w:rPr>
              <w:t>תשלומים</w:t>
            </w:r>
            <w:r w:rsidRPr="00BA22A0">
              <w:rPr>
                <w:b/>
                <w:bCs/>
                <w:sz w:val="24"/>
                <w:szCs w:val="24"/>
                <w:rtl/>
              </w:rPr>
              <w:t xml:space="preserve"> </w:t>
            </w:r>
            <w:r w:rsidRPr="00BA22A0">
              <w:rPr>
                <w:rFonts w:hint="cs"/>
                <w:b/>
                <w:bCs/>
                <w:sz w:val="24"/>
                <w:szCs w:val="24"/>
                <w:rtl/>
              </w:rPr>
              <w:t>מובטחים</w:t>
            </w:r>
            <w:r w:rsidRPr="00BA22A0">
              <w:rPr>
                <w:sz w:val="24"/>
                <w:szCs w:val="24"/>
                <w:rtl/>
              </w:rPr>
              <w:t xml:space="preserve">), </w:t>
            </w:r>
            <w:r w:rsidRPr="00BA22A0">
              <w:rPr>
                <w:rFonts w:hint="cs"/>
                <w:sz w:val="24"/>
                <w:szCs w:val="24"/>
                <w:rtl/>
              </w:rPr>
              <w:t>וזאת</w:t>
            </w:r>
            <w:r w:rsidRPr="00BA22A0">
              <w:rPr>
                <w:sz w:val="24"/>
                <w:szCs w:val="24"/>
                <w:rtl/>
              </w:rPr>
              <w:t xml:space="preserve"> </w:t>
            </w:r>
            <w:r w:rsidRPr="00BA22A0">
              <w:rPr>
                <w:rFonts w:hint="cs"/>
                <w:sz w:val="24"/>
                <w:szCs w:val="24"/>
                <w:rtl/>
              </w:rPr>
              <w:t>עד</w:t>
            </w:r>
            <w:r w:rsidRPr="00BA22A0">
              <w:rPr>
                <w:sz w:val="24"/>
                <w:szCs w:val="24"/>
                <w:rtl/>
              </w:rPr>
              <w:t xml:space="preserve"> </w:t>
            </w:r>
            <w:r w:rsidRPr="00BA22A0">
              <w:rPr>
                <w:rFonts w:hint="cs"/>
                <w:sz w:val="24"/>
                <w:szCs w:val="24"/>
                <w:rtl/>
              </w:rPr>
              <w:t>תום</w:t>
            </w:r>
            <w:r w:rsidRPr="00BA22A0">
              <w:rPr>
                <w:sz w:val="24"/>
                <w:szCs w:val="24"/>
                <w:rtl/>
              </w:rPr>
              <w:t xml:space="preserve"> </w:t>
            </w:r>
            <w:r w:rsidRPr="00BA22A0">
              <w:rPr>
                <w:rFonts w:hint="cs"/>
                <w:sz w:val="24"/>
                <w:szCs w:val="24"/>
                <w:rtl/>
              </w:rPr>
              <w:t>תקופת</w:t>
            </w:r>
            <w:r w:rsidRPr="00BA22A0">
              <w:rPr>
                <w:sz w:val="24"/>
                <w:szCs w:val="24"/>
                <w:rtl/>
              </w:rPr>
              <w:t xml:space="preserve"> </w:t>
            </w:r>
            <w:r w:rsidRPr="00BA22A0">
              <w:rPr>
                <w:rFonts w:hint="cs"/>
                <w:sz w:val="24"/>
                <w:szCs w:val="24"/>
                <w:rtl/>
              </w:rPr>
              <w:t>התשלומים</w:t>
            </w:r>
            <w:r w:rsidRPr="00BA22A0">
              <w:rPr>
                <w:sz w:val="24"/>
                <w:szCs w:val="24"/>
                <w:rtl/>
              </w:rPr>
              <w:t xml:space="preserve"> </w:t>
            </w:r>
            <w:r w:rsidRPr="00BA22A0">
              <w:rPr>
                <w:rFonts w:hint="cs"/>
                <w:sz w:val="24"/>
                <w:szCs w:val="24"/>
                <w:rtl/>
              </w:rPr>
              <w:t>המובטחים</w:t>
            </w:r>
            <w:r w:rsidRPr="00BA22A0">
              <w:rPr>
                <w:sz w:val="24"/>
                <w:szCs w:val="24"/>
                <w:rtl/>
              </w:rPr>
              <w:t xml:space="preserve"> </w:t>
            </w:r>
            <w:r w:rsidRPr="00BA22A0">
              <w:rPr>
                <w:rFonts w:hint="cs"/>
                <w:sz w:val="24"/>
                <w:szCs w:val="24"/>
                <w:rtl/>
              </w:rPr>
              <w:t>או</w:t>
            </w:r>
            <w:r w:rsidRPr="00BA22A0">
              <w:rPr>
                <w:sz w:val="24"/>
                <w:szCs w:val="24"/>
                <w:rtl/>
              </w:rPr>
              <w:t xml:space="preserve"> </w:t>
            </w:r>
            <w:r w:rsidRPr="00BA22A0">
              <w:rPr>
                <w:rFonts w:hint="cs"/>
                <w:sz w:val="24"/>
                <w:szCs w:val="24"/>
                <w:rtl/>
              </w:rPr>
              <w:t>עד</w:t>
            </w:r>
            <w:r w:rsidRPr="00BA22A0">
              <w:rPr>
                <w:sz w:val="24"/>
                <w:szCs w:val="24"/>
                <w:rtl/>
              </w:rPr>
              <w:t xml:space="preserve"> </w:t>
            </w:r>
            <w:r w:rsidRPr="00BA22A0">
              <w:rPr>
                <w:rFonts w:hint="cs"/>
                <w:sz w:val="24"/>
                <w:szCs w:val="24"/>
                <w:rtl/>
              </w:rPr>
              <w:t>תום</w:t>
            </w:r>
            <w:r w:rsidRPr="00BA22A0">
              <w:rPr>
                <w:sz w:val="24"/>
                <w:szCs w:val="24"/>
                <w:rtl/>
              </w:rPr>
              <w:t xml:space="preserve"> </w:t>
            </w:r>
            <w:r w:rsidRPr="00BA22A0">
              <w:rPr>
                <w:rFonts w:hint="cs"/>
                <w:sz w:val="24"/>
                <w:szCs w:val="24"/>
                <w:rtl/>
              </w:rPr>
              <w:t>תקופת</w:t>
            </w:r>
            <w:r w:rsidRPr="00BA22A0">
              <w:rPr>
                <w:sz w:val="24"/>
                <w:szCs w:val="24"/>
                <w:rtl/>
              </w:rPr>
              <w:t xml:space="preserve"> </w:t>
            </w:r>
            <w:r w:rsidRPr="00BA22A0">
              <w:rPr>
                <w:rFonts w:hint="cs"/>
                <w:sz w:val="24"/>
                <w:szCs w:val="24"/>
                <w:rtl/>
              </w:rPr>
              <w:t>הזכאות</w:t>
            </w:r>
            <w:r w:rsidRPr="00BA22A0">
              <w:rPr>
                <w:sz w:val="24"/>
                <w:szCs w:val="24"/>
                <w:rtl/>
              </w:rPr>
              <w:t xml:space="preserve"> </w:t>
            </w:r>
            <w:r w:rsidRPr="00BA22A0">
              <w:rPr>
                <w:rFonts w:hint="cs"/>
                <w:sz w:val="24"/>
                <w:szCs w:val="24"/>
                <w:rtl/>
              </w:rPr>
              <w:t>לקבלת</w:t>
            </w:r>
            <w:r w:rsidRPr="00BA22A0">
              <w:rPr>
                <w:sz w:val="24"/>
                <w:szCs w:val="24"/>
                <w:rtl/>
              </w:rPr>
              <w:t xml:space="preserve"> </w:t>
            </w:r>
            <w:r w:rsidRPr="00BA22A0">
              <w:rPr>
                <w:rFonts w:hint="cs"/>
                <w:sz w:val="24"/>
                <w:szCs w:val="24"/>
                <w:rtl/>
              </w:rPr>
              <w:t>קצבת</w:t>
            </w:r>
            <w:r w:rsidRPr="00BA22A0">
              <w:rPr>
                <w:sz w:val="24"/>
                <w:szCs w:val="24"/>
                <w:rtl/>
              </w:rPr>
              <w:t xml:space="preserve"> </w:t>
            </w:r>
            <w:r w:rsidRPr="00BA22A0">
              <w:rPr>
                <w:rFonts w:hint="cs"/>
                <w:sz w:val="24"/>
                <w:szCs w:val="24"/>
                <w:rtl/>
              </w:rPr>
              <w:t>שאירים</w:t>
            </w:r>
            <w:r w:rsidRPr="00BA22A0">
              <w:rPr>
                <w:sz w:val="24"/>
                <w:szCs w:val="24"/>
                <w:rtl/>
              </w:rPr>
              <w:t xml:space="preserve">, לפי המוקדם. </w:t>
            </w:r>
            <w:r w:rsidRPr="00BA22A0">
              <w:rPr>
                <w:rFonts w:hint="cs"/>
                <w:sz w:val="24"/>
                <w:szCs w:val="24"/>
                <w:rtl/>
              </w:rPr>
              <w:t>הסתיימה</w:t>
            </w:r>
            <w:r w:rsidRPr="00BA22A0">
              <w:rPr>
                <w:sz w:val="24"/>
                <w:szCs w:val="24"/>
                <w:rtl/>
              </w:rPr>
              <w:t xml:space="preserve"> </w:t>
            </w:r>
            <w:r w:rsidRPr="00BA22A0">
              <w:rPr>
                <w:rFonts w:hint="cs"/>
                <w:sz w:val="24"/>
                <w:szCs w:val="24"/>
                <w:rtl/>
              </w:rPr>
              <w:t>תקופת</w:t>
            </w:r>
            <w:r w:rsidRPr="00BA22A0">
              <w:rPr>
                <w:sz w:val="24"/>
                <w:szCs w:val="24"/>
                <w:rtl/>
              </w:rPr>
              <w:t xml:space="preserve"> </w:t>
            </w:r>
            <w:r w:rsidRPr="00BA22A0">
              <w:rPr>
                <w:rFonts w:hint="cs"/>
                <w:sz w:val="24"/>
                <w:szCs w:val="24"/>
                <w:rtl/>
              </w:rPr>
              <w:t>הזכאות</w:t>
            </w:r>
            <w:r w:rsidRPr="00BA22A0">
              <w:rPr>
                <w:sz w:val="24"/>
                <w:szCs w:val="24"/>
                <w:rtl/>
              </w:rPr>
              <w:t xml:space="preserve"> </w:t>
            </w:r>
            <w:r w:rsidRPr="003302C1">
              <w:rPr>
                <w:rFonts w:hint="cs"/>
                <w:sz w:val="24"/>
                <w:szCs w:val="24"/>
                <w:rtl/>
              </w:rPr>
              <w:t>לקבלת</w:t>
            </w:r>
            <w:r w:rsidRPr="003302C1">
              <w:rPr>
                <w:sz w:val="24"/>
                <w:szCs w:val="24"/>
                <w:rtl/>
              </w:rPr>
              <w:t xml:space="preserve"> </w:t>
            </w:r>
            <w:r w:rsidRPr="003302C1">
              <w:rPr>
                <w:rFonts w:hint="cs"/>
                <w:sz w:val="24"/>
                <w:szCs w:val="24"/>
                <w:rtl/>
              </w:rPr>
              <w:t>קצבת</w:t>
            </w:r>
            <w:r w:rsidRPr="003302C1">
              <w:rPr>
                <w:sz w:val="24"/>
                <w:szCs w:val="24"/>
                <w:rtl/>
              </w:rPr>
              <w:t xml:space="preserve"> </w:t>
            </w:r>
            <w:r w:rsidRPr="003302C1">
              <w:rPr>
                <w:rFonts w:hint="cs"/>
                <w:sz w:val="24"/>
                <w:szCs w:val="24"/>
                <w:rtl/>
              </w:rPr>
              <w:t>שאירים</w:t>
            </w:r>
            <w:r w:rsidRPr="003302C1">
              <w:rPr>
                <w:sz w:val="24"/>
                <w:szCs w:val="24"/>
                <w:rtl/>
              </w:rPr>
              <w:t xml:space="preserve"> של </w:t>
            </w:r>
            <w:r w:rsidRPr="003302C1">
              <w:rPr>
                <w:rFonts w:hint="cs"/>
                <w:sz w:val="24"/>
                <w:szCs w:val="24"/>
                <w:rtl/>
              </w:rPr>
              <w:t>שאיר</w:t>
            </w:r>
            <w:r w:rsidRPr="003302C1">
              <w:rPr>
                <w:sz w:val="24"/>
                <w:szCs w:val="24"/>
                <w:rtl/>
              </w:rPr>
              <w:t xml:space="preserve"> </w:t>
            </w:r>
            <w:r w:rsidRPr="003302C1">
              <w:rPr>
                <w:rFonts w:hint="cs"/>
                <w:sz w:val="24"/>
                <w:szCs w:val="24"/>
                <w:rtl/>
              </w:rPr>
              <w:t>מסוים</w:t>
            </w:r>
            <w:r w:rsidRPr="003302C1">
              <w:rPr>
                <w:sz w:val="24"/>
                <w:szCs w:val="24"/>
                <w:rtl/>
              </w:rPr>
              <w:t xml:space="preserve"> </w:t>
            </w:r>
            <w:r w:rsidRPr="003302C1">
              <w:rPr>
                <w:rFonts w:hint="cs"/>
                <w:sz w:val="24"/>
                <w:szCs w:val="24"/>
                <w:rtl/>
              </w:rPr>
              <w:t>ולא</w:t>
            </w:r>
            <w:r w:rsidRPr="003302C1">
              <w:rPr>
                <w:sz w:val="24"/>
                <w:szCs w:val="24"/>
                <w:rtl/>
              </w:rPr>
              <w:t xml:space="preserve"> </w:t>
            </w:r>
            <w:r w:rsidRPr="003302C1">
              <w:rPr>
                <w:rFonts w:hint="cs"/>
                <w:sz w:val="24"/>
                <w:szCs w:val="24"/>
                <w:rtl/>
              </w:rPr>
              <w:t>הסתיימה</w:t>
            </w:r>
            <w:r w:rsidRPr="003302C1">
              <w:rPr>
                <w:sz w:val="24"/>
                <w:szCs w:val="24"/>
                <w:rtl/>
              </w:rPr>
              <w:t xml:space="preserve"> </w:t>
            </w:r>
            <w:r w:rsidRPr="003302C1">
              <w:rPr>
                <w:rFonts w:hint="cs"/>
                <w:sz w:val="24"/>
                <w:szCs w:val="24"/>
                <w:rtl/>
              </w:rPr>
              <w:t>תקופת</w:t>
            </w:r>
            <w:r w:rsidRPr="003302C1">
              <w:rPr>
                <w:sz w:val="24"/>
                <w:szCs w:val="24"/>
                <w:rtl/>
              </w:rPr>
              <w:t xml:space="preserve"> </w:t>
            </w:r>
            <w:r w:rsidRPr="003302C1">
              <w:rPr>
                <w:rFonts w:hint="cs"/>
                <w:sz w:val="24"/>
                <w:szCs w:val="24"/>
                <w:rtl/>
              </w:rPr>
              <w:t>התשלומים</w:t>
            </w:r>
            <w:r w:rsidRPr="003302C1">
              <w:rPr>
                <w:sz w:val="24"/>
                <w:szCs w:val="24"/>
                <w:rtl/>
              </w:rPr>
              <w:t xml:space="preserve"> </w:t>
            </w:r>
            <w:r w:rsidRPr="003302C1">
              <w:rPr>
                <w:rFonts w:hint="cs"/>
                <w:sz w:val="24"/>
                <w:szCs w:val="24"/>
                <w:rtl/>
              </w:rPr>
              <w:t>המובטחים</w:t>
            </w:r>
            <w:r w:rsidRPr="003302C1">
              <w:rPr>
                <w:sz w:val="24"/>
                <w:szCs w:val="24"/>
                <w:rtl/>
              </w:rPr>
              <w:t xml:space="preserve">, </w:t>
            </w:r>
            <w:r w:rsidRPr="003302C1">
              <w:rPr>
                <w:rFonts w:hint="cs"/>
                <w:sz w:val="24"/>
                <w:szCs w:val="24"/>
                <w:rtl/>
              </w:rPr>
              <w:t>תשולם</w:t>
            </w:r>
            <w:r w:rsidRPr="003302C1">
              <w:rPr>
                <w:sz w:val="24"/>
                <w:szCs w:val="24"/>
                <w:rtl/>
              </w:rPr>
              <w:t xml:space="preserve"> יתרת </w:t>
            </w:r>
            <w:r w:rsidRPr="003302C1">
              <w:rPr>
                <w:rFonts w:hint="cs"/>
                <w:sz w:val="24"/>
                <w:szCs w:val="24"/>
                <w:rtl/>
              </w:rPr>
              <w:t>תוספת</w:t>
            </w:r>
            <w:r w:rsidRPr="003302C1">
              <w:rPr>
                <w:sz w:val="24"/>
                <w:szCs w:val="24"/>
                <w:rtl/>
              </w:rPr>
              <w:t xml:space="preserve"> </w:t>
            </w:r>
            <w:r w:rsidRPr="003302C1">
              <w:rPr>
                <w:rFonts w:hint="cs"/>
                <w:sz w:val="24"/>
                <w:szCs w:val="24"/>
                <w:rtl/>
              </w:rPr>
              <w:t>התשלומים</w:t>
            </w:r>
            <w:r w:rsidRPr="003302C1">
              <w:rPr>
                <w:sz w:val="24"/>
                <w:szCs w:val="24"/>
                <w:rtl/>
              </w:rPr>
              <w:t xml:space="preserve"> </w:t>
            </w:r>
            <w:r w:rsidRPr="003302C1">
              <w:rPr>
                <w:rFonts w:hint="cs"/>
                <w:sz w:val="24"/>
                <w:szCs w:val="24"/>
                <w:rtl/>
              </w:rPr>
              <w:t>המובטחים</w:t>
            </w:r>
            <w:r w:rsidRPr="003302C1">
              <w:rPr>
                <w:sz w:val="24"/>
                <w:szCs w:val="24"/>
                <w:rtl/>
              </w:rPr>
              <w:t xml:space="preserve"> של אותו שאיר, </w:t>
            </w:r>
            <w:r w:rsidRPr="00A766E8">
              <w:rPr>
                <w:sz w:val="24"/>
                <w:szCs w:val="24"/>
                <w:rtl/>
              </w:rPr>
              <w:t>כ</w:t>
            </w:r>
            <w:r w:rsidRPr="00A766E8">
              <w:rPr>
                <w:rFonts w:hint="eastAsia"/>
                <w:sz w:val="24"/>
                <w:szCs w:val="24"/>
                <w:rtl/>
              </w:rPr>
              <w:t>קצבה</w:t>
            </w:r>
            <w:r w:rsidRPr="003302C1">
              <w:rPr>
                <w:sz w:val="24"/>
                <w:szCs w:val="24"/>
                <w:rtl/>
              </w:rPr>
              <w:t xml:space="preserve"> </w:t>
            </w:r>
            <w:r w:rsidRPr="003302C1">
              <w:rPr>
                <w:rFonts w:hint="cs"/>
                <w:sz w:val="24"/>
                <w:szCs w:val="24"/>
                <w:rtl/>
              </w:rPr>
              <w:t>או</w:t>
            </w:r>
            <w:r w:rsidRPr="003302C1">
              <w:rPr>
                <w:sz w:val="24"/>
                <w:szCs w:val="24"/>
                <w:rtl/>
              </w:rPr>
              <w:t xml:space="preserve"> </w:t>
            </w:r>
            <w:r w:rsidRPr="003302C1">
              <w:rPr>
                <w:rFonts w:hint="cs"/>
                <w:sz w:val="24"/>
                <w:szCs w:val="24"/>
                <w:rtl/>
              </w:rPr>
              <w:t>כ</w:t>
            </w:r>
            <w:r w:rsidRPr="003302C1">
              <w:rPr>
                <w:sz w:val="24"/>
                <w:szCs w:val="24"/>
                <w:rtl/>
              </w:rPr>
              <w:t xml:space="preserve">סכום מהוון לפי סעיף קטן (ד) </w:t>
            </w:r>
            <w:r w:rsidRPr="003302C1">
              <w:rPr>
                <w:rFonts w:hint="cs"/>
                <w:sz w:val="24"/>
                <w:szCs w:val="24"/>
                <w:rtl/>
              </w:rPr>
              <w:t>להלן</w:t>
            </w:r>
            <w:r w:rsidRPr="003302C1">
              <w:rPr>
                <w:sz w:val="24"/>
                <w:szCs w:val="24"/>
                <w:rtl/>
              </w:rPr>
              <w:t xml:space="preserve">, </w:t>
            </w:r>
            <w:r w:rsidRPr="003302C1">
              <w:rPr>
                <w:rFonts w:hint="cs"/>
                <w:sz w:val="24"/>
                <w:szCs w:val="24"/>
                <w:rtl/>
              </w:rPr>
              <w:t>בהתאם</w:t>
            </w:r>
            <w:r w:rsidRPr="003302C1">
              <w:rPr>
                <w:sz w:val="24"/>
                <w:szCs w:val="24"/>
                <w:rtl/>
              </w:rPr>
              <w:t xml:space="preserve"> </w:t>
            </w:r>
            <w:r w:rsidRPr="003302C1">
              <w:rPr>
                <w:rFonts w:hint="cs"/>
                <w:sz w:val="24"/>
                <w:szCs w:val="24"/>
                <w:rtl/>
              </w:rPr>
              <w:t>לבחירת</w:t>
            </w:r>
            <w:r w:rsidRPr="003302C1">
              <w:rPr>
                <w:sz w:val="24"/>
                <w:szCs w:val="24"/>
                <w:rtl/>
              </w:rPr>
              <w:t xml:space="preserve"> </w:t>
            </w:r>
            <w:r w:rsidRPr="003302C1">
              <w:rPr>
                <w:rFonts w:hint="cs"/>
                <w:sz w:val="24"/>
                <w:szCs w:val="24"/>
                <w:rtl/>
              </w:rPr>
              <w:t>השאיר</w:t>
            </w:r>
            <w:r w:rsidRPr="003302C1">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D648F6">
            <w:pPr>
              <w:pStyle w:val="TableBlock"/>
              <w:numPr>
                <w:ilvl w:val="0"/>
                <w:numId w:val="52"/>
              </w:numPr>
              <w:tabs>
                <w:tab w:val="left" w:pos="624"/>
              </w:tabs>
              <w:rPr>
                <w:sz w:val="24"/>
                <w:szCs w:val="24"/>
              </w:rPr>
            </w:pPr>
            <w:r w:rsidRPr="00BA22A0">
              <w:rPr>
                <w:rFonts w:hint="eastAsia"/>
                <w:sz w:val="24"/>
                <w:szCs w:val="24"/>
                <w:rtl/>
              </w:rPr>
              <w:t>חלוקת</w:t>
            </w:r>
            <w:r w:rsidRPr="00BA22A0">
              <w:rPr>
                <w:sz w:val="24"/>
                <w:szCs w:val="24"/>
                <w:rtl/>
              </w:rPr>
              <w:t xml:space="preserve"> תוספת התשלומים המובטחים בין השאירים תהיה בהתאם </w:t>
            </w:r>
            <w:r w:rsidRPr="00BA22A0">
              <w:rPr>
                <w:rFonts w:hint="cs"/>
                <w:sz w:val="24"/>
                <w:szCs w:val="24"/>
                <w:rtl/>
              </w:rPr>
              <w:t xml:space="preserve">לבחירת </w:t>
            </w:r>
            <w:r w:rsidRPr="00BA22A0">
              <w:rPr>
                <w:rFonts w:hint="eastAsia"/>
                <w:sz w:val="24"/>
                <w:szCs w:val="24"/>
                <w:rtl/>
              </w:rPr>
              <w:t>הפנסיונר</w:t>
            </w:r>
            <w:r w:rsidRPr="00BA22A0">
              <w:rPr>
                <w:rFonts w:hint="cs"/>
                <w:sz w:val="24"/>
                <w:szCs w:val="24"/>
                <w:rtl/>
              </w:rPr>
              <w:t xml:space="preserve"> בבקשה האחרונה שנתקבלה בקרן</w:t>
            </w:r>
            <w:r w:rsidRPr="00BA22A0">
              <w:rPr>
                <w:sz w:val="24"/>
                <w:szCs w:val="24"/>
                <w:rtl/>
              </w:rPr>
              <w:t>.</w:t>
            </w:r>
            <w:r w:rsidR="00112C9C">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52"/>
              </w:numPr>
              <w:tabs>
                <w:tab w:val="left" w:pos="624"/>
              </w:tabs>
              <w:rPr>
                <w:sz w:val="24"/>
                <w:szCs w:val="24"/>
              </w:rPr>
            </w:pPr>
            <w:r w:rsidRPr="00BA22A0">
              <w:rPr>
                <w:rFonts w:hint="cs"/>
                <w:sz w:val="24"/>
                <w:szCs w:val="24"/>
                <w:rtl/>
              </w:rPr>
              <w:t>החל מ</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התשלומים המובטחים </w:t>
            </w:r>
            <w:r w:rsidRPr="00BA22A0">
              <w:rPr>
                <w:rFonts w:hint="eastAsia"/>
                <w:sz w:val="24"/>
                <w:szCs w:val="24"/>
                <w:rtl/>
              </w:rPr>
              <w:t>ישולמו</w:t>
            </w:r>
            <w:r w:rsidRPr="00BA22A0">
              <w:rPr>
                <w:sz w:val="24"/>
                <w:szCs w:val="24"/>
                <w:rtl/>
              </w:rPr>
              <w:t xml:space="preserve"> </w:t>
            </w:r>
            <w:r w:rsidRPr="00BA22A0">
              <w:rPr>
                <w:rFonts w:hint="eastAsia"/>
                <w:sz w:val="24"/>
                <w:szCs w:val="24"/>
                <w:rtl/>
              </w:rPr>
              <w:t>לשאירים</w:t>
            </w:r>
            <w:r w:rsidRPr="00BA22A0">
              <w:rPr>
                <w:sz w:val="24"/>
                <w:szCs w:val="24"/>
                <w:rtl/>
              </w:rPr>
              <w:t xml:space="preserve"> </w:t>
            </w:r>
            <w:r w:rsidRPr="00BA22A0">
              <w:rPr>
                <w:rFonts w:hint="eastAsia"/>
                <w:sz w:val="24"/>
                <w:szCs w:val="24"/>
                <w:rtl/>
              </w:rPr>
              <w:t>קצבאות</w:t>
            </w:r>
            <w:r w:rsidRPr="00BA22A0">
              <w:rPr>
                <w:sz w:val="24"/>
                <w:szCs w:val="24"/>
                <w:rtl/>
              </w:rPr>
              <w:t xml:space="preserve"> </w:t>
            </w:r>
            <w:r w:rsidRPr="00BA22A0">
              <w:rPr>
                <w:rFonts w:hint="eastAsia"/>
                <w:sz w:val="24"/>
                <w:szCs w:val="24"/>
                <w:rtl/>
              </w:rPr>
              <w:t>השאירים</w:t>
            </w:r>
            <w:r w:rsidRPr="00BA22A0">
              <w:rPr>
                <w:sz w:val="24"/>
                <w:szCs w:val="24"/>
                <w:rtl/>
              </w:rPr>
              <w:t xml:space="preserve"> </w:t>
            </w:r>
            <w:r w:rsidRPr="00BA22A0">
              <w:rPr>
                <w:rFonts w:hint="eastAsia"/>
                <w:sz w:val="24"/>
                <w:szCs w:val="24"/>
                <w:rtl/>
              </w:rPr>
              <w:t>המקוריות</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2"/>
              </w:numPr>
              <w:tabs>
                <w:tab w:val="left" w:pos="624"/>
              </w:tabs>
              <w:rPr>
                <w:sz w:val="24"/>
                <w:szCs w:val="24"/>
              </w:rPr>
            </w:pPr>
            <w:r w:rsidRPr="00BA22A0">
              <w:rPr>
                <w:rFonts w:hint="eastAsia"/>
                <w:sz w:val="24"/>
                <w:szCs w:val="24"/>
                <w:rtl/>
              </w:rPr>
              <w:t>שאיר</w:t>
            </w:r>
            <w:r w:rsidRPr="00BA22A0">
              <w:rPr>
                <w:sz w:val="24"/>
                <w:szCs w:val="24"/>
                <w:rtl/>
              </w:rPr>
              <w:t xml:space="preserve"> פנסיונר </w:t>
            </w:r>
            <w:r w:rsidRPr="00BA22A0">
              <w:rPr>
                <w:rFonts w:hint="eastAsia"/>
                <w:sz w:val="24"/>
                <w:szCs w:val="24"/>
                <w:rtl/>
              </w:rPr>
              <w:t>אשר</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בתוספת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מובטחים</w:t>
            </w:r>
            <w:r w:rsidRPr="00BA22A0">
              <w:rPr>
                <w:sz w:val="24"/>
                <w:szCs w:val="24"/>
                <w:rtl/>
              </w:rPr>
              <w:t>, יהי</w:t>
            </w:r>
            <w:r w:rsidRPr="00BA22A0">
              <w:rPr>
                <w:rFonts w:hint="cs"/>
                <w:sz w:val="24"/>
                <w:szCs w:val="24"/>
                <w:rtl/>
              </w:rPr>
              <w:t>ה</w:t>
            </w:r>
            <w:r w:rsidRPr="00BA22A0">
              <w:rPr>
                <w:sz w:val="24"/>
                <w:szCs w:val="24"/>
                <w:rtl/>
              </w:rPr>
              <w:t xml:space="preserve"> רשאי בכל עת </w:t>
            </w:r>
            <w:r w:rsidRPr="00BA22A0">
              <w:rPr>
                <w:rFonts w:hint="eastAsia"/>
                <w:sz w:val="24"/>
                <w:szCs w:val="24"/>
                <w:rtl/>
              </w:rPr>
              <w:t>לבצע</w:t>
            </w:r>
            <w:r w:rsidRPr="00BA22A0">
              <w:rPr>
                <w:sz w:val="24"/>
                <w:szCs w:val="24"/>
                <w:rtl/>
              </w:rPr>
              <w:t xml:space="preserve"> </w:t>
            </w:r>
            <w:r w:rsidRPr="00BA22A0">
              <w:rPr>
                <w:rFonts w:hint="eastAsia"/>
                <w:sz w:val="24"/>
                <w:szCs w:val="24"/>
                <w:rtl/>
              </w:rPr>
              <w:t>היוון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חלקו</w:t>
            </w:r>
            <w:r w:rsidRPr="00BA22A0">
              <w:rPr>
                <w:sz w:val="24"/>
                <w:szCs w:val="24"/>
                <w:rtl/>
              </w:rPr>
              <w:t xml:space="preserve"> </w:t>
            </w:r>
            <w:r w:rsidRPr="00BA22A0">
              <w:rPr>
                <w:rFonts w:hint="eastAsia"/>
                <w:sz w:val="24"/>
                <w:szCs w:val="24"/>
                <w:rtl/>
              </w:rPr>
              <w:t>בתוספת</w:t>
            </w:r>
            <w:r w:rsidRPr="00BA22A0">
              <w:rPr>
                <w:sz w:val="24"/>
                <w:szCs w:val="24"/>
                <w:rtl/>
              </w:rPr>
              <w:t xml:space="preserve"> </w:t>
            </w:r>
            <w:r w:rsidRPr="00BA22A0">
              <w:rPr>
                <w:rFonts w:hint="eastAsia"/>
                <w:sz w:val="24"/>
                <w:szCs w:val="24"/>
                <w:rtl/>
              </w:rPr>
              <w:t>התשלומים</w:t>
            </w:r>
            <w:r w:rsidRPr="00BA22A0">
              <w:rPr>
                <w:sz w:val="24"/>
                <w:szCs w:val="24"/>
                <w:rtl/>
              </w:rPr>
              <w:t xml:space="preserve"> </w:t>
            </w:r>
            <w:r w:rsidRPr="00BA22A0">
              <w:rPr>
                <w:rFonts w:hint="eastAsia"/>
                <w:sz w:val="24"/>
                <w:szCs w:val="24"/>
                <w:rtl/>
              </w:rPr>
              <w:t>המובטחים</w:t>
            </w:r>
            <w:r w:rsidRPr="00BA22A0">
              <w:rPr>
                <w:sz w:val="24"/>
                <w:szCs w:val="24"/>
                <w:rtl/>
              </w:rPr>
              <w:t xml:space="preserve">, </w:t>
            </w:r>
            <w:r w:rsidRPr="00BA22A0">
              <w:rPr>
                <w:rFonts w:hint="eastAsia"/>
                <w:sz w:val="24"/>
                <w:szCs w:val="24"/>
                <w:rtl/>
              </w:rPr>
              <w:t>שיחושב</w:t>
            </w:r>
            <w:r w:rsidRPr="00BA22A0">
              <w:rPr>
                <w:sz w:val="24"/>
                <w:szCs w:val="24"/>
                <w:rtl/>
              </w:rPr>
              <w:t xml:space="preserve"> </w:t>
            </w:r>
            <w:r w:rsidRPr="00BA22A0">
              <w:rPr>
                <w:rFonts w:hint="eastAsia"/>
                <w:sz w:val="24"/>
                <w:szCs w:val="24"/>
                <w:rtl/>
              </w:rPr>
              <w:t>כמכפלת</w:t>
            </w:r>
            <w:r w:rsidRPr="00BA22A0">
              <w:rPr>
                <w:sz w:val="24"/>
                <w:szCs w:val="24"/>
                <w:rtl/>
              </w:rPr>
              <w:t xml:space="preserve"> </w:t>
            </w:r>
            <w:r w:rsidRPr="00BA22A0">
              <w:rPr>
                <w:rFonts w:hint="eastAsia"/>
                <w:sz w:val="24"/>
                <w:szCs w:val="24"/>
                <w:rtl/>
              </w:rPr>
              <w:t>חלקו</w:t>
            </w:r>
            <w:r w:rsidRPr="00BA22A0">
              <w:rPr>
                <w:sz w:val="24"/>
                <w:szCs w:val="24"/>
                <w:rtl/>
              </w:rPr>
              <w:t xml:space="preserve"> </w:t>
            </w:r>
            <w:r w:rsidRPr="00BA22A0">
              <w:rPr>
                <w:rFonts w:hint="cs"/>
                <w:sz w:val="24"/>
                <w:szCs w:val="24"/>
                <w:rtl/>
              </w:rPr>
              <w:t xml:space="preserve">או חלקו היחסי </w:t>
            </w:r>
            <w:r w:rsidRPr="00BA22A0">
              <w:rPr>
                <w:rFonts w:hint="eastAsia"/>
                <w:sz w:val="24"/>
                <w:szCs w:val="24"/>
                <w:rtl/>
              </w:rPr>
              <w:t>בתוספת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מובטחים</w:t>
            </w:r>
            <w:r w:rsidRPr="00BA22A0">
              <w:rPr>
                <w:sz w:val="24"/>
                <w:szCs w:val="24"/>
                <w:rtl/>
              </w:rPr>
              <w:t xml:space="preserve"> </w:t>
            </w:r>
            <w:r w:rsidRPr="00BA22A0">
              <w:rPr>
                <w:rFonts w:hint="eastAsia"/>
                <w:sz w:val="24"/>
                <w:szCs w:val="24"/>
                <w:rtl/>
              </w:rPr>
              <w:t>במקדם</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המפורט</w:t>
            </w:r>
            <w:r w:rsidRPr="00BA22A0">
              <w:rPr>
                <w:sz w:val="24"/>
                <w:szCs w:val="24"/>
                <w:rtl/>
              </w:rPr>
              <w:t xml:space="preserve"> </w:t>
            </w:r>
            <w:r w:rsidRPr="00BA22A0">
              <w:rPr>
                <w:rFonts w:hint="eastAsia"/>
                <w:sz w:val="24"/>
                <w:szCs w:val="24"/>
                <w:rtl/>
              </w:rPr>
              <w:t>בנספח</w:t>
            </w:r>
            <w:r w:rsidRPr="00BA22A0">
              <w:rPr>
                <w:sz w:val="24"/>
                <w:szCs w:val="24"/>
              </w:rPr>
              <w:t xml:space="preserve"> </w:t>
            </w:r>
            <w:r w:rsidRPr="00BA22A0">
              <w:rPr>
                <w:rFonts w:hint="cs"/>
                <w:sz w:val="24"/>
                <w:szCs w:val="24"/>
                <w:rtl/>
              </w:rPr>
              <w:t xml:space="preserve">[נספח שתקבע החברה המנהלת, בכפוף לאישור הממונה]  </w:t>
            </w:r>
            <w:r w:rsidRPr="00BA22A0">
              <w:rPr>
                <w:sz w:val="24"/>
                <w:szCs w:val="24"/>
                <w:rtl/>
              </w:rPr>
              <w:t xml:space="preserve">בהתאם למספר חודשי התשלום שנותרו עד לתום תקופת התשלומים המובטחים. סכום זה ישולם על ידי החברה </w:t>
            </w:r>
            <w:r w:rsidRPr="003302C1">
              <w:rPr>
                <w:sz w:val="24"/>
                <w:szCs w:val="24"/>
                <w:rtl/>
              </w:rPr>
              <w:t>המנהלת בתוך 10</w:t>
            </w:r>
            <w:r w:rsidR="00514B2B" w:rsidRPr="00A766E8">
              <w:rPr>
                <w:sz w:val="24"/>
                <w:szCs w:val="24"/>
                <w:rtl/>
              </w:rPr>
              <w:t xml:space="preserve"> </w:t>
            </w:r>
            <w:r w:rsidRPr="00A766E8">
              <w:rPr>
                <w:sz w:val="24"/>
                <w:szCs w:val="24"/>
                <w:rtl/>
              </w:rPr>
              <w:t xml:space="preserve">ימים ממועד </w:t>
            </w:r>
            <w:r w:rsidR="00495AEC" w:rsidRPr="003302C1">
              <w:rPr>
                <w:rFonts w:hint="cs"/>
                <w:sz w:val="24"/>
                <w:szCs w:val="24"/>
                <w:rtl/>
              </w:rPr>
              <w:t>קבלת</w:t>
            </w:r>
            <w:r w:rsidRPr="003302C1">
              <w:rPr>
                <w:sz w:val="24"/>
                <w:szCs w:val="24"/>
                <w:rtl/>
              </w:rPr>
              <w:t xml:space="preserve"> בקשת השאירים</w:t>
            </w:r>
            <w:r w:rsidRPr="00BA22A0">
              <w:rPr>
                <w:sz w:val="24"/>
                <w:szCs w:val="24"/>
                <w:rtl/>
              </w:rPr>
              <w:t xml:space="preserve"> לעניין זה.</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2"/>
              </w:numPr>
              <w:tabs>
                <w:tab w:val="left" w:pos="624"/>
              </w:tabs>
              <w:rPr>
                <w:sz w:val="24"/>
                <w:szCs w:val="24"/>
                <w:rtl/>
              </w:rPr>
            </w:pPr>
            <w:r w:rsidRPr="00BA22A0">
              <w:rPr>
                <w:rFonts w:hint="cs"/>
                <w:sz w:val="24"/>
                <w:szCs w:val="24"/>
                <w:rtl/>
              </w:rPr>
              <w:t>נפטר שאיר של פנסיונר הזכאי לתוספת תשלומים מובטחים, בטרם נסתיימה תקופת התשלומים המובטחים, תשולם תוספת התשלומים המובטחים שנותרה לשאירים האחרים בחלוקה שווה בין השאירים האחרים</w:t>
            </w:r>
            <w:r w:rsidR="00037DB7">
              <w:rPr>
                <w:rFonts w:hint="cs"/>
                <w:sz w:val="24"/>
                <w:szCs w:val="24"/>
                <w:rtl/>
              </w:rPr>
              <w:t>,</w:t>
            </w:r>
            <w:r w:rsidRPr="00BA22A0">
              <w:rPr>
                <w:rFonts w:hint="cs"/>
                <w:sz w:val="24"/>
                <w:szCs w:val="24"/>
                <w:rtl/>
              </w:rPr>
              <w:t xml:space="preserve"> ובהעדר שאירים אחרים </w:t>
            </w:r>
            <w:r w:rsidR="0018220F">
              <w:rPr>
                <w:rFonts w:hint="cs"/>
                <w:sz w:val="24"/>
                <w:szCs w:val="24"/>
                <w:rtl/>
              </w:rPr>
              <w:t>י</w:t>
            </w:r>
            <w:r w:rsidRPr="00BA22A0">
              <w:rPr>
                <w:rFonts w:hint="cs"/>
                <w:sz w:val="24"/>
                <w:szCs w:val="24"/>
                <w:rtl/>
              </w:rPr>
              <w:t>שול</w:t>
            </w:r>
            <w:r w:rsidR="0018220F">
              <w:rPr>
                <w:rFonts w:hint="cs"/>
                <w:sz w:val="24"/>
                <w:szCs w:val="24"/>
                <w:rtl/>
              </w:rPr>
              <w:t>מו</w:t>
            </w:r>
            <w:r w:rsidRPr="00BA22A0">
              <w:rPr>
                <w:rFonts w:hint="cs"/>
                <w:sz w:val="24"/>
                <w:szCs w:val="24"/>
                <w:rtl/>
              </w:rPr>
              <w:t xml:space="preserve"> התשלומים המובטחים שנותר</w:t>
            </w:r>
            <w:r w:rsidR="0018220F">
              <w:rPr>
                <w:rFonts w:hint="cs"/>
                <w:sz w:val="24"/>
                <w:szCs w:val="24"/>
                <w:rtl/>
              </w:rPr>
              <w:t>ו</w:t>
            </w:r>
            <w:r w:rsidRPr="00BA22A0">
              <w:rPr>
                <w:rFonts w:hint="cs"/>
                <w:sz w:val="24"/>
                <w:szCs w:val="24"/>
                <w:rtl/>
              </w:rPr>
              <w:t xml:space="preserve"> כסכום מהוון ליורשים של השאיר. הסכום המהוון יחושב בהתאם לאמור בפסקה (ד) בסעיף זה.</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2"/>
              </w:numPr>
              <w:tabs>
                <w:tab w:val="left" w:pos="624"/>
              </w:tabs>
              <w:rPr>
                <w:sz w:val="24"/>
                <w:szCs w:val="24"/>
              </w:rPr>
            </w:pPr>
            <w:r w:rsidRPr="00BA22A0">
              <w:rPr>
                <w:rFonts w:hint="eastAsia"/>
                <w:sz w:val="24"/>
                <w:szCs w:val="24"/>
                <w:rtl/>
              </w:rPr>
              <w:t>פנסיונר</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eastAsia"/>
                <w:sz w:val="24"/>
                <w:szCs w:val="24"/>
                <w:rtl/>
              </w:rPr>
              <w:t>בתקופת</w:t>
            </w:r>
            <w:r w:rsidRPr="00BA22A0">
              <w:rPr>
                <w:sz w:val="24"/>
                <w:szCs w:val="24"/>
                <w:rtl/>
              </w:rPr>
              <w:t xml:space="preserve"> </w:t>
            </w:r>
            <w:r w:rsidRPr="00BA22A0">
              <w:rPr>
                <w:rFonts w:hint="eastAsia"/>
                <w:sz w:val="24"/>
                <w:szCs w:val="24"/>
                <w:rtl/>
              </w:rPr>
              <w:t>תשלומים</w:t>
            </w:r>
            <w:r w:rsidRPr="00BA22A0">
              <w:rPr>
                <w:sz w:val="24"/>
                <w:szCs w:val="24"/>
                <w:rtl/>
              </w:rPr>
              <w:t xml:space="preserve"> </w:t>
            </w:r>
            <w:r w:rsidRPr="00BA22A0">
              <w:rPr>
                <w:rFonts w:hint="eastAsia"/>
                <w:sz w:val="24"/>
                <w:szCs w:val="24"/>
                <w:rtl/>
              </w:rPr>
              <w:t>מובטחים</w:t>
            </w:r>
            <w:r w:rsidRPr="00BA22A0">
              <w:rPr>
                <w:sz w:val="24"/>
                <w:szCs w:val="24"/>
                <w:rtl/>
              </w:rPr>
              <w:t xml:space="preserve">, </w:t>
            </w:r>
            <w:r w:rsidRPr="00BA22A0">
              <w:rPr>
                <w:rFonts w:hint="eastAsia"/>
                <w:sz w:val="24"/>
                <w:szCs w:val="24"/>
                <w:rtl/>
              </w:rPr>
              <w:t>ונפטר</w:t>
            </w:r>
            <w:r w:rsidRPr="00BA22A0">
              <w:rPr>
                <w:sz w:val="24"/>
                <w:szCs w:val="24"/>
                <w:rtl/>
              </w:rPr>
              <w:t xml:space="preserve"> </w:t>
            </w:r>
            <w:r w:rsidRPr="00BA22A0">
              <w:rPr>
                <w:rFonts w:hint="eastAsia"/>
                <w:sz w:val="24"/>
                <w:szCs w:val="24"/>
                <w:rtl/>
              </w:rPr>
              <w:t>במהלך</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התשלומים</w:t>
            </w:r>
            <w:r w:rsidRPr="00BA22A0">
              <w:rPr>
                <w:sz w:val="24"/>
                <w:szCs w:val="24"/>
                <w:rtl/>
              </w:rPr>
              <w:t xml:space="preserve"> </w:t>
            </w:r>
            <w:r w:rsidRPr="00BA22A0">
              <w:rPr>
                <w:rFonts w:hint="eastAsia"/>
                <w:sz w:val="24"/>
                <w:szCs w:val="24"/>
                <w:rtl/>
              </w:rPr>
              <w:t>המובטחים</w:t>
            </w:r>
            <w:r w:rsidRPr="00BA22A0">
              <w:rPr>
                <w:sz w:val="24"/>
                <w:szCs w:val="24"/>
                <w:rtl/>
              </w:rPr>
              <w:t xml:space="preserve"> </w:t>
            </w:r>
            <w:r w:rsidRPr="00BA22A0">
              <w:rPr>
                <w:rFonts w:hint="eastAsia"/>
                <w:sz w:val="24"/>
                <w:szCs w:val="24"/>
                <w:rtl/>
              </w:rPr>
              <w:t>ואין</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שארים</w:t>
            </w:r>
            <w:r w:rsidRPr="00BA22A0">
              <w:rPr>
                <w:sz w:val="24"/>
                <w:szCs w:val="24"/>
                <w:rtl/>
              </w:rPr>
              <w:t xml:space="preserve">, </w:t>
            </w:r>
            <w:r w:rsidRPr="00BA22A0">
              <w:rPr>
                <w:rFonts w:hint="eastAsia"/>
                <w:sz w:val="24"/>
                <w:szCs w:val="24"/>
                <w:rtl/>
              </w:rPr>
              <w:t>יחולו</w:t>
            </w:r>
            <w:r w:rsidRPr="00BA22A0">
              <w:rPr>
                <w:sz w:val="24"/>
                <w:szCs w:val="24"/>
                <w:rtl/>
              </w:rPr>
              <w:t xml:space="preserve"> </w:t>
            </w:r>
            <w:r w:rsidRPr="00BA22A0">
              <w:rPr>
                <w:rFonts w:hint="cs"/>
                <w:sz w:val="24"/>
                <w:szCs w:val="24"/>
                <w:rtl/>
              </w:rPr>
              <w:t>לגביו</w:t>
            </w:r>
            <w:r w:rsidRPr="00BA22A0">
              <w:rPr>
                <w:sz w:val="24"/>
                <w:szCs w:val="24"/>
                <w:rtl/>
              </w:rPr>
              <w:t xml:space="preserve"> </w:t>
            </w:r>
            <w:r w:rsidRPr="00BA22A0">
              <w:rPr>
                <w:rFonts w:hint="eastAsia"/>
                <w:sz w:val="24"/>
                <w:szCs w:val="24"/>
                <w:rtl/>
              </w:rPr>
              <w:t>ההוראות</w:t>
            </w:r>
            <w:r w:rsidRPr="00BA22A0">
              <w:rPr>
                <w:sz w:val="24"/>
                <w:szCs w:val="24"/>
                <w:rtl/>
              </w:rPr>
              <w:t xml:space="preserve"> </w:t>
            </w:r>
            <w:r w:rsidRPr="00BA22A0">
              <w:rPr>
                <w:rFonts w:hint="eastAsia"/>
                <w:sz w:val="24"/>
                <w:szCs w:val="24"/>
                <w:rtl/>
              </w:rPr>
              <w:t>הקבועות</w:t>
            </w:r>
            <w:r w:rsidRPr="00BA22A0">
              <w:rPr>
                <w:sz w:val="24"/>
                <w:szCs w:val="24"/>
                <w:rtl/>
              </w:rPr>
              <w:t xml:space="preserve"> </w:t>
            </w:r>
            <w:r w:rsidRPr="00B20691">
              <w:rPr>
                <w:rFonts w:hint="eastAsia"/>
                <w:sz w:val="24"/>
                <w:szCs w:val="24"/>
                <w:rtl/>
              </w:rPr>
              <w:t>בסעיף</w:t>
            </w:r>
            <w:r w:rsidRPr="00B20691">
              <w:rPr>
                <w:sz w:val="24"/>
                <w:szCs w:val="24"/>
                <w:rtl/>
              </w:rPr>
              <w:t xml:space="preserve"> 50(</w:t>
            </w:r>
            <w:r w:rsidR="003A01BA" w:rsidRPr="00B20691">
              <w:rPr>
                <w:rFonts w:hint="eastAsia"/>
                <w:sz w:val="24"/>
                <w:szCs w:val="24"/>
                <w:rtl/>
              </w:rPr>
              <w:t>ג</w:t>
            </w:r>
            <w:r w:rsidRPr="00B20691">
              <w:rPr>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317" w:name="_Toc423859056"/>
            <w:bookmarkStart w:id="318" w:name="_Toc433537087"/>
            <w:bookmarkStart w:id="319" w:name="_Toc462728568"/>
            <w:r w:rsidRPr="00BA22A0">
              <w:rPr>
                <w:rFonts w:hint="cs"/>
                <w:rtl/>
              </w:rPr>
              <w:t>שאירי</w:t>
            </w:r>
            <w:r w:rsidRPr="00BA22A0">
              <w:rPr>
                <w:rtl/>
              </w:rPr>
              <w:t xml:space="preserve"> </w:t>
            </w:r>
            <w:r w:rsidRPr="00BA22A0">
              <w:rPr>
                <w:rFonts w:hint="cs"/>
                <w:rtl/>
              </w:rPr>
              <w:t>פנסיונר</w:t>
            </w:r>
            <w:r w:rsidRPr="00BA22A0">
              <w:rPr>
                <w:rtl/>
              </w:rPr>
              <w:t xml:space="preserve"> </w:t>
            </w:r>
            <w:r w:rsidRPr="00BA22A0">
              <w:rPr>
                <w:rFonts w:hint="cs"/>
                <w:rtl/>
              </w:rPr>
              <w:t>שבחר</w:t>
            </w:r>
            <w:r w:rsidRPr="00BA22A0">
              <w:rPr>
                <w:rtl/>
              </w:rPr>
              <w:t xml:space="preserve"> </w:t>
            </w:r>
            <w:r w:rsidRPr="00BA22A0">
              <w:rPr>
                <w:rFonts w:hint="cs"/>
                <w:rtl/>
              </w:rPr>
              <w:t>בהיוון</w:t>
            </w:r>
            <w:r w:rsidRPr="00BA22A0">
              <w:rPr>
                <w:rtl/>
              </w:rPr>
              <w:t xml:space="preserve"> </w:t>
            </w:r>
            <w:r w:rsidRPr="00BA22A0">
              <w:rPr>
                <w:rFonts w:hint="cs"/>
                <w:rtl/>
              </w:rPr>
              <w:t>קצבה</w:t>
            </w:r>
            <w:bookmarkEnd w:id="317"/>
            <w:bookmarkEnd w:id="318"/>
            <w:bookmarkEnd w:id="319"/>
            <w:r w:rsidRPr="00BA22A0">
              <w:rPr>
                <w:rFonts w:hint="cs"/>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53"/>
              </w:numPr>
              <w:tabs>
                <w:tab w:val="left" w:pos="624"/>
              </w:tabs>
              <w:rPr>
                <w:sz w:val="24"/>
                <w:szCs w:val="24"/>
              </w:rPr>
            </w:pPr>
            <w:r w:rsidRPr="00BA22A0">
              <w:rPr>
                <w:rFonts w:hint="eastAsia"/>
                <w:sz w:val="24"/>
                <w:szCs w:val="24"/>
                <w:rtl/>
              </w:rPr>
              <w:t>שאירי</w:t>
            </w:r>
            <w:r w:rsidRPr="00BA22A0">
              <w:rPr>
                <w:rFonts w:hint="cs"/>
                <w:sz w:val="24"/>
                <w:szCs w:val="24"/>
                <w:rtl/>
              </w:rPr>
              <w:t>ו של</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eastAsia"/>
                <w:sz w:val="24"/>
                <w:szCs w:val="24"/>
                <w:rtl/>
              </w:rPr>
              <w:t>בהיוון</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cs"/>
                <w:sz w:val="24"/>
                <w:szCs w:val="24"/>
                <w:rtl/>
              </w:rPr>
              <w:t>סעיף</w:t>
            </w:r>
            <w:r w:rsidRPr="00BA22A0">
              <w:rPr>
                <w:sz w:val="24"/>
                <w:szCs w:val="24"/>
                <w:rtl/>
              </w:rPr>
              <w:t xml:space="preserve"> </w:t>
            </w:r>
            <w:r w:rsidRPr="00BA22A0">
              <w:rPr>
                <w:rFonts w:hint="cs"/>
                <w:sz w:val="24"/>
                <w:szCs w:val="24"/>
                <w:rtl/>
              </w:rPr>
              <w:t>51</w:t>
            </w:r>
            <w:r w:rsidRPr="00BA22A0">
              <w:rPr>
                <w:sz w:val="24"/>
                <w:szCs w:val="24"/>
                <w:rtl/>
              </w:rPr>
              <w:t xml:space="preserve">(א)(2) </w:t>
            </w:r>
            <w:r w:rsidRPr="00BA22A0">
              <w:rPr>
                <w:rFonts w:hint="eastAsia"/>
                <w:sz w:val="24"/>
                <w:szCs w:val="24"/>
                <w:rtl/>
              </w:rPr>
              <w:t>ונפטר</w:t>
            </w:r>
            <w:r w:rsidRPr="00BA22A0">
              <w:rPr>
                <w:sz w:val="24"/>
                <w:szCs w:val="24"/>
                <w:rtl/>
              </w:rPr>
              <w:t xml:space="preserve"> </w:t>
            </w:r>
            <w:r w:rsidRPr="00BA22A0">
              <w:rPr>
                <w:rFonts w:hint="eastAsia"/>
                <w:sz w:val="24"/>
                <w:szCs w:val="24"/>
                <w:rtl/>
              </w:rPr>
              <w:t>במהלך</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למלוא</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השאירים</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הם</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כאילו</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בוצע</w:t>
            </w:r>
            <w:r w:rsidRPr="00BA22A0">
              <w:rPr>
                <w:sz w:val="24"/>
                <w:szCs w:val="24"/>
                <w:rtl/>
              </w:rPr>
              <w:t xml:space="preserve"> </w:t>
            </w:r>
            <w:r w:rsidRPr="00BA22A0">
              <w:rPr>
                <w:rFonts w:hint="eastAsia"/>
                <w:sz w:val="24"/>
                <w:szCs w:val="24"/>
                <w:rtl/>
              </w:rPr>
              <w:t>ההיוון</w:t>
            </w:r>
            <w:r w:rsidRPr="00BA22A0">
              <w:rPr>
                <w:sz w:val="24"/>
                <w:szCs w:val="24"/>
                <w:rtl/>
              </w:rPr>
              <w:t>.</w:t>
            </w:r>
            <w:r w:rsidRPr="00BA22A0">
              <w:rPr>
                <w:rFonts w:hint="cs"/>
                <w:sz w:val="24"/>
                <w:szCs w:val="24"/>
                <w:rtl/>
              </w:rPr>
              <w:t xml:space="preserve"> </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AE758D">
            <w:pPr>
              <w:pStyle w:val="TableBlock"/>
              <w:numPr>
                <w:ilvl w:val="0"/>
                <w:numId w:val="53"/>
              </w:numPr>
              <w:tabs>
                <w:tab w:val="left" w:pos="624"/>
              </w:tabs>
              <w:rPr>
                <w:szCs w:val="20"/>
              </w:rPr>
            </w:pPr>
            <w:r w:rsidRPr="00BA22A0">
              <w:rPr>
                <w:rFonts w:hint="eastAsia"/>
                <w:sz w:val="24"/>
                <w:szCs w:val="24"/>
                <w:rtl/>
              </w:rPr>
              <w:t>על</w:t>
            </w:r>
            <w:r w:rsidRPr="00BA22A0">
              <w:rPr>
                <w:sz w:val="24"/>
                <w:szCs w:val="24"/>
                <w:rtl/>
              </w:rPr>
              <w:t xml:space="preserve"> אף האמור בסעיף </w:t>
            </w:r>
            <w:r w:rsidRPr="00BA22A0">
              <w:rPr>
                <w:rFonts w:hint="eastAsia"/>
                <w:sz w:val="24"/>
                <w:szCs w:val="24"/>
                <w:rtl/>
              </w:rPr>
              <w:t>קטן</w:t>
            </w:r>
            <w:r w:rsidRPr="00BA22A0">
              <w:rPr>
                <w:sz w:val="24"/>
                <w:szCs w:val="24"/>
                <w:rtl/>
              </w:rPr>
              <w:t xml:space="preserve"> (</w:t>
            </w:r>
            <w:r w:rsidRPr="00BA22A0">
              <w:rPr>
                <w:rFonts w:hint="eastAsia"/>
                <w:sz w:val="24"/>
                <w:szCs w:val="24"/>
                <w:rtl/>
              </w:rPr>
              <w:t>א</w:t>
            </w:r>
            <w:r w:rsidRPr="00BA22A0">
              <w:rPr>
                <w:sz w:val="24"/>
                <w:szCs w:val="24"/>
                <w:rtl/>
              </w:rPr>
              <w:t xml:space="preserve">), </w:t>
            </w:r>
            <w:r w:rsidRPr="00BA22A0">
              <w:rPr>
                <w:rFonts w:hint="eastAsia"/>
                <w:sz w:val="24"/>
                <w:szCs w:val="24"/>
                <w:rtl/>
              </w:rPr>
              <w:t>שאירי</w:t>
            </w:r>
            <w:r w:rsidRPr="00BA22A0">
              <w:rPr>
                <w:sz w:val="24"/>
                <w:szCs w:val="24"/>
                <w:rtl/>
              </w:rPr>
              <w:t xml:space="preserve"> </w:t>
            </w:r>
            <w:r w:rsidRPr="00BA22A0">
              <w:rPr>
                <w:rFonts w:hint="eastAsia"/>
                <w:sz w:val="24"/>
                <w:szCs w:val="24"/>
                <w:rtl/>
              </w:rPr>
              <w:t>פנסיונר</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eastAsia"/>
                <w:sz w:val="24"/>
                <w:szCs w:val="24"/>
                <w:rtl/>
              </w:rPr>
              <w:t>בהיוון</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cs"/>
                <w:sz w:val="24"/>
                <w:szCs w:val="24"/>
                <w:rtl/>
              </w:rPr>
              <w:t>סעיף</w:t>
            </w:r>
            <w:r w:rsidRPr="00BA22A0">
              <w:rPr>
                <w:sz w:val="24"/>
                <w:szCs w:val="24"/>
                <w:rtl/>
              </w:rPr>
              <w:t xml:space="preserve"> </w:t>
            </w:r>
            <w:r w:rsidRPr="00BA22A0">
              <w:rPr>
                <w:rFonts w:hint="cs"/>
                <w:sz w:val="24"/>
                <w:szCs w:val="24"/>
                <w:rtl/>
              </w:rPr>
              <w:t>51</w:t>
            </w:r>
            <w:r w:rsidRPr="00BA22A0">
              <w:rPr>
                <w:sz w:val="24"/>
                <w:szCs w:val="24"/>
                <w:rtl/>
              </w:rPr>
              <w:t xml:space="preserve">(א)(2) </w:t>
            </w:r>
            <w:r w:rsidRPr="00BA22A0">
              <w:rPr>
                <w:rFonts w:hint="eastAsia"/>
                <w:sz w:val="24"/>
                <w:szCs w:val="24"/>
                <w:rtl/>
              </w:rPr>
              <w:t>ובנוסף</w:t>
            </w:r>
            <w:r w:rsidRPr="00BA22A0">
              <w:rPr>
                <w:sz w:val="24"/>
                <w:szCs w:val="24"/>
                <w:rtl/>
              </w:rPr>
              <w:t xml:space="preserve"> </w:t>
            </w:r>
            <w:r w:rsidRPr="00BA22A0">
              <w:rPr>
                <w:rFonts w:hint="eastAsia"/>
                <w:sz w:val="24"/>
                <w:szCs w:val="24"/>
                <w:rtl/>
              </w:rPr>
              <w:t>בתשלומים</w:t>
            </w:r>
            <w:r w:rsidRPr="00BA22A0">
              <w:rPr>
                <w:sz w:val="24"/>
                <w:szCs w:val="24"/>
                <w:rtl/>
              </w:rPr>
              <w:t xml:space="preserve"> מובטחים, ונפטר ב</w:t>
            </w:r>
            <w:r w:rsidRPr="00BA22A0">
              <w:rPr>
                <w:rFonts w:hint="cs"/>
                <w:sz w:val="24"/>
                <w:szCs w:val="24"/>
                <w:rtl/>
              </w:rPr>
              <w:t xml:space="preserve">מהלך </w:t>
            </w:r>
            <w:r w:rsidRPr="00BA22A0">
              <w:rPr>
                <w:sz w:val="24"/>
                <w:szCs w:val="24"/>
                <w:rtl/>
              </w:rPr>
              <w:t xml:space="preserve">תקופת ההיוון </w:t>
            </w:r>
            <w:r w:rsidRPr="00BA22A0">
              <w:rPr>
                <w:rFonts w:hint="eastAsia"/>
                <w:sz w:val="24"/>
                <w:szCs w:val="24"/>
                <w:rtl/>
              </w:rPr>
              <w:t>ולפני</w:t>
            </w:r>
            <w:r w:rsidRPr="00BA22A0">
              <w:rPr>
                <w:sz w:val="24"/>
                <w:szCs w:val="24"/>
                <w:rtl/>
              </w:rPr>
              <w:t xml:space="preserve"> </w:t>
            </w:r>
            <w:r w:rsidRPr="00BA22A0">
              <w:rPr>
                <w:rFonts w:hint="eastAsia"/>
                <w:sz w:val="24"/>
                <w:szCs w:val="24"/>
                <w:rtl/>
              </w:rPr>
              <w:t>שנסתיימה</w:t>
            </w:r>
            <w:r w:rsidRPr="00BA22A0">
              <w:rPr>
                <w:sz w:val="24"/>
                <w:szCs w:val="24"/>
                <w:rtl/>
              </w:rPr>
              <w:t xml:space="preserve"> תקופת התשלומים המובטחים, יהיו זכאים לקצבה השווה לקצבה ששולמה </w:t>
            </w:r>
            <w:r w:rsidRPr="00BA22A0">
              <w:rPr>
                <w:rFonts w:hint="eastAsia"/>
                <w:sz w:val="24"/>
                <w:szCs w:val="24"/>
                <w:rtl/>
              </w:rPr>
              <w:t>לפנסיונר</w:t>
            </w:r>
            <w:r w:rsidRPr="00BA22A0">
              <w:rPr>
                <w:sz w:val="24"/>
                <w:szCs w:val="24"/>
                <w:rtl/>
              </w:rPr>
              <w:t xml:space="preserve"> בחודש התשלום האחרון טרם פטירתו (וחושבה לאחר ההיוון), וזאת עד לתום תקופת ההיוון או תום תקופת התשלומים המ</w:t>
            </w:r>
            <w:r w:rsidRPr="00BA22A0">
              <w:rPr>
                <w:rFonts w:hint="cs"/>
                <w:sz w:val="24"/>
                <w:szCs w:val="24"/>
                <w:rtl/>
              </w:rPr>
              <w:t>ו</w:t>
            </w:r>
            <w:r w:rsidRPr="00BA22A0">
              <w:rPr>
                <w:sz w:val="24"/>
                <w:szCs w:val="24"/>
                <w:rtl/>
              </w:rPr>
              <w:t xml:space="preserve">בטחים, המוקדם מבניהם. יובהר כי בתום תקופת ההיוון </w:t>
            </w:r>
            <w:r w:rsidRPr="00BA22A0">
              <w:rPr>
                <w:rFonts w:hint="eastAsia"/>
                <w:sz w:val="24"/>
                <w:szCs w:val="24"/>
                <w:rtl/>
              </w:rPr>
              <w:t>ועד</w:t>
            </w:r>
            <w:r w:rsidRPr="00BA22A0">
              <w:rPr>
                <w:sz w:val="24"/>
                <w:szCs w:val="24"/>
                <w:rtl/>
              </w:rPr>
              <w:t xml:space="preserve"> תום </w:t>
            </w:r>
            <w:r w:rsidRPr="00BA22A0">
              <w:rPr>
                <w:rFonts w:hint="eastAsia"/>
                <w:sz w:val="24"/>
                <w:szCs w:val="24"/>
                <w:rtl/>
              </w:rPr>
              <w:t>תקופת</w:t>
            </w:r>
            <w:r w:rsidRPr="00BA22A0">
              <w:rPr>
                <w:sz w:val="24"/>
                <w:szCs w:val="24"/>
                <w:rtl/>
              </w:rPr>
              <w:t xml:space="preserve"> </w:t>
            </w:r>
            <w:r w:rsidRPr="00BA22A0">
              <w:rPr>
                <w:rFonts w:hint="eastAsia"/>
                <w:sz w:val="24"/>
                <w:szCs w:val="24"/>
                <w:rtl/>
              </w:rPr>
              <w:t>התשלומים</w:t>
            </w:r>
            <w:r w:rsidRPr="00BA22A0">
              <w:rPr>
                <w:sz w:val="24"/>
                <w:szCs w:val="24"/>
                <w:rtl/>
              </w:rPr>
              <w:t xml:space="preserve"> </w:t>
            </w:r>
            <w:r w:rsidRPr="00BA22A0">
              <w:rPr>
                <w:rFonts w:hint="eastAsia"/>
                <w:sz w:val="24"/>
                <w:szCs w:val="24"/>
                <w:rtl/>
              </w:rPr>
              <w:t>המובטחים</w:t>
            </w:r>
            <w:r w:rsidRPr="00BA22A0">
              <w:rPr>
                <w:sz w:val="24"/>
                <w:szCs w:val="24"/>
                <w:rtl/>
              </w:rPr>
              <w:t xml:space="preserve"> </w:t>
            </w:r>
            <w:r w:rsidRPr="00BA22A0">
              <w:rPr>
                <w:rFonts w:hint="eastAsia"/>
                <w:sz w:val="24"/>
                <w:szCs w:val="24"/>
                <w:rtl/>
              </w:rPr>
              <w:t>תשולם</w:t>
            </w:r>
            <w:r w:rsidRPr="00BA22A0">
              <w:rPr>
                <w:sz w:val="24"/>
                <w:szCs w:val="24"/>
                <w:rtl/>
              </w:rPr>
              <w:t xml:space="preserve"> </w:t>
            </w:r>
            <w:r w:rsidRPr="00BA22A0">
              <w:rPr>
                <w:rFonts w:hint="eastAsia"/>
                <w:sz w:val="24"/>
                <w:szCs w:val="24"/>
                <w:rtl/>
              </w:rPr>
              <w:t>לשאירים</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לסעיף</w:t>
            </w:r>
            <w:r w:rsidRPr="00BA22A0">
              <w:rPr>
                <w:sz w:val="24"/>
                <w:szCs w:val="24"/>
                <w:rtl/>
              </w:rPr>
              <w:t xml:space="preserve"> </w:t>
            </w:r>
            <w:r w:rsidRPr="00BA22A0">
              <w:rPr>
                <w:rFonts w:hint="cs"/>
                <w:sz w:val="24"/>
                <w:szCs w:val="24"/>
                <w:rtl/>
              </w:rPr>
              <w:t>60</w:t>
            </w:r>
            <w:r w:rsidR="00AE758D">
              <w:rPr>
                <w:rFonts w:hint="cs"/>
                <w:sz w:val="24"/>
                <w:szCs w:val="24"/>
                <w:rtl/>
              </w:rPr>
              <w:t>.</w:t>
            </w:r>
          </w:p>
        </w:tc>
      </w:tr>
      <w:tr w:rsidR="00B64B87" w:rsidRPr="00BA22A0" w:rsidTr="00A766E8">
        <w:trPr>
          <w:cantSplit/>
        </w:trPr>
        <w:tc>
          <w:tcPr>
            <w:tcW w:w="626" w:type="dxa"/>
            <w:tcBorders>
              <w:top w:val="single" w:sz="4" w:space="0" w:color="auto"/>
              <w:left w:val="single" w:sz="4" w:space="0" w:color="auto"/>
              <w:bottom w:val="single" w:sz="4" w:space="0" w:color="auto"/>
              <w:right w:val="single" w:sz="4" w:space="0" w:color="auto"/>
            </w:tcBorders>
            <w:shd w:val="pct10" w:color="auto" w:fill="auto"/>
            <w:vAlign w:val="center"/>
          </w:tcPr>
          <w:p w:rsidR="00B64B87" w:rsidRPr="00BA22A0" w:rsidRDefault="00B64B87" w:rsidP="00A766E8">
            <w:pPr>
              <w:pStyle w:val="1"/>
              <w:numPr>
                <w:ilvl w:val="0"/>
                <w:numId w:val="166"/>
              </w:numPr>
              <w:rPr>
                <w:rtl/>
              </w:rPr>
            </w:pPr>
          </w:p>
        </w:tc>
        <w:tc>
          <w:tcPr>
            <w:tcW w:w="8450" w:type="dxa"/>
            <w:gridSpan w:val="2"/>
            <w:tcBorders>
              <w:top w:val="single" w:sz="4" w:space="0" w:color="auto"/>
              <w:left w:val="single" w:sz="4" w:space="0" w:color="auto"/>
              <w:bottom w:val="single" w:sz="4" w:space="0" w:color="auto"/>
              <w:right w:val="single" w:sz="4" w:space="0" w:color="auto"/>
            </w:tcBorders>
            <w:shd w:val="pct10" w:color="auto" w:fill="auto"/>
          </w:tcPr>
          <w:p w:rsidR="00B64B87" w:rsidRPr="00BA22A0" w:rsidRDefault="00B64B87" w:rsidP="00A766E8">
            <w:pPr>
              <w:pStyle w:val="2"/>
              <w:jc w:val="left"/>
              <w:rPr>
                <w:rtl/>
              </w:rPr>
            </w:pPr>
            <w:bookmarkStart w:id="320" w:name="_Toc423859057"/>
            <w:bookmarkStart w:id="321" w:name="_Toc433537088"/>
            <w:bookmarkStart w:id="322" w:name="_Toc462728569"/>
            <w:r w:rsidRPr="00BA22A0">
              <w:rPr>
                <w:rFonts w:hint="cs"/>
                <w:rtl/>
              </w:rPr>
              <w:t>היוון</w:t>
            </w:r>
            <w:r w:rsidRPr="00BA22A0">
              <w:rPr>
                <w:rtl/>
              </w:rPr>
              <w:t xml:space="preserve"> </w:t>
            </w:r>
            <w:r w:rsidRPr="00BA22A0">
              <w:rPr>
                <w:rFonts w:hint="cs"/>
                <w:rtl/>
              </w:rPr>
              <w:t>קצבה</w:t>
            </w:r>
            <w:r w:rsidRPr="00BA22A0">
              <w:rPr>
                <w:rtl/>
              </w:rPr>
              <w:t xml:space="preserve"> </w:t>
            </w:r>
            <w:bookmarkEnd w:id="320"/>
            <w:bookmarkEnd w:id="321"/>
            <w:r w:rsidRPr="00BA22A0">
              <w:rPr>
                <w:rFonts w:hint="cs"/>
                <w:rtl/>
              </w:rPr>
              <w:t>לשאירי</w:t>
            </w:r>
            <w:r w:rsidRPr="00BA22A0">
              <w:rPr>
                <w:rtl/>
              </w:rPr>
              <w:t xml:space="preserve"> </w:t>
            </w:r>
            <w:r w:rsidRPr="00BA22A0">
              <w:rPr>
                <w:rFonts w:hint="cs"/>
                <w:rtl/>
              </w:rPr>
              <w:t>פנסיונר</w:t>
            </w:r>
            <w:bookmarkEnd w:id="322"/>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4"/>
              </w:numPr>
              <w:tabs>
                <w:tab w:val="left" w:pos="624"/>
              </w:tabs>
              <w:rPr>
                <w:szCs w:val="20"/>
              </w:rPr>
            </w:pPr>
            <w:r w:rsidRPr="00BA22A0">
              <w:rPr>
                <w:rFonts w:hint="cs"/>
                <w:sz w:val="24"/>
                <w:szCs w:val="24"/>
                <w:rtl/>
              </w:rPr>
              <w:t>שאיר</w:t>
            </w:r>
            <w:r w:rsidRPr="00BA22A0">
              <w:rPr>
                <w:sz w:val="24"/>
                <w:szCs w:val="24"/>
                <w:rtl/>
              </w:rPr>
              <w:t xml:space="preserve"> של פנסיונר הזכאי לקצבה בהתאם לתקנון זה רשאי להוון </w:t>
            </w:r>
            <w:r w:rsidRPr="00BA22A0">
              <w:rPr>
                <w:rFonts w:hint="eastAsia"/>
                <w:sz w:val="24"/>
                <w:szCs w:val="24"/>
                <w:rtl/>
              </w:rPr>
              <w:t>את</w:t>
            </w:r>
            <w:r w:rsidRPr="00BA22A0">
              <w:rPr>
                <w:sz w:val="24"/>
                <w:szCs w:val="24"/>
                <w:rtl/>
              </w:rPr>
              <w:t xml:space="preserve"> </w:t>
            </w:r>
            <w:r w:rsidRPr="00BA22A0">
              <w:rPr>
                <w:rFonts w:hint="eastAsia"/>
                <w:sz w:val="24"/>
                <w:szCs w:val="24"/>
                <w:rtl/>
              </w:rPr>
              <w:t>קצבתו</w:t>
            </w:r>
            <w:r w:rsidRPr="00BA22A0">
              <w:rPr>
                <w:sz w:val="24"/>
                <w:szCs w:val="24"/>
                <w:rtl/>
              </w:rPr>
              <w:t xml:space="preserve"> בשיעור של </w:t>
            </w:r>
            <w:r w:rsidRPr="00BA22A0">
              <w:rPr>
                <w:rFonts w:hint="eastAsia"/>
                <w:sz w:val="24"/>
                <w:szCs w:val="24"/>
                <w:rtl/>
              </w:rPr>
              <w:t>עד</w:t>
            </w:r>
            <w:r w:rsidRPr="00BA22A0">
              <w:rPr>
                <w:sz w:val="24"/>
                <w:szCs w:val="24"/>
                <w:rtl/>
              </w:rPr>
              <w:t xml:space="preserve"> 25% </w:t>
            </w:r>
            <w:r w:rsidRPr="00BA22A0">
              <w:rPr>
                <w:rFonts w:hint="eastAsia"/>
                <w:sz w:val="24"/>
                <w:szCs w:val="24"/>
                <w:rtl/>
              </w:rPr>
              <w:t>מקצבת</w:t>
            </w:r>
            <w:r w:rsidRPr="00BA22A0">
              <w:rPr>
                <w:sz w:val="24"/>
                <w:szCs w:val="24"/>
                <w:rtl/>
              </w:rPr>
              <w:t xml:space="preserve"> </w:t>
            </w:r>
            <w:r w:rsidRPr="00BA22A0">
              <w:rPr>
                <w:rFonts w:hint="eastAsia"/>
                <w:sz w:val="24"/>
                <w:szCs w:val="24"/>
                <w:rtl/>
              </w:rPr>
              <w:t>השאירים</w:t>
            </w:r>
            <w:r w:rsidRPr="00BA22A0">
              <w:rPr>
                <w:sz w:val="24"/>
                <w:szCs w:val="24"/>
                <w:rtl/>
              </w:rPr>
              <w:t xml:space="preserve"> </w:t>
            </w:r>
            <w:r w:rsidRPr="00BA22A0">
              <w:rPr>
                <w:rFonts w:hint="eastAsia"/>
                <w:sz w:val="24"/>
                <w:szCs w:val="24"/>
                <w:rtl/>
              </w:rPr>
              <w:t>לה</w:t>
            </w:r>
            <w:r w:rsidRPr="00BA22A0">
              <w:rPr>
                <w:sz w:val="24"/>
                <w:szCs w:val="24"/>
                <w:rtl/>
              </w:rPr>
              <w:t xml:space="preserve"> הוא זכאי ( להלן </w:t>
            </w:r>
            <w:r w:rsidR="007D76EE">
              <w:rPr>
                <w:rFonts w:hint="cs"/>
                <w:sz w:val="24"/>
                <w:szCs w:val="24"/>
                <w:rtl/>
              </w:rPr>
              <w:t>-</w:t>
            </w:r>
            <w:r w:rsidRPr="00BA22A0">
              <w:rPr>
                <w:sz w:val="24"/>
                <w:szCs w:val="24"/>
                <w:rtl/>
              </w:rPr>
              <w:t xml:space="preserve"> </w:t>
            </w:r>
            <w:r w:rsidRPr="00BA22A0">
              <w:rPr>
                <w:rFonts w:hint="eastAsia"/>
                <w:b/>
                <w:bCs/>
                <w:sz w:val="24"/>
                <w:szCs w:val="24"/>
                <w:rtl/>
              </w:rPr>
              <w:t>שיעור</w:t>
            </w:r>
            <w:r w:rsidRPr="00BA22A0">
              <w:rPr>
                <w:b/>
                <w:bCs/>
                <w:sz w:val="24"/>
                <w:szCs w:val="24"/>
                <w:rtl/>
              </w:rPr>
              <w:t xml:space="preserve"> </w:t>
            </w:r>
            <w:r w:rsidRPr="00BA22A0">
              <w:rPr>
                <w:rFonts w:hint="eastAsia"/>
                <w:b/>
                <w:bCs/>
                <w:sz w:val="24"/>
                <w:szCs w:val="24"/>
                <w:rtl/>
              </w:rPr>
              <w:t>ההיוון</w:t>
            </w:r>
            <w:r w:rsidRPr="00BA22A0">
              <w:rPr>
                <w:sz w:val="24"/>
                <w:szCs w:val="24"/>
                <w:rtl/>
              </w:rPr>
              <w:t xml:space="preserve">) </w:t>
            </w:r>
            <w:r w:rsidRPr="00BA22A0">
              <w:rPr>
                <w:rFonts w:hint="eastAsia"/>
                <w:sz w:val="24"/>
                <w:szCs w:val="24"/>
                <w:rtl/>
              </w:rPr>
              <w:t>לתקופה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עד</w:t>
            </w:r>
            <w:r w:rsidRPr="00BA22A0">
              <w:rPr>
                <w:sz w:val="24"/>
                <w:szCs w:val="24"/>
                <w:rtl/>
              </w:rPr>
              <w:t xml:space="preserve"> </w:t>
            </w:r>
            <w:r w:rsidRPr="00BA22A0">
              <w:rPr>
                <w:rFonts w:hint="eastAsia"/>
                <w:sz w:val="24"/>
                <w:szCs w:val="24"/>
                <w:rtl/>
              </w:rPr>
              <w:t>חמש</w:t>
            </w:r>
            <w:r w:rsidRPr="00BA22A0">
              <w:rPr>
                <w:sz w:val="24"/>
                <w:szCs w:val="24"/>
                <w:rtl/>
              </w:rPr>
              <w:t xml:space="preserve"> </w:t>
            </w:r>
            <w:r w:rsidRPr="00BA22A0">
              <w:rPr>
                <w:rFonts w:hint="eastAsia"/>
                <w:sz w:val="24"/>
                <w:szCs w:val="24"/>
                <w:rtl/>
              </w:rPr>
              <w:t>שנים</w:t>
            </w:r>
            <w:r w:rsidR="001420D3">
              <w:rPr>
                <w:rFonts w:hint="cs"/>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9B3520">
            <w:pPr>
              <w:pStyle w:val="TableBlock"/>
              <w:numPr>
                <w:ilvl w:val="0"/>
                <w:numId w:val="54"/>
              </w:numPr>
              <w:tabs>
                <w:tab w:val="left" w:pos="624"/>
              </w:tabs>
              <w:rPr>
                <w:sz w:val="24"/>
                <w:szCs w:val="24"/>
              </w:rPr>
            </w:pPr>
            <w:r w:rsidRPr="00BA22A0">
              <w:rPr>
                <w:rFonts w:hint="eastAsia"/>
                <w:sz w:val="24"/>
                <w:szCs w:val="24"/>
                <w:rtl/>
              </w:rPr>
              <w:t>הבקשה</w:t>
            </w:r>
            <w:r w:rsidRPr="00BA22A0">
              <w:rPr>
                <w:sz w:val="24"/>
                <w:szCs w:val="24"/>
                <w:rtl/>
              </w:rPr>
              <w:t xml:space="preserve"> </w:t>
            </w:r>
            <w:r w:rsidRPr="00BA22A0">
              <w:rPr>
                <w:rFonts w:hint="eastAsia"/>
                <w:sz w:val="24"/>
                <w:szCs w:val="24"/>
                <w:rtl/>
              </w:rPr>
              <w:t>להיוון</w:t>
            </w:r>
            <w:r w:rsidRPr="00BA22A0">
              <w:rPr>
                <w:sz w:val="24"/>
                <w:szCs w:val="24"/>
                <w:rtl/>
              </w:rPr>
              <w:t xml:space="preserve"> </w:t>
            </w:r>
            <w:r w:rsidRPr="00BA22A0">
              <w:rPr>
                <w:rFonts w:hint="eastAsia"/>
                <w:sz w:val="24"/>
                <w:szCs w:val="24"/>
                <w:rtl/>
              </w:rPr>
              <w:t>תוגש</w:t>
            </w:r>
            <w:r w:rsidRPr="00BA22A0">
              <w:rPr>
                <w:sz w:val="24"/>
                <w:szCs w:val="24"/>
                <w:rtl/>
              </w:rPr>
              <w:t xml:space="preserve"> </w:t>
            </w:r>
            <w:r w:rsidRPr="00BA22A0">
              <w:rPr>
                <w:rFonts w:hint="eastAsia"/>
                <w:sz w:val="24"/>
                <w:szCs w:val="24"/>
                <w:rtl/>
              </w:rPr>
              <w:t>במעמד</w:t>
            </w:r>
            <w:r w:rsidRPr="00BA22A0">
              <w:rPr>
                <w:sz w:val="24"/>
                <w:szCs w:val="24"/>
                <w:rtl/>
              </w:rPr>
              <w:t xml:space="preserve"> </w:t>
            </w:r>
            <w:r w:rsidRPr="00BA22A0">
              <w:rPr>
                <w:rFonts w:hint="eastAsia"/>
                <w:sz w:val="24"/>
                <w:szCs w:val="24"/>
                <w:rtl/>
              </w:rPr>
              <w:t>הגשת</w:t>
            </w:r>
            <w:r w:rsidRPr="00BA22A0">
              <w:rPr>
                <w:sz w:val="24"/>
                <w:szCs w:val="24"/>
                <w:rtl/>
              </w:rPr>
              <w:t xml:space="preserve"> </w:t>
            </w:r>
            <w:r w:rsidR="00981790" w:rsidRPr="00BA22A0">
              <w:rPr>
                <w:rFonts w:hint="eastAsia"/>
                <w:sz w:val="24"/>
                <w:szCs w:val="24"/>
                <w:rtl/>
              </w:rPr>
              <w:t>ה</w:t>
            </w:r>
            <w:r w:rsidR="00981790">
              <w:rPr>
                <w:rFonts w:hint="cs"/>
                <w:sz w:val="24"/>
                <w:szCs w:val="24"/>
                <w:rtl/>
              </w:rPr>
              <w:t>תביעה</w:t>
            </w:r>
            <w:r w:rsidR="00981790" w:rsidRPr="00BA22A0">
              <w:rPr>
                <w:sz w:val="24"/>
                <w:szCs w:val="24"/>
                <w:rtl/>
              </w:rPr>
              <w:t xml:space="preserve"> </w:t>
            </w:r>
            <w:r w:rsidRPr="00BA22A0">
              <w:rPr>
                <w:rFonts w:hint="eastAsia"/>
                <w:sz w:val="24"/>
                <w:szCs w:val="24"/>
                <w:rtl/>
              </w:rPr>
              <w:t>ל</w:t>
            </w:r>
            <w:r w:rsidR="00981790">
              <w:rPr>
                <w:rFonts w:hint="cs"/>
                <w:sz w:val="24"/>
                <w:szCs w:val="24"/>
                <w:rtl/>
              </w:rPr>
              <w:t xml:space="preserve">קבלת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cs"/>
                <w:sz w:val="24"/>
                <w:szCs w:val="24"/>
                <w:rtl/>
              </w:rPr>
              <w:t>והשאיר</w:t>
            </w:r>
            <w:r w:rsidRPr="00BA22A0">
              <w:rPr>
                <w:sz w:val="24"/>
                <w:szCs w:val="24"/>
                <w:rtl/>
              </w:rPr>
              <w:t xml:space="preserve"> </w:t>
            </w:r>
            <w:r w:rsidRPr="00BA22A0">
              <w:rPr>
                <w:rFonts w:hint="cs"/>
                <w:sz w:val="24"/>
                <w:szCs w:val="24"/>
                <w:rtl/>
              </w:rPr>
              <w:t>רשאי</w:t>
            </w:r>
            <w:r w:rsidRPr="00BA22A0">
              <w:rPr>
                <w:sz w:val="24"/>
                <w:szCs w:val="24"/>
                <w:rtl/>
              </w:rPr>
              <w:t xml:space="preserve"> </w:t>
            </w:r>
            <w:r w:rsidRPr="00BA22A0">
              <w:rPr>
                <w:rFonts w:hint="eastAsia"/>
                <w:sz w:val="24"/>
                <w:szCs w:val="24"/>
                <w:rtl/>
              </w:rPr>
              <w:t>לחזור</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רק</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עוד</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קיבל</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ההיוון</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rPr>
                <w:rtl/>
              </w:rPr>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B20691">
            <w:pPr>
              <w:pStyle w:val="TableBlock"/>
              <w:numPr>
                <w:ilvl w:val="0"/>
                <w:numId w:val="54"/>
              </w:numPr>
              <w:rPr>
                <w:szCs w:val="20"/>
                <w:rtl/>
              </w:rPr>
            </w:pPr>
            <w:r w:rsidRPr="00BA22A0">
              <w:rPr>
                <w:rFonts w:hint="eastAsia"/>
                <w:sz w:val="24"/>
                <w:szCs w:val="24"/>
                <w:rtl/>
              </w:rPr>
              <w:t>סכום</w:t>
            </w:r>
            <w:r w:rsidRPr="00BA22A0">
              <w:rPr>
                <w:sz w:val="24"/>
                <w:szCs w:val="24"/>
                <w:rtl/>
              </w:rPr>
              <w:t xml:space="preserve"> ההיוון יהיה שווה למכפלת קצבת השאירים</w:t>
            </w:r>
            <w:r w:rsidRPr="00BA22A0">
              <w:rPr>
                <w:rFonts w:hint="cs"/>
                <w:sz w:val="24"/>
                <w:szCs w:val="24"/>
                <w:rtl/>
              </w:rPr>
              <w:t xml:space="preserve"> של אותו שאיר</w:t>
            </w:r>
            <w:r w:rsidRPr="00BA22A0">
              <w:rPr>
                <w:sz w:val="24"/>
                <w:szCs w:val="24"/>
                <w:rtl/>
              </w:rPr>
              <w:t xml:space="preserve"> בחודש התשלום הראשון, אלמלא ביקש לבצע היוון, בשיעור ההיוון</w:t>
            </w:r>
            <w:r w:rsidR="003226BE">
              <w:rPr>
                <w:rFonts w:hint="cs"/>
                <w:sz w:val="24"/>
                <w:szCs w:val="24"/>
                <w:rtl/>
              </w:rPr>
              <w:t xml:space="preserve"> </w:t>
            </w:r>
            <w:r w:rsidRPr="00BA22A0">
              <w:rPr>
                <w:sz w:val="24"/>
                <w:szCs w:val="24"/>
                <w:rtl/>
              </w:rPr>
              <w:t xml:space="preserve"> המבוקש ובמקדם הקבוע בנספח </w:t>
            </w:r>
            <w:r w:rsidRPr="00BA22A0">
              <w:rPr>
                <w:rFonts w:hint="cs"/>
                <w:sz w:val="24"/>
                <w:szCs w:val="24"/>
                <w:rtl/>
              </w:rPr>
              <w:t>[נספח שתקבע החברה המנהלת, בכפוף לאישור הממונה]</w:t>
            </w:r>
            <w:r w:rsidRPr="00BA22A0">
              <w:rPr>
                <w:sz w:val="24"/>
                <w:szCs w:val="24"/>
                <w:rtl/>
              </w:rPr>
              <w:t xml:space="preserve"> בהתאם למינו, שנת לידתו וגילו של ה</w:t>
            </w:r>
            <w:r w:rsidRPr="00BA22A0">
              <w:rPr>
                <w:rFonts w:hint="cs"/>
                <w:sz w:val="24"/>
                <w:szCs w:val="24"/>
                <w:rtl/>
              </w:rPr>
              <w:t>שאיר</w:t>
            </w:r>
            <w:r w:rsidRPr="00BA22A0">
              <w:rPr>
                <w:sz w:val="24"/>
                <w:szCs w:val="24"/>
                <w:rtl/>
              </w:rPr>
              <w:t xml:space="preserve"> בחודש התשלום הראשון ובהתאם לתקופת ההיוון שבחר </w:t>
            </w:r>
            <w:r w:rsidR="005320B1">
              <w:rPr>
                <w:rFonts w:hint="cs"/>
                <w:sz w:val="24"/>
                <w:szCs w:val="24"/>
                <w:rtl/>
              </w:rPr>
              <w:t>השאיר</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B20691">
            <w:pPr>
              <w:pStyle w:val="TableBlock"/>
              <w:numPr>
                <w:ilvl w:val="0"/>
                <w:numId w:val="54"/>
              </w:numPr>
              <w:tabs>
                <w:tab w:val="left" w:pos="624"/>
              </w:tabs>
              <w:rPr>
                <w:szCs w:val="20"/>
              </w:rPr>
            </w:pPr>
            <w:r w:rsidRPr="00BA22A0">
              <w:rPr>
                <w:rFonts w:hint="eastAsia"/>
                <w:sz w:val="24"/>
                <w:szCs w:val="24"/>
                <w:rtl/>
              </w:rPr>
              <w:t>סכום</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ישולם</w:t>
            </w:r>
            <w:r w:rsidRPr="00BA22A0">
              <w:rPr>
                <w:sz w:val="24"/>
                <w:szCs w:val="24"/>
                <w:rtl/>
              </w:rPr>
              <w:t xml:space="preserve"> </w:t>
            </w:r>
            <w:r w:rsidR="005320B1" w:rsidRPr="003E4C28">
              <w:rPr>
                <w:rFonts w:hint="cs"/>
                <w:sz w:val="24"/>
                <w:szCs w:val="24"/>
                <w:rtl/>
              </w:rPr>
              <w:t>לשאיר</w:t>
            </w:r>
            <w:r w:rsidR="005320B1" w:rsidRPr="003E4C28">
              <w:rPr>
                <w:sz w:val="24"/>
                <w:szCs w:val="24"/>
                <w:rtl/>
              </w:rPr>
              <w:t xml:space="preserve"> </w:t>
            </w:r>
            <w:r w:rsidRPr="00A766E8">
              <w:rPr>
                <w:rFonts w:hint="eastAsia"/>
                <w:sz w:val="24"/>
                <w:szCs w:val="24"/>
                <w:rtl/>
              </w:rPr>
              <w:t>במועד</w:t>
            </w:r>
            <w:r w:rsidRPr="00A766E8">
              <w:rPr>
                <w:sz w:val="24"/>
                <w:szCs w:val="24"/>
                <w:rtl/>
              </w:rPr>
              <w:t xml:space="preserve"> </w:t>
            </w:r>
            <w:r w:rsidRPr="00A766E8">
              <w:rPr>
                <w:rFonts w:hint="eastAsia"/>
                <w:sz w:val="24"/>
                <w:szCs w:val="24"/>
                <w:rtl/>
              </w:rPr>
              <w:t>תשלום</w:t>
            </w:r>
            <w:r w:rsidRPr="00A766E8">
              <w:rPr>
                <w:sz w:val="24"/>
                <w:szCs w:val="24"/>
                <w:rtl/>
              </w:rPr>
              <w:t xml:space="preserve"> </w:t>
            </w:r>
            <w:r w:rsidRPr="00A766E8">
              <w:rPr>
                <w:rFonts w:hint="eastAsia"/>
                <w:sz w:val="24"/>
                <w:szCs w:val="24"/>
                <w:rtl/>
              </w:rPr>
              <w:t>קצבת</w:t>
            </w:r>
            <w:r w:rsidRPr="00A766E8">
              <w:rPr>
                <w:sz w:val="24"/>
                <w:szCs w:val="24"/>
                <w:rtl/>
              </w:rPr>
              <w:t xml:space="preserve"> </w:t>
            </w:r>
            <w:r w:rsidRPr="00A766E8">
              <w:rPr>
                <w:rFonts w:hint="eastAsia"/>
                <w:sz w:val="24"/>
                <w:szCs w:val="24"/>
                <w:rtl/>
              </w:rPr>
              <w:t>השאירים</w:t>
            </w:r>
            <w:r w:rsidRPr="00A766E8">
              <w:rPr>
                <w:sz w:val="24"/>
                <w:szCs w:val="24"/>
                <w:rtl/>
              </w:rPr>
              <w:t xml:space="preserve"> </w:t>
            </w:r>
            <w:r w:rsidRPr="00A766E8">
              <w:rPr>
                <w:rFonts w:hint="eastAsia"/>
                <w:sz w:val="24"/>
                <w:szCs w:val="24"/>
                <w:rtl/>
              </w:rPr>
              <w:t>לראשונה</w:t>
            </w:r>
            <w:r w:rsidRPr="008952C3">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54"/>
              </w:numPr>
              <w:tabs>
                <w:tab w:val="left" w:pos="624"/>
              </w:tabs>
              <w:rPr>
                <w:sz w:val="24"/>
                <w:szCs w:val="24"/>
              </w:rPr>
            </w:pPr>
            <w:r w:rsidRPr="00BA22A0">
              <w:rPr>
                <w:rFonts w:hint="eastAsia"/>
                <w:sz w:val="24"/>
                <w:szCs w:val="24"/>
                <w:rtl/>
              </w:rPr>
              <w:t>במשך</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cs"/>
                <w:sz w:val="24"/>
                <w:szCs w:val="24"/>
                <w:rtl/>
              </w:rPr>
              <w:t>השאיר</w:t>
            </w:r>
            <w:r w:rsidRPr="00BA22A0">
              <w:rPr>
                <w:sz w:val="24"/>
                <w:szCs w:val="24"/>
                <w:rtl/>
              </w:rPr>
              <w:t xml:space="preserve">, </w:t>
            </w:r>
            <w:r w:rsidRPr="00BA22A0">
              <w:rPr>
                <w:rFonts w:hint="eastAsia"/>
                <w:sz w:val="24"/>
                <w:szCs w:val="24"/>
                <w:rtl/>
              </w:rPr>
              <w:t>יקבל</w:t>
            </w:r>
            <w:r w:rsidR="005848D4">
              <w:rPr>
                <w:rFonts w:hint="cs"/>
                <w:sz w:val="24"/>
                <w:szCs w:val="24"/>
                <w:rtl/>
              </w:rPr>
              <w:t xml:space="preserve"> השאיר</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החודשית</w:t>
            </w:r>
            <w:r w:rsidRPr="00BA22A0">
              <w:rPr>
                <w:sz w:val="24"/>
                <w:szCs w:val="24"/>
                <w:rtl/>
              </w:rPr>
              <w:t xml:space="preserve"> </w:t>
            </w:r>
            <w:r w:rsidRPr="00BA22A0">
              <w:rPr>
                <w:rFonts w:hint="eastAsia"/>
                <w:sz w:val="24"/>
                <w:szCs w:val="24"/>
                <w:rtl/>
              </w:rPr>
              <w:t>שהייתה</w:t>
            </w:r>
            <w:r w:rsidRPr="00BA22A0">
              <w:rPr>
                <w:sz w:val="24"/>
                <w:szCs w:val="24"/>
                <w:rtl/>
              </w:rPr>
              <w:t xml:space="preserve"> </w:t>
            </w:r>
            <w:r w:rsidRPr="00BA22A0">
              <w:rPr>
                <w:rFonts w:hint="eastAsia"/>
                <w:sz w:val="24"/>
                <w:szCs w:val="24"/>
                <w:rtl/>
              </w:rPr>
              <w:t>מגיעה</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אלמלא</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כשהיא</w:t>
            </w:r>
            <w:r w:rsidRPr="00BA22A0">
              <w:rPr>
                <w:sz w:val="24"/>
                <w:szCs w:val="24"/>
                <w:rtl/>
              </w:rPr>
              <w:t xml:space="preserve"> </w:t>
            </w:r>
            <w:r w:rsidRPr="00BA22A0">
              <w:rPr>
                <w:rFonts w:hint="eastAsia"/>
                <w:sz w:val="24"/>
                <w:szCs w:val="24"/>
                <w:rtl/>
              </w:rPr>
              <w:t>מופחתת</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ההיוון</w:t>
            </w:r>
            <w:r w:rsidRPr="00BA22A0">
              <w:rPr>
                <w:sz w:val="24"/>
                <w:szCs w:val="24"/>
                <w:rtl/>
              </w:rPr>
              <w:t>.</w:t>
            </w:r>
          </w:p>
        </w:tc>
      </w:tr>
      <w:tr w:rsidR="00B64B87" w:rsidRPr="00BA22A0" w:rsidTr="00720135">
        <w:trPr>
          <w:cantSplit/>
        </w:trPr>
        <w:tc>
          <w:tcPr>
            <w:tcW w:w="626" w:type="dxa"/>
            <w:tcBorders>
              <w:top w:val="single" w:sz="4" w:space="0" w:color="auto"/>
              <w:left w:val="single" w:sz="4" w:space="0" w:color="auto"/>
              <w:bottom w:val="single" w:sz="4" w:space="0" w:color="auto"/>
              <w:right w:val="single" w:sz="4" w:space="0" w:color="auto"/>
            </w:tcBorders>
            <w:vAlign w:val="center"/>
          </w:tcPr>
          <w:p w:rsidR="00B64B87" w:rsidRPr="00BA22A0" w:rsidRDefault="00B64B87" w:rsidP="00FC3D88">
            <w:pPr>
              <w:pStyle w:val="TableText"/>
              <w:ind w:right="0"/>
              <w:jc w:val="both"/>
            </w:pPr>
          </w:p>
        </w:tc>
        <w:tc>
          <w:tcPr>
            <w:tcW w:w="8450" w:type="dxa"/>
            <w:gridSpan w:val="2"/>
            <w:tcBorders>
              <w:top w:val="single" w:sz="4" w:space="0" w:color="auto"/>
              <w:left w:val="single" w:sz="4" w:space="0" w:color="auto"/>
              <w:bottom w:val="single" w:sz="4" w:space="0" w:color="auto"/>
              <w:right w:val="single" w:sz="4" w:space="0" w:color="auto"/>
            </w:tcBorders>
            <w:vAlign w:val="center"/>
          </w:tcPr>
          <w:p w:rsidR="00B64B87" w:rsidRPr="00BA22A0" w:rsidRDefault="00B64B87" w:rsidP="00412534">
            <w:pPr>
              <w:pStyle w:val="TableBlock"/>
              <w:numPr>
                <w:ilvl w:val="0"/>
                <w:numId w:val="54"/>
              </w:numPr>
              <w:tabs>
                <w:tab w:val="left" w:pos="624"/>
              </w:tabs>
              <w:rPr>
                <w:sz w:val="24"/>
                <w:szCs w:val="24"/>
              </w:rPr>
            </w:pPr>
            <w:r w:rsidRPr="00BA22A0">
              <w:rPr>
                <w:rFonts w:hint="eastAsia"/>
                <w:sz w:val="24"/>
                <w:szCs w:val="24"/>
                <w:rtl/>
              </w:rPr>
              <w:t>מתום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cs"/>
                <w:sz w:val="24"/>
                <w:szCs w:val="24"/>
                <w:rtl/>
              </w:rPr>
              <w:t>השאיר</w:t>
            </w:r>
            <w:r w:rsidRPr="00BA22A0">
              <w:rPr>
                <w:sz w:val="24"/>
                <w:szCs w:val="24"/>
                <w:rtl/>
              </w:rPr>
              <w:t xml:space="preserve">, </w:t>
            </w:r>
            <w:r w:rsidRPr="00BA22A0">
              <w:rPr>
                <w:rFonts w:hint="cs"/>
                <w:sz w:val="24"/>
                <w:szCs w:val="24"/>
                <w:rtl/>
              </w:rPr>
              <w:t>יהיה זכאי השאיר ל</w:t>
            </w:r>
            <w:r w:rsidRPr="00BA22A0">
              <w:rPr>
                <w:rFonts w:hint="eastAsia"/>
                <w:sz w:val="24"/>
                <w:szCs w:val="24"/>
                <w:rtl/>
              </w:rPr>
              <w:t>מלוא</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אלמלא</w:t>
            </w:r>
            <w:r w:rsidRPr="00BA22A0">
              <w:rPr>
                <w:sz w:val="24"/>
                <w:szCs w:val="24"/>
                <w:rtl/>
              </w:rPr>
              <w:t xml:space="preserve"> </w:t>
            </w:r>
            <w:r w:rsidRPr="00BA22A0">
              <w:rPr>
                <w:rFonts w:hint="eastAsia"/>
                <w:sz w:val="24"/>
                <w:szCs w:val="24"/>
                <w:rtl/>
              </w:rPr>
              <w:t>ההיוון</w:t>
            </w:r>
            <w:r w:rsidRPr="00BA22A0">
              <w:rPr>
                <w:sz w:val="24"/>
                <w:szCs w:val="24"/>
                <w:rtl/>
              </w:rPr>
              <w:t>.</w:t>
            </w:r>
          </w:p>
        </w:tc>
      </w:tr>
    </w:tbl>
    <w:p w:rsidR="00720135" w:rsidRDefault="00720135">
      <w:pPr>
        <w:rPr>
          <w:rtl/>
        </w:rPr>
      </w:pPr>
    </w:p>
    <w:p w:rsidR="00720135" w:rsidRDefault="00720135">
      <w:pPr>
        <w:widowControl/>
        <w:autoSpaceDE/>
        <w:autoSpaceDN/>
        <w:bidi w:val="0"/>
        <w:adjustRightInd/>
        <w:spacing w:before="200" w:after="200" w:line="276" w:lineRule="auto"/>
        <w:ind w:firstLine="0"/>
        <w:jc w:val="left"/>
        <w:textAlignment w:val="auto"/>
      </w:pPr>
      <w:r>
        <w:rPr>
          <w:rtl/>
        </w:rPr>
        <w:br w:type="page"/>
      </w:r>
    </w:p>
    <w:tbl>
      <w:tblPr>
        <w:bidiVisual/>
        <w:tblW w:w="90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6"/>
        <w:gridCol w:w="624"/>
        <w:gridCol w:w="7826"/>
      </w:tblGrid>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7B440D" w:rsidRDefault="00B64B87" w:rsidP="00A766E8">
            <w:pPr>
              <w:pStyle w:val="1"/>
              <w:rPr>
                <w:rtl/>
              </w:rPr>
            </w:pPr>
            <w:bookmarkStart w:id="323" w:name="_Toc422942835"/>
            <w:bookmarkStart w:id="324" w:name="_Toc422942956"/>
            <w:bookmarkStart w:id="325" w:name="_Toc422943033"/>
            <w:bookmarkStart w:id="326" w:name="_Toc423270666"/>
            <w:bookmarkStart w:id="327" w:name="_Toc423859058"/>
            <w:bookmarkStart w:id="328" w:name="_Toc433537089"/>
            <w:bookmarkStart w:id="329" w:name="_Toc462728570"/>
            <w:r w:rsidRPr="007B440D">
              <w:rPr>
                <w:rFonts w:hint="cs"/>
                <w:rtl/>
              </w:rPr>
              <w:t>פרק ח' - קצבת נכות</w:t>
            </w:r>
            <w:bookmarkEnd w:id="323"/>
            <w:bookmarkEnd w:id="324"/>
            <w:bookmarkEnd w:id="325"/>
            <w:bookmarkEnd w:id="326"/>
            <w:bookmarkEnd w:id="327"/>
            <w:bookmarkEnd w:id="328"/>
            <w:bookmarkEnd w:id="329"/>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sz w:val="24"/>
                <w:szCs w:val="24"/>
                <w:rtl/>
              </w:rPr>
            </w:pPr>
            <w:bookmarkStart w:id="330" w:name="_Toc423859059"/>
            <w:bookmarkStart w:id="331" w:name="_Toc433537090"/>
            <w:bookmarkStart w:id="332" w:name="_Toc462728571"/>
            <w:r w:rsidRPr="00BA22A0">
              <w:rPr>
                <w:rFonts w:hint="cs"/>
                <w:rtl/>
              </w:rPr>
              <w:t>תנאי</w:t>
            </w:r>
            <w:r w:rsidRPr="00BA22A0">
              <w:rPr>
                <w:rtl/>
              </w:rPr>
              <w:t xml:space="preserve"> </w:t>
            </w:r>
            <w:r w:rsidRPr="00BA22A0">
              <w:rPr>
                <w:rFonts w:hint="cs"/>
                <w:rtl/>
              </w:rPr>
              <w:t>זכאות</w:t>
            </w:r>
            <w:r w:rsidRPr="00BA22A0">
              <w:rPr>
                <w:rtl/>
              </w:rPr>
              <w:t xml:space="preserve"> </w:t>
            </w:r>
            <w:r w:rsidRPr="00BA22A0">
              <w:rPr>
                <w:rFonts w:hint="cs"/>
                <w:rtl/>
              </w:rPr>
              <w:t>ל</w:t>
            </w:r>
            <w:r w:rsidR="00B2236B">
              <w:rPr>
                <w:rFonts w:hint="cs"/>
                <w:rtl/>
              </w:rPr>
              <w:t xml:space="preserve">קבלת </w:t>
            </w:r>
            <w:r w:rsidRPr="00BA22A0">
              <w:rPr>
                <w:rFonts w:hint="cs"/>
                <w:rtl/>
              </w:rPr>
              <w:t>קצבת</w:t>
            </w:r>
            <w:r w:rsidRPr="00BA22A0">
              <w:rPr>
                <w:rtl/>
              </w:rPr>
              <w:t xml:space="preserve"> </w:t>
            </w:r>
            <w:r w:rsidRPr="00BA22A0">
              <w:rPr>
                <w:rFonts w:hint="cs"/>
                <w:rtl/>
              </w:rPr>
              <w:t>נכות</w:t>
            </w:r>
            <w:bookmarkEnd w:id="330"/>
            <w:bookmarkEnd w:id="331"/>
            <w:bookmarkEnd w:id="332"/>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EB1024">
            <w:pPr>
              <w:pStyle w:val="TableBlock"/>
              <w:rPr>
                <w:sz w:val="24"/>
                <w:szCs w:val="24"/>
                <w:rtl/>
              </w:rPr>
            </w:pPr>
            <w:r w:rsidRPr="00BA22A0">
              <w:rPr>
                <w:rFonts w:hint="eastAsia"/>
                <w:sz w:val="24"/>
                <w:szCs w:val="24"/>
                <w:rtl/>
              </w:rPr>
              <w:t>עמית</w:t>
            </w:r>
            <w:r w:rsidRPr="00BA22A0">
              <w:rPr>
                <w:sz w:val="24"/>
                <w:szCs w:val="24"/>
                <w:rtl/>
              </w:rPr>
              <w:t xml:space="preserve"> </w:t>
            </w:r>
            <w:r w:rsidRPr="00BA22A0">
              <w:rPr>
                <w:rFonts w:hint="eastAsia"/>
                <w:sz w:val="24"/>
                <w:szCs w:val="24"/>
                <w:rtl/>
              </w:rPr>
              <w:t>שהוכר</w:t>
            </w:r>
            <w:r w:rsidRPr="00BA22A0">
              <w:rPr>
                <w:sz w:val="24"/>
                <w:szCs w:val="24"/>
                <w:rtl/>
              </w:rPr>
              <w:t xml:space="preserve"> </w:t>
            </w:r>
            <w:r w:rsidRPr="00BA22A0">
              <w:rPr>
                <w:rFonts w:hint="eastAsia"/>
                <w:sz w:val="24"/>
                <w:szCs w:val="24"/>
                <w:rtl/>
              </w:rPr>
              <w:t>כנכה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ידי</w:t>
            </w:r>
            <w:r w:rsidRPr="00BA22A0">
              <w:rPr>
                <w:sz w:val="24"/>
                <w:szCs w:val="24"/>
                <w:rtl/>
              </w:rPr>
              <w:t xml:space="preserve">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בהתקיים</w:t>
            </w:r>
            <w:r w:rsidRPr="00BA22A0">
              <w:rPr>
                <w:sz w:val="24"/>
                <w:szCs w:val="24"/>
                <w:rtl/>
              </w:rPr>
              <w:t xml:space="preserve"> </w:t>
            </w:r>
            <w:r w:rsidRPr="00BA22A0">
              <w:rPr>
                <w:rFonts w:hint="cs"/>
                <w:sz w:val="24"/>
                <w:szCs w:val="24"/>
                <w:rtl/>
              </w:rPr>
              <w:t xml:space="preserve">כל </w:t>
            </w:r>
            <w:r w:rsidRPr="00BA22A0">
              <w:rPr>
                <w:rFonts w:hint="eastAsia"/>
                <w:sz w:val="24"/>
                <w:szCs w:val="24"/>
                <w:rtl/>
              </w:rPr>
              <w:t>התנאים</w:t>
            </w:r>
            <w:r w:rsidRPr="00BA22A0">
              <w:rPr>
                <w:sz w:val="24"/>
                <w:szCs w:val="24"/>
                <w:rtl/>
              </w:rPr>
              <w:t xml:space="preserve"> </w:t>
            </w:r>
            <w:r w:rsidRPr="00BA22A0">
              <w:rPr>
                <w:rFonts w:hint="eastAsia"/>
                <w:sz w:val="24"/>
                <w:szCs w:val="24"/>
                <w:rtl/>
              </w:rPr>
              <w:t>המפורטים</w:t>
            </w:r>
            <w:r w:rsidRPr="00BA22A0">
              <w:rPr>
                <w:sz w:val="24"/>
                <w:szCs w:val="24"/>
                <w:rtl/>
              </w:rPr>
              <w:t xml:space="preserve"> </w:t>
            </w:r>
            <w:r w:rsidRPr="00BA22A0">
              <w:rPr>
                <w:rFonts w:hint="eastAsia"/>
                <w:sz w:val="24"/>
                <w:szCs w:val="24"/>
                <w:rtl/>
              </w:rPr>
              <w:t>להלן</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55"/>
              </w:numPr>
              <w:tabs>
                <w:tab w:val="left" w:pos="624"/>
              </w:tabs>
              <w:rPr>
                <w:sz w:val="24"/>
                <w:szCs w:val="24"/>
              </w:rPr>
            </w:pPr>
            <w:r w:rsidRPr="00BA22A0">
              <w:rPr>
                <w:rFonts w:hint="eastAsia"/>
                <w:sz w:val="24"/>
                <w:szCs w:val="24"/>
                <w:rtl/>
              </w:rPr>
              <w:t>העמית</w:t>
            </w:r>
            <w:r w:rsidRPr="00BA22A0">
              <w:rPr>
                <w:sz w:val="24"/>
                <w:szCs w:val="24"/>
                <w:rtl/>
              </w:rPr>
              <w:t xml:space="preserve"> </w:t>
            </w:r>
            <w:r w:rsidRPr="00BA22A0">
              <w:rPr>
                <w:rFonts w:hint="eastAsia"/>
                <w:sz w:val="24"/>
                <w:szCs w:val="24"/>
                <w:rtl/>
              </w:rPr>
              <w:t>היה</w:t>
            </w:r>
            <w:r w:rsidRPr="00BA22A0">
              <w:rPr>
                <w:sz w:val="24"/>
                <w:szCs w:val="24"/>
                <w:rtl/>
              </w:rPr>
              <w:t xml:space="preserve"> </w:t>
            </w:r>
            <w:r w:rsidRPr="00BA22A0">
              <w:rPr>
                <w:rFonts w:hint="cs"/>
                <w:sz w:val="24"/>
                <w:szCs w:val="24"/>
                <w:rtl/>
              </w:rPr>
              <w:t xml:space="preserve">עמית </w:t>
            </w:r>
            <w:r w:rsidRPr="00BA22A0">
              <w:rPr>
                <w:rFonts w:hint="eastAsia"/>
                <w:sz w:val="24"/>
                <w:szCs w:val="24"/>
                <w:rtl/>
              </w:rPr>
              <w:t>מבוטח</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 xml:space="preserve"> </w:t>
            </w:r>
            <w:r w:rsidRPr="00BA22A0">
              <w:rPr>
                <w:rFonts w:hint="eastAsia"/>
                <w:sz w:val="24"/>
                <w:szCs w:val="24"/>
                <w:rtl/>
              </w:rPr>
              <w:t>בקצבת</w:t>
            </w:r>
            <w:r w:rsidRPr="00BA22A0">
              <w:rPr>
                <w:sz w:val="24"/>
                <w:szCs w:val="24"/>
                <w:rtl/>
              </w:rPr>
              <w:t xml:space="preserve"> </w:t>
            </w:r>
            <w:r w:rsidRPr="00BA22A0">
              <w:rPr>
                <w:rFonts w:hint="eastAsia"/>
                <w:sz w:val="24"/>
                <w:szCs w:val="24"/>
                <w:rtl/>
              </w:rPr>
              <w:t>נכות</w:t>
            </w:r>
            <w:r w:rsidR="002F764B">
              <w:rPr>
                <w:rFonts w:hint="cs"/>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9B3520">
            <w:pPr>
              <w:pStyle w:val="TableBlock"/>
              <w:numPr>
                <w:ilvl w:val="0"/>
                <w:numId w:val="55"/>
              </w:numPr>
              <w:tabs>
                <w:tab w:val="left" w:pos="624"/>
              </w:tabs>
              <w:rPr>
                <w:sz w:val="24"/>
                <w:szCs w:val="24"/>
              </w:rPr>
            </w:pPr>
            <w:r w:rsidRPr="00BA22A0">
              <w:rPr>
                <w:rFonts w:hint="eastAsia"/>
                <w:sz w:val="24"/>
                <w:szCs w:val="24"/>
                <w:rtl/>
              </w:rPr>
              <w:t>הסתיימה</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אכשרה</w:t>
            </w:r>
            <w:r w:rsidRPr="00BA22A0">
              <w:rPr>
                <w:sz w:val="24"/>
                <w:szCs w:val="24"/>
                <w:rtl/>
              </w:rPr>
              <w:t xml:space="preserve">, ככל הנדרש, בהתאם לקבוע בסעיף </w:t>
            </w:r>
            <w:r w:rsidR="00DA7698">
              <w:rPr>
                <w:rFonts w:hint="cs"/>
                <w:sz w:val="24"/>
                <w:szCs w:val="24"/>
                <w:rtl/>
              </w:rPr>
              <w:t>34</w:t>
            </w:r>
            <w:r w:rsidRPr="00BA22A0">
              <w:rPr>
                <w:rFonts w:hint="cs"/>
                <w:sz w:val="24"/>
                <w:szCs w:val="24"/>
                <w:rtl/>
              </w:rPr>
              <w:t>, טרם מועד האירוע המזכה</w:t>
            </w:r>
            <w:r w:rsidR="002F764B">
              <w:rPr>
                <w:rFonts w:hint="cs"/>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16586D">
            <w:pPr>
              <w:pStyle w:val="TableBlock"/>
              <w:numPr>
                <w:ilvl w:val="0"/>
                <w:numId w:val="55"/>
              </w:numPr>
              <w:tabs>
                <w:tab w:val="left" w:pos="624"/>
              </w:tabs>
              <w:rPr>
                <w:sz w:val="24"/>
                <w:szCs w:val="24"/>
              </w:rPr>
            </w:pPr>
            <w:r w:rsidRPr="00BA22A0">
              <w:rPr>
                <w:rFonts w:hint="eastAsia"/>
                <w:sz w:val="24"/>
                <w:szCs w:val="24"/>
                <w:rtl/>
              </w:rPr>
              <w:t>הנכות</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נגרמה</w:t>
            </w:r>
            <w:r w:rsidRPr="00BA22A0">
              <w:rPr>
                <w:sz w:val="24"/>
                <w:szCs w:val="24"/>
                <w:rtl/>
              </w:rPr>
              <w:t xml:space="preserve"> </w:t>
            </w:r>
            <w:r w:rsidRPr="00BA22A0">
              <w:rPr>
                <w:rFonts w:hint="eastAsia"/>
                <w:sz w:val="24"/>
                <w:szCs w:val="24"/>
                <w:rtl/>
              </w:rPr>
              <w:t>כתוצאה</w:t>
            </w:r>
            <w:r w:rsidRPr="00BA22A0">
              <w:rPr>
                <w:sz w:val="24"/>
                <w:szCs w:val="24"/>
                <w:rtl/>
              </w:rPr>
              <w:t xml:space="preserve"> </w:t>
            </w:r>
            <w:r w:rsidRPr="00BA22A0">
              <w:rPr>
                <w:rFonts w:hint="eastAsia"/>
                <w:sz w:val="24"/>
                <w:szCs w:val="24"/>
                <w:rtl/>
              </w:rPr>
              <w:t>מאירוע</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מחלה</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הוחרגה</w:t>
            </w:r>
            <w:r w:rsidRPr="00BA22A0">
              <w:rPr>
                <w:sz w:val="24"/>
                <w:szCs w:val="24"/>
                <w:rtl/>
              </w:rPr>
              <w:t xml:space="preserve"> בהליך החיתום הרפואי של העמית כאמור בסעיף </w:t>
            </w:r>
            <w:r w:rsidR="00DA7698" w:rsidRPr="00B20691">
              <w:rPr>
                <w:sz w:val="24"/>
                <w:szCs w:val="24"/>
                <w:rtl/>
              </w:rPr>
              <w:t>35</w:t>
            </w:r>
            <w:r w:rsidR="002F764B">
              <w:rPr>
                <w:rFonts w:hint="cs"/>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55"/>
              </w:numPr>
              <w:tabs>
                <w:tab w:val="left" w:pos="624"/>
              </w:tabs>
              <w:rPr>
                <w:sz w:val="24"/>
                <w:szCs w:val="24"/>
              </w:rPr>
            </w:pPr>
            <w:r w:rsidRPr="00BA22A0">
              <w:rPr>
                <w:rFonts w:hint="eastAsia"/>
                <w:sz w:val="24"/>
                <w:szCs w:val="24"/>
                <w:rtl/>
              </w:rPr>
              <w:t>התביעה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הוגשה</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בתוך</w:t>
            </w:r>
            <w:r w:rsidRPr="00BA22A0">
              <w:rPr>
                <w:sz w:val="24"/>
                <w:szCs w:val="24"/>
                <w:rtl/>
              </w:rPr>
              <w:t xml:space="preserve"> </w:t>
            </w:r>
            <w:r w:rsidRPr="00BA22A0">
              <w:rPr>
                <w:rFonts w:hint="eastAsia"/>
                <w:sz w:val="24"/>
                <w:szCs w:val="24"/>
                <w:rtl/>
              </w:rPr>
              <w:t>שלוש</w:t>
            </w:r>
            <w:r w:rsidRPr="00BA22A0">
              <w:rPr>
                <w:sz w:val="24"/>
                <w:szCs w:val="24"/>
                <w:rtl/>
              </w:rPr>
              <w:t xml:space="preserve"> </w:t>
            </w:r>
            <w:r w:rsidRPr="00BA22A0">
              <w:rPr>
                <w:rFonts w:hint="eastAsia"/>
                <w:sz w:val="24"/>
                <w:szCs w:val="24"/>
                <w:rtl/>
              </w:rPr>
              <w:t>שנים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002F764B">
              <w:rPr>
                <w:rFonts w:hint="cs"/>
                <w:sz w:val="24"/>
                <w:szCs w:val="24"/>
                <w:rtl/>
              </w:rPr>
              <w:t>;</w:t>
            </w:r>
          </w:p>
        </w:tc>
      </w:tr>
      <w:tr w:rsidR="002F764B" w:rsidRPr="00BA22A0" w:rsidTr="00720135">
        <w:trPr>
          <w:cantSplit/>
        </w:trPr>
        <w:tc>
          <w:tcPr>
            <w:tcW w:w="626" w:type="dxa"/>
            <w:vAlign w:val="center"/>
          </w:tcPr>
          <w:p w:rsidR="002F764B" w:rsidRPr="00BA22A0" w:rsidRDefault="002F764B" w:rsidP="003613D1">
            <w:pPr>
              <w:pStyle w:val="TableText"/>
              <w:ind w:right="0"/>
              <w:jc w:val="both"/>
              <w:rPr>
                <w:sz w:val="24"/>
                <w:szCs w:val="24"/>
                <w:rtl/>
              </w:rPr>
            </w:pPr>
          </w:p>
        </w:tc>
        <w:tc>
          <w:tcPr>
            <w:tcW w:w="624" w:type="dxa"/>
            <w:vAlign w:val="center"/>
          </w:tcPr>
          <w:p w:rsidR="002F764B" w:rsidRPr="00BA22A0" w:rsidRDefault="002F764B" w:rsidP="003613D1">
            <w:pPr>
              <w:pStyle w:val="TableText"/>
              <w:ind w:right="0"/>
              <w:jc w:val="both"/>
            </w:pPr>
          </w:p>
        </w:tc>
        <w:tc>
          <w:tcPr>
            <w:tcW w:w="7826" w:type="dxa"/>
            <w:vAlign w:val="center"/>
          </w:tcPr>
          <w:p w:rsidR="002F764B" w:rsidRPr="00BA22A0" w:rsidRDefault="002F764B" w:rsidP="009B3520">
            <w:pPr>
              <w:pStyle w:val="TableBlock"/>
              <w:numPr>
                <w:ilvl w:val="0"/>
                <w:numId w:val="55"/>
              </w:numPr>
              <w:tabs>
                <w:tab w:val="left" w:pos="624"/>
              </w:tabs>
              <w:rPr>
                <w:sz w:val="24"/>
                <w:szCs w:val="24"/>
                <w:rtl/>
              </w:rPr>
            </w:pPr>
            <w:r>
              <w:rPr>
                <w:rFonts w:hint="cs"/>
                <w:sz w:val="24"/>
                <w:szCs w:val="24"/>
                <w:rtl/>
              </w:rPr>
              <w:t xml:space="preserve">העמית </w:t>
            </w:r>
            <w:r w:rsidR="00D417DB">
              <w:rPr>
                <w:rFonts w:hint="cs"/>
                <w:sz w:val="24"/>
                <w:szCs w:val="24"/>
                <w:rtl/>
              </w:rPr>
              <w:t xml:space="preserve">החזיר לקרן כספים שמשך או העביר ממרכיב התגמולים לאחר </w:t>
            </w:r>
            <w:r>
              <w:rPr>
                <w:rFonts w:hint="cs"/>
                <w:sz w:val="24"/>
                <w:szCs w:val="24"/>
                <w:rtl/>
              </w:rPr>
              <w:t xml:space="preserve">מועד האירוע המזכה. </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33" w:name="_Toc423859060"/>
            <w:bookmarkStart w:id="334" w:name="_Toc433537091"/>
            <w:bookmarkStart w:id="335" w:name="_Toc462728572"/>
            <w:r w:rsidRPr="00BA22A0">
              <w:rPr>
                <w:rFonts w:hint="cs"/>
                <w:rtl/>
              </w:rPr>
              <w:t>מידע</w:t>
            </w:r>
            <w:r w:rsidRPr="00BA22A0">
              <w:rPr>
                <w:rtl/>
              </w:rPr>
              <w:t xml:space="preserve"> </w:t>
            </w:r>
            <w:r w:rsidRPr="00BA22A0">
              <w:rPr>
                <w:rFonts w:hint="cs"/>
                <w:rtl/>
              </w:rPr>
              <w:t>כללי</w:t>
            </w:r>
            <w:r w:rsidRPr="00BA22A0">
              <w:rPr>
                <w:rtl/>
              </w:rPr>
              <w:t xml:space="preserve"> </w:t>
            </w:r>
            <w:r w:rsidRPr="00BA22A0">
              <w:rPr>
                <w:rFonts w:hint="cs"/>
                <w:rtl/>
              </w:rPr>
              <w:t>לתביע</w:t>
            </w:r>
            <w:r w:rsidR="0094039B">
              <w:rPr>
                <w:rFonts w:hint="cs"/>
                <w:rtl/>
              </w:rPr>
              <w:t>ה לקבלת</w:t>
            </w:r>
            <w:r w:rsidRPr="00BA22A0">
              <w:rPr>
                <w:rtl/>
              </w:rPr>
              <w:t xml:space="preserve"> </w:t>
            </w:r>
            <w:r w:rsidRPr="00BA22A0">
              <w:rPr>
                <w:rFonts w:hint="cs"/>
                <w:rtl/>
              </w:rPr>
              <w:t>קצבת</w:t>
            </w:r>
            <w:r w:rsidRPr="00BA22A0">
              <w:rPr>
                <w:rtl/>
              </w:rPr>
              <w:t xml:space="preserve"> </w:t>
            </w:r>
            <w:r w:rsidRPr="00BA22A0">
              <w:rPr>
                <w:rFonts w:hint="cs"/>
                <w:rtl/>
              </w:rPr>
              <w:t>נכות</w:t>
            </w:r>
            <w:bookmarkEnd w:id="333"/>
            <w:bookmarkEnd w:id="334"/>
            <w:bookmarkEnd w:id="335"/>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8E6C98">
            <w:pPr>
              <w:pStyle w:val="TableBlock"/>
              <w:tabs>
                <w:tab w:val="clear" w:pos="624"/>
              </w:tabs>
              <w:rPr>
                <w:sz w:val="24"/>
                <w:szCs w:val="24"/>
                <w:rtl/>
              </w:rPr>
            </w:pPr>
            <w:r w:rsidRPr="00BA22A0">
              <w:rPr>
                <w:rFonts w:hint="cs"/>
                <w:sz w:val="24"/>
                <w:szCs w:val="24"/>
                <w:rtl/>
              </w:rPr>
              <w:t>החברה</w:t>
            </w:r>
            <w:r w:rsidRPr="00BA22A0">
              <w:rPr>
                <w:sz w:val="24"/>
                <w:szCs w:val="24"/>
                <w:rtl/>
              </w:rPr>
              <w:t xml:space="preserve"> המנהלת תפרסם בדף מרוכז באתר האינטרנט </w:t>
            </w:r>
            <w:r w:rsidR="005468DE">
              <w:rPr>
                <w:rFonts w:hint="cs"/>
                <w:sz w:val="24"/>
                <w:szCs w:val="24"/>
                <w:rtl/>
              </w:rPr>
              <w:t xml:space="preserve">שלה </w:t>
            </w:r>
            <w:r w:rsidRPr="00BA22A0">
              <w:rPr>
                <w:sz w:val="24"/>
                <w:szCs w:val="24"/>
                <w:rtl/>
              </w:rPr>
              <w:t xml:space="preserve">שכתובתו: </w:t>
            </w:r>
            <w:r w:rsidRPr="00BA22A0">
              <w:rPr>
                <w:rFonts w:hint="cs"/>
                <w:sz w:val="24"/>
                <w:szCs w:val="24"/>
                <w:u w:val="single"/>
                <w:rtl/>
              </w:rPr>
              <w:t>[</w:t>
            </w:r>
            <w:r w:rsidR="008A3868">
              <w:rPr>
                <w:rFonts w:hint="cs"/>
                <w:sz w:val="24"/>
                <w:szCs w:val="24"/>
                <w:u w:val="single"/>
                <w:rtl/>
              </w:rPr>
              <w:t>כתובת מקוצרת לדף המרכז באתר האינטרנט</w:t>
            </w:r>
            <w:r w:rsidRPr="00BA22A0">
              <w:rPr>
                <w:rFonts w:hint="cs"/>
                <w:sz w:val="24"/>
                <w:szCs w:val="24"/>
                <w:u w:val="single"/>
                <w:rtl/>
              </w:rPr>
              <w:t>]</w:t>
            </w:r>
            <w:r w:rsidRPr="00BA22A0">
              <w:rPr>
                <w:rFonts w:hint="cs"/>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הבאים</w:t>
            </w:r>
            <w:r w:rsidRPr="00BA22A0">
              <w:rPr>
                <w:sz w:val="24"/>
                <w:szCs w:val="24"/>
                <w:rtl/>
              </w:rPr>
              <w:t>:</w:t>
            </w:r>
            <w:r w:rsidR="005468DE">
              <w:rPr>
                <w:rFonts w:hint="cs"/>
                <w:sz w:val="24"/>
                <w:szCs w:val="24"/>
                <w:rtl/>
              </w:rPr>
              <w:t xml:space="preserve"> </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56"/>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יפורט</w:t>
            </w:r>
            <w:r w:rsidRPr="00BA22A0">
              <w:rPr>
                <w:sz w:val="24"/>
                <w:szCs w:val="24"/>
                <w:rtl/>
              </w:rPr>
              <w:t xml:space="preserve"> </w:t>
            </w:r>
            <w:r w:rsidRPr="00BA22A0">
              <w:rPr>
                <w:rFonts w:hint="eastAsia"/>
                <w:sz w:val="24"/>
                <w:szCs w:val="24"/>
                <w:rtl/>
              </w:rPr>
              <w:t>הליך</w:t>
            </w:r>
            <w:r w:rsidRPr="00BA22A0">
              <w:rPr>
                <w:sz w:val="24"/>
                <w:szCs w:val="24"/>
                <w:rtl/>
              </w:rPr>
              <w:t xml:space="preserve"> </w:t>
            </w:r>
            <w:r w:rsidRPr="00BA22A0">
              <w:rPr>
                <w:rFonts w:hint="eastAsia"/>
                <w:sz w:val="24"/>
                <w:szCs w:val="24"/>
                <w:rtl/>
              </w:rPr>
              <w:t>הטיפול</w:t>
            </w:r>
            <w:r w:rsidRPr="00BA22A0">
              <w:rPr>
                <w:sz w:val="24"/>
                <w:szCs w:val="24"/>
                <w:rtl/>
              </w:rPr>
              <w:t xml:space="preserve"> </w:t>
            </w:r>
            <w:r w:rsidRPr="00BA22A0">
              <w:rPr>
                <w:rFonts w:hint="eastAsia"/>
                <w:sz w:val="24"/>
                <w:szCs w:val="24"/>
                <w:rtl/>
              </w:rPr>
              <w:t>בתביעה</w:t>
            </w:r>
            <w:r w:rsidRPr="00BA22A0">
              <w:rPr>
                <w:sz w:val="24"/>
                <w:szCs w:val="24"/>
                <w:rtl/>
              </w:rPr>
              <w:t xml:space="preserve"> </w:t>
            </w:r>
            <w:r w:rsidRPr="00BA22A0">
              <w:rPr>
                <w:rFonts w:hint="eastAsia"/>
                <w:sz w:val="24"/>
                <w:szCs w:val="24"/>
                <w:rtl/>
              </w:rPr>
              <w:t>ל</w:t>
            </w:r>
            <w:r w:rsidRPr="00BA22A0">
              <w:rPr>
                <w:rFonts w:hint="cs"/>
                <w:sz w:val="24"/>
                <w:szCs w:val="24"/>
                <w:rtl/>
              </w:rPr>
              <w:t xml:space="preserve">קבלת </w:t>
            </w:r>
            <w:r w:rsidRPr="00BA22A0">
              <w:rPr>
                <w:rFonts w:hint="eastAsia"/>
                <w:sz w:val="24"/>
                <w:szCs w:val="24"/>
                <w:rtl/>
              </w:rPr>
              <w:t>קצבת</w:t>
            </w:r>
            <w:r w:rsidRPr="00BA22A0">
              <w:rPr>
                <w:sz w:val="24"/>
                <w:szCs w:val="24"/>
                <w:rtl/>
              </w:rPr>
              <w:t xml:space="preserve"> נכות </w:t>
            </w:r>
            <w:r w:rsidRPr="00BA22A0">
              <w:rPr>
                <w:rFonts w:hint="eastAsia"/>
                <w:sz w:val="24"/>
                <w:szCs w:val="24"/>
                <w:rtl/>
              </w:rPr>
              <w:t>לרבות</w:t>
            </w:r>
            <w:r w:rsidRPr="00BA22A0">
              <w:rPr>
                <w:sz w:val="24"/>
                <w:szCs w:val="24"/>
                <w:rtl/>
              </w:rPr>
              <w:t xml:space="preserve"> </w:t>
            </w:r>
            <w:r w:rsidRPr="00BA22A0">
              <w:rPr>
                <w:rFonts w:hint="eastAsia"/>
                <w:sz w:val="24"/>
                <w:szCs w:val="24"/>
                <w:rtl/>
              </w:rPr>
              <w:t>התייחסות</w:t>
            </w:r>
            <w:r w:rsidRPr="00BA22A0">
              <w:rPr>
                <w:sz w:val="24"/>
                <w:szCs w:val="24"/>
                <w:rtl/>
              </w:rPr>
              <w:t xml:space="preserve"> </w:t>
            </w:r>
            <w:r w:rsidRPr="00BA22A0">
              <w:rPr>
                <w:rFonts w:hint="eastAsia"/>
                <w:sz w:val="24"/>
                <w:szCs w:val="24"/>
                <w:rtl/>
              </w:rPr>
              <w:t>ללוחות</w:t>
            </w:r>
            <w:r w:rsidRPr="00BA22A0">
              <w:rPr>
                <w:sz w:val="24"/>
                <w:szCs w:val="24"/>
                <w:rtl/>
              </w:rPr>
              <w:t xml:space="preserve"> </w:t>
            </w:r>
            <w:r w:rsidRPr="00BA22A0">
              <w:rPr>
                <w:rFonts w:hint="eastAsia"/>
                <w:sz w:val="24"/>
                <w:szCs w:val="24"/>
                <w:rtl/>
              </w:rPr>
              <w:t>זמנים</w:t>
            </w:r>
            <w:r w:rsidRPr="00BA22A0">
              <w:rPr>
                <w:sz w:val="24"/>
                <w:szCs w:val="24"/>
                <w:rtl/>
              </w:rPr>
              <w:t xml:space="preserve"> </w:t>
            </w:r>
            <w:r w:rsidRPr="00BA22A0">
              <w:rPr>
                <w:rFonts w:hint="eastAsia"/>
                <w:sz w:val="24"/>
                <w:szCs w:val="24"/>
                <w:rtl/>
              </w:rPr>
              <w:t>לטיפול</w:t>
            </w:r>
            <w:r w:rsidRPr="00BA22A0">
              <w:rPr>
                <w:sz w:val="24"/>
                <w:szCs w:val="24"/>
                <w:rtl/>
              </w:rPr>
              <w:t xml:space="preserve"> בתביעה </w:t>
            </w:r>
            <w:r w:rsidRPr="00BA22A0">
              <w:rPr>
                <w:rFonts w:hint="eastAsia"/>
                <w:sz w:val="24"/>
                <w:szCs w:val="24"/>
                <w:rtl/>
              </w:rPr>
              <w:t>ממועד</w:t>
            </w:r>
            <w:r w:rsidRPr="00BA22A0">
              <w:rPr>
                <w:sz w:val="24"/>
                <w:szCs w:val="24"/>
                <w:rtl/>
              </w:rPr>
              <w:t xml:space="preserve"> </w:t>
            </w:r>
            <w:r w:rsidRPr="00BA22A0">
              <w:rPr>
                <w:rFonts w:hint="eastAsia"/>
                <w:sz w:val="24"/>
                <w:szCs w:val="24"/>
                <w:rtl/>
              </w:rPr>
              <w:t>הגשתה</w:t>
            </w:r>
            <w:r w:rsidRPr="00BA22A0">
              <w:rPr>
                <w:sz w:val="24"/>
                <w:szCs w:val="24"/>
                <w:rtl/>
              </w:rPr>
              <w:t xml:space="preserve"> </w:t>
            </w:r>
            <w:r w:rsidRPr="00BA22A0">
              <w:rPr>
                <w:rFonts w:hint="eastAsia"/>
                <w:sz w:val="24"/>
                <w:szCs w:val="24"/>
                <w:rtl/>
              </w:rPr>
              <w:t>ועד</w:t>
            </w:r>
            <w:r w:rsidRPr="00BA22A0">
              <w:rPr>
                <w:sz w:val="24"/>
                <w:szCs w:val="24"/>
                <w:rtl/>
              </w:rPr>
              <w:t xml:space="preserve"> </w:t>
            </w:r>
            <w:r w:rsidRPr="00BA22A0">
              <w:rPr>
                <w:rFonts w:hint="eastAsia"/>
                <w:sz w:val="24"/>
                <w:szCs w:val="24"/>
                <w:rtl/>
              </w:rPr>
              <w:t>להשלמתה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56"/>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הנחיות</w:t>
            </w:r>
            <w:r w:rsidRPr="00BA22A0">
              <w:rPr>
                <w:sz w:val="24"/>
                <w:szCs w:val="24"/>
                <w:rtl/>
              </w:rPr>
              <w:t xml:space="preserve"> </w:t>
            </w:r>
            <w:r w:rsidRPr="00BA22A0">
              <w:rPr>
                <w:rFonts w:hint="eastAsia"/>
                <w:sz w:val="24"/>
                <w:szCs w:val="24"/>
                <w:rtl/>
              </w:rPr>
              <w:t>בדבר</w:t>
            </w:r>
            <w:r w:rsidRPr="00BA22A0">
              <w:rPr>
                <w:sz w:val="24"/>
                <w:szCs w:val="24"/>
                <w:rtl/>
              </w:rPr>
              <w:t xml:space="preserve"> </w:t>
            </w:r>
            <w:r w:rsidRPr="00BA22A0">
              <w:rPr>
                <w:rFonts w:hint="eastAsia"/>
                <w:sz w:val="24"/>
                <w:szCs w:val="24"/>
                <w:rtl/>
              </w:rPr>
              <w:t>אופן</w:t>
            </w:r>
            <w:r w:rsidRPr="00BA22A0">
              <w:rPr>
                <w:sz w:val="24"/>
                <w:szCs w:val="24"/>
                <w:rtl/>
              </w:rPr>
              <w:t xml:space="preserve"> </w:t>
            </w:r>
            <w:r w:rsidRPr="00BA22A0">
              <w:rPr>
                <w:rFonts w:hint="eastAsia"/>
                <w:sz w:val="24"/>
                <w:szCs w:val="24"/>
                <w:rtl/>
              </w:rPr>
              <w:t>הפעולה</w:t>
            </w:r>
            <w:r w:rsidRPr="00BA22A0">
              <w:rPr>
                <w:sz w:val="24"/>
                <w:szCs w:val="24"/>
                <w:rtl/>
              </w:rPr>
              <w:t xml:space="preserve"> </w:t>
            </w:r>
            <w:r w:rsidRPr="00BA22A0">
              <w:rPr>
                <w:rFonts w:hint="eastAsia"/>
                <w:sz w:val="24"/>
                <w:szCs w:val="24"/>
                <w:rtl/>
              </w:rPr>
              <w:t>הנדרש</w:t>
            </w:r>
            <w:r w:rsidRPr="00BA22A0">
              <w:rPr>
                <w:sz w:val="24"/>
                <w:szCs w:val="24"/>
                <w:rtl/>
              </w:rPr>
              <w:t xml:space="preserve"> </w:t>
            </w:r>
            <w:r w:rsidRPr="00BA22A0">
              <w:rPr>
                <w:rFonts w:hint="eastAsia"/>
                <w:sz w:val="24"/>
                <w:szCs w:val="24"/>
                <w:rtl/>
              </w:rPr>
              <w:t>מהעמית</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פירוט</w:t>
            </w:r>
            <w:r w:rsidRPr="00BA22A0">
              <w:rPr>
                <w:sz w:val="24"/>
                <w:szCs w:val="24"/>
                <w:rtl/>
              </w:rPr>
              <w:t xml:space="preserve"> </w:t>
            </w:r>
            <w:r w:rsidRPr="00BA22A0">
              <w:rPr>
                <w:rFonts w:hint="eastAsia"/>
                <w:sz w:val="24"/>
                <w:szCs w:val="24"/>
                <w:rtl/>
              </w:rPr>
              <w:t>המידע</w:t>
            </w:r>
            <w:r w:rsidRPr="00BA22A0">
              <w:rPr>
                <w:sz w:val="24"/>
                <w:szCs w:val="24"/>
                <w:rtl/>
              </w:rPr>
              <w:t xml:space="preserve"> </w:t>
            </w:r>
            <w:r w:rsidRPr="00BA22A0">
              <w:rPr>
                <w:rFonts w:hint="eastAsia"/>
                <w:sz w:val="24"/>
                <w:szCs w:val="24"/>
                <w:rtl/>
              </w:rPr>
              <w:t>ורשימת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הנדרשים</w:t>
            </w:r>
            <w:r w:rsidRPr="00BA22A0">
              <w:rPr>
                <w:sz w:val="24"/>
                <w:szCs w:val="24"/>
                <w:rtl/>
              </w:rPr>
              <w:t xml:space="preserve"> </w:t>
            </w:r>
            <w:r w:rsidRPr="00BA22A0">
              <w:rPr>
                <w:rFonts w:hint="eastAsia"/>
                <w:sz w:val="24"/>
                <w:szCs w:val="24"/>
                <w:rtl/>
              </w:rPr>
              <w:t>לטובת</w:t>
            </w:r>
            <w:r w:rsidRPr="00BA22A0">
              <w:rPr>
                <w:sz w:val="24"/>
                <w:szCs w:val="24"/>
                <w:rtl/>
              </w:rPr>
              <w:t xml:space="preserve"> הטיפול בתביעה </w:t>
            </w:r>
            <w:r w:rsidRPr="00BA22A0">
              <w:rPr>
                <w:rFonts w:hint="eastAsia"/>
                <w:sz w:val="24"/>
                <w:szCs w:val="24"/>
                <w:rtl/>
              </w:rPr>
              <w:t>וכן</w:t>
            </w:r>
            <w:r w:rsidRPr="00BA22A0">
              <w:rPr>
                <w:sz w:val="24"/>
                <w:szCs w:val="24"/>
                <w:rtl/>
              </w:rPr>
              <w:t xml:space="preserve"> התייחסות לזכאות העמית למנות רופא בוועדה הרפואית; </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56"/>
              </w:numPr>
              <w:tabs>
                <w:tab w:val="left" w:pos="624"/>
              </w:tabs>
              <w:rPr>
                <w:sz w:val="24"/>
                <w:szCs w:val="24"/>
              </w:rPr>
            </w:pPr>
            <w:r w:rsidRPr="00BA22A0">
              <w:rPr>
                <w:rFonts w:hint="eastAsia"/>
                <w:sz w:val="24"/>
                <w:szCs w:val="24"/>
                <w:rtl/>
              </w:rPr>
              <w:t>טופס</w:t>
            </w:r>
            <w:r w:rsidRPr="00BA22A0">
              <w:rPr>
                <w:sz w:val="24"/>
                <w:szCs w:val="24"/>
                <w:rtl/>
              </w:rPr>
              <w:t xml:space="preserve"> </w:t>
            </w:r>
            <w:r w:rsidR="005848D4">
              <w:rPr>
                <w:rFonts w:hint="cs"/>
                <w:sz w:val="24"/>
                <w:szCs w:val="24"/>
                <w:rtl/>
              </w:rPr>
              <w:t>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eastAsia"/>
                <w:sz w:val="24"/>
                <w:szCs w:val="24"/>
                <w:rtl/>
              </w:rPr>
              <w:t>לעניין</w:t>
            </w:r>
            <w:r w:rsidRPr="00BA22A0">
              <w:rPr>
                <w:sz w:val="24"/>
                <w:szCs w:val="24"/>
                <w:rtl/>
              </w:rPr>
              <w:t xml:space="preserve"> </w:t>
            </w:r>
            <w:r w:rsidRPr="00BA22A0">
              <w:rPr>
                <w:rFonts w:hint="eastAsia"/>
                <w:sz w:val="24"/>
                <w:szCs w:val="24"/>
                <w:rtl/>
              </w:rPr>
              <w:t>אופן</w:t>
            </w:r>
            <w:r w:rsidRPr="00BA22A0">
              <w:rPr>
                <w:sz w:val="24"/>
                <w:szCs w:val="24"/>
                <w:rtl/>
              </w:rPr>
              <w:t xml:space="preserve"> </w:t>
            </w:r>
            <w:r w:rsidRPr="00BA22A0">
              <w:rPr>
                <w:rFonts w:hint="eastAsia"/>
                <w:sz w:val="24"/>
                <w:szCs w:val="24"/>
                <w:rtl/>
              </w:rPr>
              <w:t>מילוי</w:t>
            </w:r>
            <w:r w:rsidRPr="00BA22A0">
              <w:rPr>
                <w:sz w:val="24"/>
                <w:szCs w:val="24"/>
                <w:rtl/>
              </w:rPr>
              <w:t xml:space="preserve"> </w:t>
            </w:r>
            <w:r w:rsidR="005848D4">
              <w:rPr>
                <w:rFonts w:hint="cs"/>
                <w:sz w:val="24"/>
                <w:szCs w:val="24"/>
                <w:rtl/>
              </w:rPr>
              <w:t>הטופס</w:t>
            </w:r>
            <w:r w:rsidRPr="00BA22A0">
              <w:rPr>
                <w:rFonts w:hint="cs"/>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017528" w:rsidP="00A766E8">
            <w:pPr>
              <w:pStyle w:val="2"/>
              <w:jc w:val="left"/>
              <w:rPr>
                <w:rtl/>
              </w:rPr>
            </w:pPr>
            <w:bookmarkStart w:id="336" w:name="_Toc423859061"/>
            <w:bookmarkStart w:id="337" w:name="_Toc433537092"/>
            <w:bookmarkStart w:id="338" w:name="_Toc462728573"/>
            <w:r>
              <w:rPr>
                <w:rFonts w:hint="cs"/>
                <w:rtl/>
              </w:rPr>
              <w:t>תביעה</w:t>
            </w:r>
            <w:r w:rsidRPr="00BA22A0">
              <w:rPr>
                <w:rtl/>
              </w:rPr>
              <w:t xml:space="preserve"> </w:t>
            </w:r>
            <w:r w:rsidR="00B64B87" w:rsidRPr="00BA22A0">
              <w:rPr>
                <w:rFonts w:hint="cs"/>
                <w:rtl/>
              </w:rPr>
              <w:t>לקבלת</w:t>
            </w:r>
            <w:r w:rsidR="00B64B87" w:rsidRPr="00BA22A0">
              <w:rPr>
                <w:rtl/>
              </w:rPr>
              <w:t xml:space="preserve"> </w:t>
            </w:r>
            <w:r w:rsidR="00B64B87" w:rsidRPr="00BA22A0">
              <w:rPr>
                <w:rFonts w:hint="cs"/>
                <w:rtl/>
              </w:rPr>
              <w:t>קצבת</w:t>
            </w:r>
            <w:r w:rsidR="00B64B87" w:rsidRPr="00BA22A0">
              <w:rPr>
                <w:rtl/>
              </w:rPr>
              <w:t xml:space="preserve"> </w:t>
            </w:r>
            <w:r w:rsidR="00B64B87" w:rsidRPr="00BA22A0">
              <w:rPr>
                <w:rFonts w:hint="cs"/>
                <w:rtl/>
              </w:rPr>
              <w:t>נכות</w:t>
            </w:r>
            <w:bookmarkEnd w:id="336"/>
            <w:bookmarkEnd w:id="337"/>
            <w:bookmarkEnd w:id="338"/>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57"/>
              </w:numPr>
              <w:tabs>
                <w:tab w:val="left" w:pos="624"/>
              </w:tabs>
              <w:rPr>
                <w:sz w:val="24"/>
                <w:szCs w:val="24"/>
                <w:rtl/>
              </w:rPr>
            </w:pPr>
            <w:r w:rsidRPr="00BA22A0">
              <w:rPr>
                <w:rFonts w:hint="eastAsia"/>
                <w:sz w:val="24"/>
                <w:szCs w:val="24"/>
                <w:rtl/>
              </w:rPr>
              <w:t>עמית</w:t>
            </w:r>
            <w:r w:rsidRPr="00BA22A0">
              <w:rPr>
                <w:sz w:val="24"/>
                <w:szCs w:val="24"/>
                <w:rtl/>
              </w:rPr>
              <w:t xml:space="preserve"> </w:t>
            </w:r>
            <w:r w:rsidRPr="00BA22A0">
              <w:rPr>
                <w:rFonts w:hint="eastAsia"/>
                <w:sz w:val="24"/>
                <w:szCs w:val="24"/>
                <w:rtl/>
              </w:rPr>
              <w:t>יגיש</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00017528">
              <w:rPr>
                <w:rFonts w:hint="cs"/>
                <w:sz w:val="24"/>
                <w:szCs w:val="24"/>
                <w:rtl/>
              </w:rPr>
              <w:t>תביע</w:t>
            </w:r>
            <w:r w:rsidR="00017528" w:rsidRPr="00BA22A0">
              <w:rPr>
                <w:rFonts w:hint="eastAsia"/>
                <w:sz w:val="24"/>
                <w:szCs w:val="24"/>
                <w:rtl/>
              </w:rPr>
              <w:t>ה</w:t>
            </w:r>
            <w:r w:rsidR="00017528"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CF502B">
              <w:rPr>
                <w:rFonts w:hint="cs"/>
                <w:sz w:val="24"/>
                <w:szCs w:val="24"/>
                <w:rtl/>
              </w:rPr>
              <w:t>אשר</w:t>
            </w:r>
            <w:r w:rsidRPr="00CF502B">
              <w:rPr>
                <w:sz w:val="24"/>
                <w:szCs w:val="24"/>
                <w:rtl/>
              </w:rPr>
              <w:t xml:space="preserve"> </w:t>
            </w:r>
            <w:r w:rsidRPr="00CF502B">
              <w:rPr>
                <w:rFonts w:hint="cs"/>
                <w:sz w:val="24"/>
                <w:szCs w:val="24"/>
                <w:rtl/>
              </w:rPr>
              <w:t>תכלול</w:t>
            </w:r>
            <w:r w:rsidRPr="00CF502B">
              <w:rPr>
                <w:sz w:val="24"/>
                <w:szCs w:val="24"/>
                <w:rtl/>
              </w:rPr>
              <w:t xml:space="preserve"> </w:t>
            </w:r>
            <w:r w:rsidRPr="00CF502B">
              <w:rPr>
                <w:rFonts w:hint="cs"/>
                <w:sz w:val="24"/>
                <w:szCs w:val="24"/>
                <w:rtl/>
              </w:rPr>
              <w:t>את</w:t>
            </w:r>
            <w:r w:rsidRPr="00CF502B">
              <w:rPr>
                <w:sz w:val="24"/>
                <w:szCs w:val="24"/>
                <w:rtl/>
              </w:rPr>
              <w:t xml:space="preserve"> </w:t>
            </w:r>
            <w:r w:rsidRPr="00CF502B">
              <w:rPr>
                <w:rFonts w:hint="cs"/>
                <w:sz w:val="24"/>
                <w:szCs w:val="24"/>
                <w:rtl/>
              </w:rPr>
              <w:t>המסמכים</w:t>
            </w:r>
            <w:r w:rsidR="00427744" w:rsidRPr="00A766E8">
              <w:rPr>
                <w:sz w:val="24"/>
                <w:szCs w:val="24"/>
                <w:rtl/>
              </w:rPr>
              <w:t xml:space="preserve"> </w:t>
            </w:r>
            <w:r w:rsidR="003B04AE" w:rsidRPr="00CF502B">
              <w:rPr>
                <w:rFonts w:hint="cs"/>
                <w:sz w:val="24"/>
                <w:szCs w:val="24"/>
                <w:rtl/>
              </w:rPr>
              <w:t>הבאים</w:t>
            </w:r>
            <w:r w:rsidR="003B04AE">
              <w:rPr>
                <w:rFonts w:hint="cs"/>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017528">
            <w:pPr>
              <w:pStyle w:val="TableBlock"/>
              <w:numPr>
                <w:ilvl w:val="0"/>
                <w:numId w:val="58"/>
              </w:numPr>
              <w:tabs>
                <w:tab w:val="left" w:pos="624"/>
              </w:tabs>
              <w:rPr>
                <w:sz w:val="24"/>
                <w:szCs w:val="24"/>
              </w:rPr>
            </w:pPr>
            <w:r w:rsidRPr="00BA22A0">
              <w:rPr>
                <w:rFonts w:hint="eastAsia"/>
                <w:sz w:val="24"/>
                <w:szCs w:val="24"/>
                <w:rtl/>
              </w:rPr>
              <w:t>טופס</w:t>
            </w:r>
            <w:r w:rsidRPr="00BA22A0">
              <w:rPr>
                <w:sz w:val="24"/>
                <w:szCs w:val="24"/>
                <w:rtl/>
              </w:rPr>
              <w:t xml:space="preserve"> </w:t>
            </w:r>
            <w:r w:rsidR="00017528">
              <w:rPr>
                <w:rFonts w:hint="cs"/>
                <w:sz w:val="24"/>
                <w:szCs w:val="24"/>
                <w:rtl/>
              </w:rPr>
              <w:t>תביע</w:t>
            </w:r>
            <w:r w:rsidR="00017528" w:rsidRPr="00BA22A0">
              <w:rPr>
                <w:rFonts w:hint="eastAsia"/>
                <w:sz w:val="24"/>
                <w:szCs w:val="24"/>
                <w:rtl/>
              </w:rPr>
              <w:t>ה</w:t>
            </w:r>
            <w:r w:rsidR="00017528"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58"/>
              </w:numPr>
              <w:tabs>
                <w:tab w:val="left" w:pos="624"/>
              </w:tabs>
              <w:rPr>
                <w:sz w:val="24"/>
                <w:szCs w:val="24"/>
              </w:rPr>
            </w:pPr>
            <w:r w:rsidRPr="00BA22A0">
              <w:rPr>
                <w:rFonts w:hint="eastAsia"/>
                <w:sz w:val="24"/>
                <w:szCs w:val="24"/>
                <w:rtl/>
              </w:rPr>
              <w:t>תעודות</w:t>
            </w:r>
            <w:r w:rsidRPr="00BA22A0">
              <w:rPr>
                <w:sz w:val="24"/>
                <w:szCs w:val="24"/>
                <w:rtl/>
              </w:rPr>
              <w:t xml:space="preserve"> </w:t>
            </w:r>
            <w:r w:rsidRPr="00BA22A0">
              <w:rPr>
                <w:rFonts w:hint="eastAsia"/>
                <w:sz w:val="24"/>
                <w:szCs w:val="24"/>
                <w:rtl/>
              </w:rPr>
              <w:t>רפואיות</w:t>
            </w:r>
            <w:r w:rsidRPr="00BA22A0">
              <w:rPr>
                <w:sz w:val="24"/>
                <w:szCs w:val="24"/>
                <w:rtl/>
              </w:rPr>
              <w:t xml:space="preserve"> </w:t>
            </w:r>
            <w:r w:rsidRPr="00BA22A0">
              <w:rPr>
                <w:rFonts w:hint="eastAsia"/>
                <w:sz w:val="24"/>
                <w:szCs w:val="24"/>
                <w:rtl/>
              </w:rPr>
              <w:t>המעידות</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פגיעה</w:t>
            </w:r>
            <w:r w:rsidRPr="00BA22A0">
              <w:rPr>
                <w:sz w:val="24"/>
                <w:szCs w:val="24"/>
                <w:rtl/>
              </w:rPr>
              <w:t xml:space="preserve"> </w:t>
            </w:r>
            <w:r w:rsidRPr="00BA22A0">
              <w:rPr>
                <w:rFonts w:hint="eastAsia"/>
                <w:sz w:val="24"/>
                <w:szCs w:val="24"/>
                <w:rtl/>
              </w:rPr>
              <w:t>בכושרו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לעבוד</w:t>
            </w:r>
            <w:r w:rsidRPr="00BA22A0">
              <w:rPr>
                <w:sz w:val="24"/>
                <w:szCs w:val="24"/>
                <w:rtl/>
              </w:rPr>
              <w:t xml:space="preserve"> </w:t>
            </w:r>
            <w:r w:rsidRPr="00BA22A0">
              <w:rPr>
                <w:rFonts w:hint="eastAsia"/>
                <w:sz w:val="24"/>
                <w:szCs w:val="24"/>
                <w:rtl/>
              </w:rPr>
              <w:t>ועל</w:t>
            </w:r>
            <w:r w:rsidRPr="00BA22A0">
              <w:rPr>
                <w:sz w:val="24"/>
                <w:szCs w:val="24"/>
                <w:rtl/>
              </w:rPr>
              <w:t xml:space="preserve"> </w:t>
            </w:r>
            <w:r w:rsidRPr="00BA22A0">
              <w:rPr>
                <w:rFonts w:hint="eastAsia"/>
                <w:sz w:val="24"/>
                <w:szCs w:val="24"/>
                <w:rtl/>
              </w:rPr>
              <w:t>שיעור</w:t>
            </w:r>
            <w:r w:rsidRPr="00BA22A0">
              <w:rPr>
                <w:sz w:val="24"/>
                <w:szCs w:val="24"/>
                <w:rtl/>
              </w:rPr>
              <w:t xml:space="preserve"> </w:t>
            </w:r>
            <w:r w:rsidRPr="00BA22A0">
              <w:rPr>
                <w:rFonts w:hint="eastAsia"/>
                <w:sz w:val="24"/>
                <w:szCs w:val="24"/>
                <w:rtl/>
              </w:rPr>
              <w:t>הפגיעה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58"/>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וויתור</w:t>
            </w:r>
            <w:r w:rsidRPr="00BA22A0">
              <w:rPr>
                <w:sz w:val="24"/>
                <w:szCs w:val="24"/>
                <w:rtl/>
              </w:rPr>
              <w:t xml:space="preserve"> על סודיות רפואית והסכמת העמית לכך שהחברה המנהלת תקבל לידיה עותקים של כל המסמכים הרפואיים הנוגעים לו, המצויים בבתי חולים ובמוסדות רפואיים, בידי רופאים יחידים או בידי גופים שברשותם מידע על מצבו הבריאותי של העמית.</w:t>
            </w:r>
          </w:p>
        </w:tc>
      </w:tr>
      <w:tr w:rsidR="00C52DCB" w:rsidRPr="00BA22A0" w:rsidTr="00720135">
        <w:trPr>
          <w:cantSplit/>
        </w:trPr>
        <w:tc>
          <w:tcPr>
            <w:tcW w:w="626" w:type="dxa"/>
            <w:vAlign w:val="center"/>
          </w:tcPr>
          <w:p w:rsidR="00C52DCB" w:rsidRPr="00BA22A0" w:rsidRDefault="00C52DCB" w:rsidP="003613D1">
            <w:pPr>
              <w:pStyle w:val="TableText"/>
              <w:ind w:right="0"/>
              <w:jc w:val="both"/>
              <w:rPr>
                <w:sz w:val="24"/>
                <w:szCs w:val="24"/>
                <w:rtl/>
              </w:rPr>
            </w:pPr>
          </w:p>
        </w:tc>
        <w:tc>
          <w:tcPr>
            <w:tcW w:w="624" w:type="dxa"/>
            <w:vAlign w:val="center"/>
          </w:tcPr>
          <w:p w:rsidR="00C52DCB" w:rsidRPr="00BA22A0" w:rsidRDefault="00C52DCB" w:rsidP="003613D1">
            <w:pPr>
              <w:pStyle w:val="TableText"/>
              <w:ind w:right="0"/>
              <w:jc w:val="both"/>
            </w:pPr>
          </w:p>
        </w:tc>
        <w:tc>
          <w:tcPr>
            <w:tcW w:w="7826" w:type="dxa"/>
            <w:vAlign w:val="center"/>
          </w:tcPr>
          <w:p w:rsidR="00C52DCB" w:rsidRPr="00BA22A0" w:rsidRDefault="00C0498E" w:rsidP="009B3520">
            <w:pPr>
              <w:pStyle w:val="TableBlock"/>
              <w:numPr>
                <w:ilvl w:val="0"/>
                <w:numId w:val="58"/>
              </w:numPr>
              <w:tabs>
                <w:tab w:val="left" w:pos="624"/>
              </w:tabs>
              <w:rPr>
                <w:sz w:val="24"/>
                <w:szCs w:val="24"/>
                <w:rtl/>
              </w:rPr>
            </w:pPr>
            <w:r w:rsidRPr="00DE57D0">
              <w:rPr>
                <w:rFonts w:hint="cs"/>
                <w:sz w:val="24"/>
                <w:szCs w:val="24"/>
                <w:rtl/>
              </w:rPr>
              <w:t>מידע או אסמכתאות נוספות הנדרשות על</w:t>
            </w:r>
            <w:r>
              <w:rPr>
                <w:rFonts w:hint="cs"/>
                <w:sz w:val="24"/>
                <w:szCs w:val="24"/>
                <w:rtl/>
              </w:rPr>
              <w:t>-</w:t>
            </w:r>
            <w:r w:rsidRPr="00DE57D0">
              <w:rPr>
                <w:rFonts w:hint="cs"/>
                <w:sz w:val="24"/>
                <w:szCs w:val="24"/>
                <w:rtl/>
              </w:rPr>
              <w:t xml:space="preserve">ידי החברה המנהלת והכל בכפוף להוראות </w:t>
            </w:r>
            <w:r w:rsidR="00960562">
              <w:rPr>
                <w:rFonts w:hint="cs"/>
                <w:sz w:val="24"/>
                <w:szCs w:val="24"/>
                <w:rtl/>
              </w:rPr>
              <w:t>ההסדר התחיקתי</w:t>
            </w:r>
            <w:r w:rsidRPr="00DE57D0">
              <w:rPr>
                <w:rFonts w:hint="cs"/>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57"/>
              </w:numPr>
              <w:tabs>
                <w:tab w:val="left" w:pos="624"/>
              </w:tabs>
              <w:rPr>
                <w:sz w:val="24"/>
                <w:szCs w:val="24"/>
                <w:rtl/>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תשיב</w:t>
            </w:r>
            <w:r w:rsidRPr="00BA22A0">
              <w:rPr>
                <w:sz w:val="24"/>
                <w:szCs w:val="24"/>
                <w:rtl/>
              </w:rPr>
              <w:t xml:space="preserve"> </w:t>
            </w:r>
            <w:r w:rsidRPr="00CF502B">
              <w:rPr>
                <w:sz w:val="24"/>
                <w:szCs w:val="24"/>
                <w:rtl/>
              </w:rPr>
              <w:t xml:space="preserve">לעמית </w:t>
            </w:r>
            <w:r w:rsidRPr="00A766E8">
              <w:rPr>
                <w:sz w:val="24"/>
                <w:szCs w:val="24"/>
                <w:rtl/>
              </w:rPr>
              <w:t xml:space="preserve">בתוך </w:t>
            </w:r>
            <w:r w:rsidR="00CF0874" w:rsidRPr="00A766E8">
              <w:rPr>
                <w:sz w:val="24"/>
                <w:szCs w:val="24"/>
                <w:rtl/>
              </w:rPr>
              <w:t>5</w:t>
            </w:r>
            <w:r w:rsidR="00164DBF" w:rsidRPr="00A766E8">
              <w:rPr>
                <w:sz w:val="24"/>
                <w:szCs w:val="24"/>
                <w:rtl/>
              </w:rPr>
              <w:t xml:space="preserve"> </w:t>
            </w:r>
            <w:r w:rsidRPr="00A766E8">
              <w:rPr>
                <w:sz w:val="24"/>
                <w:szCs w:val="24"/>
                <w:rtl/>
              </w:rPr>
              <w:t xml:space="preserve">ימים ממועד </w:t>
            </w:r>
            <w:r w:rsidR="004D3889" w:rsidRPr="00CF502B">
              <w:rPr>
                <w:rFonts w:hint="cs"/>
                <w:sz w:val="24"/>
                <w:szCs w:val="24"/>
                <w:rtl/>
              </w:rPr>
              <w:t>הגשת</w:t>
            </w:r>
            <w:r w:rsidR="004D3889" w:rsidRPr="00CF502B">
              <w:rPr>
                <w:sz w:val="24"/>
                <w:szCs w:val="24"/>
                <w:rtl/>
              </w:rPr>
              <w:t xml:space="preserve"> </w:t>
            </w:r>
            <w:r w:rsidR="007561EE" w:rsidRPr="00CF502B">
              <w:rPr>
                <w:rFonts w:hint="cs"/>
                <w:sz w:val="24"/>
                <w:szCs w:val="24"/>
                <w:rtl/>
              </w:rPr>
              <w:t>התביעה</w:t>
            </w:r>
            <w:r w:rsidRPr="00CF502B">
              <w:rPr>
                <w:sz w:val="24"/>
                <w:szCs w:val="24"/>
                <w:rtl/>
              </w:rPr>
              <w:t xml:space="preserve"> כאמור בסעיף </w:t>
            </w:r>
            <w:r w:rsidRPr="00CF502B">
              <w:rPr>
                <w:rFonts w:hint="cs"/>
                <w:sz w:val="24"/>
                <w:szCs w:val="24"/>
                <w:rtl/>
              </w:rPr>
              <w:t>קטן</w:t>
            </w:r>
            <w:r w:rsidRPr="00CF502B">
              <w:rPr>
                <w:sz w:val="24"/>
                <w:szCs w:val="24"/>
                <w:rtl/>
              </w:rPr>
              <w:t xml:space="preserve"> (א) </w:t>
            </w:r>
            <w:r w:rsidRPr="00CF502B">
              <w:rPr>
                <w:rFonts w:hint="cs"/>
                <w:sz w:val="24"/>
                <w:szCs w:val="24"/>
                <w:rtl/>
              </w:rPr>
              <w:t>ותפרט</w:t>
            </w:r>
            <w:r w:rsidRPr="00CF502B">
              <w:rPr>
                <w:sz w:val="24"/>
                <w:szCs w:val="24"/>
                <w:rtl/>
              </w:rPr>
              <w:t xml:space="preserve"> </w:t>
            </w:r>
            <w:r w:rsidRPr="00CF502B">
              <w:rPr>
                <w:rFonts w:hint="cs"/>
                <w:sz w:val="24"/>
                <w:szCs w:val="24"/>
                <w:rtl/>
              </w:rPr>
              <w:t>לגבי</w:t>
            </w:r>
            <w:r w:rsidRPr="00CF502B">
              <w:rPr>
                <w:sz w:val="24"/>
                <w:szCs w:val="24"/>
                <w:rtl/>
              </w:rPr>
              <w:t xml:space="preserve"> </w:t>
            </w:r>
            <w:r w:rsidRPr="00CF502B">
              <w:rPr>
                <w:rFonts w:hint="cs"/>
                <w:sz w:val="24"/>
                <w:szCs w:val="24"/>
                <w:rtl/>
              </w:rPr>
              <w:t>הנושאים</w:t>
            </w:r>
            <w:r w:rsidRPr="00CF502B">
              <w:rPr>
                <w:sz w:val="24"/>
                <w:szCs w:val="24"/>
                <w:rtl/>
              </w:rPr>
              <w:t xml:space="preserve"> </w:t>
            </w:r>
            <w:r w:rsidRPr="00CF502B">
              <w:rPr>
                <w:rFonts w:hint="cs"/>
                <w:sz w:val="24"/>
                <w:szCs w:val="24"/>
                <w:rtl/>
              </w:rPr>
              <w:t>הבאים</w:t>
            </w:r>
            <w:r w:rsidRPr="00CF502B">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017528">
            <w:pPr>
              <w:pStyle w:val="TableBlock"/>
              <w:numPr>
                <w:ilvl w:val="0"/>
                <w:numId w:val="59"/>
              </w:numPr>
              <w:tabs>
                <w:tab w:val="left" w:pos="624"/>
              </w:tabs>
              <w:rPr>
                <w:sz w:val="24"/>
                <w:szCs w:val="24"/>
              </w:rPr>
            </w:pPr>
            <w:r w:rsidRPr="00BA22A0">
              <w:rPr>
                <w:rFonts w:hint="eastAsia"/>
                <w:sz w:val="24"/>
                <w:szCs w:val="24"/>
                <w:rtl/>
              </w:rPr>
              <w:t>אישור</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00017528">
              <w:rPr>
                <w:rFonts w:hint="cs"/>
                <w:sz w:val="24"/>
                <w:szCs w:val="24"/>
                <w:rtl/>
              </w:rPr>
              <w:t>תביע</w:t>
            </w:r>
            <w:r w:rsidR="00017528" w:rsidRPr="00BA22A0">
              <w:rPr>
                <w:rFonts w:hint="eastAsia"/>
                <w:sz w:val="24"/>
                <w:szCs w:val="24"/>
                <w:rtl/>
              </w:rPr>
              <w:t>ת</w:t>
            </w:r>
            <w:r w:rsidR="00017528" w:rsidRPr="00BA22A0">
              <w:rPr>
                <w:sz w:val="24"/>
                <w:szCs w:val="24"/>
                <w:rtl/>
              </w:rPr>
              <w:t xml:space="preserve"> </w:t>
            </w:r>
            <w:r w:rsidRPr="00BA22A0">
              <w:rPr>
                <w:rFonts w:hint="eastAsia"/>
                <w:sz w:val="24"/>
                <w:szCs w:val="24"/>
                <w:rtl/>
              </w:rPr>
              <w:t>העמית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017528">
            <w:pPr>
              <w:pStyle w:val="TableBlock"/>
              <w:numPr>
                <w:ilvl w:val="0"/>
                <w:numId w:val="59"/>
              </w:numPr>
              <w:tabs>
                <w:tab w:val="left" w:pos="624"/>
              </w:tabs>
              <w:rPr>
                <w:sz w:val="24"/>
                <w:szCs w:val="24"/>
              </w:rPr>
            </w:pPr>
            <w:r w:rsidRPr="00BA22A0">
              <w:rPr>
                <w:rFonts w:hint="eastAsia"/>
                <w:sz w:val="24"/>
                <w:szCs w:val="24"/>
                <w:rtl/>
              </w:rPr>
              <w:t>בקשת</w:t>
            </w:r>
            <w:r w:rsidRPr="00BA22A0">
              <w:rPr>
                <w:sz w:val="24"/>
                <w:szCs w:val="24"/>
                <w:rtl/>
              </w:rPr>
              <w:t xml:space="preserve"> </w:t>
            </w:r>
            <w:r w:rsidRPr="00BA22A0">
              <w:rPr>
                <w:rFonts w:hint="eastAsia"/>
                <w:sz w:val="24"/>
                <w:szCs w:val="24"/>
                <w:rtl/>
              </w:rPr>
              <w:t>מידע</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אסמכתאות</w:t>
            </w:r>
            <w:r w:rsidRPr="00BA22A0">
              <w:rPr>
                <w:sz w:val="24"/>
                <w:szCs w:val="24"/>
                <w:rtl/>
              </w:rPr>
              <w:t xml:space="preserve"> </w:t>
            </w:r>
            <w:r w:rsidRPr="00BA22A0">
              <w:rPr>
                <w:rFonts w:hint="eastAsia"/>
                <w:sz w:val="24"/>
                <w:szCs w:val="24"/>
                <w:rtl/>
              </w:rPr>
              <w:t>נוספות</w:t>
            </w:r>
            <w:r w:rsidRPr="00BA22A0">
              <w:rPr>
                <w:sz w:val="24"/>
                <w:szCs w:val="24"/>
                <w:rtl/>
              </w:rPr>
              <w:t xml:space="preserve"> </w:t>
            </w:r>
            <w:r w:rsidRPr="00BA22A0">
              <w:rPr>
                <w:rFonts w:hint="eastAsia"/>
                <w:sz w:val="24"/>
                <w:szCs w:val="24"/>
                <w:rtl/>
              </w:rPr>
              <w:t>החסרות</w:t>
            </w:r>
            <w:r w:rsidRPr="00BA22A0">
              <w:rPr>
                <w:sz w:val="24"/>
                <w:szCs w:val="24"/>
                <w:rtl/>
              </w:rPr>
              <w:t xml:space="preserve"> </w:t>
            </w:r>
            <w:r w:rsidR="00017528" w:rsidRPr="00BA22A0">
              <w:rPr>
                <w:rFonts w:hint="eastAsia"/>
                <w:sz w:val="24"/>
                <w:szCs w:val="24"/>
                <w:rtl/>
              </w:rPr>
              <w:t>ב</w:t>
            </w:r>
            <w:r w:rsidR="00017528">
              <w:rPr>
                <w:rFonts w:hint="cs"/>
                <w:sz w:val="24"/>
                <w:szCs w:val="24"/>
                <w:rtl/>
              </w:rPr>
              <w:t>תביע</w:t>
            </w:r>
            <w:r w:rsidR="00017528" w:rsidRPr="00BA22A0">
              <w:rPr>
                <w:rFonts w:hint="eastAsia"/>
                <w:sz w:val="24"/>
                <w:szCs w:val="24"/>
                <w:rtl/>
              </w:rPr>
              <w:t>ת</w:t>
            </w:r>
            <w:r w:rsidR="00017528"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ככל</w:t>
            </w:r>
            <w:r w:rsidRPr="00BA22A0">
              <w:rPr>
                <w:sz w:val="24"/>
                <w:szCs w:val="24"/>
                <w:rtl/>
              </w:rPr>
              <w:t xml:space="preserve"> </w:t>
            </w:r>
            <w:r w:rsidRPr="00BA22A0">
              <w:rPr>
                <w:rFonts w:hint="eastAsia"/>
                <w:sz w:val="24"/>
                <w:szCs w:val="24"/>
                <w:rtl/>
              </w:rPr>
              <w:t>שיהיו</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57"/>
              </w:numPr>
              <w:tabs>
                <w:tab w:val="left" w:pos="624"/>
              </w:tabs>
              <w:rPr>
                <w:sz w:val="24"/>
                <w:szCs w:val="24"/>
                <w:rtl/>
              </w:rPr>
            </w:pPr>
            <w:r w:rsidRPr="00BA22A0">
              <w:rPr>
                <w:rFonts w:hint="eastAsia"/>
                <w:sz w:val="24"/>
                <w:szCs w:val="24"/>
                <w:rtl/>
              </w:rPr>
              <w:t>מועד</w:t>
            </w:r>
            <w:r w:rsidRPr="00BA22A0">
              <w:rPr>
                <w:sz w:val="24"/>
                <w:szCs w:val="24"/>
                <w:rtl/>
              </w:rPr>
              <w:t xml:space="preserve"> </w:t>
            </w:r>
            <w:r w:rsidR="000F0E07">
              <w:rPr>
                <w:rFonts w:hint="cs"/>
                <w:sz w:val="24"/>
                <w:szCs w:val="24"/>
                <w:rtl/>
              </w:rPr>
              <w:t>קבלת</w:t>
            </w:r>
            <w:r w:rsidR="000F0E07" w:rsidRPr="00BA22A0">
              <w:rPr>
                <w:sz w:val="24"/>
                <w:szCs w:val="24"/>
                <w:rtl/>
              </w:rPr>
              <w:t xml:space="preserve"> </w:t>
            </w:r>
            <w:r w:rsidR="00017528" w:rsidRPr="00BA22A0">
              <w:rPr>
                <w:rFonts w:hint="cs"/>
                <w:sz w:val="24"/>
                <w:szCs w:val="24"/>
                <w:rtl/>
              </w:rPr>
              <w:t>ה</w:t>
            </w:r>
            <w:r w:rsidR="00017528">
              <w:rPr>
                <w:rFonts w:hint="cs"/>
                <w:sz w:val="24"/>
                <w:szCs w:val="24"/>
                <w:rtl/>
              </w:rPr>
              <w:t>ת</w:t>
            </w:r>
            <w:r w:rsidR="00017528" w:rsidRPr="00BA22A0">
              <w:rPr>
                <w:sz w:val="24"/>
                <w:szCs w:val="24"/>
                <w:rtl/>
              </w:rPr>
              <w:t>ב</w:t>
            </w:r>
            <w:r w:rsidR="00017528">
              <w:rPr>
                <w:rFonts w:hint="cs"/>
                <w:sz w:val="24"/>
                <w:szCs w:val="24"/>
                <w:rtl/>
              </w:rPr>
              <w:t>יע</w:t>
            </w:r>
            <w:r w:rsidR="00017528" w:rsidRPr="00BA22A0">
              <w:rPr>
                <w:rFonts w:hint="cs"/>
                <w:sz w:val="24"/>
                <w:szCs w:val="24"/>
                <w:rtl/>
              </w:rPr>
              <w:t>ה</w:t>
            </w:r>
            <w:r w:rsidR="00017528" w:rsidRPr="00BA22A0">
              <w:rPr>
                <w:sz w:val="24"/>
                <w:szCs w:val="24"/>
                <w:rtl/>
              </w:rPr>
              <w:t xml:space="preserve"> </w:t>
            </w:r>
            <w:r w:rsidR="00C81C0D">
              <w:rPr>
                <w:rFonts w:hint="cs"/>
                <w:sz w:val="24"/>
                <w:szCs w:val="24"/>
                <w:rtl/>
              </w:rPr>
              <w:t>ל</w:t>
            </w:r>
            <w:r w:rsidRPr="00BA22A0">
              <w:rPr>
                <w:rFonts w:hint="cs"/>
                <w:sz w:val="24"/>
                <w:szCs w:val="24"/>
                <w:rtl/>
              </w:rPr>
              <w:t xml:space="preserve">קצבת נכות </w:t>
            </w:r>
            <w:r w:rsidRPr="00BA22A0">
              <w:rPr>
                <w:sz w:val="24"/>
                <w:szCs w:val="24"/>
                <w:rtl/>
              </w:rPr>
              <w:t xml:space="preserve">יהיה </w:t>
            </w:r>
            <w:r w:rsidRPr="00BA22A0">
              <w:rPr>
                <w:rFonts w:hint="eastAsia"/>
                <w:sz w:val="24"/>
                <w:szCs w:val="24"/>
                <w:rtl/>
              </w:rPr>
              <w:t>המועד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התקבלה</w:t>
            </w:r>
            <w:r w:rsidRPr="00BA22A0">
              <w:rPr>
                <w:sz w:val="24"/>
                <w:szCs w:val="24"/>
                <w:rtl/>
              </w:rPr>
              <w:t xml:space="preserve"> </w:t>
            </w:r>
            <w:r w:rsidR="00017528">
              <w:rPr>
                <w:rFonts w:hint="cs"/>
                <w:sz w:val="24"/>
                <w:szCs w:val="24"/>
                <w:rtl/>
              </w:rPr>
              <w:t>תביע</w:t>
            </w:r>
            <w:r w:rsidR="00017528" w:rsidRPr="00BA22A0">
              <w:rPr>
                <w:rFonts w:hint="eastAsia"/>
                <w:sz w:val="24"/>
                <w:szCs w:val="24"/>
                <w:rtl/>
              </w:rPr>
              <w:t>ת</w:t>
            </w:r>
            <w:r w:rsidR="00017528"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w:t>
            </w:r>
            <w:r w:rsidRPr="00BA22A0">
              <w:rPr>
                <w:sz w:val="24"/>
                <w:szCs w:val="24"/>
                <w:rtl/>
              </w:rPr>
              <w:t xml:space="preserve"> </w:t>
            </w:r>
            <w:r w:rsidRPr="00BA22A0">
              <w:rPr>
                <w:rFonts w:hint="eastAsia"/>
                <w:sz w:val="24"/>
                <w:szCs w:val="24"/>
                <w:rtl/>
              </w:rPr>
              <w:t>המידע</w:t>
            </w:r>
            <w:r w:rsidRPr="00BA22A0">
              <w:rPr>
                <w:sz w:val="24"/>
                <w:szCs w:val="24"/>
                <w:rtl/>
              </w:rPr>
              <w:t xml:space="preserve"> </w:t>
            </w:r>
            <w:r w:rsidRPr="00BA22A0">
              <w:rPr>
                <w:rFonts w:hint="eastAsia"/>
                <w:sz w:val="24"/>
                <w:szCs w:val="24"/>
                <w:rtl/>
              </w:rPr>
              <w:t>הנוסף</w:t>
            </w:r>
            <w:r w:rsidRPr="00BA22A0">
              <w:rPr>
                <w:sz w:val="24"/>
                <w:szCs w:val="24"/>
                <w:rtl/>
              </w:rPr>
              <w:t xml:space="preserve"> </w:t>
            </w:r>
            <w:r w:rsidRPr="00BA22A0">
              <w:rPr>
                <w:rFonts w:hint="eastAsia"/>
                <w:sz w:val="24"/>
                <w:szCs w:val="24"/>
                <w:rtl/>
              </w:rPr>
              <w:t>שהתבקש</w:t>
            </w:r>
            <w:r w:rsidRPr="00BA22A0">
              <w:rPr>
                <w:sz w:val="24"/>
                <w:szCs w:val="24"/>
                <w:rtl/>
              </w:rPr>
              <w:t xml:space="preserve"> </w:t>
            </w:r>
            <w:r w:rsidRPr="00BA22A0">
              <w:rPr>
                <w:rFonts w:hint="eastAsia"/>
                <w:sz w:val="24"/>
                <w:szCs w:val="24"/>
                <w:rtl/>
              </w:rPr>
              <w:t>ע</w:t>
            </w:r>
            <w:r w:rsidRPr="00BA22A0">
              <w:rPr>
                <w:sz w:val="24"/>
                <w:szCs w:val="24"/>
                <w:rtl/>
              </w:rPr>
              <w:t xml:space="preserve">"י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המאוחר</w:t>
            </w:r>
            <w:r w:rsidRPr="00BA22A0">
              <w:rPr>
                <w:sz w:val="24"/>
                <w:szCs w:val="24"/>
                <w:rtl/>
              </w:rPr>
              <w:t xml:space="preserve"> </w:t>
            </w:r>
            <w:r w:rsidRPr="00BA22A0">
              <w:rPr>
                <w:rFonts w:hint="eastAsia"/>
                <w:sz w:val="24"/>
                <w:szCs w:val="24"/>
                <w:rtl/>
              </w:rPr>
              <w:t>מבניהם</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39" w:name="_Toc423859062"/>
            <w:bookmarkStart w:id="340" w:name="_Toc433537093"/>
            <w:bookmarkStart w:id="341" w:name="_Toc462728574"/>
            <w:r w:rsidRPr="00BA22A0">
              <w:rPr>
                <w:rFonts w:hint="cs"/>
                <w:rtl/>
              </w:rPr>
              <w:t>רופא הקרן</w:t>
            </w:r>
            <w:bookmarkEnd w:id="339"/>
            <w:bookmarkEnd w:id="340"/>
            <w:bookmarkEnd w:id="341"/>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412534">
            <w:pPr>
              <w:pStyle w:val="TableBlock"/>
              <w:numPr>
                <w:ilvl w:val="0"/>
                <w:numId w:val="60"/>
              </w:numPr>
              <w:tabs>
                <w:tab w:val="left" w:pos="624"/>
              </w:tabs>
              <w:rPr>
                <w:sz w:val="24"/>
                <w:szCs w:val="24"/>
                <w:rtl/>
              </w:rPr>
            </w:pPr>
            <w:r w:rsidRPr="00BA22A0">
              <w:rPr>
                <w:rFonts w:hint="cs"/>
                <w:sz w:val="24"/>
                <w:szCs w:val="24"/>
                <w:rtl/>
              </w:rPr>
              <w:t>רופא הקרן י</w:t>
            </w:r>
            <w:r w:rsidRPr="00BA22A0">
              <w:rPr>
                <w:rFonts w:hint="eastAsia"/>
                <w:sz w:val="24"/>
                <w:szCs w:val="24"/>
                <w:rtl/>
              </w:rPr>
              <w:t>קבע</w:t>
            </w:r>
            <w:r w:rsidRPr="00BA22A0">
              <w:rPr>
                <w:sz w:val="24"/>
                <w:szCs w:val="24"/>
                <w:rtl/>
              </w:rPr>
              <w:t xml:space="preserve"> </w:t>
            </w:r>
            <w:r w:rsidRPr="00BA22A0">
              <w:rPr>
                <w:rFonts w:hint="eastAsia"/>
                <w:sz w:val="24"/>
                <w:szCs w:val="24"/>
                <w:rtl/>
              </w:rPr>
              <w:t>בהחלטת</w:t>
            </w:r>
            <w:r w:rsidRPr="00BA22A0">
              <w:rPr>
                <w:rFonts w:hint="cs"/>
                <w:sz w:val="24"/>
                <w:szCs w:val="24"/>
                <w:rtl/>
              </w:rPr>
              <w:t>ו</w:t>
            </w:r>
            <w:r w:rsidRPr="00BA22A0">
              <w:rPr>
                <w:sz w:val="24"/>
                <w:szCs w:val="24"/>
                <w:rtl/>
              </w:rPr>
              <w:t xml:space="preserve"> </w:t>
            </w:r>
            <w:r w:rsidRPr="00BA22A0">
              <w:rPr>
                <w:rFonts w:hint="eastAsia"/>
                <w:sz w:val="24"/>
                <w:szCs w:val="24"/>
                <w:rtl/>
              </w:rPr>
              <w:t>המנומקת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הקביעות</w:t>
            </w:r>
            <w:r w:rsidRPr="00BA22A0">
              <w:rPr>
                <w:sz w:val="24"/>
                <w:szCs w:val="24"/>
                <w:rtl/>
              </w:rPr>
              <w:t xml:space="preserve"> </w:t>
            </w:r>
            <w:r w:rsidRPr="00BA22A0">
              <w:rPr>
                <w:rFonts w:hint="eastAsia"/>
                <w:sz w:val="24"/>
                <w:szCs w:val="24"/>
                <w:rtl/>
              </w:rPr>
              <w:t>הבאות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61"/>
              </w:numPr>
              <w:tabs>
                <w:tab w:val="left" w:pos="624"/>
              </w:tabs>
              <w:rPr>
                <w:sz w:val="24"/>
                <w:szCs w:val="24"/>
              </w:rPr>
            </w:pPr>
            <w:r w:rsidRPr="00BA22A0">
              <w:rPr>
                <w:rFonts w:hint="eastAsia"/>
                <w:sz w:val="24"/>
                <w:szCs w:val="24"/>
                <w:rtl/>
              </w:rPr>
              <w:t>האם</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סיעודי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rPr>
                <w:rtl/>
              </w:rPr>
            </w:pPr>
          </w:p>
        </w:tc>
        <w:tc>
          <w:tcPr>
            <w:tcW w:w="7826" w:type="dxa"/>
            <w:vAlign w:val="center"/>
          </w:tcPr>
          <w:p w:rsidR="00B64B87" w:rsidRPr="00BA22A0" w:rsidRDefault="00B64B87" w:rsidP="00412534">
            <w:pPr>
              <w:pStyle w:val="TableBlock"/>
              <w:numPr>
                <w:ilvl w:val="0"/>
                <w:numId w:val="61"/>
              </w:numPr>
              <w:tabs>
                <w:tab w:val="left" w:pos="624"/>
              </w:tabs>
              <w:rPr>
                <w:sz w:val="24"/>
                <w:szCs w:val="24"/>
                <w:rtl/>
              </w:rPr>
            </w:pPr>
            <w:r w:rsidRPr="00BA22A0">
              <w:rPr>
                <w:rFonts w:hint="eastAsia"/>
                <w:sz w:val="24"/>
                <w:szCs w:val="24"/>
                <w:rtl/>
              </w:rPr>
              <w:t>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rPr>
                <w:rtl/>
              </w:rPr>
            </w:pPr>
          </w:p>
        </w:tc>
        <w:tc>
          <w:tcPr>
            <w:tcW w:w="7826" w:type="dxa"/>
            <w:vAlign w:val="center"/>
          </w:tcPr>
          <w:p w:rsidR="00B64B87" w:rsidRPr="00BA22A0" w:rsidRDefault="00B64B87" w:rsidP="009B3520">
            <w:pPr>
              <w:pStyle w:val="TableBlock"/>
              <w:numPr>
                <w:ilvl w:val="0"/>
                <w:numId w:val="61"/>
              </w:numPr>
              <w:tabs>
                <w:tab w:val="left" w:pos="624"/>
              </w:tabs>
              <w:rPr>
                <w:sz w:val="24"/>
                <w:szCs w:val="24"/>
                <w:rtl/>
              </w:rPr>
            </w:pPr>
            <w:r w:rsidRPr="00BA22A0">
              <w:rPr>
                <w:rFonts w:hint="cs"/>
                <w:sz w:val="24"/>
                <w:szCs w:val="24"/>
                <w:rtl/>
              </w:rPr>
              <w:t>האם הסתיימה תקופת האכשרה והאם הנכות נגרמה כתוצאה מ</w:t>
            </w:r>
            <w:r w:rsidR="00107A7A">
              <w:rPr>
                <w:rFonts w:hint="cs"/>
                <w:sz w:val="24"/>
                <w:szCs w:val="24"/>
                <w:rtl/>
              </w:rPr>
              <w:t>תאונה,</w:t>
            </w:r>
            <w:r w:rsidRPr="00BA22A0">
              <w:rPr>
                <w:rFonts w:hint="cs"/>
                <w:sz w:val="24"/>
                <w:szCs w:val="24"/>
                <w:rtl/>
              </w:rPr>
              <w:t xml:space="preserve"> מחלה</w:t>
            </w:r>
            <w:r w:rsidR="00107A7A">
              <w:rPr>
                <w:rFonts w:hint="cs"/>
                <w:sz w:val="24"/>
                <w:szCs w:val="24"/>
                <w:rtl/>
              </w:rPr>
              <w:t>, מום או כל מצב רפואי</w:t>
            </w:r>
            <w:r w:rsidRPr="00BA22A0">
              <w:rPr>
                <w:rFonts w:hint="cs"/>
                <w:sz w:val="24"/>
                <w:szCs w:val="24"/>
                <w:rtl/>
              </w:rPr>
              <w:t xml:space="preserve"> שחלות לגביו הוראות לעניין תקופת אכשרה</w:t>
            </w:r>
            <w:r w:rsidR="00EE4FCC">
              <w:rPr>
                <w:rFonts w:hint="cs"/>
                <w:sz w:val="24"/>
                <w:szCs w:val="24"/>
                <w:rtl/>
              </w:rPr>
              <w:t xml:space="preserve"> כמפורט בסעיף 34</w:t>
            </w:r>
            <w:r w:rsidRPr="00BA22A0">
              <w:rPr>
                <w:rFonts w:hint="cs"/>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rPr>
                <w:rtl/>
              </w:rPr>
            </w:pPr>
          </w:p>
        </w:tc>
        <w:tc>
          <w:tcPr>
            <w:tcW w:w="7826" w:type="dxa"/>
            <w:vAlign w:val="center"/>
          </w:tcPr>
          <w:p w:rsidR="00B64B87" w:rsidRPr="00BA22A0" w:rsidRDefault="00B64B87" w:rsidP="009B3520">
            <w:pPr>
              <w:pStyle w:val="TableBlock"/>
              <w:numPr>
                <w:ilvl w:val="0"/>
                <w:numId w:val="61"/>
              </w:numPr>
              <w:rPr>
                <w:sz w:val="24"/>
                <w:szCs w:val="24"/>
                <w:rtl/>
              </w:rPr>
            </w:pPr>
            <w:r w:rsidRPr="00BA22A0">
              <w:rPr>
                <w:rFonts w:hint="cs"/>
                <w:sz w:val="24"/>
                <w:szCs w:val="24"/>
                <w:rtl/>
              </w:rPr>
              <w:t>האם הנכות נגרמה מאירוע או מחלה שהוחרגו בהליך החיתום הרפואי, ככל שהיה חיתום רפואי;</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61"/>
              </w:numPr>
              <w:tabs>
                <w:tab w:val="left" w:pos="624"/>
              </w:tabs>
              <w:rPr>
                <w:sz w:val="24"/>
                <w:szCs w:val="24"/>
              </w:rPr>
            </w:pPr>
            <w:r w:rsidRPr="00BA22A0">
              <w:rPr>
                <w:rFonts w:hint="eastAsia"/>
                <w:sz w:val="24"/>
                <w:szCs w:val="24"/>
                <w:rtl/>
              </w:rPr>
              <w:t>שיעור</w:t>
            </w:r>
            <w:r w:rsidRPr="00BA22A0">
              <w:rPr>
                <w:sz w:val="24"/>
                <w:szCs w:val="24"/>
                <w:rtl/>
              </w:rPr>
              <w:t xml:space="preserve"> </w:t>
            </w:r>
            <w:r w:rsidRPr="00BA22A0">
              <w:rPr>
                <w:rFonts w:hint="eastAsia"/>
                <w:sz w:val="24"/>
                <w:szCs w:val="24"/>
                <w:rtl/>
              </w:rPr>
              <w:t>הנכות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pPr>
          </w:p>
        </w:tc>
        <w:tc>
          <w:tcPr>
            <w:tcW w:w="7826" w:type="dxa"/>
            <w:vAlign w:val="center"/>
          </w:tcPr>
          <w:p w:rsidR="00B64B87" w:rsidRPr="00BA22A0" w:rsidRDefault="00B64B87" w:rsidP="00412534">
            <w:pPr>
              <w:pStyle w:val="TableBlock"/>
              <w:numPr>
                <w:ilvl w:val="0"/>
                <w:numId w:val="61"/>
              </w:numPr>
              <w:tabs>
                <w:tab w:val="left" w:pos="624"/>
              </w:tabs>
              <w:rPr>
                <w:sz w:val="24"/>
                <w:szCs w:val="24"/>
              </w:rPr>
            </w:pPr>
            <w:r w:rsidRPr="00BA22A0">
              <w:rPr>
                <w:rFonts w:hint="eastAsia"/>
                <w:sz w:val="24"/>
                <w:szCs w:val="24"/>
                <w:rtl/>
              </w:rPr>
              <w:t>תקופת</w:t>
            </w:r>
            <w:r w:rsidRPr="00BA22A0">
              <w:rPr>
                <w:sz w:val="24"/>
                <w:szCs w:val="24"/>
                <w:rtl/>
              </w:rPr>
              <w:t xml:space="preserve"> </w:t>
            </w:r>
            <w:r w:rsidRPr="00BA22A0">
              <w:rPr>
                <w:rFonts w:hint="eastAsia"/>
                <w:sz w:val="24"/>
                <w:szCs w:val="24"/>
                <w:rtl/>
              </w:rPr>
              <w:t>הנכות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3613D1">
            <w:pPr>
              <w:pStyle w:val="TableText"/>
              <w:ind w:right="0"/>
              <w:jc w:val="both"/>
              <w:rPr>
                <w:sz w:val="24"/>
                <w:szCs w:val="24"/>
                <w:rtl/>
              </w:rPr>
            </w:pPr>
          </w:p>
        </w:tc>
        <w:tc>
          <w:tcPr>
            <w:tcW w:w="624" w:type="dxa"/>
            <w:vAlign w:val="center"/>
          </w:tcPr>
          <w:p w:rsidR="00B64B87" w:rsidRPr="00BA22A0" w:rsidRDefault="00B64B87" w:rsidP="003613D1">
            <w:pPr>
              <w:pStyle w:val="TableText"/>
              <w:ind w:right="0"/>
              <w:jc w:val="both"/>
              <w:rPr>
                <w:rtl/>
              </w:rPr>
            </w:pPr>
          </w:p>
        </w:tc>
        <w:tc>
          <w:tcPr>
            <w:tcW w:w="7826" w:type="dxa"/>
            <w:vAlign w:val="center"/>
          </w:tcPr>
          <w:p w:rsidR="00B64B87" w:rsidRPr="00BA22A0" w:rsidRDefault="00B64B87" w:rsidP="00DA7698">
            <w:pPr>
              <w:pStyle w:val="TableBlock"/>
              <w:numPr>
                <w:ilvl w:val="0"/>
                <w:numId w:val="61"/>
              </w:numPr>
              <w:tabs>
                <w:tab w:val="left" w:pos="624"/>
              </w:tabs>
              <w:rPr>
                <w:sz w:val="24"/>
                <w:szCs w:val="24"/>
                <w:rtl/>
              </w:rPr>
            </w:pPr>
            <w:r w:rsidRPr="00BA22A0">
              <w:rPr>
                <w:rFonts w:hint="eastAsia"/>
                <w:sz w:val="24"/>
                <w:szCs w:val="24"/>
                <w:rtl/>
              </w:rPr>
              <w:t>אם</w:t>
            </w:r>
            <w:r w:rsidRPr="00BA22A0">
              <w:rPr>
                <w:sz w:val="24"/>
                <w:szCs w:val="24"/>
                <w:rtl/>
              </w:rPr>
              <w:t xml:space="preserve"> </w:t>
            </w:r>
            <w:r w:rsidRPr="00BA22A0">
              <w:rPr>
                <w:rFonts w:hint="eastAsia"/>
                <w:sz w:val="24"/>
                <w:szCs w:val="24"/>
                <w:rtl/>
              </w:rPr>
              <w:t>חלה</w:t>
            </w:r>
            <w:r w:rsidRPr="00BA22A0">
              <w:rPr>
                <w:sz w:val="24"/>
                <w:szCs w:val="24"/>
                <w:rtl/>
              </w:rPr>
              <w:t xml:space="preserve"> </w:t>
            </w:r>
            <w:r w:rsidRPr="00BA22A0">
              <w:rPr>
                <w:rFonts w:hint="eastAsia"/>
                <w:sz w:val="24"/>
                <w:szCs w:val="24"/>
                <w:rtl/>
              </w:rPr>
              <w:t>הרעה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הטבה</w:t>
            </w:r>
            <w:r w:rsidRPr="00BA22A0">
              <w:rPr>
                <w:sz w:val="24"/>
                <w:szCs w:val="24"/>
                <w:rtl/>
              </w:rPr>
              <w:t xml:space="preserve"> </w:t>
            </w:r>
            <w:r w:rsidRPr="00BA22A0">
              <w:rPr>
                <w:rFonts w:hint="eastAsia"/>
                <w:sz w:val="24"/>
                <w:szCs w:val="24"/>
                <w:rtl/>
              </w:rPr>
              <w:t>במצבו</w:t>
            </w:r>
            <w:r w:rsidRPr="00BA22A0">
              <w:rPr>
                <w:sz w:val="24"/>
                <w:szCs w:val="24"/>
                <w:rtl/>
              </w:rPr>
              <w:t xml:space="preserve"> </w:t>
            </w:r>
            <w:r w:rsidRPr="00BA22A0">
              <w:rPr>
                <w:rFonts w:hint="eastAsia"/>
                <w:sz w:val="24"/>
                <w:szCs w:val="24"/>
                <w:rtl/>
              </w:rPr>
              <w:t>הבריאותי</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מועד</w:t>
            </w:r>
            <w:r w:rsidRPr="00BA22A0">
              <w:rPr>
                <w:sz w:val="24"/>
                <w:szCs w:val="24"/>
                <w:rtl/>
              </w:rPr>
              <w:t xml:space="preserve"> </w:t>
            </w:r>
            <w:r w:rsidRPr="00BA22A0">
              <w:rPr>
                <w:rFonts w:hint="eastAsia"/>
                <w:sz w:val="24"/>
                <w:szCs w:val="24"/>
                <w:rtl/>
              </w:rPr>
              <w:t>תחילת</w:t>
            </w:r>
            <w:r w:rsidRPr="00BA22A0">
              <w:rPr>
                <w:sz w:val="24"/>
                <w:szCs w:val="24"/>
                <w:rtl/>
              </w:rPr>
              <w:t xml:space="preserve"> </w:t>
            </w:r>
            <w:r w:rsidRPr="00BA22A0">
              <w:rPr>
                <w:rFonts w:hint="eastAsia"/>
                <w:sz w:val="24"/>
                <w:szCs w:val="24"/>
                <w:rtl/>
              </w:rPr>
              <w:t>ההרעה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ההטבה</w:t>
            </w:r>
            <w:r w:rsidRPr="00BA22A0">
              <w:rPr>
                <w:sz w:val="24"/>
                <w:szCs w:val="24"/>
                <w:rtl/>
              </w:rPr>
              <w:t xml:space="preserve"> </w:t>
            </w:r>
            <w:r w:rsidRPr="00BA22A0">
              <w:rPr>
                <w:rFonts w:hint="eastAsia"/>
                <w:sz w:val="24"/>
                <w:szCs w:val="24"/>
                <w:rtl/>
              </w:rPr>
              <w:t>במצבו</w:t>
            </w:r>
            <w:r w:rsidRPr="00BA22A0">
              <w:rPr>
                <w:sz w:val="24"/>
                <w:szCs w:val="24"/>
                <w:rtl/>
              </w:rPr>
              <w:t xml:space="preserve"> </w:t>
            </w:r>
            <w:r w:rsidRPr="00BA22A0">
              <w:rPr>
                <w:rFonts w:hint="eastAsia"/>
                <w:sz w:val="24"/>
                <w:szCs w:val="24"/>
                <w:rtl/>
              </w:rPr>
              <w:t>הבריאותי</w:t>
            </w:r>
            <w:r w:rsidRPr="00BA22A0">
              <w:rPr>
                <w:sz w:val="24"/>
                <w:szCs w:val="24"/>
                <w:rtl/>
              </w:rPr>
              <w:t>.</w:t>
            </w:r>
          </w:p>
        </w:tc>
      </w:tr>
      <w:tr w:rsidR="000F0E07" w:rsidRPr="00BA22A0" w:rsidTr="00720135">
        <w:trPr>
          <w:cantSplit/>
        </w:trPr>
        <w:tc>
          <w:tcPr>
            <w:tcW w:w="626" w:type="dxa"/>
            <w:vAlign w:val="center"/>
          </w:tcPr>
          <w:p w:rsidR="000F0E07" w:rsidRPr="00BA22A0" w:rsidDel="00A8585B" w:rsidRDefault="000F0E07" w:rsidP="00FC3D88">
            <w:pPr>
              <w:pStyle w:val="TableText"/>
              <w:ind w:right="0"/>
              <w:jc w:val="both"/>
              <w:rPr>
                <w:rtl/>
              </w:rPr>
            </w:pPr>
          </w:p>
        </w:tc>
        <w:tc>
          <w:tcPr>
            <w:tcW w:w="8450" w:type="dxa"/>
            <w:gridSpan w:val="2"/>
            <w:vAlign w:val="center"/>
          </w:tcPr>
          <w:p w:rsidR="000F0E07" w:rsidRPr="00BA22A0" w:rsidRDefault="000F0E07" w:rsidP="009B3520">
            <w:pPr>
              <w:pStyle w:val="TableBlock"/>
              <w:numPr>
                <w:ilvl w:val="0"/>
                <w:numId w:val="60"/>
              </w:numPr>
              <w:tabs>
                <w:tab w:val="left" w:pos="624"/>
              </w:tabs>
              <w:rPr>
                <w:sz w:val="24"/>
                <w:szCs w:val="24"/>
                <w:rtl/>
              </w:rPr>
            </w:pPr>
            <w:r w:rsidRPr="00CF502B">
              <w:rPr>
                <w:rFonts w:hint="cs"/>
                <w:sz w:val="24"/>
                <w:szCs w:val="24"/>
                <w:rtl/>
              </w:rPr>
              <w:t>החברה</w:t>
            </w:r>
            <w:r w:rsidRPr="00CF502B">
              <w:rPr>
                <w:sz w:val="24"/>
                <w:szCs w:val="24"/>
                <w:rtl/>
              </w:rPr>
              <w:t xml:space="preserve"> </w:t>
            </w:r>
            <w:r w:rsidRPr="00CF502B">
              <w:rPr>
                <w:rFonts w:hint="cs"/>
                <w:sz w:val="24"/>
                <w:szCs w:val="24"/>
                <w:rtl/>
              </w:rPr>
              <w:t>המנהלת</w:t>
            </w:r>
            <w:r w:rsidRPr="00CF502B">
              <w:rPr>
                <w:sz w:val="24"/>
                <w:szCs w:val="24"/>
                <w:rtl/>
              </w:rPr>
              <w:t xml:space="preserve"> </w:t>
            </w:r>
            <w:r w:rsidR="002F63D8" w:rsidRPr="00CF502B">
              <w:rPr>
                <w:rFonts w:hint="cs"/>
                <w:sz w:val="24"/>
                <w:szCs w:val="24"/>
                <w:rtl/>
              </w:rPr>
              <w:t>תודיע</w:t>
            </w:r>
            <w:r w:rsidR="002F63D8" w:rsidRPr="00CF502B">
              <w:rPr>
                <w:sz w:val="24"/>
                <w:szCs w:val="24"/>
                <w:rtl/>
              </w:rPr>
              <w:t xml:space="preserve"> </w:t>
            </w:r>
            <w:r w:rsidR="002F63D8" w:rsidRPr="00CF502B">
              <w:rPr>
                <w:rFonts w:hint="cs"/>
                <w:sz w:val="24"/>
                <w:szCs w:val="24"/>
                <w:rtl/>
              </w:rPr>
              <w:t>ל</w:t>
            </w:r>
            <w:r w:rsidRPr="00CF502B">
              <w:rPr>
                <w:rFonts w:hint="cs"/>
                <w:sz w:val="24"/>
                <w:szCs w:val="24"/>
                <w:rtl/>
              </w:rPr>
              <w:t>עמית</w:t>
            </w:r>
            <w:r w:rsidR="002F63D8" w:rsidRPr="00CF502B">
              <w:rPr>
                <w:sz w:val="24"/>
                <w:szCs w:val="24"/>
                <w:rtl/>
              </w:rPr>
              <w:t xml:space="preserve">, </w:t>
            </w:r>
            <w:r w:rsidR="002F63D8" w:rsidRPr="00CF502B">
              <w:rPr>
                <w:rFonts w:hint="cs"/>
                <w:sz w:val="24"/>
                <w:szCs w:val="24"/>
                <w:rtl/>
              </w:rPr>
              <w:t>בהתאם</w:t>
            </w:r>
            <w:r w:rsidR="002F63D8" w:rsidRPr="00CF502B">
              <w:rPr>
                <w:sz w:val="24"/>
                <w:szCs w:val="24"/>
                <w:rtl/>
              </w:rPr>
              <w:t xml:space="preserve"> </w:t>
            </w:r>
            <w:r w:rsidR="002F63D8" w:rsidRPr="00CF502B">
              <w:rPr>
                <w:rFonts w:hint="cs"/>
                <w:sz w:val="24"/>
                <w:szCs w:val="24"/>
                <w:rtl/>
              </w:rPr>
              <w:t>להחלטת</w:t>
            </w:r>
            <w:r w:rsidR="002F63D8" w:rsidRPr="00CF502B">
              <w:rPr>
                <w:sz w:val="24"/>
                <w:szCs w:val="24"/>
                <w:rtl/>
              </w:rPr>
              <w:t xml:space="preserve"> </w:t>
            </w:r>
            <w:r w:rsidR="002F63D8" w:rsidRPr="00CF502B">
              <w:rPr>
                <w:rFonts w:hint="cs"/>
                <w:sz w:val="24"/>
                <w:szCs w:val="24"/>
                <w:rtl/>
              </w:rPr>
              <w:t>רופא</w:t>
            </w:r>
            <w:r w:rsidR="002F63D8" w:rsidRPr="00CF502B">
              <w:rPr>
                <w:sz w:val="24"/>
                <w:szCs w:val="24"/>
                <w:rtl/>
              </w:rPr>
              <w:t xml:space="preserve"> </w:t>
            </w:r>
            <w:r w:rsidR="002F63D8" w:rsidRPr="00CF502B">
              <w:rPr>
                <w:rFonts w:hint="cs"/>
                <w:sz w:val="24"/>
                <w:szCs w:val="24"/>
                <w:rtl/>
              </w:rPr>
              <w:t>הקרן</w:t>
            </w:r>
            <w:r w:rsidR="003B04AE" w:rsidRPr="00CF502B">
              <w:rPr>
                <w:sz w:val="24"/>
                <w:szCs w:val="24"/>
                <w:rtl/>
              </w:rPr>
              <w:t xml:space="preserve"> </w:t>
            </w:r>
            <w:r w:rsidR="003B04AE" w:rsidRPr="00CF502B">
              <w:rPr>
                <w:rFonts w:hint="cs"/>
                <w:sz w:val="24"/>
                <w:szCs w:val="24"/>
                <w:rtl/>
              </w:rPr>
              <w:t>לפי</w:t>
            </w:r>
            <w:r w:rsidR="003B04AE" w:rsidRPr="00CF502B">
              <w:rPr>
                <w:sz w:val="24"/>
                <w:szCs w:val="24"/>
                <w:rtl/>
              </w:rPr>
              <w:t xml:space="preserve"> </w:t>
            </w:r>
            <w:r w:rsidR="003B04AE" w:rsidRPr="00CF502B">
              <w:rPr>
                <w:rFonts w:hint="cs"/>
                <w:sz w:val="24"/>
                <w:szCs w:val="24"/>
                <w:rtl/>
              </w:rPr>
              <w:t>סעיף</w:t>
            </w:r>
            <w:r w:rsidR="003B04AE" w:rsidRPr="00CF502B">
              <w:rPr>
                <w:sz w:val="24"/>
                <w:szCs w:val="24"/>
                <w:rtl/>
              </w:rPr>
              <w:t xml:space="preserve"> </w:t>
            </w:r>
            <w:r w:rsidR="003B04AE" w:rsidRPr="00CF502B">
              <w:rPr>
                <w:rFonts w:hint="cs"/>
                <w:sz w:val="24"/>
                <w:szCs w:val="24"/>
                <w:rtl/>
              </w:rPr>
              <w:t>קטן</w:t>
            </w:r>
            <w:r w:rsidR="003B04AE" w:rsidRPr="00CF502B">
              <w:rPr>
                <w:sz w:val="24"/>
                <w:szCs w:val="24"/>
                <w:rtl/>
              </w:rPr>
              <w:t xml:space="preserve"> (א)</w:t>
            </w:r>
            <w:r w:rsidR="002F63D8" w:rsidRPr="00CF502B">
              <w:rPr>
                <w:sz w:val="24"/>
                <w:szCs w:val="24"/>
                <w:rtl/>
              </w:rPr>
              <w:t>,</w:t>
            </w:r>
            <w:r w:rsidR="00574B32" w:rsidRPr="00A766E8">
              <w:rPr>
                <w:sz w:val="24"/>
                <w:szCs w:val="24"/>
                <w:rtl/>
              </w:rPr>
              <w:t xml:space="preserve"> </w:t>
            </w:r>
            <w:r w:rsidRPr="00A766E8">
              <w:rPr>
                <w:rFonts w:hint="eastAsia"/>
                <w:sz w:val="24"/>
                <w:szCs w:val="24"/>
                <w:rtl/>
              </w:rPr>
              <w:t>בתוך</w:t>
            </w:r>
            <w:r w:rsidRPr="00A766E8">
              <w:rPr>
                <w:sz w:val="24"/>
                <w:szCs w:val="24"/>
                <w:rtl/>
              </w:rPr>
              <w:t xml:space="preserve"> </w:t>
            </w:r>
            <w:r w:rsidR="007561EE" w:rsidRPr="00A766E8">
              <w:rPr>
                <w:sz w:val="24"/>
                <w:szCs w:val="24"/>
                <w:rtl/>
              </w:rPr>
              <w:t>14</w:t>
            </w:r>
            <w:r w:rsidRPr="00A766E8">
              <w:rPr>
                <w:sz w:val="24"/>
                <w:szCs w:val="24"/>
                <w:rtl/>
              </w:rPr>
              <w:t xml:space="preserve"> </w:t>
            </w:r>
            <w:r w:rsidRPr="00A766E8">
              <w:rPr>
                <w:rFonts w:hint="eastAsia"/>
                <w:sz w:val="24"/>
                <w:szCs w:val="24"/>
                <w:rtl/>
              </w:rPr>
              <w:t>ימים</w:t>
            </w:r>
            <w:r w:rsidRPr="00CF502B">
              <w:rPr>
                <w:sz w:val="24"/>
                <w:szCs w:val="24"/>
                <w:rtl/>
              </w:rPr>
              <w:t xml:space="preserve"> </w:t>
            </w:r>
            <w:r w:rsidRPr="00CF502B">
              <w:rPr>
                <w:rFonts w:hint="cs"/>
                <w:sz w:val="24"/>
                <w:szCs w:val="24"/>
                <w:rtl/>
              </w:rPr>
              <w:t>ממועד</w:t>
            </w:r>
            <w:r w:rsidRPr="00CF502B">
              <w:rPr>
                <w:sz w:val="24"/>
                <w:szCs w:val="24"/>
                <w:rtl/>
              </w:rPr>
              <w:t xml:space="preserve"> </w:t>
            </w:r>
            <w:r w:rsidRPr="00A766E8">
              <w:rPr>
                <w:rFonts w:hint="eastAsia"/>
                <w:sz w:val="24"/>
                <w:szCs w:val="24"/>
                <w:rtl/>
              </w:rPr>
              <w:t>קבלת</w:t>
            </w:r>
            <w:r w:rsidRPr="00CF502B">
              <w:rPr>
                <w:sz w:val="24"/>
                <w:szCs w:val="24"/>
                <w:rtl/>
              </w:rPr>
              <w:t xml:space="preserve"> </w:t>
            </w:r>
            <w:r w:rsidR="002F63D8" w:rsidRPr="00CF502B">
              <w:rPr>
                <w:rFonts w:hint="cs"/>
                <w:sz w:val="24"/>
                <w:szCs w:val="24"/>
                <w:rtl/>
              </w:rPr>
              <w:t>ה</w:t>
            </w:r>
            <w:r w:rsidRPr="00CF502B">
              <w:rPr>
                <w:rFonts w:hint="cs"/>
                <w:sz w:val="24"/>
                <w:szCs w:val="24"/>
                <w:rtl/>
              </w:rPr>
              <w:t>תביע</w:t>
            </w:r>
            <w:r w:rsidR="002F63D8" w:rsidRPr="00CF502B">
              <w:rPr>
                <w:rFonts w:hint="cs"/>
                <w:sz w:val="24"/>
                <w:szCs w:val="24"/>
                <w:rtl/>
              </w:rPr>
              <w:t>ה</w:t>
            </w:r>
            <w:r w:rsidR="002F63D8" w:rsidRPr="00CF502B">
              <w:rPr>
                <w:sz w:val="24"/>
                <w:szCs w:val="24"/>
                <w:rtl/>
              </w:rPr>
              <w:t xml:space="preserve">, </w:t>
            </w:r>
            <w:r w:rsidRPr="00CF502B">
              <w:rPr>
                <w:rFonts w:hint="cs"/>
                <w:sz w:val="24"/>
                <w:szCs w:val="24"/>
                <w:rtl/>
              </w:rPr>
              <w:t>האם</w:t>
            </w:r>
            <w:r w:rsidRPr="00CF502B">
              <w:rPr>
                <w:sz w:val="24"/>
                <w:szCs w:val="24"/>
                <w:rtl/>
              </w:rPr>
              <w:t xml:space="preserve"> </w:t>
            </w:r>
            <w:r w:rsidRPr="00CF502B">
              <w:rPr>
                <w:rFonts w:hint="cs"/>
                <w:sz w:val="24"/>
                <w:szCs w:val="24"/>
                <w:rtl/>
              </w:rPr>
              <w:t>אושרה</w:t>
            </w:r>
            <w:r w:rsidRPr="00CF502B">
              <w:rPr>
                <w:sz w:val="24"/>
                <w:szCs w:val="24"/>
                <w:rtl/>
              </w:rPr>
              <w:t xml:space="preserve"> </w:t>
            </w:r>
            <w:r w:rsidRPr="00CF502B">
              <w:rPr>
                <w:rFonts w:hint="cs"/>
                <w:sz w:val="24"/>
                <w:szCs w:val="24"/>
                <w:rtl/>
              </w:rPr>
              <w:t>תביעת</w:t>
            </w:r>
            <w:r w:rsidR="00D0596F" w:rsidRPr="00CF502B">
              <w:rPr>
                <w:rFonts w:hint="cs"/>
                <w:sz w:val="24"/>
                <w:szCs w:val="24"/>
                <w:rtl/>
              </w:rPr>
              <w:t>ו</w:t>
            </w:r>
            <w:r w:rsidR="00D0596F" w:rsidRPr="00CF502B">
              <w:rPr>
                <w:sz w:val="24"/>
                <w:szCs w:val="24"/>
                <w:rtl/>
              </w:rPr>
              <w:t xml:space="preserve"> </w:t>
            </w:r>
            <w:r w:rsidR="00D0596F" w:rsidRPr="00A766E8">
              <w:rPr>
                <w:rFonts w:hint="eastAsia"/>
                <w:sz w:val="24"/>
                <w:szCs w:val="24"/>
                <w:rtl/>
              </w:rPr>
              <w:t>או</w:t>
            </w:r>
            <w:r w:rsidR="00D0596F" w:rsidRPr="00A766E8">
              <w:rPr>
                <w:sz w:val="24"/>
                <w:szCs w:val="24"/>
                <w:rtl/>
              </w:rPr>
              <w:t xml:space="preserve"> </w:t>
            </w:r>
            <w:r w:rsidR="00D0596F" w:rsidRPr="00A766E8">
              <w:rPr>
                <w:rFonts w:hint="eastAsia"/>
                <w:sz w:val="24"/>
                <w:szCs w:val="24"/>
                <w:rtl/>
              </w:rPr>
              <w:t>נדחתה</w:t>
            </w:r>
            <w:r w:rsidR="00D0596F" w:rsidRPr="00CF502B">
              <w:rPr>
                <w:sz w:val="24"/>
                <w:szCs w:val="24"/>
                <w:rtl/>
              </w:rPr>
              <w:t xml:space="preserve"> </w:t>
            </w:r>
            <w:r w:rsidRPr="00CF502B">
              <w:rPr>
                <w:rFonts w:hint="cs"/>
                <w:sz w:val="24"/>
                <w:szCs w:val="24"/>
                <w:rtl/>
              </w:rPr>
              <w:t>או</w:t>
            </w:r>
            <w:r w:rsidRPr="00CF502B">
              <w:rPr>
                <w:sz w:val="24"/>
                <w:szCs w:val="24"/>
                <w:rtl/>
              </w:rPr>
              <w:t xml:space="preserve"> </w:t>
            </w:r>
            <w:r w:rsidRPr="00CF502B">
              <w:rPr>
                <w:rFonts w:hint="cs"/>
                <w:sz w:val="24"/>
                <w:szCs w:val="24"/>
                <w:rtl/>
              </w:rPr>
              <w:t>האם</w:t>
            </w:r>
            <w:r w:rsidRPr="00CF502B">
              <w:rPr>
                <w:sz w:val="24"/>
                <w:szCs w:val="24"/>
                <w:rtl/>
              </w:rPr>
              <w:t xml:space="preserve"> </w:t>
            </w:r>
            <w:r w:rsidRPr="00CF502B">
              <w:rPr>
                <w:rFonts w:hint="cs"/>
                <w:sz w:val="24"/>
                <w:szCs w:val="24"/>
                <w:rtl/>
              </w:rPr>
              <w:t>נדרשת</w:t>
            </w:r>
            <w:r w:rsidRPr="00CF502B">
              <w:rPr>
                <w:sz w:val="24"/>
                <w:szCs w:val="24"/>
                <w:rtl/>
              </w:rPr>
              <w:t xml:space="preserve"> </w:t>
            </w:r>
            <w:r w:rsidRPr="00CF502B">
              <w:rPr>
                <w:rFonts w:hint="cs"/>
                <w:sz w:val="24"/>
                <w:szCs w:val="24"/>
                <w:rtl/>
              </w:rPr>
              <w:t>התייצבותו</w:t>
            </w:r>
            <w:r w:rsidRPr="00CF502B">
              <w:rPr>
                <w:sz w:val="24"/>
                <w:szCs w:val="24"/>
                <w:rtl/>
              </w:rPr>
              <w:t xml:space="preserve"> </w:t>
            </w:r>
            <w:r w:rsidRPr="00CF502B">
              <w:rPr>
                <w:rFonts w:hint="cs"/>
                <w:sz w:val="24"/>
                <w:szCs w:val="24"/>
                <w:rtl/>
              </w:rPr>
              <w:t>בפני</w:t>
            </w:r>
            <w:r w:rsidRPr="00CF502B">
              <w:rPr>
                <w:sz w:val="24"/>
                <w:szCs w:val="24"/>
                <w:rtl/>
              </w:rPr>
              <w:t xml:space="preserve"> </w:t>
            </w:r>
            <w:r w:rsidRPr="00CF502B">
              <w:rPr>
                <w:rFonts w:hint="cs"/>
                <w:sz w:val="24"/>
                <w:szCs w:val="24"/>
                <w:rtl/>
              </w:rPr>
              <w:t>רופא</w:t>
            </w:r>
            <w:r w:rsidRPr="00CF502B">
              <w:rPr>
                <w:sz w:val="24"/>
                <w:szCs w:val="24"/>
                <w:rtl/>
              </w:rPr>
              <w:t xml:space="preserve"> </w:t>
            </w:r>
            <w:r w:rsidRPr="00CF502B">
              <w:rPr>
                <w:rFonts w:hint="cs"/>
                <w:sz w:val="24"/>
                <w:szCs w:val="24"/>
                <w:rtl/>
              </w:rPr>
              <w:t>הקרן</w:t>
            </w:r>
            <w:r w:rsidRPr="00CF502B">
              <w:rPr>
                <w:sz w:val="24"/>
                <w:szCs w:val="24"/>
                <w:rtl/>
              </w:rPr>
              <w:t xml:space="preserve">, </w:t>
            </w:r>
            <w:r w:rsidRPr="00A766E8">
              <w:rPr>
                <w:rFonts w:hint="eastAsia"/>
                <w:sz w:val="24"/>
                <w:szCs w:val="24"/>
                <w:rtl/>
              </w:rPr>
              <w:t>ו</w:t>
            </w:r>
            <w:r w:rsidR="002F63D8" w:rsidRPr="00A766E8">
              <w:rPr>
                <w:rFonts w:hint="eastAsia"/>
                <w:sz w:val="24"/>
                <w:szCs w:val="24"/>
                <w:rtl/>
              </w:rPr>
              <w:t>אם</w:t>
            </w:r>
            <w:r w:rsidR="002F63D8" w:rsidRPr="00CF502B">
              <w:rPr>
                <w:sz w:val="24"/>
                <w:szCs w:val="24"/>
                <w:rtl/>
              </w:rPr>
              <w:t xml:space="preserve"> </w:t>
            </w:r>
            <w:r w:rsidRPr="00CF502B">
              <w:rPr>
                <w:rFonts w:hint="cs"/>
                <w:sz w:val="24"/>
                <w:szCs w:val="24"/>
                <w:rtl/>
              </w:rPr>
              <w:t>כן</w:t>
            </w:r>
            <w:r w:rsidRPr="00CF502B">
              <w:rPr>
                <w:sz w:val="24"/>
                <w:szCs w:val="24"/>
                <w:rtl/>
              </w:rPr>
              <w:t xml:space="preserve"> </w:t>
            </w:r>
            <w:r w:rsidRPr="00CF502B">
              <w:rPr>
                <w:rFonts w:hint="cs"/>
                <w:sz w:val="24"/>
                <w:szCs w:val="24"/>
                <w:rtl/>
              </w:rPr>
              <w:t>תודיע</w:t>
            </w:r>
            <w:r w:rsidRPr="00CF502B">
              <w:rPr>
                <w:sz w:val="24"/>
                <w:szCs w:val="24"/>
                <w:rtl/>
              </w:rPr>
              <w:t xml:space="preserve"> </w:t>
            </w:r>
            <w:r w:rsidRPr="00CF502B">
              <w:rPr>
                <w:rFonts w:hint="cs"/>
                <w:sz w:val="24"/>
                <w:szCs w:val="24"/>
                <w:rtl/>
              </w:rPr>
              <w:t>על</w:t>
            </w:r>
            <w:r w:rsidRPr="00CF502B">
              <w:rPr>
                <w:sz w:val="24"/>
                <w:szCs w:val="24"/>
                <w:rtl/>
              </w:rPr>
              <w:t xml:space="preserve"> </w:t>
            </w:r>
            <w:r w:rsidRPr="00CF502B">
              <w:rPr>
                <w:rFonts w:hint="cs"/>
                <w:sz w:val="24"/>
                <w:szCs w:val="24"/>
                <w:rtl/>
              </w:rPr>
              <w:t>מועד</w:t>
            </w:r>
            <w:r w:rsidRPr="00CF502B">
              <w:rPr>
                <w:sz w:val="24"/>
                <w:szCs w:val="24"/>
                <w:rtl/>
              </w:rPr>
              <w:t xml:space="preserve"> </w:t>
            </w:r>
            <w:r w:rsidRPr="00CF502B">
              <w:rPr>
                <w:rFonts w:hint="cs"/>
                <w:sz w:val="24"/>
                <w:szCs w:val="24"/>
                <w:rtl/>
              </w:rPr>
              <w:t>ההתייצבות</w:t>
            </w:r>
            <w:r w:rsidRPr="00CF502B">
              <w:rPr>
                <w:sz w:val="24"/>
                <w:szCs w:val="24"/>
                <w:rtl/>
              </w:rPr>
              <w:t xml:space="preserve"> </w:t>
            </w:r>
            <w:r w:rsidRPr="00CF502B">
              <w:rPr>
                <w:rFonts w:hint="cs"/>
                <w:sz w:val="24"/>
                <w:szCs w:val="24"/>
                <w:rtl/>
              </w:rPr>
              <w:t>ותפרט</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דרישות</w:t>
            </w:r>
            <w:r w:rsidRPr="00BA22A0">
              <w:rPr>
                <w:sz w:val="24"/>
                <w:szCs w:val="24"/>
                <w:rtl/>
              </w:rPr>
              <w:t xml:space="preserve"> </w:t>
            </w:r>
            <w:r w:rsidRPr="00BA22A0">
              <w:rPr>
                <w:rFonts w:hint="cs"/>
                <w:sz w:val="24"/>
                <w:szCs w:val="24"/>
                <w:rtl/>
              </w:rPr>
              <w:t>רופא הקרן</w:t>
            </w:r>
            <w:r w:rsidRPr="00BA22A0">
              <w:rPr>
                <w:sz w:val="24"/>
                <w:szCs w:val="24"/>
                <w:rtl/>
              </w:rPr>
              <w:t xml:space="preserve"> </w:t>
            </w:r>
            <w:r w:rsidRPr="00BA22A0">
              <w:rPr>
                <w:rFonts w:hint="eastAsia"/>
                <w:sz w:val="24"/>
                <w:szCs w:val="24"/>
                <w:rtl/>
              </w:rPr>
              <w:t>לקראת</w:t>
            </w:r>
            <w:r w:rsidRPr="00BA22A0">
              <w:rPr>
                <w:sz w:val="24"/>
                <w:szCs w:val="24"/>
                <w:rtl/>
              </w:rPr>
              <w:t xml:space="preserve"> </w:t>
            </w:r>
            <w:r w:rsidRPr="00BA22A0">
              <w:rPr>
                <w:rFonts w:hint="eastAsia"/>
                <w:sz w:val="24"/>
                <w:szCs w:val="24"/>
                <w:rtl/>
              </w:rPr>
              <w:t>התייצבות</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בפני</w:t>
            </w:r>
            <w:r w:rsidRPr="00BA22A0">
              <w:rPr>
                <w:rFonts w:hint="cs"/>
                <w:sz w:val="24"/>
                <w:szCs w:val="24"/>
                <w:rtl/>
              </w:rPr>
              <w:t>ו</w:t>
            </w:r>
            <w:r w:rsidRPr="00BA22A0">
              <w:rPr>
                <w:sz w:val="24"/>
                <w:szCs w:val="24"/>
                <w:rtl/>
              </w:rPr>
              <w:t xml:space="preserve">, </w:t>
            </w:r>
            <w:r w:rsidRPr="00BA22A0">
              <w:rPr>
                <w:rFonts w:hint="eastAsia"/>
                <w:sz w:val="24"/>
                <w:szCs w:val="24"/>
                <w:rtl/>
              </w:rPr>
              <w:t>ככל</w:t>
            </w:r>
            <w:r w:rsidRPr="00BA22A0">
              <w:rPr>
                <w:sz w:val="24"/>
                <w:szCs w:val="24"/>
                <w:rtl/>
              </w:rPr>
              <w:t xml:space="preserve"> </w:t>
            </w:r>
            <w:r w:rsidRPr="00BA22A0">
              <w:rPr>
                <w:rFonts w:hint="eastAsia"/>
                <w:sz w:val="24"/>
                <w:szCs w:val="24"/>
                <w:rtl/>
              </w:rPr>
              <w:t>שיהיו</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בדיקות</w:t>
            </w:r>
            <w:r w:rsidRPr="00BA22A0">
              <w:rPr>
                <w:sz w:val="24"/>
                <w:szCs w:val="24"/>
                <w:rtl/>
              </w:rPr>
              <w:t xml:space="preserve">, </w:t>
            </w:r>
            <w:r w:rsidRPr="00BA22A0">
              <w:rPr>
                <w:rFonts w:hint="eastAsia"/>
                <w:sz w:val="24"/>
                <w:szCs w:val="24"/>
                <w:rtl/>
              </w:rPr>
              <w:t>מבדקים</w:t>
            </w:r>
            <w:r w:rsidRPr="00BA22A0">
              <w:rPr>
                <w:sz w:val="24"/>
                <w:szCs w:val="24"/>
                <w:rtl/>
              </w:rPr>
              <w:t xml:space="preserve"> </w:t>
            </w:r>
            <w:r w:rsidRPr="00BA22A0">
              <w:rPr>
                <w:rFonts w:hint="eastAsia"/>
                <w:sz w:val="24"/>
                <w:szCs w:val="24"/>
                <w:rtl/>
              </w:rPr>
              <w:t>ומבחנים</w:t>
            </w:r>
            <w:r w:rsidRPr="00BA22A0">
              <w:rPr>
                <w:sz w:val="24"/>
                <w:szCs w:val="24"/>
                <w:rtl/>
              </w:rPr>
              <w:t xml:space="preserve">, </w:t>
            </w:r>
            <w:r w:rsidRPr="00BA22A0">
              <w:rPr>
                <w:rFonts w:hint="eastAsia"/>
                <w:sz w:val="24"/>
                <w:szCs w:val="24"/>
                <w:rtl/>
              </w:rPr>
              <w:t>ובדיקה</w:t>
            </w:r>
            <w:r w:rsidRPr="00BA22A0">
              <w:rPr>
                <w:sz w:val="24"/>
                <w:szCs w:val="24"/>
                <w:rtl/>
              </w:rPr>
              <w:t xml:space="preserve"> </w:t>
            </w:r>
            <w:r w:rsidRPr="00BA22A0">
              <w:rPr>
                <w:rFonts w:hint="eastAsia"/>
                <w:sz w:val="24"/>
                <w:szCs w:val="24"/>
                <w:rtl/>
              </w:rPr>
              <w:t>במכון</w:t>
            </w:r>
            <w:r w:rsidRPr="00BA22A0">
              <w:rPr>
                <w:sz w:val="24"/>
                <w:szCs w:val="24"/>
                <w:rtl/>
              </w:rPr>
              <w:t xml:space="preserve"> </w:t>
            </w:r>
            <w:r w:rsidRPr="00BA22A0">
              <w:rPr>
                <w:rFonts w:hint="eastAsia"/>
                <w:sz w:val="24"/>
                <w:szCs w:val="24"/>
                <w:rtl/>
              </w:rPr>
              <w:t>לאבחון</w:t>
            </w:r>
            <w:r w:rsidRPr="00BA22A0">
              <w:rPr>
                <w:sz w:val="24"/>
                <w:szCs w:val="24"/>
                <w:rtl/>
              </w:rPr>
              <w:t xml:space="preserve"> </w:t>
            </w:r>
            <w:r w:rsidRPr="00BA22A0">
              <w:rPr>
                <w:rFonts w:hint="eastAsia"/>
                <w:sz w:val="24"/>
                <w:szCs w:val="24"/>
                <w:rtl/>
              </w:rPr>
              <w:t>כושר</w:t>
            </w:r>
            <w:r w:rsidRPr="00BA22A0">
              <w:rPr>
                <w:sz w:val="24"/>
                <w:szCs w:val="24"/>
                <w:rtl/>
              </w:rPr>
              <w:t xml:space="preserve"> </w:t>
            </w:r>
            <w:r w:rsidRPr="00BA22A0">
              <w:rPr>
                <w:rFonts w:hint="eastAsia"/>
                <w:sz w:val="24"/>
                <w:szCs w:val="24"/>
                <w:rtl/>
              </w:rPr>
              <w:t>עבודה</w:t>
            </w:r>
            <w:r w:rsidRPr="00BA22A0">
              <w:rPr>
                <w:sz w:val="24"/>
                <w:szCs w:val="24"/>
                <w:rtl/>
              </w:rPr>
              <w:t>.</w:t>
            </w:r>
            <w:r w:rsidR="007561EE">
              <w:rPr>
                <w:rFonts w:hint="cs"/>
                <w:sz w:val="24"/>
                <w:szCs w:val="24"/>
                <w:rtl/>
              </w:rPr>
              <w:t xml:space="preserve"> </w:t>
            </w:r>
          </w:p>
        </w:tc>
      </w:tr>
      <w:tr w:rsidR="000F0E07" w:rsidRPr="00BA22A0" w:rsidTr="00720135">
        <w:trPr>
          <w:cantSplit/>
        </w:trPr>
        <w:tc>
          <w:tcPr>
            <w:tcW w:w="626" w:type="dxa"/>
            <w:vAlign w:val="center"/>
          </w:tcPr>
          <w:p w:rsidR="000F0E07" w:rsidRPr="00BA22A0" w:rsidDel="00A8585B" w:rsidRDefault="000F0E07" w:rsidP="00FC3D88">
            <w:pPr>
              <w:pStyle w:val="TableText"/>
              <w:ind w:right="0"/>
              <w:jc w:val="both"/>
              <w:rPr>
                <w:rtl/>
              </w:rPr>
            </w:pPr>
          </w:p>
        </w:tc>
        <w:tc>
          <w:tcPr>
            <w:tcW w:w="8450" w:type="dxa"/>
            <w:gridSpan w:val="2"/>
            <w:vAlign w:val="center"/>
          </w:tcPr>
          <w:p w:rsidR="000F0E07" w:rsidRPr="00BA22A0" w:rsidRDefault="000F0E07" w:rsidP="009B3520">
            <w:pPr>
              <w:pStyle w:val="TableBlock"/>
              <w:numPr>
                <w:ilvl w:val="0"/>
                <w:numId w:val="60"/>
              </w:numPr>
              <w:tabs>
                <w:tab w:val="left" w:pos="624"/>
              </w:tabs>
              <w:rPr>
                <w:sz w:val="24"/>
                <w:szCs w:val="24"/>
                <w:rtl/>
              </w:rPr>
            </w:pPr>
            <w:r w:rsidRPr="00BA22A0">
              <w:rPr>
                <w:rFonts w:hint="eastAsia"/>
                <w:sz w:val="24"/>
                <w:szCs w:val="24"/>
                <w:rtl/>
              </w:rPr>
              <w:t>מועד</w:t>
            </w:r>
            <w:r w:rsidRPr="00BA22A0">
              <w:rPr>
                <w:sz w:val="24"/>
                <w:szCs w:val="24"/>
                <w:rtl/>
              </w:rPr>
              <w:t xml:space="preserve"> </w:t>
            </w:r>
            <w:r w:rsidRPr="00CF502B">
              <w:rPr>
                <w:sz w:val="24"/>
                <w:szCs w:val="24"/>
                <w:rtl/>
              </w:rPr>
              <w:t xml:space="preserve">התייצבות העמית בפני </w:t>
            </w:r>
            <w:r w:rsidRPr="00CF502B">
              <w:rPr>
                <w:rFonts w:hint="cs"/>
                <w:sz w:val="24"/>
                <w:szCs w:val="24"/>
                <w:rtl/>
              </w:rPr>
              <w:t>רופא</w:t>
            </w:r>
            <w:r w:rsidRPr="00CF502B">
              <w:rPr>
                <w:sz w:val="24"/>
                <w:szCs w:val="24"/>
                <w:rtl/>
              </w:rPr>
              <w:t xml:space="preserve"> </w:t>
            </w:r>
            <w:r w:rsidRPr="00CF502B">
              <w:rPr>
                <w:rFonts w:hint="cs"/>
                <w:sz w:val="24"/>
                <w:szCs w:val="24"/>
                <w:rtl/>
              </w:rPr>
              <w:t>הקרן</w:t>
            </w:r>
            <w:r w:rsidRPr="00CF502B">
              <w:rPr>
                <w:sz w:val="24"/>
                <w:szCs w:val="24"/>
                <w:rtl/>
              </w:rPr>
              <w:t xml:space="preserve"> ייקבע לכל היותר בתוך </w:t>
            </w:r>
            <w:r w:rsidR="00CF0874" w:rsidRPr="00A766E8">
              <w:rPr>
                <w:sz w:val="24"/>
                <w:szCs w:val="24"/>
                <w:rtl/>
              </w:rPr>
              <w:t>10</w:t>
            </w:r>
            <w:r w:rsidRPr="00A766E8">
              <w:rPr>
                <w:sz w:val="24"/>
                <w:szCs w:val="24"/>
                <w:rtl/>
              </w:rPr>
              <w:t xml:space="preserve"> ימים ממועד </w:t>
            </w:r>
            <w:r w:rsidR="00986C1D" w:rsidRPr="00CF502B">
              <w:rPr>
                <w:rFonts w:hint="cs"/>
                <w:sz w:val="24"/>
                <w:szCs w:val="24"/>
                <w:rtl/>
              </w:rPr>
              <w:t>ההודעה</w:t>
            </w:r>
            <w:r w:rsidR="00986C1D" w:rsidRPr="00CF502B">
              <w:rPr>
                <w:sz w:val="24"/>
                <w:szCs w:val="24"/>
                <w:rtl/>
              </w:rPr>
              <w:t xml:space="preserve"> </w:t>
            </w:r>
            <w:r w:rsidR="00986C1D" w:rsidRPr="00CF502B">
              <w:rPr>
                <w:rFonts w:hint="cs"/>
                <w:sz w:val="24"/>
                <w:szCs w:val="24"/>
                <w:rtl/>
              </w:rPr>
              <w:t>כאמור</w:t>
            </w:r>
            <w:r w:rsidR="00986C1D" w:rsidRPr="00CF502B">
              <w:rPr>
                <w:sz w:val="24"/>
                <w:szCs w:val="24"/>
                <w:rtl/>
              </w:rPr>
              <w:t xml:space="preserve"> </w:t>
            </w:r>
            <w:r w:rsidR="00986C1D" w:rsidRPr="00CF502B">
              <w:rPr>
                <w:rFonts w:hint="cs"/>
                <w:sz w:val="24"/>
                <w:szCs w:val="24"/>
                <w:rtl/>
              </w:rPr>
              <w:t>בסעיף</w:t>
            </w:r>
            <w:r w:rsidR="00986C1D" w:rsidRPr="00CF502B">
              <w:rPr>
                <w:sz w:val="24"/>
                <w:szCs w:val="24"/>
                <w:rtl/>
              </w:rPr>
              <w:t xml:space="preserve"> </w:t>
            </w:r>
            <w:r w:rsidR="00986C1D" w:rsidRPr="00CF502B">
              <w:rPr>
                <w:rFonts w:hint="cs"/>
                <w:sz w:val="24"/>
                <w:szCs w:val="24"/>
                <w:rtl/>
              </w:rPr>
              <w:t>קטן</w:t>
            </w:r>
            <w:r w:rsidR="00986C1D" w:rsidRPr="00CF502B">
              <w:rPr>
                <w:sz w:val="24"/>
                <w:szCs w:val="24"/>
                <w:rtl/>
              </w:rPr>
              <w:t xml:space="preserve"> (ב)</w:t>
            </w:r>
            <w:r w:rsidRPr="00CF502B">
              <w:rPr>
                <w:sz w:val="24"/>
                <w:szCs w:val="24"/>
                <w:rtl/>
              </w:rPr>
              <w:t xml:space="preserve">, אלא אם ביקש העמית בכתב לדחות את מועד ההתייצבות, ואז </w:t>
            </w:r>
            <w:r w:rsidRPr="00CF502B">
              <w:rPr>
                <w:rFonts w:hint="cs"/>
                <w:sz w:val="24"/>
                <w:szCs w:val="24"/>
                <w:rtl/>
              </w:rPr>
              <w:t>תפעל</w:t>
            </w:r>
            <w:r w:rsidRPr="00CF502B">
              <w:rPr>
                <w:sz w:val="24"/>
                <w:szCs w:val="24"/>
                <w:rtl/>
              </w:rPr>
              <w:t xml:space="preserve"> </w:t>
            </w:r>
            <w:r w:rsidRPr="00CF502B">
              <w:rPr>
                <w:rFonts w:hint="cs"/>
                <w:sz w:val="24"/>
                <w:szCs w:val="24"/>
                <w:rtl/>
              </w:rPr>
              <w:t>החברה</w:t>
            </w:r>
            <w:r w:rsidRPr="00CF502B">
              <w:rPr>
                <w:sz w:val="24"/>
                <w:szCs w:val="24"/>
                <w:rtl/>
              </w:rPr>
              <w:t xml:space="preserve"> </w:t>
            </w:r>
            <w:r w:rsidRPr="00CF502B">
              <w:rPr>
                <w:rFonts w:hint="cs"/>
                <w:sz w:val="24"/>
                <w:szCs w:val="24"/>
                <w:rtl/>
              </w:rPr>
              <w:t>המנהלת</w:t>
            </w:r>
            <w:r w:rsidRPr="00CF502B">
              <w:rPr>
                <w:sz w:val="24"/>
                <w:szCs w:val="24"/>
                <w:rtl/>
              </w:rPr>
              <w:t xml:space="preserve"> </w:t>
            </w:r>
            <w:r w:rsidRPr="00CF502B">
              <w:rPr>
                <w:rFonts w:hint="cs"/>
                <w:sz w:val="24"/>
                <w:szCs w:val="24"/>
                <w:rtl/>
              </w:rPr>
              <w:t>בתום</w:t>
            </w:r>
            <w:r w:rsidRPr="00CF502B">
              <w:rPr>
                <w:sz w:val="24"/>
                <w:szCs w:val="24"/>
                <w:rtl/>
              </w:rPr>
              <w:t xml:space="preserve"> </w:t>
            </w:r>
            <w:r w:rsidRPr="00CF502B">
              <w:rPr>
                <w:rFonts w:hint="cs"/>
                <w:sz w:val="24"/>
                <w:szCs w:val="24"/>
                <w:rtl/>
              </w:rPr>
              <w:t>לב</w:t>
            </w:r>
            <w:r w:rsidRPr="00CF502B">
              <w:rPr>
                <w:sz w:val="24"/>
                <w:szCs w:val="24"/>
                <w:rtl/>
              </w:rPr>
              <w:t xml:space="preserve"> </w:t>
            </w:r>
            <w:r w:rsidRPr="00CF502B">
              <w:rPr>
                <w:rFonts w:hint="cs"/>
                <w:sz w:val="24"/>
                <w:szCs w:val="24"/>
                <w:rtl/>
              </w:rPr>
              <w:t>לקביעת</w:t>
            </w:r>
            <w:r w:rsidRPr="00CF502B">
              <w:rPr>
                <w:sz w:val="24"/>
                <w:szCs w:val="24"/>
                <w:rtl/>
              </w:rPr>
              <w:t xml:space="preserve"> </w:t>
            </w:r>
            <w:r w:rsidRPr="00CF502B">
              <w:rPr>
                <w:rFonts w:hint="cs"/>
                <w:sz w:val="24"/>
                <w:szCs w:val="24"/>
                <w:rtl/>
              </w:rPr>
              <w:t>מועד</w:t>
            </w:r>
            <w:r w:rsidRPr="00CF502B">
              <w:rPr>
                <w:sz w:val="24"/>
                <w:szCs w:val="24"/>
                <w:rtl/>
              </w:rPr>
              <w:t xml:space="preserve"> </w:t>
            </w:r>
            <w:r w:rsidRPr="00CF502B">
              <w:rPr>
                <w:rFonts w:hint="cs"/>
                <w:sz w:val="24"/>
                <w:szCs w:val="24"/>
                <w:rtl/>
              </w:rPr>
              <w:t>חלופי</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בהקדם</w:t>
            </w:r>
            <w:r w:rsidRPr="00BA22A0">
              <w:rPr>
                <w:sz w:val="24"/>
                <w:szCs w:val="24"/>
                <w:rtl/>
              </w:rPr>
              <w:t>.</w:t>
            </w:r>
          </w:p>
        </w:tc>
      </w:tr>
      <w:tr w:rsidR="00B64B87" w:rsidRPr="00BA22A0" w:rsidTr="00720135">
        <w:trPr>
          <w:cantSplit/>
        </w:trPr>
        <w:tc>
          <w:tcPr>
            <w:tcW w:w="626" w:type="dxa"/>
            <w:vAlign w:val="center"/>
          </w:tcPr>
          <w:p w:rsidR="00B64B87" w:rsidRPr="00BA22A0" w:rsidDel="00A8585B" w:rsidRDefault="00B64B87" w:rsidP="00FC3D88">
            <w:pPr>
              <w:pStyle w:val="TableText"/>
              <w:ind w:right="0"/>
              <w:jc w:val="both"/>
              <w:rPr>
                <w:rtl/>
              </w:rPr>
            </w:pPr>
          </w:p>
        </w:tc>
        <w:tc>
          <w:tcPr>
            <w:tcW w:w="8450" w:type="dxa"/>
            <w:gridSpan w:val="2"/>
            <w:vAlign w:val="center"/>
          </w:tcPr>
          <w:p w:rsidR="00B64B87" w:rsidRPr="00BA22A0" w:rsidDel="00A8585B" w:rsidRDefault="00B64B87" w:rsidP="009B3520">
            <w:pPr>
              <w:pStyle w:val="TableBlock"/>
              <w:numPr>
                <w:ilvl w:val="0"/>
                <w:numId w:val="60"/>
              </w:numPr>
              <w:tabs>
                <w:tab w:val="left" w:pos="624"/>
              </w:tabs>
              <w:rPr>
                <w:sz w:val="24"/>
                <w:szCs w:val="24"/>
                <w:rtl/>
              </w:rPr>
            </w:pPr>
            <w:r w:rsidRPr="00BA22A0">
              <w:rPr>
                <w:rFonts w:hint="eastAsia"/>
                <w:sz w:val="24"/>
                <w:szCs w:val="24"/>
                <w:rtl/>
              </w:rPr>
              <w:t>ככל</w:t>
            </w:r>
            <w:r w:rsidRPr="00BA22A0">
              <w:rPr>
                <w:sz w:val="24"/>
                <w:szCs w:val="24"/>
                <w:rtl/>
              </w:rPr>
              <w:t xml:space="preserve"> </w:t>
            </w:r>
            <w:r w:rsidRPr="00CF502B">
              <w:rPr>
                <w:sz w:val="24"/>
                <w:szCs w:val="24"/>
                <w:rtl/>
              </w:rPr>
              <w:t>שנדרשו ל</w:t>
            </w:r>
            <w:r w:rsidRPr="00CF502B">
              <w:rPr>
                <w:rFonts w:hint="cs"/>
                <w:sz w:val="24"/>
                <w:szCs w:val="24"/>
                <w:rtl/>
              </w:rPr>
              <w:t>רופא</w:t>
            </w:r>
            <w:r w:rsidRPr="00CF502B">
              <w:rPr>
                <w:sz w:val="24"/>
                <w:szCs w:val="24"/>
                <w:rtl/>
              </w:rPr>
              <w:t xml:space="preserve"> </w:t>
            </w:r>
            <w:r w:rsidRPr="00CF502B">
              <w:rPr>
                <w:rFonts w:hint="cs"/>
                <w:sz w:val="24"/>
                <w:szCs w:val="24"/>
                <w:rtl/>
              </w:rPr>
              <w:t>הקרן</w:t>
            </w:r>
            <w:r w:rsidRPr="00CF502B">
              <w:rPr>
                <w:sz w:val="24"/>
                <w:szCs w:val="24"/>
                <w:rtl/>
              </w:rPr>
              <w:t xml:space="preserve"> נתונים נוספים, בדיקות או </w:t>
            </w:r>
            <w:r w:rsidRPr="00CF502B">
              <w:rPr>
                <w:rFonts w:hint="cs"/>
                <w:sz w:val="24"/>
                <w:szCs w:val="24"/>
                <w:rtl/>
              </w:rPr>
              <w:t>מבחנים</w:t>
            </w:r>
            <w:r w:rsidRPr="00CF502B">
              <w:rPr>
                <w:sz w:val="24"/>
                <w:szCs w:val="24"/>
                <w:rtl/>
              </w:rPr>
              <w:t xml:space="preserve"> </w:t>
            </w:r>
            <w:r w:rsidRPr="00CF502B">
              <w:rPr>
                <w:rFonts w:hint="cs"/>
                <w:sz w:val="24"/>
                <w:szCs w:val="24"/>
                <w:rtl/>
              </w:rPr>
              <w:t>נוספים</w:t>
            </w:r>
            <w:r w:rsidRPr="00CF502B">
              <w:rPr>
                <w:sz w:val="24"/>
                <w:szCs w:val="24"/>
                <w:rtl/>
              </w:rPr>
              <w:t xml:space="preserve"> </w:t>
            </w:r>
            <w:r w:rsidRPr="00CF502B">
              <w:rPr>
                <w:rFonts w:hint="cs"/>
                <w:sz w:val="24"/>
                <w:szCs w:val="24"/>
                <w:rtl/>
              </w:rPr>
              <w:t>הנדרשים</w:t>
            </w:r>
            <w:r w:rsidRPr="00CF502B">
              <w:rPr>
                <w:sz w:val="24"/>
                <w:szCs w:val="24"/>
                <w:rtl/>
              </w:rPr>
              <w:t xml:space="preserve"> </w:t>
            </w:r>
            <w:r w:rsidRPr="00CF502B">
              <w:rPr>
                <w:rFonts w:hint="cs"/>
                <w:sz w:val="24"/>
                <w:szCs w:val="24"/>
                <w:rtl/>
              </w:rPr>
              <w:t>כדי</w:t>
            </w:r>
            <w:r w:rsidRPr="00CF502B">
              <w:rPr>
                <w:sz w:val="24"/>
                <w:szCs w:val="24"/>
                <w:rtl/>
              </w:rPr>
              <w:t xml:space="preserve"> </w:t>
            </w:r>
            <w:r w:rsidRPr="00CF502B">
              <w:rPr>
                <w:rFonts w:hint="cs"/>
                <w:sz w:val="24"/>
                <w:szCs w:val="24"/>
                <w:rtl/>
              </w:rPr>
              <w:t>לקבל</w:t>
            </w:r>
            <w:r w:rsidRPr="00CF502B">
              <w:rPr>
                <w:sz w:val="24"/>
                <w:szCs w:val="24"/>
                <w:rtl/>
              </w:rPr>
              <w:t xml:space="preserve"> </w:t>
            </w:r>
            <w:r w:rsidRPr="00CF502B">
              <w:rPr>
                <w:rFonts w:hint="cs"/>
                <w:sz w:val="24"/>
                <w:szCs w:val="24"/>
                <w:rtl/>
              </w:rPr>
              <w:t>את</w:t>
            </w:r>
            <w:r w:rsidRPr="00CF502B">
              <w:rPr>
                <w:sz w:val="24"/>
                <w:szCs w:val="24"/>
                <w:rtl/>
              </w:rPr>
              <w:t xml:space="preserve"> </w:t>
            </w:r>
            <w:r w:rsidRPr="00CF502B">
              <w:rPr>
                <w:rFonts w:hint="cs"/>
                <w:sz w:val="24"/>
                <w:szCs w:val="24"/>
                <w:rtl/>
              </w:rPr>
              <w:t>החלטת</w:t>
            </w:r>
            <w:r w:rsidR="00DA7698" w:rsidRPr="00CF502B">
              <w:rPr>
                <w:rFonts w:hint="cs"/>
                <w:sz w:val="24"/>
                <w:szCs w:val="24"/>
                <w:rtl/>
              </w:rPr>
              <w:t>ו</w:t>
            </w:r>
            <w:r w:rsidRPr="00CF502B">
              <w:rPr>
                <w:sz w:val="24"/>
                <w:szCs w:val="24"/>
                <w:rtl/>
              </w:rPr>
              <w:t xml:space="preserve">, </w:t>
            </w:r>
            <w:r w:rsidRPr="00CF502B">
              <w:rPr>
                <w:rFonts w:hint="cs"/>
                <w:sz w:val="24"/>
                <w:szCs w:val="24"/>
                <w:rtl/>
              </w:rPr>
              <w:t>תישלח</w:t>
            </w:r>
            <w:r w:rsidRPr="00CF502B">
              <w:rPr>
                <w:sz w:val="24"/>
                <w:szCs w:val="24"/>
                <w:rtl/>
              </w:rPr>
              <w:t xml:space="preserve"> על כך הודעה בכתב לעמית </w:t>
            </w:r>
            <w:r w:rsidRPr="00A766E8">
              <w:rPr>
                <w:rFonts w:hint="eastAsia"/>
                <w:sz w:val="24"/>
                <w:szCs w:val="24"/>
                <w:rtl/>
              </w:rPr>
              <w:t>בתוך</w:t>
            </w:r>
            <w:r w:rsidRPr="00A766E8">
              <w:rPr>
                <w:sz w:val="24"/>
                <w:szCs w:val="24"/>
                <w:rtl/>
              </w:rPr>
              <w:t xml:space="preserve"> </w:t>
            </w:r>
            <w:r w:rsidR="00CF0874" w:rsidRPr="00A766E8">
              <w:rPr>
                <w:sz w:val="24"/>
                <w:szCs w:val="24"/>
                <w:rtl/>
              </w:rPr>
              <w:t>2</w:t>
            </w:r>
            <w:r w:rsidR="003450DF" w:rsidRPr="00A766E8">
              <w:rPr>
                <w:sz w:val="24"/>
                <w:szCs w:val="24"/>
                <w:rtl/>
              </w:rPr>
              <w:t xml:space="preserve"> </w:t>
            </w:r>
            <w:r w:rsidRPr="00A766E8">
              <w:rPr>
                <w:rFonts w:hint="eastAsia"/>
                <w:sz w:val="24"/>
                <w:szCs w:val="24"/>
                <w:rtl/>
              </w:rPr>
              <w:t>ימים</w:t>
            </w:r>
            <w:r w:rsidRPr="00CF502B">
              <w:rPr>
                <w:sz w:val="24"/>
                <w:szCs w:val="24"/>
                <w:rtl/>
              </w:rPr>
              <w:t xml:space="preserve"> </w:t>
            </w:r>
            <w:r w:rsidRPr="00CF502B">
              <w:rPr>
                <w:rFonts w:hint="cs"/>
                <w:sz w:val="24"/>
                <w:szCs w:val="24"/>
                <w:rtl/>
              </w:rPr>
              <w:t>ממועד</w:t>
            </w:r>
            <w:r w:rsidRPr="00CF502B">
              <w:rPr>
                <w:sz w:val="24"/>
                <w:szCs w:val="24"/>
                <w:rtl/>
              </w:rPr>
              <w:t xml:space="preserve"> </w:t>
            </w:r>
            <w:r w:rsidRPr="00CF502B">
              <w:rPr>
                <w:rFonts w:hint="cs"/>
                <w:sz w:val="24"/>
                <w:szCs w:val="24"/>
                <w:rtl/>
              </w:rPr>
              <w:t>ההתייצבות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60"/>
              </w:numPr>
              <w:tabs>
                <w:tab w:val="left" w:pos="624"/>
              </w:tabs>
              <w:rPr>
                <w:sz w:val="24"/>
                <w:szCs w:val="24"/>
              </w:rPr>
            </w:pPr>
            <w:r w:rsidRPr="00CF502B">
              <w:rPr>
                <w:rFonts w:hint="cs"/>
                <w:sz w:val="24"/>
                <w:szCs w:val="24"/>
                <w:rtl/>
              </w:rPr>
              <w:t>החברה</w:t>
            </w:r>
            <w:r w:rsidRPr="00CF502B">
              <w:rPr>
                <w:sz w:val="24"/>
                <w:szCs w:val="24"/>
                <w:rtl/>
              </w:rPr>
              <w:t xml:space="preserve"> </w:t>
            </w:r>
            <w:r w:rsidRPr="00CF502B">
              <w:rPr>
                <w:rFonts w:hint="cs"/>
                <w:sz w:val="24"/>
                <w:szCs w:val="24"/>
                <w:rtl/>
              </w:rPr>
              <w:t>המנהלת</w:t>
            </w:r>
            <w:r w:rsidRPr="00CF502B">
              <w:rPr>
                <w:sz w:val="24"/>
                <w:szCs w:val="24"/>
                <w:rtl/>
              </w:rPr>
              <w:t xml:space="preserve"> </w:t>
            </w:r>
            <w:r w:rsidRPr="00CF502B">
              <w:rPr>
                <w:rFonts w:hint="cs"/>
                <w:sz w:val="24"/>
                <w:szCs w:val="24"/>
                <w:rtl/>
              </w:rPr>
              <w:t>תודיע</w:t>
            </w:r>
            <w:r w:rsidRPr="00CF502B">
              <w:rPr>
                <w:sz w:val="24"/>
                <w:szCs w:val="24"/>
                <w:rtl/>
              </w:rPr>
              <w:t xml:space="preserve"> </w:t>
            </w:r>
            <w:r w:rsidRPr="00CF502B">
              <w:rPr>
                <w:rFonts w:hint="cs"/>
                <w:sz w:val="24"/>
                <w:szCs w:val="24"/>
                <w:rtl/>
              </w:rPr>
              <w:t>לעמית</w:t>
            </w:r>
            <w:r w:rsidRPr="00CF502B">
              <w:rPr>
                <w:sz w:val="24"/>
                <w:szCs w:val="24"/>
                <w:rtl/>
              </w:rPr>
              <w:t xml:space="preserve"> </w:t>
            </w:r>
            <w:r w:rsidRPr="00A766E8">
              <w:rPr>
                <w:rFonts w:hint="eastAsia"/>
                <w:sz w:val="24"/>
                <w:szCs w:val="24"/>
                <w:rtl/>
              </w:rPr>
              <w:t>בתוך</w:t>
            </w:r>
            <w:r w:rsidRPr="00A766E8">
              <w:rPr>
                <w:sz w:val="24"/>
                <w:szCs w:val="24"/>
                <w:rtl/>
              </w:rPr>
              <w:t xml:space="preserve"> </w:t>
            </w:r>
            <w:r w:rsidR="00CF0874" w:rsidRPr="00A766E8">
              <w:rPr>
                <w:sz w:val="24"/>
                <w:szCs w:val="24"/>
                <w:rtl/>
              </w:rPr>
              <w:t xml:space="preserve">2 </w:t>
            </w:r>
            <w:r w:rsidRPr="00A766E8">
              <w:rPr>
                <w:rFonts w:hint="eastAsia"/>
                <w:sz w:val="24"/>
                <w:szCs w:val="24"/>
                <w:rtl/>
              </w:rPr>
              <w:t>ימים</w:t>
            </w:r>
            <w:r w:rsidRPr="00CF502B">
              <w:rPr>
                <w:sz w:val="24"/>
                <w:szCs w:val="24"/>
                <w:rtl/>
              </w:rPr>
              <w:t xml:space="preserve"> </w:t>
            </w:r>
            <w:r w:rsidRPr="00CF502B">
              <w:rPr>
                <w:rFonts w:hint="cs"/>
                <w:sz w:val="24"/>
                <w:szCs w:val="24"/>
                <w:rtl/>
              </w:rPr>
              <w:t>ממועד</w:t>
            </w:r>
            <w:r w:rsidRPr="00CF502B">
              <w:rPr>
                <w:sz w:val="24"/>
                <w:szCs w:val="24"/>
                <w:rtl/>
              </w:rPr>
              <w:t xml:space="preserve"> </w:t>
            </w:r>
            <w:r w:rsidRPr="00CF502B">
              <w:rPr>
                <w:rFonts w:hint="cs"/>
                <w:sz w:val="24"/>
                <w:szCs w:val="24"/>
                <w:rtl/>
              </w:rPr>
              <w:t>התייצבות</w:t>
            </w:r>
            <w:r w:rsidRPr="00CF502B">
              <w:rPr>
                <w:sz w:val="24"/>
                <w:szCs w:val="24"/>
                <w:rtl/>
              </w:rPr>
              <w:t xml:space="preserve"> </w:t>
            </w:r>
            <w:r w:rsidRPr="00CF502B">
              <w:rPr>
                <w:rFonts w:hint="cs"/>
                <w:sz w:val="24"/>
                <w:szCs w:val="24"/>
                <w:rtl/>
              </w:rPr>
              <w:t>העמית</w:t>
            </w:r>
            <w:r w:rsidRPr="00CF502B">
              <w:rPr>
                <w:sz w:val="24"/>
                <w:szCs w:val="24"/>
                <w:rtl/>
              </w:rPr>
              <w:t xml:space="preserve"> </w:t>
            </w:r>
            <w:r w:rsidRPr="00CF502B">
              <w:rPr>
                <w:rFonts w:hint="cs"/>
                <w:sz w:val="24"/>
                <w:szCs w:val="24"/>
                <w:rtl/>
              </w:rPr>
              <w:t>בפני</w:t>
            </w:r>
            <w:r w:rsidRPr="00CF502B">
              <w:rPr>
                <w:sz w:val="24"/>
                <w:szCs w:val="24"/>
                <w:rtl/>
              </w:rPr>
              <w:t xml:space="preserve"> </w:t>
            </w:r>
            <w:r w:rsidRPr="00CF502B">
              <w:rPr>
                <w:rFonts w:hint="cs"/>
                <w:sz w:val="24"/>
                <w:szCs w:val="24"/>
                <w:rtl/>
              </w:rPr>
              <w:t>רופא</w:t>
            </w:r>
            <w:r w:rsidRPr="00CF502B">
              <w:rPr>
                <w:sz w:val="24"/>
                <w:szCs w:val="24"/>
                <w:rtl/>
              </w:rPr>
              <w:t xml:space="preserve"> </w:t>
            </w:r>
            <w:r w:rsidRPr="00CF502B">
              <w:rPr>
                <w:rFonts w:hint="cs"/>
                <w:sz w:val="24"/>
                <w:szCs w:val="24"/>
                <w:rtl/>
              </w:rPr>
              <w:t>הקרן</w:t>
            </w:r>
            <w:r w:rsidRPr="00CF502B">
              <w:rPr>
                <w:sz w:val="24"/>
                <w:szCs w:val="24"/>
                <w:rtl/>
              </w:rPr>
              <w:t xml:space="preserve"> או </w:t>
            </w:r>
            <w:r w:rsidR="0076738B" w:rsidRPr="00A766E8">
              <w:rPr>
                <w:rFonts w:hint="eastAsia"/>
                <w:sz w:val="24"/>
                <w:szCs w:val="24"/>
                <w:rtl/>
              </w:rPr>
              <w:t>בתוך</w:t>
            </w:r>
            <w:r w:rsidR="0076738B" w:rsidRPr="00A766E8">
              <w:rPr>
                <w:sz w:val="24"/>
                <w:szCs w:val="24"/>
                <w:rtl/>
              </w:rPr>
              <w:t xml:space="preserve"> 7 </w:t>
            </w:r>
            <w:r w:rsidR="0076738B" w:rsidRPr="00A766E8">
              <w:rPr>
                <w:rFonts w:hint="eastAsia"/>
                <w:sz w:val="24"/>
                <w:szCs w:val="24"/>
                <w:rtl/>
              </w:rPr>
              <w:t>ימים</w:t>
            </w:r>
            <w:r w:rsidR="0076738B" w:rsidRPr="00CF502B">
              <w:rPr>
                <w:sz w:val="24"/>
                <w:szCs w:val="24"/>
                <w:rtl/>
              </w:rPr>
              <w:t xml:space="preserve"> </w:t>
            </w:r>
            <w:r w:rsidRPr="00CF502B">
              <w:rPr>
                <w:sz w:val="24"/>
                <w:szCs w:val="24"/>
                <w:rtl/>
              </w:rPr>
              <w:t xml:space="preserve">ממועד קבלת המסמכים בהתאם לבקשת </w:t>
            </w:r>
            <w:r w:rsidRPr="00CF502B">
              <w:rPr>
                <w:rFonts w:hint="cs"/>
                <w:sz w:val="24"/>
                <w:szCs w:val="24"/>
                <w:rtl/>
              </w:rPr>
              <w:t>רופא</w:t>
            </w:r>
            <w:r w:rsidRPr="00CF502B">
              <w:rPr>
                <w:sz w:val="24"/>
                <w:szCs w:val="24"/>
                <w:rtl/>
              </w:rPr>
              <w:t xml:space="preserve"> </w:t>
            </w:r>
            <w:r w:rsidRPr="00CF502B">
              <w:rPr>
                <w:rFonts w:hint="cs"/>
                <w:sz w:val="24"/>
                <w:szCs w:val="24"/>
                <w:rtl/>
              </w:rPr>
              <w:t>הקרן</w:t>
            </w:r>
            <w:r w:rsidRPr="00CF502B">
              <w:rPr>
                <w:sz w:val="24"/>
                <w:szCs w:val="24"/>
                <w:rtl/>
              </w:rPr>
              <w:t xml:space="preserve"> כאמור </w:t>
            </w:r>
            <w:r w:rsidRPr="00CF502B">
              <w:rPr>
                <w:rFonts w:hint="cs"/>
                <w:sz w:val="24"/>
                <w:szCs w:val="24"/>
                <w:rtl/>
              </w:rPr>
              <w:t>בסעיף</w:t>
            </w:r>
            <w:r w:rsidRPr="00CF502B">
              <w:rPr>
                <w:sz w:val="24"/>
                <w:szCs w:val="24"/>
                <w:rtl/>
              </w:rPr>
              <w:t xml:space="preserve"> קטן (</w:t>
            </w:r>
            <w:r w:rsidR="00CF0874" w:rsidRPr="00CF502B">
              <w:rPr>
                <w:rFonts w:hint="cs"/>
                <w:sz w:val="24"/>
                <w:szCs w:val="24"/>
                <w:rtl/>
              </w:rPr>
              <w:t>ד</w:t>
            </w:r>
            <w:r w:rsidRPr="00CF502B">
              <w:rPr>
                <w:sz w:val="24"/>
                <w:szCs w:val="24"/>
                <w:rtl/>
              </w:rPr>
              <w:t xml:space="preserve">), </w:t>
            </w:r>
            <w:r w:rsidR="0076738B" w:rsidRPr="00CF502B">
              <w:rPr>
                <w:rFonts w:hint="cs"/>
                <w:sz w:val="24"/>
                <w:szCs w:val="24"/>
                <w:rtl/>
              </w:rPr>
              <w:t>לפי</w:t>
            </w:r>
            <w:r w:rsidR="0076738B" w:rsidRPr="00CF502B">
              <w:rPr>
                <w:sz w:val="24"/>
                <w:szCs w:val="24"/>
                <w:rtl/>
              </w:rPr>
              <w:t xml:space="preserve"> </w:t>
            </w:r>
            <w:r w:rsidR="0076738B" w:rsidRPr="00CF502B">
              <w:rPr>
                <w:rFonts w:hint="cs"/>
                <w:sz w:val="24"/>
                <w:szCs w:val="24"/>
                <w:rtl/>
              </w:rPr>
              <w:t>העניין</w:t>
            </w:r>
            <w:r w:rsidRPr="00CF502B">
              <w:rPr>
                <w:sz w:val="24"/>
                <w:szCs w:val="24"/>
                <w:rtl/>
              </w:rPr>
              <w:t xml:space="preserve">, </w:t>
            </w:r>
            <w:r w:rsidRPr="00CF502B">
              <w:rPr>
                <w:rFonts w:hint="cs"/>
                <w:sz w:val="24"/>
                <w:szCs w:val="24"/>
                <w:rtl/>
              </w:rPr>
              <w:t>על</w:t>
            </w:r>
            <w:r w:rsidRPr="00CF502B">
              <w:rPr>
                <w:sz w:val="24"/>
                <w:szCs w:val="24"/>
                <w:rtl/>
              </w:rPr>
              <w:t xml:space="preserve"> </w:t>
            </w:r>
            <w:r w:rsidRPr="00CF502B">
              <w:rPr>
                <w:rFonts w:hint="cs"/>
                <w:sz w:val="24"/>
                <w:szCs w:val="24"/>
                <w:rtl/>
              </w:rPr>
              <w:t>החלטת</w:t>
            </w:r>
            <w:r w:rsidRPr="00CF502B">
              <w:rPr>
                <w:sz w:val="24"/>
                <w:szCs w:val="24"/>
                <w:rtl/>
              </w:rPr>
              <w:t xml:space="preserve"> </w:t>
            </w:r>
            <w:r w:rsidRPr="00CF502B">
              <w:rPr>
                <w:rFonts w:hint="cs"/>
                <w:sz w:val="24"/>
                <w:szCs w:val="24"/>
                <w:rtl/>
              </w:rPr>
              <w:t>רופא</w:t>
            </w:r>
            <w:r w:rsidRPr="00CF502B">
              <w:rPr>
                <w:sz w:val="24"/>
                <w:szCs w:val="24"/>
                <w:rtl/>
              </w:rPr>
              <w:t xml:space="preserve"> </w:t>
            </w:r>
            <w:r w:rsidRPr="00CF502B">
              <w:rPr>
                <w:rFonts w:hint="cs"/>
                <w:sz w:val="24"/>
                <w:szCs w:val="24"/>
                <w:rtl/>
              </w:rPr>
              <w:t>הקרן</w:t>
            </w:r>
            <w:r w:rsidRPr="00CF502B">
              <w:rPr>
                <w:sz w:val="24"/>
                <w:szCs w:val="24"/>
                <w:rtl/>
              </w:rPr>
              <w:t xml:space="preserve"> </w:t>
            </w:r>
            <w:r w:rsidRPr="00CF502B">
              <w:rPr>
                <w:rFonts w:hint="cs"/>
                <w:sz w:val="24"/>
                <w:szCs w:val="24"/>
                <w:rtl/>
              </w:rPr>
              <w:t>בתביעה</w:t>
            </w:r>
            <w:r w:rsidRPr="00BA22A0">
              <w:rPr>
                <w:sz w:val="24"/>
                <w:szCs w:val="24"/>
                <w:rtl/>
              </w:rPr>
              <w:t xml:space="preserve">. </w:t>
            </w:r>
            <w:r w:rsidRPr="00BA22A0">
              <w:rPr>
                <w:rFonts w:hint="eastAsia"/>
                <w:sz w:val="24"/>
                <w:szCs w:val="24"/>
                <w:rtl/>
              </w:rPr>
              <w:t>החלטת</w:t>
            </w:r>
            <w:r w:rsidRPr="00BA22A0">
              <w:rPr>
                <w:sz w:val="24"/>
                <w:szCs w:val="24"/>
                <w:rtl/>
              </w:rPr>
              <w:t xml:space="preserve"> </w:t>
            </w:r>
            <w:r w:rsidRPr="00BA22A0">
              <w:rPr>
                <w:rFonts w:hint="cs"/>
                <w:sz w:val="24"/>
                <w:szCs w:val="24"/>
                <w:rtl/>
              </w:rPr>
              <w:t>רופא הקרן</w:t>
            </w:r>
            <w:r w:rsidRPr="00BA22A0">
              <w:rPr>
                <w:sz w:val="24"/>
                <w:szCs w:val="24"/>
                <w:rtl/>
              </w:rPr>
              <w:t xml:space="preserve"> </w:t>
            </w:r>
            <w:r w:rsidRPr="00BA22A0">
              <w:rPr>
                <w:rFonts w:hint="eastAsia"/>
                <w:sz w:val="24"/>
                <w:szCs w:val="24"/>
                <w:rtl/>
              </w:rPr>
              <w:t>תהיה</w:t>
            </w:r>
            <w:r w:rsidRPr="00BA22A0">
              <w:rPr>
                <w:sz w:val="24"/>
                <w:szCs w:val="24"/>
                <w:rtl/>
              </w:rPr>
              <w:t xml:space="preserve"> </w:t>
            </w:r>
            <w:r w:rsidRPr="00BA22A0">
              <w:rPr>
                <w:rFonts w:hint="eastAsia"/>
                <w:sz w:val="24"/>
                <w:szCs w:val="24"/>
                <w:rtl/>
              </w:rPr>
              <w:t>מפורטת</w:t>
            </w:r>
            <w:r w:rsidRPr="00BA22A0">
              <w:rPr>
                <w:sz w:val="24"/>
                <w:szCs w:val="24"/>
                <w:rtl/>
              </w:rPr>
              <w:t xml:space="preserve"> </w:t>
            </w:r>
            <w:r w:rsidRPr="00CF0874">
              <w:rPr>
                <w:rFonts w:hint="cs"/>
                <w:sz w:val="24"/>
                <w:szCs w:val="24"/>
                <w:rtl/>
              </w:rPr>
              <w:t>ומנומקת</w:t>
            </w:r>
            <w:r w:rsidR="00CF0874" w:rsidRPr="009B3520">
              <w:rPr>
                <w:szCs w:val="20"/>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ED42C5" w:rsidP="00183AC9">
            <w:pPr>
              <w:pStyle w:val="TableBlock"/>
              <w:numPr>
                <w:ilvl w:val="0"/>
                <w:numId w:val="60"/>
              </w:numPr>
              <w:rPr>
                <w:sz w:val="24"/>
                <w:szCs w:val="24"/>
              </w:rPr>
            </w:pPr>
            <w:r>
              <w:rPr>
                <w:rFonts w:hint="cs"/>
                <w:sz w:val="24"/>
                <w:szCs w:val="24"/>
                <w:rtl/>
              </w:rPr>
              <w:t xml:space="preserve">בהודעה לעמית כאמור בסעיף </w:t>
            </w:r>
            <w:r w:rsidR="006562B9">
              <w:rPr>
                <w:rFonts w:hint="cs"/>
                <w:sz w:val="24"/>
                <w:szCs w:val="24"/>
                <w:rtl/>
              </w:rPr>
              <w:t xml:space="preserve">קטן </w:t>
            </w:r>
            <w:r>
              <w:rPr>
                <w:rFonts w:hint="cs"/>
                <w:sz w:val="24"/>
                <w:szCs w:val="24"/>
                <w:rtl/>
              </w:rPr>
              <w:t>(</w:t>
            </w:r>
            <w:r w:rsidR="00D65CD3">
              <w:rPr>
                <w:rFonts w:hint="cs"/>
                <w:sz w:val="24"/>
                <w:szCs w:val="24"/>
                <w:rtl/>
              </w:rPr>
              <w:t>ה</w:t>
            </w:r>
            <w:r>
              <w:rPr>
                <w:rFonts w:hint="cs"/>
                <w:sz w:val="24"/>
                <w:szCs w:val="24"/>
                <w:rtl/>
              </w:rPr>
              <w:t>)</w:t>
            </w:r>
            <w:r w:rsidR="00B64B87" w:rsidRPr="00BA22A0">
              <w:rPr>
                <w:sz w:val="24"/>
                <w:szCs w:val="24"/>
                <w:rtl/>
              </w:rPr>
              <w:t xml:space="preserve">, </w:t>
            </w:r>
            <w:r w:rsidR="00B64B87" w:rsidRPr="00BA22A0">
              <w:rPr>
                <w:rFonts w:hint="eastAsia"/>
                <w:sz w:val="24"/>
                <w:szCs w:val="24"/>
                <w:rtl/>
              </w:rPr>
              <w:t>תודיע</w:t>
            </w:r>
            <w:r w:rsidR="00B64B87" w:rsidRPr="00BA22A0">
              <w:rPr>
                <w:sz w:val="24"/>
                <w:szCs w:val="24"/>
                <w:rtl/>
              </w:rPr>
              <w:t xml:space="preserve"> </w:t>
            </w:r>
            <w:r w:rsidR="00B64B87" w:rsidRPr="00BA22A0">
              <w:rPr>
                <w:rFonts w:hint="eastAsia"/>
                <w:sz w:val="24"/>
                <w:szCs w:val="24"/>
                <w:rtl/>
              </w:rPr>
              <w:t>לו</w:t>
            </w:r>
            <w:r w:rsidR="00B64B87" w:rsidRPr="00BA22A0">
              <w:rPr>
                <w:sz w:val="24"/>
                <w:szCs w:val="24"/>
                <w:rtl/>
              </w:rPr>
              <w:t xml:space="preserve"> </w:t>
            </w:r>
            <w:r w:rsidR="00B64B87" w:rsidRPr="00BA22A0">
              <w:rPr>
                <w:rFonts w:hint="eastAsia"/>
                <w:sz w:val="24"/>
                <w:szCs w:val="24"/>
                <w:rtl/>
              </w:rPr>
              <w:t>החברה</w:t>
            </w:r>
            <w:r w:rsidR="00B64B87" w:rsidRPr="00BA22A0">
              <w:rPr>
                <w:sz w:val="24"/>
                <w:szCs w:val="24"/>
                <w:rtl/>
              </w:rPr>
              <w:t xml:space="preserve"> </w:t>
            </w:r>
            <w:r w:rsidR="00B64B87" w:rsidRPr="00BA22A0">
              <w:rPr>
                <w:rFonts w:hint="eastAsia"/>
                <w:sz w:val="24"/>
                <w:szCs w:val="24"/>
                <w:rtl/>
              </w:rPr>
              <w:t>המנהלת</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BA22A0">
              <w:rPr>
                <w:rFonts w:hint="eastAsia"/>
                <w:sz w:val="24"/>
                <w:szCs w:val="24"/>
                <w:rtl/>
              </w:rPr>
              <w:t>זכותו</w:t>
            </w:r>
            <w:r w:rsidR="00B64B87" w:rsidRPr="00BA22A0">
              <w:rPr>
                <w:rFonts w:hint="cs"/>
                <w:sz w:val="24"/>
                <w:szCs w:val="24"/>
                <w:rtl/>
              </w:rPr>
              <w:t xml:space="preserve"> של העמית</w:t>
            </w:r>
            <w:r w:rsidR="00B64B87" w:rsidRPr="00BA22A0">
              <w:rPr>
                <w:sz w:val="24"/>
                <w:szCs w:val="24"/>
                <w:rtl/>
              </w:rPr>
              <w:t xml:space="preserve"> </w:t>
            </w:r>
            <w:r w:rsidR="00B64B87" w:rsidRPr="00BA22A0">
              <w:rPr>
                <w:rFonts w:hint="eastAsia"/>
                <w:sz w:val="24"/>
                <w:szCs w:val="24"/>
                <w:rtl/>
              </w:rPr>
              <w:t>לערער</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BA22A0">
              <w:rPr>
                <w:rFonts w:hint="cs"/>
                <w:sz w:val="24"/>
                <w:szCs w:val="24"/>
                <w:rtl/>
              </w:rPr>
              <w:t>ה</w:t>
            </w:r>
            <w:r w:rsidR="00B64B87" w:rsidRPr="00BA22A0">
              <w:rPr>
                <w:rFonts w:hint="eastAsia"/>
                <w:sz w:val="24"/>
                <w:szCs w:val="24"/>
                <w:rtl/>
              </w:rPr>
              <w:t>החלט</w:t>
            </w:r>
            <w:r w:rsidR="00B64B87" w:rsidRPr="00BA22A0">
              <w:rPr>
                <w:rFonts w:hint="cs"/>
                <w:sz w:val="24"/>
                <w:szCs w:val="24"/>
                <w:rtl/>
              </w:rPr>
              <w:t xml:space="preserve">ה בפני הועדה הרפואית וכן </w:t>
            </w:r>
            <w:r>
              <w:rPr>
                <w:rFonts w:hint="cs"/>
                <w:sz w:val="24"/>
                <w:szCs w:val="24"/>
                <w:rtl/>
              </w:rPr>
              <w:t xml:space="preserve">על </w:t>
            </w:r>
            <w:r w:rsidR="00B64B87" w:rsidRPr="00BA22A0">
              <w:rPr>
                <w:rFonts w:hint="cs"/>
                <w:sz w:val="24"/>
                <w:szCs w:val="24"/>
                <w:rtl/>
              </w:rPr>
              <w:t xml:space="preserve">זכאותו למנות רופא מטעמו בוועדה הרפואית שהחברה המנהלת </w:t>
            </w:r>
            <w:r w:rsidR="00BD3CD8">
              <w:rPr>
                <w:rFonts w:hint="cs"/>
                <w:sz w:val="24"/>
                <w:szCs w:val="24"/>
                <w:rtl/>
              </w:rPr>
              <w:t>תישא בעלויות העסקתו בסכום שיקבע על ידה ושלא יפחת מ</w:t>
            </w:r>
            <w:r w:rsidR="00BD3CD8" w:rsidRPr="00BA22A0">
              <w:rPr>
                <w:sz w:val="24"/>
                <w:szCs w:val="24"/>
                <w:rtl/>
              </w:rPr>
              <w:t xml:space="preserve">תקרת העלות המשולמת לרופא </w:t>
            </w:r>
            <w:r w:rsidR="00BD3CD8" w:rsidRPr="00BA22A0">
              <w:rPr>
                <w:rFonts w:hint="eastAsia"/>
                <w:sz w:val="24"/>
                <w:szCs w:val="24"/>
                <w:rtl/>
              </w:rPr>
              <w:t>בוועדה</w:t>
            </w:r>
            <w:r w:rsidR="00BD3CD8" w:rsidRPr="00BA22A0">
              <w:rPr>
                <w:sz w:val="24"/>
                <w:szCs w:val="24"/>
                <w:rtl/>
              </w:rPr>
              <w:t xml:space="preserve"> הרפואית </w:t>
            </w:r>
            <w:r w:rsidR="00BD3CD8">
              <w:rPr>
                <w:rFonts w:hint="cs"/>
                <w:sz w:val="24"/>
                <w:szCs w:val="24"/>
                <w:rtl/>
              </w:rPr>
              <w:t>או עלות העסקת הרופא מטעם העמית, הנמוך מבניהם</w:t>
            </w:r>
            <w:r w:rsidR="00B64B87" w:rsidRPr="00BD3CD8">
              <w:rPr>
                <w:sz w:val="24"/>
                <w:szCs w:val="24"/>
                <w:rtl/>
              </w:rPr>
              <w:t>.</w:t>
            </w:r>
            <w:r w:rsidR="00B64B87" w:rsidRPr="00BA22A0">
              <w:rPr>
                <w:rFonts w:hint="cs"/>
                <w:sz w:val="24"/>
                <w:szCs w:val="24"/>
                <w:rtl/>
              </w:rPr>
              <w:t xml:space="preserve"> </w:t>
            </w:r>
            <w:r w:rsidR="00B64B87" w:rsidRPr="00BA22A0">
              <w:rPr>
                <w:rFonts w:hint="eastAsia"/>
                <w:sz w:val="24"/>
                <w:szCs w:val="24"/>
                <w:rtl/>
              </w:rPr>
              <w:t>כמו</w:t>
            </w:r>
            <w:r w:rsidR="00B64B87" w:rsidRPr="00BA22A0">
              <w:rPr>
                <w:sz w:val="24"/>
                <w:szCs w:val="24"/>
                <w:rtl/>
              </w:rPr>
              <w:t xml:space="preserve"> </w:t>
            </w:r>
            <w:r w:rsidR="00B64B87" w:rsidRPr="00BA22A0">
              <w:rPr>
                <w:rFonts w:hint="eastAsia"/>
                <w:sz w:val="24"/>
                <w:szCs w:val="24"/>
                <w:rtl/>
              </w:rPr>
              <w:t>כן</w:t>
            </w:r>
            <w:r w:rsidR="00B64B87" w:rsidRPr="00BA22A0">
              <w:rPr>
                <w:sz w:val="24"/>
                <w:szCs w:val="24"/>
                <w:rtl/>
              </w:rPr>
              <w:t xml:space="preserve">, </w:t>
            </w:r>
            <w:r w:rsidR="00B64B87" w:rsidRPr="00BA22A0">
              <w:rPr>
                <w:rFonts w:hint="eastAsia"/>
                <w:sz w:val="24"/>
                <w:szCs w:val="24"/>
                <w:rtl/>
              </w:rPr>
              <w:t>אם</w:t>
            </w:r>
            <w:r w:rsidR="00B64B87" w:rsidRPr="00BA22A0">
              <w:rPr>
                <w:sz w:val="24"/>
                <w:szCs w:val="24"/>
                <w:rtl/>
              </w:rPr>
              <w:t xml:space="preserve"> </w:t>
            </w:r>
            <w:r w:rsidR="00B64B87" w:rsidRPr="00BA22A0">
              <w:rPr>
                <w:rFonts w:hint="eastAsia"/>
                <w:sz w:val="24"/>
                <w:szCs w:val="24"/>
                <w:rtl/>
              </w:rPr>
              <w:t>לא</w:t>
            </w:r>
            <w:r w:rsidR="00B64B87" w:rsidRPr="00BA22A0">
              <w:rPr>
                <w:sz w:val="24"/>
                <w:szCs w:val="24"/>
                <w:rtl/>
              </w:rPr>
              <w:t xml:space="preserve"> </w:t>
            </w:r>
            <w:r w:rsidR="00B64B87" w:rsidRPr="00BA22A0">
              <w:rPr>
                <w:rFonts w:hint="eastAsia"/>
                <w:sz w:val="24"/>
                <w:szCs w:val="24"/>
                <w:rtl/>
              </w:rPr>
              <w:t>הוכר</w:t>
            </w:r>
            <w:r w:rsidR="00B64B87" w:rsidRPr="00BA22A0">
              <w:rPr>
                <w:sz w:val="24"/>
                <w:szCs w:val="24"/>
                <w:rtl/>
              </w:rPr>
              <w:t xml:space="preserve"> </w:t>
            </w:r>
            <w:r w:rsidR="00B64B87" w:rsidRPr="00BA22A0">
              <w:rPr>
                <w:rFonts w:hint="eastAsia"/>
                <w:sz w:val="24"/>
                <w:szCs w:val="24"/>
                <w:rtl/>
              </w:rPr>
              <w:t>כנכה</w:t>
            </w:r>
            <w:r w:rsidR="00B64B87" w:rsidRPr="00BA22A0">
              <w:rPr>
                <w:sz w:val="24"/>
                <w:szCs w:val="24"/>
                <w:rtl/>
              </w:rPr>
              <w:t xml:space="preserve">, </w:t>
            </w:r>
            <w:r w:rsidR="00B64B87" w:rsidRPr="00BA22A0">
              <w:rPr>
                <w:rFonts w:hint="eastAsia"/>
                <w:sz w:val="24"/>
                <w:szCs w:val="24"/>
                <w:rtl/>
              </w:rPr>
              <w:t>או</w:t>
            </w:r>
            <w:r w:rsidR="00B64B87" w:rsidRPr="00BA22A0">
              <w:rPr>
                <w:sz w:val="24"/>
                <w:szCs w:val="24"/>
                <w:rtl/>
              </w:rPr>
              <w:t xml:space="preserve"> </w:t>
            </w:r>
            <w:r w:rsidR="00B64B87" w:rsidRPr="00BA22A0">
              <w:rPr>
                <w:rFonts w:hint="eastAsia"/>
                <w:sz w:val="24"/>
                <w:szCs w:val="24"/>
                <w:rtl/>
              </w:rPr>
              <w:t>הוכר</w:t>
            </w:r>
            <w:r w:rsidR="00B64B87" w:rsidRPr="00BA22A0">
              <w:rPr>
                <w:sz w:val="24"/>
                <w:szCs w:val="24"/>
                <w:rtl/>
              </w:rPr>
              <w:t xml:space="preserve"> </w:t>
            </w:r>
            <w:r w:rsidR="00B64B87" w:rsidRPr="00BA22A0">
              <w:rPr>
                <w:rFonts w:hint="eastAsia"/>
                <w:sz w:val="24"/>
                <w:szCs w:val="24"/>
                <w:rtl/>
              </w:rPr>
              <w:t>כנכה</w:t>
            </w:r>
            <w:r w:rsidR="00B64B87" w:rsidRPr="00BA22A0">
              <w:rPr>
                <w:sz w:val="24"/>
                <w:szCs w:val="24"/>
                <w:rtl/>
              </w:rPr>
              <w:t xml:space="preserve"> </w:t>
            </w:r>
            <w:r w:rsidR="00B64B87" w:rsidRPr="00BA22A0">
              <w:rPr>
                <w:rFonts w:hint="eastAsia"/>
                <w:sz w:val="24"/>
                <w:szCs w:val="24"/>
                <w:rtl/>
              </w:rPr>
              <w:t>חלקי</w:t>
            </w:r>
            <w:r w:rsidR="00B64B87" w:rsidRPr="00BA22A0">
              <w:rPr>
                <w:sz w:val="24"/>
                <w:szCs w:val="24"/>
                <w:rtl/>
              </w:rPr>
              <w:t xml:space="preserve">, </w:t>
            </w:r>
            <w:r w:rsidR="00B64B87" w:rsidRPr="00BA22A0">
              <w:rPr>
                <w:rFonts w:hint="cs"/>
                <w:sz w:val="24"/>
                <w:szCs w:val="24"/>
                <w:rtl/>
              </w:rPr>
              <w:t xml:space="preserve">יפורטו בהודעה </w:t>
            </w:r>
            <w:r w:rsidR="00B64B87" w:rsidRPr="00BA22A0">
              <w:rPr>
                <w:rFonts w:hint="eastAsia"/>
                <w:sz w:val="24"/>
                <w:szCs w:val="24"/>
                <w:rtl/>
              </w:rPr>
              <w:t>הסדרי</w:t>
            </w:r>
            <w:r w:rsidR="00B64B87" w:rsidRPr="00BA22A0">
              <w:rPr>
                <w:sz w:val="24"/>
                <w:szCs w:val="24"/>
                <w:rtl/>
              </w:rPr>
              <w:t xml:space="preserve"> </w:t>
            </w:r>
            <w:r w:rsidR="00B64B87" w:rsidRPr="00BA22A0">
              <w:rPr>
                <w:rFonts w:hint="eastAsia"/>
                <w:sz w:val="24"/>
                <w:szCs w:val="24"/>
                <w:rtl/>
              </w:rPr>
              <w:t>התשלום</w:t>
            </w:r>
            <w:r w:rsidR="00B64B87" w:rsidRPr="00BA22A0">
              <w:rPr>
                <w:sz w:val="24"/>
                <w:szCs w:val="24"/>
                <w:rtl/>
              </w:rPr>
              <w:t xml:space="preserve"> </w:t>
            </w:r>
            <w:r w:rsidR="00B64B87" w:rsidRPr="00BA22A0">
              <w:rPr>
                <w:rFonts w:hint="eastAsia"/>
                <w:sz w:val="24"/>
                <w:szCs w:val="24"/>
                <w:rtl/>
              </w:rPr>
              <w:t>ל</w:t>
            </w:r>
            <w:r w:rsidR="00B64B87" w:rsidRPr="00BA22A0">
              <w:rPr>
                <w:rFonts w:hint="cs"/>
                <w:sz w:val="24"/>
                <w:szCs w:val="24"/>
                <w:rtl/>
              </w:rPr>
              <w:t xml:space="preserve">צורך </w:t>
            </w:r>
            <w:r w:rsidR="00B64B87" w:rsidRPr="00BA22A0">
              <w:rPr>
                <w:rFonts w:hint="eastAsia"/>
                <w:sz w:val="24"/>
                <w:szCs w:val="24"/>
                <w:rtl/>
              </w:rPr>
              <w:t>שמירה</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BA22A0">
              <w:rPr>
                <w:rFonts w:hint="cs"/>
                <w:sz w:val="24"/>
                <w:szCs w:val="24"/>
                <w:rtl/>
              </w:rPr>
              <w:t>ה</w:t>
            </w:r>
            <w:r w:rsidR="00B64B87" w:rsidRPr="00BA22A0">
              <w:rPr>
                <w:rFonts w:hint="eastAsia"/>
                <w:sz w:val="24"/>
                <w:szCs w:val="24"/>
                <w:rtl/>
              </w:rPr>
              <w:t>כיסוי</w:t>
            </w:r>
            <w:r w:rsidR="00B64B87" w:rsidRPr="00BA22A0">
              <w:rPr>
                <w:sz w:val="24"/>
                <w:szCs w:val="24"/>
                <w:rtl/>
              </w:rPr>
              <w:t xml:space="preserve"> </w:t>
            </w:r>
            <w:r w:rsidR="00B64B87" w:rsidRPr="00BA22A0">
              <w:rPr>
                <w:rFonts w:hint="cs"/>
                <w:sz w:val="24"/>
                <w:szCs w:val="24"/>
                <w:rtl/>
              </w:rPr>
              <w:t>ה</w:t>
            </w:r>
            <w:r w:rsidR="00B64B87" w:rsidRPr="00BA22A0">
              <w:rPr>
                <w:rFonts w:hint="eastAsia"/>
                <w:sz w:val="24"/>
                <w:szCs w:val="24"/>
                <w:rtl/>
              </w:rPr>
              <w:t>ביטוחי</w:t>
            </w:r>
            <w:r w:rsidR="00B64B87" w:rsidRPr="00BA22A0">
              <w:rPr>
                <w:sz w:val="24"/>
                <w:szCs w:val="24"/>
                <w:rtl/>
              </w:rPr>
              <w:t>.</w:t>
            </w:r>
            <w:r w:rsidR="006562B9">
              <w:rPr>
                <w:rFonts w:hint="cs"/>
                <w:sz w:val="24"/>
                <w:szCs w:val="24"/>
                <w:rtl/>
              </w:rPr>
              <w:t xml:space="preserve"> </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42" w:name="_Toc423859063"/>
            <w:bookmarkStart w:id="343" w:name="_Toc433537094"/>
            <w:bookmarkStart w:id="344" w:name="_Toc462728575"/>
            <w:r w:rsidRPr="00BA22A0">
              <w:rPr>
                <w:rFonts w:hint="cs"/>
                <w:rtl/>
              </w:rPr>
              <w:t>ועדה</w:t>
            </w:r>
            <w:r w:rsidRPr="00BA22A0">
              <w:rPr>
                <w:rtl/>
              </w:rPr>
              <w:t xml:space="preserve"> </w:t>
            </w:r>
            <w:r w:rsidRPr="00BA22A0">
              <w:rPr>
                <w:rFonts w:hint="cs"/>
                <w:rtl/>
              </w:rPr>
              <w:t>רפואית</w:t>
            </w:r>
            <w:bookmarkEnd w:id="342"/>
            <w:bookmarkEnd w:id="343"/>
            <w:bookmarkEnd w:id="344"/>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ED42C5">
            <w:pPr>
              <w:pStyle w:val="TableBlock"/>
              <w:numPr>
                <w:ilvl w:val="0"/>
                <w:numId w:val="62"/>
              </w:numPr>
              <w:tabs>
                <w:tab w:val="left" w:pos="624"/>
              </w:tabs>
              <w:rPr>
                <w:sz w:val="24"/>
                <w:szCs w:val="24"/>
              </w:rPr>
            </w:pPr>
            <w:r w:rsidRPr="00BA22A0">
              <w:rPr>
                <w:rFonts w:hint="eastAsia"/>
                <w:sz w:val="24"/>
                <w:szCs w:val="24"/>
                <w:rtl/>
              </w:rPr>
              <w:t>חלק</w:t>
            </w:r>
            <w:r w:rsidRPr="00BA22A0">
              <w:rPr>
                <w:sz w:val="24"/>
                <w:szCs w:val="24"/>
                <w:rtl/>
              </w:rPr>
              <w:t xml:space="preserve"> העמית המבוטח על קביעת </w:t>
            </w:r>
            <w:r w:rsidRPr="00BA22A0">
              <w:rPr>
                <w:rFonts w:hint="cs"/>
                <w:sz w:val="24"/>
                <w:szCs w:val="24"/>
                <w:rtl/>
              </w:rPr>
              <w:t>רופא הקרן</w:t>
            </w:r>
            <w:r w:rsidRPr="00BA22A0">
              <w:rPr>
                <w:sz w:val="24"/>
                <w:szCs w:val="24"/>
                <w:rtl/>
              </w:rPr>
              <w:t>, יהא רשאי להגיש ערעור על קביעת</w:t>
            </w:r>
            <w:r w:rsidRPr="00BA22A0">
              <w:rPr>
                <w:rFonts w:hint="cs"/>
                <w:sz w:val="24"/>
                <w:szCs w:val="24"/>
                <w:rtl/>
              </w:rPr>
              <w:t>ו</w:t>
            </w:r>
            <w:r w:rsidRPr="00BA22A0">
              <w:rPr>
                <w:sz w:val="24"/>
                <w:szCs w:val="24"/>
                <w:rtl/>
              </w:rPr>
              <w:t xml:space="preserve"> לוועדה הרפואית, </w:t>
            </w:r>
            <w:r w:rsidRPr="00BA22A0">
              <w:rPr>
                <w:rFonts w:hint="eastAsia"/>
                <w:sz w:val="24"/>
                <w:szCs w:val="24"/>
                <w:rtl/>
              </w:rPr>
              <w:t>בתוך</w:t>
            </w:r>
            <w:r w:rsidRPr="00BA22A0">
              <w:rPr>
                <w:sz w:val="24"/>
                <w:szCs w:val="24"/>
                <w:rtl/>
              </w:rPr>
              <w:t xml:space="preserve"> </w:t>
            </w:r>
            <w:r w:rsidR="00ED42C5">
              <w:rPr>
                <w:rFonts w:hint="cs"/>
                <w:sz w:val="24"/>
                <w:szCs w:val="24"/>
                <w:rtl/>
              </w:rPr>
              <w:t>90</w:t>
            </w:r>
            <w:r w:rsidR="00ED42C5" w:rsidRPr="00BA22A0">
              <w:rPr>
                <w:sz w:val="24"/>
                <w:szCs w:val="24"/>
                <w:rtl/>
              </w:rPr>
              <w:t xml:space="preserve"> </w:t>
            </w:r>
            <w:r w:rsidRPr="00BA22A0">
              <w:rPr>
                <w:rFonts w:hint="eastAsia"/>
                <w:sz w:val="24"/>
                <w:szCs w:val="24"/>
                <w:rtl/>
              </w:rPr>
              <w:t>ימים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הודעת</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החלטת</w:t>
            </w:r>
            <w:r w:rsidRPr="00BA22A0">
              <w:rPr>
                <w:sz w:val="24"/>
                <w:szCs w:val="24"/>
                <w:rtl/>
              </w:rPr>
              <w:t xml:space="preserve"> </w:t>
            </w:r>
            <w:r w:rsidR="00ED42C5">
              <w:rPr>
                <w:rFonts w:hint="cs"/>
                <w:sz w:val="24"/>
                <w:szCs w:val="24"/>
                <w:rtl/>
              </w:rPr>
              <w:t>רופא הקרן</w:t>
            </w:r>
            <w:r w:rsidRPr="00BA22A0">
              <w:rPr>
                <w:sz w:val="24"/>
                <w:szCs w:val="24"/>
                <w:rtl/>
              </w:rPr>
              <w:t>.</w:t>
            </w:r>
            <w:r w:rsidRPr="00BA22A0">
              <w:rPr>
                <w:rFonts w:hint="cs"/>
                <w:sz w:val="24"/>
                <w:szCs w:val="24"/>
                <w:rtl/>
              </w:rPr>
              <w:t xml:space="preserve"> </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ED42C5">
            <w:pPr>
              <w:pStyle w:val="TableBlock"/>
              <w:numPr>
                <w:ilvl w:val="0"/>
                <w:numId w:val="62"/>
              </w:numPr>
              <w:tabs>
                <w:tab w:val="left" w:pos="624"/>
              </w:tabs>
              <w:rPr>
                <w:sz w:val="24"/>
                <w:szCs w:val="24"/>
                <w:rtl/>
              </w:rPr>
            </w:pPr>
            <w:r w:rsidRPr="00BA22A0">
              <w:rPr>
                <w:rFonts w:hint="eastAsia"/>
                <w:sz w:val="24"/>
                <w:szCs w:val="24"/>
                <w:rtl/>
              </w:rPr>
              <w:t>הוועדה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BA22A0">
              <w:rPr>
                <w:rFonts w:hint="eastAsia"/>
                <w:sz w:val="24"/>
                <w:szCs w:val="24"/>
                <w:rtl/>
              </w:rPr>
              <w:t>תכריע</w:t>
            </w:r>
            <w:r w:rsidRPr="00BA22A0">
              <w:rPr>
                <w:sz w:val="24"/>
                <w:szCs w:val="24"/>
                <w:rtl/>
              </w:rPr>
              <w:t xml:space="preserve"> </w:t>
            </w:r>
            <w:r w:rsidRPr="00BA22A0">
              <w:rPr>
                <w:rFonts w:hint="eastAsia"/>
                <w:sz w:val="24"/>
                <w:szCs w:val="24"/>
                <w:rtl/>
              </w:rPr>
              <w:t>בהחלטתה</w:t>
            </w:r>
            <w:r w:rsidRPr="00BA22A0">
              <w:rPr>
                <w:sz w:val="24"/>
                <w:szCs w:val="24"/>
                <w:rtl/>
              </w:rPr>
              <w:t xml:space="preserve"> </w:t>
            </w:r>
            <w:r w:rsidRPr="00BA22A0">
              <w:rPr>
                <w:rFonts w:hint="eastAsia"/>
                <w:sz w:val="24"/>
                <w:szCs w:val="24"/>
                <w:rtl/>
              </w:rPr>
              <w:t>המנומקת</w:t>
            </w:r>
            <w:r w:rsidRPr="00BA22A0">
              <w:rPr>
                <w:sz w:val="24"/>
                <w:szCs w:val="24"/>
                <w:rtl/>
              </w:rPr>
              <w:t xml:space="preserve"> </w:t>
            </w:r>
            <w:r w:rsidRPr="00BA22A0">
              <w:rPr>
                <w:rFonts w:hint="eastAsia"/>
                <w:sz w:val="24"/>
                <w:szCs w:val="24"/>
                <w:rtl/>
              </w:rPr>
              <w:t>לגבי</w:t>
            </w:r>
            <w:r w:rsidRPr="00BA22A0">
              <w:rPr>
                <w:sz w:val="24"/>
                <w:szCs w:val="24"/>
                <w:rtl/>
              </w:rPr>
              <w:t xml:space="preserve"> </w:t>
            </w:r>
            <w:r w:rsidRPr="00BA22A0">
              <w:rPr>
                <w:rFonts w:hint="cs"/>
                <w:sz w:val="24"/>
                <w:szCs w:val="24"/>
                <w:rtl/>
              </w:rPr>
              <w:t>הסעיפים</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נדרש</w:t>
            </w:r>
            <w:r w:rsidRPr="00BA22A0">
              <w:rPr>
                <w:rFonts w:hint="cs"/>
                <w:sz w:val="24"/>
                <w:szCs w:val="24"/>
                <w:rtl/>
              </w:rPr>
              <w:t xml:space="preserve"> רופא הקרן</w:t>
            </w:r>
            <w:r w:rsidRPr="00BA22A0">
              <w:rPr>
                <w:sz w:val="24"/>
                <w:szCs w:val="24"/>
                <w:rtl/>
              </w:rPr>
              <w:t xml:space="preserve"> </w:t>
            </w:r>
            <w:r w:rsidRPr="00BA22A0">
              <w:rPr>
                <w:rFonts w:hint="eastAsia"/>
                <w:sz w:val="24"/>
                <w:szCs w:val="24"/>
                <w:rtl/>
              </w:rPr>
              <w:t>להכריע</w:t>
            </w:r>
            <w:r w:rsidRPr="00BA22A0">
              <w:rPr>
                <w:sz w:val="24"/>
                <w:szCs w:val="24"/>
                <w:rtl/>
              </w:rPr>
              <w:t xml:space="preserve"> </w:t>
            </w:r>
            <w:r w:rsidRPr="00BA22A0">
              <w:rPr>
                <w:rFonts w:hint="eastAsia"/>
                <w:sz w:val="24"/>
                <w:szCs w:val="24"/>
                <w:rtl/>
              </w:rPr>
              <w:t>בה</w:t>
            </w:r>
            <w:r w:rsidRPr="00BA22A0">
              <w:rPr>
                <w:rFonts w:hint="cs"/>
                <w:sz w:val="24"/>
                <w:szCs w:val="24"/>
                <w:rtl/>
              </w:rPr>
              <w:t>ם</w:t>
            </w:r>
            <w:r w:rsidRPr="00BA22A0">
              <w:rPr>
                <w:sz w:val="24"/>
                <w:szCs w:val="24"/>
                <w:rtl/>
              </w:rPr>
              <w:t xml:space="preserve"> </w:t>
            </w:r>
            <w:r w:rsidRPr="00BA22A0">
              <w:rPr>
                <w:rFonts w:hint="cs"/>
                <w:sz w:val="24"/>
                <w:szCs w:val="24"/>
                <w:rtl/>
              </w:rPr>
              <w:t>בהתאם ל</w:t>
            </w:r>
            <w:r w:rsidRPr="00BA22A0">
              <w:rPr>
                <w:rFonts w:hint="eastAsia"/>
                <w:sz w:val="24"/>
                <w:szCs w:val="24"/>
                <w:rtl/>
              </w:rPr>
              <w:t>סעיף</w:t>
            </w:r>
            <w:r w:rsidRPr="00BA22A0">
              <w:rPr>
                <w:sz w:val="24"/>
                <w:szCs w:val="24"/>
                <w:rtl/>
              </w:rPr>
              <w:t xml:space="preserve"> </w:t>
            </w:r>
            <w:r w:rsidR="00ED42C5" w:rsidRPr="00BA22A0">
              <w:rPr>
                <w:sz w:val="24"/>
                <w:szCs w:val="24"/>
                <w:rtl/>
              </w:rPr>
              <w:t>6</w:t>
            </w:r>
            <w:r w:rsidR="00ED42C5">
              <w:rPr>
                <w:rFonts w:hint="cs"/>
                <w:sz w:val="24"/>
                <w:szCs w:val="24"/>
                <w:rtl/>
              </w:rPr>
              <w:t>6</w:t>
            </w:r>
            <w:r w:rsidR="00ED42C5" w:rsidRPr="00BA22A0">
              <w:rPr>
                <w:sz w:val="24"/>
                <w:szCs w:val="24"/>
                <w:rtl/>
              </w:rPr>
              <w:t xml:space="preserve"> </w:t>
            </w:r>
            <w:r w:rsidRPr="00BA22A0">
              <w:rPr>
                <w:sz w:val="24"/>
                <w:szCs w:val="24"/>
                <w:rtl/>
              </w:rPr>
              <w:t>(א);</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62"/>
              </w:numPr>
              <w:tabs>
                <w:tab w:val="left" w:pos="624"/>
              </w:tabs>
              <w:rPr>
                <w:sz w:val="24"/>
                <w:szCs w:val="24"/>
              </w:rPr>
            </w:pPr>
            <w:r w:rsidRPr="00BA22A0">
              <w:rPr>
                <w:rFonts w:hint="eastAsia"/>
                <w:sz w:val="24"/>
                <w:szCs w:val="24"/>
                <w:rtl/>
              </w:rPr>
              <w:t>החברה</w:t>
            </w:r>
            <w:r w:rsidRPr="00BA22A0">
              <w:rPr>
                <w:sz w:val="24"/>
                <w:szCs w:val="24"/>
                <w:rtl/>
              </w:rPr>
              <w:t xml:space="preserve"> </w:t>
            </w:r>
            <w:r w:rsidRPr="005303E6">
              <w:rPr>
                <w:sz w:val="24"/>
                <w:szCs w:val="24"/>
                <w:rtl/>
              </w:rPr>
              <w:t xml:space="preserve">המנהלת </w:t>
            </w:r>
            <w:r w:rsidRPr="005303E6">
              <w:rPr>
                <w:rFonts w:hint="cs"/>
                <w:sz w:val="24"/>
                <w:szCs w:val="24"/>
                <w:rtl/>
              </w:rPr>
              <w:t>תודיע</w:t>
            </w:r>
            <w:r w:rsidRPr="005303E6">
              <w:rPr>
                <w:sz w:val="24"/>
                <w:szCs w:val="24"/>
                <w:rtl/>
              </w:rPr>
              <w:t xml:space="preserve"> לעמית בתוך </w:t>
            </w:r>
            <w:r w:rsidR="001C4B28" w:rsidRPr="00A766E8">
              <w:rPr>
                <w:sz w:val="24"/>
                <w:szCs w:val="24"/>
                <w:rtl/>
              </w:rPr>
              <w:t>7</w:t>
            </w:r>
            <w:r w:rsidRPr="00A766E8">
              <w:rPr>
                <w:sz w:val="24"/>
                <w:szCs w:val="24"/>
                <w:rtl/>
              </w:rPr>
              <w:t xml:space="preserve"> ימים ממועד קבלת בקשת הערעור </w:t>
            </w:r>
            <w:r w:rsidR="00DB63B0" w:rsidRPr="005303E6">
              <w:rPr>
                <w:rFonts w:hint="cs"/>
                <w:sz w:val="24"/>
                <w:szCs w:val="24"/>
                <w:rtl/>
              </w:rPr>
              <w:t>על</w:t>
            </w:r>
            <w:r w:rsidRPr="005303E6">
              <w:rPr>
                <w:sz w:val="24"/>
                <w:szCs w:val="24"/>
                <w:rtl/>
              </w:rPr>
              <w:t xml:space="preserve"> מועד ה</w:t>
            </w:r>
            <w:r w:rsidR="008A0D85" w:rsidRPr="005303E6">
              <w:rPr>
                <w:rFonts w:hint="cs"/>
                <w:sz w:val="24"/>
                <w:szCs w:val="24"/>
                <w:rtl/>
              </w:rPr>
              <w:t>תכנסות</w:t>
            </w:r>
            <w:r w:rsidR="008A0D85" w:rsidRPr="005303E6">
              <w:rPr>
                <w:sz w:val="24"/>
                <w:szCs w:val="24"/>
                <w:rtl/>
              </w:rPr>
              <w:t xml:space="preserve"> </w:t>
            </w:r>
            <w:r w:rsidR="008A0D85" w:rsidRPr="005303E6">
              <w:rPr>
                <w:rFonts w:hint="cs"/>
                <w:sz w:val="24"/>
                <w:szCs w:val="24"/>
                <w:rtl/>
              </w:rPr>
              <w:t>הועדה</w:t>
            </w:r>
            <w:r w:rsidR="008A0D85" w:rsidRPr="005303E6">
              <w:rPr>
                <w:sz w:val="24"/>
                <w:szCs w:val="24"/>
                <w:rtl/>
              </w:rPr>
              <w:t xml:space="preserve"> </w:t>
            </w:r>
            <w:r w:rsidR="008A0D85" w:rsidRPr="005303E6">
              <w:rPr>
                <w:rFonts w:hint="cs"/>
                <w:sz w:val="24"/>
                <w:szCs w:val="24"/>
                <w:rtl/>
              </w:rPr>
              <w:t>הרפואית</w:t>
            </w:r>
            <w:r w:rsidR="008A0D85" w:rsidRPr="005303E6">
              <w:rPr>
                <w:sz w:val="24"/>
                <w:szCs w:val="24"/>
                <w:rtl/>
              </w:rPr>
              <w:t xml:space="preserve"> </w:t>
            </w:r>
            <w:r w:rsidR="008A0D85" w:rsidRPr="005303E6">
              <w:rPr>
                <w:rFonts w:hint="cs"/>
                <w:sz w:val="24"/>
                <w:szCs w:val="24"/>
                <w:rtl/>
              </w:rPr>
              <w:t>ועל</w:t>
            </w:r>
            <w:r w:rsidR="008A0D85" w:rsidRPr="005303E6">
              <w:rPr>
                <w:sz w:val="24"/>
                <w:szCs w:val="24"/>
                <w:rtl/>
              </w:rPr>
              <w:t xml:space="preserve"> </w:t>
            </w:r>
            <w:r w:rsidR="008A0D85" w:rsidRPr="005303E6">
              <w:rPr>
                <w:rFonts w:hint="cs"/>
                <w:sz w:val="24"/>
                <w:szCs w:val="24"/>
                <w:rtl/>
              </w:rPr>
              <w:t>זכאותו</w:t>
            </w:r>
            <w:r w:rsidR="008A0D85" w:rsidRPr="005303E6">
              <w:rPr>
                <w:sz w:val="24"/>
                <w:szCs w:val="24"/>
                <w:rtl/>
              </w:rPr>
              <w:t xml:space="preserve"> </w:t>
            </w:r>
            <w:r w:rsidR="008A0D85" w:rsidRPr="005303E6">
              <w:rPr>
                <w:rFonts w:hint="cs"/>
                <w:sz w:val="24"/>
                <w:szCs w:val="24"/>
                <w:rtl/>
              </w:rPr>
              <w:t>להתייצב</w:t>
            </w:r>
            <w:r w:rsidR="008A0D85" w:rsidRPr="005303E6">
              <w:rPr>
                <w:sz w:val="24"/>
                <w:szCs w:val="24"/>
                <w:rtl/>
              </w:rPr>
              <w:t xml:space="preserve"> </w:t>
            </w:r>
            <w:r w:rsidR="008A0D85" w:rsidRPr="005303E6">
              <w:rPr>
                <w:rFonts w:hint="cs"/>
                <w:sz w:val="24"/>
                <w:szCs w:val="24"/>
                <w:rtl/>
              </w:rPr>
              <w:t>בפניה</w:t>
            </w:r>
            <w:r w:rsidRPr="005303E6">
              <w:rPr>
                <w:sz w:val="24"/>
                <w:szCs w:val="24"/>
                <w:rtl/>
              </w:rPr>
              <w:t xml:space="preserve"> </w:t>
            </w:r>
            <w:r w:rsidR="00DB63B0" w:rsidRPr="005303E6">
              <w:rPr>
                <w:rFonts w:hint="cs"/>
                <w:sz w:val="24"/>
                <w:szCs w:val="24"/>
                <w:rtl/>
              </w:rPr>
              <w:t>ותפרט</w:t>
            </w:r>
            <w:r w:rsidR="00DB63B0" w:rsidRPr="005303E6">
              <w:rPr>
                <w:sz w:val="24"/>
                <w:szCs w:val="24"/>
                <w:rtl/>
              </w:rPr>
              <w:t xml:space="preserve"> </w:t>
            </w:r>
            <w:r w:rsidR="00DB63B0" w:rsidRPr="005303E6">
              <w:rPr>
                <w:rFonts w:hint="cs"/>
                <w:sz w:val="24"/>
                <w:szCs w:val="24"/>
                <w:rtl/>
              </w:rPr>
              <w:t>את</w:t>
            </w:r>
            <w:r w:rsidRPr="00BA22A0">
              <w:rPr>
                <w:sz w:val="24"/>
                <w:szCs w:val="24"/>
                <w:rtl/>
              </w:rPr>
              <w:t xml:space="preserve"> דרישות הועדה הרפואית לקראת </w:t>
            </w:r>
            <w:r w:rsidR="00A51F12">
              <w:rPr>
                <w:rFonts w:hint="cs"/>
                <w:sz w:val="24"/>
                <w:szCs w:val="24"/>
                <w:rtl/>
              </w:rPr>
              <w:t xml:space="preserve">התכנסות הועדה </w:t>
            </w:r>
            <w:r w:rsidRPr="00BA22A0">
              <w:rPr>
                <w:rFonts w:hint="eastAsia"/>
                <w:sz w:val="24"/>
                <w:szCs w:val="24"/>
                <w:rtl/>
              </w:rPr>
              <w:t>ככל</w:t>
            </w:r>
            <w:r w:rsidRPr="00BA22A0">
              <w:rPr>
                <w:sz w:val="24"/>
                <w:szCs w:val="24"/>
                <w:rtl/>
              </w:rPr>
              <w:t xml:space="preserve"> </w:t>
            </w:r>
            <w:r w:rsidRPr="00BA22A0">
              <w:rPr>
                <w:rFonts w:hint="eastAsia"/>
                <w:sz w:val="24"/>
                <w:szCs w:val="24"/>
                <w:rtl/>
              </w:rPr>
              <w:t>שיהיו</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בדיקות</w:t>
            </w:r>
            <w:r w:rsidRPr="00BA22A0">
              <w:rPr>
                <w:sz w:val="24"/>
                <w:szCs w:val="24"/>
                <w:rtl/>
              </w:rPr>
              <w:t xml:space="preserve">, </w:t>
            </w:r>
            <w:r w:rsidRPr="00BA22A0">
              <w:rPr>
                <w:rFonts w:hint="eastAsia"/>
                <w:sz w:val="24"/>
                <w:szCs w:val="24"/>
                <w:rtl/>
              </w:rPr>
              <w:t>מבדקים</w:t>
            </w:r>
            <w:r w:rsidRPr="00BA22A0">
              <w:rPr>
                <w:sz w:val="24"/>
                <w:szCs w:val="24"/>
                <w:rtl/>
              </w:rPr>
              <w:t xml:space="preserve"> </w:t>
            </w:r>
            <w:r w:rsidRPr="00BA22A0">
              <w:rPr>
                <w:rFonts w:hint="eastAsia"/>
                <w:sz w:val="24"/>
                <w:szCs w:val="24"/>
                <w:rtl/>
              </w:rPr>
              <w:t>ומבחנים</w:t>
            </w:r>
            <w:r w:rsidRPr="00BA22A0">
              <w:rPr>
                <w:sz w:val="24"/>
                <w:szCs w:val="24"/>
                <w:rtl/>
              </w:rPr>
              <w:t xml:space="preserve">, </w:t>
            </w:r>
            <w:r w:rsidRPr="00BA22A0">
              <w:rPr>
                <w:rFonts w:hint="eastAsia"/>
                <w:sz w:val="24"/>
                <w:szCs w:val="24"/>
                <w:rtl/>
              </w:rPr>
              <w:t>ובדיקה</w:t>
            </w:r>
            <w:r w:rsidRPr="00BA22A0">
              <w:rPr>
                <w:sz w:val="24"/>
                <w:szCs w:val="24"/>
                <w:rtl/>
              </w:rPr>
              <w:t xml:space="preserve"> </w:t>
            </w:r>
            <w:r w:rsidRPr="00BA22A0">
              <w:rPr>
                <w:rFonts w:hint="eastAsia"/>
                <w:sz w:val="24"/>
                <w:szCs w:val="24"/>
                <w:rtl/>
              </w:rPr>
              <w:t>במכון</w:t>
            </w:r>
            <w:r w:rsidRPr="00BA22A0">
              <w:rPr>
                <w:sz w:val="24"/>
                <w:szCs w:val="24"/>
                <w:rtl/>
              </w:rPr>
              <w:t xml:space="preserve"> </w:t>
            </w:r>
            <w:r w:rsidRPr="00BA22A0">
              <w:rPr>
                <w:rFonts w:hint="eastAsia"/>
                <w:sz w:val="24"/>
                <w:szCs w:val="24"/>
                <w:rtl/>
              </w:rPr>
              <w:t>לאבחון</w:t>
            </w:r>
            <w:r w:rsidRPr="00BA22A0">
              <w:rPr>
                <w:sz w:val="24"/>
                <w:szCs w:val="24"/>
                <w:rtl/>
              </w:rPr>
              <w:t xml:space="preserve"> </w:t>
            </w:r>
            <w:r w:rsidRPr="00BA22A0">
              <w:rPr>
                <w:rFonts w:hint="eastAsia"/>
                <w:sz w:val="24"/>
                <w:szCs w:val="24"/>
                <w:rtl/>
              </w:rPr>
              <w:t>כושר</w:t>
            </w:r>
            <w:r w:rsidRPr="00BA22A0">
              <w:rPr>
                <w:sz w:val="24"/>
                <w:szCs w:val="24"/>
                <w:rtl/>
              </w:rPr>
              <w:t xml:space="preserve"> </w:t>
            </w:r>
            <w:r w:rsidRPr="00BA22A0">
              <w:rPr>
                <w:rFonts w:hint="eastAsia"/>
                <w:sz w:val="24"/>
                <w:szCs w:val="24"/>
                <w:rtl/>
              </w:rPr>
              <w:t>עבודה</w:t>
            </w:r>
            <w:r w:rsidRPr="00BA22A0">
              <w:rPr>
                <w:sz w:val="24"/>
                <w:szCs w:val="24"/>
                <w:rtl/>
              </w:rPr>
              <w:t>.</w:t>
            </w:r>
            <w:r w:rsidRPr="00BA22A0">
              <w:rPr>
                <w:rFonts w:hint="cs"/>
                <w:sz w:val="24"/>
                <w:szCs w:val="24"/>
                <w:rtl/>
              </w:rPr>
              <w:t xml:space="preserve"> </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62"/>
              </w:numPr>
              <w:tabs>
                <w:tab w:val="left" w:pos="624"/>
              </w:tabs>
              <w:rPr>
                <w:sz w:val="24"/>
                <w:szCs w:val="24"/>
              </w:rPr>
            </w:pPr>
            <w:r w:rsidRPr="00BA22A0">
              <w:rPr>
                <w:rFonts w:hint="eastAsia"/>
                <w:sz w:val="24"/>
                <w:szCs w:val="24"/>
                <w:rtl/>
              </w:rPr>
              <w:t>מועד</w:t>
            </w:r>
            <w:r w:rsidRPr="00BA22A0">
              <w:rPr>
                <w:sz w:val="24"/>
                <w:szCs w:val="24"/>
                <w:rtl/>
              </w:rPr>
              <w:t xml:space="preserve"> </w:t>
            </w:r>
            <w:r w:rsidRPr="00BA22A0">
              <w:rPr>
                <w:rFonts w:hint="eastAsia"/>
                <w:sz w:val="24"/>
                <w:szCs w:val="24"/>
                <w:rtl/>
              </w:rPr>
              <w:t>הת</w:t>
            </w:r>
            <w:r w:rsidR="008A0D85">
              <w:rPr>
                <w:rFonts w:hint="cs"/>
                <w:sz w:val="24"/>
                <w:szCs w:val="24"/>
                <w:rtl/>
              </w:rPr>
              <w:t>כנסות</w:t>
            </w:r>
            <w:r w:rsidRPr="00BA22A0">
              <w:rPr>
                <w:sz w:val="24"/>
                <w:szCs w:val="24"/>
                <w:rtl/>
              </w:rPr>
              <w:t xml:space="preserve"> </w:t>
            </w:r>
            <w:r w:rsidRPr="005303E6">
              <w:rPr>
                <w:rFonts w:hint="cs"/>
                <w:sz w:val="24"/>
                <w:szCs w:val="24"/>
                <w:rtl/>
              </w:rPr>
              <w:t>הועדה</w:t>
            </w:r>
            <w:r w:rsidRPr="005303E6">
              <w:rPr>
                <w:sz w:val="24"/>
                <w:szCs w:val="24"/>
                <w:rtl/>
              </w:rPr>
              <w:t xml:space="preserve"> </w:t>
            </w:r>
            <w:r w:rsidRPr="005303E6">
              <w:rPr>
                <w:rFonts w:hint="cs"/>
                <w:sz w:val="24"/>
                <w:szCs w:val="24"/>
                <w:rtl/>
              </w:rPr>
              <w:t>הרפואית</w:t>
            </w:r>
            <w:r w:rsidRPr="005303E6">
              <w:rPr>
                <w:sz w:val="24"/>
                <w:szCs w:val="24"/>
                <w:rtl/>
              </w:rPr>
              <w:t xml:space="preserve"> </w:t>
            </w:r>
            <w:r w:rsidRPr="005303E6">
              <w:rPr>
                <w:rFonts w:hint="cs"/>
                <w:sz w:val="24"/>
                <w:szCs w:val="24"/>
                <w:rtl/>
              </w:rPr>
              <w:t>ייקבע</w:t>
            </w:r>
            <w:r w:rsidRPr="005303E6">
              <w:rPr>
                <w:sz w:val="24"/>
                <w:szCs w:val="24"/>
                <w:rtl/>
              </w:rPr>
              <w:t xml:space="preserve"> </w:t>
            </w:r>
            <w:r w:rsidRPr="005303E6">
              <w:rPr>
                <w:rFonts w:hint="cs"/>
                <w:sz w:val="24"/>
                <w:szCs w:val="24"/>
                <w:rtl/>
              </w:rPr>
              <w:t>לכל</w:t>
            </w:r>
            <w:r w:rsidRPr="005303E6">
              <w:rPr>
                <w:sz w:val="24"/>
                <w:szCs w:val="24"/>
                <w:rtl/>
              </w:rPr>
              <w:t xml:space="preserve"> </w:t>
            </w:r>
            <w:r w:rsidRPr="005303E6">
              <w:rPr>
                <w:rFonts w:hint="cs"/>
                <w:sz w:val="24"/>
                <w:szCs w:val="24"/>
                <w:rtl/>
              </w:rPr>
              <w:t>היותר</w:t>
            </w:r>
            <w:r w:rsidRPr="005303E6">
              <w:rPr>
                <w:sz w:val="24"/>
                <w:szCs w:val="24"/>
                <w:rtl/>
              </w:rPr>
              <w:t xml:space="preserve"> </w:t>
            </w:r>
            <w:r w:rsidR="000F1C43" w:rsidRPr="00A766E8">
              <w:rPr>
                <w:rFonts w:hint="eastAsia"/>
                <w:sz w:val="24"/>
                <w:szCs w:val="24"/>
                <w:rtl/>
              </w:rPr>
              <w:t>בתוך</w:t>
            </w:r>
            <w:r w:rsidR="000F1C43" w:rsidRPr="00A766E8">
              <w:rPr>
                <w:sz w:val="24"/>
                <w:szCs w:val="24"/>
                <w:rtl/>
              </w:rPr>
              <w:t xml:space="preserve"> </w:t>
            </w:r>
            <w:r w:rsidR="001C4B28" w:rsidRPr="00A766E8">
              <w:rPr>
                <w:sz w:val="24"/>
                <w:szCs w:val="24"/>
                <w:rtl/>
              </w:rPr>
              <w:t>21</w:t>
            </w:r>
            <w:r w:rsidR="000F1C43" w:rsidRPr="00A766E8">
              <w:rPr>
                <w:sz w:val="24"/>
                <w:szCs w:val="24"/>
                <w:rtl/>
              </w:rPr>
              <w:t xml:space="preserve"> ימים </w:t>
            </w:r>
            <w:r w:rsidRPr="005303E6">
              <w:rPr>
                <w:rFonts w:hint="cs"/>
                <w:sz w:val="24"/>
                <w:szCs w:val="24"/>
                <w:rtl/>
              </w:rPr>
              <w:t>ממועד</w:t>
            </w:r>
            <w:r w:rsidRPr="005303E6">
              <w:rPr>
                <w:sz w:val="24"/>
                <w:szCs w:val="24"/>
                <w:rtl/>
              </w:rPr>
              <w:t xml:space="preserve"> </w:t>
            </w:r>
            <w:r w:rsidR="008A0D85" w:rsidRPr="005303E6">
              <w:rPr>
                <w:rFonts w:hint="cs"/>
                <w:sz w:val="24"/>
                <w:szCs w:val="24"/>
                <w:rtl/>
              </w:rPr>
              <w:t>קבלת</w:t>
            </w:r>
            <w:r w:rsidR="008A0D85" w:rsidRPr="005303E6">
              <w:rPr>
                <w:sz w:val="24"/>
                <w:szCs w:val="24"/>
                <w:rtl/>
              </w:rPr>
              <w:t xml:space="preserve"> </w:t>
            </w:r>
            <w:r w:rsidR="008A0D85" w:rsidRPr="005303E6">
              <w:rPr>
                <w:rFonts w:hint="cs"/>
                <w:sz w:val="24"/>
                <w:szCs w:val="24"/>
                <w:rtl/>
              </w:rPr>
              <w:t>הערעור</w:t>
            </w:r>
            <w:r w:rsidRPr="005303E6">
              <w:rPr>
                <w:sz w:val="24"/>
                <w:szCs w:val="24"/>
                <w:rtl/>
              </w:rPr>
              <w:t xml:space="preserve">, </w:t>
            </w:r>
            <w:r w:rsidRPr="005303E6">
              <w:rPr>
                <w:rFonts w:hint="cs"/>
                <w:sz w:val="24"/>
                <w:szCs w:val="24"/>
                <w:rtl/>
              </w:rPr>
              <w:t>אלא</w:t>
            </w:r>
            <w:r w:rsidRPr="005303E6">
              <w:rPr>
                <w:sz w:val="24"/>
                <w:szCs w:val="24"/>
                <w:rtl/>
              </w:rPr>
              <w:t xml:space="preserve"> </w:t>
            </w:r>
            <w:r w:rsidRPr="005303E6">
              <w:rPr>
                <w:rFonts w:hint="cs"/>
                <w:sz w:val="24"/>
                <w:szCs w:val="24"/>
                <w:rtl/>
              </w:rPr>
              <w:t>אם</w:t>
            </w:r>
            <w:r w:rsidRPr="005303E6">
              <w:rPr>
                <w:sz w:val="24"/>
                <w:szCs w:val="24"/>
                <w:rtl/>
              </w:rPr>
              <w:t xml:space="preserve"> </w:t>
            </w:r>
            <w:r w:rsidRPr="005303E6">
              <w:rPr>
                <w:rFonts w:hint="cs"/>
                <w:sz w:val="24"/>
                <w:szCs w:val="24"/>
                <w:rtl/>
              </w:rPr>
              <w:t>ביקש</w:t>
            </w:r>
            <w:r w:rsidRPr="005303E6">
              <w:rPr>
                <w:sz w:val="24"/>
                <w:szCs w:val="24"/>
                <w:rtl/>
              </w:rPr>
              <w:t xml:space="preserve"> </w:t>
            </w:r>
            <w:r w:rsidRPr="005303E6">
              <w:rPr>
                <w:rFonts w:hint="cs"/>
                <w:sz w:val="24"/>
                <w:szCs w:val="24"/>
                <w:rtl/>
              </w:rPr>
              <w:t>העמית</w:t>
            </w:r>
            <w:r w:rsidRPr="005303E6">
              <w:rPr>
                <w:sz w:val="24"/>
                <w:szCs w:val="24"/>
                <w:rtl/>
              </w:rPr>
              <w:t xml:space="preserve"> </w:t>
            </w:r>
            <w:r w:rsidRPr="005303E6">
              <w:rPr>
                <w:rFonts w:hint="cs"/>
                <w:sz w:val="24"/>
                <w:szCs w:val="24"/>
                <w:rtl/>
              </w:rPr>
              <w:t>בכתב</w:t>
            </w:r>
            <w:r w:rsidRPr="005303E6">
              <w:rPr>
                <w:sz w:val="24"/>
                <w:szCs w:val="24"/>
                <w:rtl/>
              </w:rPr>
              <w:t xml:space="preserve"> </w:t>
            </w:r>
            <w:r w:rsidRPr="005303E6">
              <w:rPr>
                <w:rFonts w:hint="cs"/>
                <w:sz w:val="24"/>
                <w:szCs w:val="24"/>
                <w:rtl/>
              </w:rPr>
              <w:t>לדחות</w:t>
            </w:r>
            <w:r w:rsidRPr="005303E6">
              <w:rPr>
                <w:sz w:val="24"/>
                <w:szCs w:val="24"/>
                <w:rtl/>
              </w:rPr>
              <w:t xml:space="preserve"> </w:t>
            </w:r>
            <w:r w:rsidRPr="005303E6">
              <w:rPr>
                <w:rFonts w:hint="cs"/>
                <w:sz w:val="24"/>
                <w:szCs w:val="24"/>
                <w:rtl/>
              </w:rPr>
              <w:t>את</w:t>
            </w:r>
            <w:r w:rsidRPr="005303E6">
              <w:rPr>
                <w:sz w:val="24"/>
                <w:szCs w:val="24"/>
                <w:rtl/>
              </w:rPr>
              <w:t xml:space="preserve"> </w:t>
            </w:r>
            <w:r w:rsidRPr="005303E6">
              <w:rPr>
                <w:rFonts w:hint="cs"/>
                <w:sz w:val="24"/>
                <w:szCs w:val="24"/>
                <w:rtl/>
              </w:rPr>
              <w:t>מועד</w:t>
            </w:r>
            <w:r w:rsidRPr="005303E6">
              <w:rPr>
                <w:sz w:val="24"/>
                <w:szCs w:val="24"/>
                <w:rtl/>
              </w:rPr>
              <w:t xml:space="preserve"> </w:t>
            </w:r>
            <w:r w:rsidRPr="005303E6">
              <w:rPr>
                <w:rFonts w:hint="cs"/>
                <w:sz w:val="24"/>
                <w:szCs w:val="24"/>
                <w:rtl/>
              </w:rPr>
              <w:t>ההת</w:t>
            </w:r>
            <w:r w:rsidR="008A0D85" w:rsidRPr="005303E6">
              <w:rPr>
                <w:rFonts w:hint="cs"/>
                <w:sz w:val="24"/>
                <w:szCs w:val="24"/>
                <w:rtl/>
              </w:rPr>
              <w:t>כנ</w:t>
            </w:r>
            <w:r w:rsidR="004B0A73" w:rsidRPr="005303E6">
              <w:rPr>
                <w:rFonts w:hint="cs"/>
                <w:sz w:val="24"/>
                <w:szCs w:val="24"/>
                <w:rtl/>
              </w:rPr>
              <w:t>סות</w:t>
            </w:r>
            <w:r w:rsidRPr="005303E6">
              <w:rPr>
                <w:sz w:val="24"/>
                <w:szCs w:val="24"/>
                <w:rtl/>
              </w:rPr>
              <w:t xml:space="preserve">, </w:t>
            </w:r>
            <w:r w:rsidRPr="005303E6">
              <w:rPr>
                <w:rFonts w:hint="cs"/>
                <w:sz w:val="24"/>
                <w:szCs w:val="24"/>
                <w:rtl/>
              </w:rPr>
              <w:t>ואז</w:t>
            </w:r>
            <w:r w:rsidRPr="005303E6">
              <w:rPr>
                <w:sz w:val="24"/>
                <w:szCs w:val="24"/>
                <w:rtl/>
              </w:rPr>
              <w:t xml:space="preserve"> </w:t>
            </w:r>
            <w:r w:rsidRPr="005303E6">
              <w:rPr>
                <w:rFonts w:hint="cs"/>
                <w:sz w:val="24"/>
                <w:szCs w:val="24"/>
                <w:rtl/>
              </w:rPr>
              <w:t>ייקבע</w:t>
            </w:r>
            <w:r w:rsidRPr="005303E6">
              <w:rPr>
                <w:sz w:val="24"/>
                <w:szCs w:val="24"/>
                <w:rtl/>
              </w:rPr>
              <w:t xml:space="preserve"> על-ידי החברה המנהלת </w:t>
            </w:r>
            <w:r w:rsidRPr="005303E6">
              <w:rPr>
                <w:rFonts w:hint="cs"/>
                <w:sz w:val="24"/>
                <w:szCs w:val="24"/>
                <w:rtl/>
              </w:rPr>
              <w:t>בתום</w:t>
            </w:r>
            <w:r w:rsidRPr="005303E6">
              <w:rPr>
                <w:sz w:val="24"/>
                <w:szCs w:val="24"/>
                <w:rtl/>
              </w:rPr>
              <w:t xml:space="preserve"> </w:t>
            </w:r>
            <w:r w:rsidRPr="005303E6">
              <w:rPr>
                <w:rFonts w:hint="cs"/>
                <w:sz w:val="24"/>
                <w:szCs w:val="24"/>
                <w:rtl/>
              </w:rPr>
              <w:t>לב</w:t>
            </w:r>
            <w:r w:rsidRPr="005303E6">
              <w:rPr>
                <w:sz w:val="24"/>
                <w:szCs w:val="24"/>
                <w:rtl/>
              </w:rPr>
              <w:t xml:space="preserve"> </w:t>
            </w:r>
            <w:r w:rsidRPr="005303E6">
              <w:rPr>
                <w:rFonts w:hint="cs"/>
                <w:sz w:val="24"/>
                <w:szCs w:val="24"/>
                <w:rtl/>
              </w:rPr>
              <w:t>מועד</w:t>
            </w:r>
            <w:r w:rsidRPr="005303E6">
              <w:rPr>
                <w:sz w:val="24"/>
                <w:szCs w:val="24"/>
                <w:rtl/>
              </w:rPr>
              <w:t xml:space="preserve"> </w:t>
            </w:r>
            <w:r w:rsidRPr="005303E6">
              <w:rPr>
                <w:rFonts w:hint="cs"/>
                <w:sz w:val="24"/>
                <w:szCs w:val="24"/>
                <w:rtl/>
              </w:rPr>
              <w:t>חלופי</w:t>
            </w:r>
            <w:r w:rsidRPr="005303E6">
              <w:rPr>
                <w:sz w:val="24"/>
                <w:szCs w:val="24"/>
                <w:rtl/>
              </w:rPr>
              <w:t xml:space="preserve"> </w:t>
            </w:r>
            <w:r w:rsidRPr="005303E6">
              <w:rPr>
                <w:rFonts w:hint="cs"/>
                <w:sz w:val="24"/>
                <w:szCs w:val="24"/>
                <w:rtl/>
              </w:rPr>
              <w:t>אחר</w:t>
            </w:r>
            <w:r w:rsidRPr="005303E6">
              <w:rPr>
                <w:sz w:val="24"/>
                <w:szCs w:val="24"/>
                <w:rtl/>
              </w:rPr>
              <w:t xml:space="preserve"> </w:t>
            </w:r>
            <w:r w:rsidRPr="005303E6">
              <w:rPr>
                <w:rFonts w:hint="cs"/>
                <w:sz w:val="24"/>
                <w:szCs w:val="24"/>
                <w:rtl/>
              </w:rPr>
              <w:t>בהקדם</w:t>
            </w:r>
            <w:r w:rsidR="001C4B28" w:rsidRPr="005303E6">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62"/>
              </w:numPr>
              <w:tabs>
                <w:tab w:val="left" w:pos="624"/>
              </w:tabs>
              <w:rPr>
                <w:sz w:val="24"/>
                <w:szCs w:val="24"/>
                <w:rtl/>
              </w:rPr>
            </w:pPr>
            <w:r w:rsidRPr="00BA22A0">
              <w:rPr>
                <w:rFonts w:hint="eastAsia"/>
                <w:sz w:val="24"/>
                <w:szCs w:val="24"/>
                <w:rtl/>
              </w:rPr>
              <w:t>ככל</w:t>
            </w:r>
            <w:r w:rsidRPr="00BA22A0">
              <w:rPr>
                <w:sz w:val="24"/>
                <w:szCs w:val="24"/>
                <w:rtl/>
              </w:rPr>
              <w:t xml:space="preserve"> </w:t>
            </w:r>
            <w:r w:rsidRPr="00BA22A0">
              <w:rPr>
                <w:rFonts w:hint="eastAsia"/>
                <w:sz w:val="24"/>
                <w:szCs w:val="24"/>
                <w:rtl/>
              </w:rPr>
              <w:t>שנדרשו</w:t>
            </w:r>
            <w:r w:rsidRPr="00BA22A0">
              <w:rPr>
                <w:sz w:val="24"/>
                <w:szCs w:val="24"/>
                <w:rtl/>
              </w:rPr>
              <w:t xml:space="preserve"> </w:t>
            </w:r>
            <w:r w:rsidRPr="00BA22A0">
              <w:rPr>
                <w:rFonts w:hint="eastAsia"/>
                <w:sz w:val="24"/>
                <w:szCs w:val="24"/>
                <w:rtl/>
              </w:rPr>
              <w:t>לוועדה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BA22A0">
              <w:rPr>
                <w:rFonts w:hint="eastAsia"/>
                <w:sz w:val="24"/>
                <w:szCs w:val="24"/>
                <w:rtl/>
              </w:rPr>
              <w:t>נתונים</w:t>
            </w:r>
            <w:r w:rsidRPr="00BA22A0">
              <w:rPr>
                <w:sz w:val="24"/>
                <w:szCs w:val="24"/>
                <w:rtl/>
              </w:rPr>
              <w:t xml:space="preserve"> </w:t>
            </w:r>
            <w:r w:rsidRPr="00BA22A0">
              <w:rPr>
                <w:rFonts w:hint="eastAsia"/>
                <w:sz w:val="24"/>
                <w:szCs w:val="24"/>
                <w:rtl/>
              </w:rPr>
              <w:t>נוספים</w:t>
            </w:r>
            <w:r w:rsidRPr="00BA22A0">
              <w:rPr>
                <w:sz w:val="24"/>
                <w:szCs w:val="24"/>
                <w:rtl/>
              </w:rPr>
              <w:t xml:space="preserve">, </w:t>
            </w:r>
            <w:r w:rsidRPr="005303E6">
              <w:rPr>
                <w:rFonts w:hint="cs"/>
                <w:sz w:val="24"/>
                <w:szCs w:val="24"/>
                <w:rtl/>
              </w:rPr>
              <w:t>בדיקות</w:t>
            </w:r>
            <w:r w:rsidRPr="005303E6">
              <w:rPr>
                <w:sz w:val="24"/>
                <w:szCs w:val="24"/>
                <w:rtl/>
              </w:rPr>
              <w:t xml:space="preserve"> </w:t>
            </w:r>
            <w:r w:rsidRPr="005303E6">
              <w:rPr>
                <w:rFonts w:hint="cs"/>
                <w:sz w:val="24"/>
                <w:szCs w:val="24"/>
                <w:rtl/>
              </w:rPr>
              <w:t>או</w:t>
            </w:r>
            <w:r w:rsidRPr="005303E6">
              <w:rPr>
                <w:sz w:val="24"/>
                <w:szCs w:val="24"/>
                <w:rtl/>
              </w:rPr>
              <w:t xml:space="preserve"> </w:t>
            </w:r>
            <w:r w:rsidRPr="005303E6">
              <w:rPr>
                <w:rFonts w:hint="cs"/>
                <w:sz w:val="24"/>
                <w:szCs w:val="24"/>
                <w:rtl/>
              </w:rPr>
              <w:t>מבחנים</w:t>
            </w:r>
            <w:r w:rsidRPr="005303E6">
              <w:rPr>
                <w:sz w:val="24"/>
                <w:szCs w:val="24"/>
                <w:rtl/>
              </w:rPr>
              <w:t xml:space="preserve"> </w:t>
            </w:r>
            <w:r w:rsidRPr="005303E6">
              <w:rPr>
                <w:rFonts w:hint="cs"/>
                <w:sz w:val="24"/>
                <w:szCs w:val="24"/>
                <w:rtl/>
              </w:rPr>
              <w:t>נוספים</w:t>
            </w:r>
            <w:r w:rsidRPr="005303E6">
              <w:rPr>
                <w:sz w:val="24"/>
                <w:szCs w:val="24"/>
                <w:rtl/>
              </w:rPr>
              <w:t xml:space="preserve"> </w:t>
            </w:r>
            <w:r w:rsidRPr="005303E6">
              <w:rPr>
                <w:rFonts w:hint="cs"/>
                <w:sz w:val="24"/>
                <w:szCs w:val="24"/>
                <w:rtl/>
              </w:rPr>
              <w:t>הנדרשים</w:t>
            </w:r>
            <w:r w:rsidRPr="005303E6">
              <w:rPr>
                <w:sz w:val="24"/>
                <w:szCs w:val="24"/>
                <w:rtl/>
              </w:rPr>
              <w:t xml:space="preserve"> </w:t>
            </w:r>
            <w:r w:rsidRPr="005303E6">
              <w:rPr>
                <w:rFonts w:hint="cs"/>
                <w:sz w:val="24"/>
                <w:szCs w:val="24"/>
                <w:rtl/>
              </w:rPr>
              <w:t>כדי</w:t>
            </w:r>
            <w:r w:rsidRPr="005303E6">
              <w:rPr>
                <w:sz w:val="24"/>
                <w:szCs w:val="24"/>
                <w:rtl/>
              </w:rPr>
              <w:t xml:space="preserve"> </w:t>
            </w:r>
            <w:r w:rsidRPr="005303E6">
              <w:rPr>
                <w:rFonts w:hint="cs"/>
                <w:sz w:val="24"/>
                <w:szCs w:val="24"/>
                <w:rtl/>
              </w:rPr>
              <w:t>לקבל</w:t>
            </w:r>
            <w:r w:rsidRPr="005303E6">
              <w:rPr>
                <w:sz w:val="24"/>
                <w:szCs w:val="24"/>
                <w:rtl/>
              </w:rPr>
              <w:t xml:space="preserve"> </w:t>
            </w:r>
            <w:r w:rsidRPr="005303E6">
              <w:rPr>
                <w:rFonts w:hint="cs"/>
                <w:sz w:val="24"/>
                <w:szCs w:val="24"/>
                <w:rtl/>
              </w:rPr>
              <w:t>את</w:t>
            </w:r>
            <w:r w:rsidRPr="005303E6">
              <w:rPr>
                <w:sz w:val="24"/>
                <w:szCs w:val="24"/>
                <w:rtl/>
              </w:rPr>
              <w:t xml:space="preserve"> </w:t>
            </w:r>
            <w:r w:rsidRPr="005303E6">
              <w:rPr>
                <w:rFonts w:hint="cs"/>
                <w:sz w:val="24"/>
                <w:szCs w:val="24"/>
                <w:rtl/>
              </w:rPr>
              <w:t>החלטתה</w:t>
            </w:r>
            <w:r w:rsidRPr="005303E6">
              <w:rPr>
                <w:sz w:val="24"/>
                <w:szCs w:val="24"/>
                <w:rtl/>
              </w:rPr>
              <w:t xml:space="preserve">, </w:t>
            </w:r>
            <w:r w:rsidRPr="005303E6">
              <w:rPr>
                <w:rFonts w:hint="cs"/>
                <w:sz w:val="24"/>
                <w:szCs w:val="24"/>
                <w:rtl/>
              </w:rPr>
              <w:t>החברה</w:t>
            </w:r>
            <w:r w:rsidRPr="005303E6">
              <w:rPr>
                <w:sz w:val="24"/>
                <w:szCs w:val="24"/>
                <w:rtl/>
              </w:rPr>
              <w:t xml:space="preserve"> </w:t>
            </w:r>
            <w:r w:rsidRPr="005303E6">
              <w:rPr>
                <w:rFonts w:hint="cs"/>
                <w:sz w:val="24"/>
                <w:szCs w:val="24"/>
                <w:rtl/>
              </w:rPr>
              <w:t>המנהלת</w:t>
            </w:r>
            <w:r w:rsidRPr="005303E6">
              <w:rPr>
                <w:sz w:val="24"/>
                <w:szCs w:val="24"/>
                <w:rtl/>
              </w:rPr>
              <w:t xml:space="preserve"> </w:t>
            </w:r>
            <w:r w:rsidRPr="005303E6">
              <w:rPr>
                <w:rFonts w:hint="cs"/>
                <w:sz w:val="24"/>
                <w:szCs w:val="24"/>
                <w:rtl/>
              </w:rPr>
              <w:t>תודיע</w:t>
            </w:r>
            <w:r w:rsidRPr="005303E6">
              <w:rPr>
                <w:sz w:val="24"/>
                <w:szCs w:val="24"/>
                <w:rtl/>
              </w:rPr>
              <w:t xml:space="preserve"> </w:t>
            </w:r>
            <w:r w:rsidRPr="005303E6">
              <w:rPr>
                <w:rFonts w:hint="cs"/>
                <w:sz w:val="24"/>
                <w:szCs w:val="24"/>
                <w:rtl/>
              </w:rPr>
              <w:t>על</w:t>
            </w:r>
            <w:r w:rsidRPr="005303E6">
              <w:rPr>
                <w:sz w:val="24"/>
                <w:szCs w:val="24"/>
                <w:rtl/>
              </w:rPr>
              <w:t xml:space="preserve"> </w:t>
            </w:r>
            <w:r w:rsidRPr="00593EC2">
              <w:rPr>
                <w:rFonts w:hint="cs"/>
                <w:sz w:val="24"/>
                <w:szCs w:val="24"/>
                <w:rtl/>
              </w:rPr>
              <w:t>כך</w:t>
            </w:r>
            <w:r w:rsidRPr="00593EC2">
              <w:rPr>
                <w:sz w:val="24"/>
                <w:szCs w:val="24"/>
                <w:rtl/>
              </w:rPr>
              <w:t xml:space="preserve"> </w:t>
            </w:r>
            <w:r w:rsidRPr="00593EC2">
              <w:rPr>
                <w:rFonts w:hint="cs"/>
                <w:sz w:val="24"/>
                <w:szCs w:val="24"/>
                <w:rtl/>
              </w:rPr>
              <w:t>לעמית</w:t>
            </w:r>
            <w:r w:rsidRPr="00593EC2">
              <w:rPr>
                <w:sz w:val="24"/>
                <w:szCs w:val="24"/>
                <w:rtl/>
              </w:rPr>
              <w:t xml:space="preserve"> </w:t>
            </w:r>
            <w:r w:rsidRPr="00593EC2">
              <w:rPr>
                <w:rFonts w:hint="eastAsia"/>
                <w:sz w:val="24"/>
                <w:szCs w:val="24"/>
                <w:rtl/>
              </w:rPr>
              <w:t>בתוך</w:t>
            </w:r>
            <w:r w:rsidR="001C4B28" w:rsidRPr="00593EC2">
              <w:rPr>
                <w:sz w:val="24"/>
                <w:szCs w:val="24"/>
                <w:rtl/>
              </w:rPr>
              <w:t xml:space="preserve"> </w:t>
            </w:r>
            <w:r w:rsidR="001C4B28" w:rsidRPr="00593EC2">
              <w:rPr>
                <w:rFonts w:hint="cs"/>
                <w:sz w:val="24"/>
                <w:szCs w:val="24"/>
                <w:rtl/>
              </w:rPr>
              <w:t>2</w:t>
            </w:r>
            <w:r w:rsidRPr="00593EC2">
              <w:rPr>
                <w:sz w:val="24"/>
                <w:szCs w:val="24"/>
                <w:rtl/>
              </w:rPr>
              <w:t xml:space="preserve"> </w:t>
            </w:r>
            <w:r w:rsidRPr="00593EC2">
              <w:rPr>
                <w:rFonts w:hint="eastAsia"/>
                <w:sz w:val="24"/>
                <w:szCs w:val="24"/>
                <w:rtl/>
              </w:rPr>
              <w:t>ימים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00B74399">
              <w:rPr>
                <w:rFonts w:hint="cs"/>
                <w:sz w:val="24"/>
                <w:szCs w:val="24"/>
                <w:rtl/>
              </w:rPr>
              <w:t>התכנסות הוועדה הרפואית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A766E8">
            <w:pPr>
              <w:pStyle w:val="TableBlock"/>
              <w:numPr>
                <w:ilvl w:val="0"/>
                <w:numId w:val="62"/>
              </w:numPr>
              <w:tabs>
                <w:tab w:val="left" w:pos="624"/>
              </w:tabs>
              <w:rPr>
                <w:sz w:val="24"/>
                <w:szCs w:val="24"/>
                <w:rtl/>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5303E6">
              <w:rPr>
                <w:rFonts w:hint="cs"/>
                <w:sz w:val="24"/>
                <w:szCs w:val="24"/>
                <w:rtl/>
              </w:rPr>
              <w:t>תודיע</w:t>
            </w:r>
            <w:r w:rsidRPr="005303E6">
              <w:rPr>
                <w:sz w:val="24"/>
                <w:szCs w:val="24"/>
                <w:rtl/>
              </w:rPr>
              <w:t xml:space="preserve"> </w:t>
            </w:r>
            <w:r w:rsidRPr="005303E6">
              <w:rPr>
                <w:rFonts w:hint="cs"/>
                <w:sz w:val="24"/>
                <w:szCs w:val="24"/>
                <w:rtl/>
              </w:rPr>
              <w:t>לעמית</w:t>
            </w:r>
            <w:r w:rsidRPr="005303E6">
              <w:rPr>
                <w:sz w:val="24"/>
                <w:szCs w:val="24"/>
                <w:rtl/>
              </w:rPr>
              <w:t xml:space="preserve"> </w:t>
            </w:r>
            <w:r w:rsidRPr="00A766E8">
              <w:rPr>
                <w:rFonts w:hint="eastAsia"/>
                <w:sz w:val="24"/>
                <w:szCs w:val="24"/>
                <w:rtl/>
              </w:rPr>
              <w:t>בתו</w:t>
            </w:r>
            <w:r w:rsidR="00727516" w:rsidRPr="00A766E8">
              <w:rPr>
                <w:rFonts w:hint="eastAsia"/>
                <w:sz w:val="24"/>
                <w:szCs w:val="24"/>
                <w:rtl/>
              </w:rPr>
              <w:t>ך</w:t>
            </w:r>
            <w:r w:rsidRPr="00A766E8">
              <w:rPr>
                <w:sz w:val="24"/>
                <w:szCs w:val="24"/>
                <w:rtl/>
              </w:rPr>
              <w:t xml:space="preserve"> </w:t>
            </w:r>
            <w:r w:rsidR="001C4B28" w:rsidRPr="00A766E8">
              <w:rPr>
                <w:sz w:val="24"/>
                <w:szCs w:val="24"/>
                <w:rtl/>
              </w:rPr>
              <w:t xml:space="preserve">2 </w:t>
            </w:r>
            <w:r w:rsidRPr="00A766E8">
              <w:rPr>
                <w:rFonts w:hint="eastAsia"/>
                <w:sz w:val="24"/>
                <w:szCs w:val="24"/>
                <w:rtl/>
              </w:rPr>
              <w:t>ימים</w:t>
            </w:r>
            <w:r w:rsidRPr="00A766E8">
              <w:rPr>
                <w:sz w:val="24"/>
                <w:szCs w:val="24"/>
                <w:rtl/>
              </w:rPr>
              <w:t xml:space="preserve"> </w:t>
            </w:r>
            <w:r w:rsidRPr="005303E6">
              <w:rPr>
                <w:rFonts w:hint="cs"/>
                <w:sz w:val="24"/>
                <w:szCs w:val="24"/>
                <w:rtl/>
              </w:rPr>
              <w:t>ממועד</w:t>
            </w:r>
            <w:r w:rsidRPr="005303E6">
              <w:rPr>
                <w:sz w:val="24"/>
                <w:szCs w:val="24"/>
                <w:rtl/>
              </w:rPr>
              <w:t xml:space="preserve"> </w:t>
            </w:r>
            <w:r w:rsidR="00B74399" w:rsidRPr="005303E6">
              <w:rPr>
                <w:rFonts w:hint="cs"/>
                <w:sz w:val="24"/>
                <w:szCs w:val="24"/>
                <w:rtl/>
              </w:rPr>
              <w:t>התכנסות</w:t>
            </w:r>
            <w:r w:rsidR="00B74399" w:rsidRPr="005303E6">
              <w:rPr>
                <w:sz w:val="24"/>
                <w:szCs w:val="24"/>
                <w:rtl/>
              </w:rPr>
              <w:t xml:space="preserve"> </w:t>
            </w:r>
            <w:r w:rsidRPr="005303E6">
              <w:rPr>
                <w:rFonts w:hint="cs"/>
                <w:sz w:val="24"/>
                <w:szCs w:val="24"/>
                <w:rtl/>
              </w:rPr>
              <w:t>הוועדה</w:t>
            </w:r>
            <w:r w:rsidRPr="005303E6">
              <w:rPr>
                <w:sz w:val="24"/>
                <w:szCs w:val="24"/>
                <w:rtl/>
              </w:rPr>
              <w:t xml:space="preserve"> </w:t>
            </w:r>
            <w:r w:rsidRPr="005303E6">
              <w:rPr>
                <w:rFonts w:hint="cs"/>
                <w:sz w:val="24"/>
                <w:szCs w:val="24"/>
                <w:rtl/>
              </w:rPr>
              <w:t>הרפואית</w:t>
            </w:r>
            <w:r w:rsidRPr="005303E6">
              <w:rPr>
                <w:sz w:val="24"/>
                <w:szCs w:val="24"/>
                <w:rtl/>
              </w:rPr>
              <w:t xml:space="preserve"> </w:t>
            </w:r>
            <w:r w:rsidRPr="005303E6">
              <w:rPr>
                <w:rFonts w:hint="cs"/>
                <w:sz w:val="24"/>
                <w:szCs w:val="24"/>
                <w:rtl/>
              </w:rPr>
              <w:t>או</w:t>
            </w:r>
            <w:r w:rsidRPr="005303E6">
              <w:rPr>
                <w:sz w:val="24"/>
                <w:szCs w:val="24"/>
                <w:rtl/>
              </w:rPr>
              <w:t xml:space="preserve"> </w:t>
            </w:r>
            <w:r w:rsidR="00E461DA" w:rsidRPr="00A766E8">
              <w:rPr>
                <w:rFonts w:hint="eastAsia"/>
                <w:sz w:val="24"/>
                <w:szCs w:val="24"/>
                <w:rtl/>
              </w:rPr>
              <w:t>בתוך</w:t>
            </w:r>
            <w:r w:rsidR="00E461DA" w:rsidRPr="00A766E8">
              <w:rPr>
                <w:sz w:val="24"/>
                <w:szCs w:val="24"/>
                <w:rtl/>
              </w:rPr>
              <w:t xml:space="preserve"> 7 </w:t>
            </w:r>
            <w:r w:rsidR="00E461DA" w:rsidRPr="00A766E8">
              <w:rPr>
                <w:rFonts w:hint="eastAsia"/>
                <w:sz w:val="24"/>
                <w:szCs w:val="24"/>
                <w:rtl/>
              </w:rPr>
              <w:t>ימים</w:t>
            </w:r>
            <w:r w:rsidR="00E461DA" w:rsidRPr="005303E6">
              <w:rPr>
                <w:sz w:val="24"/>
                <w:szCs w:val="24"/>
                <w:rtl/>
              </w:rPr>
              <w:t xml:space="preserve"> </w:t>
            </w:r>
            <w:r w:rsidRPr="005303E6">
              <w:rPr>
                <w:rFonts w:hint="cs"/>
                <w:sz w:val="24"/>
                <w:szCs w:val="24"/>
                <w:rtl/>
              </w:rPr>
              <w:t>ממועד</w:t>
            </w:r>
            <w:r w:rsidRPr="005303E6">
              <w:rPr>
                <w:sz w:val="24"/>
                <w:szCs w:val="24"/>
                <w:rtl/>
              </w:rPr>
              <w:t xml:space="preserve"> </w:t>
            </w:r>
            <w:r w:rsidRPr="005303E6">
              <w:rPr>
                <w:rFonts w:hint="cs"/>
                <w:sz w:val="24"/>
                <w:szCs w:val="24"/>
                <w:rtl/>
              </w:rPr>
              <w:t>קבלת</w:t>
            </w:r>
            <w:r w:rsidRPr="005303E6">
              <w:rPr>
                <w:sz w:val="24"/>
                <w:szCs w:val="24"/>
                <w:rtl/>
              </w:rPr>
              <w:t xml:space="preserve"> </w:t>
            </w:r>
            <w:r w:rsidRPr="005303E6">
              <w:rPr>
                <w:rFonts w:hint="cs"/>
                <w:sz w:val="24"/>
                <w:szCs w:val="24"/>
                <w:rtl/>
              </w:rPr>
              <w:t>המסמכים</w:t>
            </w:r>
            <w:r w:rsidRPr="005303E6">
              <w:rPr>
                <w:sz w:val="24"/>
                <w:szCs w:val="24"/>
                <w:rtl/>
              </w:rPr>
              <w:t xml:space="preserve"> </w:t>
            </w:r>
            <w:r w:rsidRPr="005303E6">
              <w:rPr>
                <w:rFonts w:hint="cs"/>
                <w:sz w:val="24"/>
                <w:szCs w:val="24"/>
                <w:rtl/>
              </w:rPr>
              <w:t>בהתאם</w:t>
            </w:r>
            <w:r w:rsidRPr="005303E6">
              <w:rPr>
                <w:sz w:val="24"/>
                <w:szCs w:val="24"/>
                <w:rtl/>
              </w:rPr>
              <w:t xml:space="preserve"> </w:t>
            </w:r>
            <w:r w:rsidRPr="005303E6">
              <w:rPr>
                <w:rFonts w:hint="cs"/>
                <w:sz w:val="24"/>
                <w:szCs w:val="24"/>
                <w:rtl/>
              </w:rPr>
              <w:t>לבקשת</w:t>
            </w:r>
            <w:r w:rsidRPr="005303E6">
              <w:rPr>
                <w:sz w:val="24"/>
                <w:szCs w:val="24"/>
                <w:rtl/>
              </w:rPr>
              <w:t xml:space="preserve"> </w:t>
            </w:r>
            <w:r w:rsidRPr="005303E6">
              <w:rPr>
                <w:rFonts w:hint="cs"/>
                <w:sz w:val="24"/>
                <w:szCs w:val="24"/>
                <w:rtl/>
              </w:rPr>
              <w:t>הוועדה</w:t>
            </w:r>
            <w:r w:rsidRPr="005303E6">
              <w:rPr>
                <w:sz w:val="24"/>
                <w:szCs w:val="24"/>
                <w:rtl/>
              </w:rPr>
              <w:t xml:space="preserve"> </w:t>
            </w:r>
            <w:r w:rsidRPr="005303E6">
              <w:rPr>
                <w:rFonts w:hint="cs"/>
                <w:sz w:val="24"/>
                <w:szCs w:val="24"/>
                <w:rtl/>
              </w:rPr>
              <w:t>הרפואית</w:t>
            </w:r>
            <w:r w:rsidRPr="005303E6">
              <w:rPr>
                <w:sz w:val="24"/>
                <w:szCs w:val="24"/>
                <w:rtl/>
              </w:rPr>
              <w:t xml:space="preserve"> כאמור בפסקה (ה), </w:t>
            </w:r>
            <w:r w:rsidR="00E461DA" w:rsidRPr="005303E6">
              <w:rPr>
                <w:rFonts w:hint="cs"/>
                <w:sz w:val="24"/>
                <w:szCs w:val="24"/>
                <w:rtl/>
              </w:rPr>
              <w:t>לפי</w:t>
            </w:r>
            <w:r w:rsidR="00E461DA" w:rsidRPr="005303E6">
              <w:rPr>
                <w:sz w:val="24"/>
                <w:szCs w:val="24"/>
                <w:rtl/>
              </w:rPr>
              <w:t xml:space="preserve"> </w:t>
            </w:r>
            <w:r w:rsidR="00E461DA" w:rsidRPr="005303E6">
              <w:rPr>
                <w:rFonts w:hint="cs"/>
                <w:sz w:val="24"/>
                <w:szCs w:val="24"/>
                <w:rtl/>
              </w:rPr>
              <w:t>העניין</w:t>
            </w:r>
            <w:r w:rsidRPr="005303E6">
              <w:rPr>
                <w:sz w:val="24"/>
                <w:szCs w:val="24"/>
                <w:rtl/>
              </w:rPr>
              <w:t xml:space="preserve">, </w:t>
            </w:r>
            <w:r w:rsidRPr="005303E6">
              <w:rPr>
                <w:rFonts w:hint="cs"/>
                <w:sz w:val="24"/>
                <w:szCs w:val="24"/>
                <w:rtl/>
              </w:rPr>
              <w:t>על</w:t>
            </w:r>
            <w:r w:rsidRPr="005303E6">
              <w:rPr>
                <w:sz w:val="24"/>
                <w:szCs w:val="24"/>
                <w:rtl/>
              </w:rPr>
              <w:t xml:space="preserve"> </w:t>
            </w:r>
            <w:r w:rsidRPr="005303E6">
              <w:rPr>
                <w:rFonts w:hint="cs"/>
                <w:sz w:val="24"/>
                <w:szCs w:val="24"/>
                <w:rtl/>
              </w:rPr>
              <w:t>החלטת</w:t>
            </w:r>
            <w:r w:rsidRPr="005303E6">
              <w:rPr>
                <w:sz w:val="24"/>
                <w:szCs w:val="24"/>
                <w:rtl/>
              </w:rPr>
              <w:t xml:space="preserve"> </w:t>
            </w:r>
            <w:r w:rsidRPr="005303E6">
              <w:rPr>
                <w:rFonts w:hint="cs"/>
                <w:sz w:val="24"/>
                <w:szCs w:val="24"/>
                <w:rtl/>
              </w:rPr>
              <w:t>הועדה</w:t>
            </w:r>
            <w:r w:rsidRPr="005303E6">
              <w:rPr>
                <w:sz w:val="24"/>
                <w:szCs w:val="24"/>
                <w:rtl/>
              </w:rPr>
              <w:t xml:space="preserve"> </w:t>
            </w:r>
            <w:r w:rsidRPr="005303E6">
              <w:rPr>
                <w:rFonts w:hint="cs"/>
                <w:sz w:val="24"/>
                <w:szCs w:val="24"/>
                <w:rtl/>
              </w:rPr>
              <w:t>הרפואית</w:t>
            </w:r>
            <w:r w:rsidRPr="005303E6">
              <w:rPr>
                <w:sz w:val="24"/>
                <w:szCs w:val="24"/>
                <w:rtl/>
              </w:rPr>
              <w:t xml:space="preserve"> </w:t>
            </w:r>
            <w:r w:rsidRPr="005303E6">
              <w:rPr>
                <w:rFonts w:hint="cs"/>
                <w:sz w:val="24"/>
                <w:szCs w:val="24"/>
                <w:rtl/>
              </w:rPr>
              <w:t>בתביעה</w:t>
            </w:r>
            <w:r w:rsidRPr="005303E6">
              <w:rPr>
                <w:sz w:val="24"/>
                <w:szCs w:val="24"/>
                <w:rtl/>
              </w:rPr>
              <w:t xml:space="preserve">. </w:t>
            </w:r>
            <w:r w:rsidRPr="005303E6">
              <w:rPr>
                <w:rFonts w:hint="cs"/>
                <w:sz w:val="24"/>
                <w:szCs w:val="24"/>
                <w:rtl/>
              </w:rPr>
              <w:t>החלטת</w:t>
            </w:r>
            <w:r w:rsidRPr="005303E6">
              <w:rPr>
                <w:sz w:val="24"/>
                <w:szCs w:val="24"/>
                <w:rtl/>
              </w:rPr>
              <w:t xml:space="preserve"> </w:t>
            </w:r>
            <w:r w:rsidRPr="005303E6">
              <w:rPr>
                <w:rFonts w:hint="cs"/>
                <w:sz w:val="24"/>
                <w:szCs w:val="24"/>
                <w:rtl/>
              </w:rPr>
              <w:t>הועדה</w:t>
            </w:r>
            <w:r w:rsidRPr="005303E6">
              <w:rPr>
                <w:sz w:val="24"/>
                <w:szCs w:val="24"/>
                <w:rtl/>
              </w:rPr>
              <w:t xml:space="preserve"> </w:t>
            </w:r>
            <w:r w:rsidRPr="005303E6">
              <w:rPr>
                <w:rFonts w:hint="cs"/>
                <w:sz w:val="24"/>
                <w:szCs w:val="24"/>
                <w:rtl/>
              </w:rPr>
              <w:t>הרפואית</w:t>
            </w:r>
            <w:r w:rsidRPr="00BA22A0">
              <w:rPr>
                <w:sz w:val="24"/>
                <w:szCs w:val="24"/>
                <w:rtl/>
              </w:rPr>
              <w:t xml:space="preserve"> </w:t>
            </w:r>
            <w:r w:rsidRPr="00BA22A0">
              <w:rPr>
                <w:rFonts w:hint="eastAsia"/>
                <w:sz w:val="24"/>
                <w:szCs w:val="24"/>
                <w:rtl/>
              </w:rPr>
              <w:t>תהיה</w:t>
            </w:r>
            <w:r w:rsidRPr="00BA22A0">
              <w:rPr>
                <w:sz w:val="24"/>
                <w:szCs w:val="24"/>
                <w:rtl/>
              </w:rPr>
              <w:t xml:space="preserve"> </w:t>
            </w:r>
            <w:r w:rsidRPr="00BA22A0">
              <w:rPr>
                <w:rFonts w:hint="eastAsia"/>
                <w:sz w:val="24"/>
                <w:szCs w:val="24"/>
                <w:rtl/>
              </w:rPr>
              <w:t>מפורטת</w:t>
            </w:r>
            <w:r w:rsidRPr="00BA22A0">
              <w:rPr>
                <w:sz w:val="24"/>
                <w:szCs w:val="24"/>
                <w:rtl/>
              </w:rPr>
              <w:t xml:space="preserve"> </w:t>
            </w:r>
            <w:r w:rsidRPr="00BA22A0">
              <w:rPr>
                <w:rFonts w:hint="eastAsia"/>
                <w:sz w:val="24"/>
                <w:szCs w:val="24"/>
                <w:rtl/>
              </w:rPr>
              <w:t>ומנומקת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ED42C5" w:rsidP="009B3520">
            <w:pPr>
              <w:pStyle w:val="TableBlock"/>
              <w:numPr>
                <w:ilvl w:val="0"/>
                <w:numId w:val="62"/>
              </w:numPr>
              <w:tabs>
                <w:tab w:val="left" w:pos="624"/>
              </w:tabs>
              <w:rPr>
                <w:sz w:val="24"/>
                <w:szCs w:val="24"/>
                <w:rtl/>
              </w:rPr>
            </w:pPr>
            <w:r>
              <w:rPr>
                <w:rFonts w:hint="cs"/>
                <w:sz w:val="24"/>
                <w:szCs w:val="24"/>
                <w:rtl/>
              </w:rPr>
              <w:t>בהודעה לעמית כאמור בסעיף</w:t>
            </w:r>
            <w:r w:rsidR="00727516">
              <w:rPr>
                <w:rFonts w:hint="cs"/>
                <w:sz w:val="24"/>
                <w:szCs w:val="24"/>
                <w:rtl/>
              </w:rPr>
              <w:t xml:space="preserve"> קטן</w:t>
            </w:r>
            <w:r>
              <w:rPr>
                <w:rFonts w:hint="cs"/>
                <w:sz w:val="24"/>
                <w:szCs w:val="24"/>
                <w:rtl/>
              </w:rPr>
              <w:t xml:space="preserve"> (ו)</w:t>
            </w:r>
            <w:r w:rsidR="00B64B87" w:rsidRPr="00BA22A0">
              <w:rPr>
                <w:sz w:val="24"/>
                <w:szCs w:val="24"/>
                <w:rtl/>
              </w:rPr>
              <w:t xml:space="preserve">, </w:t>
            </w:r>
            <w:r w:rsidR="00B64B87" w:rsidRPr="00BA22A0">
              <w:rPr>
                <w:rFonts w:hint="eastAsia"/>
                <w:sz w:val="24"/>
                <w:szCs w:val="24"/>
                <w:rtl/>
              </w:rPr>
              <w:t>תודיע</w:t>
            </w:r>
            <w:r w:rsidR="00B64B87" w:rsidRPr="00BA22A0">
              <w:rPr>
                <w:sz w:val="24"/>
                <w:szCs w:val="24"/>
                <w:rtl/>
              </w:rPr>
              <w:t xml:space="preserve"> </w:t>
            </w:r>
            <w:r w:rsidR="00B64B87" w:rsidRPr="00BA22A0">
              <w:rPr>
                <w:rFonts w:hint="eastAsia"/>
                <w:sz w:val="24"/>
                <w:szCs w:val="24"/>
                <w:rtl/>
              </w:rPr>
              <w:t>לו</w:t>
            </w:r>
            <w:r w:rsidR="00B64B87" w:rsidRPr="00BA22A0">
              <w:rPr>
                <w:sz w:val="24"/>
                <w:szCs w:val="24"/>
                <w:rtl/>
              </w:rPr>
              <w:t xml:space="preserve"> </w:t>
            </w:r>
            <w:r w:rsidR="00B64B87" w:rsidRPr="00BA22A0">
              <w:rPr>
                <w:rFonts w:hint="eastAsia"/>
                <w:sz w:val="24"/>
                <w:szCs w:val="24"/>
                <w:rtl/>
              </w:rPr>
              <w:t>החברה</w:t>
            </w:r>
            <w:r w:rsidR="00B64B87" w:rsidRPr="00BA22A0">
              <w:rPr>
                <w:sz w:val="24"/>
                <w:szCs w:val="24"/>
                <w:rtl/>
              </w:rPr>
              <w:t xml:space="preserve"> </w:t>
            </w:r>
            <w:r w:rsidR="00B64B87" w:rsidRPr="00BA22A0">
              <w:rPr>
                <w:rFonts w:hint="eastAsia"/>
                <w:sz w:val="24"/>
                <w:szCs w:val="24"/>
                <w:rtl/>
              </w:rPr>
              <w:t>המנהלת</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BA22A0">
              <w:rPr>
                <w:rFonts w:hint="eastAsia"/>
                <w:sz w:val="24"/>
                <w:szCs w:val="24"/>
                <w:rtl/>
              </w:rPr>
              <w:t>זכותו</w:t>
            </w:r>
            <w:r w:rsidR="00B64B87" w:rsidRPr="00BA22A0">
              <w:rPr>
                <w:sz w:val="24"/>
                <w:szCs w:val="24"/>
                <w:rtl/>
              </w:rPr>
              <w:t xml:space="preserve"> </w:t>
            </w:r>
            <w:r w:rsidR="00B64B87" w:rsidRPr="00BA22A0">
              <w:rPr>
                <w:rFonts w:hint="eastAsia"/>
                <w:sz w:val="24"/>
                <w:szCs w:val="24"/>
                <w:rtl/>
              </w:rPr>
              <w:t>לערער</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BA22A0">
              <w:rPr>
                <w:rFonts w:hint="eastAsia"/>
                <w:sz w:val="24"/>
                <w:szCs w:val="24"/>
                <w:rtl/>
              </w:rPr>
              <w:t>ההחלטה</w:t>
            </w:r>
            <w:r w:rsidR="00B64B87" w:rsidRPr="00BA22A0">
              <w:rPr>
                <w:sz w:val="24"/>
                <w:szCs w:val="24"/>
                <w:rtl/>
              </w:rPr>
              <w:t xml:space="preserve"> </w:t>
            </w:r>
            <w:r w:rsidR="00B64B87" w:rsidRPr="00BA22A0">
              <w:rPr>
                <w:rFonts w:hint="eastAsia"/>
                <w:sz w:val="24"/>
                <w:szCs w:val="24"/>
                <w:rtl/>
              </w:rPr>
              <w:t>לוועדה</w:t>
            </w:r>
            <w:r w:rsidR="00B64B87" w:rsidRPr="00BA22A0">
              <w:rPr>
                <w:sz w:val="24"/>
                <w:szCs w:val="24"/>
                <w:rtl/>
              </w:rPr>
              <w:t xml:space="preserve"> </w:t>
            </w:r>
            <w:r w:rsidR="00B64B87" w:rsidRPr="00BA22A0">
              <w:rPr>
                <w:rFonts w:hint="eastAsia"/>
                <w:sz w:val="24"/>
                <w:szCs w:val="24"/>
                <w:rtl/>
              </w:rPr>
              <w:t>הרפואית</w:t>
            </w:r>
            <w:r w:rsidR="00B64B87" w:rsidRPr="00BA22A0">
              <w:rPr>
                <w:sz w:val="24"/>
                <w:szCs w:val="24"/>
                <w:rtl/>
              </w:rPr>
              <w:t xml:space="preserve"> </w:t>
            </w:r>
            <w:r w:rsidR="00B64B87" w:rsidRPr="00BA22A0">
              <w:rPr>
                <w:rFonts w:hint="cs"/>
                <w:sz w:val="24"/>
                <w:szCs w:val="24"/>
                <w:rtl/>
              </w:rPr>
              <w:t>לערעורים</w:t>
            </w:r>
            <w:r w:rsidR="00B64B87" w:rsidRPr="00BA22A0">
              <w:rPr>
                <w:sz w:val="24"/>
                <w:szCs w:val="24"/>
                <w:rtl/>
              </w:rPr>
              <w:t xml:space="preserve">. </w:t>
            </w:r>
            <w:r w:rsidR="00B64B87" w:rsidRPr="00BA22A0">
              <w:rPr>
                <w:rFonts w:hint="eastAsia"/>
                <w:sz w:val="24"/>
                <w:szCs w:val="24"/>
                <w:rtl/>
              </w:rPr>
              <w:t>כמו</w:t>
            </w:r>
            <w:r w:rsidR="00B64B87" w:rsidRPr="00BA22A0">
              <w:rPr>
                <w:sz w:val="24"/>
                <w:szCs w:val="24"/>
                <w:rtl/>
              </w:rPr>
              <w:t xml:space="preserve"> </w:t>
            </w:r>
            <w:r w:rsidR="00B64B87" w:rsidRPr="00BA22A0">
              <w:rPr>
                <w:rFonts w:hint="eastAsia"/>
                <w:sz w:val="24"/>
                <w:szCs w:val="24"/>
                <w:rtl/>
              </w:rPr>
              <w:t>כן</w:t>
            </w:r>
            <w:r w:rsidR="00B64B87" w:rsidRPr="00BA22A0">
              <w:rPr>
                <w:sz w:val="24"/>
                <w:szCs w:val="24"/>
                <w:rtl/>
              </w:rPr>
              <w:t xml:space="preserve">, </w:t>
            </w:r>
            <w:r w:rsidR="00B64B87" w:rsidRPr="00BA22A0">
              <w:rPr>
                <w:rFonts w:hint="eastAsia"/>
                <w:sz w:val="24"/>
                <w:szCs w:val="24"/>
                <w:rtl/>
              </w:rPr>
              <w:t>אם</w:t>
            </w:r>
            <w:r w:rsidR="00B64B87" w:rsidRPr="00BA22A0">
              <w:rPr>
                <w:sz w:val="24"/>
                <w:szCs w:val="24"/>
                <w:rtl/>
              </w:rPr>
              <w:t xml:space="preserve"> </w:t>
            </w:r>
            <w:r w:rsidR="00B64B87" w:rsidRPr="00BA22A0">
              <w:rPr>
                <w:rFonts w:hint="eastAsia"/>
                <w:sz w:val="24"/>
                <w:szCs w:val="24"/>
                <w:rtl/>
              </w:rPr>
              <w:t>לא</w:t>
            </w:r>
            <w:r w:rsidR="00B64B87" w:rsidRPr="00BA22A0">
              <w:rPr>
                <w:sz w:val="24"/>
                <w:szCs w:val="24"/>
                <w:rtl/>
              </w:rPr>
              <w:t xml:space="preserve"> </w:t>
            </w:r>
            <w:r w:rsidR="00B64B87" w:rsidRPr="00BA22A0">
              <w:rPr>
                <w:rFonts w:hint="eastAsia"/>
                <w:sz w:val="24"/>
                <w:szCs w:val="24"/>
                <w:rtl/>
              </w:rPr>
              <w:t>הוכר</w:t>
            </w:r>
            <w:r w:rsidR="00B64B87" w:rsidRPr="00BA22A0">
              <w:rPr>
                <w:sz w:val="24"/>
                <w:szCs w:val="24"/>
                <w:rtl/>
              </w:rPr>
              <w:t xml:space="preserve"> </w:t>
            </w:r>
            <w:r w:rsidR="00B64B87" w:rsidRPr="00BA22A0">
              <w:rPr>
                <w:rFonts w:hint="cs"/>
                <w:sz w:val="24"/>
                <w:szCs w:val="24"/>
                <w:rtl/>
              </w:rPr>
              <w:t xml:space="preserve">העמית המבוטח </w:t>
            </w:r>
            <w:r w:rsidR="00B64B87" w:rsidRPr="00BA22A0">
              <w:rPr>
                <w:rFonts w:hint="eastAsia"/>
                <w:sz w:val="24"/>
                <w:szCs w:val="24"/>
                <w:rtl/>
              </w:rPr>
              <w:t>כנכה</w:t>
            </w:r>
            <w:r w:rsidR="00B64B87" w:rsidRPr="00BA22A0">
              <w:rPr>
                <w:sz w:val="24"/>
                <w:szCs w:val="24"/>
                <w:rtl/>
              </w:rPr>
              <w:t xml:space="preserve">, </w:t>
            </w:r>
            <w:r w:rsidR="00B64B87" w:rsidRPr="00BA22A0">
              <w:rPr>
                <w:rFonts w:hint="eastAsia"/>
                <w:sz w:val="24"/>
                <w:szCs w:val="24"/>
                <w:rtl/>
              </w:rPr>
              <w:t>או</w:t>
            </w:r>
            <w:r w:rsidR="00B64B87" w:rsidRPr="00BA22A0">
              <w:rPr>
                <w:sz w:val="24"/>
                <w:szCs w:val="24"/>
                <w:rtl/>
              </w:rPr>
              <w:t xml:space="preserve"> </w:t>
            </w:r>
            <w:r w:rsidR="00B64B87" w:rsidRPr="00BA22A0">
              <w:rPr>
                <w:rFonts w:hint="eastAsia"/>
                <w:sz w:val="24"/>
                <w:szCs w:val="24"/>
                <w:rtl/>
              </w:rPr>
              <w:t>הוכר</w:t>
            </w:r>
            <w:r w:rsidR="00B64B87" w:rsidRPr="00BA22A0">
              <w:rPr>
                <w:sz w:val="24"/>
                <w:szCs w:val="24"/>
                <w:rtl/>
              </w:rPr>
              <w:t xml:space="preserve"> </w:t>
            </w:r>
            <w:r w:rsidR="00B64B87" w:rsidRPr="00BA22A0">
              <w:rPr>
                <w:rFonts w:hint="eastAsia"/>
                <w:sz w:val="24"/>
                <w:szCs w:val="24"/>
                <w:rtl/>
              </w:rPr>
              <w:t>כנכה</w:t>
            </w:r>
            <w:r w:rsidR="00B64B87" w:rsidRPr="00BA22A0">
              <w:rPr>
                <w:sz w:val="24"/>
                <w:szCs w:val="24"/>
                <w:rtl/>
              </w:rPr>
              <w:t xml:space="preserve"> </w:t>
            </w:r>
            <w:r w:rsidR="00B64B87" w:rsidRPr="00BA22A0">
              <w:rPr>
                <w:rFonts w:hint="eastAsia"/>
                <w:sz w:val="24"/>
                <w:szCs w:val="24"/>
                <w:rtl/>
              </w:rPr>
              <w:t>חלקי</w:t>
            </w:r>
            <w:r w:rsidR="00B64B87" w:rsidRPr="00BA22A0">
              <w:rPr>
                <w:sz w:val="24"/>
                <w:szCs w:val="24"/>
                <w:rtl/>
              </w:rPr>
              <w:t xml:space="preserve">, </w:t>
            </w:r>
            <w:r w:rsidR="00B64B87" w:rsidRPr="00BA22A0">
              <w:rPr>
                <w:rFonts w:hint="cs"/>
                <w:sz w:val="24"/>
                <w:szCs w:val="24"/>
                <w:rtl/>
              </w:rPr>
              <w:t>יפורטו</w:t>
            </w:r>
            <w:r w:rsidR="00B64B87" w:rsidRPr="00BA22A0">
              <w:rPr>
                <w:sz w:val="24"/>
                <w:szCs w:val="24"/>
                <w:rtl/>
              </w:rPr>
              <w:t xml:space="preserve"> </w:t>
            </w:r>
            <w:r w:rsidR="00B64B87" w:rsidRPr="00BA22A0">
              <w:rPr>
                <w:rFonts w:hint="cs"/>
                <w:sz w:val="24"/>
                <w:szCs w:val="24"/>
                <w:rtl/>
              </w:rPr>
              <w:t xml:space="preserve">בהודעה </w:t>
            </w:r>
            <w:r w:rsidR="00B64B87" w:rsidRPr="00BA22A0">
              <w:rPr>
                <w:sz w:val="24"/>
                <w:szCs w:val="24"/>
                <w:rtl/>
              </w:rPr>
              <w:t xml:space="preserve"> </w:t>
            </w:r>
            <w:r w:rsidR="00B64B87" w:rsidRPr="00BA22A0">
              <w:rPr>
                <w:rFonts w:hint="eastAsia"/>
                <w:sz w:val="24"/>
                <w:szCs w:val="24"/>
                <w:rtl/>
              </w:rPr>
              <w:t>הסדרי</w:t>
            </w:r>
            <w:r w:rsidR="00B64B87" w:rsidRPr="00BA22A0">
              <w:rPr>
                <w:sz w:val="24"/>
                <w:szCs w:val="24"/>
                <w:rtl/>
              </w:rPr>
              <w:t xml:space="preserve"> </w:t>
            </w:r>
            <w:r w:rsidR="00B64B87" w:rsidRPr="00BA22A0">
              <w:rPr>
                <w:rFonts w:hint="eastAsia"/>
                <w:sz w:val="24"/>
                <w:szCs w:val="24"/>
                <w:rtl/>
              </w:rPr>
              <w:t>התשלום</w:t>
            </w:r>
            <w:r w:rsidR="00B64B87" w:rsidRPr="00BA22A0">
              <w:rPr>
                <w:sz w:val="24"/>
                <w:szCs w:val="24"/>
                <w:rtl/>
              </w:rPr>
              <w:t xml:space="preserve"> </w:t>
            </w:r>
            <w:r w:rsidR="00B64B87" w:rsidRPr="00BA22A0">
              <w:rPr>
                <w:rFonts w:hint="eastAsia"/>
                <w:sz w:val="24"/>
                <w:szCs w:val="24"/>
                <w:rtl/>
              </w:rPr>
              <w:t>ל</w:t>
            </w:r>
            <w:r w:rsidR="00B64B87" w:rsidRPr="00BA22A0">
              <w:rPr>
                <w:rFonts w:hint="cs"/>
                <w:sz w:val="24"/>
                <w:szCs w:val="24"/>
                <w:rtl/>
              </w:rPr>
              <w:t xml:space="preserve">צורך </w:t>
            </w:r>
            <w:r w:rsidR="00B64B87" w:rsidRPr="00BA22A0">
              <w:rPr>
                <w:rFonts w:hint="eastAsia"/>
                <w:sz w:val="24"/>
                <w:szCs w:val="24"/>
                <w:rtl/>
              </w:rPr>
              <w:t>שמירה</w:t>
            </w:r>
            <w:r w:rsidR="00B64B87" w:rsidRPr="00BA22A0">
              <w:rPr>
                <w:sz w:val="24"/>
                <w:szCs w:val="24"/>
                <w:rtl/>
              </w:rPr>
              <w:t xml:space="preserve"> </w:t>
            </w:r>
            <w:r w:rsidR="00B64B87" w:rsidRPr="00BA22A0">
              <w:rPr>
                <w:rFonts w:hint="eastAsia"/>
                <w:sz w:val="24"/>
                <w:szCs w:val="24"/>
                <w:rtl/>
              </w:rPr>
              <w:t>על</w:t>
            </w:r>
            <w:r w:rsidR="00B64B87" w:rsidRPr="00BA22A0">
              <w:rPr>
                <w:sz w:val="24"/>
                <w:szCs w:val="24"/>
                <w:rtl/>
              </w:rPr>
              <w:t xml:space="preserve"> </w:t>
            </w:r>
            <w:r w:rsidR="00B64B87" w:rsidRPr="00BA22A0">
              <w:rPr>
                <w:rFonts w:hint="cs"/>
                <w:sz w:val="24"/>
                <w:szCs w:val="24"/>
                <w:rtl/>
              </w:rPr>
              <w:t>ה</w:t>
            </w:r>
            <w:r w:rsidR="00B64B87" w:rsidRPr="00BA22A0">
              <w:rPr>
                <w:rFonts w:hint="eastAsia"/>
                <w:sz w:val="24"/>
                <w:szCs w:val="24"/>
                <w:rtl/>
              </w:rPr>
              <w:t>כיסוי</w:t>
            </w:r>
            <w:r w:rsidR="00B64B87" w:rsidRPr="00BA22A0">
              <w:rPr>
                <w:sz w:val="24"/>
                <w:szCs w:val="24"/>
                <w:rtl/>
              </w:rPr>
              <w:t xml:space="preserve"> </w:t>
            </w:r>
            <w:r w:rsidR="00B64B87" w:rsidRPr="00BA22A0">
              <w:rPr>
                <w:rFonts w:hint="cs"/>
                <w:sz w:val="24"/>
                <w:szCs w:val="24"/>
                <w:rtl/>
              </w:rPr>
              <w:t>ה</w:t>
            </w:r>
            <w:r w:rsidR="00B64B87" w:rsidRPr="00BA22A0">
              <w:rPr>
                <w:rFonts w:hint="eastAsia"/>
                <w:sz w:val="24"/>
                <w:szCs w:val="24"/>
                <w:rtl/>
              </w:rPr>
              <w:t>ביטוחי</w:t>
            </w:r>
            <w:r w:rsidR="00B64B87"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ED42C5">
            <w:pPr>
              <w:pStyle w:val="TableBlock"/>
              <w:numPr>
                <w:ilvl w:val="0"/>
                <w:numId w:val="62"/>
              </w:numPr>
              <w:tabs>
                <w:tab w:val="left" w:pos="624"/>
              </w:tabs>
              <w:rPr>
                <w:sz w:val="24"/>
                <w:szCs w:val="24"/>
                <w:rtl/>
              </w:rPr>
            </w:pPr>
            <w:r w:rsidRPr="00BA22A0">
              <w:rPr>
                <w:rFonts w:hint="eastAsia"/>
                <w:sz w:val="24"/>
                <w:szCs w:val="24"/>
                <w:rtl/>
              </w:rPr>
              <w:t>החברה</w:t>
            </w:r>
            <w:r w:rsidRPr="00BA22A0">
              <w:rPr>
                <w:sz w:val="24"/>
                <w:szCs w:val="24"/>
                <w:rtl/>
              </w:rPr>
              <w:t xml:space="preserve"> המנהלת תישא בעלויות העסקת הרופא מטעם העמית </w:t>
            </w:r>
            <w:r w:rsidR="00ED42C5">
              <w:rPr>
                <w:rFonts w:hint="cs"/>
                <w:sz w:val="24"/>
                <w:szCs w:val="24"/>
                <w:rtl/>
              </w:rPr>
              <w:t>בסכום שיקבע על ידה ושלא יפחת מ</w:t>
            </w:r>
            <w:r w:rsidRPr="00BA22A0">
              <w:rPr>
                <w:sz w:val="24"/>
                <w:szCs w:val="24"/>
                <w:rtl/>
              </w:rPr>
              <w:t xml:space="preserve">תקרת העלות המשולמת לרופא </w:t>
            </w:r>
            <w:r w:rsidRPr="00BA22A0">
              <w:rPr>
                <w:rFonts w:hint="eastAsia"/>
                <w:sz w:val="24"/>
                <w:szCs w:val="24"/>
                <w:rtl/>
              </w:rPr>
              <w:t>בוועדה</w:t>
            </w:r>
            <w:r w:rsidRPr="00BA22A0">
              <w:rPr>
                <w:sz w:val="24"/>
                <w:szCs w:val="24"/>
                <w:rtl/>
              </w:rPr>
              <w:t xml:space="preserve"> הרפואית </w:t>
            </w:r>
            <w:r w:rsidR="00ED42C5">
              <w:rPr>
                <w:rFonts w:hint="cs"/>
                <w:sz w:val="24"/>
                <w:szCs w:val="24"/>
                <w:rtl/>
              </w:rPr>
              <w:t>או עלות העסקת הרופא מטעם העמית, הנמוך מבניהם</w:t>
            </w:r>
            <w:r w:rsidRPr="00BA22A0">
              <w:rPr>
                <w:sz w:val="24"/>
                <w:szCs w:val="24"/>
                <w:rtl/>
              </w:rPr>
              <w:t xml:space="preserve">. במועד אישור תקנון זה </w:t>
            </w:r>
            <w:r w:rsidR="00ED42C5">
              <w:rPr>
                <w:rFonts w:hint="cs"/>
                <w:sz w:val="24"/>
                <w:szCs w:val="24"/>
                <w:rtl/>
              </w:rPr>
              <w:t>- סכום השתתפות החברה המנהלת בעלות העסקת הרופא מטעם העמית</w:t>
            </w:r>
            <w:r w:rsidRPr="00BA22A0">
              <w:rPr>
                <w:sz w:val="24"/>
                <w:szCs w:val="24"/>
                <w:rtl/>
              </w:rPr>
              <w:t xml:space="preserve"> - ________________. </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45" w:name="_Toc423859064"/>
            <w:bookmarkStart w:id="346" w:name="_Toc433537095"/>
            <w:bookmarkStart w:id="347" w:name="_Toc462728576"/>
            <w:r w:rsidRPr="00BA22A0">
              <w:rPr>
                <w:rFonts w:hint="cs"/>
                <w:rtl/>
              </w:rPr>
              <w:t>ועדה</w:t>
            </w:r>
            <w:r w:rsidRPr="00BA22A0">
              <w:rPr>
                <w:rtl/>
              </w:rPr>
              <w:t xml:space="preserve"> </w:t>
            </w:r>
            <w:r w:rsidRPr="00BA22A0">
              <w:rPr>
                <w:rFonts w:hint="cs"/>
                <w:rtl/>
              </w:rPr>
              <w:t>רפואית</w:t>
            </w:r>
            <w:r w:rsidRPr="00BA22A0">
              <w:rPr>
                <w:rtl/>
              </w:rPr>
              <w:t xml:space="preserve"> </w:t>
            </w:r>
            <w:r w:rsidRPr="00BA22A0">
              <w:rPr>
                <w:rFonts w:hint="cs"/>
                <w:rtl/>
              </w:rPr>
              <w:t>לערעורים</w:t>
            </w:r>
            <w:bookmarkEnd w:id="345"/>
            <w:bookmarkEnd w:id="346"/>
            <w:bookmarkEnd w:id="347"/>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ED42C5">
            <w:pPr>
              <w:pStyle w:val="TableBlock"/>
              <w:numPr>
                <w:ilvl w:val="0"/>
                <w:numId w:val="63"/>
              </w:numPr>
              <w:tabs>
                <w:tab w:val="left" w:pos="624"/>
              </w:tabs>
              <w:rPr>
                <w:sz w:val="24"/>
                <w:szCs w:val="24"/>
              </w:rPr>
            </w:pPr>
            <w:r w:rsidRPr="00BA22A0">
              <w:rPr>
                <w:rFonts w:hint="eastAsia"/>
                <w:sz w:val="24"/>
                <w:szCs w:val="24"/>
                <w:rtl/>
              </w:rPr>
              <w:t>חלק</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קביעת</w:t>
            </w:r>
            <w:r w:rsidRPr="00BA22A0">
              <w:rPr>
                <w:sz w:val="24"/>
                <w:szCs w:val="24"/>
                <w:rtl/>
              </w:rPr>
              <w:t xml:space="preserve"> </w:t>
            </w:r>
            <w:r w:rsidRPr="00BA22A0">
              <w:rPr>
                <w:rFonts w:hint="eastAsia"/>
                <w:sz w:val="24"/>
                <w:szCs w:val="24"/>
                <w:rtl/>
              </w:rPr>
              <w:t>הוועדה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BA22A0">
              <w:rPr>
                <w:rFonts w:hint="eastAsia"/>
                <w:sz w:val="24"/>
                <w:szCs w:val="24"/>
                <w:rtl/>
              </w:rPr>
              <w:t>יהא</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Pr="00BA22A0">
              <w:rPr>
                <w:rFonts w:hint="eastAsia"/>
                <w:sz w:val="24"/>
                <w:szCs w:val="24"/>
                <w:rtl/>
              </w:rPr>
              <w:t>להגיש</w:t>
            </w:r>
            <w:r w:rsidRPr="00BA22A0">
              <w:rPr>
                <w:sz w:val="24"/>
                <w:szCs w:val="24"/>
                <w:rtl/>
              </w:rPr>
              <w:t xml:space="preserve"> </w:t>
            </w:r>
            <w:r w:rsidRPr="00BA22A0">
              <w:rPr>
                <w:rFonts w:hint="eastAsia"/>
                <w:sz w:val="24"/>
                <w:szCs w:val="24"/>
                <w:rtl/>
              </w:rPr>
              <w:t>ערעור</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קביעתה</w:t>
            </w:r>
            <w:r w:rsidRPr="00BA22A0">
              <w:rPr>
                <w:sz w:val="24"/>
                <w:szCs w:val="24"/>
                <w:rtl/>
              </w:rPr>
              <w:t xml:space="preserve"> </w:t>
            </w:r>
            <w:r w:rsidRPr="00BA22A0">
              <w:rPr>
                <w:rFonts w:hint="eastAsia"/>
                <w:sz w:val="24"/>
                <w:szCs w:val="24"/>
                <w:rtl/>
              </w:rPr>
              <w:t>לוועדה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BA22A0">
              <w:rPr>
                <w:rFonts w:hint="eastAsia"/>
                <w:sz w:val="24"/>
                <w:szCs w:val="24"/>
                <w:rtl/>
              </w:rPr>
              <w:t>לערעורים</w:t>
            </w:r>
            <w:r w:rsidRPr="00BA22A0">
              <w:rPr>
                <w:sz w:val="24"/>
                <w:szCs w:val="24"/>
                <w:rtl/>
              </w:rPr>
              <w:t xml:space="preserve">, </w:t>
            </w:r>
            <w:r w:rsidRPr="00BA22A0">
              <w:rPr>
                <w:rFonts w:hint="eastAsia"/>
                <w:sz w:val="24"/>
                <w:szCs w:val="24"/>
                <w:rtl/>
              </w:rPr>
              <w:t>וזאת</w:t>
            </w:r>
            <w:r w:rsidRPr="00BA22A0">
              <w:rPr>
                <w:sz w:val="24"/>
                <w:szCs w:val="24"/>
                <w:rtl/>
              </w:rPr>
              <w:t xml:space="preserve"> </w:t>
            </w:r>
            <w:r w:rsidRPr="00BA22A0">
              <w:rPr>
                <w:rFonts w:hint="eastAsia"/>
                <w:sz w:val="24"/>
                <w:szCs w:val="24"/>
                <w:rtl/>
              </w:rPr>
              <w:t>בתוך</w:t>
            </w:r>
            <w:r w:rsidRPr="00BA22A0">
              <w:rPr>
                <w:sz w:val="24"/>
                <w:szCs w:val="24"/>
                <w:rtl/>
              </w:rPr>
              <w:t xml:space="preserve"> </w:t>
            </w:r>
            <w:r w:rsidR="00ED42C5">
              <w:rPr>
                <w:rFonts w:hint="cs"/>
                <w:sz w:val="24"/>
                <w:szCs w:val="24"/>
                <w:rtl/>
              </w:rPr>
              <w:t>9</w:t>
            </w:r>
            <w:r w:rsidR="00ED42C5" w:rsidRPr="00BA22A0">
              <w:rPr>
                <w:rFonts w:hint="cs"/>
                <w:sz w:val="24"/>
                <w:szCs w:val="24"/>
                <w:rtl/>
              </w:rPr>
              <w:t>0</w:t>
            </w:r>
            <w:r w:rsidR="00ED42C5" w:rsidRPr="00BA22A0">
              <w:rPr>
                <w:sz w:val="24"/>
                <w:szCs w:val="24"/>
                <w:rtl/>
              </w:rPr>
              <w:t xml:space="preserve"> </w:t>
            </w:r>
            <w:r w:rsidRPr="00BA22A0">
              <w:rPr>
                <w:rFonts w:hint="eastAsia"/>
                <w:sz w:val="24"/>
                <w:szCs w:val="24"/>
                <w:rtl/>
              </w:rPr>
              <w:t>ימים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הודעת</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החלטת</w:t>
            </w:r>
            <w:r w:rsidRPr="00BA22A0">
              <w:rPr>
                <w:sz w:val="24"/>
                <w:szCs w:val="24"/>
                <w:rtl/>
              </w:rPr>
              <w:t xml:space="preserve"> </w:t>
            </w:r>
            <w:r w:rsidRPr="00BA22A0">
              <w:rPr>
                <w:rFonts w:hint="eastAsia"/>
                <w:sz w:val="24"/>
                <w:szCs w:val="24"/>
                <w:rtl/>
              </w:rPr>
              <w:t>הוועדה</w:t>
            </w:r>
            <w:r w:rsidRPr="00BA22A0">
              <w:rPr>
                <w:sz w:val="24"/>
                <w:szCs w:val="24"/>
                <w:rtl/>
              </w:rPr>
              <w:t xml:space="preserve"> </w:t>
            </w:r>
            <w:r w:rsidRPr="00BA22A0">
              <w:rPr>
                <w:rFonts w:hint="eastAsia"/>
                <w:sz w:val="24"/>
                <w:szCs w:val="24"/>
                <w:rtl/>
              </w:rPr>
              <w:t>הרפואית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FA5D19">
            <w:pPr>
              <w:pStyle w:val="TableBlock"/>
              <w:numPr>
                <w:ilvl w:val="0"/>
                <w:numId w:val="63"/>
              </w:numPr>
              <w:tabs>
                <w:tab w:val="left" w:pos="624"/>
              </w:tabs>
              <w:rPr>
                <w:sz w:val="24"/>
                <w:szCs w:val="24"/>
                <w:rtl/>
              </w:rPr>
            </w:pPr>
            <w:r w:rsidRPr="00BA22A0">
              <w:rPr>
                <w:rFonts w:hint="eastAsia"/>
                <w:sz w:val="24"/>
                <w:szCs w:val="24"/>
                <w:rtl/>
              </w:rPr>
              <w:t>הוועדה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BA22A0">
              <w:rPr>
                <w:rFonts w:hint="cs"/>
                <w:sz w:val="24"/>
                <w:szCs w:val="24"/>
                <w:rtl/>
              </w:rPr>
              <w:t>לערעורים</w:t>
            </w:r>
            <w:r w:rsidRPr="00BA22A0">
              <w:rPr>
                <w:sz w:val="24"/>
                <w:szCs w:val="24"/>
                <w:rtl/>
              </w:rPr>
              <w:t xml:space="preserve"> </w:t>
            </w:r>
            <w:r w:rsidRPr="00BA22A0">
              <w:rPr>
                <w:rFonts w:hint="eastAsia"/>
                <w:sz w:val="24"/>
                <w:szCs w:val="24"/>
                <w:rtl/>
              </w:rPr>
              <w:t>תכריע</w:t>
            </w:r>
            <w:r w:rsidRPr="00BA22A0">
              <w:rPr>
                <w:sz w:val="24"/>
                <w:szCs w:val="24"/>
                <w:rtl/>
              </w:rPr>
              <w:t xml:space="preserve"> </w:t>
            </w:r>
            <w:r w:rsidRPr="00BA22A0">
              <w:rPr>
                <w:rFonts w:hint="eastAsia"/>
                <w:sz w:val="24"/>
                <w:szCs w:val="24"/>
                <w:rtl/>
              </w:rPr>
              <w:t>בהחלטתה</w:t>
            </w:r>
            <w:r w:rsidRPr="00BA22A0">
              <w:rPr>
                <w:sz w:val="24"/>
                <w:szCs w:val="24"/>
                <w:rtl/>
              </w:rPr>
              <w:t xml:space="preserve"> </w:t>
            </w:r>
            <w:r w:rsidRPr="00BA22A0">
              <w:rPr>
                <w:rFonts w:hint="eastAsia"/>
                <w:sz w:val="24"/>
                <w:szCs w:val="24"/>
                <w:rtl/>
              </w:rPr>
              <w:t>המנומקת</w:t>
            </w:r>
            <w:r w:rsidRPr="00BA22A0">
              <w:rPr>
                <w:sz w:val="24"/>
                <w:szCs w:val="24"/>
                <w:rtl/>
              </w:rPr>
              <w:t xml:space="preserve"> </w:t>
            </w:r>
            <w:r w:rsidRPr="00BA22A0">
              <w:rPr>
                <w:rFonts w:hint="eastAsia"/>
                <w:sz w:val="24"/>
                <w:szCs w:val="24"/>
                <w:rtl/>
              </w:rPr>
              <w:t>לגבי</w:t>
            </w:r>
            <w:r w:rsidRPr="00BA22A0">
              <w:rPr>
                <w:sz w:val="24"/>
                <w:szCs w:val="24"/>
                <w:rtl/>
              </w:rPr>
              <w:t xml:space="preserve"> </w:t>
            </w:r>
            <w:r w:rsidRPr="00BA22A0">
              <w:rPr>
                <w:rFonts w:hint="cs"/>
                <w:sz w:val="24"/>
                <w:szCs w:val="24"/>
                <w:rtl/>
              </w:rPr>
              <w:t>הסעיפים</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נדרש</w:t>
            </w:r>
            <w:r w:rsidRPr="00BA22A0">
              <w:rPr>
                <w:sz w:val="24"/>
                <w:szCs w:val="24"/>
                <w:rtl/>
              </w:rPr>
              <w:t xml:space="preserve"> </w:t>
            </w:r>
            <w:r w:rsidRPr="00BA22A0">
              <w:rPr>
                <w:rFonts w:hint="cs"/>
                <w:sz w:val="24"/>
                <w:szCs w:val="24"/>
                <w:rtl/>
              </w:rPr>
              <w:t>רופא הקרן</w:t>
            </w:r>
            <w:r w:rsidRPr="00BA22A0">
              <w:rPr>
                <w:sz w:val="24"/>
                <w:szCs w:val="24"/>
                <w:rtl/>
              </w:rPr>
              <w:t xml:space="preserve"> </w:t>
            </w:r>
            <w:r w:rsidRPr="00BA22A0">
              <w:rPr>
                <w:rFonts w:hint="eastAsia"/>
                <w:sz w:val="24"/>
                <w:szCs w:val="24"/>
                <w:rtl/>
              </w:rPr>
              <w:t>להכריע</w:t>
            </w:r>
            <w:r w:rsidRPr="00BA22A0">
              <w:rPr>
                <w:sz w:val="24"/>
                <w:szCs w:val="24"/>
                <w:rtl/>
              </w:rPr>
              <w:t xml:space="preserve"> </w:t>
            </w:r>
            <w:r w:rsidRPr="00BA22A0">
              <w:rPr>
                <w:rFonts w:hint="eastAsia"/>
                <w:sz w:val="24"/>
                <w:szCs w:val="24"/>
                <w:rtl/>
              </w:rPr>
              <w:t>בה</w:t>
            </w:r>
            <w:r w:rsidRPr="00BA22A0">
              <w:rPr>
                <w:rFonts w:hint="cs"/>
                <w:sz w:val="24"/>
                <w:szCs w:val="24"/>
                <w:rtl/>
              </w:rPr>
              <w:t>ם</w:t>
            </w:r>
            <w:r w:rsidRPr="00BA22A0">
              <w:rPr>
                <w:sz w:val="24"/>
                <w:szCs w:val="24"/>
                <w:rtl/>
              </w:rPr>
              <w:t xml:space="preserve"> </w:t>
            </w:r>
            <w:r w:rsidRPr="00BA22A0">
              <w:rPr>
                <w:rFonts w:hint="cs"/>
                <w:sz w:val="24"/>
                <w:szCs w:val="24"/>
                <w:rtl/>
              </w:rPr>
              <w:t>בהתאם ל</w:t>
            </w:r>
            <w:r w:rsidRPr="00BA22A0">
              <w:rPr>
                <w:rFonts w:hint="eastAsia"/>
                <w:sz w:val="24"/>
                <w:szCs w:val="24"/>
                <w:rtl/>
              </w:rPr>
              <w:t>סעיף</w:t>
            </w:r>
            <w:r w:rsidRPr="00BA22A0">
              <w:rPr>
                <w:sz w:val="24"/>
                <w:szCs w:val="24"/>
                <w:rtl/>
              </w:rPr>
              <w:t xml:space="preserve"> </w:t>
            </w:r>
            <w:r w:rsidR="00FA5D19">
              <w:rPr>
                <w:rFonts w:hint="cs"/>
                <w:sz w:val="24"/>
                <w:szCs w:val="24"/>
                <w:rtl/>
              </w:rPr>
              <w:t>66</w:t>
            </w:r>
            <w:r w:rsidR="00FA5D19" w:rsidRPr="00BA22A0">
              <w:rPr>
                <w:sz w:val="24"/>
                <w:szCs w:val="24"/>
                <w:rtl/>
              </w:rPr>
              <w:t xml:space="preserve"> </w:t>
            </w:r>
            <w:r w:rsidRPr="00BA22A0">
              <w:rPr>
                <w:sz w:val="24"/>
                <w:szCs w:val="24"/>
                <w:rtl/>
              </w:rPr>
              <w:t>(א)</w:t>
            </w:r>
            <w:r w:rsidRPr="00BA22A0">
              <w:rPr>
                <w:rFonts w:hint="cs"/>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A51F12" w:rsidRPr="00A51F12" w:rsidRDefault="00B64B87" w:rsidP="009B3520">
            <w:pPr>
              <w:pStyle w:val="TableBlock"/>
              <w:numPr>
                <w:ilvl w:val="0"/>
                <w:numId w:val="63"/>
              </w:numPr>
              <w:tabs>
                <w:tab w:val="left" w:pos="624"/>
              </w:tabs>
              <w:rPr>
                <w:sz w:val="24"/>
                <w:szCs w:val="24"/>
              </w:rPr>
            </w:pPr>
            <w:r w:rsidRPr="00BA22A0">
              <w:rPr>
                <w:rFonts w:hint="eastAsia"/>
                <w:sz w:val="24"/>
                <w:szCs w:val="24"/>
                <w:rtl/>
              </w:rPr>
              <w:t>החברה</w:t>
            </w:r>
            <w:r w:rsidRPr="00BA22A0">
              <w:rPr>
                <w:sz w:val="24"/>
                <w:szCs w:val="24"/>
                <w:rtl/>
              </w:rPr>
              <w:t xml:space="preserve"> </w:t>
            </w:r>
            <w:r w:rsidRPr="005303E6">
              <w:rPr>
                <w:rFonts w:hint="cs"/>
                <w:sz w:val="24"/>
                <w:szCs w:val="24"/>
                <w:rtl/>
              </w:rPr>
              <w:t>המנהלת</w:t>
            </w:r>
            <w:r w:rsidRPr="005303E6">
              <w:rPr>
                <w:sz w:val="24"/>
                <w:szCs w:val="24"/>
                <w:rtl/>
              </w:rPr>
              <w:t xml:space="preserve"> </w:t>
            </w:r>
            <w:r w:rsidR="00A51F12" w:rsidRPr="005303E6">
              <w:rPr>
                <w:rFonts w:hint="cs"/>
                <w:sz w:val="24"/>
                <w:szCs w:val="24"/>
                <w:rtl/>
              </w:rPr>
              <w:t>תודיע</w:t>
            </w:r>
            <w:r w:rsidR="00A51F12" w:rsidRPr="005303E6">
              <w:rPr>
                <w:sz w:val="24"/>
                <w:szCs w:val="24"/>
                <w:rtl/>
              </w:rPr>
              <w:t xml:space="preserve"> </w:t>
            </w:r>
            <w:r w:rsidRPr="005303E6">
              <w:rPr>
                <w:rFonts w:hint="cs"/>
                <w:sz w:val="24"/>
                <w:szCs w:val="24"/>
                <w:rtl/>
              </w:rPr>
              <w:t>לעמית</w:t>
            </w:r>
            <w:r w:rsidRPr="005303E6">
              <w:rPr>
                <w:sz w:val="24"/>
                <w:szCs w:val="24"/>
                <w:rtl/>
              </w:rPr>
              <w:t xml:space="preserve"> </w:t>
            </w:r>
            <w:r w:rsidRPr="00A766E8">
              <w:rPr>
                <w:rFonts w:hint="eastAsia"/>
                <w:sz w:val="24"/>
                <w:szCs w:val="24"/>
                <w:rtl/>
              </w:rPr>
              <w:t>בתוך</w:t>
            </w:r>
            <w:r w:rsidRPr="00A766E8">
              <w:rPr>
                <w:sz w:val="24"/>
                <w:szCs w:val="24"/>
                <w:rtl/>
              </w:rPr>
              <w:t xml:space="preserve"> </w:t>
            </w:r>
            <w:r w:rsidR="00A51F12" w:rsidRPr="00A766E8">
              <w:rPr>
                <w:sz w:val="24"/>
                <w:szCs w:val="24"/>
                <w:rtl/>
              </w:rPr>
              <w:t>7</w:t>
            </w:r>
            <w:r w:rsidR="005B02A1" w:rsidRPr="00A766E8">
              <w:rPr>
                <w:sz w:val="24"/>
                <w:szCs w:val="24"/>
                <w:rtl/>
              </w:rPr>
              <w:t xml:space="preserve"> </w:t>
            </w:r>
            <w:r w:rsidRPr="00A766E8">
              <w:rPr>
                <w:rFonts w:hint="eastAsia"/>
                <w:sz w:val="24"/>
                <w:szCs w:val="24"/>
                <w:rtl/>
              </w:rPr>
              <w:t>ימים</w:t>
            </w:r>
            <w:r w:rsidRPr="005303E6">
              <w:rPr>
                <w:sz w:val="24"/>
                <w:szCs w:val="24"/>
                <w:rtl/>
              </w:rPr>
              <w:t xml:space="preserve"> </w:t>
            </w:r>
            <w:r w:rsidRPr="00A766E8">
              <w:rPr>
                <w:rFonts w:hint="eastAsia"/>
                <w:sz w:val="24"/>
                <w:szCs w:val="24"/>
                <w:rtl/>
              </w:rPr>
              <w:t>ממועד</w:t>
            </w:r>
            <w:r w:rsidRPr="00A766E8">
              <w:rPr>
                <w:sz w:val="24"/>
                <w:szCs w:val="24"/>
                <w:rtl/>
              </w:rPr>
              <w:t xml:space="preserve"> </w:t>
            </w:r>
            <w:r w:rsidRPr="00A766E8">
              <w:rPr>
                <w:rFonts w:hint="eastAsia"/>
                <w:sz w:val="24"/>
                <w:szCs w:val="24"/>
                <w:rtl/>
              </w:rPr>
              <w:t>קבלת</w:t>
            </w:r>
            <w:r w:rsidRPr="00A766E8">
              <w:rPr>
                <w:sz w:val="24"/>
                <w:szCs w:val="24"/>
                <w:rtl/>
              </w:rPr>
              <w:t xml:space="preserve"> </w:t>
            </w:r>
            <w:r w:rsidRPr="00A766E8">
              <w:rPr>
                <w:rFonts w:hint="eastAsia"/>
                <w:sz w:val="24"/>
                <w:szCs w:val="24"/>
                <w:rtl/>
              </w:rPr>
              <w:t>בקשת</w:t>
            </w:r>
            <w:r w:rsidRPr="00A766E8">
              <w:rPr>
                <w:sz w:val="24"/>
                <w:szCs w:val="24"/>
                <w:rtl/>
              </w:rPr>
              <w:t xml:space="preserve"> </w:t>
            </w:r>
            <w:r w:rsidRPr="00A766E8">
              <w:rPr>
                <w:rFonts w:hint="eastAsia"/>
                <w:sz w:val="24"/>
                <w:szCs w:val="24"/>
                <w:rtl/>
              </w:rPr>
              <w:t>הערעור</w:t>
            </w:r>
            <w:r w:rsidRPr="005303E6">
              <w:rPr>
                <w:sz w:val="24"/>
                <w:szCs w:val="24"/>
                <w:rtl/>
              </w:rPr>
              <w:t xml:space="preserve"> </w:t>
            </w:r>
            <w:r w:rsidRPr="005303E6">
              <w:rPr>
                <w:rFonts w:hint="cs"/>
                <w:sz w:val="24"/>
                <w:szCs w:val="24"/>
                <w:rtl/>
              </w:rPr>
              <w:t>על</w:t>
            </w:r>
            <w:r w:rsidRPr="005303E6">
              <w:rPr>
                <w:sz w:val="24"/>
                <w:szCs w:val="24"/>
                <w:rtl/>
              </w:rPr>
              <w:t xml:space="preserve"> </w:t>
            </w:r>
            <w:r w:rsidRPr="005303E6">
              <w:rPr>
                <w:rFonts w:hint="cs"/>
                <w:sz w:val="24"/>
                <w:szCs w:val="24"/>
                <w:rtl/>
              </w:rPr>
              <w:t>מועד</w:t>
            </w:r>
            <w:r w:rsidRPr="005303E6">
              <w:rPr>
                <w:sz w:val="24"/>
                <w:szCs w:val="24"/>
                <w:rtl/>
              </w:rPr>
              <w:t xml:space="preserve"> </w:t>
            </w:r>
            <w:r w:rsidR="00A51F12" w:rsidRPr="005303E6">
              <w:rPr>
                <w:rFonts w:hint="cs"/>
                <w:sz w:val="24"/>
                <w:szCs w:val="24"/>
                <w:rtl/>
              </w:rPr>
              <w:t>התכנסות</w:t>
            </w:r>
            <w:r w:rsidR="00A51F12" w:rsidRPr="005303E6">
              <w:rPr>
                <w:sz w:val="24"/>
                <w:szCs w:val="24"/>
                <w:rtl/>
              </w:rPr>
              <w:t xml:space="preserve"> הועדה הרפואית לערעורים ועל זכאותו להתייצב בפניה </w:t>
            </w:r>
            <w:r w:rsidRPr="005303E6">
              <w:rPr>
                <w:rFonts w:hint="cs"/>
                <w:sz w:val="24"/>
                <w:szCs w:val="24"/>
                <w:rtl/>
              </w:rPr>
              <w:t>ותפרט</w:t>
            </w:r>
            <w:r w:rsidRPr="005303E6">
              <w:rPr>
                <w:sz w:val="24"/>
                <w:szCs w:val="24"/>
                <w:rtl/>
              </w:rPr>
              <w:t xml:space="preserve"> </w:t>
            </w:r>
            <w:r w:rsidRPr="005303E6">
              <w:rPr>
                <w:rFonts w:hint="cs"/>
                <w:sz w:val="24"/>
                <w:szCs w:val="24"/>
                <w:rtl/>
              </w:rPr>
              <w:t>את</w:t>
            </w:r>
            <w:r w:rsidRPr="005303E6">
              <w:rPr>
                <w:sz w:val="24"/>
                <w:szCs w:val="24"/>
                <w:rtl/>
              </w:rPr>
              <w:t xml:space="preserve"> </w:t>
            </w:r>
            <w:r w:rsidRPr="005303E6">
              <w:rPr>
                <w:rFonts w:hint="cs"/>
                <w:sz w:val="24"/>
                <w:szCs w:val="24"/>
                <w:rtl/>
              </w:rPr>
              <w:t>דרישות</w:t>
            </w:r>
            <w:r w:rsidRPr="005303E6">
              <w:rPr>
                <w:sz w:val="24"/>
                <w:szCs w:val="24"/>
                <w:rtl/>
              </w:rPr>
              <w:t xml:space="preserve"> </w:t>
            </w:r>
            <w:r w:rsidRPr="005303E6">
              <w:rPr>
                <w:rFonts w:hint="cs"/>
                <w:sz w:val="24"/>
                <w:szCs w:val="24"/>
                <w:rtl/>
              </w:rPr>
              <w:t>הועדה</w:t>
            </w:r>
            <w:r w:rsidRPr="005303E6">
              <w:rPr>
                <w:sz w:val="24"/>
                <w:szCs w:val="24"/>
                <w:rtl/>
              </w:rPr>
              <w:t xml:space="preserve"> </w:t>
            </w:r>
            <w:r w:rsidRPr="005303E6">
              <w:rPr>
                <w:rFonts w:hint="cs"/>
                <w:sz w:val="24"/>
                <w:szCs w:val="24"/>
                <w:rtl/>
              </w:rPr>
              <w:t>הרפואית</w:t>
            </w:r>
            <w:r w:rsidRPr="005303E6">
              <w:rPr>
                <w:sz w:val="24"/>
                <w:szCs w:val="24"/>
                <w:rtl/>
              </w:rPr>
              <w:t xml:space="preserve"> </w:t>
            </w:r>
            <w:r w:rsidRPr="005303E6">
              <w:rPr>
                <w:rFonts w:hint="cs"/>
                <w:sz w:val="24"/>
                <w:szCs w:val="24"/>
                <w:rtl/>
              </w:rPr>
              <w:t>לערעורים</w:t>
            </w:r>
            <w:r w:rsidRPr="005303E6">
              <w:rPr>
                <w:sz w:val="24"/>
                <w:szCs w:val="24"/>
                <w:rtl/>
              </w:rPr>
              <w:t xml:space="preserve"> </w:t>
            </w:r>
            <w:r w:rsidRPr="005303E6">
              <w:rPr>
                <w:rFonts w:hint="cs"/>
                <w:sz w:val="24"/>
                <w:szCs w:val="24"/>
                <w:rtl/>
              </w:rPr>
              <w:t>לקראת</w:t>
            </w:r>
            <w:r w:rsidRPr="005303E6">
              <w:rPr>
                <w:sz w:val="24"/>
                <w:szCs w:val="24"/>
                <w:rtl/>
              </w:rPr>
              <w:t xml:space="preserve"> </w:t>
            </w:r>
            <w:r w:rsidR="00A51F12" w:rsidRPr="005303E6">
              <w:rPr>
                <w:rFonts w:hint="cs"/>
                <w:sz w:val="24"/>
                <w:szCs w:val="24"/>
                <w:rtl/>
              </w:rPr>
              <w:t>התכנסות</w:t>
            </w:r>
            <w:r w:rsidR="00A51F12" w:rsidRPr="005303E6">
              <w:rPr>
                <w:sz w:val="24"/>
                <w:szCs w:val="24"/>
                <w:rtl/>
              </w:rPr>
              <w:t xml:space="preserve"> הועדה </w:t>
            </w:r>
            <w:r w:rsidRPr="005303E6">
              <w:rPr>
                <w:rFonts w:hint="cs"/>
                <w:sz w:val="24"/>
                <w:szCs w:val="24"/>
                <w:rtl/>
              </w:rPr>
              <w:t>ככל</w:t>
            </w:r>
            <w:r w:rsidRPr="00BA22A0">
              <w:rPr>
                <w:sz w:val="24"/>
                <w:szCs w:val="24"/>
                <w:rtl/>
              </w:rPr>
              <w:t xml:space="preserve"> </w:t>
            </w:r>
            <w:r w:rsidRPr="00BA22A0">
              <w:rPr>
                <w:rFonts w:hint="eastAsia"/>
                <w:sz w:val="24"/>
                <w:szCs w:val="24"/>
                <w:rtl/>
              </w:rPr>
              <w:t>שיהיו</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בדיקות</w:t>
            </w:r>
            <w:r w:rsidRPr="00BA22A0">
              <w:rPr>
                <w:sz w:val="24"/>
                <w:szCs w:val="24"/>
                <w:rtl/>
              </w:rPr>
              <w:t xml:space="preserve">, </w:t>
            </w:r>
            <w:r w:rsidRPr="00BA22A0">
              <w:rPr>
                <w:rFonts w:hint="eastAsia"/>
                <w:sz w:val="24"/>
                <w:szCs w:val="24"/>
                <w:rtl/>
              </w:rPr>
              <w:t>מבדקים</w:t>
            </w:r>
            <w:r w:rsidRPr="00BA22A0">
              <w:rPr>
                <w:sz w:val="24"/>
                <w:szCs w:val="24"/>
                <w:rtl/>
              </w:rPr>
              <w:t xml:space="preserve"> </w:t>
            </w:r>
            <w:r w:rsidRPr="00BA22A0">
              <w:rPr>
                <w:rFonts w:hint="eastAsia"/>
                <w:sz w:val="24"/>
                <w:szCs w:val="24"/>
                <w:rtl/>
              </w:rPr>
              <w:t>ומבחנים</w:t>
            </w:r>
            <w:r w:rsidRPr="00BA22A0">
              <w:rPr>
                <w:sz w:val="24"/>
                <w:szCs w:val="24"/>
                <w:rtl/>
              </w:rPr>
              <w:t xml:space="preserve">, </w:t>
            </w:r>
            <w:r w:rsidRPr="00BA22A0">
              <w:rPr>
                <w:rFonts w:hint="eastAsia"/>
                <w:sz w:val="24"/>
                <w:szCs w:val="24"/>
                <w:rtl/>
              </w:rPr>
              <w:t>ובדיקה</w:t>
            </w:r>
            <w:r w:rsidRPr="00BA22A0">
              <w:rPr>
                <w:sz w:val="24"/>
                <w:szCs w:val="24"/>
                <w:rtl/>
              </w:rPr>
              <w:t xml:space="preserve"> </w:t>
            </w:r>
            <w:r w:rsidRPr="00BA22A0">
              <w:rPr>
                <w:rFonts w:hint="eastAsia"/>
                <w:sz w:val="24"/>
                <w:szCs w:val="24"/>
                <w:rtl/>
              </w:rPr>
              <w:t>במכון</w:t>
            </w:r>
            <w:r w:rsidRPr="00BA22A0">
              <w:rPr>
                <w:sz w:val="24"/>
                <w:szCs w:val="24"/>
                <w:rtl/>
              </w:rPr>
              <w:t xml:space="preserve"> </w:t>
            </w:r>
            <w:r w:rsidRPr="00BA22A0">
              <w:rPr>
                <w:rFonts w:hint="eastAsia"/>
                <w:sz w:val="24"/>
                <w:szCs w:val="24"/>
                <w:rtl/>
              </w:rPr>
              <w:t>לאבחון</w:t>
            </w:r>
            <w:r w:rsidRPr="00BA22A0">
              <w:rPr>
                <w:sz w:val="24"/>
                <w:szCs w:val="24"/>
                <w:rtl/>
              </w:rPr>
              <w:t xml:space="preserve"> </w:t>
            </w:r>
            <w:r w:rsidRPr="00BA22A0">
              <w:rPr>
                <w:rFonts w:hint="eastAsia"/>
                <w:sz w:val="24"/>
                <w:szCs w:val="24"/>
                <w:rtl/>
              </w:rPr>
              <w:t>כושר</w:t>
            </w:r>
            <w:r w:rsidRPr="00BA22A0">
              <w:rPr>
                <w:sz w:val="24"/>
                <w:szCs w:val="24"/>
                <w:rtl/>
              </w:rPr>
              <w:t xml:space="preserve"> </w:t>
            </w:r>
            <w:r w:rsidRPr="00BA22A0">
              <w:rPr>
                <w:rFonts w:hint="eastAsia"/>
                <w:sz w:val="24"/>
                <w:szCs w:val="24"/>
                <w:rtl/>
              </w:rPr>
              <w:t>עבודה</w:t>
            </w:r>
            <w:r w:rsidRPr="00BA22A0">
              <w:rPr>
                <w:sz w:val="24"/>
                <w:szCs w:val="24"/>
                <w:rtl/>
              </w:rPr>
              <w:t>.</w:t>
            </w:r>
            <w:r w:rsidR="005B02A1">
              <w:rPr>
                <w:rFonts w:hint="cs"/>
                <w:sz w:val="24"/>
                <w:szCs w:val="24"/>
                <w:rtl/>
              </w:rPr>
              <w:t xml:space="preserve"> </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A51F12" w:rsidRPr="00BA22A0" w:rsidRDefault="00A51F12" w:rsidP="009B3520">
            <w:pPr>
              <w:pStyle w:val="TableBlock"/>
              <w:numPr>
                <w:ilvl w:val="0"/>
                <w:numId w:val="63"/>
              </w:numPr>
              <w:tabs>
                <w:tab w:val="left" w:pos="624"/>
              </w:tabs>
              <w:rPr>
                <w:sz w:val="24"/>
                <w:szCs w:val="24"/>
                <w:rtl/>
              </w:rPr>
            </w:pPr>
            <w:r w:rsidRPr="00BA22A0">
              <w:rPr>
                <w:rFonts w:hint="eastAsia"/>
                <w:sz w:val="24"/>
                <w:szCs w:val="24"/>
                <w:rtl/>
              </w:rPr>
              <w:t>מועד</w:t>
            </w:r>
            <w:r w:rsidRPr="00BA22A0">
              <w:rPr>
                <w:sz w:val="24"/>
                <w:szCs w:val="24"/>
                <w:rtl/>
              </w:rPr>
              <w:t xml:space="preserve"> </w:t>
            </w:r>
            <w:r w:rsidRPr="00BA22A0">
              <w:rPr>
                <w:rFonts w:hint="eastAsia"/>
                <w:sz w:val="24"/>
                <w:szCs w:val="24"/>
                <w:rtl/>
              </w:rPr>
              <w:t>הת</w:t>
            </w:r>
            <w:r>
              <w:rPr>
                <w:rFonts w:hint="cs"/>
                <w:sz w:val="24"/>
                <w:szCs w:val="24"/>
                <w:rtl/>
              </w:rPr>
              <w:t>כנסות</w:t>
            </w:r>
            <w:r w:rsidRPr="00BA22A0">
              <w:rPr>
                <w:sz w:val="24"/>
                <w:szCs w:val="24"/>
                <w:rtl/>
              </w:rPr>
              <w:t xml:space="preserve"> </w:t>
            </w:r>
            <w:r w:rsidRPr="00BA22A0">
              <w:rPr>
                <w:rFonts w:hint="eastAsia"/>
                <w:sz w:val="24"/>
                <w:szCs w:val="24"/>
                <w:rtl/>
              </w:rPr>
              <w:t>הועדה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Pr>
                <w:rFonts w:hint="cs"/>
                <w:sz w:val="24"/>
                <w:szCs w:val="24"/>
                <w:rtl/>
              </w:rPr>
              <w:t xml:space="preserve">לערעורים </w:t>
            </w:r>
            <w:r w:rsidRPr="005303E6">
              <w:rPr>
                <w:rFonts w:hint="cs"/>
                <w:sz w:val="24"/>
                <w:szCs w:val="24"/>
                <w:rtl/>
              </w:rPr>
              <w:t>ייקבע</w:t>
            </w:r>
            <w:r w:rsidRPr="005303E6">
              <w:rPr>
                <w:sz w:val="24"/>
                <w:szCs w:val="24"/>
                <w:rtl/>
              </w:rPr>
              <w:t xml:space="preserve"> </w:t>
            </w:r>
            <w:r w:rsidRPr="005303E6">
              <w:rPr>
                <w:rFonts w:hint="cs"/>
                <w:sz w:val="24"/>
                <w:szCs w:val="24"/>
                <w:rtl/>
              </w:rPr>
              <w:t>לכל</w:t>
            </w:r>
            <w:r w:rsidRPr="005303E6">
              <w:rPr>
                <w:sz w:val="24"/>
                <w:szCs w:val="24"/>
                <w:rtl/>
              </w:rPr>
              <w:t xml:space="preserve"> </w:t>
            </w:r>
            <w:r w:rsidRPr="005303E6">
              <w:rPr>
                <w:rFonts w:hint="cs"/>
                <w:sz w:val="24"/>
                <w:szCs w:val="24"/>
                <w:rtl/>
              </w:rPr>
              <w:t>היותר</w:t>
            </w:r>
            <w:r w:rsidRPr="005303E6">
              <w:rPr>
                <w:sz w:val="24"/>
                <w:szCs w:val="24"/>
                <w:rtl/>
              </w:rPr>
              <w:t xml:space="preserve"> </w:t>
            </w:r>
            <w:r w:rsidRPr="00A766E8">
              <w:rPr>
                <w:rFonts w:hint="eastAsia"/>
                <w:sz w:val="24"/>
                <w:szCs w:val="24"/>
                <w:rtl/>
              </w:rPr>
              <w:t>בתוך</w:t>
            </w:r>
            <w:r w:rsidRPr="00A766E8">
              <w:rPr>
                <w:sz w:val="24"/>
                <w:szCs w:val="24"/>
                <w:rtl/>
              </w:rPr>
              <w:t xml:space="preserve"> </w:t>
            </w:r>
            <w:r w:rsidR="00766893" w:rsidRPr="00A766E8">
              <w:rPr>
                <w:sz w:val="24"/>
                <w:szCs w:val="24"/>
                <w:rtl/>
              </w:rPr>
              <w:t>30</w:t>
            </w:r>
            <w:r w:rsidRPr="00A766E8">
              <w:rPr>
                <w:sz w:val="24"/>
                <w:szCs w:val="24"/>
                <w:rtl/>
              </w:rPr>
              <w:t xml:space="preserve"> ימים </w:t>
            </w:r>
            <w:r w:rsidRPr="005303E6">
              <w:rPr>
                <w:rFonts w:hint="cs"/>
                <w:sz w:val="24"/>
                <w:szCs w:val="24"/>
                <w:rtl/>
              </w:rPr>
              <w:t>ממועד</w:t>
            </w:r>
            <w:r w:rsidRPr="005303E6">
              <w:rPr>
                <w:sz w:val="24"/>
                <w:szCs w:val="24"/>
                <w:rtl/>
              </w:rPr>
              <w:t xml:space="preserve"> </w:t>
            </w:r>
            <w:r w:rsidRPr="005303E6">
              <w:rPr>
                <w:rFonts w:hint="cs"/>
                <w:sz w:val="24"/>
                <w:szCs w:val="24"/>
                <w:rtl/>
              </w:rPr>
              <w:t>קבלת</w:t>
            </w:r>
            <w:r w:rsidRPr="005303E6">
              <w:rPr>
                <w:sz w:val="24"/>
                <w:szCs w:val="24"/>
                <w:rtl/>
              </w:rPr>
              <w:t xml:space="preserve"> </w:t>
            </w:r>
            <w:r w:rsidRPr="005303E6">
              <w:rPr>
                <w:rFonts w:hint="cs"/>
                <w:sz w:val="24"/>
                <w:szCs w:val="24"/>
                <w:rtl/>
              </w:rPr>
              <w:t>הערעור</w:t>
            </w:r>
            <w:r w:rsidRPr="005303E6">
              <w:rPr>
                <w:sz w:val="24"/>
                <w:szCs w:val="24"/>
                <w:rtl/>
              </w:rPr>
              <w:t xml:space="preserve">, </w:t>
            </w:r>
            <w:r w:rsidRPr="005303E6">
              <w:rPr>
                <w:rFonts w:hint="cs"/>
                <w:sz w:val="24"/>
                <w:szCs w:val="24"/>
                <w:rtl/>
              </w:rPr>
              <w:t>אלא</w:t>
            </w:r>
            <w:r w:rsidRPr="005303E6">
              <w:rPr>
                <w:sz w:val="24"/>
                <w:szCs w:val="24"/>
                <w:rtl/>
              </w:rPr>
              <w:t xml:space="preserve"> </w:t>
            </w:r>
            <w:r w:rsidRPr="005303E6">
              <w:rPr>
                <w:rFonts w:hint="cs"/>
                <w:sz w:val="24"/>
                <w:szCs w:val="24"/>
                <w:rtl/>
              </w:rPr>
              <w:t>אם</w:t>
            </w:r>
            <w:r w:rsidRPr="005303E6">
              <w:rPr>
                <w:sz w:val="24"/>
                <w:szCs w:val="24"/>
                <w:rtl/>
              </w:rPr>
              <w:t xml:space="preserve"> </w:t>
            </w:r>
            <w:r w:rsidRPr="005303E6">
              <w:rPr>
                <w:rFonts w:hint="cs"/>
                <w:sz w:val="24"/>
                <w:szCs w:val="24"/>
                <w:rtl/>
              </w:rPr>
              <w:t>ביקש</w:t>
            </w:r>
            <w:r w:rsidRPr="005303E6">
              <w:rPr>
                <w:sz w:val="24"/>
                <w:szCs w:val="24"/>
                <w:rtl/>
              </w:rPr>
              <w:t xml:space="preserve"> </w:t>
            </w:r>
            <w:r w:rsidRPr="005303E6">
              <w:rPr>
                <w:rFonts w:hint="cs"/>
                <w:sz w:val="24"/>
                <w:szCs w:val="24"/>
                <w:rtl/>
              </w:rPr>
              <w:t>העמית</w:t>
            </w:r>
            <w:r w:rsidRPr="005303E6">
              <w:rPr>
                <w:sz w:val="24"/>
                <w:szCs w:val="24"/>
                <w:rtl/>
              </w:rPr>
              <w:t xml:space="preserve"> </w:t>
            </w:r>
            <w:r w:rsidRPr="005303E6">
              <w:rPr>
                <w:rFonts w:hint="cs"/>
                <w:sz w:val="24"/>
                <w:szCs w:val="24"/>
                <w:rtl/>
              </w:rPr>
              <w:t>בכתב</w:t>
            </w:r>
            <w:r w:rsidRPr="005303E6">
              <w:rPr>
                <w:sz w:val="24"/>
                <w:szCs w:val="24"/>
                <w:rtl/>
              </w:rPr>
              <w:t xml:space="preserve"> </w:t>
            </w:r>
            <w:r w:rsidRPr="005303E6">
              <w:rPr>
                <w:rFonts w:hint="cs"/>
                <w:sz w:val="24"/>
                <w:szCs w:val="24"/>
                <w:rtl/>
              </w:rPr>
              <w:t>לדחות</w:t>
            </w:r>
            <w:r w:rsidRPr="005303E6">
              <w:rPr>
                <w:sz w:val="24"/>
                <w:szCs w:val="24"/>
                <w:rtl/>
              </w:rPr>
              <w:t xml:space="preserve"> </w:t>
            </w:r>
            <w:r w:rsidRPr="005303E6">
              <w:rPr>
                <w:rFonts w:hint="cs"/>
                <w:sz w:val="24"/>
                <w:szCs w:val="24"/>
                <w:rtl/>
              </w:rPr>
              <w:t>את</w:t>
            </w:r>
            <w:r w:rsidRPr="005303E6">
              <w:rPr>
                <w:sz w:val="24"/>
                <w:szCs w:val="24"/>
                <w:rtl/>
              </w:rPr>
              <w:t xml:space="preserve"> </w:t>
            </w:r>
            <w:r w:rsidRPr="005303E6">
              <w:rPr>
                <w:rFonts w:hint="cs"/>
                <w:sz w:val="24"/>
                <w:szCs w:val="24"/>
                <w:rtl/>
              </w:rPr>
              <w:t>מועד</w:t>
            </w:r>
            <w:r w:rsidRPr="005303E6">
              <w:rPr>
                <w:sz w:val="24"/>
                <w:szCs w:val="24"/>
                <w:rtl/>
              </w:rPr>
              <w:t xml:space="preserve"> </w:t>
            </w:r>
            <w:r w:rsidRPr="005303E6">
              <w:rPr>
                <w:rFonts w:hint="cs"/>
                <w:sz w:val="24"/>
                <w:szCs w:val="24"/>
                <w:rtl/>
              </w:rPr>
              <w:t>ההתכנסות</w:t>
            </w:r>
            <w:r w:rsidRPr="005303E6">
              <w:rPr>
                <w:sz w:val="24"/>
                <w:szCs w:val="24"/>
                <w:rtl/>
              </w:rPr>
              <w:t xml:space="preserve">, </w:t>
            </w:r>
            <w:r w:rsidRPr="005303E6">
              <w:rPr>
                <w:rFonts w:hint="cs"/>
                <w:sz w:val="24"/>
                <w:szCs w:val="24"/>
                <w:rtl/>
              </w:rPr>
              <w:t>ואז</w:t>
            </w:r>
            <w:r w:rsidRPr="005303E6">
              <w:rPr>
                <w:sz w:val="24"/>
                <w:szCs w:val="24"/>
                <w:rtl/>
              </w:rPr>
              <w:t xml:space="preserve"> </w:t>
            </w:r>
            <w:r w:rsidRPr="005303E6">
              <w:rPr>
                <w:rFonts w:hint="cs"/>
                <w:sz w:val="24"/>
                <w:szCs w:val="24"/>
                <w:rtl/>
              </w:rPr>
              <w:t>ייקבע</w:t>
            </w:r>
            <w:r w:rsidRPr="005303E6">
              <w:rPr>
                <w:sz w:val="24"/>
                <w:szCs w:val="24"/>
                <w:rtl/>
              </w:rPr>
              <w:t xml:space="preserve"> על-ידי החברה המנהלת </w:t>
            </w:r>
            <w:r w:rsidRPr="005303E6">
              <w:rPr>
                <w:rFonts w:hint="cs"/>
                <w:sz w:val="24"/>
                <w:szCs w:val="24"/>
                <w:rtl/>
              </w:rPr>
              <w:t>בתום</w:t>
            </w:r>
            <w:r w:rsidRPr="005303E6">
              <w:rPr>
                <w:sz w:val="24"/>
                <w:szCs w:val="24"/>
                <w:rtl/>
              </w:rPr>
              <w:t xml:space="preserve"> </w:t>
            </w:r>
            <w:r w:rsidRPr="005303E6">
              <w:rPr>
                <w:rFonts w:hint="cs"/>
                <w:sz w:val="24"/>
                <w:szCs w:val="24"/>
                <w:rtl/>
              </w:rPr>
              <w:t>לב</w:t>
            </w:r>
            <w:r w:rsidRPr="005303E6">
              <w:rPr>
                <w:sz w:val="24"/>
                <w:szCs w:val="24"/>
                <w:rtl/>
              </w:rPr>
              <w:t xml:space="preserve"> </w:t>
            </w:r>
            <w:r w:rsidRPr="005303E6">
              <w:rPr>
                <w:rFonts w:hint="cs"/>
                <w:sz w:val="24"/>
                <w:szCs w:val="24"/>
                <w:rtl/>
              </w:rPr>
              <w:t>מועד</w:t>
            </w:r>
            <w:r w:rsidRPr="005303E6">
              <w:rPr>
                <w:sz w:val="24"/>
                <w:szCs w:val="24"/>
                <w:rtl/>
              </w:rPr>
              <w:t xml:space="preserve"> </w:t>
            </w:r>
            <w:r w:rsidRPr="005303E6">
              <w:rPr>
                <w:rFonts w:hint="cs"/>
                <w:sz w:val="24"/>
                <w:szCs w:val="24"/>
                <w:rtl/>
              </w:rPr>
              <w:t>חלופי</w:t>
            </w:r>
            <w:r w:rsidRPr="005303E6">
              <w:rPr>
                <w:sz w:val="24"/>
                <w:szCs w:val="24"/>
                <w:rtl/>
              </w:rPr>
              <w:t xml:space="preserve"> </w:t>
            </w:r>
            <w:r w:rsidRPr="005303E6">
              <w:rPr>
                <w:rFonts w:hint="cs"/>
                <w:sz w:val="24"/>
                <w:szCs w:val="24"/>
                <w:rtl/>
              </w:rPr>
              <w:t>אחר</w:t>
            </w:r>
            <w:r w:rsidRPr="005303E6">
              <w:rPr>
                <w:sz w:val="24"/>
                <w:szCs w:val="24"/>
                <w:rtl/>
              </w:rPr>
              <w:t xml:space="preserve"> </w:t>
            </w:r>
            <w:r w:rsidRPr="005303E6">
              <w:rPr>
                <w:rFonts w:hint="cs"/>
                <w:sz w:val="24"/>
                <w:szCs w:val="24"/>
                <w:rtl/>
              </w:rPr>
              <w:t>בהקדם</w:t>
            </w:r>
            <w:r w:rsidRPr="005303E6">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63"/>
              </w:numPr>
              <w:tabs>
                <w:tab w:val="left" w:pos="624"/>
              </w:tabs>
              <w:rPr>
                <w:sz w:val="24"/>
                <w:szCs w:val="24"/>
                <w:rtl/>
              </w:rPr>
            </w:pPr>
            <w:r w:rsidRPr="00BA22A0">
              <w:rPr>
                <w:rFonts w:hint="eastAsia"/>
                <w:sz w:val="24"/>
                <w:szCs w:val="24"/>
                <w:rtl/>
              </w:rPr>
              <w:t>ככל</w:t>
            </w:r>
            <w:r w:rsidRPr="00BA22A0">
              <w:rPr>
                <w:sz w:val="24"/>
                <w:szCs w:val="24"/>
                <w:rtl/>
              </w:rPr>
              <w:t xml:space="preserve"> </w:t>
            </w:r>
            <w:r w:rsidRPr="00BA22A0">
              <w:rPr>
                <w:rFonts w:hint="eastAsia"/>
                <w:sz w:val="24"/>
                <w:szCs w:val="24"/>
                <w:rtl/>
              </w:rPr>
              <w:t>שנדרשו</w:t>
            </w:r>
            <w:r w:rsidRPr="00BA22A0">
              <w:rPr>
                <w:sz w:val="24"/>
                <w:szCs w:val="24"/>
                <w:rtl/>
              </w:rPr>
              <w:t xml:space="preserve"> </w:t>
            </w:r>
            <w:r w:rsidRPr="00BA22A0">
              <w:rPr>
                <w:rFonts w:hint="eastAsia"/>
                <w:sz w:val="24"/>
                <w:szCs w:val="24"/>
                <w:rtl/>
              </w:rPr>
              <w:t>לוועדה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5303E6">
              <w:rPr>
                <w:rFonts w:hint="cs"/>
                <w:sz w:val="24"/>
                <w:szCs w:val="24"/>
                <w:rtl/>
              </w:rPr>
              <w:t>לערעורים</w:t>
            </w:r>
            <w:r w:rsidRPr="005303E6">
              <w:rPr>
                <w:sz w:val="24"/>
                <w:szCs w:val="24"/>
                <w:rtl/>
              </w:rPr>
              <w:t xml:space="preserve"> </w:t>
            </w:r>
            <w:r w:rsidRPr="005303E6">
              <w:rPr>
                <w:rFonts w:hint="cs"/>
                <w:sz w:val="24"/>
                <w:szCs w:val="24"/>
                <w:rtl/>
              </w:rPr>
              <w:t>נתונים</w:t>
            </w:r>
            <w:r w:rsidRPr="005303E6">
              <w:rPr>
                <w:sz w:val="24"/>
                <w:szCs w:val="24"/>
                <w:rtl/>
              </w:rPr>
              <w:t xml:space="preserve"> </w:t>
            </w:r>
            <w:r w:rsidRPr="005303E6">
              <w:rPr>
                <w:rFonts w:hint="cs"/>
                <w:sz w:val="24"/>
                <w:szCs w:val="24"/>
                <w:rtl/>
              </w:rPr>
              <w:t>נוספים</w:t>
            </w:r>
            <w:r w:rsidRPr="005303E6">
              <w:rPr>
                <w:sz w:val="24"/>
                <w:szCs w:val="24"/>
                <w:rtl/>
              </w:rPr>
              <w:t xml:space="preserve">, </w:t>
            </w:r>
            <w:r w:rsidRPr="005303E6">
              <w:rPr>
                <w:rFonts w:hint="cs"/>
                <w:sz w:val="24"/>
                <w:szCs w:val="24"/>
                <w:rtl/>
              </w:rPr>
              <w:t>בדיקות</w:t>
            </w:r>
            <w:r w:rsidRPr="005303E6">
              <w:rPr>
                <w:sz w:val="24"/>
                <w:szCs w:val="24"/>
                <w:rtl/>
              </w:rPr>
              <w:t xml:space="preserve"> </w:t>
            </w:r>
            <w:r w:rsidRPr="005303E6">
              <w:rPr>
                <w:rFonts w:hint="cs"/>
                <w:sz w:val="24"/>
                <w:szCs w:val="24"/>
                <w:rtl/>
              </w:rPr>
              <w:t>או</w:t>
            </w:r>
            <w:r w:rsidRPr="005303E6">
              <w:rPr>
                <w:sz w:val="24"/>
                <w:szCs w:val="24"/>
                <w:rtl/>
              </w:rPr>
              <w:t xml:space="preserve"> </w:t>
            </w:r>
            <w:r w:rsidRPr="005303E6">
              <w:rPr>
                <w:rFonts w:hint="cs"/>
                <w:sz w:val="24"/>
                <w:szCs w:val="24"/>
                <w:rtl/>
              </w:rPr>
              <w:t>מבחנים</w:t>
            </w:r>
            <w:r w:rsidRPr="005303E6">
              <w:rPr>
                <w:sz w:val="24"/>
                <w:szCs w:val="24"/>
                <w:rtl/>
              </w:rPr>
              <w:t xml:space="preserve"> </w:t>
            </w:r>
            <w:r w:rsidRPr="005303E6">
              <w:rPr>
                <w:rFonts w:hint="cs"/>
                <w:sz w:val="24"/>
                <w:szCs w:val="24"/>
                <w:rtl/>
              </w:rPr>
              <w:t>נוספים</w:t>
            </w:r>
            <w:r w:rsidRPr="005303E6">
              <w:rPr>
                <w:sz w:val="24"/>
                <w:szCs w:val="24"/>
                <w:rtl/>
              </w:rPr>
              <w:t xml:space="preserve"> </w:t>
            </w:r>
            <w:r w:rsidRPr="005303E6">
              <w:rPr>
                <w:rFonts w:hint="cs"/>
                <w:sz w:val="24"/>
                <w:szCs w:val="24"/>
                <w:rtl/>
              </w:rPr>
              <w:t>הנדרשים</w:t>
            </w:r>
            <w:r w:rsidRPr="005303E6">
              <w:rPr>
                <w:sz w:val="24"/>
                <w:szCs w:val="24"/>
                <w:rtl/>
              </w:rPr>
              <w:t xml:space="preserve"> </w:t>
            </w:r>
            <w:r w:rsidRPr="005303E6">
              <w:rPr>
                <w:rFonts w:hint="cs"/>
                <w:sz w:val="24"/>
                <w:szCs w:val="24"/>
                <w:rtl/>
              </w:rPr>
              <w:t>כדי</w:t>
            </w:r>
            <w:r w:rsidRPr="005303E6">
              <w:rPr>
                <w:sz w:val="24"/>
                <w:szCs w:val="24"/>
                <w:rtl/>
              </w:rPr>
              <w:t xml:space="preserve"> </w:t>
            </w:r>
            <w:r w:rsidRPr="005303E6">
              <w:rPr>
                <w:rFonts w:hint="cs"/>
                <w:sz w:val="24"/>
                <w:szCs w:val="24"/>
                <w:rtl/>
              </w:rPr>
              <w:t>לקבל</w:t>
            </w:r>
            <w:r w:rsidRPr="005303E6">
              <w:rPr>
                <w:sz w:val="24"/>
                <w:szCs w:val="24"/>
                <w:rtl/>
              </w:rPr>
              <w:t xml:space="preserve"> </w:t>
            </w:r>
            <w:r w:rsidRPr="005303E6">
              <w:rPr>
                <w:rFonts w:hint="cs"/>
                <w:sz w:val="24"/>
                <w:szCs w:val="24"/>
                <w:rtl/>
              </w:rPr>
              <w:t>את</w:t>
            </w:r>
            <w:r w:rsidRPr="005303E6">
              <w:rPr>
                <w:sz w:val="24"/>
                <w:szCs w:val="24"/>
                <w:rtl/>
              </w:rPr>
              <w:t xml:space="preserve"> </w:t>
            </w:r>
            <w:r w:rsidRPr="005303E6">
              <w:rPr>
                <w:rFonts w:hint="cs"/>
                <w:sz w:val="24"/>
                <w:szCs w:val="24"/>
                <w:rtl/>
              </w:rPr>
              <w:t>החלטתה</w:t>
            </w:r>
            <w:r w:rsidRPr="005303E6">
              <w:rPr>
                <w:sz w:val="24"/>
                <w:szCs w:val="24"/>
                <w:rtl/>
              </w:rPr>
              <w:t xml:space="preserve">, </w:t>
            </w:r>
            <w:r w:rsidRPr="005303E6">
              <w:rPr>
                <w:rFonts w:hint="cs"/>
                <w:sz w:val="24"/>
                <w:szCs w:val="24"/>
                <w:rtl/>
              </w:rPr>
              <w:t>החברה</w:t>
            </w:r>
            <w:r w:rsidRPr="005303E6">
              <w:rPr>
                <w:sz w:val="24"/>
                <w:szCs w:val="24"/>
                <w:rtl/>
              </w:rPr>
              <w:t xml:space="preserve"> </w:t>
            </w:r>
            <w:r w:rsidRPr="005303E6">
              <w:rPr>
                <w:rFonts w:hint="cs"/>
                <w:sz w:val="24"/>
                <w:szCs w:val="24"/>
                <w:rtl/>
              </w:rPr>
              <w:t>המנהלת</w:t>
            </w:r>
            <w:r w:rsidRPr="005303E6">
              <w:rPr>
                <w:sz w:val="24"/>
                <w:szCs w:val="24"/>
                <w:rtl/>
              </w:rPr>
              <w:t xml:space="preserve"> </w:t>
            </w:r>
            <w:r w:rsidRPr="005303E6">
              <w:rPr>
                <w:rFonts w:hint="cs"/>
                <w:sz w:val="24"/>
                <w:szCs w:val="24"/>
                <w:rtl/>
              </w:rPr>
              <w:t>תודיע</w:t>
            </w:r>
            <w:r w:rsidRPr="005303E6">
              <w:rPr>
                <w:sz w:val="24"/>
                <w:szCs w:val="24"/>
                <w:rtl/>
              </w:rPr>
              <w:t xml:space="preserve"> </w:t>
            </w:r>
            <w:r w:rsidRPr="005303E6">
              <w:rPr>
                <w:rFonts w:hint="cs"/>
                <w:sz w:val="24"/>
                <w:szCs w:val="24"/>
                <w:rtl/>
              </w:rPr>
              <w:t>על</w:t>
            </w:r>
            <w:r w:rsidRPr="005303E6">
              <w:rPr>
                <w:sz w:val="24"/>
                <w:szCs w:val="24"/>
                <w:rtl/>
              </w:rPr>
              <w:t xml:space="preserve"> </w:t>
            </w:r>
            <w:r w:rsidRPr="005303E6">
              <w:rPr>
                <w:rFonts w:hint="cs"/>
                <w:sz w:val="24"/>
                <w:szCs w:val="24"/>
                <w:rtl/>
              </w:rPr>
              <w:t>כך</w:t>
            </w:r>
            <w:r w:rsidRPr="005303E6">
              <w:rPr>
                <w:sz w:val="24"/>
                <w:szCs w:val="24"/>
                <w:rtl/>
              </w:rPr>
              <w:t xml:space="preserve"> </w:t>
            </w:r>
            <w:r w:rsidRPr="005303E6">
              <w:rPr>
                <w:rFonts w:hint="cs"/>
                <w:sz w:val="24"/>
                <w:szCs w:val="24"/>
                <w:rtl/>
              </w:rPr>
              <w:t>לעמית</w:t>
            </w:r>
            <w:r w:rsidRPr="005303E6">
              <w:rPr>
                <w:sz w:val="24"/>
                <w:szCs w:val="24"/>
                <w:rtl/>
              </w:rPr>
              <w:t xml:space="preserve"> </w:t>
            </w:r>
            <w:r w:rsidRPr="00A766E8">
              <w:rPr>
                <w:rFonts w:hint="eastAsia"/>
                <w:sz w:val="24"/>
                <w:szCs w:val="24"/>
                <w:rtl/>
              </w:rPr>
              <w:t>בתוך</w:t>
            </w:r>
            <w:r w:rsidRPr="00A766E8">
              <w:rPr>
                <w:sz w:val="24"/>
                <w:szCs w:val="24"/>
                <w:rtl/>
              </w:rPr>
              <w:t xml:space="preserve"> </w:t>
            </w:r>
            <w:r w:rsidR="00B74399" w:rsidRPr="00A766E8">
              <w:rPr>
                <w:sz w:val="24"/>
                <w:szCs w:val="24"/>
                <w:rtl/>
              </w:rPr>
              <w:t>2</w:t>
            </w:r>
            <w:r w:rsidRPr="00A766E8">
              <w:rPr>
                <w:sz w:val="24"/>
                <w:szCs w:val="24"/>
                <w:rtl/>
              </w:rPr>
              <w:t xml:space="preserve"> </w:t>
            </w:r>
            <w:r w:rsidRPr="00A766E8">
              <w:rPr>
                <w:rFonts w:hint="eastAsia"/>
                <w:sz w:val="24"/>
                <w:szCs w:val="24"/>
                <w:rtl/>
              </w:rPr>
              <w:t>ימים</w:t>
            </w:r>
            <w:r w:rsidRPr="005303E6">
              <w:rPr>
                <w:sz w:val="24"/>
                <w:szCs w:val="24"/>
                <w:rtl/>
              </w:rPr>
              <w:t xml:space="preserve"> </w:t>
            </w:r>
            <w:r w:rsidRPr="005303E6">
              <w:rPr>
                <w:rFonts w:hint="cs"/>
                <w:sz w:val="24"/>
                <w:szCs w:val="24"/>
                <w:rtl/>
              </w:rPr>
              <w:t>ממועד</w:t>
            </w:r>
            <w:r w:rsidRPr="005303E6">
              <w:rPr>
                <w:sz w:val="24"/>
                <w:szCs w:val="24"/>
                <w:rtl/>
              </w:rPr>
              <w:t xml:space="preserve"> </w:t>
            </w:r>
            <w:r w:rsidR="00B74399" w:rsidRPr="005303E6">
              <w:rPr>
                <w:rFonts w:hint="cs"/>
                <w:sz w:val="24"/>
                <w:szCs w:val="24"/>
                <w:rtl/>
              </w:rPr>
              <w:t>התכנסות</w:t>
            </w:r>
            <w:r w:rsidR="00B74399" w:rsidRPr="005303E6">
              <w:rPr>
                <w:sz w:val="24"/>
                <w:szCs w:val="24"/>
                <w:rtl/>
              </w:rPr>
              <w:t xml:space="preserve"> </w:t>
            </w:r>
            <w:r w:rsidR="00B74399" w:rsidRPr="005303E6">
              <w:rPr>
                <w:rFonts w:hint="cs"/>
                <w:sz w:val="24"/>
                <w:szCs w:val="24"/>
                <w:rtl/>
              </w:rPr>
              <w:t>הוועדה</w:t>
            </w:r>
            <w:r w:rsidR="00B74399" w:rsidRPr="005303E6">
              <w:rPr>
                <w:sz w:val="24"/>
                <w:szCs w:val="24"/>
                <w:rtl/>
              </w:rPr>
              <w:t xml:space="preserve"> </w:t>
            </w:r>
            <w:r w:rsidR="00B74399" w:rsidRPr="005303E6">
              <w:rPr>
                <w:rFonts w:hint="cs"/>
                <w:sz w:val="24"/>
                <w:szCs w:val="24"/>
                <w:rtl/>
              </w:rPr>
              <w:t>הרפואית</w:t>
            </w:r>
            <w:r w:rsidR="00B74399" w:rsidRPr="005303E6">
              <w:rPr>
                <w:sz w:val="24"/>
                <w:szCs w:val="24"/>
                <w:rtl/>
              </w:rPr>
              <w:t xml:space="preserve"> </w:t>
            </w:r>
            <w:r w:rsidR="00B74399" w:rsidRPr="005303E6">
              <w:rPr>
                <w:rFonts w:hint="cs"/>
                <w:sz w:val="24"/>
                <w:szCs w:val="24"/>
                <w:rtl/>
              </w:rPr>
              <w:t>לערעורים</w:t>
            </w:r>
            <w:r w:rsidRPr="005303E6">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74399" w:rsidRPr="00B74399" w:rsidRDefault="00B64B87" w:rsidP="00A766E8">
            <w:pPr>
              <w:pStyle w:val="TableBlock"/>
              <w:numPr>
                <w:ilvl w:val="0"/>
                <w:numId w:val="63"/>
              </w:numPr>
              <w:tabs>
                <w:tab w:val="left" w:pos="624"/>
              </w:tabs>
              <w:rPr>
                <w:sz w:val="24"/>
                <w:szCs w:val="24"/>
                <w:rtl/>
              </w:rPr>
            </w:pPr>
            <w:r w:rsidRPr="00BA22A0">
              <w:rPr>
                <w:rFonts w:hint="eastAsia"/>
                <w:sz w:val="24"/>
                <w:szCs w:val="24"/>
                <w:rtl/>
              </w:rPr>
              <w:t>החברה</w:t>
            </w:r>
            <w:r w:rsidRPr="00BA22A0">
              <w:rPr>
                <w:sz w:val="24"/>
                <w:szCs w:val="24"/>
                <w:rtl/>
              </w:rPr>
              <w:t xml:space="preserve"> </w:t>
            </w:r>
            <w:r w:rsidRPr="005303E6">
              <w:rPr>
                <w:rFonts w:hint="cs"/>
                <w:sz w:val="24"/>
                <w:szCs w:val="24"/>
                <w:rtl/>
              </w:rPr>
              <w:t>המנהלת</w:t>
            </w:r>
            <w:r w:rsidRPr="005303E6">
              <w:rPr>
                <w:sz w:val="24"/>
                <w:szCs w:val="24"/>
                <w:rtl/>
              </w:rPr>
              <w:t xml:space="preserve"> </w:t>
            </w:r>
            <w:r w:rsidRPr="005303E6">
              <w:rPr>
                <w:rFonts w:hint="cs"/>
                <w:sz w:val="24"/>
                <w:szCs w:val="24"/>
                <w:rtl/>
              </w:rPr>
              <w:t>תודיע</w:t>
            </w:r>
            <w:r w:rsidRPr="005303E6">
              <w:rPr>
                <w:sz w:val="24"/>
                <w:szCs w:val="24"/>
                <w:rtl/>
              </w:rPr>
              <w:t xml:space="preserve"> </w:t>
            </w:r>
            <w:r w:rsidRPr="005303E6">
              <w:rPr>
                <w:rFonts w:hint="cs"/>
                <w:sz w:val="24"/>
                <w:szCs w:val="24"/>
                <w:rtl/>
              </w:rPr>
              <w:t>לעמית</w:t>
            </w:r>
            <w:r w:rsidRPr="005303E6">
              <w:rPr>
                <w:sz w:val="24"/>
                <w:szCs w:val="24"/>
                <w:rtl/>
              </w:rPr>
              <w:t xml:space="preserve"> </w:t>
            </w:r>
            <w:r w:rsidRPr="00A766E8">
              <w:rPr>
                <w:rFonts w:hint="eastAsia"/>
                <w:sz w:val="24"/>
                <w:szCs w:val="24"/>
                <w:rtl/>
              </w:rPr>
              <w:t>בתו</w:t>
            </w:r>
            <w:r w:rsidR="00727516" w:rsidRPr="00A766E8">
              <w:rPr>
                <w:rFonts w:hint="eastAsia"/>
                <w:sz w:val="24"/>
                <w:szCs w:val="24"/>
                <w:rtl/>
              </w:rPr>
              <w:t>ך</w:t>
            </w:r>
            <w:r w:rsidRPr="00A766E8">
              <w:rPr>
                <w:sz w:val="24"/>
                <w:szCs w:val="24"/>
                <w:rtl/>
              </w:rPr>
              <w:t xml:space="preserve"> </w:t>
            </w:r>
            <w:r w:rsidR="00B74399" w:rsidRPr="00A766E8">
              <w:rPr>
                <w:sz w:val="24"/>
                <w:szCs w:val="24"/>
                <w:rtl/>
              </w:rPr>
              <w:t xml:space="preserve">2 </w:t>
            </w:r>
            <w:r w:rsidRPr="00A766E8">
              <w:rPr>
                <w:rFonts w:hint="eastAsia"/>
                <w:sz w:val="24"/>
                <w:szCs w:val="24"/>
                <w:rtl/>
              </w:rPr>
              <w:t>ימים</w:t>
            </w:r>
            <w:r w:rsidRPr="005303E6">
              <w:rPr>
                <w:sz w:val="24"/>
                <w:szCs w:val="24"/>
                <w:rtl/>
              </w:rPr>
              <w:t xml:space="preserve"> </w:t>
            </w:r>
            <w:r w:rsidRPr="005303E6">
              <w:rPr>
                <w:rFonts w:hint="cs"/>
                <w:sz w:val="24"/>
                <w:szCs w:val="24"/>
                <w:rtl/>
              </w:rPr>
              <w:t>ממועד</w:t>
            </w:r>
            <w:r w:rsidRPr="005303E6">
              <w:rPr>
                <w:sz w:val="24"/>
                <w:szCs w:val="24"/>
                <w:rtl/>
              </w:rPr>
              <w:t xml:space="preserve"> </w:t>
            </w:r>
            <w:r w:rsidR="00B74399" w:rsidRPr="005303E6">
              <w:rPr>
                <w:rFonts w:hint="cs"/>
                <w:sz w:val="24"/>
                <w:szCs w:val="24"/>
                <w:rtl/>
              </w:rPr>
              <w:t>התכנסות</w:t>
            </w:r>
            <w:r w:rsidR="00B74399" w:rsidRPr="005303E6">
              <w:rPr>
                <w:sz w:val="24"/>
                <w:szCs w:val="24"/>
                <w:rtl/>
              </w:rPr>
              <w:t xml:space="preserve"> </w:t>
            </w:r>
            <w:r w:rsidR="00B74399" w:rsidRPr="005303E6">
              <w:rPr>
                <w:rFonts w:hint="cs"/>
                <w:sz w:val="24"/>
                <w:szCs w:val="24"/>
                <w:rtl/>
              </w:rPr>
              <w:t>הוועדה</w:t>
            </w:r>
            <w:r w:rsidR="00B74399" w:rsidRPr="005303E6">
              <w:rPr>
                <w:sz w:val="24"/>
                <w:szCs w:val="24"/>
                <w:rtl/>
              </w:rPr>
              <w:t xml:space="preserve"> </w:t>
            </w:r>
            <w:r w:rsidR="00B74399" w:rsidRPr="005303E6">
              <w:rPr>
                <w:rFonts w:hint="cs"/>
                <w:sz w:val="24"/>
                <w:szCs w:val="24"/>
                <w:rtl/>
              </w:rPr>
              <w:t>הרפואית</w:t>
            </w:r>
            <w:r w:rsidR="00B74399" w:rsidRPr="005303E6">
              <w:rPr>
                <w:sz w:val="24"/>
                <w:szCs w:val="24"/>
                <w:rtl/>
              </w:rPr>
              <w:t xml:space="preserve"> </w:t>
            </w:r>
            <w:r w:rsidR="00B74399" w:rsidRPr="005303E6">
              <w:rPr>
                <w:rFonts w:hint="cs"/>
                <w:sz w:val="24"/>
                <w:szCs w:val="24"/>
                <w:rtl/>
              </w:rPr>
              <w:t>לערעורים</w:t>
            </w:r>
            <w:r w:rsidRPr="005303E6">
              <w:rPr>
                <w:sz w:val="24"/>
                <w:szCs w:val="24"/>
                <w:rtl/>
              </w:rPr>
              <w:t xml:space="preserve"> </w:t>
            </w:r>
            <w:r w:rsidRPr="005303E6">
              <w:rPr>
                <w:rFonts w:hint="cs"/>
                <w:sz w:val="24"/>
                <w:szCs w:val="24"/>
                <w:rtl/>
              </w:rPr>
              <w:t>או</w:t>
            </w:r>
            <w:r w:rsidRPr="005303E6">
              <w:rPr>
                <w:sz w:val="24"/>
                <w:szCs w:val="24"/>
                <w:rtl/>
              </w:rPr>
              <w:t xml:space="preserve"> </w:t>
            </w:r>
            <w:r w:rsidR="00E461DA" w:rsidRPr="00A766E8">
              <w:rPr>
                <w:rFonts w:hint="eastAsia"/>
                <w:sz w:val="24"/>
                <w:szCs w:val="24"/>
                <w:rtl/>
              </w:rPr>
              <w:t>בתוך</w:t>
            </w:r>
            <w:r w:rsidR="00E461DA" w:rsidRPr="00A766E8">
              <w:rPr>
                <w:sz w:val="24"/>
                <w:szCs w:val="24"/>
                <w:rtl/>
              </w:rPr>
              <w:t xml:space="preserve"> 7 </w:t>
            </w:r>
            <w:r w:rsidR="00E461DA" w:rsidRPr="00A766E8">
              <w:rPr>
                <w:rFonts w:hint="eastAsia"/>
                <w:sz w:val="24"/>
                <w:szCs w:val="24"/>
                <w:rtl/>
              </w:rPr>
              <w:t>ימים</w:t>
            </w:r>
            <w:r w:rsidR="00E461DA" w:rsidRPr="005303E6">
              <w:rPr>
                <w:sz w:val="24"/>
                <w:szCs w:val="24"/>
                <w:rtl/>
              </w:rPr>
              <w:t xml:space="preserve"> </w:t>
            </w:r>
            <w:r w:rsidRPr="005303E6">
              <w:rPr>
                <w:rFonts w:hint="cs"/>
                <w:sz w:val="24"/>
                <w:szCs w:val="24"/>
                <w:rtl/>
              </w:rPr>
              <w:t>ממועד</w:t>
            </w:r>
            <w:r w:rsidRPr="005303E6">
              <w:rPr>
                <w:sz w:val="24"/>
                <w:szCs w:val="24"/>
                <w:rtl/>
              </w:rPr>
              <w:t xml:space="preserve"> </w:t>
            </w:r>
            <w:r w:rsidRPr="005303E6">
              <w:rPr>
                <w:rFonts w:hint="cs"/>
                <w:sz w:val="24"/>
                <w:szCs w:val="24"/>
                <w:rtl/>
              </w:rPr>
              <w:t>קבלת</w:t>
            </w:r>
            <w:r w:rsidRPr="005303E6">
              <w:rPr>
                <w:sz w:val="24"/>
                <w:szCs w:val="24"/>
                <w:rtl/>
              </w:rPr>
              <w:t xml:space="preserve"> </w:t>
            </w:r>
            <w:r w:rsidRPr="005303E6">
              <w:rPr>
                <w:rFonts w:hint="cs"/>
                <w:sz w:val="24"/>
                <w:szCs w:val="24"/>
                <w:rtl/>
              </w:rPr>
              <w:t>המסמכים</w:t>
            </w:r>
            <w:r w:rsidRPr="005303E6">
              <w:rPr>
                <w:sz w:val="24"/>
                <w:szCs w:val="24"/>
                <w:rtl/>
              </w:rPr>
              <w:t xml:space="preserve"> </w:t>
            </w:r>
            <w:r w:rsidRPr="005303E6">
              <w:rPr>
                <w:rFonts w:hint="cs"/>
                <w:sz w:val="24"/>
                <w:szCs w:val="24"/>
                <w:rtl/>
              </w:rPr>
              <w:t>בהתאם</w:t>
            </w:r>
            <w:r w:rsidRPr="005303E6">
              <w:rPr>
                <w:sz w:val="24"/>
                <w:szCs w:val="24"/>
                <w:rtl/>
              </w:rPr>
              <w:t xml:space="preserve"> </w:t>
            </w:r>
            <w:r w:rsidRPr="005303E6">
              <w:rPr>
                <w:rFonts w:hint="cs"/>
                <w:sz w:val="24"/>
                <w:szCs w:val="24"/>
                <w:rtl/>
              </w:rPr>
              <w:t>לבקשת</w:t>
            </w:r>
            <w:r w:rsidRPr="005303E6">
              <w:rPr>
                <w:sz w:val="24"/>
                <w:szCs w:val="24"/>
                <w:rtl/>
              </w:rPr>
              <w:t xml:space="preserve"> </w:t>
            </w:r>
            <w:r w:rsidRPr="005303E6">
              <w:rPr>
                <w:rFonts w:hint="cs"/>
                <w:sz w:val="24"/>
                <w:szCs w:val="24"/>
                <w:rtl/>
              </w:rPr>
              <w:t>הוועדה</w:t>
            </w:r>
            <w:r w:rsidRPr="005303E6">
              <w:rPr>
                <w:sz w:val="24"/>
                <w:szCs w:val="24"/>
                <w:rtl/>
              </w:rPr>
              <w:t xml:space="preserve"> </w:t>
            </w:r>
            <w:r w:rsidRPr="005303E6">
              <w:rPr>
                <w:rFonts w:hint="cs"/>
                <w:sz w:val="24"/>
                <w:szCs w:val="24"/>
                <w:rtl/>
              </w:rPr>
              <w:t>הרפואית</w:t>
            </w:r>
            <w:r w:rsidRPr="005303E6">
              <w:rPr>
                <w:sz w:val="24"/>
                <w:szCs w:val="24"/>
                <w:rtl/>
              </w:rPr>
              <w:t xml:space="preserve"> </w:t>
            </w:r>
            <w:r w:rsidRPr="005303E6">
              <w:rPr>
                <w:rFonts w:hint="cs"/>
                <w:sz w:val="24"/>
                <w:szCs w:val="24"/>
                <w:rtl/>
              </w:rPr>
              <w:t>לערעורים</w:t>
            </w:r>
            <w:r w:rsidRPr="005303E6">
              <w:rPr>
                <w:sz w:val="24"/>
                <w:szCs w:val="24"/>
                <w:rtl/>
              </w:rPr>
              <w:t xml:space="preserve"> </w:t>
            </w:r>
            <w:r w:rsidRPr="005303E6">
              <w:rPr>
                <w:rFonts w:hint="cs"/>
                <w:sz w:val="24"/>
                <w:szCs w:val="24"/>
                <w:rtl/>
              </w:rPr>
              <w:t>כאמור</w:t>
            </w:r>
            <w:r w:rsidRPr="005303E6">
              <w:rPr>
                <w:sz w:val="24"/>
                <w:szCs w:val="24"/>
                <w:rtl/>
              </w:rPr>
              <w:t xml:space="preserve"> </w:t>
            </w:r>
            <w:r w:rsidRPr="005303E6">
              <w:rPr>
                <w:rFonts w:hint="cs"/>
                <w:sz w:val="24"/>
                <w:szCs w:val="24"/>
                <w:rtl/>
              </w:rPr>
              <w:t>בפסקה</w:t>
            </w:r>
            <w:r w:rsidRPr="005303E6">
              <w:rPr>
                <w:sz w:val="24"/>
                <w:szCs w:val="24"/>
                <w:rtl/>
              </w:rPr>
              <w:t xml:space="preserve"> (ה), </w:t>
            </w:r>
            <w:r w:rsidR="00E461DA" w:rsidRPr="005303E6">
              <w:rPr>
                <w:rFonts w:hint="cs"/>
                <w:sz w:val="24"/>
                <w:szCs w:val="24"/>
                <w:rtl/>
              </w:rPr>
              <w:t>לפי</w:t>
            </w:r>
            <w:r w:rsidR="00E461DA" w:rsidRPr="005303E6">
              <w:rPr>
                <w:sz w:val="24"/>
                <w:szCs w:val="24"/>
                <w:rtl/>
              </w:rPr>
              <w:t xml:space="preserve"> </w:t>
            </w:r>
            <w:r w:rsidR="00E461DA" w:rsidRPr="005303E6">
              <w:rPr>
                <w:rFonts w:hint="cs"/>
                <w:sz w:val="24"/>
                <w:szCs w:val="24"/>
                <w:rtl/>
              </w:rPr>
              <w:t>העניין</w:t>
            </w:r>
            <w:r w:rsidRPr="005303E6">
              <w:rPr>
                <w:sz w:val="24"/>
                <w:szCs w:val="24"/>
                <w:rtl/>
              </w:rPr>
              <w:t xml:space="preserve">, </w:t>
            </w:r>
            <w:r w:rsidRPr="005303E6">
              <w:rPr>
                <w:rFonts w:hint="cs"/>
                <w:sz w:val="24"/>
                <w:szCs w:val="24"/>
                <w:rtl/>
              </w:rPr>
              <w:t>על</w:t>
            </w:r>
            <w:r w:rsidRPr="005303E6">
              <w:rPr>
                <w:sz w:val="24"/>
                <w:szCs w:val="24"/>
                <w:rtl/>
              </w:rPr>
              <w:t xml:space="preserve"> </w:t>
            </w:r>
            <w:r w:rsidRPr="005303E6">
              <w:rPr>
                <w:rFonts w:hint="cs"/>
                <w:sz w:val="24"/>
                <w:szCs w:val="24"/>
                <w:rtl/>
              </w:rPr>
              <w:t>החלטת</w:t>
            </w:r>
            <w:r w:rsidRPr="00BA22A0">
              <w:rPr>
                <w:sz w:val="24"/>
                <w:szCs w:val="24"/>
                <w:rtl/>
              </w:rPr>
              <w:t xml:space="preserve"> </w:t>
            </w:r>
            <w:r w:rsidRPr="00BA22A0">
              <w:rPr>
                <w:rFonts w:hint="eastAsia"/>
                <w:sz w:val="24"/>
                <w:szCs w:val="24"/>
                <w:rtl/>
              </w:rPr>
              <w:t>הועדה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BA22A0">
              <w:rPr>
                <w:rFonts w:hint="cs"/>
                <w:sz w:val="24"/>
                <w:szCs w:val="24"/>
                <w:rtl/>
              </w:rPr>
              <w:t>לערעורים</w:t>
            </w:r>
            <w:r w:rsidRPr="00BA22A0">
              <w:rPr>
                <w:sz w:val="24"/>
                <w:szCs w:val="24"/>
                <w:rtl/>
              </w:rPr>
              <w:t xml:space="preserve"> </w:t>
            </w:r>
            <w:r w:rsidRPr="00BA22A0">
              <w:rPr>
                <w:rFonts w:hint="eastAsia"/>
                <w:sz w:val="24"/>
                <w:szCs w:val="24"/>
                <w:rtl/>
              </w:rPr>
              <w:t>בערעור</w:t>
            </w:r>
            <w:r w:rsidRPr="00BA22A0">
              <w:rPr>
                <w:sz w:val="24"/>
                <w:szCs w:val="24"/>
                <w:rtl/>
              </w:rPr>
              <w:t xml:space="preserve">. </w:t>
            </w:r>
            <w:r w:rsidRPr="00BA22A0">
              <w:rPr>
                <w:rFonts w:hint="eastAsia"/>
                <w:sz w:val="24"/>
                <w:szCs w:val="24"/>
                <w:rtl/>
              </w:rPr>
              <w:t>החלטת</w:t>
            </w:r>
            <w:r w:rsidRPr="00BA22A0">
              <w:rPr>
                <w:sz w:val="24"/>
                <w:szCs w:val="24"/>
                <w:rtl/>
              </w:rPr>
              <w:t xml:space="preserve"> </w:t>
            </w:r>
            <w:r w:rsidRPr="00BA22A0">
              <w:rPr>
                <w:rFonts w:hint="eastAsia"/>
                <w:sz w:val="24"/>
                <w:szCs w:val="24"/>
                <w:rtl/>
              </w:rPr>
              <w:t>הועדה</w:t>
            </w:r>
            <w:r w:rsidRPr="00BA22A0">
              <w:rPr>
                <w:sz w:val="24"/>
                <w:szCs w:val="24"/>
                <w:rtl/>
              </w:rPr>
              <w:t xml:space="preserve"> </w:t>
            </w:r>
            <w:r w:rsidRPr="00BA22A0">
              <w:rPr>
                <w:rFonts w:hint="eastAsia"/>
                <w:sz w:val="24"/>
                <w:szCs w:val="24"/>
                <w:rtl/>
              </w:rPr>
              <w:t>הרפואית</w:t>
            </w:r>
            <w:r w:rsidRPr="00BA22A0">
              <w:rPr>
                <w:sz w:val="24"/>
                <w:szCs w:val="24"/>
                <w:rtl/>
              </w:rPr>
              <w:t xml:space="preserve"> </w:t>
            </w:r>
            <w:r w:rsidRPr="00BA22A0">
              <w:rPr>
                <w:rFonts w:hint="cs"/>
                <w:sz w:val="24"/>
                <w:szCs w:val="24"/>
                <w:rtl/>
              </w:rPr>
              <w:t>לערעורים</w:t>
            </w:r>
            <w:r w:rsidRPr="00BA22A0">
              <w:rPr>
                <w:sz w:val="24"/>
                <w:szCs w:val="24"/>
                <w:rtl/>
              </w:rPr>
              <w:t xml:space="preserve"> </w:t>
            </w:r>
            <w:r w:rsidRPr="00BA22A0">
              <w:rPr>
                <w:rFonts w:hint="eastAsia"/>
                <w:sz w:val="24"/>
                <w:szCs w:val="24"/>
                <w:rtl/>
              </w:rPr>
              <w:t>תהיה</w:t>
            </w:r>
            <w:r w:rsidRPr="00BA22A0">
              <w:rPr>
                <w:sz w:val="24"/>
                <w:szCs w:val="24"/>
                <w:rtl/>
              </w:rPr>
              <w:t xml:space="preserve"> </w:t>
            </w:r>
            <w:r w:rsidRPr="00BA22A0">
              <w:rPr>
                <w:rFonts w:hint="eastAsia"/>
                <w:sz w:val="24"/>
                <w:szCs w:val="24"/>
                <w:rtl/>
              </w:rPr>
              <w:t>מפורטת</w:t>
            </w:r>
            <w:r w:rsidRPr="00BA22A0">
              <w:rPr>
                <w:sz w:val="24"/>
                <w:szCs w:val="24"/>
                <w:rtl/>
              </w:rPr>
              <w:t xml:space="preserve"> </w:t>
            </w:r>
            <w:r w:rsidRPr="00BA22A0">
              <w:rPr>
                <w:rFonts w:hint="eastAsia"/>
                <w:sz w:val="24"/>
                <w:szCs w:val="24"/>
                <w:rtl/>
              </w:rPr>
              <w:t>ומנומקת</w:t>
            </w:r>
            <w:r w:rsidRPr="00BA22A0">
              <w:rPr>
                <w:sz w:val="24"/>
                <w:szCs w:val="24"/>
                <w:rtl/>
              </w:rPr>
              <w:t>.</w:t>
            </w:r>
            <w:r w:rsidRPr="00BA22A0">
              <w:rPr>
                <w:rFonts w:hint="cs"/>
                <w:sz w:val="24"/>
                <w:szCs w:val="24"/>
                <w:rtl/>
              </w:rPr>
              <w:t xml:space="preserve"> כמו כן, </w:t>
            </w:r>
            <w:r w:rsidRPr="00BA22A0">
              <w:rPr>
                <w:rFonts w:hint="eastAsia"/>
                <w:sz w:val="24"/>
                <w:szCs w:val="24"/>
                <w:rtl/>
              </w:rPr>
              <w:t>אם</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הוכר</w:t>
            </w:r>
            <w:r w:rsidRPr="00BA22A0">
              <w:rPr>
                <w:sz w:val="24"/>
                <w:szCs w:val="24"/>
                <w:rtl/>
              </w:rPr>
              <w:t xml:space="preserve"> </w:t>
            </w:r>
            <w:r w:rsidRPr="00BA22A0">
              <w:rPr>
                <w:rFonts w:hint="cs"/>
                <w:sz w:val="24"/>
                <w:szCs w:val="24"/>
                <w:rtl/>
              </w:rPr>
              <w:t xml:space="preserve">העמית המבוטח </w:t>
            </w:r>
            <w:r w:rsidRPr="00BA22A0">
              <w:rPr>
                <w:rFonts w:hint="eastAsia"/>
                <w:sz w:val="24"/>
                <w:szCs w:val="24"/>
                <w:rtl/>
              </w:rPr>
              <w:t>כנכה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הוכר</w:t>
            </w:r>
            <w:r w:rsidRPr="00BA22A0">
              <w:rPr>
                <w:sz w:val="24"/>
                <w:szCs w:val="24"/>
                <w:rtl/>
              </w:rPr>
              <w:t xml:space="preserve"> </w:t>
            </w:r>
            <w:r w:rsidRPr="00BA22A0">
              <w:rPr>
                <w:rFonts w:hint="eastAsia"/>
                <w:sz w:val="24"/>
                <w:szCs w:val="24"/>
                <w:rtl/>
              </w:rPr>
              <w:t>כנכה</w:t>
            </w:r>
            <w:r w:rsidRPr="00BA22A0">
              <w:rPr>
                <w:sz w:val="24"/>
                <w:szCs w:val="24"/>
                <w:rtl/>
              </w:rPr>
              <w:t xml:space="preserve"> </w:t>
            </w:r>
            <w:r w:rsidRPr="00BA22A0">
              <w:rPr>
                <w:rFonts w:hint="eastAsia"/>
                <w:sz w:val="24"/>
                <w:szCs w:val="24"/>
                <w:rtl/>
              </w:rPr>
              <w:t>חלקי</w:t>
            </w:r>
            <w:r w:rsidRPr="00BA22A0">
              <w:rPr>
                <w:sz w:val="24"/>
                <w:szCs w:val="24"/>
                <w:rtl/>
              </w:rPr>
              <w:t xml:space="preserve">, </w:t>
            </w:r>
            <w:r w:rsidRPr="00BA22A0">
              <w:rPr>
                <w:rFonts w:hint="cs"/>
                <w:sz w:val="24"/>
                <w:szCs w:val="24"/>
                <w:rtl/>
              </w:rPr>
              <w:t>יפורטו</w:t>
            </w:r>
            <w:r w:rsidRPr="00BA22A0">
              <w:rPr>
                <w:sz w:val="24"/>
                <w:szCs w:val="24"/>
                <w:rtl/>
              </w:rPr>
              <w:t xml:space="preserve"> </w:t>
            </w:r>
            <w:r w:rsidRPr="00BA22A0">
              <w:rPr>
                <w:rFonts w:hint="cs"/>
                <w:sz w:val="24"/>
                <w:szCs w:val="24"/>
                <w:rtl/>
              </w:rPr>
              <w:t>בהודעה</w:t>
            </w:r>
            <w:r w:rsidRPr="00BA22A0">
              <w:rPr>
                <w:sz w:val="24"/>
                <w:szCs w:val="24"/>
                <w:rtl/>
              </w:rPr>
              <w:t xml:space="preserve"> </w:t>
            </w:r>
            <w:r w:rsidRPr="00BA22A0">
              <w:rPr>
                <w:rFonts w:hint="eastAsia"/>
                <w:sz w:val="24"/>
                <w:szCs w:val="24"/>
                <w:rtl/>
              </w:rPr>
              <w:t>הסדרי</w:t>
            </w:r>
            <w:r w:rsidRPr="00BA22A0">
              <w:rPr>
                <w:sz w:val="24"/>
                <w:szCs w:val="24"/>
                <w:rtl/>
              </w:rPr>
              <w:t xml:space="preserve"> </w:t>
            </w:r>
            <w:r w:rsidRPr="00BA22A0">
              <w:rPr>
                <w:rFonts w:hint="eastAsia"/>
                <w:sz w:val="24"/>
                <w:szCs w:val="24"/>
                <w:rtl/>
              </w:rPr>
              <w:t>התשלום</w:t>
            </w:r>
            <w:r w:rsidRPr="00BA22A0">
              <w:rPr>
                <w:sz w:val="24"/>
                <w:szCs w:val="24"/>
                <w:rtl/>
              </w:rPr>
              <w:t xml:space="preserve"> </w:t>
            </w:r>
            <w:r w:rsidRPr="00BA22A0">
              <w:rPr>
                <w:rFonts w:hint="eastAsia"/>
                <w:sz w:val="24"/>
                <w:szCs w:val="24"/>
                <w:rtl/>
              </w:rPr>
              <w:t>ל</w:t>
            </w:r>
            <w:r w:rsidRPr="00BA22A0">
              <w:rPr>
                <w:rFonts w:hint="cs"/>
                <w:sz w:val="24"/>
                <w:szCs w:val="24"/>
                <w:rtl/>
              </w:rPr>
              <w:t xml:space="preserve">צורך </w:t>
            </w:r>
            <w:r w:rsidRPr="00BA22A0">
              <w:rPr>
                <w:rFonts w:hint="eastAsia"/>
                <w:sz w:val="24"/>
                <w:szCs w:val="24"/>
                <w:rtl/>
              </w:rPr>
              <w:t>שמירה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cs"/>
                <w:sz w:val="24"/>
                <w:szCs w:val="24"/>
                <w:rtl/>
              </w:rPr>
              <w:t>ה</w:t>
            </w:r>
            <w:r w:rsidRPr="00BA22A0">
              <w:rPr>
                <w:rFonts w:hint="eastAsia"/>
                <w:sz w:val="24"/>
                <w:szCs w:val="24"/>
                <w:rtl/>
              </w:rPr>
              <w:t>כיסוי</w:t>
            </w:r>
            <w:r w:rsidRPr="00BA22A0">
              <w:rPr>
                <w:sz w:val="24"/>
                <w:szCs w:val="24"/>
                <w:rtl/>
              </w:rPr>
              <w:t xml:space="preserve"> </w:t>
            </w:r>
            <w:r w:rsidRPr="00BA22A0">
              <w:rPr>
                <w:rFonts w:hint="cs"/>
                <w:sz w:val="24"/>
                <w:szCs w:val="24"/>
                <w:rtl/>
              </w:rPr>
              <w:t>ה</w:t>
            </w:r>
            <w:r w:rsidRPr="00BA22A0">
              <w:rPr>
                <w:rFonts w:hint="eastAsia"/>
                <w:sz w:val="24"/>
                <w:szCs w:val="24"/>
                <w:rtl/>
              </w:rPr>
              <w:t>ביטוחי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63"/>
              </w:numPr>
              <w:tabs>
                <w:tab w:val="left" w:pos="624"/>
              </w:tabs>
              <w:rPr>
                <w:sz w:val="24"/>
                <w:szCs w:val="24"/>
              </w:rPr>
            </w:pPr>
            <w:r w:rsidRPr="00BA22A0">
              <w:rPr>
                <w:sz w:val="24"/>
                <w:szCs w:val="24"/>
                <w:rtl/>
              </w:rPr>
              <w:t>החלטת ה</w:t>
            </w:r>
            <w:r w:rsidRPr="00BA22A0">
              <w:rPr>
                <w:rFonts w:hint="eastAsia"/>
                <w:sz w:val="24"/>
                <w:szCs w:val="24"/>
                <w:rtl/>
              </w:rPr>
              <w:t>ו</w:t>
            </w:r>
            <w:r w:rsidRPr="00BA22A0">
              <w:rPr>
                <w:sz w:val="24"/>
                <w:szCs w:val="24"/>
                <w:rtl/>
              </w:rPr>
              <w:t>ועדה הרפואית לערעורים בסוגיות רפואיות הי</w:t>
            </w:r>
            <w:r w:rsidRPr="00BA22A0">
              <w:rPr>
                <w:rFonts w:hint="cs"/>
                <w:sz w:val="24"/>
                <w:szCs w:val="24"/>
                <w:rtl/>
              </w:rPr>
              <w:t>א</w:t>
            </w:r>
            <w:r w:rsidRPr="00BA22A0">
              <w:rPr>
                <w:sz w:val="24"/>
                <w:szCs w:val="24"/>
                <w:rtl/>
              </w:rPr>
              <w:t xml:space="preserve"> סופית ותחייב את הצדדים לכל דבר ועניין, ולא תהיה ניתנת לערעור או לתקיפה בכל דרך שהיא.</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48" w:name="_Toc423859065"/>
            <w:bookmarkStart w:id="349" w:name="_Toc433537096"/>
            <w:bookmarkStart w:id="350" w:name="_Toc462728577"/>
            <w:r w:rsidRPr="00BA22A0">
              <w:rPr>
                <w:rFonts w:hint="cs"/>
                <w:rtl/>
              </w:rPr>
              <w:t>חישוב</w:t>
            </w:r>
            <w:r w:rsidRPr="00BA22A0">
              <w:rPr>
                <w:rtl/>
              </w:rPr>
              <w:t xml:space="preserve"> </w:t>
            </w:r>
            <w:r w:rsidRPr="00BA22A0">
              <w:rPr>
                <w:rFonts w:hint="cs"/>
                <w:rtl/>
              </w:rPr>
              <w:t>קצבת</w:t>
            </w:r>
            <w:r w:rsidRPr="00BA22A0">
              <w:rPr>
                <w:rtl/>
              </w:rPr>
              <w:t xml:space="preserve"> </w:t>
            </w:r>
            <w:r w:rsidRPr="00BA22A0">
              <w:rPr>
                <w:rFonts w:hint="cs"/>
                <w:rtl/>
              </w:rPr>
              <w:t>נכות</w:t>
            </w:r>
            <w:bookmarkEnd w:id="348"/>
            <w:bookmarkEnd w:id="349"/>
            <w:bookmarkEnd w:id="350"/>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A766E8">
            <w:pPr>
              <w:pStyle w:val="TableBlock"/>
              <w:numPr>
                <w:ilvl w:val="0"/>
                <w:numId w:val="64"/>
              </w:numPr>
              <w:tabs>
                <w:tab w:val="left" w:pos="624"/>
              </w:tabs>
              <w:rPr>
                <w:sz w:val="24"/>
                <w:szCs w:val="24"/>
              </w:rPr>
            </w:pPr>
            <w:r w:rsidRPr="00BA22A0">
              <w:rPr>
                <w:rFonts w:hint="eastAsia"/>
                <w:sz w:val="24"/>
                <w:szCs w:val="24"/>
                <w:rtl/>
              </w:rPr>
              <w:t>קצבת</w:t>
            </w:r>
            <w:r w:rsidRPr="00BA22A0">
              <w:rPr>
                <w:sz w:val="24"/>
                <w:szCs w:val="24"/>
                <w:rtl/>
              </w:rPr>
              <w:t xml:space="preserve"> נכות לנכה מלא תחושב על ידי מכפלת שיעור הכיסוי </w:t>
            </w:r>
            <w:r w:rsidRPr="00BA22A0">
              <w:rPr>
                <w:rFonts w:hint="eastAsia"/>
                <w:sz w:val="24"/>
                <w:szCs w:val="24"/>
                <w:rtl/>
              </w:rPr>
              <w:t>הביטוחי</w:t>
            </w:r>
            <w:r w:rsidRPr="00BA22A0">
              <w:rPr>
                <w:sz w:val="24"/>
                <w:szCs w:val="24"/>
                <w:rtl/>
              </w:rPr>
              <w:t xml:space="preserve"> לנכות, </w:t>
            </w:r>
            <w:r w:rsidRPr="00BA22A0">
              <w:rPr>
                <w:rFonts w:hint="eastAsia"/>
                <w:sz w:val="24"/>
                <w:szCs w:val="24"/>
                <w:rtl/>
              </w:rPr>
              <w:t>בשכר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5303E6">
              <w:rPr>
                <w:rFonts w:hint="cs"/>
                <w:sz w:val="24"/>
                <w:szCs w:val="24"/>
                <w:rtl/>
              </w:rPr>
              <w:t>העמית</w:t>
            </w:r>
            <w:r w:rsidRPr="005303E6">
              <w:rPr>
                <w:sz w:val="24"/>
                <w:szCs w:val="24"/>
                <w:rtl/>
              </w:rPr>
              <w:t xml:space="preserve"> </w:t>
            </w:r>
            <w:r w:rsidR="005303E6">
              <w:rPr>
                <w:rFonts w:hint="cs"/>
                <w:sz w:val="24"/>
                <w:szCs w:val="24"/>
                <w:rtl/>
              </w:rPr>
              <w:t>ב</w:t>
            </w:r>
            <w:r w:rsidR="00676D34" w:rsidRPr="005303E6">
              <w:rPr>
                <w:rFonts w:hint="cs"/>
                <w:sz w:val="24"/>
                <w:szCs w:val="24"/>
                <w:rtl/>
              </w:rPr>
              <w:t>חודש</w:t>
            </w:r>
            <w:r w:rsidR="00676D34" w:rsidRPr="005303E6">
              <w:rPr>
                <w:sz w:val="24"/>
                <w:szCs w:val="24"/>
                <w:rtl/>
              </w:rPr>
              <w:t xml:space="preserve"> </w:t>
            </w:r>
            <w:r w:rsidR="00676D34" w:rsidRPr="005303E6">
              <w:rPr>
                <w:rFonts w:hint="cs"/>
                <w:sz w:val="24"/>
                <w:szCs w:val="24"/>
                <w:rtl/>
              </w:rPr>
              <w:t>שקדם</w:t>
            </w:r>
            <w:r w:rsidR="00676D34">
              <w:rPr>
                <w:rFonts w:hint="cs"/>
                <w:sz w:val="24"/>
                <w:szCs w:val="24"/>
                <w:rtl/>
              </w:rPr>
              <w:t xml:space="preserve"> ל</w:t>
            </w:r>
            <w:r w:rsidRPr="00BA22A0">
              <w:rPr>
                <w:rFonts w:hint="eastAsia"/>
                <w:sz w:val="24"/>
                <w:szCs w:val="24"/>
                <w:rtl/>
              </w:rPr>
              <w:t>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 xml:space="preserve"> </w:t>
            </w:r>
            <w:r w:rsidRPr="00BA22A0">
              <w:rPr>
                <w:rFonts w:hint="eastAsia"/>
                <w:sz w:val="24"/>
                <w:szCs w:val="24"/>
                <w:rtl/>
              </w:rPr>
              <w:t>בקצבת</w:t>
            </w:r>
            <w:r w:rsidRPr="00BA22A0">
              <w:rPr>
                <w:sz w:val="24"/>
                <w:szCs w:val="24"/>
                <w:rtl/>
              </w:rPr>
              <w:t xml:space="preserve"> </w:t>
            </w:r>
            <w:r w:rsidRPr="00BA22A0">
              <w:rPr>
                <w:rFonts w:hint="eastAsia"/>
                <w:sz w:val="24"/>
                <w:szCs w:val="24"/>
                <w:rtl/>
              </w:rPr>
              <w:t>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64"/>
              </w:numPr>
              <w:tabs>
                <w:tab w:val="left" w:pos="624"/>
              </w:tabs>
              <w:rPr>
                <w:sz w:val="24"/>
                <w:szCs w:val="24"/>
              </w:rPr>
            </w:pPr>
            <w:r w:rsidRPr="00BA22A0">
              <w:rPr>
                <w:rFonts w:hint="eastAsia"/>
                <w:sz w:val="24"/>
                <w:szCs w:val="24"/>
                <w:rtl/>
              </w:rPr>
              <w:t>קצבת</w:t>
            </w:r>
            <w:r w:rsidRPr="00BA22A0">
              <w:rPr>
                <w:sz w:val="24"/>
                <w:szCs w:val="24"/>
                <w:rtl/>
              </w:rPr>
              <w:t xml:space="preserve"> נכות לנכה חלקי תחושב על ידי מכפלת קצבת הנכות כאמור </w:t>
            </w:r>
            <w:r w:rsidRPr="00BA22A0">
              <w:rPr>
                <w:rFonts w:hint="eastAsia"/>
                <w:sz w:val="24"/>
                <w:szCs w:val="24"/>
                <w:rtl/>
              </w:rPr>
              <w:t>בסעיף</w:t>
            </w:r>
            <w:r w:rsidRPr="00BA22A0">
              <w:rPr>
                <w:sz w:val="24"/>
                <w:szCs w:val="24"/>
                <w:rtl/>
              </w:rPr>
              <w:t xml:space="preserve"> קטן (</w:t>
            </w:r>
            <w:r w:rsidRPr="00BA22A0">
              <w:rPr>
                <w:rFonts w:hint="eastAsia"/>
                <w:sz w:val="24"/>
                <w:szCs w:val="24"/>
                <w:rtl/>
              </w:rPr>
              <w:t>א</w:t>
            </w:r>
            <w:r w:rsidRPr="00BA22A0">
              <w:rPr>
                <w:sz w:val="24"/>
                <w:szCs w:val="24"/>
                <w:rtl/>
              </w:rPr>
              <w:t xml:space="preserve">) </w:t>
            </w:r>
            <w:r w:rsidRPr="00BA22A0">
              <w:rPr>
                <w:rFonts w:hint="eastAsia"/>
                <w:sz w:val="24"/>
                <w:szCs w:val="24"/>
                <w:rtl/>
              </w:rPr>
              <w:t>בדרגת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שנקבעה</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ידי</w:t>
            </w:r>
            <w:r w:rsidRPr="00BA22A0">
              <w:rPr>
                <w:sz w:val="24"/>
                <w:szCs w:val="24"/>
                <w:rtl/>
              </w:rPr>
              <w:t xml:space="preserve">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412534">
            <w:pPr>
              <w:pStyle w:val="TableBlock"/>
              <w:numPr>
                <w:ilvl w:val="0"/>
                <w:numId w:val="64"/>
              </w:numPr>
              <w:tabs>
                <w:tab w:val="left" w:pos="624"/>
              </w:tabs>
              <w:rPr>
                <w:sz w:val="24"/>
                <w:szCs w:val="24"/>
                <w:rtl/>
              </w:rPr>
            </w:pPr>
            <w:r w:rsidRPr="00BA22A0">
              <w:rPr>
                <w:rFonts w:hint="eastAsia"/>
                <w:sz w:val="24"/>
                <w:szCs w:val="24"/>
                <w:rtl/>
              </w:rPr>
              <w:t>קצבת</w:t>
            </w:r>
            <w:r w:rsidRPr="00BA22A0">
              <w:rPr>
                <w:sz w:val="24"/>
                <w:szCs w:val="24"/>
                <w:rtl/>
              </w:rPr>
              <w:t xml:space="preserve"> נכות לנכה סיעודי תחושב על ידי מכפלת קצבת הנכות כאמור </w:t>
            </w:r>
            <w:r w:rsidRPr="00BA22A0">
              <w:rPr>
                <w:rFonts w:hint="eastAsia"/>
                <w:sz w:val="24"/>
                <w:szCs w:val="24"/>
                <w:rtl/>
              </w:rPr>
              <w:t>בסעיף</w:t>
            </w:r>
            <w:r w:rsidRPr="00BA22A0">
              <w:rPr>
                <w:sz w:val="24"/>
                <w:szCs w:val="24"/>
                <w:rtl/>
              </w:rPr>
              <w:t xml:space="preserve"> קטן (</w:t>
            </w:r>
            <w:r w:rsidRPr="00BA22A0">
              <w:rPr>
                <w:rFonts w:hint="eastAsia"/>
                <w:sz w:val="24"/>
                <w:szCs w:val="24"/>
                <w:rtl/>
              </w:rPr>
              <w:t>א</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של</w:t>
            </w:r>
            <w:r w:rsidRPr="00BA22A0">
              <w:rPr>
                <w:sz w:val="24"/>
                <w:szCs w:val="24"/>
                <w:rtl/>
              </w:rPr>
              <w:t xml:space="preserve"> 1</w:t>
            </w:r>
            <w:r w:rsidRPr="00BA22A0">
              <w:rPr>
                <w:rFonts w:hint="cs"/>
                <w:sz w:val="24"/>
                <w:szCs w:val="24"/>
                <w:rtl/>
              </w:rPr>
              <w:t>33</w:t>
            </w:r>
            <w:r w:rsidRPr="00BA22A0">
              <w:rPr>
                <w:sz w:val="24"/>
                <w:szCs w:val="24"/>
                <w:rtl/>
              </w:rPr>
              <w:t>%</w:t>
            </w:r>
            <w:r w:rsidRPr="00BA22A0">
              <w:rPr>
                <w:sz w:val="24"/>
                <w:szCs w:val="24"/>
              </w:rPr>
              <w:t>,</w:t>
            </w:r>
            <w:r w:rsidRPr="00BA22A0">
              <w:rPr>
                <w:sz w:val="24"/>
                <w:szCs w:val="24"/>
                <w:rtl/>
              </w:rPr>
              <w:t xml:space="preserve"> ובלבד שקצבת הנכות המשולמת לו לא תעלה על השכר הקובע.</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51" w:name="_Toc423859066"/>
            <w:bookmarkStart w:id="352" w:name="_Toc433537097"/>
            <w:bookmarkStart w:id="353" w:name="_Toc462728578"/>
            <w:r w:rsidRPr="00BA22A0">
              <w:rPr>
                <w:rFonts w:hint="cs"/>
                <w:rtl/>
              </w:rPr>
              <w:t>נכה</w:t>
            </w:r>
            <w:r w:rsidRPr="00BA22A0">
              <w:rPr>
                <w:rtl/>
              </w:rPr>
              <w:t xml:space="preserve"> </w:t>
            </w:r>
            <w:r w:rsidRPr="00BA22A0">
              <w:rPr>
                <w:rFonts w:hint="cs"/>
                <w:rtl/>
              </w:rPr>
              <w:t>בקרן</w:t>
            </w:r>
            <w:r w:rsidRPr="00BA22A0">
              <w:rPr>
                <w:rtl/>
              </w:rPr>
              <w:t xml:space="preserve"> </w:t>
            </w:r>
            <w:r w:rsidRPr="00BA22A0">
              <w:rPr>
                <w:rFonts w:hint="cs"/>
                <w:rtl/>
              </w:rPr>
              <w:t>הזכאי</w:t>
            </w:r>
            <w:r w:rsidRPr="00BA22A0">
              <w:rPr>
                <w:rtl/>
              </w:rPr>
              <w:t xml:space="preserve"> </w:t>
            </w:r>
            <w:r w:rsidRPr="00BA22A0">
              <w:rPr>
                <w:rFonts w:hint="cs"/>
                <w:rtl/>
              </w:rPr>
              <w:t>לקצבת</w:t>
            </w:r>
            <w:r w:rsidRPr="00BA22A0">
              <w:rPr>
                <w:rtl/>
              </w:rPr>
              <w:t xml:space="preserve"> </w:t>
            </w:r>
            <w:r w:rsidRPr="00BA22A0">
              <w:rPr>
                <w:rFonts w:hint="cs"/>
                <w:rtl/>
              </w:rPr>
              <w:t>נכות</w:t>
            </w:r>
            <w:r w:rsidRPr="00BA22A0">
              <w:rPr>
                <w:rtl/>
              </w:rPr>
              <w:t xml:space="preserve"> </w:t>
            </w:r>
            <w:r w:rsidRPr="00BA22A0">
              <w:rPr>
                <w:rFonts w:hint="cs"/>
                <w:rtl/>
              </w:rPr>
              <w:t>מתפתחת</w:t>
            </w:r>
            <w:bookmarkEnd w:id="351"/>
            <w:bookmarkEnd w:id="352"/>
            <w:bookmarkEnd w:id="353"/>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E574A1">
            <w:pPr>
              <w:pStyle w:val="TableBlock"/>
              <w:tabs>
                <w:tab w:val="clear" w:pos="624"/>
              </w:tabs>
              <w:rPr>
                <w:sz w:val="24"/>
                <w:szCs w:val="24"/>
              </w:rPr>
            </w:pPr>
            <w:r w:rsidRPr="00BA22A0">
              <w:rPr>
                <w:rFonts w:hint="eastAsia"/>
                <w:sz w:val="24"/>
                <w:szCs w:val="24"/>
                <w:rtl/>
              </w:rPr>
              <w:t>קצבת</w:t>
            </w:r>
            <w:r w:rsidRPr="00BA22A0">
              <w:rPr>
                <w:sz w:val="24"/>
                <w:szCs w:val="24"/>
                <w:rtl/>
              </w:rPr>
              <w:t xml:space="preserve"> נכות של עמית מבוטח שרכש כיסוי ביטוחי לנכות מתפתחת </w:t>
            </w:r>
            <w:r w:rsidR="00606B0E">
              <w:rPr>
                <w:rFonts w:hint="cs"/>
                <w:sz w:val="24"/>
                <w:szCs w:val="24"/>
                <w:rtl/>
              </w:rPr>
              <w:t xml:space="preserve">לפי </w:t>
            </w:r>
            <w:r w:rsidRPr="00BA22A0">
              <w:rPr>
                <w:sz w:val="24"/>
                <w:szCs w:val="24"/>
                <w:rtl/>
              </w:rPr>
              <w:t xml:space="preserve">סעיף </w:t>
            </w:r>
            <w:r w:rsidR="00E574A1" w:rsidRPr="00BA22A0">
              <w:rPr>
                <w:sz w:val="24"/>
                <w:szCs w:val="24"/>
                <w:rtl/>
              </w:rPr>
              <w:t>2</w:t>
            </w:r>
            <w:r w:rsidR="00E574A1">
              <w:rPr>
                <w:rFonts w:hint="cs"/>
                <w:sz w:val="24"/>
                <w:szCs w:val="24"/>
                <w:rtl/>
              </w:rPr>
              <w:t>6</w:t>
            </w:r>
            <w:r w:rsidR="00E574A1" w:rsidRPr="00BA22A0">
              <w:rPr>
                <w:sz w:val="24"/>
                <w:szCs w:val="24"/>
                <w:rtl/>
              </w:rPr>
              <w:t xml:space="preserve"> </w:t>
            </w:r>
            <w:r w:rsidRPr="00BA22A0">
              <w:rPr>
                <w:sz w:val="24"/>
                <w:szCs w:val="24"/>
                <w:rtl/>
              </w:rPr>
              <w:t>תוגדל אחת לשנה</w:t>
            </w:r>
            <w:r w:rsidRPr="00BA22A0">
              <w:rPr>
                <w:rFonts w:hint="cs"/>
                <w:sz w:val="24"/>
                <w:szCs w:val="24"/>
                <w:rtl/>
              </w:rPr>
              <w:t xml:space="preserve"> </w:t>
            </w:r>
            <w:r w:rsidRPr="00BA22A0">
              <w:rPr>
                <w:sz w:val="24"/>
                <w:szCs w:val="24"/>
                <w:rtl/>
              </w:rPr>
              <w:t>בשיעור של 2%.</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54" w:name="_Toc423859067"/>
            <w:bookmarkStart w:id="355" w:name="_Toc433537098"/>
            <w:bookmarkStart w:id="356" w:name="_Toc462728579"/>
            <w:r w:rsidRPr="00BA22A0">
              <w:rPr>
                <w:rFonts w:hint="cs"/>
                <w:rtl/>
              </w:rPr>
              <w:t>קצבת</w:t>
            </w:r>
            <w:r w:rsidRPr="00BA22A0">
              <w:rPr>
                <w:rtl/>
              </w:rPr>
              <w:t xml:space="preserve"> </w:t>
            </w:r>
            <w:r w:rsidRPr="00BA22A0">
              <w:rPr>
                <w:rFonts w:hint="cs"/>
                <w:rtl/>
              </w:rPr>
              <w:t>נכות</w:t>
            </w:r>
            <w:r w:rsidRPr="00BA22A0">
              <w:rPr>
                <w:rtl/>
              </w:rPr>
              <w:t xml:space="preserve"> </w:t>
            </w:r>
            <w:r w:rsidRPr="00BA22A0">
              <w:rPr>
                <w:rFonts w:hint="cs"/>
                <w:rtl/>
              </w:rPr>
              <w:t>כפולה</w:t>
            </w:r>
            <w:bookmarkEnd w:id="354"/>
            <w:bookmarkEnd w:id="355"/>
            <w:bookmarkEnd w:id="356"/>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E574A1">
            <w:pPr>
              <w:pStyle w:val="TableBlock"/>
              <w:rPr>
                <w:sz w:val="24"/>
                <w:szCs w:val="24"/>
              </w:rPr>
            </w:pP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שרכש</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כפולה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לסעיף</w:t>
            </w:r>
            <w:r w:rsidRPr="00BA22A0">
              <w:rPr>
                <w:sz w:val="24"/>
                <w:szCs w:val="24"/>
                <w:rtl/>
              </w:rPr>
              <w:t xml:space="preserve"> </w:t>
            </w:r>
            <w:r w:rsidRPr="00B20691">
              <w:rPr>
                <w:sz w:val="24"/>
                <w:szCs w:val="24"/>
                <w:rtl/>
              </w:rPr>
              <w:t>27</w:t>
            </w:r>
            <w:r w:rsidRPr="00BA22A0">
              <w:rPr>
                <w:sz w:val="24"/>
                <w:szCs w:val="24"/>
                <w:rtl/>
              </w:rPr>
              <w:t xml:space="preserve"> </w:t>
            </w:r>
            <w:r w:rsidRPr="00BA22A0">
              <w:rPr>
                <w:rFonts w:hint="eastAsia"/>
                <w:sz w:val="24"/>
                <w:szCs w:val="24"/>
                <w:rtl/>
              </w:rPr>
              <w:t>תהא</w:t>
            </w:r>
            <w:r w:rsidRPr="00BA22A0">
              <w:rPr>
                <w:sz w:val="24"/>
                <w:szCs w:val="24"/>
                <w:rtl/>
              </w:rPr>
              <w:t xml:space="preserve"> </w:t>
            </w:r>
            <w:r w:rsidRPr="00BA22A0">
              <w:rPr>
                <w:rFonts w:hint="eastAsia"/>
                <w:sz w:val="24"/>
                <w:szCs w:val="24"/>
                <w:rtl/>
              </w:rPr>
              <w:t>כפולה</w:t>
            </w:r>
            <w:r w:rsidRPr="00BA22A0">
              <w:rPr>
                <w:sz w:val="24"/>
                <w:szCs w:val="24"/>
                <w:rtl/>
              </w:rPr>
              <w:t xml:space="preserve"> </w:t>
            </w:r>
            <w:r w:rsidRPr="00BA22A0">
              <w:rPr>
                <w:rFonts w:hint="eastAsia"/>
                <w:sz w:val="24"/>
                <w:szCs w:val="24"/>
                <w:rtl/>
              </w:rPr>
              <w:t>מקצבת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הוא</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לסעיף</w:t>
            </w:r>
            <w:r w:rsidRPr="00BA22A0">
              <w:rPr>
                <w:sz w:val="24"/>
                <w:szCs w:val="24"/>
                <w:rtl/>
              </w:rPr>
              <w:t xml:space="preserve"> </w:t>
            </w:r>
            <w:r w:rsidR="00E574A1">
              <w:rPr>
                <w:rFonts w:hint="cs"/>
                <w:color w:val="auto"/>
                <w:sz w:val="24"/>
                <w:szCs w:val="24"/>
                <w:rtl/>
              </w:rPr>
              <w:t>69</w:t>
            </w:r>
            <w:r w:rsidRPr="00BA22A0">
              <w:rPr>
                <w:sz w:val="24"/>
                <w:szCs w:val="24"/>
                <w:rtl/>
              </w:rPr>
              <w:t xml:space="preserve">, </w:t>
            </w:r>
            <w:r w:rsidRPr="00BA22A0">
              <w:rPr>
                <w:rFonts w:hint="eastAsia"/>
                <w:sz w:val="24"/>
                <w:szCs w:val="24"/>
                <w:rtl/>
              </w:rPr>
              <w:t>במשך</w:t>
            </w:r>
            <w:r w:rsidRPr="00BA22A0">
              <w:rPr>
                <w:sz w:val="24"/>
                <w:szCs w:val="24"/>
                <w:rtl/>
              </w:rPr>
              <w:t xml:space="preserve"> </w:t>
            </w:r>
            <w:r w:rsidRPr="00BA22A0">
              <w:rPr>
                <w:rFonts w:hint="eastAsia"/>
                <w:sz w:val="24"/>
                <w:szCs w:val="24"/>
                <w:rtl/>
              </w:rPr>
              <w:t>התקופה</w:t>
            </w:r>
            <w:r w:rsidRPr="00BA22A0">
              <w:rPr>
                <w:sz w:val="24"/>
                <w:szCs w:val="24"/>
                <w:rtl/>
              </w:rPr>
              <w:t xml:space="preserve"> </w:t>
            </w:r>
            <w:r w:rsidRPr="00BA22A0">
              <w:rPr>
                <w:rFonts w:hint="eastAsia"/>
                <w:sz w:val="24"/>
                <w:szCs w:val="24"/>
                <w:rtl/>
              </w:rPr>
              <w:t>המפורטת</w:t>
            </w:r>
            <w:r w:rsidRPr="00BA22A0">
              <w:rPr>
                <w:sz w:val="24"/>
                <w:szCs w:val="24"/>
                <w:rtl/>
              </w:rPr>
              <w:t xml:space="preserve"> </w:t>
            </w:r>
            <w:r w:rsidRPr="00BA22A0">
              <w:rPr>
                <w:rFonts w:hint="cs"/>
                <w:sz w:val="24"/>
                <w:szCs w:val="24"/>
                <w:rtl/>
              </w:rPr>
              <w:t>בסעיף</w:t>
            </w:r>
            <w:r w:rsidRPr="00BA22A0">
              <w:rPr>
                <w:sz w:val="24"/>
                <w:szCs w:val="24"/>
                <w:rtl/>
              </w:rPr>
              <w:t xml:space="preserve"> </w:t>
            </w:r>
            <w:r w:rsidRPr="00BA22A0">
              <w:rPr>
                <w:rFonts w:hint="cs"/>
                <w:sz w:val="24"/>
                <w:szCs w:val="24"/>
                <w:rtl/>
              </w:rPr>
              <w:t>27</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57" w:name="_Toc423859068"/>
            <w:bookmarkStart w:id="358" w:name="_Toc433537099"/>
            <w:bookmarkStart w:id="359" w:name="_Toc462728580"/>
            <w:r w:rsidRPr="00BA22A0">
              <w:rPr>
                <w:rFonts w:hint="cs"/>
                <w:rtl/>
              </w:rPr>
              <w:t>תקופת</w:t>
            </w:r>
            <w:r w:rsidRPr="00BA22A0">
              <w:rPr>
                <w:rtl/>
              </w:rPr>
              <w:t xml:space="preserve"> הזכאות לקצבת נכות</w:t>
            </w:r>
            <w:bookmarkEnd w:id="357"/>
            <w:bookmarkEnd w:id="358"/>
            <w:bookmarkEnd w:id="359"/>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66"/>
              </w:numPr>
              <w:tabs>
                <w:tab w:val="left" w:pos="624"/>
              </w:tabs>
              <w:rPr>
                <w:sz w:val="24"/>
                <w:szCs w:val="24"/>
              </w:rPr>
            </w:pPr>
            <w:r w:rsidRPr="00BA22A0">
              <w:rPr>
                <w:rFonts w:hint="cs"/>
                <w:sz w:val="24"/>
                <w:szCs w:val="24"/>
                <w:rtl/>
              </w:rPr>
              <w:t xml:space="preserve">נכה הזכאי לקצבת נכות מהקרן </w:t>
            </w:r>
            <w:r w:rsidRPr="00BA22A0">
              <w:rPr>
                <w:rFonts w:hint="eastAsia"/>
                <w:sz w:val="24"/>
                <w:szCs w:val="24"/>
                <w:rtl/>
              </w:rPr>
              <w:t>יהיה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eastAsia"/>
                <w:sz w:val="24"/>
                <w:szCs w:val="24"/>
                <w:rtl/>
              </w:rPr>
              <w:t>ביום</w:t>
            </w:r>
            <w:r w:rsidRPr="00BA22A0">
              <w:rPr>
                <w:sz w:val="24"/>
                <w:szCs w:val="24"/>
                <w:rtl/>
              </w:rPr>
              <w:t xml:space="preserve"> </w:t>
            </w:r>
            <w:r w:rsidRPr="00BA22A0">
              <w:rPr>
                <w:rFonts w:hint="eastAsia"/>
                <w:sz w:val="24"/>
                <w:szCs w:val="24"/>
                <w:rtl/>
              </w:rPr>
              <w:t>ה</w:t>
            </w:r>
            <w:r w:rsidRPr="00BA22A0">
              <w:rPr>
                <w:sz w:val="24"/>
                <w:szCs w:val="24"/>
                <w:rtl/>
              </w:rPr>
              <w:t xml:space="preserve">-61 </w:t>
            </w:r>
            <w:r w:rsidRPr="00BA22A0">
              <w:rPr>
                <w:rFonts w:hint="eastAsia"/>
                <w:sz w:val="24"/>
                <w:szCs w:val="24"/>
                <w:rtl/>
              </w:rPr>
              <w:t>שלאחר</w:t>
            </w:r>
            <w:r w:rsidRPr="00BA22A0">
              <w:rPr>
                <w:sz w:val="24"/>
                <w:szCs w:val="24"/>
                <w:rtl/>
              </w:rPr>
              <w:t xml:space="preserve"> </w:t>
            </w:r>
            <w:r w:rsidRPr="00BA22A0">
              <w:rPr>
                <w:rFonts w:hint="eastAsia"/>
                <w:sz w:val="24"/>
                <w:szCs w:val="24"/>
                <w:rtl/>
              </w:rPr>
              <w:t>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 xml:space="preserve"> </w:t>
            </w:r>
            <w:r w:rsidRPr="00BA22A0">
              <w:rPr>
                <w:rFonts w:hint="eastAsia"/>
                <w:sz w:val="24"/>
                <w:szCs w:val="24"/>
                <w:rtl/>
              </w:rPr>
              <w:t>בקצבת</w:t>
            </w:r>
            <w:r w:rsidRPr="00BA22A0">
              <w:rPr>
                <w:sz w:val="24"/>
                <w:szCs w:val="24"/>
                <w:rtl/>
              </w:rPr>
              <w:t xml:space="preserve"> </w:t>
            </w:r>
            <w:r w:rsidRPr="00BA22A0">
              <w:rPr>
                <w:rFonts w:hint="eastAsia"/>
                <w:sz w:val="24"/>
                <w:szCs w:val="24"/>
                <w:rtl/>
              </w:rPr>
              <w:t>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66"/>
              </w:numPr>
              <w:tabs>
                <w:tab w:val="left" w:pos="624"/>
              </w:tabs>
              <w:rPr>
                <w:sz w:val="24"/>
                <w:szCs w:val="24"/>
              </w:rPr>
            </w:pPr>
            <w:r w:rsidRPr="00BA22A0">
              <w:rPr>
                <w:rFonts w:hint="eastAsia"/>
                <w:sz w:val="24"/>
                <w:szCs w:val="24"/>
                <w:rtl/>
              </w:rPr>
              <w:t>על</w:t>
            </w:r>
            <w:r w:rsidRPr="00BA22A0">
              <w:rPr>
                <w:sz w:val="24"/>
                <w:szCs w:val="24"/>
                <w:rtl/>
              </w:rPr>
              <w:t xml:space="preserve"> אף האמור בסעיף </w:t>
            </w:r>
            <w:r w:rsidRPr="00BA22A0">
              <w:rPr>
                <w:rFonts w:hint="eastAsia"/>
                <w:sz w:val="24"/>
                <w:szCs w:val="24"/>
                <w:rtl/>
              </w:rPr>
              <w:t>קטן</w:t>
            </w:r>
            <w:r w:rsidRPr="00BA22A0">
              <w:rPr>
                <w:sz w:val="24"/>
                <w:szCs w:val="24"/>
                <w:rtl/>
              </w:rPr>
              <w:t xml:space="preserve"> (א), עמית מבוטח </w:t>
            </w:r>
            <w:r w:rsidRPr="005303E6">
              <w:rPr>
                <w:sz w:val="24"/>
                <w:szCs w:val="24"/>
                <w:rtl/>
              </w:rPr>
              <w:t xml:space="preserve">שהוכר כנכה לאחר שחלפו פחות מ- </w:t>
            </w:r>
            <w:r w:rsidR="00766893" w:rsidRPr="00A766E8">
              <w:rPr>
                <w:sz w:val="24"/>
                <w:szCs w:val="24"/>
                <w:rtl/>
              </w:rPr>
              <w:t xml:space="preserve">6 </w:t>
            </w:r>
            <w:r w:rsidRPr="00A766E8">
              <w:rPr>
                <w:sz w:val="24"/>
                <w:szCs w:val="24"/>
                <w:rtl/>
              </w:rPr>
              <w:t>חודשים מהמועד האחרון שבו היה זכאי ל</w:t>
            </w:r>
            <w:r w:rsidRPr="005303E6">
              <w:rPr>
                <w:rFonts w:hint="cs"/>
                <w:sz w:val="24"/>
                <w:szCs w:val="24"/>
                <w:rtl/>
              </w:rPr>
              <w:t>קבלת</w:t>
            </w:r>
            <w:r w:rsidRPr="005303E6">
              <w:rPr>
                <w:sz w:val="24"/>
                <w:szCs w:val="24"/>
                <w:rtl/>
              </w:rPr>
              <w:t xml:space="preserve"> קצבת נכות מהקרן, יהיה זכאי לקבלת קצבת נכות מהקרן </w:t>
            </w:r>
            <w:r w:rsidRPr="005303E6">
              <w:rPr>
                <w:rFonts w:hint="cs"/>
                <w:sz w:val="24"/>
                <w:szCs w:val="24"/>
                <w:rtl/>
              </w:rPr>
              <w:t>ממועד</w:t>
            </w:r>
            <w:r w:rsidRPr="005303E6">
              <w:rPr>
                <w:sz w:val="24"/>
                <w:szCs w:val="24"/>
                <w:rtl/>
              </w:rPr>
              <w:t xml:space="preserve"> </w:t>
            </w:r>
            <w:r w:rsidRPr="005303E6">
              <w:rPr>
                <w:rFonts w:hint="cs"/>
                <w:sz w:val="24"/>
                <w:szCs w:val="24"/>
                <w:rtl/>
              </w:rPr>
              <w:t>האירוע</w:t>
            </w:r>
            <w:r w:rsidRPr="005303E6">
              <w:rPr>
                <w:sz w:val="24"/>
                <w:szCs w:val="24"/>
                <w:rtl/>
              </w:rPr>
              <w:t xml:space="preserve"> </w:t>
            </w:r>
            <w:r w:rsidRPr="005303E6">
              <w:rPr>
                <w:rFonts w:hint="cs"/>
                <w:sz w:val="24"/>
                <w:szCs w:val="24"/>
                <w:rtl/>
              </w:rPr>
              <w:t>המזכה</w:t>
            </w:r>
            <w:r w:rsidRPr="005303E6">
              <w:rPr>
                <w:sz w:val="24"/>
                <w:szCs w:val="24"/>
                <w:rtl/>
              </w:rPr>
              <w:t xml:space="preserve"> </w:t>
            </w:r>
            <w:r w:rsidRPr="005303E6">
              <w:rPr>
                <w:rFonts w:hint="cs"/>
                <w:sz w:val="24"/>
                <w:szCs w:val="24"/>
                <w:rtl/>
              </w:rPr>
              <w:t>בקצבת</w:t>
            </w:r>
            <w:r w:rsidRPr="005303E6">
              <w:rPr>
                <w:sz w:val="24"/>
                <w:szCs w:val="24"/>
                <w:rtl/>
              </w:rPr>
              <w:t xml:space="preserve"> </w:t>
            </w:r>
            <w:r w:rsidRPr="005303E6">
              <w:rPr>
                <w:rFonts w:hint="cs"/>
                <w:sz w:val="24"/>
                <w:szCs w:val="24"/>
                <w:rtl/>
              </w:rPr>
              <w:t>נכות</w:t>
            </w:r>
            <w:r w:rsidRPr="005303E6">
              <w:rPr>
                <w:sz w:val="24"/>
                <w:szCs w:val="24"/>
                <w:rtl/>
              </w:rPr>
              <w:t xml:space="preserve">, </w:t>
            </w:r>
            <w:r w:rsidRPr="005303E6">
              <w:rPr>
                <w:rFonts w:hint="cs"/>
                <w:sz w:val="24"/>
                <w:szCs w:val="24"/>
                <w:rtl/>
              </w:rPr>
              <w:t>ובלבד</w:t>
            </w:r>
            <w:r w:rsidRPr="005303E6">
              <w:rPr>
                <w:sz w:val="24"/>
                <w:szCs w:val="24"/>
                <w:rtl/>
              </w:rPr>
              <w:t xml:space="preserve"> </w:t>
            </w:r>
            <w:r w:rsidRPr="005303E6">
              <w:rPr>
                <w:rFonts w:hint="cs"/>
                <w:sz w:val="24"/>
                <w:szCs w:val="24"/>
                <w:rtl/>
              </w:rPr>
              <w:t>שנכותו</w:t>
            </w:r>
            <w:r w:rsidRPr="005303E6">
              <w:rPr>
                <w:sz w:val="24"/>
                <w:szCs w:val="24"/>
                <w:rtl/>
              </w:rPr>
              <w:t xml:space="preserve"> </w:t>
            </w:r>
            <w:r w:rsidRPr="005303E6">
              <w:rPr>
                <w:rFonts w:hint="cs"/>
                <w:sz w:val="24"/>
                <w:szCs w:val="24"/>
                <w:rtl/>
              </w:rPr>
              <w:t>נגרמה</w:t>
            </w:r>
            <w:r w:rsidRPr="005303E6">
              <w:rPr>
                <w:sz w:val="24"/>
                <w:szCs w:val="24"/>
                <w:rtl/>
              </w:rPr>
              <w:t xml:space="preserve"> </w:t>
            </w:r>
            <w:r w:rsidRPr="005303E6">
              <w:rPr>
                <w:rFonts w:hint="cs"/>
                <w:sz w:val="24"/>
                <w:szCs w:val="24"/>
                <w:rtl/>
              </w:rPr>
              <w:t>בשל</w:t>
            </w:r>
            <w:r w:rsidRPr="005303E6">
              <w:rPr>
                <w:sz w:val="24"/>
                <w:szCs w:val="24"/>
                <w:rtl/>
              </w:rPr>
              <w:t xml:space="preserve"> </w:t>
            </w:r>
            <w:r w:rsidRPr="005303E6">
              <w:rPr>
                <w:rFonts w:hint="cs"/>
                <w:sz w:val="24"/>
                <w:szCs w:val="24"/>
                <w:rtl/>
              </w:rPr>
              <w:t>אותו</w:t>
            </w:r>
            <w:r w:rsidRPr="005303E6">
              <w:rPr>
                <w:sz w:val="24"/>
                <w:szCs w:val="24"/>
                <w:rtl/>
              </w:rPr>
              <w:t xml:space="preserve"> </w:t>
            </w:r>
            <w:r w:rsidRPr="005303E6">
              <w:rPr>
                <w:rFonts w:hint="cs"/>
                <w:sz w:val="24"/>
                <w:szCs w:val="24"/>
                <w:rtl/>
              </w:rPr>
              <w:t>אירוע</w:t>
            </w:r>
            <w:r w:rsidRPr="00BA22A0">
              <w:rPr>
                <w:rFonts w:hint="cs"/>
                <w:sz w:val="24"/>
                <w:szCs w:val="24"/>
                <w:rtl/>
              </w:rPr>
              <w:t xml:space="preserve"> מזכה שבגינו הוכרה נכותו הקודמת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556E3E">
            <w:pPr>
              <w:pStyle w:val="TableBlock"/>
              <w:numPr>
                <w:ilvl w:val="0"/>
                <w:numId w:val="66"/>
              </w:numPr>
              <w:tabs>
                <w:tab w:val="left" w:pos="624"/>
              </w:tabs>
              <w:rPr>
                <w:sz w:val="24"/>
                <w:szCs w:val="24"/>
              </w:rPr>
            </w:pPr>
            <w:r w:rsidRPr="00BA22A0">
              <w:rPr>
                <w:rFonts w:hint="cs"/>
                <w:sz w:val="24"/>
                <w:szCs w:val="24"/>
                <w:rtl/>
              </w:rPr>
              <w:t xml:space="preserve">נכה יהיה זכאי לקבלת </w:t>
            </w:r>
            <w:r w:rsidRPr="00BA22A0">
              <w:rPr>
                <w:rFonts w:hint="eastAsia"/>
                <w:sz w:val="24"/>
                <w:szCs w:val="24"/>
                <w:rtl/>
              </w:rPr>
              <w:t>קצבת</w:t>
            </w:r>
            <w:r w:rsidRPr="00BA22A0">
              <w:rPr>
                <w:sz w:val="24"/>
                <w:szCs w:val="24"/>
                <w:rtl/>
              </w:rPr>
              <w:t xml:space="preserve"> נכות </w:t>
            </w:r>
            <w:r w:rsidRPr="00BA22A0">
              <w:rPr>
                <w:rFonts w:hint="cs"/>
                <w:sz w:val="24"/>
                <w:szCs w:val="24"/>
                <w:rtl/>
              </w:rPr>
              <w:t>עד קרות</w:t>
            </w:r>
            <w:r w:rsidRPr="00BA22A0">
              <w:rPr>
                <w:sz w:val="24"/>
                <w:szCs w:val="24"/>
                <w:rtl/>
              </w:rPr>
              <w:t xml:space="preserve"> המוקדם מבין האירועים הבאים:</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67"/>
              </w:numPr>
              <w:tabs>
                <w:tab w:val="left" w:pos="624"/>
              </w:tabs>
              <w:rPr>
                <w:sz w:val="24"/>
                <w:szCs w:val="24"/>
              </w:rPr>
            </w:pPr>
            <w:r w:rsidRPr="00BA22A0">
              <w:rPr>
                <w:rFonts w:hint="cs"/>
                <w:sz w:val="24"/>
                <w:szCs w:val="24"/>
                <w:rtl/>
              </w:rPr>
              <w:t>הנכה</w:t>
            </w:r>
            <w:r w:rsidRPr="00BA22A0">
              <w:rPr>
                <w:sz w:val="24"/>
                <w:szCs w:val="24"/>
                <w:rtl/>
              </w:rPr>
              <w:t xml:space="preserve"> </w:t>
            </w:r>
            <w:r w:rsidRPr="00BA22A0">
              <w:rPr>
                <w:rFonts w:hint="eastAsia"/>
                <w:sz w:val="24"/>
                <w:szCs w:val="24"/>
                <w:rtl/>
              </w:rPr>
              <w:t>הגיע</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67"/>
              </w:numPr>
              <w:tabs>
                <w:tab w:val="left" w:pos="624"/>
              </w:tabs>
              <w:rPr>
                <w:sz w:val="24"/>
                <w:szCs w:val="24"/>
              </w:rPr>
            </w:pP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להחלטת</w:t>
            </w:r>
            <w:r w:rsidRPr="00BA22A0">
              <w:rPr>
                <w:sz w:val="24"/>
                <w:szCs w:val="24"/>
                <w:rtl/>
              </w:rPr>
              <w:t xml:space="preserve">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67"/>
              </w:numPr>
              <w:tabs>
                <w:tab w:val="left" w:pos="624"/>
              </w:tabs>
              <w:rPr>
                <w:rFonts w:asciiTheme="majorBidi" w:hAnsiTheme="majorBidi"/>
                <w:sz w:val="24"/>
                <w:szCs w:val="24"/>
              </w:rPr>
            </w:pPr>
            <w:r w:rsidRPr="00BA22A0">
              <w:rPr>
                <w:rFonts w:asciiTheme="majorBidi" w:hAnsiTheme="majorBidi" w:hint="cs"/>
                <w:sz w:val="24"/>
                <w:szCs w:val="24"/>
                <w:rtl/>
              </w:rPr>
              <w:t>תום</w:t>
            </w:r>
            <w:r w:rsidRPr="00BA22A0">
              <w:rPr>
                <w:rFonts w:asciiTheme="majorBidi" w:hAnsiTheme="majorBidi"/>
                <w:sz w:val="24"/>
                <w:szCs w:val="24"/>
                <w:rtl/>
              </w:rPr>
              <w:t xml:space="preserve"> </w:t>
            </w:r>
            <w:r w:rsidRPr="00BA22A0">
              <w:rPr>
                <w:rFonts w:asciiTheme="majorBidi" w:hAnsiTheme="majorBidi" w:hint="cs"/>
                <w:sz w:val="24"/>
                <w:szCs w:val="24"/>
                <w:rtl/>
              </w:rPr>
              <w:t>חודש</w:t>
            </w:r>
            <w:r w:rsidRPr="00BA22A0">
              <w:rPr>
                <w:rFonts w:asciiTheme="majorBidi" w:hAnsiTheme="majorBidi"/>
                <w:sz w:val="24"/>
                <w:szCs w:val="24"/>
                <w:rtl/>
              </w:rPr>
              <w:t xml:space="preserve"> </w:t>
            </w:r>
            <w:r w:rsidRPr="00BA22A0">
              <w:rPr>
                <w:rFonts w:asciiTheme="majorBidi" w:hAnsiTheme="majorBidi" w:hint="cs"/>
                <w:sz w:val="24"/>
                <w:szCs w:val="24"/>
                <w:rtl/>
              </w:rPr>
              <w:t>פטירת</w:t>
            </w:r>
            <w:r w:rsidRPr="00BA22A0">
              <w:rPr>
                <w:rFonts w:asciiTheme="majorBidi" w:hAnsiTheme="majorBidi"/>
                <w:sz w:val="24"/>
                <w:szCs w:val="24"/>
                <w:rtl/>
              </w:rPr>
              <w:t xml:space="preserve"> </w:t>
            </w:r>
            <w:r w:rsidRPr="00BA22A0">
              <w:rPr>
                <w:rFonts w:asciiTheme="majorBidi" w:hAnsiTheme="majorBidi" w:hint="cs"/>
                <w:sz w:val="24"/>
                <w:szCs w:val="24"/>
                <w:rtl/>
              </w:rPr>
              <w:t>מקבל</w:t>
            </w:r>
            <w:r w:rsidRPr="00BA22A0">
              <w:rPr>
                <w:rFonts w:asciiTheme="majorBidi" w:hAnsiTheme="majorBidi"/>
                <w:sz w:val="24"/>
                <w:szCs w:val="24"/>
                <w:rtl/>
              </w:rPr>
              <w:t xml:space="preserve"> </w:t>
            </w:r>
            <w:r w:rsidRPr="00BA22A0">
              <w:rPr>
                <w:rFonts w:asciiTheme="majorBidi" w:hAnsiTheme="majorBidi" w:hint="cs"/>
                <w:sz w:val="24"/>
                <w:szCs w:val="24"/>
                <w:rtl/>
              </w:rPr>
              <w:t>קצבת</w:t>
            </w:r>
            <w:r w:rsidRPr="00BA22A0">
              <w:rPr>
                <w:rFonts w:asciiTheme="majorBidi" w:hAnsiTheme="majorBidi"/>
                <w:sz w:val="24"/>
                <w:szCs w:val="24"/>
                <w:rtl/>
              </w:rPr>
              <w:t xml:space="preserve"> </w:t>
            </w:r>
            <w:r w:rsidRPr="00BA22A0">
              <w:rPr>
                <w:rFonts w:asciiTheme="majorBidi" w:hAnsiTheme="majorBidi" w:hint="cs"/>
                <w:sz w:val="24"/>
                <w:szCs w:val="24"/>
                <w:rtl/>
              </w:rPr>
              <w:t>הנכות</w:t>
            </w:r>
            <w:r w:rsidRPr="00BA22A0">
              <w:rPr>
                <w:rFonts w:asciiTheme="majorBidi" w:hAnsiTheme="majorBidi"/>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60" w:name="_Toc423859069"/>
            <w:bookmarkStart w:id="361" w:name="_Toc433537100"/>
            <w:bookmarkStart w:id="362" w:name="_Toc462728581"/>
            <w:r w:rsidRPr="00BA22A0">
              <w:rPr>
                <w:rFonts w:hint="cs"/>
                <w:rtl/>
              </w:rPr>
              <w:t>תשלום</w:t>
            </w:r>
            <w:r w:rsidRPr="00BA22A0">
              <w:rPr>
                <w:rtl/>
              </w:rPr>
              <w:t xml:space="preserve"> </w:t>
            </w:r>
            <w:r w:rsidRPr="00BA22A0">
              <w:rPr>
                <w:rFonts w:hint="cs"/>
                <w:rtl/>
              </w:rPr>
              <w:t>ועדכון</w:t>
            </w:r>
            <w:r w:rsidRPr="00BA22A0">
              <w:rPr>
                <w:rtl/>
              </w:rPr>
              <w:t xml:space="preserve"> </w:t>
            </w:r>
            <w:r w:rsidRPr="00BA22A0">
              <w:rPr>
                <w:rFonts w:hint="cs"/>
                <w:rtl/>
              </w:rPr>
              <w:t>קצבת</w:t>
            </w:r>
            <w:r w:rsidRPr="00BA22A0">
              <w:rPr>
                <w:rtl/>
              </w:rPr>
              <w:t xml:space="preserve"> </w:t>
            </w:r>
            <w:r w:rsidRPr="00BA22A0">
              <w:rPr>
                <w:rFonts w:hint="cs"/>
                <w:rtl/>
              </w:rPr>
              <w:t>נכות</w:t>
            </w:r>
            <w:bookmarkEnd w:id="360"/>
            <w:bookmarkEnd w:id="361"/>
            <w:bookmarkEnd w:id="362"/>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A766E8">
            <w:pPr>
              <w:pStyle w:val="TableBlock"/>
              <w:numPr>
                <w:ilvl w:val="0"/>
                <w:numId w:val="68"/>
              </w:numPr>
              <w:tabs>
                <w:tab w:val="left" w:pos="624"/>
              </w:tabs>
              <w:rPr>
                <w:sz w:val="24"/>
                <w:szCs w:val="24"/>
              </w:rPr>
            </w:pPr>
            <w:r w:rsidRPr="00BA22A0">
              <w:rPr>
                <w:rFonts w:hint="eastAsia"/>
                <w:sz w:val="24"/>
                <w:szCs w:val="24"/>
                <w:rtl/>
              </w:rPr>
              <w:t>קצבת</w:t>
            </w:r>
            <w:r w:rsidRPr="00BA22A0">
              <w:rPr>
                <w:sz w:val="24"/>
                <w:szCs w:val="24"/>
                <w:rtl/>
              </w:rPr>
              <w:t xml:space="preserve"> נכות תשולם </w:t>
            </w:r>
            <w:r w:rsidRPr="00BA22A0">
              <w:rPr>
                <w:rFonts w:hint="eastAsia"/>
                <w:sz w:val="24"/>
                <w:szCs w:val="24"/>
                <w:rtl/>
              </w:rPr>
              <w:t>לנכה</w:t>
            </w:r>
            <w:r w:rsidRPr="00BA22A0">
              <w:rPr>
                <w:sz w:val="24"/>
                <w:szCs w:val="24"/>
                <w:rtl/>
              </w:rPr>
              <w:t xml:space="preserve"> </w:t>
            </w:r>
            <w:r w:rsidR="00676D34">
              <w:rPr>
                <w:rFonts w:hint="cs"/>
                <w:sz w:val="24"/>
                <w:szCs w:val="24"/>
                <w:rtl/>
              </w:rPr>
              <w:t>עד ל</w:t>
            </w:r>
            <w:r w:rsidRPr="00BA22A0">
              <w:rPr>
                <w:rFonts w:hint="eastAsia"/>
                <w:sz w:val="24"/>
                <w:szCs w:val="24"/>
                <w:rtl/>
              </w:rPr>
              <w:t>יום</w:t>
            </w:r>
            <w:r w:rsidRPr="00BA22A0">
              <w:rPr>
                <w:sz w:val="24"/>
                <w:szCs w:val="24"/>
                <w:rtl/>
              </w:rPr>
              <w:t xml:space="preserve"> </w:t>
            </w:r>
            <w:r w:rsidR="00DC134C">
              <w:rPr>
                <w:rFonts w:hint="cs"/>
                <w:sz w:val="24"/>
                <w:szCs w:val="24"/>
                <w:rtl/>
              </w:rPr>
              <w:t xml:space="preserve">השלישי </w:t>
            </w:r>
            <w:r w:rsidRPr="00BA22A0">
              <w:rPr>
                <w:rFonts w:hint="eastAsia"/>
                <w:sz w:val="24"/>
                <w:szCs w:val="24"/>
                <w:rtl/>
              </w:rPr>
              <w:t>של</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חודש</w:t>
            </w:r>
            <w:r w:rsidRPr="00BA22A0">
              <w:rPr>
                <w:sz w:val="24"/>
                <w:szCs w:val="24"/>
                <w:rtl/>
              </w:rPr>
              <w:t xml:space="preserve">, </w:t>
            </w:r>
            <w:r w:rsidRPr="00BA22A0">
              <w:rPr>
                <w:rFonts w:hint="cs"/>
                <w:sz w:val="24"/>
                <w:szCs w:val="24"/>
                <w:rtl/>
              </w:rPr>
              <w:t>בשל החודש הקודם</w:t>
            </w:r>
            <w:r w:rsidR="006F3A12">
              <w:rPr>
                <w:rFonts w:hint="cs"/>
                <w:sz w:val="24"/>
                <w:szCs w:val="24"/>
                <w:rtl/>
              </w:rPr>
              <w:t>.</w:t>
            </w:r>
          </w:p>
        </w:tc>
      </w:tr>
      <w:tr w:rsidR="006F3A12" w:rsidRPr="00BA22A0" w:rsidTr="00720135">
        <w:trPr>
          <w:cantSplit/>
        </w:trPr>
        <w:tc>
          <w:tcPr>
            <w:tcW w:w="626" w:type="dxa"/>
            <w:vAlign w:val="center"/>
          </w:tcPr>
          <w:p w:rsidR="006F3A12" w:rsidRPr="00BA22A0" w:rsidRDefault="006F3A12" w:rsidP="00FC3D88">
            <w:pPr>
              <w:pStyle w:val="TableText"/>
              <w:ind w:right="0"/>
              <w:jc w:val="both"/>
            </w:pPr>
          </w:p>
        </w:tc>
        <w:tc>
          <w:tcPr>
            <w:tcW w:w="8450" w:type="dxa"/>
            <w:gridSpan w:val="2"/>
            <w:vAlign w:val="center"/>
          </w:tcPr>
          <w:p w:rsidR="006F3A12" w:rsidRPr="00BA22A0" w:rsidRDefault="006F3A12" w:rsidP="00A766E8">
            <w:pPr>
              <w:pStyle w:val="TableBlock"/>
              <w:numPr>
                <w:ilvl w:val="0"/>
                <w:numId w:val="68"/>
              </w:numPr>
              <w:tabs>
                <w:tab w:val="left" w:pos="624"/>
              </w:tabs>
              <w:rPr>
                <w:sz w:val="24"/>
                <w:szCs w:val="24"/>
                <w:rtl/>
              </w:rPr>
            </w:pPr>
            <w:r>
              <w:rPr>
                <w:rFonts w:hint="cs"/>
                <w:sz w:val="24"/>
                <w:szCs w:val="24"/>
                <w:rtl/>
              </w:rPr>
              <w:t xml:space="preserve">קצבת הנכות תשולם לנכה </w:t>
            </w:r>
            <w:r w:rsidRPr="00BA22A0">
              <w:rPr>
                <w:rFonts w:hint="eastAsia"/>
                <w:sz w:val="24"/>
                <w:szCs w:val="24"/>
                <w:rtl/>
              </w:rPr>
              <w:t>החל</w:t>
            </w:r>
            <w:r w:rsidRPr="00BA22A0">
              <w:rPr>
                <w:sz w:val="24"/>
                <w:szCs w:val="24"/>
                <w:rtl/>
              </w:rPr>
              <w:t xml:space="preserve"> </w:t>
            </w:r>
            <w:r>
              <w:rPr>
                <w:rFonts w:hint="cs"/>
                <w:sz w:val="24"/>
                <w:szCs w:val="24"/>
                <w:rtl/>
              </w:rPr>
              <w:t>מה</w:t>
            </w:r>
            <w:r w:rsidRPr="00BA22A0">
              <w:rPr>
                <w:rFonts w:hint="cs"/>
                <w:sz w:val="24"/>
                <w:szCs w:val="24"/>
                <w:rtl/>
              </w:rPr>
              <w:t xml:space="preserve">חודש </w:t>
            </w:r>
            <w:r w:rsidRPr="00BA22A0">
              <w:rPr>
                <w:rFonts w:hint="eastAsia"/>
                <w:sz w:val="24"/>
                <w:szCs w:val="24"/>
                <w:rtl/>
              </w:rPr>
              <w:t>העוקב</w:t>
            </w:r>
            <w:r w:rsidRPr="00BA22A0">
              <w:rPr>
                <w:sz w:val="24"/>
                <w:szCs w:val="24"/>
                <w:rtl/>
              </w:rPr>
              <w:t xml:space="preserve"> </w:t>
            </w:r>
            <w:r w:rsidRPr="00BA22A0">
              <w:rPr>
                <w:rFonts w:hint="cs"/>
                <w:sz w:val="24"/>
                <w:szCs w:val="24"/>
                <w:rtl/>
              </w:rPr>
              <w:t>למועד</w:t>
            </w:r>
            <w:r w:rsidRPr="00BA22A0">
              <w:rPr>
                <w:sz w:val="24"/>
                <w:szCs w:val="24"/>
                <w:rtl/>
              </w:rPr>
              <w:t xml:space="preserve"> בו ניתנה החלטת הגורם הרפואי</w:t>
            </w:r>
            <w:r>
              <w:rPr>
                <w:rFonts w:hint="cs"/>
                <w:sz w:val="24"/>
                <w:szCs w:val="24"/>
                <w:rtl/>
              </w:rPr>
              <w:t xml:space="preserve"> ובכפוף לאמור בסעיף 72(א)</w:t>
            </w:r>
            <w:r w:rsidRPr="00BA22A0">
              <w:rPr>
                <w:rFonts w:hint="cs"/>
                <w:sz w:val="24"/>
                <w:szCs w:val="24"/>
                <w:rtl/>
              </w:rPr>
              <w:t>.</w:t>
            </w:r>
            <w:r>
              <w:rPr>
                <w:rFonts w:hint="cs"/>
                <w:sz w:val="24"/>
                <w:szCs w:val="24"/>
                <w:rtl/>
              </w:rPr>
              <w:t xml:space="preserve"> על אף האמור לעיל, אם החלטת הגורם הרפואי ניתנה לאחר ה-25 לחודש בו נתקבלה ההחלטה, הקצבה תשולם עד ל-15 לחודש העוקב.</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68"/>
              </w:numPr>
              <w:tabs>
                <w:tab w:val="left" w:pos="624"/>
              </w:tabs>
              <w:rPr>
                <w:sz w:val="24"/>
                <w:szCs w:val="24"/>
              </w:rPr>
            </w:pPr>
            <w:r w:rsidRPr="00BA22A0">
              <w:rPr>
                <w:rFonts w:hint="eastAsia"/>
                <w:sz w:val="24"/>
                <w:szCs w:val="24"/>
                <w:rtl/>
              </w:rPr>
              <w:t>קצבת</w:t>
            </w:r>
            <w:r w:rsidRPr="00BA22A0">
              <w:rPr>
                <w:sz w:val="24"/>
                <w:szCs w:val="24"/>
                <w:rtl/>
              </w:rPr>
              <w:t xml:space="preserve"> נכות בעבור התקופה שבין מועד הזכאות לקבלת </w:t>
            </w:r>
            <w:r w:rsidRPr="00BA22A0">
              <w:rPr>
                <w:rFonts w:hint="eastAsia"/>
                <w:sz w:val="24"/>
                <w:szCs w:val="24"/>
                <w:rtl/>
              </w:rPr>
              <w:t>קצבת</w:t>
            </w:r>
            <w:r w:rsidRPr="00BA22A0">
              <w:rPr>
                <w:sz w:val="24"/>
                <w:szCs w:val="24"/>
                <w:rtl/>
              </w:rPr>
              <w:t xml:space="preserve"> נכות, לבין המועד שבו התקבלה ההחלטה להכיר בעמית כנכה, </w:t>
            </w:r>
            <w:r w:rsidRPr="00BA22A0">
              <w:rPr>
                <w:rFonts w:hint="eastAsia"/>
                <w:sz w:val="24"/>
                <w:szCs w:val="24"/>
                <w:rtl/>
              </w:rPr>
              <w:t>תשולם</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באופן</w:t>
            </w:r>
            <w:r w:rsidRPr="00BA22A0">
              <w:rPr>
                <w:sz w:val="24"/>
                <w:szCs w:val="24"/>
                <w:rtl/>
              </w:rPr>
              <w:t xml:space="preserve"> </w:t>
            </w:r>
            <w:r w:rsidRPr="00BA22A0">
              <w:rPr>
                <w:rFonts w:hint="eastAsia"/>
                <w:sz w:val="24"/>
                <w:szCs w:val="24"/>
                <w:rtl/>
              </w:rPr>
              <w:t>רטרואקטיבי</w:t>
            </w:r>
            <w:r w:rsidRPr="00BA22A0">
              <w:rPr>
                <w:sz w:val="24"/>
                <w:szCs w:val="24"/>
                <w:rtl/>
              </w:rPr>
              <w:t xml:space="preserve"> </w:t>
            </w:r>
            <w:r w:rsidRPr="00BA22A0">
              <w:rPr>
                <w:rFonts w:hint="cs"/>
                <w:sz w:val="24"/>
                <w:szCs w:val="24"/>
                <w:rtl/>
              </w:rPr>
              <w:t xml:space="preserve">בצירוף הפרשי הצמדה, </w:t>
            </w:r>
            <w:r w:rsidRPr="00BA22A0">
              <w:rPr>
                <w:rFonts w:hint="eastAsia"/>
                <w:sz w:val="24"/>
                <w:szCs w:val="24"/>
                <w:rtl/>
              </w:rPr>
              <w:t>במועד</w:t>
            </w:r>
            <w:r w:rsidRPr="00BA22A0">
              <w:rPr>
                <w:sz w:val="24"/>
                <w:szCs w:val="24"/>
                <w:rtl/>
              </w:rPr>
              <w:t xml:space="preserve"> </w:t>
            </w:r>
            <w:r w:rsidRPr="00BA22A0">
              <w:rPr>
                <w:rFonts w:hint="eastAsia"/>
                <w:sz w:val="24"/>
                <w:szCs w:val="24"/>
                <w:rtl/>
              </w:rPr>
              <w:t>הראשון</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תשולם</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68"/>
              </w:numPr>
              <w:tabs>
                <w:tab w:val="left" w:pos="624"/>
              </w:tabs>
              <w:rPr>
                <w:sz w:val="24"/>
                <w:szCs w:val="24"/>
              </w:rPr>
            </w:pPr>
            <w:r w:rsidRPr="00B20691">
              <w:rPr>
                <w:rFonts w:hint="eastAsia"/>
                <w:sz w:val="24"/>
                <w:szCs w:val="24"/>
                <w:rtl/>
              </w:rPr>
              <w:t>קצבת</w:t>
            </w:r>
            <w:r w:rsidRPr="00B20691">
              <w:rPr>
                <w:sz w:val="24"/>
                <w:szCs w:val="24"/>
                <w:rtl/>
              </w:rPr>
              <w:t xml:space="preserve"> </w:t>
            </w:r>
            <w:r w:rsidRPr="00B20691">
              <w:rPr>
                <w:rFonts w:hint="eastAsia"/>
                <w:sz w:val="24"/>
                <w:szCs w:val="24"/>
                <w:rtl/>
              </w:rPr>
              <w:t>הנכות</w:t>
            </w:r>
            <w:r w:rsidRPr="00B20691">
              <w:rPr>
                <w:sz w:val="24"/>
                <w:szCs w:val="24"/>
                <w:rtl/>
              </w:rPr>
              <w:t xml:space="preserve"> תעודכן בהתאם </w:t>
            </w:r>
            <w:r w:rsidRPr="00B20691">
              <w:rPr>
                <w:rFonts w:hint="eastAsia"/>
                <w:sz w:val="24"/>
                <w:szCs w:val="24"/>
                <w:rtl/>
              </w:rPr>
              <w:t>לשיעור</w:t>
            </w:r>
            <w:r w:rsidRPr="00B20691">
              <w:rPr>
                <w:sz w:val="24"/>
                <w:szCs w:val="24"/>
                <w:rtl/>
              </w:rPr>
              <w:t xml:space="preserve"> </w:t>
            </w:r>
            <w:r w:rsidRPr="00B20691">
              <w:rPr>
                <w:rFonts w:hint="eastAsia"/>
                <w:sz w:val="24"/>
                <w:szCs w:val="24"/>
                <w:rtl/>
              </w:rPr>
              <w:t>שינוי</w:t>
            </w:r>
            <w:r w:rsidRPr="00B20691">
              <w:rPr>
                <w:sz w:val="24"/>
                <w:szCs w:val="24"/>
                <w:rtl/>
              </w:rPr>
              <w:t xml:space="preserve"> </w:t>
            </w:r>
            <w:r w:rsidRPr="00B20691">
              <w:rPr>
                <w:rFonts w:hint="eastAsia"/>
                <w:sz w:val="24"/>
                <w:szCs w:val="24"/>
                <w:rtl/>
              </w:rPr>
              <w:t>המדד</w:t>
            </w:r>
            <w:r w:rsidR="00286B15" w:rsidRPr="00B20691">
              <w:rPr>
                <w:sz w:val="24"/>
                <w:szCs w:val="24"/>
                <w:rtl/>
              </w:rPr>
              <w:t xml:space="preserve"> </w:t>
            </w:r>
            <w:r w:rsidR="0063685F" w:rsidRPr="00B20691">
              <w:rPr>
                <w:rFonts w:hint="eastAsia"/>
                <w:sz w:val="24"/>
                <w:szCs w:val="24"/>
                <w:rtl/>
              </w:rPr>
              <w:t>כפי</w:t>
            </w:r>
            <w:r w:rsidR="0063685F" w:rsidRPr="00B20691">
              <w:rPr>
                <w:sz w:val="24"/>
                <w:szCs w:val="24"/>
                <w:rtl/>
              </w:rPr>
              <w:t xml:space="preserve"> שנקבע </w:t>
            </w:r>
            <w:r w:rsidR="0063685F" w:rsidRPr="00B20691">
              <w:rPr>
                <w:rFonts w:hint="eastAsia"/>
                <w:sz w:val="24"/>
                <w:szCs w:val="24"/>
                <w:rtl/>
              </w:rPr>
              <w:t>ב</w:t>
            </w:r>
            <w:r w:rsidR="00286B15" w:rsidRPr="00B20691">
              <w:rPr>
                <w:rFonts w:hint="eastAsia"/>
                <w:sz w:val="24"/>
                <w:szCs w:val="24"/>
                <w:rtl/>
              </w:rPr>
              <w:t>הוראות</w:t>
            </w:r>
            <w:r w:rsidR="00286B15" w:rsidRPr="00B20691">
              <w:rPr>
                <w:sz w:val="24"/>
                <w:szCs w:val="24"/>
                <w:rtl/>
              </w:rPr>
              <w:t xml:space="preserve"> </w:t>
            </w:r>
            <w:r w:rsidR="00286B15" w:rsidRPr="00B20691">
              <w:rPr>
                <w:rFonts w:hint="eastAsia"/>
                <w:sz w:val="24"/>
                <w:szCs w:val="24"/>
                <w:rtl/>
              </w:rPr>
              <w:t>ההסדר</w:t>
            </w:r>
            <w:r w:rsidR="00286B15" w:rsidRPr="00B20691">
              <w:rPr>
                <w:sz w:val="24"/>
                <w:szCs w:val="24"/>
                <w:rtl/>
              </w:rPr>
              <w:t xml:space="preserve"> </w:t>
            </w:r>
            <w:r w:rsidR="00286B15" w:rsidRPr="00B20691">
              <w:rPr>
                <w:rFonts w:hint="eastAsia"/>
                <w:sz w:val="24"/>
                <w:szCs w:val="24"/>
                <w:rtl/>
              </w:rPr>
              <w:t>התחיקתי</w:t>
            </w:r>
            <w:r w:rsidR="0063685F" w:rsidRPr="00B20691">
              <w:rPr>
                <w:sz w:val="24"/>
                <w:szCs w:val="24"/>
                <w:rtl/>
              </w:rPr>
              <w:t xml:space="preserve"> וב</w:t>
            </w:r>
            <w:r w:rsidRPr="00B20691">
              <w:rPr>
                <w:sz w:val="24"/>
                <w:szCs w:val="24"/>
                <w:rtl/>
              </w:rPr>
              <w:t xml:space="preserve">הוראות הקבועות לעניין זה </w:t>
            </w:r>
            <w:r w:rsidRPr="00B20691">
              <w:rPr>
                <w:rFonts w:hint="eastAsia"/>
                <w:sz w:val="24"/>
                <w:szCs w:val="24"/>
                <w:rtl/>
              </w:rPr>
              <w:t>בפרק</w:t>
            </w:r>
            <w:r w:rsidRPr="00B20691">
              <w:rPr>
                <w:sz w:val="24"/>
                <w:szCs w:val="24"/>
                <w:rtl/>
              </w:rPr>
              <w:t xml:space="preserve"> </w:t>
            </w:r>
            <w:r w:rsidRPr="00B20691">
              <w:rPr>
                <w:rFonts w:hint="eastAsia"/>
                <w:sz w:val="24"/>
                <w:szCs w:val="24"/>
                <w:rtl/>
              </w:rPr>
              <w:t>חישוב</w:t>
            </w:r>
            <w:r w:rsidRPr="00B20691">
              <w:rPr>
                <w:sz w:val="24"/>
                <w:szCs w:val="24"/>
                <w:rtl/>
              </w:rPr>
              <w:t xml:space="preserve"> </w:t>
            </w:r>
            <w:r w:rsidRPr="00B20691">
              <w:rPr>
                <w:rFonts w:hint="eastAsia"/>
                <w:sz w:val="24"/>
                <w:szCs w:val="24"/>
                <w:rtl/>
              </w:rPr>
              <w:t>ועדכון</w:t>
            </w:r>
            <w:r w:rsidRPr="00B20691">
              <w:rPr>
                <w:sz w:val="24"/>
                <w:szCs w:val="24"/>
                <w:rtl/>
              </w:rPr>
              <w:t xml:space="preserve"> </w:t>
            </w:r>
            <w:r w:rsidRPr="00B20691">
              <w:rPr>
                <w:rFonts w:hint="eastAsia"/>
                <w:sz w:val="24"/>
                <w:szCs w:val="24"/>
                <w:rtl/>
              </w:rPr>
              <w:t>זכויות</w:t>
            </w:r>
            <w:r w:rsidRPr="00B20691">
              <w:rPr>
                <w:sz w:val="24"/>
                <w:szCs w:val="24"/>
                <w:rtl/>
              </w:rPr>
              <w:t xml:space="preserve"> </w:t>
            </w:r>
            <w:r w:rsidRPr="00B20691">
              <w:rPr>
                <w:rFonts w:hint="eastAsia"/>
                <w:sz w:val="24"/>
                <w:szCs w:val="24"/>
                <w:rtl/>
              </w:rPr>
              <w:t>עמיתים</w:t>
            </w:r>
            <w:r w:rsidRPr="00B20691">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68"/>
              </w:numPr>
              <w:tabs>
                <w:tab w:val="left" w:pos="624"/>
              </w:tabs>
              <w:rPr>
                <w:sz w:val="24"/>
                <w:szCs w:val="24"/>
              </w:rPr>
            </w:pPr>
            <w:r w:rsidRPr="00BA22A0">
              <w:rPr>
                <w:rFonts w:hint="eastAsia"/>
                <w:sz w:val="24"/>
                <w:szCs w:val="24"/>
                <w:rtl/>
              </w:rPr>
              <w:t>קצבת</w:t>
            </w:r>
            <w:r w:rsidRPr="00BA22A0">
              <w:rPr>
                <w:sz w:val="24"/>
                <w:szCs w:val="24"/>
                <w:rtl/>
              </w:rPr>
              <w:t xml:space="preserve"> נכות לנכה הזכאי לקצבת נכות מתפתחת תוגדל </w:t>
            </w:r>
            <w:r w:rsidRPr="00BA22A0">
              <w:rPr>
                <w:rFonts w:hint="cs"/>
                <w:sz w:val="24"/>
                <w:szCs w:val="24"/>
                <w:rtl/>
              </w:rPr>
              <w:t xml:space="preserve">אחת לשנה </w:t>
            </w:r>
            <w:r w:rsidRPr="00BA22A0">
              <w:rPr>
                <w:rFonts w:hint="eastAsia"/>
                <w:sz w:val="24"/>
                <w:szCs w:val="24"/>
                <w:rtl/>
              </w:rPr>
              <w:t>בשיעור</w:t>
            </w:r>
            <w:r w:rsidRPr="00BA22A0">
              <w:rPr>
                <w:sz w:val="24"/>
                <w:szCs w:val="24"/>
                <w:rtl/>
              </w:rPr>
              <w:t xml:space="preserve"> </w:t>
            </w:r>
            <w:r w:rsidRPr="00BA22A0">
              <w:rPr>
                <w:rFonts w:hint="eastAsia"/>
                <w:sz w:val="24"/>
                <w:szCs w:val="24"/>
                <w:rtl/>
              </w:rPr>
              <w:t>של</w:t>
            </w:r>
            <w:r w:rsidRPr="00BA22A0">
              <w:rPr>
                <w:sz w:val="24"/>
                <w:szCs w:val="24"/>
                <w:rtl/>
              </w:rPr>
              <w:t xml:space="preserve"> 2%</w:t>
            </w:r>
            <w:r w:rsidRPr="00BA22A0">
              <w:rPr>
                <w:rFonts w:hint="cs"/>
                <w:sz w:val="24"/>
                <w:szCs w:val="24"/>
                <w:rtl/>
              </w:rPr>
              <w:t xml:space="preserve"> כמפורט בסעיף</w:t>
            </w:r>
            <w:r w:rsidRPr="00BA22A0">
              <w:rPr>
                <w:sz w:val="24"/>
                <w:szCs w:val="24"/>
                <w:rtl/>
              </w:rPr>
              <w:t xml:space="preserve"> </w:t>
            </w:r>
            <w:r w:rsidRPr="00B20691">
              <w:rPr>
                <w:sz w:val="24"/>
                <w:szCs w:val="24"/>
                <w:rtl/>
              </w:rPr>
              <w:t>70</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63" w:name="_Toc423859070"/>
            <w:bookmarkStart w:id="364" w:name="_Toc433537101"/>
            <w:bookmarkStart w:id="365" w:name="_Toc462728582"/>
            <w:r w:rsidRPr="00BA22A0">
              <w:rPr>
                <w:rFonts w:hint="cs"/>
                <w:rtl/>
              </w:rPr>
              <w:t>זקיפת</w:t>
            </w:r>
            <w:r w:rsidRPr="00BA22A0">
              <w:rPr>
                <w:rtl/>
              </w:rPr>
              <w:t xml:space="preserve"> </w:t>
            </w:r>
            <w:r w:rsidRPr="00BA22A0">
              <w:rPr>
                <w:rFonts w:hint="cs"/>
                <w:rtl/>
              </w:rPr>
              <w:t>דמי</w:t>
            </w:r>
            <w:r w:rsidRPr="00BA22A0">
              <w:rPr>
                <w:rtl/>
              </w:rPr>
              <w:t xml:space="preserve"> </w:t>
            </w:r>
            <w:r w:rsidRPr="00BA22A0">
              <w:rPr>
                <w:rFonts w:hint="cs"/>
                <w:rtl/>
              </w:rPr>
              <w:t>גמולים</w:t>
            </w:r>
            <w:r w:rsidRPr="00BA22A0">
              <w:rPr>
                <w:rtl/>
              </w:rPr>
              <w:t xml:space="preserve"> </w:t>
            </w:r>
            <w:r w:rsidRPr="00BA22A0">
              <w:rPr>
                <w:rFonts w:hint="cs"/>
                <w:rtl/>
              </w:rPr>
              <w:t>לעמית</w:t>
            </w:r>
            <w:r w:rsidRPr="00BA22A0">
              <w:rPr>
                <w:rtl/>
              </w:rPr>
              <w:t xml:space="preserve"> </w:t>
            </w:r>
            <w:r w:rsidRPr="00BA22A0">
              <w:rPr>
                <w:rFonts w:hint="cs"/>
                <w:rtl/>
              </w:rPr>
              <w:t>נכה</w:t>
            </w:r>
            <w:bookmarkEnd w:id="363"/>
            <w:bookmarkEnd w:id="364"/>
            <w:bookmarkEnd w:id="365"/>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676D34" w:rsidP="00412534">
            <w:pPr>
              <w:pStyle w:val="TableBlock"/>
              <w:numPr>
                <w:ilvl w:val="0"/>
                <w:numId w:val="69"/>
              </w:numPr>
              <w:tabs>
                <w:tab w:val="left" w:pos="624"/>
              </w:tabs>
              <w:rPr>
                <w:sz w:val="24"/>
                <w:szCs w:val="24"/>
                <w:rtl/>
              </w:rPr>
            </w:pPr>
            <w:r>
              <w:rPr>
                <w:rFonts w:hint="cs"/>
                <w:sz w:val="24"/>
                <w:szCs w:val="24"/>
                <w:rtl/>
              </w:rPr>
              <w:t xml:space="preserve">הקרן </w:t>
            </w:r>
            <w:r w:rsidR="00B64B87" w:rsidRPr="00BA22A0">
              <w:rPr>
                <w:rFonts w:hint="eastAsia"/>
                <w:sz w:val="24"/>
                <w:szCs w:val="24"/>
                <w:rtl/>
              </w:rPr>
              <w:t>תזקוף</w:t>
            </w:r>
            <w:r w:rsidR="00B64B87" w:rsidRPr="00BA22A0">
              <w:rPr>
                <w:sz w:val="24"/>
                <w:szCs w:val="24"/>
                <w:rtl/>
              </w:rPr>
              <w:t xml:space="preserve"> </w:t>
            </w:r>
            <w:r w:rsidR="00B64B87" w:rsidRPr="00BA22A0">
              <w:rPr>
                <w:rFonts w:hint="eastAsia"/>
                <w:sz w:val="24"/>
                <w:szCs w:val="24"/>
                <w:rtl/>
              </w:rPr>
              <w:t>מידי</w:t>
            </w:r>
            <w:r w:rsidR="00B64B87" w:rsidRPr="00BA22A0">
              <w:rPr>
                <w:sz w:val="24"/>
                <w:szCs w:val="24"/>
                <w:rtl/>
              </w:rPr>
              <w:t xml:space="preserve"> </w:t>
            </w:r>
            <w:r w:rsidR="00B64B87" w:rsidRPr="00BA22A0">
              <w:rPr>
                <w:rFonts w:hint="eastAsia"/>
                <w:sz w:val="24"/>
                <w:szCs w:val="24"/>
                <w:rtl/>
              </w:rPr>
              <w:t>חודש</w:t>
            </w:r>
            <w:r w:rsidR="00B64B87" w:rsidRPr="00BA22A0">
              <w:rPr>
                <w:sz w:val="24"/>
                <w:szCs w:val="24"/>
                <w:rtl/>
              </w:rPr>
              <w:t xml:space="preserve"> </w:t>
            </w:r>
            <w:r w:rsidR="00B64B87" w:rsidRPr="00BA22A0">
              <w:rPr>
                <w:rFonts w:hint="eastAsia"/>
                <w:sz w:val="24"/>
                <w:szCs w:val="24"/>
                <w:rtl/>
              </w:rPr>
              <w:t>לחשבון</w:t>
            </w:r>
            <w:r w:rsidR="00B64B87" w:rsidRPr="00BA22A0">
              <w:rPr>
                <w:sz w:val="24"/>
                <w:szCs w:val="24"/>
                <w:rtl/>
              </w:rPr>
              <w:t xml:space="preserve"> </w:t>
            </w:r>
            <w:r w:rsidR="00B64B87" w:rsidRPr="00BA22A0">
              <w:rPr>
                <w:rFonts w:hint="eastAsia"/>
                <w:sz w:val="24"/>
                <w:szCs w:val="24"/>
                <w:rtl/>
              </w:rPr>
              <w:t>של</w:t>
            </w:r>
            <w:r w:rsidR="00B64B87" w:rsidRPr="00BA22A0">
              <w:rPr>
                <w:sz w:val="24"/>
                <w:szCs w:val="24"/>
                <w:rtl/>
              </w:rPr>
              <w:t xml:space="preserve"> </w:t>
            </w:r>
            <w:r w:rsidR="00B64B87" w:rsidRPr="00BA22A0">
              <w:rPr>
                <w:rFonts w:hint="eastAsia"/>
                <w:sz w:val="24"/>
                <w:szCs w:val="24"/>
                <w:rtl/>
              </w:rPr>
              <w:t>נכה</w:t>
            </w:r>
            <w:r w:rsidR="00B64B87" w:rsidRPr="00BA22A0">
              <w:rPr>
                <w:sz w:val="24"/>
                <w:szCs w:val="24"/>
                <w:rtl/>
              </w:rPr>
              <w:t xml:space="preserve"> </w:t>
            </w:r>
            <w:r w:rsidR="00B64B87" w:rsidRPr="00BA22A0">
              <w:rPr>
                <w:rFonts w:hint="eastAsia"/>
                <w:sz w:val="24"/>
                <w:szCs w:val="24"/>
                <w:rtl/>
              </w:rPr>
              <w:t>בקרן</w:t>
            </w:r>
            <w:r w:rsidR="00B64B87" w:rsidRPr="00BA22A0">
              <w:rPr>
                <w:sz w:val="24"/>
                <w:szCs w:val="24"/>
                <w:rtl/>
              </w:rPr>
              <w:t xml:space="preserve"> </w:t>
            </w:r>
            <w:r w:rsidR="00B64B87" w:rsidRPr="00BA22A0">
              <w:rPr>
                <w:rFonts w:hint="eastAsia"/>
                <w:sz w:val="24"/>
                <w:szCs w:val="24"/>
                <w:rtl/>
              </w:rPr>
              <w:t>במהלך</w:t>
            </w:r>
            <w:r w:rsidR="00B64B87" w:rsidRPr="00BA22A0">
              <w:rPr>
                <w:sz w:val="24"/>
                <w:szCs w:val="24"/>
                <w:rtl/>
              </w:rPr>
              <w:t xml:space="preserve"> </w:t>
            </w:r>
            <w:r w:rsidR="00B64B87" w:rsidRPr="00BA22A0">
              <w:rPr>
                <w:rFonts w:hint="eastAsia"/>
                <w:sz w:val="24"/>
                <w:szCs w:val="24"/>
                <w:rtl/>
              </w:rPr>
              <w:t>תקופת</w:t>
            </w:r>
            <w:r w:rsidR="00B64B87" w:rsidRPr="00BA22A0">
              <w:rPr>
                <w:sz w:val="24"/>
                <w:szCs w:val="24"/>
                <w:rtl/>
              </w:rPr>
              <w:t xml:space="preserve"> </w:t>
            </w:r>
            <w:r w:rsidR="00B64B87" w:rsidRPr="00BA22A0">
              <w:rPr>
                <w:rFonts w:hint="eastAsia"/>
                <w:sz w:val="24"/>
                <w:szCs w:val="24"/>
                <w:rtl/>
              </w:rPr>
              <w:t>הנכות</w:t>
            </w:r>
            <w:r w:rsidR="00B64B87" w:rsidRPr="00BA22A0">
              <w:rPr>
                <w:sz w:val="24"/>
                <w:szCs w:val="24"/>
                <w:rtl/>
              </w:rPr>
              <w:t xml:space="preserve">, </w:t>
            </w:r>
            <w:r w:rsidR="00B64B87" w:rsidRPr="00BA22A0">
              <w:rPr>
                <w:rFonts w:hint="eastAsia"/>
                <w:sz w:val="24"/>
                <w:szCs w:val="24"/>
                <w:rtl/>
              </w:rPr>
              <w:t>דמי</w:t>
            </w:r>
            <w:r w:rsidR="00B64B87" w:rsidRPr="00BA22A0">
              <w:rPr>
                <w:sz w:val="24"/>
                <w:szCs w:val="24"/>
                <w:rtl/>
              </w:rPr>
              <w:t xml:space="preserve"> </w:t>
            </w:r>
            <w:r w:rsidR="00B64B87" w:rsidRPr="0063685F">
              <w:rPr>
                <w:rFonts w:hint="cs"/>
                <w:sz w:val="24"/>
                <w:szCs w:val="24"/>
                <w:rtl/>
              </w:rPr>
              <w:t>גמולים</w:t>
            </w:r>
            <w:r w:rsidR="00B64B87" w:rsidRPr="0063685F">
              <w:rPr>
                <w:sz w:val="24"/>
                <w:szCs w:val="24"/>
                <w:rtl/>
              </w:rPr>
              <w:t xml:space="preserve"> </w:t>
            </w:r>
            <w:r w:rsidR="00B64B87" w:rsidRPr="0063685F">
              <w:rPr>
                <w:rFonts w:hint="cs"/>
                <w:sz w:val="24"/>
                <w:szCs w:val="24"/>
                <w:rtl/>
              </w:rPr>
              <w:t>למרכיב</w:t>
            </w:r>
            <w:r w:rsidR="00B64B87" w:rsidRPr="0063685F">
              <w:rPr>
                <w:sz w:val="24"/>
                <w:szCs w:val="24"/>
                <w:rtl/>
              </w:rPr>
              <w:t xml:space="preserve"> </w:t>
            </w:r>
            <w:r w:rsidR="00B64B87" w:rsidRPr="0063685F">
              <w:rPr>
                <w:rFonts w:hint="cs"/>
                <w:sz w:val="24"/>
                <w:szCs w:val="24"/>
                <w:rtl/>
              </w:rPr>
              <w:t>העובד</w:t>
            </w:r>
            <w:r w:rsidR="00B64B87" w:rsidRPr="0063685F">
              <w:rPr>
                <w:sz w:val="24"/>
                <w:szCs w:val="24"/>
                <w:rtl/>
              </w:rPr>
              <w:t xml:space="preserve"> </w:t>
            </w:r>
            <w:r w:rsidR="00B64B87" w:rsidRPr="0063685F">
              <w:rPr>
                <w:rFonts w:hint="cs"/>
                <w:sz w:val="24"/>
                <w:szCs w:val="24"/>
                <w:rtl/>
              </w:rPr>
              <w:t>בחשבון</w:t>
            </w:r>
            <w:r w:rsidR="00B64B87" w:rsidRPr="00BA22A0">
              <w:rPr>
                <w:sz w:val="24"/>
                <w:szCs w:val="24"/>
                <w:rtl/>
              </w:rPr>
              <w:t xml:space="preserve"> </w:t>
            </w:r>
            <w:r w:rsidR="00B64B87" w:rsidRPr="00BA22A0">
              <w:rPr>
                <w:rFonts w:hint="eastAsia"/>
                <w:sz w:val="24"/>
                <w:szCs w:val="24"/>
                <w:rtl/>
              </w:rPr>
              <w:t>העמית</w:t>
            </w:r>
            <w:r w:rsidR="00B64B87" w:rsidRPr="00BA22A0">
              <w:rPr>
                <w:sz w:val="24"/>
                <w:szCs w:val="24"/>
                <w:rtl/>
              </w:rPr>
              <w:t xml:space="preserve"> </w:t>
            </w:r>
            <w:r w:rsidR="00B64B87" w:rsidRPr="00BA22A0">
              <w:rPr>
                <w:rFonts w:hint="eastAsia"/>
                <w:sz w:val="24"/>
                <w:szCs w:val="24"/>
                <w:rtl/>
              </w:rPr>
              <w:t>בקרן</w:t>
            </w:r>
            <w:r w:rsidR="00B64B87" w:rsidRPr="00BA22A0">
              <w:rPr>
                <w:sz w:val="24"/>
                <w:szCs w:val="24"/>
                <w:rtl/>
              </w:rPr>
              <w:t xml:space="preserve">. </w:t>
            </w:r>
            <w:r w:rsidR="00B64B87" w:rsidRPr="00BA22A0">
              <w:rPr>
                <w:rFonts w:hint="eastAsia"/>
                <w:sz w:val="24"/>
                <w:szCs w:val="24"/>
                <w:rtl/>
              </w:rPr>
              <w:t>דמי</w:t>
            </w:r>
            <w:r w:rsidR="00B64B87" w:rsidRPr="00BA22A0">
              <w:rPr>
                <w:sz w:val="24"/>
                <w:szCs w:val="24"/>
                <w:rtl/>
              </w:rPr>
              <w:t xml:space="preserve"> </w:t>
            </w:r>
            <w:r w:rsidR="00B64B87" w:rsidRPr="00BA22A0">
              <w:rPr>
                <w:rFonts w:hint="eastAsia"/>
                <w:sz w:val="24"/>
                <w:szCs w:val="24"/>
                <w:rtl/>
              </w:rPr>
              <w:t>הגמולים</w:t>
            </w:r>
            <w:r w:rsidR="00B64B87" w:rsidRPr="00BA22A0">
              <w:rPr>
                <w:sz w:val="24"/>
                <w:szCs w:val="24"/>
                <w:rtl/>
              </w:rPr>
              <w:t xml:space="preserve"> </w:t>
            </w:r>
            <w:r w:rsidR="00B64B87" w:rsidRPr="00BA22A0">
              <w:rPr>
                <w:rFonts w:hint="eastAsia"/>
                <w:sz w:val="24"/>
                <w:szCs w:val="24"/>
                <w:rtl/>
              </w:rPr>
              <w:t>יחושבו</w:t>
            </w:r>
            <w:r w:rsidR="00B64B87" w:rsidRPr="00BA22A0">
              <w:rPr>
                <w:sz w:val="24"/>
                <w:szCs w:val="24"/>
                <w:rtl/>
              </w:rPr>
              <w:t xml:space="preserve"> </w:t>
            </w:r>
            <w:r w:rsidR="00B64B87" w:rsidRPr="00BA22A0">
              <w:rPr>
                <w:rFonts w:hint="eastAsia"/>
                <w:sz w:val="24"/>
                <w:szCs w:val="24"/>
                <w:rtl/>
              </w:rPr>
              <w:t>כמכפלת</w:t>
            </w:r>
            <w:r w:rsidR="00B64B87" w:rsidRPr="00BA22A0">
              <w:rPr>
                <w:sz w:val="24"/>
                <w:szCs w:val="24"/>
                <w:rtl/>
              </w:rPr>
              <w:t xml:space="preserve"> </w:t>
            </w:r>
            <w:r w:rsidR="00B64B87" w:rsidRPr="00BA22A0">
              <w:rPr>
                <w:rFonts w:hint="eastAsia"/>
                <w:sz w:val="24"/>
                <w:szCs w:val="24"/>
                <w:rtl/>
              </w:rPr>
              <w:t>הבאים</w:t>
            </w:r>
            <w:r w:rsidR="00B64B87" w:rsidRPr="00BA22A0">
              <w:rPr>
                <w:sz w:val="24"/>
                <w:szCs w:val="24"/>
                <w:rtl/>
              </w:rPr>
              <w:t>:</w:t>
            </w:r>
            <w:r w:rsidR="00B64B87" w:rsidRPr="00BA22A0">
              <w:rPr>
                <w:rFonts w:hint="eastAsia"/>
                <w:sz w:val="24"/>
                <w:szCs w:val="24"/>
                <w:rtl/>
              </w:rPr>
              <w:t xml:space="preserve"> </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A766E8">
            <w:pPr>
              <w:pStyle w:val="TableBlock"/>
              <w:numPr>
                <w:ilvl w:val="0"/>
                <w:numId w:val="70"/>
              </w:numPr>
              <w:tabs>
                <w:tab w:val="left" w:pos="624"/>
              </w:tabs>
              <w:rPr>
                <w:sz w:val="24"/>
                <w:szCs w:val="24"/>
              </w:rPr>
            </w:pPr>
            <w:r w:rsidRPr="00BA22A0">
              <w:rPr>
                <w:rFonts w:hint="eastAsia"/>
                <w:sz w:val="24"/>
                <w:szCs w:val="24"/>
                <w:rtl/>
              </w:rPr>
              <w:t>ממוצע</w:t>
            </w:r>
            <w:r w:rsidRPr="00BA22A0">
              <w:rPr>
                <w:sz w:val="24"/>
                <w:szCs w:val="24"/>
                <w:rtl/>
              </w:rPr>
              <w:t xml:space="preserve"> שיעור </w:t>
            </w:r>
            <w:r w:rsidRPr="00BA22A0">
              <w:rPr>
                <w:rFonts w:hint="eastAsia"/>
                <w:sz w:val="24"/>
                <w:szCs w:val="24"/>
                <w:rtl/>
              </w:rPr>
              <w:t>דמי</w:t>
            </w:r>
            <w:r w:rsidRPr="00BA22A0">
              <w:rPr>
                <w:sz w:val="24"/>
                <w:szCs w:val="24"/>
                <w:rtl/>
              </w:rPr>
              <w:t xml:space="preserve"> הגמולים שהופקדו בפועל לקרן (תגמולי עובד, מעביד, פיצויים) במשך התקופה </w:t>
            </w:r>
            <w:r w:rsidRPr="00BA22A0">
              <w:rPr>
                <w:rFonts w:hint="eastAsia"/>
                <w:sz w:val="24"/>
                <w:szCs w:val="24"/>
                <w:rtl/>
              </w:rPr>
              <w:t>לפיה</w:t>
            </w:r>
            <w:r w:rsidRPr="00BA22A0">
              <w:rPr>
                <w:sz w:val="24"/>
                <w:szCs w:val="24"/>
                <w:rtl/>
              </w:rPr>
              <w:t xml:space="preserve"> חושב השכר הקובע </w:t>
            </w:r>
            <w:r w:rsidR="0015728A">
              <w:rPr>
                <w:rFonts w:hint="cs"/>
                <w:sz w:val="24"/>
                <w:szCs w:val="24"/>
                <w:rtl/>
              </w:rPr>
              <w:t>לקצבת הנכות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0"/>
              </w:numPr>
              <w:tabs>
                <w:tab w:val="left" w:pos="624"/>
              </w:tabs>
              <w:rPr>
                <w:sz w:val="24"/>
                <w:szCs w:val="24"/>
              </w:rPr>
            </w:pPr>
            <w:r w:rsidRPr="00BA22A0">
              <w:rPr>
                <w:rFonts w:hint="eastAsia"/>
                <w:sz w:val="24"/>
                <w:szCs w:val="24"/>
                <w:rtl/>
              </w:rPr>
              <w:t>השכר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0"/>
              </w:numPr>
              <w:tabs>
                <w:tab w:val="left" w:pos="624"/>
              </w:tabs>
              <w:rPr>
                <w:sz w:val="24"/>
                <w:szCs w:val="24"/>
              </w:rPr>
            </w:pPr>
            <w:r w:rsidRPr="00BA22A0">
              <w:rPr>
                <w:rFonts w:hint="eastAsia"/>
                <w:sz w:val="24"/>
                <w:szCs w:val="24"/>
                <w:rtl/>
              </w:rPr>
              <w:t>שיעור</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שקבע</w:t>
            </w:r>
            <w:r w:rsidRPr="00BA22A0">
              <w:rPr>
                <w:sz w:val="24"/>
                <w:szCs w:val="24"/>
                <w:rtl/>
              </w:rPr>
              <w:t xml:space="preserve">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כפי</w:t>
            </w:r>
            <w:r w:rsidRPr="00BA22A0">
              <w:rPr>
                <w:sz w:val="24"/>
                <w:szCs w:val="24"/>
                <w:rtl/>
              </w:rPr>
              <w:t xml:space="preserve"> </w:t>
            </w:r>
            <w:r w:rsidRPr="00BA22A0">
              <w:rPr>
                <w:rFonts w:hint="eastAsia"/>
                <w:sz w:val="24"/>
                <w:szCs w:val="24"/>
                <w:rtl/>
              </w:rPr>
              <w:t>שיתעדכן</w:t>
            </w:r>
            <w:r w:rsidRPr="00BA22A0">
              <w:rPr>
                <w:sz w:val="24"/>
                <w:szCs w:val="24"/>
                <w:rtl/>
              </w:rPr>
              <w:t xml:space="preserve"> </w:t>
            </w:r>
            <w:r w:rsidRPr="00BA22A0">
              <w:rPr>
                <w:rFonts w:hint="eastAsia"/>
                <w:sz w:val="24"/>
                <w:szCs w:val="24"/>
                <w:rtl/>
              </w:rPr>
              <w:t>מעת</w:t>
            </w:r>
            <w:r w:rsidRPr="00BA22A0">
              <w:rPr>
                <w:sz w:val="24"/>
                <w:szCs w:val="24"/>
                <w:rtl/>
              </w:rPr>
              <w:t xml:space="preserve"> </w:t>
            </w:r>
            <w:r w:rsidRPr="00BA22A0">
              <w:rPr>
                <w:rFonts w:hint="eastAsia"/>
                <w:sz w:val="24"/>
                <w:szCs w:val="24"/>
                <w:rtl/>
              </w:rPr>
              <w:t>לעת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0"/>
              </w:numPr>
              <w:tabs>
                <w:tab w:val="left" w:pos="624"/>
              </w:tabs>
              <w:rPr>
                <w:sz w:val="24"/>
                <w:szCs w:val="24"/>
              </w:rPr>
            </w:pPr>
            <w:r w:rsidRPr="00BA22A0">
              <w:rPr>
                <w:sz w:val="24"/>
                <w:szCs w:val="24"/>
                <w:rtl/>
              </w:rPr>
              <w:t xml:space="preserve">94% (בשל </w:t>
            </w:r>
            <w:r w:rsidRPr="00BA22A0">
              <w:rPr>
                <w:rFonts w:hint="eastAsia"/>
                <w:sz w:val="24"/>
                <w:szCs w:val="24"/>
                <w:rtl/>
              </w:rPr>
              <w:t>דמי</w:t>
            </w:r>
            <w:r w:rsidRPr="00BA22A0">
              <w:rPr>
                <w:sz w:val="24"/>
                <w:szCs w:val="24"/>
                <w:rtl/>
              </w:rPr>
              <w:t xml:space="preserve"> </w:t>
            </w:r>
            <w:r w:rsidRPr="00BA22A0">
              <w:rPr>
                <w:rFonts w:hint="eastAsia"/>
                <w:sz w:val="24"/>
                <w:szCs w:val="24"/>
                <w:rtl/>
              </w:rPr>
              <w:t>ניהול</w:t>
            </w:r>
            <w:r w:rsidRPr="00BA22A0">
              <w:rPr>
                <w:sz w:val="24"/>
                <w:szCs w:val="24"/>
                <w:rtl/>
              </w:rPr>
              <w:t xml:space="preserve"> </w:t>
            </w:r>
            <w:r w:rsidRPr="00BA22A0">
              <w:rPr>
                <w:rFonts w:hint="eastAsia"/>
                <w:sz w:val="24"/>
                <w:szCs w:val="24"/>
                <w:rtl/>
              </w:rPr>
              <w:t>רעיוניים</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של</w:t>
            </w:r>
            <w:r w:rsidRPr="00BA22A0">
              <w:rPr>
                <w:sz w:val="24"/>
                <w:szCs w:val="24"/>
                <w:rtl/>
              </w:rPr>
              <w:t xml:space="preserve"> 6%</w:t>
            </w:r>
            <w:r w:rsidRPr="00BA22A0">
              <w:rPr>
                <w:rFonts w:hint="cs"/>
                <w:sz w:val="24"/>
                <w:szCs w:val="24"/>
                <w:rtl/>
              </w:rPr>
              <w:t xml:space="preserve"> שלא יועברו בפועל לטובת החברה המנהלת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69"/>
              </w:numPr>
              <w:tabs>
                <w:tab w:val="left" w:pos="624"/>
              </w:tabs>
              <w:rPr>
                <w:sz w:val="24"/>
                <w:szCs w:val="24"/>
              </w:rPr>
            </w:pPr>
            <w:r w:rsidRPr="00BA22A0">
              <w:rPr>
                <w:rFonts w:hint="eastAsia"/>
                <w:sz w:val="24"/>
                <w:szCs w:val="24"/>
                <w:rtl/>
              </w:rPr>
              <w:t>סכום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שייזקפו</w:t>
            </w:r>
            <w:r w:rsidRPr="00BA22A0">
              <w:rPr>
                <w:sz w:val="24"/>
                <w:szCs w:val="24"/>
                <w:rtl/>
              </w:rPr>
              <w:t xml:space="preserve"> </w:t>
            </w:r>
            <w:r w:rsidRPr="00BA22A0">
              <w:rPr>
                <w:rFonts w:hint="eastAsia"/>
                <w:sz w:val="24"/>
                <w:szCs w:val="24"/>
                <w:rtl/>
              </w:rPr>
              <w:t>לנכה</w:t>
            </w:r>
            <w:r w:rsidRPr="00BA22A0">
              <w:rPr>
                <w:sz w:val="24"/>
                <w:szCs w:val="24"/>
                <w:rtl/>
              </w:rPr>
              <w:t xml:space="preserve"> </w:t>
            </w:r>
            <w:r w:rsidRPr="00BA22A0">
              <w:rPr>
                <w:rFonts w:hint="eastAsia"/>
                <w:sz w:val="24"/>
                <w:szCs w:val="24"/>
                <w:rtl/>
              </w:rPr>
              <w:t>הזכאי</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מתפתחת</w:t>
            </w:r>
            <w:r w:rsidRPr="00BA22A0">
              <w:rPr>
                <w:sz w:val="24"/>
                <w:szCs w:val="24"/>
                <w:rtl/>
              </w:rPr>
              <w:t xml:space="preserve"> </w:t>
            </w:r>
            <w:r w:rsidRPr="00BA22A0">
              <w:rPr>
                <w:rFonts w:hint="eastAsia"/>
                <w:sz w:val="24"/>
                <w:szCs w:val="24"/>
                <w:rtl/>
              </w:rPr>
              <w:t>יוגדל</w:t>
            </w:r>
            <w:r w:rsidRPr="00BA22A0">
              <w:rPr>
                <w:rFonts w:hint="cs"/>
                <w:sz w:val="24"/>
                <w:szCs w:val="24"/>
                <w:rtl/>
              </w:rPr>
              <w:t xml:space="preserve"> אחת לשנה</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של</w:t>
            </w:r>
            <w:r w:rsidRPr="00BA22A0">
              <w:rPr>
                <w:sz w:val="24"/>
                <w:szCs w:val="24"/>
                <w:rtl/>
              </w:rPr>
              <w:t xml:space="preserve"> 2%</w:t>
            </w:r>
            <w:r w:rsidRPr="00BA22A0">
              <w:rPr>
                <w:rFonts w:hint="cs"/>
                <w:sz w:val="24"/>
                <w:szCs w:val="24"/>
                <w:rtl/>
              </w:rPr>
              <w:t xml:space="preserve"> כמפורט בסעיף </w:t>
            </w:r>
            <w:r w:rsidRPr="00B20691">
              <w:rPr>
                <w:sz w:val="24"/>
                <w:szCs w:val="24"/>
                <w:rtl/>
              </w:rPr>
              <w:t>70</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69"/>
              </w:numPr>
              <w:tabs>
                <w:tab w:val="left" w:pos="624"/>
              </w:tabs>
              <w:rPr>
                <w:sz w:val="24"/>
                <w:szCs w:val="24"/>
              </w:rPr>
            </w:pPr>
            <w:r w:rsidRPr="00BA22A0">
              <w:rPr>
                <w:rFonts w:hint="eastAsia"/>
                <w:sz w:val="24"/>
                <w:szCs w:val="24"/>
                <w:rtl/>
              </w:rPr>
              <w:t>סכום</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הגמולים</w:t>
            </w:r>
            <w:r w:rsidRPr="00BA22A0">
              <w:rPr>
                <w:sz w:val="24"/>
                <w:szCs w:val="24"/>
                <w:rtl/>
              </w:rPr>
              <w:t xml:space="preserve"> </w:t>
            </w:r>
            <w:r w:rsidRPr="00BA22A0">
              <w:rPr>
                <w:rFonts w:hint="eastAsia"/>
                <w:sz w:val="24"/>
                <w:szCs w:val="24"/>
                <w:rtl/>
              </w:rPr>
              <w:t>שייזקפו</w:t>
            </w:r>
            <w:r w:rsidRPr="00BA22A0">
              <w:rPr>
                <w:sz w:val="24"/>
                <w:szCs w:val="24"/>
                <w:rtl/>
              </w:rPr>
              <w:t xml:space="preserve"> </w:t>
            </w:r>
            <w:r w:rsidRPr="00BA22A0">
              <w:rPr>
                <w:rFonts w:hint="eastAsia"/>
                <w:sz w:val="24"/>
                <w:szCs w:val="24"/>
                <w:rtl/>
              </w:rPr>
              <w:t>לנכה</w:t>
            </w:r>
            <w:r w:rsidRPr="00BA22A0">
              <w:rPr>
                <w:sz w:val="24"/>
                <w:szCs w:val="24"/>
                <w:rtl/>
              </w:rPr>
              <w:t xml:space="preserve"> </w:t>
            </w:r>
            <w:r w:rsidRPr="00BA22A0">
              <w:rPr>
                <w:rFonts w:hint="eastAsia"/>
                <w:sz w:val="24"/>
                <w:szCs w:val="24"/>
                <w:rtl/>
              </w:rPr>
              <w:t>הזכאי</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כפולה</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כפול</w:t>
            </w:r>
            <w:r w:rsidRPr="00BA22A0">
              <w:rPr>
                <w:sz w:val="24"/>
                <w:szCs w:val="24"/>
                <w:rtl/>
              </w:rPr>
              <w:t xml:space="preserve"> </w:t>
            </w:r>
            <w:r w:rsidRPr="00BA22A0">
              <w:rPr>
                <w:rFonts w:hint="eastAsia"/>
                <w:sz w:val="24"/>
                <w:szCs w:val="24"/>
                <w:rtl/>
              </w:rPr>
              <w:t>בתקופת</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הכפולה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668C3" w:rsidRDefault="00A47DD2" w:rsidP="00EA7B51">
            <w:pPr>
              <w:pStyle w:val="TableBlock"/>
              <w:numPr>
                <w:ilvl w:val="0"/>
                <w:numId w:val="69"/>
              </w:numPr>
              <w:rPr>
                <w:sz w:val="24"/>
                <w:szCs w:val="24"/>
              </w:rPr>
            </w:pPr>
            <w:r>
              <w:rPr>
                <w:rFonts w:hint="cs"/>
                <w:sz w:val="24"/>
                <w:szCs w:val="24"/>
                <w:rtl/>
              </w:rPr>
              <w:t xml:space="preserve">זקיפת דמי גמולים לחשבון עמית נכה </w:t>
            </w:r>
            <w:r w:rsidR="00B668C3">
              <w:rPr>
                <w:rFonts w:hint="cs"/>
                <w:sz w:val="24"/>
                <w:szCs w:val="24"/>
                <w:rtl/>
              </w:rPr>
              <w:t xml:space="preserve">תעשה </w:t>
            </w:r>
            <w:r>
              <w:rPr>
                <w:rFonts w:hint="cs"/>
                <w:sz w:val="24"/>
                <w:szCs w:val="24"/>
                <w:rtl/>
              </w:rPr>
              <w:t>עד ל</w:t>
            </w:r>
            <w:r w:rsidRPr="00BA22A0">
              <w:rPr>
                <w:rFonts w:hint="eastAsia"/>
                <w:sz w:val="24"/>
                <w:szCs w:val="24"/>
                <w:rtl/>
              </w:rPr>
              <w:t>יום</w:t>
            </w:r>
            <w:r w:rsidRPr="00BA22A0">
              <w:rPr>
                <w:sz w:val="24"/>
                <w:szCs w:val="24"/>
                <w:rtl/>
              </w:rPr>
              <w:t xml:space="preserve"> </w:t>
            </w:r>
            <w:r>
              <w:rPr>
                <w:rFonts w:hint="cs"/>
                <w:sz w:val="24"/>
                <w:szCs w:val="24"/>
                <w:rtl/>
              </w:rPr>
              <w:t xml:space="preserve">השלישי </w:t>
            </w:r>
            <w:r w:rsidRPr="00BA22A0">
              <w:rPr>
                <w:rFonts w:hint="eastAsia"/>
                <w:sz w:val="24"/>
                <w:szCs w:val="24"/>
                <w:rtl/>
              </w:rPr>
              <w:t>של</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חודש</w:t>
            </w:r>
            <w:r w:rsidR="0015728A">
              <w:rPr>
                <w:rFonts w:hint="cs"/>
                <w:sz w:val="24"/>
                <w:szCs w:val="24"/>
                <w:rtl/>
              </w:rPr>
              <w:t>.</w:t>
            </w:r>
          </w:p>
        </w:tc>
      </w:tr>
      <w:tr w:rsidR="0015728A" w:rsidRPr="00BA22A0" w:rsidTr="00720135">
        <w:trPr>
          <w:cantSplit/>
        </w:trPr>
        <w:tc>
          <w:tcPr>
            <w:tcW w:w="626" w:type="dxa"/>
            <w:vAlign w:val="center"/>
          </w:tcPr>
          <w:p w:rsidR="0015728A" w:rsidRPr="00BA22A0" w:rsidRDefault="0015728A" w:rsidP="00FC3D88">
            <w:pPr>
              <w:pStyle w:val="TableText"/>
              <w:ind w:right="0"/>
              <w:jc w:val="both"/>
            </w:pPr>
          </w:p>
        </w:tc>
        <w:tc>
          <w:tcPr>
            <w:tcW w:w="8450" w:type="dxa"/>
            <w:gridSpan w:val="2"/>
            <w:vAlign w:val="center"/>
          </w:tcPr>
          <w:p w:rsidR="0015728A" w:rsidRDefault="0015728A" w:rsidP="00EA7B51">
            <w:pPr>
              <w:pStyle w:val="TableBlock"/>
              <w:numPr>
                <w:ilvl w:val="0"/>
                <w:numId w:val="69"/>
              </w:numPr>
              <w:rPr>
                <w:sz w:val="24"/>
                <w:szCs w:val="24"/>
                <w:rtl/>
              </w:rPr>
            </w:pPr>
            <w:r>
              <w:rPr>
                <w:rFonts w:hint="cs"/>
                <w:sz w:val="24"/>
                <w:szCs w:val="24"/>
                <w:rtl/>
              </w:rPr>
              <w:t xml:space="preserve">זקיפת דמי </w:t>
            </w:r>
            <w:r w:rsidRPr="0015728A">
              <w:rPr>
                <w:rFonts w:hint="cs"/>
                <w:sz w:val="24"/>
                <w:szCs w:val="24"/>
                <w:rtl/>
              </w:rPr>
              <w:t>גמולים</w:t>
            </w:r>
            <w:r w:rsidRPr="0015728A">
              <w:rPr>
                <w:sz w:val="24"/>
                <w:szCs w:val="24"/>
                <w:rtl/>
              </w:rPr>
              <w:t xml:space="preserve"> תעשה </w:t>
            </w:r>
            <w:r w:rsidRPr="0015728A">
              <w:rPr>
                <w:rFonts w:hint="cs"/>
                <w:sz w:val="24"/>
                <w:szCs w:val="24"/>
                <w:rtl/>
              </w:rPr>
              <w:t>החל</w:t>
            </w:r>
            <w:r w:rsidRPr="0015728A">
              <w:rPr>
                <w:sz w:val="24"/>
                <w:szCs w:val="24"/>
                <w:rtl/>
              </w:rPr>
              <w:t xml:space="preserve"> </w:t>
            </w:r>
            <w:r w:rsidRPr="0015728A">
              <w:rPr>
                <w:rFonts w:hint="cs"/>
                <w:sz w:val="24"/>
                <w:szCs w:val="24"/>
                <w:rtl/>
              </w:rPr>
              <w:t>מהחודש</w:t>
            </w:r>
            <w:r w:rsidRPr="0015728A">
              <w:rPr>
                <w:sz w:val="24"/>
                <w:szCs w:val="24"/>
                <w:rtl/>
              </w:rPr>
              <w:t xml:space="preserve"> </w:t>
            </w:r>
            <w:r w:rsidRPr="0015728A">
              <w:rPr>
                <w:rFonts w:hint="cs"/>
                <w:sz w:val="24"/>
                <w:szCs w:val="24"/>
                <w:rtl/>
              </w:rPr>
              <w:t>העוקב</w:t>
            </w:r>
            <w:r w:rsidRPr="0015728A">
              <w:rPr>
                <w:sz w:val="24"/>
                <w:szCs w:val="24"/>
                <w:rtl/>
              </w:rPr>
              <w:t xml:space="preserve"> </w:t>
            </w:r>
            <w:r w:rsidRPr="0015728A">
              <w:rPr>
                <w:rFonts w:hint="cs"/>
                <w:sz w:val="24"/>
                <w:szCs w:val="24"/>
                <w:rtl/>
              </w:rPr>
              <w:t>למועד</w:t>
            </w:r>
            <w:r w:rsidRPr="0015728A">
              <w:rPr>
                <w:sz w:val="24"/>
                <w:szCs w:val="24"/>
                <w:rtl/>
              </w:rPr>
              <w:t xml:space="preserve"> בו ניתנה החלטת הגורם הרפואי ובכפוף לאמור בסעיף 72(א). </w:t>
            </w:r>
            <w:r w:rsidRPr="00A766E8">
              <w:rPr>
                <w:rFonts w:hint="eastAsia"/>
                <w:sz w:val="24"/>
                <w:szCs w:val="24"/>
                <w:rtl/>
              </w:rPr>
              <w:t>על</w:t>
            </w:r>
            <w:r w:rsidRPr="00A766E8">
              <w:rPr>
                <w:sz w:val="24"/>
                <w:szCs w:val="24"/>
                <w:rtl/>
              </w:rPr>
              <w:t xml:space="preserve"> אף האמור לעיל, אם </w:t>
            </w:r>
            <w:r w:rsidRPr="00A766E8">
              <w:rPr>
                <w:rFonts w:hint="eastAsia"/>
                <w:sz w:val="24"/>
                <w:szCs w:val="24"/>
                <w:rtl/>
              </w:rPr>
              <w:t>החלטת</w:t>
            </w:r>
            <w:r w:rsidRPr="00A766E8">
              <w:rPr>
                <w:sz w:val="24"/>
                <w:szCs w:val="24"/>
                <w:rtl/>
              </w:rPr>
              <w:t xml:space="preserve"> הגורם הרפואי </w:t>
            </w:r>
            <w:r w:rsidRPr="00A766E8">
              <w:rPr>
                <w:rFonts w:hint="eastAsia"/>
                <w:sz w:val="24"/>
                <w:szCs w:val="24"/>
                <w:rtl/>
              </w:rPr>
              <w:t>ניתנה</w:t>
            </w:r>
            <w:r w:rsidRPr="00A766E8">
              <w:rPr>
                <w:sz w:val="24"/>
                <w:szCs w:val="24"/>
                <w:rtl/>
              </w:rPr>
              <w:t xml:space="preserve"> לאחר ה-25 לחודש בו נתקבלה ההחלטה, הקצבה תשולם עד ל-15 לחודש העוקב</w:t>
            </w:r>
            <w:r w:rsidRPr="0015728A">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69"/>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הגמולים</w:t>
            </w:r>
            <w:r w:rsidRPr="00BA22A0">
              <w:rPr>
                <w:sz w:val="24"/>
                <w:szCs w:val="24"/>
                <w:rtl/>
              </w:rPr>
              <w:t xml:space="preserve"> </w:t>
            </w:r>
            <w:r w:rsidRPr="00BA22A0">
              <w:rPr>
                <w:rFonts w:hint="eastAsia"/>
                <w:sz w:val="24"/>
                <w:szCs w:val="24"/>
                <w:rtl/>
              </w:rPr>
              <w:t>שייזקפו</w:t>
            </w:r>
            <w:r w:rsidRPr="00BA22A0">
              <w:rPr>
                <w:sz w:val="24"/>
                <w:szCs w:val="24"/>
                <w:rtl/>
              </w:rPr>
              <w:t xml:space="preserve"> לפי סעיף זה </w:t>
            </w:r>
            <w:r w:rsidRPr="00BA22A0">
              <w:rPr>
                <w:rFonts w:hint="eastAsia"/>
                <w:sz w:val="24"/>
                <w:szCs w:val="24"/>
                <w:rtl/>
              </w:rPr>
              <w:t>יושקעו</w:t>
            </w:r>
            <w:r w:rsidRPr="00BA22A0">
              <w:rPr>
                <w:sz w:val="24"/>
                <w:szCs w:val="24"/>
                <w:rtl/>
              </w:rPr>
              <w:t xml:space="preserve"> </w:t>
            </w:r>
            <w:r w:rsidRPr="00BA22A0">
              <w:rPr>
                <w:rFonts w:hint="eastAsia"/>
                <w:sz w:val="24"/>
                <w:szCs w:val="24"/>
                <w:rtl/>
              </w:rPr>
              <w:t>במסלול</w:t>
            </w:r>
            <w:r w:rsidRPr="00BA22A0">
              <w:rPr>
                <w:sz w:val="24"/>
                <w:szCs w:val="24"/>
                <w:rtl/>
              </w:rPr>
              <w:t xml:space="preserve"> </w:t>
            </w:r>
            <w:r w:rsidRPr="00BA22A0">
              <w:rPr>
                <w:rFonts w:hint="eastAsia"/>
                <w:sz w:val="24"/>
                <w:szCs w:val="24"/>
                <w:rtl/>
              </w:rPr>
              <w:t>ההשקעה</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מנוהלים</w:t>
            </w:r>
            <w:r w:rsidRPr="00BA22A0">
              <w:rPr>
                <w:sz w:val="24"/>
                <w:szCs w:val="24"/>
                <w:rtl/>
              </w:rPr>
              <w:t xml:space="preserve"> </w:t>
            </w:r>
            <w:r w:rsidRPr="00BA22A0">
              <w:rPr>
                <w:rFonts w:hint="eastAsia"/>
                <w:sz w:val="24"/>
                <w:szCs w:val="24"/>
                <w:rtl/>
              </w:rPr>
              <w:t>כספי</w:t>
            </w:r>
            <w:r w:rsidRPr="00BA22A0">
              <w:rPr>
                <w:rFonts w:hint="cs"/>
                <w:sz w:val="24"/>
                <w:szCs w:val="24"/>
                <w:rtl/>
              </w:rPr>
              <w:t>ם שהופקדו</w:t>
            </w:r>
            <w:r w:rsidRPr="00BA22A0">
              <w:rPr>
                <w:sz w:val="24"/>
                <w:szCs w:val="24"/>
                <w:rtl/>
              </w:rPr>
              <w:t xml:space="preserve"> </w:t>
            </w:r>
            <w:r w:rsidRPr="00BA22A0">
              <w:rPr>
                <w:rFonts w:hint="cs"/>
                <w:sz w:val="24"/>
                <w:szCs w:val="24"/>
                <w:rtl/>
              </w:rPr>
              <w:t>למרכיב התגמולים של העמית</w:t>
            </w:r>
            <w:r w:rsidRPr="00BA22A0">
              <w:rPr>
                <w:sz w:val="24"/>
                <w:szCs w:val="24"/>
                <w:rtl/>
              </w:rPr>
              <w:t xml:space="preserve">, </w:t>
            </w:r>
            <w:r w:rsidRPr="00BA22A0">
              <w:rPr>
                <w:rFonts w:hint="eastAsia"/>
                <w:sz w:val="24"/>
                <w:szCs w:val="24"/>
                <w:rtl/>
              </w:rPr>
              <w:t>כפי</w:t>
            </w:r>
            <w:r w:rsidRPr="00BA22A0">
              <w:rPr>
                <w:sz w:val="24"/>
                <w:szCs w:val="24"/>
                <w:rtl/>
              </w:rPr>
              <w:t xml:space="preserve"> </w:t>
            </w:r>
            <w:r w:rsidRPr="00BA22A0">
              <w:rPr>
                <w:rFonts w:hint="eastAsia"/>
                <w:sz w:val="24"/>
                <w:szCs w:val="24"/>
                <w:rtl/>
              </w:rPr>
              <w:t>שנוהלו</w:t>
            </w:r>
            <w:r w:rsidRPr="00BA22A0">
              <w:rPr>
                <w:sz w:val="24"/>
                <w:szCs w:val="24"/>
                <w:rtl/>
              </w:rPr>
              <w:t xml:space="preserve"> </w:t>
            </w:r>
            <w:r w:rsidRPr="00BA22A0">
              <w:rPr>
                <w:rFonts w:hint="eastAsia"/>
                <w:sz w:val="24"/>
                <w:szCs w:val="24"/>
                <w:rtl/>
              </w:rPr>
              <w:t>טרם</w:t>
            </w:r>
            <w:r w:rsidRPr="00BA22A0">
              <w:rPr>
                <w:sz w:val="24"/>
                <w:szCs w:val="24"/>
                <w:rtl/>
              </w:rPr>
              <w:t xml:space="preserve"> </w:t>
            </w:r>
            <w:r w:rsidRPr="00BA22A0">
              <w:rPr>
                <w:rFonts w:hint="eastAsia"/>
                <w:sz w:val="24"/>
                <w:szCs w:val="24"/>
                <w:rtl/>
              </w:rPr>
              <w:t>החל</w:t>
            </w:r>
            <w:r w:rsidRPr="00BA22A0">
              <w:rPr>
                <w:sz w:val="24"/>
                <w:szCs w:val="24"/>
                <w:rtl/>
              </w:rPr>
              <w:t xml:space="preserve"> </w:t>
            </w:r>
            <w:r w:rsidRPr="00BA22A0">
              <w:rPr>
                <w:rFonts w:hint="eastAsia"/>
                <w:sz w:val="24"/>
                <w:szCs w:val="24"/>
                <w:rtl/>
              </w:rPr>
              <w:t>בקבלת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אלא</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ביקש</w:t>
            </w:r>
            <w:r w:rsidRPr="00BA22A0">
              <w:rPr>
                <w:sz w:val="24"/>
                <w:szCs w:val="24"/>
                <w:rtl/>
              </w:rPr>
              <w:t xml:space="preserve"> </w:t>
            </w:r>
            <w:r w:rsidRPr="00BA22A0">
              <w:rPr>
                <w:rFonts w:hint="eastAsia"/>
                <w:sz w:val="24"/>
                <w:szCs w:val="24"/>
                <w:rtl/>
              </w:rPr>
              <w:t>לשנות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מסלול</w:t>
            </w:r>
            <w:r w:rsidRPr="00BA22A0">
              <w:rPr>
                <w:sz w:val="24"/>
                <w:szCs w:val="24"/>
                <w:rtl/>
              </w:rPr>
              <w:t xml:space="preserve"> </w:t>
            </w:r>
            <w:r w:rsidRPr="00BA22A0">
              <w:rPr>
                <w:rFonts w:hint="eastAsia"/>
                <w:sz w:val="24"/>
                <w:szCs w:val="24"/>
                <w:rtl/>
              </w:rPr>
              <w:t>ההשקעה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69"/>
              </w:numPr>
              <w:tabs>
                <w:tab w:val="left" w:pos="624"/>
              </w:tabs>
              <w:rPr>
                <w:sz w:val="24"/>
                <w:szCs w:val="24"/>
              </w:rPr>
            </w:pP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ייזקפו</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ולרבות</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ששולמה</w:t>
            </w:r>
            <w:r w:rsidRPr="00BA22A0">
              <w:rPr>
                <w:sz w:val="24"/>
                <w:szCs w:val="24"/>
                <w:rtl/>
              </w:rPr>
              <w:t xml:space="preserve"> </w:t>
            </w:r>
            <w:r w:rsidRPr="00BA22A0">
              <w:rPr>
                <w:rFonts w:hint="eastAsia"/>
                <w:sz w:val="24"/>
                <w:szCs w:val="24"/>
                <w:rtl/>
              </w:rPr>
              <w:t>באופן</w:t>
            </w:r>
            <w:r w:rsidRPr="00BA22A0">
              <w:rPr>
                <w:sz w:val="24"/>
                <w:szCs w:val="24"/>
                <w:rtl/>
              </w:rPr>
              <w:t xml:space="preserve"> </w:t>
            </w:r>
            <w:r w:rsidRPr="00BA22A0">
              <w:rPr>
                <w:rFonts w:hint="eastAsia"/>
                <w:sz w:val="24"/>
                <w:szCs w:val="24"/>
                <w:rtl/>
              </w:rPr>
              <w:t>רטרואקטיבי</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66" w:name="_Toc423859072"/>
            <w:bookmarkStart w:id="367" w:name="_Toc433537102"/>
            <w:bookmarkStart w:id="368" w:name="_Toc462728583"/>
            <w:r w:rsidRPr="00BA22A0">
              <w:rPr>
                <w:rFonts w:hint="cs"/>
                <w:rtl/>
              </w:rPr>
              <w:t>כיסוי</w:t>
            </w:r>
            <w:r w:rsidRPr="00BA22A0">
              <w:rPr>
                <w:rtl/>
              </w:rPr>
              <w:t xml:space="preserve"> </w:t>
            </w:r>
            <w:r w:rsidRPr="00BA22A0">
              <w:rPr>
                <w:rFonts w:hint="cs"/>
                <w:rtl/>
              </w:rPr>
              <w:t>ביטוחי והפקדות דמי גמולים</w:t>
            </w:r>
            <w:r w:rsidRPr="00BA22A0">
              <w:rPr>
                <w:rtl/>
              </w:rPr>
              <w:t xml:space="preserve"> </w:t>
            </w:r>
            <w:r w:rsidRPr="00BA22A0">
              <w:rPr>
                <w:rFonts w:hint="cs"/>
                <w:rtl/>
              </w:rPr>
              <w:t>לנכה</w:t>
            </w:r>
            <w:r w:rsidRPr="00BA22A0">
              <w:rPr>
                <w:rtl/>
              </w:rPr>
              <w:t xml:space="preserve"> </w:t>
            </w:r>
            <w:r w:rsidRPr="00BA22A0">
              <w:rPr>
                <w:rFonts w:hint="cs"/>
                <w:rtl/>
              </w:rPr>
              <w:t>חלקי</w:t>
            </w:r>
            <w:bookmarkEnd w:id="366"/>
            <w:bookmarkEnd w:id="367"/>
            <w:bookmarkEnd w:id="368"/>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71"/>
              </w:numPr>
              <w:tabs>
                <w:tab w:val="left" w:pos="624"/>
              </w:tabs>
              <w:rPr>
                <w:szCs w:val="20"/>
              </w:rPr>
            </w:pPr>
            <w:r w:rsidRPr="00B20691">
              <w:rPr>
                <w:rFonts w:hint="eastAsia"/>
                <w:sz w:val="24"/>
                <w:szCs w:val="24"/>
                <w:rtl/>
              </w:rPr>
              <w:t>נכה</w:t>
            </w:r>
            <w:r w:rsidRPr="00B20691">
              <w:rPr>
                <w:sz w:val="24"/>
                <w:szCs w:val="24"/>
                <w:rtl/>
              </w:rPr>
              <w:t xml:space="preserve"> חלקי רשאי </w:t>
            </w:r>
            <w:r w:rsidR="00453F5D" w:rsidRPr="00B20691">
              <w:rPr>
                <w:rFonts w:hint="eastAsia"/>
                <w:sz w:val="24"/>
                <w:szCs w:val="24"/>
                <w:rtl/>
              </w:rPr>
              <w:t>להורות</w:t>
            </w:r>
            <w:r w:rsidR="00453F5D" w:rsidRPr="00B20691">
              <w:rPr>
                <w:sz w:val="24"/>
                <w:szCs w:val="24"/>
                <w:rtl/>
              </w:rPr>
              <w:t xml:space="preserve"> </w:t>
            </w:r>
            <w:r w:rsidR="00453F5D" w:rsidRPr="00B20691">
              <w:rPr>
                <w:rFonts w:hint="eastAsia"/>
                <w:sz w:val="24"/>
                <w:szCs w:val="24"/>
                <w:rtl/>
              </w:rPr>
              <w:t>לחברה</w:t>
            </w:r>
            <w:r w:rsidR="00453F5D" w:rsidRPr="00B20691">
              <w:rPr>
                <w:sz w:val="24"/>
                <w:szCs w:val="24"/>
                <w:rtl/>
              </w:rPr>
              <w:t xml:space="preserve"> </w:t>
            </w:r>
            <w:r w:rsidR="00453F5D" w:rsidRPr="00B20691">
              <w:rPr>
                <w:rFonts w:hint="eastAsia"/>
                <w:sz w:val="24"/>
                <w:szCs w:val="24"/>
                <w:rtl/>
              </w:rPr>
              <w:t>המנהלת</w:t>
            </w:r>
            <w:r w:rsidR="00453F5D" w:rsidRPr="00B20691">
              <w:rPr>
                <w:sz w:val="24"/>
                <w:szCs w:val="24"/>
                <w:rtl/>
              </w:rPr>
              <w:t xml:space="preserve"> </w:t>
            </w:r>
            <w:r w:rsidR="00453F5D" w:rsidRPr="00B20691">
              <w:rPr>
                <w:rFonts w:hint="eastAsia"/>
                <w:sz w:val="24"/>
                <w:szCs w:val="24"/>
                <w:rtl/>
              </w:rPr>
              <w:t>לגבות</w:t>
            </w:r>
            <w:r w:rsidR="00453F5D" w:rsidRPr="00B20691">
              <w:rPr>
                <w:sz w:val="24"/>
                <w:szCs w:val="24"/>
                <w:rtl/>
              </w:rPr>
              <w:t xml:space="preserve"> </w:t>
            </w:r>
            <w:r w:rsidR="00453F5D" w:rsidRPr="00B20691">
              <w:rPr>
                <w:rFonts w:hint="eastAsia"/>
                <w:sz w:val="24"/>
                <w:szCs w:val="24"/>
                <w:rtl/>
              </w:rPr>
              <w:t>דמי</w:t>
            </w:r>
            <w:r w:rsidR="00453F5D" w:rsidRPr="00B20691">
              <w:rPr>
                <w:sz w:val="24"/>
                <w:szCs w:val="24"/>
                <w:rtl/>
              </w:rPr>
              <w:t xml:space="preserve"> </w:t>
            </w:r>
            <w:r w:rsidR="00453F5D" w:rsidRPr="00B20691">
              <w:rPr>
                <w:rFonts w:hint="eastAsia"/>
                <w:sz w:val="24"/>
                <w:szCs w:val="24"/>
                <w:rtl/>
              </w:rPr>
              <w:t>ביטוח</w:t>
            </w:r>
            <w:r w:rsidR="00453F5D" w:rsidRPr="00B20691">
              <w:rPr>
                <w:sz w:val="24"/>
                <w:szCs w:val="24"/>
                <w:rtl/>
              </w:rPr>
              <w:t xml:space="preserve"> </w:t>
            </w:r>
            <w:r w:rsidR="00453F5D" w:rsidRPr="00B20691">
              <w:rPr>
                <w:rFonts w:hint="eastAsia"/>
                <w:sz w:val="24"/>
                <w:szCs w:val="24"/>
                <w:rtl/>
              </w:rPr>
              <w:t>ממרכיב</w:t>
            </w:r>
            <w:r w:rsidR="00453F5D" w:rsidRPr="00B20691">
              <w:rPr>
                <w:sz w:val="24"/>
                <w:szCs w:val="24"/>
                <w:rtl/>
              </w:rPr>
              <w:t xml:space="preserve"> </w:t>
            </w:r>
            <w:r w:rsidR="00453F5D" w:rsidRPr="00B20691">
              <w:rPr>
                <w:rFonts w:hint="eastAsia"/>
                <w:sz w:val="24"/>
                <w:szCs w:val="24"/>
                <w:rtl/>
              </w:rPr>
              <w:t>התגמולים</w:t>
            </w:r>
            <w:r w:rsidRPr="00B20691">
              <w:rPr>
                <w:sz w:val="24"/>
                <w:szCs w:val="24"/>
                <w:rtl/>
              </w:rPr>
              <w:t xml:space="preserve"> </w:t>
            </w:r>
            <w:r w:rsidR="00453F5D" w:rsidRPr="00B20691">
              <w:rPr>
                <w:rFonts w:hint="eastAsia"/>
                <w:sz w:val="24"/>
                <w:szCs w:val="24"/>
                <w:rtl/>
              </w:rPr>
              <w:t>ביתרה</w:t>
            </w:r>
            <w:r w:rsidR="00453F5D" w:rsidRPr="00B20691">
              <w:rPr>
                <w:sz w:val="24"/>
                <w:szCs w:val="24"/>
                <w:rtl/>
              </w:rPr>
              <w:t xml:space="preserve"> </w:t>
            </w:r>
            <w:r w:rsidR="00453F5D" w:rsidRPr="00B20691">
              <w:rPr>
                <w:rFonts w:hint="eastAsia"/>
                <w:sz w:val="24"/>
                <w:szCs w:val="24"/>
                <w:rtl/>
              </w:rPr>
              <w:t>הצבורה</w:t>
            </w:r>
            <w:r w:rsidR="00453F5D" w:rsidRPr="00B20691">
              <w:rPr>
                <w:sz w:val="24"/>
                <w:szCs w:val="24"/>
                <w:rtl/>
              </w:rPr>
              <w:t xml:space="preserve"> </w:t>
            </w:r>
            <w:r w:rsidR="00453F5D" w:rsidRPr="00B20691">
              <w:rPr>
                <w:rFonts w:hint="eastAsia"/>
                <w:sz w:val="24"/>
                <w:szCs w:val="24"/>
                <w:rtl/>
              </w:rPr>
              <w:t>או</w:t>
            </w:r>
            <w:r w:rsidR="00453F5D" w:rsidRPr="00B20691">
              <w:rPr>
                <w:sz w:val="24"/>
                <w:szCs w:val="24"/>
                <w:rtl/>
              </w:rPr>
              <w:t xml:space="preserve"> </w:t>
            </w:r>
            <w:r w:rsidR="00453F5D" w:rsidRPr="00B20691">
              <w:rPr>
                <w:rFonts w:hint="eastAsia"/>
                <w:sz w:val="24"/>
                <w:szCs w:val="24"/>
                <w:rtl/>
              </w:rPr>
              <w:t>להפקיד</w:t>
            </w:r>
            <w:r w:rsidR="00453F5D" w:rsidRPr="00B20691">
              <w:rPr>
                <w:sz w:val="24"/>
                <w:szCs w:val="24"/>
                <w:rtl/>
              </w:rPr>
              <w:t xml:space="preserve"> </w:t>
            </w:r>
            <w:r w:rsidR="00453F5D" w:rsidRPr="00B20691">
              <w:rPr>
                <w:rFonts w:hint="eastAsia"/>
                <w:sz w:val="24"/>
                <w:szCs w:val="24"/>
                <w:rtl/>
              </w:rPr>
              <w:t>לקרן</w:t>
            </w:r>
            <w:r w:rsidR="00453F5D" w:rsidRPr="00B20691">
              <w:rPr>
                <w:sz w:val="24"/>
                <w:szCs w:val="24"/>
                <w:rtl/>
              </w:rPr>
              <w:t xml:space="preserve"> </w:t>
            </w:r>
            <w:r w:rsidR="00453F5D" w:rsidRPr="00B20691">
              <w:rPr>
                <w:rFonts w:hint="eastAsia"/>
                <w:sz w:val="24"/>
                <w:szCs w:val="24"/>
                <w:rtl/>
              </w:rPr>
              <w:t>סכום</w:t>
            </w:r>
            <w:r w:rsidR="00453F5D" w:rsidRPr="00B20691">
              <w:rPr>
                <w:sz w:val="24"/>
                <w:szCs w:val="24"/>
                <w:rtl/>
              </w:rPr>
              <w:t xml:space="preserve"> </w:t>
            </w:r>
            <w:r w:rsidR="00453F5D" w:rsidRPr="00B20691">
              <w:rPr>
                <w:rFonts w:hint="eastAsia"/>
                <w:sz w:val="24"/>
                <w:szCs w:val="24"/>
                <w:rtl/>
              </w:rPr>
              <w:t>בגובה</w:t>
            </w:r>
            <w:r w:rsidR="00453F5D" w:rsidRPr="00B20691">
              <w:rPr>
                <w:sz w:val="24"/>
                <w:szCs w:val="24"/>
                <w:rtl/>
              </w:rPr>
              <w:t xml:space="preserve"> </w:t>
            </w:r>
            <w:r w:rsidR="00453F5D" w:rsidRPr="00B20691">
              <w:rPr>
                <w:rFonts w:hint="eastAsia"/>
                <w:sz w:val="24"/>
                <w:szCs w:val="24"/>
                <w:rtl/>
              </w:rPr>
              <w:t>דמי</w:t>
            </w:r>
            <w:r w:rsidR="00453F5D" w:rsidRPr="00B20691">
              <w:rPr>
                <w:sz w:val="24"/>
                <w:szCs w:val="24"/>
                <w:rtl/>
              </w:rPr>
              <w:t xml:space="preserve"> </w:t>
            </w:r>
            <w:r w:rsidR="00453F5D" w:rsidRPr="00B20691">
              <w:rPr>
                <w:rFonts w:hint="eastAsia"/>
                <w:sz w:val="24"/>
                <w:szCs w:val="24"/>
                <w:rtl/>
              </w:rPr>
              <w:t>הביטוח</w:t>
            </w:r>
            <w:r w:rsidR="00453F5D" w:rsidRPr="00514B2B">
              <w:rPr>
                <w:sz w:val="24"/>
                <w:szCs w:val="24"/>
                <w:rtl/>
              </w:rPr>
              <w:t xml:space="preserve">, </w:t>
            </w:r>
            <w:r w:rsidRPr="00514B2B">
              <w:rPr>
                <w:rFonts w:hint="eastAsia"/>
                <w:sz w:val="24"/>
                <w:szCs w:val="24"/>
                <w:rtl/>
              </w:rPr>
              <w:t>בהתאם</w:t>
            </w:r>
            <w:r w:rsidRPr="00BA22A0">
              <w:rPr>
                <w:sz w:val="24"/>
                <w:szCs w:val="24"/>
                <w:rtl/>
              </w:rPr>
              <w:t xml:space="preserve"> </w:t>
            </w:r>
            <w:r w:rsidR="008F7427">
              <w:rPr>
                <w:rFonts w:hint="cs"/>
                <w:sz w:val="24"/>
                <w:szCs w:val="24"/>
                <w:rtl/>
              </w:rPr>
              <w:t>לסעיף</w:t>
            </w:r>
            <w:r w:rsidR="001819D0" w:rsidRPr="00BA22A0">
              <w:rPr>
                <w:sz w:val="24"/>
                <w:szCs w:val="24"/>
                <w:rtl/>
              </w:rPr>
              <w:t xml:space="preserve"> </w:t>
            </w:r>
            <w:r w:rsidRPr="00BA22A0">
              <w:rPr>
                <w:rFonts w:hint="cs"/>
                <w:sz w:val="24"/>
                <w:szCs w:val="24"/>
                <w:rtl/>
              </w:rPr>
              <w:t>37</w:t>
            </w:r>
            <w:r w:rsidR="00453F5D">
              <w:rPr>
                <w:rFonts w:hint="cs"/>
                <w:sz w:val="24"/>
                <w:szCs w:val="24"/>
                <w:rtl/>
              </w:rPr>
              <w:t>,</w:t>
            </w:r>
            <w:r w:rsidRPr="00BA22A0">
              <w:rPr>
                <w:sz w:val="24"/>
                <w:szCs w:val="24"/>
                <w:rtl/>
              </w:rPr>
              <w:t xml:space="preserve"> לצורך שמירה על היקף הכיסוי </w:t>
            </w:r>
            <w:r w:rsidRPr="00BA22A0">
              <w:rPr>
                <w:rFonts w:hint="eastAsia"/>
                <w:sz w:val="24"/>
                <w:szCs w:val="24"/>
                <w:rtl/>
              </w:rPr>
              <w:t>הביטוחי</w:t>
            </w:r>
            <w:r w:rsidRPr="00BA22A0">
              <w:rPr>
                <w:sz w:val="24"/>
                <w:szCs w:val="24"/>
                <w:rtl/>
              </w:rPr>
              <w:t xml:space="preserve"> לנכות ושאירים שהיה לו בטרם הפך לנכה, לגבי חלק השכר</w:t>
            </w:r>
            <w:r w:rsidRPr="00BA22A0">
              <w:rPr>
                <w:rFonts w:hint="cs"/>
                <w:sz w:val="24"/>
                <w:szCs w:val="24"/>
                <w:rtl/>
              </w:rPr>
              <w:t xml:space="preserve"> הקובע</w:t>
            </w:r>
            <w:r w:rsidRPr="00BA22A0">
              <w:rPr>
                <w:sz w:val="24"/>
                <w:szCs w:val="24"/>
                <w:rtl/>
              </w:rPr>
              <w:t xml:space="preserve"> אשר ביחס אליו לא נקבעה לו נכות (להלן </w:t>
            </w:r>
            <w:r w:rsidR="007D76EE">
              <w:rPr>
                <w:rFonts w:hint="cs"/>
                <w:sz w:val="24"/>
                <w:szCs w:val="24"/>
                <w:rtl/>
              </w:rPr>
              <w:t>-</w:t>
            </w:r>
            <w:r w:rsidRPr="00BA22A0">
              <w:rPr>
                <w:sz w:val="24"/>
                <w:szCs w:val="24"/>
                <w:rtl/>
              </w:rPr>
              <w:t xml:space="preserve"> </w:t>
            </w:r>
            <w:r w:rsidRPr="00BA22A0">
              <w:rPr>
                <w:rFonts w:hint="eastAsia"/>
                <w:b/>
                <w:bCs/>
                <w:sz w:val="24"/>
                <w:szCs w:val="24"/>
                <w:rtl/>
              </w:rPr>
              <w:t>הפרש</w:t>
            </w:r>
            <w:r w:rsidRPr="00BA22A0">
              <w:rPr>
                <w:b/>
                <w:bCs/>
                <w:sz w:val="24"/>
                <w:szCs w:val="24"/>
                <w:rtl/>
              </w:rPr>
              <w:t xml:space="preserve"> </w:t>
            </w:r>
            <w:r w:rsidRPr="00BA22A0">
              <w:rPr>
                <w:rFonts w:hint="eastAsia"/>
                <w:b/>
                <w:bCs/>
                <w:sz w:val="24"/>
                <w:szCs w:val="24"/>
                <w:rtl/>
              </w:rPr>
              <w:t>השכר</w:t>
            </w:r>
            <w:r w:rsidRPr="00BA22A0">
              <w:rPr>
                <w:b/>
                <w:bCs/>
                <w:sz w:val="24"/>
                <w:szCs w:val="24"/>
                <w:rtl/>
              </w:rPr>
              <w:t xml:space="preserve"> </w:t>
            </w:r>
            <w:r w:rsidRPr="00BA22A0">
              <w:rPr>
                <w:rFonts w:hint="eastAsia"/>
                <w:b/>
                <w:bCs/>
                <w:sz w:val="24"/>
                <w:szCs w:val="24"/>
                <w:rtl/>
              </w:rPr>
              <w:t>הקובע</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412534">
            <w:pPr>
              <w:pStyle w:val="TableBlock"/>
              <w:numPr>
                <w:ilvl w:val="0"/>
                <w:numId w:val="71"/>
              </w:numPr>
              <w:tabs>
                <w:tab w:val="left" w:pos="624"/>
              </w:tabs>
              <w:rPr>
                <w:sz w:val="24"/>
                <w:szCs w:val="24"/>
                <w:rtl/>
              </w:rPr>
            </w:pPr>
            <w:r w:rsidRPr="00BA22A0">
              <w:rPr>
                <w:rFonts w:hint="cs"/>
                <w:sz w:val="24"/>
                <w:szCs w:val="24"/>
                <w:rtl/>
              </w:rPr>
              <w:t>הפרש השכר הקובע יחושב כמכפלת הבאים:</w:t>
            </w:r>
          </w:p>
        </w:tc>
      </w:tr>
      <w:tr w:rsidR="00B64B87" w:rsidRPr="00BA22A0" w:rsidTr="00720135">
        <w:trPr>
          <w:cantSplit/>
        </w:trPr>
        <w:tc>
          <w:tcPr>
            <w:tcW w:w="626" w:type="dxa"/>
            <w:vAlign w:val="center"/>
          </w:tcPr>
          <w:p w:rsidR="00B64B87" w:rsidRPr="00BA22A0" w:rsidRDefault="00B64B87" w:rsidP="008D6FAA">
            <w:pPr>
              <w:pStyle w:val="TableText"/>
              <w:ind w:right="0"/>
              <w:jc w:val="both"/>
              <w:rPr>
                <w:rtl/>
              </w:rPr>
            </w:pPr>
          </w:p>
        </w:tc>
        <w:tc>
          <w:tcPr>
            <w:tcW w:w="624" w:type="dxa"/>
            <w:vAlign w:val="center"/>
          </w:tcPr>
          <w:p w:rsidR="00B64B87" w:rsidRPr="00BA22A0" w:rsidRDefault="00B64B87" w:rsidP="008D6FAA">
            <w:pPr>
              <w:pStyle w:val="TableText"/>
              <w:ind w:right="0"/>
              <w:jc w:val="both"/>
              <w:rPr>
                <w:rtl/>
              </w:rPr>
            </w:pPr>
          </w:p>
        </w:tc>
        <w:tc>
          <w:tcPr>
            <w:tcW w:w="7826" w:type="dxa"/>
            <w:vAlign w:val="center"/>
          </w:tcPr>
          <w:p w:rsidR="00B64B87" w:rsidRPr="00BA22A0" w:rsidRDefault="00B64B87" w:rsidP="00412534">
            <w:pPr>
              <w:pStyle w:val="TableBlock"/>
              <w:numPr>
                <w:ilvl w:val="0"/>
                <w:numId w:val="128"/>
              </w:numPr>
              <w:ind w:left="0" w:firstLine="0"/>
              <w:rPr>
                <w:sz w:val="24"/>
                <w:szCs w:val="24"/>
                <w:rtl/>
              </w:rPr>
            </w:pPr>
            <w:r w:rsidRPr="00BA22A0">
              <w:rPr>
                <w:rFonts w:hint="cs"/>
                <w:sz w:val="24"/>
                <w:szCs w:val="24"/>
                <w:rtl/>
              </w:rPr>
              <w:t>השכר הקובע במועד האירוע המזכה;</w:t>
            </w:r>
          </w:p>
        </w:tc>
      </w:tr>
      <w:tr w:rsidR="00B64B87" w:rsidRPr="00BA22A0" w:rsidTr="00720135">
        <w:trPr>
          <w:cantSplit/>
        </w:trPr>
        <w:tc>
          <w:tcPr>
            <w:tcW w:w="626" w:type="dxa"/>
            <w:vAlign w:val="center"/>
          </w:tcPr>
          <w:p w:rsidR="00B64B87" w:rsidRPr="00BA22A0" w:rsidRDefault="00B64B87" w:rsidP="008D6FAA">
            <w:pPr>
              <w:pStyle w:val="TableText"/>
              <w:ind w:right="0"/>
              <w:jc w:val="both"/>
              <w:rPr>
                <w:rtl/>
              </w:rPr>
            </w:pPr>
          </w:p>
        </w:tc>
        <w:tc>
          <w:tcPr>
            <w:tcW w:w="624" w:type="dxa"/>
            <w:vAlign w:val="center"/>
          </w:tcPr>
          <w:p w:rsidR="00B64B87" w:rsidRPr="00BA22A0" w:rsidRDefault="00B64B87" w:rsidP="008D6FAA">
            <w:pPr>
              <w:pStyle w:val="TableText"/>
              <w:ind w:right="0"/>
              <w:jc w:val="both"/>
              <w:rPr>
                <w:rtl/>
              </w:rPr>
            </w:pPr>
          </w:p>
        </w:tc>
        <w:tc>
          <w:tcPr>
            <w:tcW w:w="7826" w:type="dxa"/>
            <w:vAlign w:val="center"/>
          </w:tcPr>
          <w:p w:rsidR="00B64B87" w:rsidRPr="00BA22A0" w:rsidRDefault="00B64B87" w:rsidP="00412534">
            <w:pPr>
              <w:pStyle w:val="TableBlock"/>
              <w:numPr>
                <w:ilvl w:val="0"/>
                <w:numId w:val="128"/>
              </w:numPr>
              <w:ind w:left="0" w:firstLine="0"/>
              <w:rPr>
                <w:sz w:val="24"/>
                <w:szCs w:val="24"/>
                <w:rtl/>
              </w:rPr>
            </w:pPr>
            <w:r w:rsidRPr="00BA22A0">
              <w:rPr>
                <w:rFonts w:hint="cs"/>
                <w:sz w:val="24"/>
                <w:szCs w:val="24"/>
                <w:rtl/>
              </w:rPr>
              <w:t>ההפרש שבין 100% לבין שיעור הנכות שקבע הגורם הרפואי לעמית מבוטח, כפי שיתעדכן מעת לעת.</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71"/>
              </w:numPr>
              <w:tabs>
                <w:tab w:val="left" w:pos="624"/>
              </w:tabs>
              <w:rPr>
                <w:sz w:val="24"/>
                <w:szCs w:val="24"/>
              </w:rPr>
            </w:pPr>
            <w:r w:rsidRPr="00BA22A0">
              <w:rPr>
                <w:rFonts w:hint="eastAsia"/>
                <w:sz w:val="24"/>
                <w:szCs w:val="24"/>
                <w:rtl/>
              </w:rPr>
              <w:t>רכישת</w:t>
            </w:r>
            <w:r w:rsidRPr="00BA22A0">
              <w:rPr>
                <w:sz w:val="24"/>
                <w:szCs w:val="24"/>
                <w:rtl/>
              </w:rPr>
              <w:t xml:space="preserve"> כיסוי ביטוחי על ידי נכה חלקי כאמור </w:t>
            </w:r>
            <w:r w:rsidRPr="00BA22A0">
              <w:rPr>
                <w:rFonts w:hint="eastAsia"/>
                <w:sz w:val="24"/>
                <w:szCs w:val="24"/>
                <w:rtl/>
              </w:rPr>
              <w:t>בסעיף</w:t>
            </w:r>
            <w:r w:rsidRPr="00BA22A0">
              <w:rPr>
                <w:sz w:val="24"/>
                <w:szCs w:val="24"/>
                <w:rtl/>
              </w:rPr>
              <w:t xml:space="preserve"> </w:t>
            </w:r>
            <w:r w:rsidRPr="00BA22A0">
              <w:rPr>
                <w:rFonts w:hint="eastAsia"/>
                <w:sz w:val="24"/>
                <w:szCs w:val="24"/>
                <w:rtl/>
              </w:rPr>
              <w:t>קטן</w:t>
            </w:r>
            <w:r w:rsidRPr="00BA22A0">
              <w:rPr>
                <w:sz w:val="24"/>
                <w:szCs w:val="24"/>
                <w:rtl/>
              </w:rPr>
              <w:t xml:space="preserve"> (</w:t>
            </w:r>
            <w:r w:rsidRPr="00BA22A0">
              <w:rPr>
                <w:rFonts w:hint="eastAsia"/>
                <w:sz w:val="24"/>
                <w:szCs w:val="24"/>
                <w:rtl/>
              </w:rPr>
              <w:t>א</w:t>
            </w:r>
            <w:r w:rsidRPr="00BA22A0">
              <w:rPr>
                <w:sz w:val="24"/>
                <w:szCs w:val="24"/>
                <w:rtl/>
              </w:rPr>
              <w:t xml:space="preserve">), לא תגדיל את היקף הכיסוי </w:t>
            </w:r>
            <w:r w:rsidRPr="00BA22A0">
              <w:rPr>
                <w:rFonts w:hint="eastAsia"/>
                <w:sz w:val="24"/>
                <w:szCs w:val="24"/>
                <w:rtl/>
              </w:rPr>
              <w:t>הביטוחי</w:t>
            </w:r>
            <w:r w:rsidRPr="00BA22A0">
              <w:rPr>
                <w:sz w:val="24"/>
                <w:szCs w:val="24"/>
                <w:rtl/>
              </w:rPr>
              <w:t xml:space="preserve"> מעל להיקף הכיסוי </w:t>
            </w:r>
            <w:r w:rsidRPr="00BA22A0">
              <w:rPr>
                <w:rFonts w:hint="eastAsia"/>
                <w:sz w:val="24"/>
                <w:szCs w:val="24"/>
                <w:rtl/>
              </w:rPr>
              <w:t>הביטוחי</w:t>
            </w:r>
            <w:r w:rsidRPr="00BA22A0">
              <w:rPr>
                <w:sz w:val="24"/>
                <w:szCs w:val="24"/>
                <w:rtl/>
              </w:rPr>
              <w:t xml:space="preserve"> אשר היה טרם </w:t>
            </w:r>
            <w:r w:rsidRPr="00BA22A0">
              <w:rPr>
                <w:rFonts w:hint="cs"/>
                <w:sz w:val="24"/>
                <w:szCs w:val="24"/>
                <w:rtl/>
              </w:rPr>
              <w:t>האירו</w:t>
            </w:r>
            <w:r w:rsidRPr="00BA22A0">
              <w:rPr>
                <w:rFonts w:hint="eastAsia"/>
                <w:sz w:val="24"/>
                <w:szCs w:val="24"/>
                <w:rtl/>
              </w:rPr>
              <w:t>ע</w:t>
            </w:r>
            <w:r w:rsidRPr="00BA22A0">
              <w:rPr>
                <w:sz w:val="24"/>
                <w:szCs w:val="24"/>
                <w:rtl/>
              </w:rPr>
              <w:t xml:space="preserve"> המזכה, הן לגבי שיעור הכיסוי </w:t>
            </w:r>
            <w:r w:rsidRPr="00BA22A0">
              <w:rPr>
                <w:rFonts w:hint="eastAsia"/>
                <w:sz w:val="24"/>
                <w:szCs w:val="24"/>
                <w:rtl/>
              </w:rPr>
              <w:t>הביטוחי</w:t>
            </w:r>
            <w:r w:rsidRPr="00BA22A0">
              <w:rPr>
                <w:sz w:val="24"/>
                <w:szCs w:val="24"/>
                <w:rtl/>
              </w:rPr>
              <w:t xml:space="preserve">, הן לגבי השכר הקובע </w:t>
            </w:r>
            <w:r w:rsidRPr="00BA22A0">
              <w:rPr>
                <w:rFonts w:hint="cs"/>
                <w:sz w:val="24"/>
                <w:szCs w:val="24"/>
                <w:rtl/>
              </w:rPr>
              <w:t xml:space="preserve">בצירוף הפרשי הצמדה למדד </w:t>
            </w:r>
            <w:r w:rsidRPr="00BA22A0">
              <w:rPr>
                <w:sz w:val="24"/>
                <w:szCs w:val="24"/>
                <w:rtl/>
              </w:rPr>
              <w:t xml:space="preserve">והן לגבי רכישת כיסויים </w:t>
            </w:r>
            <w:r w:rsidRPr="00BA22A0">
              <w:rPr>
                <w:rFonts w:hint="eastAsia"/>
                <w:sz w:val="24"/>
                <w:szCs w:val="24"/>
                <w:rtl/>
              </w:rPr>
              <w:t>ביטוחיים</w:t>
            </w:r>
            <w:r w:rsidRPr="00BA22A0">
              <w:rPr>
                <w:sz w:val="24"/>
                <w:szCs w:val="24"/>
                <w:rtl/>
              </w:rPr>
              <w:t xml:space="preserve"> נוספים בהתאם לקבוע בתקנון זה.</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71"/>
              </w:numPr>
              <w:tabs>
                <w:tab w:val="left" w:pos="624"/>
              </w:tabs>
              <w:rPr>
                <w:sz w:val="24"/>
                <w:szCs w:val="24"/>
                <w:rtl/>
              </w:rPr>
            </w:pPr>
            <w:r w:rsidRPr="00BA22A0">
              <w:rPr>
                <w:rFonts w:hint="cs"/>
                <w:sz w:val="24"/>
                <w:szCs w:val="24"/>
                <w:rtl/>
              </w:rPr>
              <w:t>הועברו דמי גמולים לקרן בשל נכה חלקי, נוסף על דמי הגמולים הנזקפים בשלו על-ידי החברה המנהלת כאמור בסעיף</w:t>
            </w:r>
            <w:r w:rsidRPr="00BA22A0">
              <w:rPr>
                <w:sz w:val="24"/>
                <w:szCs w:val="24"/>
                <w:rtl/>
              </w:rPr>
              <w:t xml:space="preserve"> </w:t>
            </w:r>
            <w:r w:rsidRPr="00BA22A0">
              <w:rPr>
                <w:rFonts w:hint="cs"/>
                <w:sz w:val="24"/>
                <w:szCs w:val="24"/>
                <w:rtl/>
              </w:rPr>
              <w:t>74</w:t>
            </w:r>
            <w:r w:rsidRPr="00BA22A0">
              <w:rPr>
                <w:sz w:val="24"/>
                <w:szCs w:val="24"/>
                <w:rtl/>
              </w:rPr>
              <w:t xml:space="preserve">, </w:t>
            </w:r>
            <w:r w:rsidRPr="00BA22A0">
              <w:rPr>
                <w:rFonts w:hint="cs"/>
                <w:sz w:val="24"/>
                <w:szCs w:val="24"/>
                <w:rtl/>
              </w:rPr>
              <w:t xml:space="preserve">וסך דמי הגמולים בחודש מסוים עלה על מכפלת ממוצע שיעור דמי הגמולים כמשמעו בסעיף </w:t>
            </w:r>
            <w:r w:rsidR="00545F0C" w:rsidRPr="00BA22A0">
              <w:rPr>
                <w:rFonts w:hint="cs"/>
                <w:sz w:val="24"/>
                <w:szCs w:val="24"/>
                <w:rtl/>
              </w:rPr>
              <w:t>7</w:t>
            </w:r>
            <w:r w:rsidR="00545F0C">
              <w:rPr>
                <w:rFonts w:hint="cs"/>
                <w:sz w:val="24"/>
                <w:szCs w:val="24"/>
                <w:rtl/>
              </w:rPr>
              <w:t>4</w:t>
            </w:r>
            <w:r w:rsidRPr="00BA22A0">
              <w:rPr>
                <w:rFonts w:hint="cs"/>
                <w:sz w:val="24"/>
                <w:szCs w:val="24"/>
                <w:rtl/>
              </w:rPr>
              <w:t xml:space="preserve">(א)(1) בהפרש השכר הקובע (להלן </w:t>
            </w:r>
            <w:r w:rsidR="007D76EE">
              <w:rPr>
                <w:rFonts w:hint="cs"/>
                <w:sz w:val="24"/>
                <w:szCs w:val="24"/>
                <w:rtl/>
              </w:rPr>
              <w:t>-</w:t>
            </w:r>
            <w:r w:rsidRPr="00BA22A0">
              <w:rPr>
                <w:rFonts w:hint="cs"/>
                <w:sz w:val="24"/>
                <w:szCs w:val="24"/>
                <w:rtl/>
              </w:rPr>
              <w:t xml:space="preserve"> </w:t>
            </w:r>
            <w:r w:rsidRPr="00BA22A0">
              <w:rPr>
                <w:rFonts w:hint="cs"/>
                <w:b/>
                <w:bCs/>
                <w:sz w:val="24"/>
                <w:szCs w:val="24"/>
                <w:rtl/>
              </w:rPr>
              <w:t>תקרת</w:t>
            </w:r>
            <w:r w:rsidRPr="00BA22A0">
              <w:rPr>
                <w:b/>
                <w:bCs/>
                <w:sz w:val="24"/>
                <w:szCs w:val="24"/>
                <w:rtl/>
              </w:rPr>
              <w:t xml:space="preserve"> </w:t>
            </w:r>
            <w:r w:rsidRPr="00BA22A0">
              <w:rPr>
                <w:rFonts w:hint="cs"/>
                <w:b/>
                <w:bCs/>
                <w:sz w:val="24"/>
                <w:szCs w:val="24"/>
                <w:rtl/>
              </w:rPr>
              <w:t>ההפקדה</w:t>
            </w:r>
            <w:r w:rsidRPr="00BA22A0">
              <w:rPr>
                <w:b/>
                <w:bCs/>
                <w:sz w:val="24"/>
                <w:szCs w:val="24"/>
                <w:rtl/>
              </w:rPr>
              <w:t xml:space="preserve"> </w:t>
            </w:r>
            <w:r w:rsidRPr="00BA22A0">
              <w:rPr>
                <w:rFonts w:hint="cs"/>
                <w:b/>
                <w:bCs/>
                <w:sz w:val="24"/>
                <w:szCs w:val="24"/>
                <w:rtl/>
              </w:rPr>
              <w:t>לנכה</w:t>
            </w:r>
            <w:r w:rsidRPr="00BA22A0">
              <w:rPr>
                <w:b/>
                <w:bCs/>
                <w:sz w:val="24"/>
                <w:szCs w:val="24"/>
                <w:rtl/>
              </w:rPr>
              <w:t xml:space="preserve"> </w:t>
            </w:r>
            <w:r w:rsidRPr="00BA22A0">
              <w:rPr>
                <w:rFonts w:hint="cs"/>
                <w:b/>
                <w:bCs/>
                <w:sz w:val="24"/>
                <w:szCs w:val="24"/>
                <w:rtl/>
              </w:rPr>
              <w:t>חלקי</w:t>
            </w:r>
            <w:r w:rsidRPr="00BA22A0">
              <w:rPr>
                <w:rFonts w:hint="cs"/>
                <w:sz w:val="24"/>
                <w:szCs w:val="24"/>
                <w:rtl/>
              </w:rPr>
              <w:t xml:space="preserve">), יועבר ההפרש שבין סך דמי הגמולים שהועברו לקרן (למעט דמי הגמולים הנזקפים בשלו על-ידי החברה המנהלת) לבין תקרת ההפקדה לנכה חלקי, לחשבון על שם העמית בקרן הכללית. </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71"/>
              </w:numPr>
              <w:tabs>
                <w:tab w:val="left" w:pos="624"/>
              </w:tabs>
              <w:rPr>
                <w:sz w:val="24"/>
                <w:szCs w:val="24"/>
              </w:rPr>
            </w:pPr>
            <w:r w:rsidRPr="00BA22A0">
              <w:rPr>
                <w:rFonts w:hint="eastAsia"/>
                <w:sz w:val="24"/>
                <w:szCs w:val="24"/>
                <w:rtl/>
              </w:rPr>
              <w:t>למען</w:t>
            </w:r>
            <w:r w:rsidRPr="00BA22A0">
              <w:rPr>
                <w:sz w:val="24"/>
                <w:szCs w:val="24"/>
                <w:rtl/>
              </w:rPr>
              <w:t xml:space="preserve"> </w:t>
            </w:r>
            <w:r w:rsidRPr="00BA22A0">
              <w:rPr>
                <w:rFonts w:hint="eastAsia"/>
                <w:sz w:val="24"/>
                <w:szCs w:val="24"/>
                <w:rtl/>
              </w:rPr>
              <w:t>הסר</w:t>
            </w:r>
            <w:r w:rsidRPr="00BA22A0">
              <w:rPr>
                <w:sz w:val="24"/>
                <w:szCs w:val="24"/>
                <w:rtl/>
              </w:rPr>
              <w:t xml:space="preserve"> </w:t>
            </w:r>
            <w:r w:rsidRPr="00BA22A0">
              <w:rPr>
                <w:rFonts w:hint="eastAsia"/>
                <w:sz w:val="24"/>
                <w:szCs w:val="24"/>
                <w:rtl/>
              </w:rPr>
              <w:t>ספק</w:t>
            </w:r>
            <w:r w:rsidRPr="00BA22A0">
              <w:rPr>
                <w:sz w:val="24"/>
                <w:szCs w:val="24"/>
                <w:rtl/>
              </w:rPr>
              <w:t xml:space="preserve">, </w:t>
            </w:r>
            <w:r w:rsidRPr="00BA22A0">
              <w:rPr>
                <w:rFonts w:hint="eastAsia"/>
                <w:sz w:val="24"/>
                <w:szCs w:val="24"/>
                <w:rtl/>
              </w:rPr>
              <w:t>לנכה</w:t>
            </w:r>
            <w:r w:rsidRPr="00BA22A0">
              <w:rPr>
                <w:rFonts w:hint="cs"/>
                <w:sz w:val="24"/>
                <w:szCs w:val="24"/>
                <w:rtl/>
              </w:rPr>
              <w:t xml:space="preserve"> חלקי</w:t>
            </w:r>
            <w:r w:rsidRPr="00BA22A0">
              <w:rPr>
                <w:sz w:val="24"/>
                <w:szCs w:val="24"/>
                <w:rtl/>
              </w:rPr>
              <w:t xml:space="preserve"> </w:t>
            </w:r>
            <w:r w:rsidRPr="00BA22A0">
              <w:rPr>
                <w:rFonts w:hint="eastAsia"/>
                <w:sz w:val="24"/>
                <w:szCs w:val="24"/>
                <w:rtl/>
              </w:rPr>
              <w:t>שלא</w:t>
            </w:r>
            <w:r w:rsidRPr="00BA22A0">
              <w:rPr>
                <w:sz w:val="24"/>
                <w:szCs w:val="24"/>
                <w:rtl/>
              </w:rPr>
              <w:t xml:space="preserve"> </w:t>
            </w:r>
            <w:r w:rsidRPr="00BA22A0">
              <w:rPr>
                <w:rFonts w:hint="eastAsia"/>
                <w:sz w:val="24"/>
                <w:szCs w:val="24"/>
                <w:rtl/>
              </w:rPr>
              <w:t>רכש</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eastAsia"/>
                <w:sz w:val="24"/>
                <w:szCs w:val="24"/>
                <w:rtl/>
              </w:rPr>
              <w:t>קטן</w:t>
            </w:r>
            <w:r w:rsidRPr="00BA22A0">
              <w:rPr>
                <w:sz w:val="24"/>
                <w:szCs w:val="24"/>
                <w:rtl/>
              </w:rPr>
              <w:t xml:space="preserve"> (</w:t>
            </w:r>
            <w:r w:rsidRPr="00BA22A0">
              <w:rPr>
                <w:rFonts w:hint="eastAsia"/>
                <w:sz w:val="24"/>
                <w:szCs w:val="24"/>
                <w:rtl/>
              </w:rPr>
              <w:t>א</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לנכות</w:t>
            </w:r>
            <w:r w:rsidRPr="00BA22A0">
              <w:rPr>
                <w:sz w:val="24"/>
                <w:szCs w:val="24"/>
                <w:rtl/>
              </w:rPr>
              <w:t xml:space="preserve"> </w:t>
            </w:r>
            <w:r w:rsidRPr="00BA22A0">
              <w:rPr>
                <w:rFonts w:hint="eastAsia"/>
                <w:sz w:val="24"/>
                <w:szCs w:val="24"/>
                <w:rtl/>
              </w:rPr>
              <w:t>ושאירים</w:t>
            </w:r>
            <w:r w:rsidRPr="00BA22A0">
              <w:rPr>
                <w:sz w:val="24"/>
                <w:szCs w:val="24"/>
                <w:rtl/>
              </w:rPr>
              <w:t xml:space="preserve"> </w:t>
            </w:r>
            <w:r w:rsidRPr="00BA22A0">
              <w:rPr>
                <w:rFonts w:hint="eastAsia"/>
                <w:sz w:val="24"/>
                <w:szCs w:val="24"/>
                <w:rtl/>
              </w:rPr>
              <w:t>ביחס</w:t>
            </w:r>
            <w:r w:rsidRPr="00BA22A0">
              <w:rPr>
                <w:sz w:val="24"/>
                <w:szCs w:val="24"/>
                <w:rtl/>
              </w:rPr>
              <w:t xml:space="preserve"> </w:t>
            </w:r>
            <w:r w:rsidRPr="00BA22A0">
              <w:rPr>
                <w:rFonts w:hint="eastAsia"/>
                <w:sz w:val="24"/>
                <w:szCs w:val="24"/>
                <w:rtl/>
              </w:rPr>
              <w:t>להפרש</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בשל</w:t>
            </w:r>
            <w:r w:rsidRPr="00BA22A0">
              <w:rPr>
                <w:sz w:val="24"/>
                <w:szCs w:val="24"/>
                <w:rtl/>
              </w:rPr>
              <w:t xml:space="preserve"> החמרת </w:t>
            </w:r>
            <w:r w:rsidRPr="00BA22A0">
              <w:rPr>
                <w:rFonts w:hint="eastAsia"/>
                <w:sz w:val="24"/>
                <w:szCs w:val="24"/>
                <w:rtl/>
              </w:rPr>
              <w:t>הנכות</w:t>
            </w:r>
            <w:r w:rsidRPr="00BA22A0">
              <w:rPr>
                <w:sz w:val="24"/>
                <w:szCs w:val="24"/>
                <w:rtl/>
              </w:rPr>
              <w:t xml:space="preserve"> </w:t>
            </w:r>
            <w:r w:rsidRPr="00BA22A0">
              <w:rPr>
                <w:rFonts w:hint="eastAsia"/>
                <w:sz w:val="24"/>
                <w:szCs w:val="24"/>
                <w:rtl/>
              </w:rPr>
              <w:t>הקיימת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מוות</w:t>
            </w:r>
            <w:r w:rsidRPr="00BA22A0">
              <w:rPr>
                <w:sz w:val="24"/>
                <w:szCs w:val="24"/>
                <w:rtl/>
              </w:rPr>
              <w:t xml:space="preserve"> </w:t>
            </w:r>
            <w:r w:rsidRPr="00BA22A0">
              <w:rPr>
                <w:rFonts w:hint="eastAsia"/>
                <w:sz w:val="24"/>
                <w:szCs w:val="24"/>
                <w:rtl/>
              </w:rPr>
              <w:t>שתיגרם</w:t>
            </w:r>
            <w:r w:rsidRPr="00BA22A0">
              <w:rPr>
                <w:sz w:val="24"/>
                <w:szCs w:val="24"/>
                <w:rtl/>
              </w:rPr>
              <w:t xml:space="preserve"> </w:t>
            </w:r>
            <w:r w:rsidRPr="00BA22A0">
              <w:rPr>
                <w:rFonts w:hint="eastAsia"/>
                <w:sz w:val="24"/>
                <w:szCs w:val="24"/>
                <w:rtl/>
              </w:rPr>
              <w:t>מאירוע</w:t>
            </w:r>
            <w:r w:rsidRPr="00BA22A0">
              <w:rPr>
                <w:sz w:val="24"/>
                <w:szCs w:val="24"/>
                <w:rtl/>
              </w:rPr>
              <w:t xml:space="preserve"> </w:t>
            </w:r>
            <w:r w:rsidRPr="00BA22A0">
              <w:rPr>
                <w:rFonts w:hint="eastAsia"/>
                <w:sz w:val="24"/>
                <w:szCs w:val="24"/>
                <w:rtl/>
              </w:rPr>
              <w:t>שאינו</w:t>
            </w:r>
            <w:r w:rsidRPr="00BA22A0">
              <w:rPr>
                <w:sz w:val="24"/>
                <w:szCs w:val="24"/>
                <w:rtl/>
              </w:rPr>
              <w:t xml:space="preserve"> </w:t>
            </w:r>
            <w:r w:rsidRPr="00BA22A0">
              <w:rPr>
                <w:rFonts w:hint="eastAsia"/>
                <w:sz w:val="24"/>
                <w:szCs w:val="24"/>
                <w:rtl/>
              </w:rPr>
              <w:t>קשור</w:t>
            </w:r>
            <w:r w:rsidRPr="00BA22A0">
              <w:rPr>
                <w:sz w:val="24"/>
                <w:szCs w:val="24"/>
                <w:rtl/>
              </w:rPr>
              <w:t xml:space="preserve"> </w:t>
            </w:r>
            <w:r w:rsidRPr="00BA22A0">
              <w:rPr>
                <w:rFonts w:hint="eastAsia"/>
                <w:sz w:val="24"/>
                <w:szCs w:val="24"/>
                <w:rtl/>
              </w:rPr>
              <w:t>לנכותו</w:t>
            </w:r>
            <w:r w:rsidRPr="00BA22A0">
              <w:rPr>
                <w:sz w:val="24"/>
                <w:szCs w:val="24"/>
                <w:rtl/>
              </w:rPr>
              <w:t xml:space="preserve"> </w:t>
            </w:r>
            <w:r w:rsidRPr="00BA22A0">
              <w:rPr>
                <w:rFonts w:hint="eastAsia"/>
                <w:sz w:val="24"/>
                <w:szCs w:val="24"/>
                <w:rtl/>
              </w:rPr>
              <w:t>הקיימת</w:t>
            </w:r>
            <w:r w:rsidRPr="00BA22A0">
              <w:rPr>
                <w:sz w:val="24"/>
                <w:szCs w:val="24"/>
                <w:rtl/>
              </w:rPr>
              <w:t xml:space="preserve">. </w:t>
            </w:r>
            <w:r w:rsidRPr="00BA22A0">
              <w:rPr>
                <w:rFonts w:hint="eastAsia"/>
                <w:sz w:val="24"/>
                <w:szCs w:val="24"/>
                <w:rtl/>
              </w:rPr>
              <w:t>כמו</w:t>
            </w:r>
            <w:r w:rsidRPr="00BA22A0">
              <w:rPr>
                <w:sz w:val="24"/>
                <w:szCs w:val="24"/>
                <w:rtl/>
              </w:rPr>
              <w:t xml:space="preserve"> </w:t>
            </w:r>
            <w:r w:rsidRPr="00BA22A0">
              <w:rPr>
                <w:rFonts w:hint="eastAsia"/>
                <w:sz w:val="24"/>
                <w:szCs w:val="24"/>
                <w:rtl/>
              </w:rPr>
              <w:t>כן</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תזקוף</w:t>
            </w:r>
            <w:r w:rsidRPr="00BA22A0">
              <w:rPr>
                <w:sz w:val="24"/>
                <w:szCs w:val="24"/>
                <w:rtl/>
              </w:rPr>
              <w:t xml:space="preserve"> </w:t>
            </w:r>
            <w:r w:rsidRPr="00BA22A0">
              <w:rPr>
                <w:rFonts w:hint="eastAsia"/>
                <w:sz w:val="24"/>
                <w:szCs w:val="24"/>
                <w:rtl/>
              </w:rPr>
              <w:t>לזכות</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הפרש</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הקובע</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69" w:name="_Toc423859073"/>
            <w:bookmarkStart w:id="370" w:name="_Toc433537103"/>
            <w:bookmarkStart w:id="371" w:name="_Toc462728584"/>
            <w:r w:rsidRPr="00BA22A0">
              <w:rPr>
                <w:rFonts w:hint="cs"/>
                <w:rtl/>
              </w:rPr>
              <w:t>נכה</w:t>
            </w:r>
            <w:r w:rsidRPr="00BA22A0">
              <w:rPr>
                <w:rtl/>
              </w:rPr>
              <w:t xml:space="preserve"> </w:t>
            </w:r>
            <w:r w:rsidRPr="00BA22A0">
              <w:rPr>
                <w:rFonts w:hint="cs"/>
                <w:rtl/>
              </w:rPr>
              <w:t>מלא</w:t>
            </w:r>
            <w:r w:rsidRPr="00BA22A0">
              <w:rPr>
                <w:rtl/>
              </w:rPr>
              <w:t xml:space="preserve"> </w:t>
            </w:r>
            <w:r w:rsidRPr="00BA22A0">
              <w:rPr>
                <w:rFonts w:hint="cs"/>
                <w:rtl/>
              </w:rPr>
              <w:t>שהופקדו</w:t>
            </w:r>
            <w:r w:rsidRPr="00BA22A0">
              <w:rPr>
                <w:rtl/>
              </w:rPr>
              <w:t xml:space="preserve"> </w:t>
            </w:r>
            <w:r w:rsidRPr="00BA22A0">
              <w:rPr>
                <w:rFonts w:hint="cs"/>
                <w:rtl/>
              </w:rPr>
              <w:t>בשלו</w:t>
            </w:r>
            <w:r w:rsidRPr="00BA22A0">
              <w:rPr>
                <w:rtl/>
              </w:rPr>
              <w:t xml:space="preserve"> </w:t>
            </w:r>
            <w:r w:rsidRPr="00BA22A0">
              <w:rPr>
                <w:rFonts w:hint="cs"/>
                <w:rtl/>
              </w:rPr>
              <w:t>דמי</w:t>
            </w:r>
            <w:r w:rsidRPr="00BA22A0">
              <w:rPr>
                <w:rtl/>
              </w:rPr>
              <w:t xml:space="preserve"> </w:t>
            </w:r>
            <w:r w:rsidRPr="00BA22A0">
              <w:rPr>
                <w:rFonts w:hint="cs"/>
                <w:rtl/>
              </w:rPr>
              <w:t>גמולים</w:t>
            </w:r>
            <w:bookmarkEnd w:id="369"/>
            <w:bookmarkEnd w:id="370"/>
            <w:bookmarkEnd w:id="371"/>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72"/>
              </w:numPr>
              <w:tabs>
                <w:tab w:val="left" w:pos="624"/>
              </w:tabs>
              <w:rPr>
                <w:sz w:val="24"/>
                <w:szCs w:val="24"/>
              </w:rPr>
            </w:pPr>
            <w:r w:rsidRPr="00BA22A0">
              <w:rPr>
                <w:rFonts w:hint="eastAsia"/>
                <w:sz w:val="24"/>
                <w:szCs w:val="24"/>
                <w:rtl/>
              </w:rPr>
              <w:t>נכה</w:t>
            </w:r>
            <w:r w:rsidRPr="00BA22A0">
              <w:rPr>
                <w:sz w:val="24"/>
                <w:szCs w:val="24"/>
                <w:rtl/>
              </w:rPr>
              <w:t xml:space="preserve"> </w:t>
            </w:r>
            <w:r w:rsidRPr="00BA22A0">
              <w:rPr>
                <w:rFonts w:hint="eastAsia"/>
                <w:sz w:val="24"/>
                <w:szCs w:val="24"/>
                <w:rtl/>
              </w:rPr>
              <w:t>מלא</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אינו</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Pr="00BA22A0">
              <w:rPr>
                <w:rFonts w:hint="eastAsia"/>
                <w:sz w:val="24"/>
                <w:szCs w:val="24"/>
                <w:rtl/>
              </w:rPr>
              <w:t>לרכוש</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נוסף</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הכיסוי</w:t>
            </w:r>
            <w:r w:rsidRPr="00BA22A0">
              <w:rPr>
                <w:sz w:val="24"/>
                <w:szCs w:val="24"/>
                <w:rtl/>
              </w:rPr>
              <w:t xml:space="preserve"> </w:t>
            </w:r>
            <w:r w:rsidRPr="00BA22A0">
              <w:rPr>
                <w:rFonts w:hint="eastAsia"/>
                <w:sz w:val="24"/>
                <w:szCs w:val="24"/>
                <w:rtl/>
              </w:rPr>
              <w:t>הניתן</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cs"/>
                <w:sz w:val="24"/>
                <w:szCs w:val="24"/>
                <w:rtl/>
              </w:rPr>
              <w:t>כנכה מלא</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D50BBC">
            <w:pPr>
              <w:pStyle w:val="TableBlock"/>
              <w:numPr>
                <w:ilvl w:val="0"/>
                <w:numId w:val="72"/>
              </w:numPr>
              <w:tabs>
                <w:tab w:val="left" w:pos="624"/>
              </w:tabs>
              <w:rPr>
                <w:sz w:val="24"/>
                <w:szCs w:val="24"/>
              </w:rPr>
            </w:pPr>
            <w:r w:rsidRPr="00BA22A0">
              <w:rPr>
                <w:rFonts w:hint="eastAsia"/>
                <w:sz w:val="24"/>
                <w:szCs w:val="24"/>
                <w:rtl/>
              </w:rPr>
              <w:t>הועברו</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גמולים</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מלא</w:t>
            </w:r>
            <w:r w:rsidRPr="00BA22A0">
              <w:rPr>
                <w:rFonts w:hint="cs"/>
                <w:sz w:val="24"/>
                <w:szCs w:val="24"/>
                <w:rtl/>
              </w:rPr>
              <w:t xml:space="preserve"> </w:t>
            </w:r>
            <w:r w:rsidRPr="00BA22A0">
              <w:rPr>
                <w:rFonts w:hint="cs"/>
                <w:color w:val="auto"/>
                <w:sz w:val="24"/>
                <w:szCs w:val="24"/>
                <w:rtl/>
              </w:rPr>
              <w:t>נוסף</w:t>
            </w:r>
            <w:r w:rsidRPr="00BA22A0">
              <w:rPr>
                <w:color w:val="auto"/>
                <w:sz w:val="24"/>
                <w:szCs w:val="24"/>
                <w:rtl/>
              </w:rPr>
              <w:t xml:space="preserve"> על דמי הגמולים </w:t>
            </w:r>
            <w:r w:rsidRPr="00BA22A0">
              <w:rPr>
                <w:rFonts w:hint="cs"/>
                <w:color w:val="auto"/>
                <w:sz w:val="24"/>
                <w:szCs w:val="24"/>
                <w:rtl/>
              </w:rPr>
              <w:t>הנזקפים</w:t>
            </w:r>
            <w:r w:rsidRPr="00BA22A0">
              <w:rPr>
                <w:color w:val="auto"/>
                <w:sz w:val="24"/>
                <w:szCs w:val="24"/>
                <w:rtl/>
              </w:rPr>
              <w:t xml:space="preserve"> בשלו על-ידי החברה המנהלת כאמור </w:t>
            </w:r>
            <w:r w:rsidRPr="00BA22A0">
              <w:rPr>
                <w:rFonts w:hint="cs"/>
                <w:color w:val="auto"/>
                <w:sz w:val="24"/>
                <w:szCs w:val="24"/>
                <w:rtl/>
              </w:rPr>
              <w:t>בסעיף</w:t>
            </w:r>
            <w:r w:rsidRPr="00BA22A0">
              <w:rPr>
                <w:color w:val="auto"/>
                <w:sz w:val="24"/>
                <w:szCs w:val="24"/>
                <w:rtl/>
              </w:rPr>
              <w:t xml:space="preserve"> </w:t>
            </w:r>
            <w:r w:rsidRPr="00B20691">
              <w:rPr>
                <w:color w:val="auto"/>
                <w:sz w:val="24"/>
                <w:szCs w:val="24"/>
                <w:rtl/>
              </w:rPr>
              <w:t>74</w:t>
            </w:r>
            <w:r w:rsidRPr="00BA22A0">
              <w:rPr>
                <w:color w:val="auto"/>
                <w:sz w:val="24"/>
                <w:szCs w:val="24"/>
                <w:rtl/>
              </w:rPr>
              <w:t xml:space="preserve">, </w:t>
            </w:r>
            <w:r w:rsidRPr="00BA22A0">
              <w:rPr>
                <w:rFonts w:hint="cs"/>
                <w:color w:val="auto"/>
                <w:sz w:val="24"/>
                <w:szCs w:val="24"/>
                <w:rtl/>
              </w:rPr>
              <w:t>יועברו</w:t>
            </w:r>
            <w:r w:rsidRPr="00BA22A0">
              <w:rPr>
                <w:color w:val="auto"/>
                <w:sz w:val="24"/>
                <w:szCs w:val="24"/>
                <w:rtl/>
              </w:rPr>
              <w:t xml:space="preserve"> </w:t>
            </w:r>
            <w:r w:rsidRPr="00BA22A0">
              <w:rPr>
                <w:rFonts w:hint="cs"/>
                <w:color w:val="auto"/>
                <w:sz w:val="24"/>
                <w:szCs w:val="24"/>
                <w:rtl/>
              </w:rPr>
              <w:t>דמי</w:t>
            </w:r>
            <w:r w:rsidRPr="00BA22A0">
              <w:rPr>
                <w:color w:val="auto"/>
                <w:sz w:val="24"/>
                <w:szCs w:val="24"/>
                <w:rtl/>
              </w:rPr>
              <w:t xml:space="preserve"> </w:t>
            </w:r>
            <w:r w:rsidRPr="00BA22A0">
              <w:rPr>
                <w:rFonts w:hint="cs"/>
                <w:color w:val="auto"/>
                <w:sz w:val="24"/>
                <w:szCs w:val="24"/>
                <w:rtl/>
              </w:rPr>
              <w:t>הגמולים</w:t>
            </w:r>
            <w:r w:rsidRPr="00BA22A0">
              <w:rPr>
                <w:color w:val="auto"/>
                <w:sz w:val="24"/>
                <w:szCs w:val="24"/>
                <w:rtl/>
              </w:rPr>
              <w:t xml:space="preserve"> </w:t>
            </w:r>
            <w:r w:rsidRPr="00BA22A0">
              <w:rPr>
                <w:rFonts w:hint="cs"/>
                <w:color w:val="auto"/>
                <w:sz w:val="24"/>
                <w:szCs w:val="24"/>
                <w:rtl/>
              </w:rPr>
              <w:t>כאמור</w:t>
            </w:r>
            <w:r w:rsidRPr="00BA22A0">
              <w:rPr>
                <w:color w:val="auto"/>
                <w:sz w:val="24"/>
                <w:szCs w:val="24"/>
                <w:rtl/>
              </w:rPr>
              <w:t xml:space="preserve"> </w:t>
            </w:r>
            <w:r w:rsidRPr="00BA22A0">
              <w:rPr>
                <w:rFonts w:hint="cs"/>
                <w:color w:val="auto"/>
                <w:sz w:val="24"/>
                <w:szCs w:val="24"/>
                <w:rtl/>
              </w:rPr>
              <w:t>לחשבון</w:t>
            </w:r>
            <w:r w:rsidRPr="00BA22A0">
              <w:rPr>
                <w:color w:val="auto"/>
                <w:sz w:val="24"/>
                <w:szCs w:val="24"/>
                <w:rtl/>
              </w:rPr>
              <w:t xml:space="preserve"> </w:t>
            </w:r>
            <w:r w:rsidRPr="00BA22A0">
              <w:rPr>
                <w:rFonts w:hint="cs"/>
                <w:color w:val="auto"/>
                <w:sz w:val="24"/>
                <w:szCs w:val="24"/>
                <w:rtl/>
              </w:rPr>
              <w:t>על</w:t>
            </w:r>
            <w:r w:rsidRPr="00BA22A0">
              <w:rPr>
                <w:color w:val="auto"/>
                <w:sz w:val="24"/>
                <w:szCs w:val="24"/>
                <w:rtl/>
              </w:rPr>
              <w:t xml:space="preserve"> </w:t>
            </w:r>
            <w:r w:rsidRPr="00BA22A0">
              <w:rPr>
                <w:rFonts w:hint="cs"/>
                <w:color w:val="auto"/>
                <w:sz w:val="24"/>
                <w:szCs w:val="24"/>
                <w:rtl/>
              </w:rPr>
              <w:t>שם</w:t>
            </w:r>
            <w:r w:rsidRPr="00BA22A0">
              <w:rPr>
                <w:color w:val="auto"/>
                <w:sz w:val="24"/>
                <w:szCs w:val="24"/>
                <w:rtl/>
              </w:rPr>
              <w:t xml:space="preserve"> </w:t>
            </w:r>
            <w:r w:rsidRPr="00BA22A0">
              <w:rPr>
                <w:rFonts w:hint="cs"/>
                <w:color w:val="auto"/>
                <w:sz w:val="24"/>
                <w:szCs w:val="24"/>
                <w:rtl/>
              </w:rPr>
              <w:t>העמית</w:t>
            </w:r>
            <w:r w:rsidRPr="00BA22A0">
              <w:rPr>
                <w:color w:val="auto"/>
                <w:sz w:val="24"/>
                <w:szCs w:val="24"/>
                <w:rtl/>
              </w:rPr>
              <w:t xml:space="preserve"> </w:t>
            </w:r>
            <w:r w:rsidRPr="00BA22A0">
              <w:rPr>
                <w:rFonts w:hint="cs"/>
                <w:color w:val="auto"/>
                <w:sz w:val="24"/>
                <w:szCs w:val="24"/>
                <w:rtl/>
              </w:rPr>
              <w:t>בקרן</w:t>
            </w:r>
            <w:r w:rsidRPr="00BA22A0">
              <w:rPr>
                <w:color w:val="auto"/>
                <w:sz w:val="24"/>
                <w:szCs w:val="24"/>
                <w:rtl/>
              </w:rPr>
              <w:t xml:space="preserve"> </w:t>
            </w:r>
            <w:r w:rsidRPr="00BA22A0">
              <w:rPr>
                <w:rFonts w:hint="cs"/>
                <w:color w:val="auto"/>
                <w:sz w:val="24"/>
                <w:szCs w:val="24"/>
                <w:rtl/>
              </w:rPr>
              <w:t>הכללית</w:t>
            </w:r>
            <w:r w:rsidRPr="00BA22A0">
              <w:rPr>
                <w:color w:val="auto"/>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72" w:name="_Toc462728585"/>
            <w:r w:rsidRPr="00BA22A0">
              <w:rPr>
                <w:rFonts w:hint="cs"/>
                <w:rtl/>
              </w:rPr>
              <w:t>חובת גילוי של מקבל קצבת נכות</w:t>
            </w:r>
            <w:bookmarkEnd w:id="372"/>
          </w:p>
        </w:tc>
      </w:tr>
      <w:tr w:rsidR="00B64B87" w:rsidRPr="00BA22A0" w:rsidTr="00720135">
        <w:trPr>
          <w:cantSplit/>
        </w:trPr>
        <w:tc>
          <w:tcPr>
            <w:tcW w:w="626" w:type="dxa"/>
            <w:shd w:val="clear" w:color="auto" w:fill="auto"/>
            <w:vAlign w:val="center"/>
          </w:tcPr>
          <w:p w:rsidR="00B64B87" w:rsidRPr="00BA22A0" w:rsidRDefault="00B64B87" w:rsidP="00FC3D88">
            <w:pPr>
              <w:pStyle w:val="TableText"/>
              <w:ind w:right="0"/>
              <w:jc w:val="both"/>
              <w:rPr>
                <w:rtl/>
              </w:rPr>
            </w:pPr>
          </w:p>
        </w:tc>
        <w:tc>
          <w:tcPr>
            <w:tcW w:w="8450" w:type="dxa"/>
            <w:gridSpan w:val="2"/>
            <w:shd w:val="clear" w:color="auto" w:fill="auto"/>
            <w:vAlign w:val="center"/>
          </w:tcPr>
          <w:p w:rsidR="00B64B87" w:rsidRPr="00B20691" w:rsidRDefault="00B64B87" w:rsidP="00EB1024">
            <w:pPr>
              <w:pStyle w:val="TableBlock"/>
              <w:rPr>
                <w:sz w:val="24"/>
                <w:szCs w:val="24"/>
                <w:rtl/>
              </w:rPr>
            </w:pPr>
            <w:r w:rsidRPr="00B20691">
              <w:rPr>
                <w:rFonts w:hint="eastAsia"/>
                <w:sz w:val="24"/>
                <w:szCs w:val="24"/>
                <w:rtl/>
              </w:rPr>
              <w:t>מקבל</w:t>
            </w:r>
            <w:r w:rsidRPr="00B20691">
              <w:rPr>
                <w:sz w:val="24"/>
                <w:szCs w:val="24"/>
                <w:rtl/>
              </w:rPr>
              <w:t xml:space="preserve"> קצב</w:t>
            </w:r>
            <w:r w:rsidRPr="00B20691">
              <w:rPr>
                <w:rFonts w:hint="eastAsia"/>
                <w:sz w:val="24"/>
                <w:szCs w:val="24"/>
                <w:rtl/>
              </w:rPr>
              <w:t>ת</w:t>
            </w:r>
            <w:r w:rsidRPr="00B20691">
              <w:rPr>
                <w:sz w:val="24"/>
                <w:szCs w:val="24"/>
                <w:rtl/>
              </w:rPr>
              <w:t xml:space="preserve"> </w:t>
            </w:r>
            <w:r w:rsidRPr="00B20691">
              <w:rPr>
                <w:rFonts w:hint="eastAsia"/>
                <w:sz w:val="24"/>
                <w:szCs w:val="24"/>
                <w:rtl/>
              </w:rPr>
              <w:t>נכות</w:t>
            </w:r>
            <w:r w:rsidRPr="00B20691">
              <w:rPr>
                <w:sz w:val="24"/>
                <w:szCs w:val="24"/>
                <w:rtl/>
              </w:rPr>
              <w:t xml:space="preserve"> יודיע לחברה המנהלת על כל שינוי </w:t>
            </w:r>
            <w:r w:rsidRPr="00B20691">
              <w:rPr>
                <w:rFonts w:hint="eastAsia"/>
                <w:sz w:val="24"/>
                <w:szCs w:val="24"/>
                <w:rtl/>
              </w:rPr>
              <w:t>בהכנסתו</w:t>
            </w:r>
            <w:r w:rsidRPr="00B20691">
              <w:rPr>
                <w:sz w:val="24"/>
                <w:szCs w:val="24"/>
                <w:rtl/>
              </w:rPr>
              <w:t xml:space="preserve"> או במצבו הרפואי שי</w:t>
            </w:r>
            <w:r w:rsidRPr="00B20691">
              <w:rPr>
                <w:rFonts w:hint="eastAsia"/>
                <w:sz w:val="24"/>
                <w:szCs w:val="24"/>
                <w:rtl/>
              </w:rPr>
              <w:t>כול</w:t>
            </w:r>
            <w:r w:rsidRPr="00B20691">
              <w:rPr>
                <w:sz w:val="24"/>
                <w:szCs w:val="24"/>
                <w:rtl/>
              </w:rPr>
              <w:t xml:space="preserve"> להשפיע על זכויותיו לפי התקנון.</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73" w:name="_Toc423859074"/>
            <w:bookmarkStart w:id="374" w:name="_Toc433537104"/>
            <w:bookmarkStart w:id="375" w:name="_Toc462728586"/>
            <w:r w:rsidRPr="00BA22A0">
              <w:rPr>
                <w:rFonts w:hint="cs"/>
                <w:rtl/>
              </w:rPr>
              <w:t>מעקב</w:t>
            </w:r>
            <w:r w:rsidRPr="00BA22A0">
              <w:rPr>
                <w:rtl/>
              </w:rPr>
              <w:t xml:space="preserve"> </w:t>
            </w:r>
            <w:r w:rsidRPr="00BA22A0">
              <w:rPr>
                <w:rFonts w:hint="cs"/>
                <w:rtl/>
              </w:rPr>
              <w:t>אחר</w:t>
            </w:r>
            <w:r w:rsidRPr="00BA22A0">
              <w:rPr>
                <w:rtl/>
              </w:rPr>
              <w:t xml:space="preserve"> </w:t>
            </w:r>
            <w:r w:rsidRPr="00BA22A0">
              <w:rPr>
                <w:rFonts w:hint="cs"/>
                <w:rtl/>
              </w:rPr>
              <w:t>מקבלי</w:t>
            </w:r>
            <w:r w:rsidRPr="00BA22A0">
              <w:rPr>
                <w:rtl/>
              </w:rPr>
              <w:t xml:space="preserve"> </w:t>
            </w:r>
            <w:r w:rsidRPr="00BA22A0">
              <w:rPr>
                <w:rFonts w:hint="cs"/>
                <w:rtl/>
              </w:rPr>
              <w:t>קצבת</w:t>
            </w:r>
            <w:r w:rsidRPr="00BA22A0">
              <w:rPr>
                <w:rtl/>
              </w:rPr>
              <w:t xml:space="preserve"> </w:t>
            </w:r>
            <w:r w:rsidRPr="00BA22A0">
              <w:rPr>
                <w:rFonts w:hint="cs"/>
                <w:rtl/>
              </w:rPr>
              <w:t>נכות</w:t>
            </w:r>
            <w:bookmarkEnd w:id="373"/>
            <w:bookmarkEnd w:id="374"/>
            <w:bookmarkEnd w:id="375"/>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412534">
            <w:pPr>
              <w:pStyle w:val="TableBlock"/>
              <w:numPr>
                <w:ilvl w:val="0"/>
                <w:numId w:val="73"/>
              </w:numPr>
              <w:tabs>
                <w:tab w:val="left" w:pos="624"/>
              </w:tabs>
              <w:rPr>
                <w:sz w:val="24"/>
                <w:szCs w:val="24"/>
                <w:rtl/>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תפנה</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למועדים</w:t>
            </w:r>
            <w:r w:rsidRPr="00BA22A0">
              <w:rPr>
                <w:sz w:val="24"/>
                <w:szCs w:val="24"/>
                <w:rtl/>
              </w:rPr>
              <w:t xml:space="preserve"> </w:t>
            </w:r>
            <w:r w:rsidRPr="00BA22A0">
              <w:rPr>
                <w:rFonts w:hint="eastAsia"/>
                <w:sz w:val="24"/>
                <w:szCs w:val="24"/>
                <w:rtl/>
              </w:rPr>
              <w:t>שייקבעו</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ידה</w:t>
            </w:r>
            <w:r w:rsidRPr="00BA22A0">
              <w:rPr>
                <w:sz w:val="24"/>
                <w:szCs w:val="24"/>
                <w:rtl/>
              </w:rPr>
              <w:t xml:space="preserve"> </w:t>
            </w:r>
            <w:r w:rsidRPr="00BA22A0">
              <w:rPr>
                <w:rFonts w:hint="eastAsia"/>
                <w:sz w:val="24"/>
                <w:szCs w:val="24"/>
                <w:rtl/>
              </w:rPr>
              <w:t>ובתדירות</w:t>
            </w:r>
            <w:r w:rsidRPr="00BA22A0">
              <w:rPr>
                <w:sz w:val="24"/>
                <w:szCs w:val="24"/>
                <w:rtl/>
              </w:rPr>
              <w:t xml:space="preserve"> </w:t>
            </w:r>
            <w:r w:rsidRPr="00BA22A0">
              <w:rPr>
                <w:rFonts w:hint="eastAsia"/>
                <w:sz w:val="24"/>
                <w:szCs w:val="24"/>
                <w:rtl/>
              </w:rPr>
              <w:t>שלא</w:t>
            </w:r>
            <w:r w:rsidRPr="00BA22A0">
              <w:rPr>
                <w:sz w:val="24"/>
                <w:szCs w:val="24"/>
                <w:rtl/>
              </w:rPr>
              <w:t xml:space="preserve"> </w:t>
            </w:r>
            <w:r w:rsidRPr="00BA22A0">
              <w:rPr>
                <w:rFonts w:hint="eastAsia"/>
                <w:sz w:val="24"/>
                <w:szCs w:val="24"/>
                <w:rtl/>
              </w:rPr>
              <w:t>תפחת</w:t>
            </w:r>
            <w:r w:rsidRPr="00BA22A0">
              <w:rPr>
                <w:sz w:val="24"/>
                <w:szCs w:val="24"/>
                <w:rtl/>
              </w:rPr>
              <w:t xml:space="preserve"> </w:t>
            </w:r>
            <w:r w:rsidRPr="00BA22A0">
              <w:rPr>
                <w:rFonts w:hint="eastAsia"/>
                <w:sz w:val="24"/>
                <w:szCs w:val="24"/>
                <w:rtl/>
              </w:rPr>
              <w:t>מפנייה</w:t>
            </w:r>
            <w:r w:rsidRPr="00BA22A0">
              <w:rPr>
                <w:sz w:val="24"/>
                <w:szCs w:val="24"/>
                <w:rtl/>
              </w:rPr>
              <w:t xml:space="preserve"> אחת בכל שנת זכאות </w:t>
            </w:r>
            <w:r w:rsidRPr="00BA22A0">
              <w:rPr>
                <w:rFonts w:hint="eastAsia"/>
                <w:sz w:val="24"/>
                <w:szCs w:val="24"/>
                <w:rtl/>
              </w:rPr>
              <w:t>לקצבת</w:t>
            </w:r>
            <w:r w:rsidRPr="00BA22A0">
              <w:rPr>
                <w:sz w:val="24"/>
                <w:szCs w:val="24"/>
                <w:rtl/>
              </w:rPr>
              <w:t xml:space="preserve"> </w:t>
            </w:r>
            <w:r w:rsidRPr="00BA22A0">
              <w:rPr>
                <w:rFonts w:hint="eastAsia"/>
                <w:sz w:val="24"/>
                <w:szCs w:val="24"/>
                <w:rtl/>
              </w:rPr>
              <w:t>נכות</w:t>
            </w:r>
            <w:r w:rsidRPr="00BA22A0">
              <w:rPr>
                <w:sz w:val="24"/>
                <w:szCs w:val="24"/>
                <w:rtl/>
              </w:rPr>
              <w:t>, ובמקרה של נכה מלא לצמיתות, בתדירות שלא תפחת מפנ</w:t>
            </w:r>
            <w:r w:rsidRPr="00BA22A0">
              <w:rPr>
                <w:rFonts w:hint="eastAsia"/>
                <w:sz w:val="24"/>
                <w:szCs w:val="24"/>
                <w:rtl/>
              </w:rPr>
              <w:t>ייה</w:t>
            </w:r>
            <w:r w:rsidRPr="00BA22A0">
              <w:rPr>
                <w:sz w:val="24"/>
                <w:szCs w:val="24"/>
                <w:rtl/>
              </w:rPr>
              <w:t xml:space="preserve"> </w:t>
            </w:r>
            <w:r w:rsidRPr="00BA22A0">
              <w:rPr>
                <w:rFonts w:hint="eastAsia"/>
                <w:sz w:val="24"/>
                <w:szCs w:val="24"/>
                <w:rtl/>
              </w:rPr>
              <w:t>אחת</w:t>
            </w:r>
            <w:r w:rsidRPr="00BA22A0">
              <w:rPr>
                <w:sz w:val="24"/>
                <w:szCs w:val="24"/>
                <w:rtl/>
              </w:rPr>
              <w:t xml:space="preserve"> </w:t>
            </w:r>
            <w:r w:rsidRPr="00BA22A0">
              <w:rPr>
                <w:rFonts w:hint="eastAsia"/>
                <w:sz w:val="24"/>
                <w:szCs w:val="24"/>
                <w:rtl/>
              </w:rPr>
              <w:t>בכל</w:t>
            </w:r>
            <w:r w:rsidRPr="00BA22A0">
              <w:rPr>
                <w:sz w:val="24"/>
                <w:szCs w:val="24"/>
                <w:rtl/>
              </w:rPr>
              <w:t xml:space="preserve"> </w:t>
            </w:r>
            <w:r w:rsidRPr="00BA22A0">
              <w:rPr>
                <w:rFonts w:hint="eastAsia"/>
                <w:sz w:val="24"/>
                <w:szCs w:val="24"/>
                <w:rtl/>
              </w:rPr>
              <w:t>שנתיים</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זכאות</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נכות</w:t>
            </w:r>
            <w:r w:rsidRPr="00BA22A0">
              <w:rPr>
                <w:sz w:val="24"/>
                <w:szCs w:val="24"/>
                <w:rtl/>
              </w:rPr>
              <w:t>, לצורך קבלת פרטים ומסמכים בנוגע להמשך זכאותם לקבלת קצבת נכות מהקרן.</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620E89">
            <w:pPr>
              <w:pStyle w:val="TableBlock"/>
              <w:numPr>
                <w:ilvl w:val="0"/>
                <w:numId w:val="73"/>
              </w:numPr>
              <w:tabs>
                <w:tab w:val="left" w:pos="624"/>
              </w:tabs>
              <w:rPr>
                <w:sz w:val="24"/>
                <w:szCs w:val="24"/>
                <w:rtl/>
              </w:rPr>
            </w:pPr>
            <w:r w:rsidRPr="00BA22A0">
              <w:rPr>
                <w:rFonts w:hint="eastAsia"/>
                <w:sz w:val="24"/>
                <w:szCs w:val="24"/>
                <w:rtl/>
              </w:rPr>
              <w:t>מצאה</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והנתונים</w:t>
            </w:r>
            <w:r w:rsidRPr="00BA22A0">
              <w:rPr>
                <w:sz w:val="24"/>
                <w:szCs w:val="24"/>
                <w:rtl/>
              </w:rPr>
              <w:t xml:space="preserve"> </w:t>
            </w:r>
            <w:r w:rsidRPr="00BA22A0">
              <w:rPr>
                <w:rFonts w:hint="eastAsia"/>
                <w:sz w:val="24"/>
                <w:szCs w:val="24"/>
                <w:rtl/>
              </w:rPr>
              <w:t>הנדרשים</w:t>
            </w:r>
            <w:r w:rsidRPr="00BA22A0">
              <w:rPr>
                <w:sz w:val="24"/>
                <w:szCs w:val="24"/>
                <w:rtl/>
              </w:rPr>
              <w:t xml:space="preserve"> כי </w:t>
            </w:r>
            <w:r w:rsidRPr="00BA22A0">
              <w:rPr>
                <w:rFonts w:hint="eastAsia"/>
                <w:sz w:val="24"/>
                <w:szCs w:val="24"/>
                <w:rtl/>
              </w:rPr>
              <w:t>יש</w:t>
            </w:r>
            <w:r w:rsidRPr="00BA22A0">
              <w:rPr>
                <w:sz w:val="24"/>
                <w:szCs w:val="24"/>
                <w:rtl/>
              </w:rPr>
              <w:t xml:space="preserve"> לעדכן את שיעור קצבת הנכות, </w:t>
            </w:r>
            <w:r w:rsidRPr="00BA22A0">
              <w:rPr>
                <w:rFonts w:hint="cs"/>
                <w:sz w:val="24"/>
                <w:szCs w:val="24"/>
                <w:rtl/>
              </w:rPr>
              <w:t>י</w:t>
            </w:r>
            <w:r w:rsidRPr="00BA22A0">
              <w:rPr>
                <w:sz w:val="24"/>
                <w:szCs w:val="24"/>
                <w:rtl/>
              </w:rPr>
              <w:t>בחן ה</w:t>
            </w:r>
            <w:r w:rsidRPr="00BA22A0">
              <w:rPr>
                <w:rFonts w:hint="cs"/>
                <w:sz w:val="24"/>
                <w:szCs w:val="24"/>
                <w:rtl/>
              </w:rPr>
              <w:t>גורם</w:t>
            </w:r>
            <w:r w:rsidRPr="00BA22A0">
              <w:rPr>
                <w:sz w:val="24"/>
                <w:szCs w:val="24"/>
                <w:rtl/>
              </w:rPr>
              <w:t xml:space="preserve"> הרפואי את מצבו של הנכה, ביחס להחלטת הגורם </w:t>
            </w:r>
            <w:r w:rsidRPr="00BA22A0">
              <w:rPr>
                <w:rFonts w:hint="eastAsia"/>
                <w:sz w:val="24"/>
                <w:szCs w:val="24"/>
                <w:rtl/>
              </w:rPr>
              <w:t>הרפואי</w:t>
            </w:r>
            <w:r w:rsidRPr="00BA22A0">
              <w:rPr>
                <w:sz w:val="24"/>
                <w:szCs w:val="24"/>
                <w:rtl/>
              </w:rPr>
              <w:t xml:space="preserve"> האחרונה שנתקבלה </w:t>
            </w:r>
            <w:r w:rsidRPr="00BA22A0">
              <w:rPr>
                <w:rFonts w:hint="eastAsia"/>
                <w:sz w:val="24"/>
                <w:szCs w:val="24"/>
                <w:rtl/>
              </w:rPr>
              <w:t>בעניינו</w:t>
            </w:r>
            <w:r w:rsidRPr="00BA22A0">
              <w:rPr>
                <w:sz w:val="24"/>
                <w:szCs w:val="24"/>
                <w:rtl/>
              </w:rPr>
              <w:t xml:space="preserve">. החברה המנהלת תעדכן את </w:t>
            </w:r>
            <w:r w:rsidRPr="00BA22A0">
              <w:rPr>
                <w:rFonts w:hint="eastAsia"/>
                <w:sz w:val="24"/>
                <w:szCs w:val="24"/>
                <w:rtl/>
              </w:rPr>
              <w:t>הקצבה</w:t>
            </w:r>
            <w:r w:rsidRPr="00BA22A0">
              <w:rPr>
                <w:sz w:val="24"/>
                <w:szCs w:val="24"/>
                <w:rtl/>
              </w:rPr>
              <w:t xml:space="preserve"> בהתאם להחלטת </w:t>
            </w:r>
            <w:r w:rsidRPr="00BA22A0">
              <w:rPr>
                <w:rFonts w:hint="cs"/>
                <w:sz w:val="24"/>
                <w:szCs w:val="24"/>
                <w:rtl/>
              </w:rPr>
              <w:t>הגורם הרפואי</w:t>
            </w:r>
            <w:r w:rsidRPr="00BA22A0">
              <w:rPr>
                <w:sz w:val="24"/>
                <w:szCs w:val="24"/>
                <w:rtl/>
              </w:rPr>
              <w:t xml:space="preserve">. </w:t>
            </w:r>
            <w:r w:rsidRPr="00BA22A0">
              <w:rPr>
                <w:rFonts w:hint="eastAsia"/>
                <w:sz w:val="24"/>
                <w:szCs w:val="24"/>
                <w:rtl/>
              </w:rPr>
              <w:t>למען</w:t>
            </w:r>
            <w:r w:rsidRPr="00BA22A0">
              <w:rPr>
                <w:sz w:val="24"/>
                <w:szCs w:val="24"/>
                <w:rtl/>
              </w:rPr>
              <w:t xml:space="preserve"> הסר ספק, </w:t>
            </w:r>
            <w:r w:rsidRPr="00BA22A0">
              <w:rPr>
                <w:rFonts w:hint="eastAsia"/>
                <w:sz w:val="24"/>
                <w:szCs w:val="24"/>
                <w:rtl/>
              </w:rPr>
              <w:t>לגבי</w:t>
            </w:r>
            <w:r w:rsidRPr="00BA22A0">
              <w:rPr>
                <w:sz w:val="24"/>
                <w:szCs w:val="24"/>
                <w:rtl/>
              </w:rPr>
              <w:t xml:space="preserve"> הליך תביעה מחודשת </w:t>
            </w:r>
            <w:r w:rsidRPr="00BA22A0">
              <w:rPr>
                <w:rFonts w:hint="eastAsia"/>
                <w:sz w:val="24"/>
                <w:szCs w:val="24"/>
                <w:rtl/>
              </w:rPr>
              <w:t>של</w:t>
            </w:r>
            <w:r w:rsidRPr="00BA22A0">
              <w:rPr>
                <w:sz w:val="24"/>
                <w:szCs w:val="24"/>
                <w:rtl/>
              </w:rPr>
              <w:t xml:space="preserve"> נכה </w:t>
            </w:r>
            <w:r w:rsidR="00222290">
              <w:rPr>
                <w:rFonts w:hint="cs"/>
                <w:sz w:val="24"/>
                <w:szCs w:val="24"/>
                <w:rtl/>
              </w:rPr>
              <w:t xml:space="preserve">כמפורט בסעיף 86(א) </w:t>
            </w:r>
            <w:r w:rsidRPr="00BA22A0">
              <w:rPr>
                <w:rFonts w:hint="eastAsia"/>
                <w:sz w:val="24"/>
                <w:szCs w:val="24"/>
                <w:rtl/>
              </w:rPr>
              <w:t>יחולו</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cs"/>
                <w:sz w:val="24"/>
                <w:szCs w:val="24"/>
                <w:rtl/>
              </w:rPr>
              <w:t>סעיפים</w:t>
            </w:r>
            <w:r w:rsidRPr="00BA22A0">
              <w:rPr>
                <w:sz w:val="24"/>
                <w:szCs w:val="24"/>
                <w:rtl/>
              </w:rPr>
              <w:t xml:space="preserve"> </w:t>
            </w:r>
            <w:r w:rsidR="00D50BBC" w:rsidRPr="00BA22A0">
              <w:rPr>
                <w:sz w:val="24"/>
                <w:szCs w:val="24"/>
                <w:rtl/>
              </w:rPr>
              <w:t>6</w:t>
            </w:r>
            <w:r w:rsidR="00D50BBC">
              <w:rPr>
                <w:rFonts w:hint="cs"/>
                <w:sz w:val="24"/>
                <w:szCs w:val="24"/>
                <w:rtl/>
              </w:rPr>
              <w:t>3</w:t>
            </w:r>
            <w:r w:rsidR="00D50BBC" w:rsidRPr="00BA22A0">
              <w:rPr>
                <w:sz w:val="24"/>
                <w:szCs w:val="24"/>
                <w:rtl/>
              </w:rPr>
              <w:t xml:space="preserve"> </w:t>
            </w:r>
            <w:r w:rsidRPr="00BA22A0">
              <w:rPr>
                <w:sz w:val="24"/>
                <w:szCs w:val="24"/>
                <w:rtl/>
              </w:rPr>
              <w:t xml:space="preserve">עד </w:t>
            </w:r>
            <w:r w:rsidR="00620E89" w:rsidRPr="00BA22A0">
              <w:rPr>
                <w:sz w:val="24"/>
                <w:szCs w:val="24"/>
                <w:rtl/>
              </w:rPr>
              <w:t>6</w:t>
            </w:r>
            <w:r w:rsidR="00620E89">
              <w:rPr>
                <w:rFonts w:hint="cs"/>
                <w:sz w:val="24"/>
                <w:szCs w:val="24"/>
                <w:rtl/>
              </w:rPr>
              <w:t>8</w:t>
            </w:r>
            <w:r w:rsidR="00620E89" w:rsidRPr="00BA22A0">
              <w:rPr>
                <w:sz w:val="24"/>
                <w:szCs w:val="24"/>
                <w:rtl/>
              </w:rPr>
              <w:t xml:space="preserve"> </w:t>
            </w:r>
            <w:r w:rsidRPr="00BA22A0">
              <w:rPr>
                <w:sz w:val="24"/>
                <w:szCs w:val="24"/>
                <w:rtl/>
              </w:rPr>
              <w:t>לתקנון זה.</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B20691">
            <w:pPr>
              <w:pStyle w:val="TableBlock"/>
              <w:numPr>
                <w:ilvl w:val="0"/>
                <w:numId w:val="73"/>
              </w:numPr>
              <w:tabs>
                <w:tab w:val="left" w:pos="624"/>
              </w:tabs>
              <w:rPr>
                <w:sz w:val="24"/>
                <w:szCs w:val="24"/>
                <w:rtl/>
              </w:rPr>
            </w:pPr>
            <w:r w:rsidRPr="00BA22A0">
              <w:rPr>
                <w:rFonts w:hint="eastAsia"/>
                <w:sz w:val="24"/>
                <w:szCs w:val="24"/>
                <w:rtl/>
              </w:rPr>
              <w:t>ככל</w:t>
            </w:r>
            <w:r w:rsidRPr="00BA22A0">
              <w:rPr>
                <w:sz w:val="24"/>
                <w:szCs w:val="24"/>
                <w:rtl/>
              </w:rPr>
              <w:t xml:space="preserve"> שלאחר בדיקה </w:t>
            </w:r>
            <w:r w:rsidRPr="00BA22A0">
              <w:rPr>
                <w:rFonts w:hint="eastAsia"/>
                <w:sz w:val="24"/>
                <w:szCs w:val="24"/>
                <w:rtl/>
              </w:rPr>
              <w:t>כאמור</w:t>
            </w:r>
            <w:r w:rsidRPr="00BA22A0">
              <w:rPr>
                <w:sz w:val="24"/>
                <w:szCs w:val="24"/>
                <w:rtl/>
              </w:rPr>
              <w:t xml:space="preserve"> </w:t>
            </w:r>
            <w:r w:rsidRPr="00BA22A0">
              <w:rPr>
                <w:rFonts w:hint="eastAsia"/>
                <w:sz w:val="24"/>
                <w:szCs w:val="24"/>
                <w:rtl/>
              </w:rPr>
              <w:t>בסעיף</w:t>
            </w:r>
            <w:r w:rsidRPr="00BA22A0">
              <w:rPr>
                <w:sz w:val="24"/>
                <w:szCs w:val="24"/>
                <w:rtl/>
              </w:rPr>
              <w:t xml:space="preserve"> קטן (ב) </w:t>
            </w:r>
            <w:r w:rsidRPr="00BA22A0">
              <w:rPr>
                <w:rFonts w:hint="eastAsia"/>
                <w:sz w:val="24"/>
                <w:szCs w:val="24"/>
                <w:rtl/>
              </w:rPr>
              <w:t>יימצא</w:t>
            </w:r>
            <w:r w:rsidRPr="00BA22A0">
              <w:rPr>
                <w:sz w:val="24"/>
                <w:szCs w:val="24"/>
                <w:rtl/>
              </w:rPr>
              <w:t xml:space="preserve"> כי על פי הנתונים העדכניים, מקבל קצבת הנכות היה זכאי לקצבת נכות שונה מזו ששולמה לו בפועל, כולה או חלקה, תפעל החברה המנהלת</w:t>
            </w:r>
            <w:r w:rsidR="00261153">
              <w:rPr>
                <w:rFonts w:hint="cs"/>
                <w:sz w:val="24"/>
                <w:szCs w:val="24"/>
                <w:rtl/>
              </w:rPr>
              <w:t xml:space="preserve"> </w:t>
            </w:r>
            <w:r w:rsidRPr="00BA22A0">
              <w:rPr>
                <w:sz w:val="24"/>
                <w:szCs w:val="24"/>
                <w:rtl/>
              </w:rPr>
              <w:t xml:space="preserve"> להשבת הסכומים </w:t>
            </w:r>
            <w:r w:rsidRPr="00514B2B">
              <w:rPr>
                <w:sz w:val="24"/>
                <w:szCs w:val="24"/>
                <w:rtl/>
              </w:rPr>
              <w:t>ששולמו ביתר</w:t>
            </w:r>
            <w:r w:rsidR="00375934" w:rsidRPr="00514B2B">
              <w:rPr>
                <w:sz w:val="24"/>
                <w:szCs w:val="24"/>
                <w:rtl/>
              </w:rPr>
              <w:t xml:space="preserve"> </w:t>
            </w:r>
            <w:r w:rsidR="00375934" w:rsidRPr="00B20691">
              <w:rPr>
                <w:rFonts w:hint="eastAsia"/>
                <w:sz w:val="24"/>
                <w:szCs w:val="24"/>
                <w:rtl/>
              </w:rPr>
              <w:t>או</w:t>
            </w:r>
            <w:r w:rsidR="00375934" w:rsidRPr="00B20691">
              <w:rPr>
                <w:sz w:val="24"/>
                <w:szCs w:val="24"/>
                <w:rtl/>
              </w:rPr>
              <w:t xml:space="preserve"> </w:t>
            </w:r>
            <w:r w:rsidR="00375934" w:rsidRPr="00B20691">
              <w:rPr>
                <w:rFonts w:hint="eastAsia"/>
                <w:sz w:val="24"/>
                <w:szCs w:val="24"/>
                <w:rtl/>
              </w:rPr>
              <w:t>לתשלום</w:t>
            </w:r>
            <w:r w:rsidR="00375934" w:rsidRPr="00B20691">
              <w:rPr>
                <w:sz w:val="24"/>
                <w:szCs w:val="24"/>
                <w:rtl/>
              </w:rPr>
              <w:t xml:space="preserve"> </w:t>
            </w:r>
            <w:r w:rsidR="00375934" w:rsidRPr="00B20691">
              <w:rPr>
                <w:rFonts w:hint="eastAsia"/>
                <w:sz w:val="24"/>
                <w:szCs w:val="24"/>
                <w:rtl/>
              </w:rPr>
              <w:t>הסכומים</w:t>
            </w:r>
            <w:r w:rsidR="00375934" w:rsidRPr="00B20691">
              <w:rPr>
                <w:sz w:val="24"/>
                <w:szCs w:val="24"/>
                <w:rtl/>
              </w:rPr>
              <w:t xml:space="preserve"> </w:t>
            </w:r>
            <w:r w:rsidR="00375934" w:rsidRPr="00B20691">
              <w:rPr>
                <w:rFonts w:hint="eastAsia"/>
                <w:sz w:val="24"/>
                <w:szCs w:val="24"/>
                <w:rtl/>
              </w:rPr>
              <w:t>שהיו</w:t>
            </w:r>
            <w:r w:rsidR="00375934" w:rsidRPr="00B20691">
              <w:rPr>
                <w:sz w:val="24"/>
                <w:szCs w:val="24"/>
                <w:rtl/>
              </w:rPr>
              <w:t xml:space="preserve"> </w:t>
            </w:r>
            <w:r w:rsidR="00375934" w:rsidRPr="00B20691">
              <w:rPr>
                <w:rFonts w:hint="eastAsia"/>
                <w:sz w:val="24"/>
                <w:szCs w:val="24"/>
                <w:rtl/>
              </w:rPr>
              <w:t>אמורים</w:t>
            </w:r>
            <w:r w:rsidR="00375934" w:rsidRPr="00B20691">
              <w:rPr>
                <w:sz w:val="24"/>
                <w:szCs w:val="24"/>
                <w:rtl/>
              </w:rPr>
              <w:t xml:space="preserve"> </w:t>
            </w:r>
            <w:r w:rsidR="00375934" w:rsidRPr="00B20691">
              <w:rPr>
                <w:rFonts w:hint="eastAsia"/>
                <w:sz w:val="24"/>
                <w:szCs w:val="24"/>
                <w:rtl/>
              </w:rPr>
              <w:t>להשתלם</w:t>
            </w:r>
            <w:r w:rsidR="00375934" w:rsidRPr="00B20691">
              <w:rPr>
                <w:sz w:val="24"/>
                <w:szCs w:val="24"/>
                <w:rtl/>
              </w:rPr>
              <w:t xml:space="preserve"> </w:t>
            </w:r>
            <w:r w:rsidR="00375934" w:rsidRPr="00B20691">
              <w:rPr>
                <w:rFonts w:hint="eastAsia"/>
                <w:sz w:val="24"/>
                <w:szCs w:val="24"/>
                <w:rtl/>
              </w:rPr>
              <w:t>על</w:t>
            </w:r>
            <w:r w:rsidR="00375934" w:rsidRPr="00B20691">
              <w:rPr>
                <w:sz w:val="24"/>
                <w:szCs w:val="24"/>
                <w:rtl/>
              </w:rPr>
              <w:t xml:space="preserve"> </w:t>
            </w:r>
            <w:r w:rsidR="00375934" w:rsidRPr="00B20691">
              <w:rPr>
                <w:rFonts w:hint="eastAsia"/>
                <w:sz w:val="24"/>
                <w:szCs w:val="24"/>
                <w:rtl/>
              </w:rPr>
              <w:t>פי</w:t>
            </w:r>
            <w:r w:rsidR="00375934" w:rsidRPr="00B20691">
              <w:rPr>
                <w:sz w:val="24"/>
                <w:szCs w:val="24"/>
                <w:rtl/>
              </w:rPr>
              <w:t xml:space="preserve"> </w:t>
            </w:r>
            <w:r w:rsidR="00375934" w:rsidRPr="00B20691">
              <w:rPr>
                <w:rFonts w:hint="eastAsia"/>
                <w:sz w:val="24"/>
                <w:szCs w:val="24"/>
                <w:rtl/>
              </w:rPr>
              <w:t>התקנון</w:t>
            </w:r>
            <w:r w:rsidR="00375934" w:rsidRPr="00B20691">
              <w:rPr>
                <w:sz w:val="24"/>
                <w:szCs w:val="24"/>
                <w:rtl/>
              </w:rPr>
              <w:t xml:space="preserve">, </w:t>
            </w:r>
            <w:r w:rsidR="00375934" w:rsidRPr="00B20691">
              <w:rPr>
                <w:rFonts w:hint="eastAsia"/>
                <w:sz w:val="24"/>
                <w:szCs w:val="24"/>
                <w:rtl/>
              </w:rPr>
              <w:t>בהתאם</w:t>
            </w:r>
            <w:r w:rsidR="00375934" w:rsidRPr="00B20691">
              <w:rPr>
                <w:sz w:val="24"/>
                <w:szCs w:val="24"/>
                <w:rtl/>
              </w:rPr>
              <w:t xml:space="preserve"> </w:t>
            </w:r>
            <w:r w:rsidR="00375934" w:rsidRPr="00B20691">
              <w:rPr>
                <w:rFonts w:hint="eastAsia"/>
                <w:sz w:val="24"/>
                <w:szCs w:val="24"/>
                <w:rtl/>
              </w:rPr>
              <w:t>לעניין</w:t>
            </w:r>
            <w:r w:rsidR="00375934" w:rsidRPr="00B20691">
              <w:rPr>
                <w:sz w:val="24"/>
                <w:szCs w:val="24"/>
                <w:rtl/>
              </w:rPr>
              <w:t xml:space="preserve">, </w:t>
            </w:r>
            <w:r w:rsidR="00375934" w:rsidRPr="00B20691">
              <w:rPr>
                <w:rFonts w:hint="eastAsia"/>
                <w:sz w:val="24"/>
                <w:szCs w:val="24"/>
                <w:rtl/>
              </w:rPr>
              <w:t>ותעדכן</w:t>
            </w:r>
            <w:r w:rsidR="00375934" w:rsidRPr="00B20691">
              <w:rPr>
                <w:sz w:val="24"/>
                <w:szCs w:val="24"/>
                <w:rtl/>
              </w:rPr>
              <w:t xml:space="preserve"> </w:t>
            </w:r>
            <w:r w:rsidR="00375934" w:rsidRPr="00B20691">
              <w:rPr>
                <w:rFonts w:hint="eastAsia"/>
                <w:sz w:val="24"/>
                <w:szCs w:val="24"/>
                <w:rtl/>
              </w:rPr>
              <w:t>את</w:t>
            </w:r>
            <w:r w:rsidR="00375934" w:rsidRPr="00B20691">
              <w:rPr>
                <w:sz w:val="24"/>
                <w:szCs w:val="24"/>
                <w:rtl/>
              </w:rPr>
              <w:t xml:space="preserve"> </w:t>
            </w:r>
            <w:r w:rsidR="00375934" w:rsidRPr="00B20691">
              <w:rPr>
                <w:rFonts w:hint="eastAsia"/>
                <w:sz w:val="24"/>
                <w:szCs w:val="24"/>
                <w:rtl/>
              </w:rPr>
              <w:t>תשלומי</w:t>
            </w:r>
            <w:r w:rsidR="00375934" w:rsidRPr="00B20691">
              <w:rPr>
                <w:sz w:val="24"/>
                <w:szCs w:val="24"/>
                <w:rtl/>
              </w:rPr>
              <w:t xml:space="preserve"> </w:t>
            </w:r>
            <w:r w:rsidR="00375934" w:rsidRPr="00B20691">
              <w:rPr>
                <w:rFonts w:hint="eastAsia"/>
                <w:sz w:val="24"/>
                <w:szCs w:val="24"/>
                <w:rtl/>
              </w:rPr>
              <w:t>קצבת</w:t>
            </w:r>
            <w:r w:rsidR="00375934" w:rsidRPr="00B20691">
              <w:rPr>
                <w:sz w:val="24"/>
                <w:szCs w:val="24"/>
                <w:rtl/>
              </w:rPr>
              <w:t xml:space="preserve"> </w:t>
            </w:r>
            <w:r w:rsidR="00375934" w:rsidRPr="00B20691">
              <w:rPr>
                <w:rFonts w:hint="eastAsia"/>
                <w:sz w:val="24"/>
                <w:szCs w:val="24"/>
                <w:rtl/>
              </w:rPr>
              <w:t>הנכות</w:t>
            </w:r>
            <w:r w:rsidR="00375934" w:rsidRPr="00B20691">
              <w:rPr>
                <w:sz w:val="24"/>
                <w:szCs w:val="24"/>
                <w:rtl/>
              </w:rPr>
              <w:t xml:space="preserve"> </w:t>
            </w:r>
            <w:r w:rsidR="00375934" w:rsidRPr="00B20691">
              <w:rPr>
                <w:rFonts w:hint="eastAsia"/>
                <w:sz w:val="24"/>
                <w:szCs w:val="24"/>
                <w:rtl/>
              </w:rPr>
              <w:t>שישתלמו</w:t>
            </w:r>
            <w:r w:rsidR="00375934" w:rsidRPr="00B20691">
              <w:rPr>
                <w:sz w:val="24"/>
                <w:szCs w:val="24"/>
                <w:rtl/>
              </w:rPr>
              <w:t xml:space="preserve"> </w:t>
            </w:r>
            <w:r w:rsidR="00375934" w:rsidRPr="00B20691">
              <w:rPr>
                <w:rFonts w:hint="eastAsia"/>
                <w:sz w:val="24"/>
                <w:szCs w:val="24"/>
                <w:rtl/>
              </w:rPr>
              <w:t>למקבל</w:t>
            </w:r>
            <w:r w:rsidR="00375934" w:rsidRPr="00B20691">
              <w:rPr>
                <w:sz w:val="24"/>
                <w:szCs w:val="24"/>
                <w:rtl/>
              </w:rPr>
              <w:t xml:space="preserve"> </w:t>
            </w:r>
            <w:r w:rsidR="00375934" w:rsidRPr="00B20691">
              <w:rPr>
                <w:rFonts w:hint="eastAsia"/>
                <w:sz w:val="24"/>
                <w:szCs w:val="24"/>
                <w:rtl/>
              </w:rPr>
              <w:t>קצבת</w:t>
            </w:r>
            <w:r w:rsidR="00375934" w:rsidRPr="00B20691">
              <w:rPr>
                <w:sz w:val="24"/>
                <w:szCs w:val="24"/>
                <w:rtl/>
              </w:rPr>
              <w:t xml:space="preserve"> </w:t>
            </w:r>
            <w:r w:rsidR="00375934" w:rsidRPr="00B20691">
              <w:rPr>
                <w:rFonts w:hint="eastAsia"/>
                <w:sz w:val="24"/>
                <w:szCs w:val="24"/>
                <w:rtl/>
              </w:rPr>
              <w:t>הנכות</w:t>
            </w:r>
            <w:r w:rsidR="00375934" w:rsidRPr="00B20691">
              <w:rPr>
                <w:sz w:val="24"/>
                <w:szCs w:val="24"/>
                <w:rtl/>
              </w:rPr>
              <w:t xml:space="preserve"> </w:t>
            </w:r>
            <w:r w:rsidR="00375934" w:rsidRPr="00B20691">
              <w:rPr>
                <w:rFonts w:hint="eastAsia"/>
                <w:sz w:val="24"/>
                <w:szCs w:val="24"/>
                <w:rtl/>
              </w:rPr>
              <w:t>מכאן</w:t>
            </w:r>
            <w:r w:rsidR="00375934" w:rsidRPr="00B20691">
              <w:rPr>
                <w:sz w:val="24"/>
                <w:szCs w:val="24"/>
                <w:rtl/>
              </w:rPr>
              <w:t xml:space="preserve"> </w:t>
            </w:r>
            <w:r w:rsidR="00375934" w:rsidRPr="00B20691">
              <w:rPr>
                <w:rFonts w:hint="eastAsia"/>
                <w:sz w:val="24"/>
                <w:szCs w:val="24"/>
                <w:rtl/>
              </w:rPr>
              <w:t>ואילך</w:t>
            </w:r>
            <w:r w:rsidR="00375934" w:rsidRPr="00B20691">
              <w:rPr>
                <w:sz w:val="24"/>
                <w:szCs w:val="24"/>
                <w:rtl/>
              </w:rPr>
              <w:t xml:space="preserve">, </w:t>
            </w:r>
            <w:r w:rsidR="00375934" w:rsidRPr="00B20691">
              <w:rPr>
                <w:rFonts w:hint="eastAsia"/>
                <w:sz w:val="24"/>
                <w:szCs w:val="24"/>
                <w:rtl/>
              </w:rPr>
              <w:t>או</w:t>
            </w:r>
            <w:r w:rsidR="00375934" w:rsidRPr="00B20691">
              <w:rPr>
                <w:sz w:val="24"/>
                <w:szCs w:val="24"/>
                <w:rtl/>
              </w:rPr>
              <w:t xml:space="preserve"> </w:t>
            </w:r>
            <w:r w:rsidR="00375934" w:rsidRPr="00B20691">
              <w:rPr>
                <w:rFonts w:hint="eastAsia"/>
                <w:sz w:val="24"/>
                <w:szCs w:val="24"/>
                <w:rtl/>
              </w:rPr>
              <w:t>תפסיקם</w:t>
            </w:r>
            <w:r w:rsidR="00375934" w:rsidRPr="00B20691">
              <w:rPr>
                <w:sz w:val="24"/>
                <w:szCs w:val="24"/>
                <w:rtl/>
              </w:rPr>
              <w:t xml:space="preserve">, </w:t>
            </w:r>
            <w:r w:rsidR="00375934" w:rsidRPr="00B20691">
              <w:rPr>
                <w:rFonts w:hint="eastAsia"/>
                <w:sz w:val="24"/>
                <w:szCs w:val="24"/>
                <w:rtl/>
              </w:rPr>
              <w:t>בהתאם</w:t>
            </w:r>
            <w:r w:rsidR="00375934" w:rsidRPr="00B20691">
              <w:rPr>
                <w:sz w:val="24"/>
                <w:szCs w:val="24"/>
                <w:rtl/>
              </w:rPr>
              <w:t xml:space="preserve"> </w:t>
            </w:r>
            <w:r w:rsidR="00375934" w:rsidRPr="00B20691">
              <w:rPr>
                <w:rFonts w:hint="eastAsia"/>
                <w:sz w:val="24"/>
                <w:szCs w:val="24"/>
                <w:rtl/>
              </w:rPr>
              <w:t>לנתוניו</w:t>
            </w:r>
            <w:r w:rsidR="00375934" w:rsidRPr="00B20691">
              <w:rPr>
                <w:sz w:val="24"/>
                <w:szCs w:val="24"/>
                <w:rtl/>
              </w:rPr>
              <w:t xml:space="preserve"> </w:t>
            </w:r>
            <w:r w:rsidR="00375934" w:rsidRPr="00B20691">
              <w:rPr>
                <w:rFonts w:hint="eastAsia"/>
                <w:sz w:val="24"/>
                <w:szCs w:val="24"/>
                <w:rtl/>
              </w:rPr>
              <w:t>העדכניים</w:t>
            </w:r>
            <w:r w:rsidRPr="00B20691">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556E3E">
            <w:pPr>
              <w:pStyle w:val="TableBlock"/>
              <w:numPr>
                <w:ilvl w:val="0"/>
                <w:numId w:val="73"/>
              </w:numPr>
              <w:tabs>
                <w:tab w:val="left" w:pos="624"/>
              </w:tabs>
              <w:rPr>
                <w:sz w:val="24"/>
                <w:szCs w:val="24"/>
                <w:rtl/>
              </w:rPr>
            </w:pPr>
            <w:r w:rsidRPr="00BA22A0">
              <w:rPr>
                <w:rFonts w:hint="eastAsia"/>
                <w:sz w:val="24"/>
                <w:szCs w:val="24"/>
                <w:rtl/>
              </w:rPr>
              <w:t>לא</w:t>
            </w:r>
            <w:r w:rsidRPr="00BA22A0">
              <w:rPr>
                <w:sz w:val="24"/>
                <w:szCs w:val="24"/>
                <w:rtl/>
              </w:rPr>
              <w:t xml:space="preserve"> הועברו לחברה המנהלת הפרטים והמסמכים כאמור </w:t>
            </w:r>
            <w:r w:rsidRPr="00BA22A0">
              <w:rPr>
                <w:rFonts w:hint="eastAsia"/>
                <w:sz w:val="24"/>
                <w:szCs w:val="24"/>
                <w:rtl/>
              </w:rPr>
              <w:t>בסעיף</w:t>
            </w:r>
            <w:r w:rsidRPr="00BA22A0">
              <w:rPr>
                <w:sz w:val="24"/>
                <w:szCs w:val="24"/>
                <w:rtl/>
              </w:rPr>
              <w:t xml:space="preserve"> קטן (א) </w:t>
            </w:r>
            <w:r w:rsidRPr="00BA22A0">
              <w:rPr>
                <w:rFonts w:hint="eastAsia"/>
                <w:sz w:val="24"/>
                <w:szCs w:val="24"/>
                <w:rtl/>
              </w:rPr>
              <w:t>לעיל</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שנשלחו</w:t>
            </w:r>
            <w:r w:rsidRPr="00BA22A0">
              <w:rPr>
                <w:sz w:val="24"/>
                <w:szCs w:val="24"/>
                <w:rtl/>
              </w:rPr>
              <w:t xml:space="preserve"> </w:t>
            </w:r>
            <w:r w:rsidRPr="00BA22A0">
              <w:rPr>
                <w:rFonts w:hint="cs"/>
                <w:sz w:val="24"/>
                <w:szCs w:val="24"/>
                <w:rtl/>
              </w:rPr>
              <w:t>לנכה</w:t>
            </w:r>
            <w:r w:rsidRPr="00BA22A0">
              <w:rPr>
                <w:sz w:val="24"/>
                <w:szCs w:val="24"/>
                <w:rtl/>
              </w:rPr>
              <w:t xml:space="preserve"> </w:t>
            </w:r>
            <w:r w:rsidRPr="00BA22A0">
              <w:rPr>
                <w:rFonts w:hint="eastAsia"/>
                <w:sz w:val="24"/>
                <w:szCs w:val="24"/>
                <w:rtl/>
              </w:rPr>
              <w:t>שתי</w:t>
            </w:r>
            <w:r w:rsidRPr="00BA22A0">
              <w:rPr>
                <w:sz w:val="24"/>
                <w:szCs w:val="24"/>
                <w:rtl/>
              </w:rPr>
              <w:t xml:space="preserve"> </w:t>
            </w:r>
            <w:r w:rsidRPr="00BA22A0">
              <w:rPr>
                <w:rFonts w:hint="eastAsia"/>
                <w:sz w:val="24"/>
                <w:szCs w:val="24"/>
                <w:rtl/>
              </w:rPr>
              <w:t>התראות</w:t>
            </w:r>
            <w:r w:rsidRPr="00BA22A0">
              <w:rPr>
                <w:rFonts w:hint="cs"/>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כך</w:t>
            </w:r>
            <w:r w:rsidRPr="00BA22A0">
              <w:rPr>
                <w:sz w:val="24"/>
                <w:szCs w:val="24"/>
                <w:rtl/>
              </w:rPr>
              <w:t xml:space="preserve">, </w:t>
            </w:r>
            <w:r w:rsidRPr="00BA22A0">
              <w:rPr>
                <w:rFonts w:hint="cs"/>
                <w:sz w:val="24"/>
                <w:szCs w:val="24"/>
                <w:rtl/>
              </w:rPr>
              <w:t xml:space="preserve">האחת בדואר רשום והשנייה בדואר רגיל, יעוכב </w:t>
            </w:r>
            <w:r w:rsidRPr="00BA22A0">
              <w:rPr>
                <w:rFonts w:hint="eastAsia"/>
                <w:sz w:val="24"/>
                <w:szCs w:val="24"/>
                <w:rtl/>
              </w:rPr>
              <w:t>תשלום</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עד</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כנדרש</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261153" w:rsidP="009B3520">
            <w:pPr>
              <w:pStyle w:val="TableBlock"/>
              <w:numPr>
                <w:ilvl w:val="0"/>
                <w:numId w:val="73"/>
              </w:numPr>
              <w:tabs>
                <w:tab w:val="left" w:pos="624"/>
              </w:tabs>
              <w:rPr>
                <w:sz w:val="24"/>
                <w:szCs w:val="24"/>
              </w:rPr>
            </w:pPr>
            <w:r>
              <w:rPr>
                <w:rFonts w:hint="cs"/>
                <w:sz w:val="24"/>
                <w:szCs w:val="24"/>
                <w:rtl/>
              </w:rPr>
              <w:t xml:space="preserve">החברה המנהלת תפרסם </w:t>
            </w:r>
            <w:r w:rsidR="00B64B87" w:rsidRPr="00BA22A0">
              <w:rPr>
                <w:sz w:val="24"/>
                <w:szCs w:val="24"/>
                <w:rtl/>
              </w:rPr>
              <w:t xml:space="preserve">בדף מרוכז באתר האינטרנט </w:t>
            </w:r>
            <w:r>
              <w:rPr>
                <w:rFonts w:hint="cs"/>
                <w:sz w:val="24"/>
                <w:szCs w:val="24"/>
                <w:rtl/>
              </w:rPr>
              <w:t xml:space="preserve">שלה </w:t>
            </w:r>
            <w:r w:rsidR="00B64B87" w:rsidRPr="00BA22A0">
              <w:rPr>
                <w:sz w:val="24"/>
                <w:szCs w:val="24"/>
                <w:rtl/>
              </w:rPr>
              <w:t xml:space="preserve">שכתובתו: </w:t>
            </w:r>
            <w:r w:rsidR="00B64B87" w:rsidRPr="00BA22A0">
              <w:rPr>
                <w:rFonts w:hint="cs"/>
                <w:sz w:val="24"/>
                <w:szCs w:val="24"/>
                <w:u w:val="single"/>
                <w:rtl/>
              </w:rPr>
              <w:t>[</w:t>
            </w:r>
            <w:r w:rsidR="0078133C">
              <w:rPr>
                <w:rFonts w:hint="cs"/>
                <w:sz w:val="24"/>
                <w:szCs w:val="24"/>
                <w:u w:val="single"/>
                <w:rtl/>
              </w:rPr>
              <w:t>כתובת מקוצרת לדף המרכז באתר האינטרנט</w:t>
            </w:r>
            <w:r w:rsidR="00B64B87" w:rsidRPr="00BA22A0">
              <w:rPr>
                <w:rFonts w:hint="cs"/>
                <w:sz w:val="24"/>
                <w:szCs w:val="24"/>
                <w:rtl/>
              </w:rPr>
              <w:t>]</w:t>
            </w:r>
            <w:r>
              <w:rPr>
                <w:rFonts w:hint="cs"/>
                <w:sz w:val="24"/>
                <w:szCs w:val="24"/>
                <w:rtl/>
              </w:rPr>
              <w:t xml:space="preserve"> את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הבאים</w:t>
            </w:r>
            <w:r>
              <w:rPr>
                <w:rFonts w:hint="cs"/>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4"/>
              </w:numPr>
              <w:tabs>
                <w:tab w:val="left" w:pos="624"/>
              </w:tabs>
              <w:rPr>
                <w:sz w:val="24"/>
                <w:szCs w:val="24"/>
              </w:rPr>
            </w:pPr>
            <w:r w:rsidRPr="00BA22A0">
              <w:rPr>
                <w:rFonts w:hint="eastAsia"/>
                <w:sz w:val="24"/>
                <w:szCs w:val="24"/>
                <w:rtl/>
              </w:rPr>
              <w:t>מסמך</w:t>
            </w:r>
            <w:r w:rsidRPr="00BA22A0">
              <w:rPr>
                <w:sz w:val="24"/>
                <w:szCs w:val="24"/>
                <w:rtl/>
              </w:rPr>
              <w:t xml:space="preserve"> הנחיות בדבר הפעולות הנדרשות מהעמית </w:t>
            </w:r>
            <w:r w:rsidRPr="00BA22A0">
              <w:rPr>
                <w:rFonts w:hint="eastAsia"/>
                <w:sz w:val="24"/>
                <w:szCs w:val="24"/>
                <w:rtl/>
              </w:rPr>
              <w:t>לצורך</w:t>
            </w:r>
            <w:r w:rsidRPr="00BA22A0">
              <w:rPr>
                <w:sz w:val="24"/>
                <w:szCs w:val="24"/>
                <w:rtl/>
              </w:rPr>
              <w:t xml:space="preserve"> מעקב החברה המנהלת אחר מקבלי קצבת נכות. במסמך זה</w:t>
            </w:r>
            <w:r w:rsidRPr="00BA22A0">
              <w:rPr>
                <w:rFonts w:hint="cs"/>
                <w:sz w:val="24"/>
                <w:szCs w:val="24"/>
                <w:rtl/>
              </w:rPr>
              <w:t xml:space="preserve"> יצוין</w:t>
            </w:r>
            <w:r w:rsidRPr="00BA22A0">
              <w:rPr>
                <w:sz w:val="24"/>
                <w:szCs w:val="24"/>
                <w:rtl/>
              </w:rPr>
              <w:t xml:space="preserve"> כי עמית שלא ישלח את המסמכים הנדרשים למעקב</w:t>
            </w:r>
            <w:r w:rsidRPr="00BA22A0">
              <w:rPr>
                <w:rFonts w:hint="cs"/>
                <w:sz w:val="24"/>
                <w:szCs w:val="24"/>
                <w:rtl/>
              </w:rPr>
              <w:t xml:space="preserve"> בתוך המועדים כאמור בהתראה השנייה</w:t>
            </w:r>
            <w:r w:rsidRPr="00BA22A0">
              <w:rPr>
                <w:sz w:val="24"/>
                <w:szCs w:val="24"/>
                <w:rtl/>
              </w:rPr>
              <w:t xml:space="preserve">, </w:t>
            </w:r>
            <w:r w:rsidRPr="00BA22A0">
              <w:rPr>
                <w:rFonts w:hint="cs"/>
                <w:sz w:val="24"/>
                <w:szCs w:val="24"/>
                <w:rtl/>
              </w:rPr>
              <w:t>יעוכב</w:t>
            </w:r>
            <w:r w:rsidRPr="00BA22A0">
              <w:rPr>
                <w:sz w:val="24"/>
                <w:szCs w:val="24"/>
                <w:rtl/>
              </w:rPr>
              <w:t xml:space="preserve"> תשלום קצבת הנכות שלו, עד לקבלת המסמכים כנדרש.</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4"/>
              </w:numPr>
              <w:tabs>
                <w:tab w:val="left" w:pos="624"/>
              </w:tabs>
              <w:rPr>
                <w:sz w:val="24"/>
                <w:szCs w:val="24"/>
              </w:rPr>
            </w:pPr>
            <w:r w:rsidRPr="00BA22A0">
              <w:rPr>
                <w:rFonts w:hint="eastAsia"/>
                <w:sz w:val="24"/>
                <w:szCs w:val="24"/>
                <w:rtl/>
              </w:rPr>
              <w:t>טופס</w:t>
            </w:r>
            <w:r w:rsidRPr="00BA22A0">
              <w:rPr>
                <w:sz w:val="24"/>
                <w:szCs w:val="24"/>
                <w:rtl/>
              </w:rPr>
              <w:t xml:space="preserve"> </w:t>
            </w:r>
            <w:r w:rsidRPr="00BA22A0">
              <w:rPr>
                <w:rFonts w:hint="eastAsia"/>
                <w:sz w:val="24"/>
                <w:szCs w:val="24"/>
                <w:rtl/>
              </w:rPr>
              <w:t>למילוי</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ידי</w:t>
            </w:r>
            <w:r w:rsidRPr="00BA22A0">
              <w:rPr>
                <w:sz w:val="24"/>
                <w:szCs w:val="24"/>
                <w:rtl/>
              </w:rPr>
              <w:t xml:space="preserve"> </w:t>
            </w:r>
            <w:r w:rsidRPr="00BA22A0">
              <w:rPr>
                <w:rFonts w:hint="eastAsia"/>
                <w:sz w:val="24"/>
                <w:szCs w:val="24"/>
                <w:rtl/>
              </w:rPr>
              <w:t>מקבל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אגב</w:t>
            </w:r>
            <w:r w:rsidRPr="00BA22A0">
              <w:rPr>
                <w:sz w:val="24"/>
                <w:szCs w:val="24"/>
                <w:rtl/>
              </w:rPr>
              <w:t xml:space="preserve"> </w:t>
            </w:r>
            <w:r w:rsidRPr="00BA22A0">
              <w:rPr>
                <w:rFonts w:hint="eastAsia"/>
                <w:sz w:val="24"/>
                <w:szCs w:val="24"/>
                <w:rtl/>
              </w:rPr>
              <w:t>מעקב</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מקבל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76" w:name="_Toc423859075"/>
            <w:bookmarkStart w:id="377" w:name="_Toc433537105"/>
            <w:bookmarkStart w:id="378" w:name="_Toc462728587"/>
            <w:r w:rsidRPr="00BA22A0">
              <w:rPr>
                <w:rFonts w:hint="cs"/>
                <w:rtl/>
              </w:rPr>
              <w:t>בדיקה</w:t>
            </w:r>
            <w:r w:rsidRPr="00BA22A0">
              <w:rPr>
                <w:rtl/>
              </w:rPr>
              <w:t xml:space="preserve"> </w:t>
            </w:r>
            <w:r w:rsidRPr="00BA22A0">
              <w:rPr>
                <w:rFonts w:hint="cs"/>
                <w:rtl/>
              </w:rPr>
              <w:t>רפואית</w:t>
            </w:r>
            <w:r w:rsidRPr="00BA22A0">
              <w:rPr>
                <w:rtl/>
              </w:rPr>
              <w:t xml:space="preserve"> </w:t>
            </w:r>
            <w:r w:rsidRPr="00BA22A0">
              <w:rPr>
                <w:rFonts w:hint="cs"/>
                <w:rtl/>
              </w:rPr>
              <w:t>תקופתית</w:t>
            </w:r>
            <w:bookmarkEnd w:id="376"/>
            <w:bookmarkEnd w:id="377"/>
            <w:bookmarkEnd w:id="378"/>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620E89">
            <w:pPr>
              <w:pStyle w:val="TableBlock"/>
              <w:rPr>
                <w:sz w:val="24"/>
                <w:szCs w:val="24"/>
                <w:rtl/>
              </w:rPr>
            </w:pPr>
            <w:r w:rsidRPr="00BA22A0">
              <w:rPr>
                <w:rFonts w:hint="eastAsia"/>
                <w:sz w:val="24"/>
                <w:szCs w:val="24"/>
                <w:rtl/>
              </w:rPr>
              <w:t>אחת</w:t>
            </w:r>
            <w:r w:rsidRPr="00BA22A0">
              <w:rPr>
                <w:sz w:val="24"/>
                <w:szCs w:val="24"/>
                <w:rtl/>
              </w:rPr>
              <w:t xml:space="preserve"> </w:t>
            </w:r>
            <w:r w:rsidRPr="00BA22A0">
              <w:rPr>
                <w:rFonts w:hint="eastAsia"/>
                <w:sz w:val="24"/>
                <w:szCs w:val="24"/>
                <w:rtl/>
              </w:rPr>
              <w:t>ל</w:t>
            </w:r>
            <w:r w:rsidRPr="00BA22A0">
              <w:rPr>
                <w:sz w:val="24"/>
                <w:szCs w:val="24"/>
                <w:rtl/>
              </w:rPr>
              <w:t xml:space="preserve">- 5 </w:t>
            </w:r>
            <w:r w:rsidRPr="00BA22A0">
              <w:rPr>
                <w:rFonts w:hint="eastAsia"/>
                <w:sz w:val="24"/>
                <w:szCs w:val="24"/>
                <w:rtl/>
              </w:rPr>
              <w:t>שנים</w:t>
            </w:r>
            <w:r w:rsidRPr="00BA22A0">
              <w:rPr>
                <w:sz w:val="24"/>
                <w:szCs w:val="24"/>
                <w:rtl/>
              </w:rPr>
              <w:t xml:space="preserve"> </w:t>
            </w:r>
            <w:r w:rsidRPr="00BA22A0">
              <w:rPr>
                <w:rFonts w:hint="cs"/>
                <w:sz w:val="24"/>
                <w:szCs w:val="24"/>
                <w:rtl/>
              </w:rPr>
              <w:t xml:space="preserve">יבחן הגורם הרפואי את </w:t>
            </w:r>
            <w:r w:rsidRPr="00BA22A0">
              <w:rPr>
                <w:sz w:val="24"/>
                <w:szCs w:val="24"/>
                <w:rtl/>
              </w:rPr>
              <w:t>מצבו של מקבל קצבת הנכות</w:t>
            </w:r>
            <w:r w:rsidRPr="00BA22A0">
              <w:rPr>
                <w:rFonts w:hint="cs"/>
                <w:sz w:val="24"/>
                <w:szCs w:val="24"/>
                <w:rtl/>
              </w:rPr>
              <w:t>,</w:t>
            </w:r>
            <w:r w:rsidRPr="00BA22A0">
              <w:rPr>
                <w:sz w:val="24"/>
                <w:szCs w:val="24"/>
                <w:rtl/>
              </w:rPr>
              <w:t xml:space="preserve"> ביחס להחלטת הגורם הרפואי האחרונה שנתקבלה בגינו. נמצא כי חל שינוי במצב הנכות של מקבל קצבת הנכות ביחס להחלטת הגורם הרפואי האחרונה כאמור, ת</w:t>
            </w:r>
            <w:r w:rsidRPr="00BA22A0">
              <w:rPr>
                <w:rFonts w:hint="cs"/>
                <w:sz w:val="24"/>
                <w:szCs w:val="24"/>
                <w:rtl/>
              </w:rPr>
              <w:t>עודכן</w:t>
            </w:r>
            <w:r w:rsidRPr="00BA22A0">
              <w:rPr>
                <w:sz w:val="24"/>
                <w:szCs w:val="24"/>
                <w:rtl/>
              </w:rPr>
              <w:t xml:space="preserve"> </w:t>
            </w:r>
            <w:r w:rsidRPr="00BA22A0">
              <w:rPr>
                <w:rFonts w:hint="eastAsia"/>
                <w:sz w:val="24"/>
                <w:szCs w:val="24"/>
                <w:rtl/>
              </w:rPr>
              <w:t>החלטת</w:t>
            </w:r>
            <w:r w:rsidRPr="00BA22A0">
              <w:rPr>
                <w:sz w:val="24"/>
                <w:szCs w:val="24"/>
                <w:rtl/>
              </w:rPr>
              <w:t xml:space="preserve"> </w:t>
            </w:r>
            <w:r w:rsidRPr="00BA22A0">
              <w:rPr>
                <w:rFonts w:hint="cs"/>
                <w:sz w:val="24"/>
                <w:szCs w:val="24"/>
                <w:rtl/>
              </w:rPr>
              <w:t>הגורם הרפואי</w:t>
            </w:r>
            <w:r w:rsidRPr="00BA22A0">
              <w:rPr>
                <w:sz w:val="24"/>
                <w:szCs w:val="24"/>
                <w:rtl/>
              </w:rPr>
              <w:t xml:space="preserve"> </w:t>
            </w:r>
            <w:r w:rsidRPr="00BA22A0">
              <w:rPr>
                <w:rFonts w:hint="cs"/>
                <w:sz w:val="24"/>
                <w:szCs w:val="24"/>
                <w:rtl/>
              </w:rPr>
              <w:t>בהתאם לסעיף</w:t>
            </w:r>
            <w:r w:rsidRPr="00BA22A0">
              <w:rPr>
                <w:sz w:val="24"/>
                <w:szCs w:val="24"/>
                <w:rtl/>
              </w:rPr>
              <w:t xml:space="preserve"> </w:t>
            </w:r>
            <w:r w:rsidR="00620E89" w:rsidRPr="00BA22A0">
              <w:rPr>
                <w:sz w:val="24"/>
                <w:szCs w:val="24"/>
                <w:rtl/>
              </w:rPr>
              <w:t>6</w:t>
            </w:r>
            <w:r w:rsidR="00620E89">
              <w:rPr>
                <w:rFonts w:hint="cs"/>
                <w:sz w:val="24"/>
                <w:szCs w:val="24"/>
                <w:rtl/>
              </w:rPr>
              <w:t>6</w:t>
            </w:r>
            <w:r w:rsidR="00620E89" w:rsidRPr="00BA22A0">
              <w:rPr>
                <w:rFonts w:hint="cs"/>
                <w:sz w:val="24"/>
                <w:szCs w:val="24"/>
                <w:rtl/>
              </w:rPr>
              <w:t xml:space="preserve">  </w:t>
            </w:r>
            <w:r w:rsidRPr="00BA22A0">
              <w:rPr>
                <w:rFonts w:hint="cs"/>
                <w:sz w:val="24"/>
                <w:szCs w:val="24"/>
                <w:rtl/>
              </w:rPr>
              <w:t>ו</w:t>
            </w:r>
            <w:r w:rsidRPr="00BA22A0">
              <w:rPr>
                <w:rFonts w:hint="eastAsia"/>
                <w:sz w:val="24"/>
                <w:szCs w:val="24"/>
                <w:rtl/>
              </w:rPr>
              <w:t>הקצבה</w:t>
            </w:r>
            <w:r w:rsidRPr="00BA22A0">
              <w:rPr>
                <w:sz w:val="24"/>
                <w:szCs w:val="24"/>
                <w:rtl/>
              </w:rPr>
              <w:t xml:space="preserve"> </w:t>
            </w:r>
            <w:r w:rsidRPr="00BA22A0">
              <w:rPr>
                <w:rFonts w:hint="cs"/>
                <w:sz w:val="24"/>
                <w:szCs w:val="24"/>
                <w:rtl/>
              </w:rPr>
              <w:t xml:space="preserve">תעודכן </w:t>
            </w:r>
            <w:r w:rsidRPr="00BA22A0">
              <w:rPr>
                <w:sz w:val="24"/>
                <w:szCs w:val="24"/>
                <w:rtl/>
              </w:rPr>
              <w:t xml:space="preserve">בהתאם. </w:t>
            </w:r>
            <w:r w:rsidRPr="00BA22A0">
              <w:rPr>
                <w:rFonts w:hint="eastAsia"/>
                <w:sz w:val="24"/>
                <w:szCs w:val="24"/>
                <w:rtl/>
              </w:rPr>
              <w:t>למען</w:t>
            </w:r>
            <w:r w:rsidRPr="00BA22A0">
              <w:rPr>
                <w:sz w:val="24"/>
                <w:szCs w:val="24"/>
                <w:rtl/>
              </w:rPr>
              <w:t xml:space="preserve"> הסר ספק, </w:t>
            </w:r>
            <w:r w:rsidRPr="00BA22A0">
              <w:rPr>
                <w:rFonts w:hint="eastAsia"/>
                <w:sz w:val="24"/>
                <w:szCs w:val="24"/>
                <w:rtl/>
              </w:rPr>
              <w:t>לגבי</w:t>
            </w:r>
            <w:r w:rsidRPr="00BA22A0">
              <w:rPr>
                <w:sz w:val="24"/>
                <w:szCs w:val="24"/>
                <w:rtl/>
              </w:rPr>
              <w:t xml:space="preserve"> הליך תביעה מחודשת </w:t>
            </w:r>
            <w:r w:rsidRPr="00BA22A0">
              <w:rPr>
                <w:rFonts w:hint="eastAsia"/>
                <w:sz w:val="24"/>
                <w:szCs w:val="24"/>
                <w:rtl/>
              </w:rPr>
              <w:t>של</w:t>
            </w:r>
            <w:r w:rsidRPr="00BA22A0">
              <w:rPr>
                <w:sz w:val="24"/>
                <w:szCs w:val="24"/>
                <w:rtl/>
              </w:rPr>
              <w:t xml:space="preserve"> נכה</w:t>
            </w:r>
            <w:r w:rsidR="00222290">
              <w:rPr>
                <w:rFonts w:hint="cs"/>
                <w:sz w:val="24"/>
                <w:szCs w:val="24"/>
                <w:rtl/>
              </w:rPr>
              <w:t xml:space="preserve"> כמפורט בסעיף </w:t>
            </w:r>
            <w:r w:rsidR="00222290" w:rsidRPr="00B20691">
              <w:rPr>
                <w:sz w:val="24"/>
                <w:szCs w:val="24"/>
                <w:rtl/>
              </w:rPr>
              <w:t>86</w:t>
            </w:r>
            <w:r w:rsidR="00222290">
              <w:rPr>
                <w:rFonts w:hint="cs"/>
                <w:sz w:val="24"/>
                <w:szCs w:val="24"/>
                <w:rtl/>
              </w:rPr>
              <w:t xml:space="preserve">(א) </w:t>
            </w:r>
            <w:r w:rsidRPr="00BA22A0">
              <w:rPr>
                <w:sz w:val="24"/>
                <w:szCs w:val="24"/>
                <w:rtl/>
              </w:rPr>
              <w:t xml:space="preserve"> </w:t>
            </w:r>
            <w:r w:rsidRPr="00BA22A0">
              <w:rPr>
                <w:rFonts w:hint="eastAsia"/>
                <w:sz w:val="24"/>
                <w:szCs w:val="24"/>
                <w:rtl/>
              </w:rPr>
              <w:t>יחולו</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cs"/>
                <w:sz w:val="24"/>
                <w:szCs w:val="24"/>
                <w:rtl/>
              </w:rPr>
              <w:t>סעיפים</w:t>
            </w:r>
            <w:r w:rsidRPr="00BA22A0">
              <w:rPr>
                <w:sz w:val="24"/>
                <w:szCs w:val="24"/>
                <w:rtl/>
              </w:rPr>
              <w:t xml:space="preserve"> </w:t>
            </w:r>
            <w:r w:rsidR="004B48E1" w:rsidRPr="00B20691">
              <w:rPr>
                <w:sz w:val="24"/>
                <w:szCs w:val="24"/>
                <w:rtl/>
              </w:rPr>
              <w:t>63</w:t>
            </w:r>
            <w:r w:rsidR="004B48E1" w:rsidRPr="00BA22A0">
              <w:rPr>
                <w:sz w:val="24"/>
                <w:szCs w:val="24"/>
                <w:rtl/>
              </w:rPr>
              <w:t xml:space="preserve"> </w:t>
            </w:r>
            <w:r w:rsidRPr="00BA22A0">
              <w:rPr>
                <w:sz w:val="24"/>
                <w:szCs w:val="24"/>
                <w:rtl/>
              </w:rPr>
              <w:t xml:space="preserve">עד </w:t>
            </w:r>
            <w:r w:rsidR="00620E89" w:rsidRPr="00BA22A0">
              <w:rPr>
                <w:sz w:val="24"/>
                <w:szCs w:val="24"/>
                <w:rtl/>
              </w:rPr>
              <w:t>6</w:t>
            </w:r>
            <w:r w:rsidR="00620E89">
              <w:rPr>
                <w:rFonts w:hint="cs"/>
                <w:sz w:val="24"/>
                <w:szCs w:val="24"/>
                <w:rtl/>
              </w:rPr>
              <w:t xml:space="preserve">8 </w:t>
            </w:r>
            <w:r w:rsidRPr="00BA22A0">
              <w:rPr>
                <w:sz w:val="24"/>
                <w:szCs w:val="24"/>
                <w:rtl/>
              </w:rPr>
              <w:t>לתקנון זה.</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79" w:name="_Toc423859076"/>
            <w:bookmarkStart w:id="380" w:name="_Toc433537106"/>
            <w:bookmarkStart w:id="381" w:name="_Toc462728588"/>
            <w:r w:rsidRPr="00BA22A0">
              <w:rPr>
                <w:rFonts w:hint="cs"/>
                <w:rtl/>
              </w:rPr>
              <w:t>שינוי</w:t>
            </w:r>
            <w:r w:rsidRPr="00BA22A0">
              <w:rPr>
                <w:rtl/>
              </w:rPr>
              <w:t xml:space="preserve"> </w:t>
            </w:r>
            <w:r w:rsidRPr="00BA22A0">
              <w:rPr>
                <w:rFonts w:hint="cs"/>
                <w:rtl/>
              </w:rPr>
              <w:t>דרגת</w:t>
            </w:r>
            <w:r w:rsidRPr="00BA22A0">
              <w:rPr>
                <w:rtl/>
              </w:rPr>
              <w:t xml:space="preserve"> </w:t>
            </w:r>
            <w:r w:rsidRPr="00BA22A0">
              <w:rPr>
                <w:rFonts w:hint="cs"/>
                <w:rtl/>
              </w:rPr>
              <w:t>נכות</w:t>
            </w:r>
            <w:bookmarkEnd w:id="379"/>
            <w:bookmarkEnd w:id="380"/>
            <w:bookmarkEnd w:id="381"/>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D50BBC">
            <w:pPr>
              <w:pStyle w:val="TableBlock"/>
              <w:numPr>
                <w:ilvl w:val="0"/>
                <w:numId w:val="75"/>
              </w:numPr>
              <w:tabs>
                <w:tab w:val="left" w:pos="624"/>
              </w:tabs>
              <w:rPr>
                <w:sz w:val="24"/>
                <w:szCs w:val="24"/>
              </w:rPr>
            </w:pPr>
            <w:r w:rsidRPr="00BA22A0">
              <w:rPr>
                <w:rFonts w:hint="eastAsia"/>
                <w:sz w:val="24"/>
                <w:szCs w:val="24"/>
                <w:rtl/>
              </w:rPr>
              <w:t>עמית</w:t>
            </w:r>
            <w:r w:rsidRPr="00BA22A0">
              <w:rPr>
                <w:sz w:val="24"/>
                <w:szCs w:val="24"/>
                <w:rtl/>
              </w:rPr>
              <w:t xml:space="preserve"> שהוכר כנכה חלקי ודרגת נכותו הוחמרה רשאי לפנות לחברה המנהלת בהתאם </w:t>
            </w:r>
            <w:r w:rsidRPr="00BA22A0">
              <w:rPr>
                <w:rFonts w:hint="eastAsia"/>
                <w:sz w:val="24"/>
                <w:szCs w:val="24"/>
                <w:rtl/>
              </w:rPr>
              <w:t>להוראות</w:t>
            </w:r>
            <w:r w:rsidRPr="00BA22A0">
              <w:rPr>
                <w:sz w:val="24"/>
                <w:szCs w:val="24"/>
                <w:rtl/>
              </w:rPr>
              <w:t xml:space="preserve"> בסעיף </w:t>
            </w:r>
            <w:r w:rsidR="00676D34" w:rsidRPr="00BA22A0">
              <w:rPr>
                <w:sz w:val="24"/>
                <w:szCs w:val="24"/>
                <w:rtl/>
              </w:rPr>
              <w:t>6</w:t>
            </w:r>
            <w:r w:rsidR="00676D34">
              <w:rPr>
                <w:rFonts w:hint="cs"/>
                <w:sz w:val="24"/>
                <w:szCs w:val="24"/>
                <w:rtl/>
              </w:rPr>
              <w:t>5</w:t>
            </w:r>
            <w:r w:rsidR="00676D34" w:rsidRPr="00BA22A0">
              <w:rPr>
                <w:sz w:val="24"/>
                <w:szCs w:val="24"/>
                <w:rtl/>
              </w:rPr>
              <w:t xml:space="preserve"> </w:t>
            </w:r>
            <w:r w:rsidRPr="00BA22A0">
              <w:rPr>
                <w:rFonts w:hint="eastAsia"/>
                <w:sz w:val="24"/>
                <w:szCs w:val="24"/>
                <w:rtl/>
              </w:rPr>
              <w:t>לעיל</w:t>
            </w:r>
            <w:r w:rsidRPr="00BA22A0">
              <w:rPr>
                <w:rFonts w:hint="cs"/>
                <w:sz w:val="24"/>
                <w:szCs w:val="24"/>
                <w:rtl/>
              </w:rPr>
              <w:t>,</w:t>
            </w:r>
            <w:r w:rsidRPr="00BA22A0">
              <w:rPr>
                <w:rFonts w:hint="eastAsia"/>
                <w:sz w:val="24"/>
                <w:szCs w:val="24"/>
                <w:rtl/>
              </w:rPr>
              <w:t xml:space="preserve"> ובלבד</w:t>
            </w:r>
            <w:r w:rsidRPr="00BA22A0">
              <w:rPr>
                <w:sz w:val="24"/>
                <w:szCs w:val="24"/>
                <w:rtl/>
              </w:rPr>
              <w:t xml:space="preserve"> </w:t>
            </w:r>
            <w:r w:rsidRPr="00BA22A0">
              <w:rPr>
                <w:rFonts w:hint="eastAsia"/>
                <w:sz w:val="24"/>
                <w:szCs w:val="24"/>
                <w:rtl/>
              </w:rPr>
              <w:t>שבמועד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 xml:space="preserve"> </w:t>
            </w:r>
            <w:r w:rsidRPr="00BA22A0">
              <w:rPr>
                <w:rFonts w:hint="eastAsia"/>
                <w:sz w:val="24"/>
                <w:szCs w:val="24"/>
                <w:rtl/>
              </w:rPr>
              <w:t>לעניין</w:t>
            </w:r>
            <w:r w:rsidRPr="00BA22A0">
              <w:rPr>
                <w:sz w:val="24"/>
                <w:szCs w:val="24"/>
                <w:rtl/>
              </w:rPr>
              <w:t xml:space="preserve"> </w:t>
            </w:r>
            <w:r w:rsidRPr="00BA22A0">
              <w:rPr>
                <w:rFonts w:hint="eastAsia"/>
                <w:sz w:val="24"/>
                <w:szCs w:val="24"/>
                <w:rtl/>
              </w:rPr>
              <w:t>ההחמרה</w:t>
            </w:r>
            <w:r w:rsidRPr="00BA22A0">
              <w:rPr>
                <w:sz w:val="24"/>
                <w:szCs w:val="24"/>
                <w:rtl/>
              </w:rPr>
              <w:t xml:space="preserve"> </w:t>
            </w:r>
            <w:r w:rsidRPr="00BA22A0">
              <w:rPr>
                <w:rFonts w:hint="eastAsia"/>
                <w:sz w:val="24"/>
                <w:szCs w:val="24"/>
                <w:rtl/>
              </w:rPr>
              <w:t>במצבו</w:t>
            </w:r>
            <w:r w:rsidRPr="00BA22A0">
              <w:rPr>
                <w:sz w:val="24"/>
                <w:szCs w:val="24"/>
                <w:rtl/>
              </w:rPr>
              <w:t xml:space="preserve"> היה </w:t>
            </w:r>
            <w:r w:rsidRPr="00BA22A0">
              <w:rPr>
                <w:rFonts w:hint="cs"/>
                <w:sz w:val="24"/>
                <w:szCs w:val="24"/>
                <w:rtl/>
              </w:rPr>
              <w:t>העמית מבוטח</w:t>
            </w:r>
            <w:r w:rsidRPr="00BA22A0">
              <w:rPr>
                <w:sz w:val="24"/>
                <w:szCs w:val="24"/>
                <w:rtl/>
              </w:rPr>
              <w:t xml:space="preserve"> בשל </w:t>
            </w:r>
            <w:r w:rsidRPr="00BA22A0">
              <w:rPr>
                <w:rFonts w:hint="eastAsia"/>
                <w:sz w:val="24"/>
                <w:szCs w:val="24"/>
                <w:rtl/>
              </w:rPr>
              <w:t>הפרש</w:t>
            </w:r>
            <w:r w:rsidRPr="00BA22A0">
              <w:rPr>
                <w:sz w:val="24"/>
                <w:szCs w:val="24"/>
                <w:rtl/>
              </w:rPr>
              <w:t xml:space="preserve"> השכר הקובע כמשמעותו בסעיף </w:t>
            </w:r>
            <w:r w:rsidRPr="00B20691">
              <w:rPr>
                <w:sz w:val="24"/>
                <w:szCs w:val="24"/>
                <w:rtl/>
              </w:rPr>
              <w:t>75</w:t>
            </w:r>
            <w:r w:rsidRPr="00BA22A0">
              <w:rPr>
                <w:rFonts w:hint="cs"/>
                <w:sz w:val="24"/>
                <w:szCs w:val="24"/>
                <w:rtl/>
              </w:rPr>
              <w:t xml:space="preserve">. </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676D34" w:rsidRPr="00BA22A0" w:rsidRDefault="00B64B87" w:rsidP="009B3520">
            <w:pPr>
              <w:pStyle w:val="TableBlock"/>
              <w:numPr>
                <w:ilvl w:val="0"/>
                <w:numId w:val="75"/>
              </w:numPr>
              <w:tabs>
                <w:tab w:val="left" w:pos="624"/>
              </w:tabs>
              <w:rPr>
                <w:sz w:val="24"/>
                <w:szCs w:val="24"/>
              </w:rPr>
            </w:pPr>
            <w:r w:rsidRPr="00BA22A0">
              <w:rPr>
                <w:rFonts w:hint="cs"/>
                <w:sz w:val="24"/>
                <w:szCs w:val="24"/>
                <w:rtl/>
              </w:rPr>
              <w:t xml:space="preserve">תביעת עמית להחמרת דרגת הנכות כמוה כהגשת </w:t>
            </w:r>
            <w:r w:rsidR="00017528">
              <w:rPr>
                <w:rFonts w:hint="cs"/>
                <w:sz w:val="24"/>
                <w:szCs w:val="24"/>
                <w:rtl/>
              </w:rPr>
              <w:t>תביע</w:t>
            </w:r>
            <w:r w:rsidR="00017528" w:rsidRPr="00BA22A0">
              <w:rPr>
                <w:rFonts w:hint="cs"/>
                <w:sz w:val="24"/>
                <w:szCs w:val="24"/>
                <w:rtl/>
              </w:rPr>
              <w:t xml:space="preserve">ה </w:t>
            </w:r>
            <w:r w:rsidRPr="00BA22A0">
              <w:rPr>
                <w:rFonts w:hint="cs"/>
                <w:sz w:val="24"/>
                <w:szCs w:val="24"/>
                <w:rtl/>
              </w:rPr>
              <w:t xml:space="preserve">לקבלת קצבת נכות ויחולו לגביה הוראות פרק זה לרבות הוראות סעיפים </w:t>
            </w:r>
            <w:r w:rsidR="004B48E1" w:rsidRPr="00B20691">
              <w:rPr>
                <w:sz w:val="24"/>
                <w:szCs w:val="24"/>
                <w:rtl/>
              </w:rPr>
              <w:t>63</w:t>
            </w:r>
            <w:r w:rsidRPr="00B20691">
              <w:rPr>
                <w:sz w:val="24"/>
                <w:szCs w:val="24"/>
                <w:rtl/>
              </w:rPr>
              <w:t>-</w:t>
            </w:r>
            <w:r w:rsidR="004B48E1" w:rsidRPr="00B20691">
              <w:rPr>
                <w:sz w:val="24"/>
                <w:szCs w:val="24"/>
                <w:rtl/>
              </w:rPr>
              <w:t>68</w:t>
            </w:r>
            <w:r w:rsidRPr="00BA22A0">
              <w:rPr>
                <w:rFonts w:hint="cs"/>
                <w:sz w:val="24"/>
                <w:szCs w:val="24"/>
                <w:rtl/>
              </w:rPr>
              <w:t xml:space="preserve">. </w:t>
            </w:r>
          </w:p>
        </w:tc>
      </w:tr>
      <w:tr w:rsidR="00A42916" w:rsidRPr="00BA22A0" w:rsidTr="00720135">
        <w:trPr>
          <w:cantSplit/>
        </w:trPr>
        <w:tc>
          <w:tcPr>
            <w:tcW w:w="626" w:type="dxa"/>
            <w:vAlign w:val="center"/>
          </w:tcPr>
          <w:p w:rsidR="00A42916" w:rsidRPr="00BA22A0" w:rsidRDefault="00A42916" w:rsidP="00FC3D88">
            <w:pPr>
              <w:pStyle w:val="TableText"/>
              <w:ind w:right="0"/>
              <w:jc w:val="both"/>
            </w:pPr>
          </w:p>
        </w:tc>
        <w:tc>
          <w:tcPr>
            <w:tcW w:w="8450" w:type="dxa"/>
            <w:gridSpan w:val="2"/>
            <w:vAlign w:val="center"/>
          </w:tcPr>
          <w:p w:rsidR="00A42916" w:rsidRPr="00BA22A0" w:rsidRDefault="00A42916" w:rsidP="00017528">
            <w:pPr>
              <w:pStyle w:val="TableBlock"/>
              <w:numPr>
                <w:ilvl w:val="0"/>
                <w:numId w:val="75"/>
              </w:numPr>
              <w:tabs>
                <w:tab w:val="left" w:pos="624"/>
              </w:tabs>
              <w:rPr>
                <w:sz w:val="24"/>
                <w:szCs w:val="24"/>
                <w:rtl/>
              </w:rPr>
            </w:pPr>
            <w:r>
              <w:rPr>
                <w:rFonts w:hint="cs"/>
                <w:sz w:val="24"/>
                <w:szCs w:val="24"/>
                <w:rtl/>
              </w:rPr>
              <w:t>הגורם הרפואי יקבע בהחלטתו המנומקת את הקביעות הבאות:</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9B3520">
            <w:pPr>
              <w:pStyle w:val="TableBlock"/>
              <w:numPr>
                <w:ilvl w:val="0"/>
                <w:numId w:val="76"/>
              </w:numPr>
              <w:rPr>
                <w:sz w:val="24"/>
                <w:szCs w:val="24"/>
              </w:rPr>
            </w:pPr>
            <w:r w:rsidRPr="00BA22A0">
              <w:rPr>
                <w:rFonts w:hint="eastAsia"/>
                <w:sz w:val="24"/>
                <w:szCs w:val="24"/>
                <w:rtl/>
              </w:rPr>
              <w:t>האם</w:t>
            </w:r>
            <w:r w:rsidRPr="00BA22A0">
              <w:rPr>
                <w:sz w:val="24"/>
                <w:szCs w:val="24"/>
                <w:rtl/>
              </w:rPr>
              <w:t xml:space="preserve"> </w:t>
            </w:r>
            <w:r w:rsidRPr="00BA22A0">
              <w:rPr>
                <w:rFonts w:hint="eastAsia"/>
                <w:sz w:val="24"/>
                <w:szCs w:val="24"/>
                <w:rtl/>
              </w:rPr>
              <w:t>חלה</w:t>
            </w:r>
            <w:r w:rsidRPr="00BA22A0">
              <w:rPr>
                <w:sz w:val="24"/>
                <w:szCs w:val="24"/>
                <w:rtl/>
              </w:rPr>
              <w:t xml:space="preserve"> </w:t>
            </w:r>
            <w:r w:rsidRPr="00BA22A0">
              <w:rPr>
                <w:rFonts w:hint="eastAsia"/>
                <w:sz w:val="24"/>
                <w:szCs w:val="24"/>
                <w:rtl/>
              </w:rPr>
              <w:t>החמרה</w:t>
            </w:r>
            <w:r w:rsidRPr="00BA22A0">
              <w:rPr>
                <w:sz w:val="24"/>
                <w:szCs w:val="24"/>
                <w:rtl/>
              </w:rPr>
              <w:t xml:space="preserve"> </w:t>
            </w:r>
            <w:r w:rsidRPr="00BA22A0">
              <w:rPr>
                <w:rFonts w:hint="eastAsia"/>
                <w:sz w:val="24"/>
                <w:szCs w:val="24"/>
                <w:rtl/>
              </w:rPr>
              <w:t>בדרגת</w:t>
            </w:r>
            <w:r w:rsidRPr="00BA22A0">
              <w:rPr>
                <w:sz w:val="24"/>
                <w:szCs w:val="24"/>
                <w:rtl/>
              </w:rPr>
              <w:t xml:space="preserve"> </w:t>
            </w:r>
            <w:r w:rsidRPr="00BA22A0">
              <w:rPr>
                <w:rFonts w:hint="eastAsia"/>
                <w:sz w:val="24"/>
                <w:szCs w:val="24"/>
                <w:rtl/>
              </w:rPr>
              <w:t>נכותו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הפיכתו</w:t>
            </w:r>
            <w:r w:rsidRPr="00BA22A0">
              <w:rPr>
                <w:sz w:val="24"/>
                <w:szCs w:val="24"/>
                <w:rtl/>
              </w:rPr>
              <w:t xml:space="preserve"> </w:t>
            </w:r>
            <w:r w:rsidRPr="00BA22A0">
              <w:rPr>
                <w:rFonts w:hint="eastAsia"/>
                <w:sz w:val="24"/>
                <w:szCs w:val="24"/>
                <w:rtl/>
              </w:rPr>
              <w:t>לנכה</w:t>
            </w:r>
            <w:r w:rsidRPr="00BA22A0">
              <w:rPr>
                <w:sz w:val="24"/>
                <w:szCs w:val="24"/>
                <w:rtl/>
              </w:rPr>
              <w:t xml:space="preserve"> </w:t>
            </w:r>
            <w:r w:rsidRPr="00BA22A0">
              <w:rPr>
                <w:rFonts w:hint="eastAsia"/>
                <w:sz w:val="24"/>
                <w:szCs w:val="24"/>
                <w:rtl/>
              </w:rPr>
              <w:t>סיעודי</w:t>
            </w:r>
            <w:r w:rsidRPr="00BA22A0">
              <w:rPr>
                <w:sz w:val="24"/>
                <w:szCs w:val="24"/>
                <w:rtl/>
              </w:rPr>
              <w:t xml:space="preserve">, </w:t>
            </w:r>
            <w:r w:rsidRPr="00BA22A0">
              <w:rPr>
                <w:rFonts w:hint="cs"/>
                <w:sz w:val="24"/>
                <w:szCs w:val="24"/>
                <w:rtl/>
              </w:rPr>
              <w:t xml:space="preserve">האם הסתיימה תקופת אכשרה ביחס להחמרה בהתאם לקבוע בסעיף </w:t>
            </w:r>
            <w:r w:rsidR="00132950" w:rsidRPr="00BA22A0">
              <w:rPr>
                <w:rFonts w:hint="cs"/>
                <w:sz w:val="24"/>
                <w:szCs w:val="24"/>
                <w:rtl/>
              </w:rPr>
              <w:t>3</w:t>
            </w:r>
            <w:r w:rsidR="00132950">
              <w:rPr>
                <w:rFonts w:hint="cs"/>
                <w:sz w:val="24"/>
                <w:szCs w:val="24"/>
                <w:rtl/>
              </w:rPr>
              <w:t>4</w:t>
            </w:r>
            <w:r w:rsidR="00132950" w:rsidRPr="00BA22A0">
              <w:rPr>
                <w:rFonts w:hint="cs"/>
                <w:sz w:val="24"/>
                <w:szCs w:val="24"/>
                <w:rtl/>
              </w:rPr>
              <w:t xml:space="preserve"> </w:t>
            </w:r>
            <w:r w:rsidRPr="00BA22A0">
              <w:rPr>
                <w:rFonts w:hint="eastAsia"/>
                <w:sz w:val="24"/>
                <w:szCs w:val="24"/>
                <w:rtl/>
              </w:rPr>
              <w:t>ו</w:t>
            </w:r>
            <w:r w:rsidRPr="00BA22A0">
              <w:rPr>
                <w:rFonts w:hint="cs"/>
                <w:sz w:val="24"/>
                <w:szCs w:val="24"/>
                <w:rtl/>
              </w:rPr>
              <w:t xml:space="preserve">האם ההחמרה נגרמה כתוצאה מאירוע או מחלה אשר הוחרגו </w:t>
            </w:r>
            <w:r w:rsidRPr="00BA22A0">
              <w:rPr>
                <w:rFonts w:hint="eastAsia"/>
                <w:sz w:val="24"/>
                <w:szCs w:val="24"/>
                <w:rtl/>
              </w:rPr>
              <w:t>בהליך</w:t>
            </w:r>
            <w:r w:rsidRPr="00BA22A0">
              <w:rPr>
                <w:sz w:val="24"/>
                <w:szCs w:val="24"/>
                <w:rtl/>
              </w:rPr>
              <w:t xml:space="preserve"> </w:t>
            </w:r>
            <w:r w:rsidRPr="00BA22A0">
              <w:rPr>
                <w:rFonts w:hint="eastAsia"/>
                <w:sz w:val="24"/>
                <w:szCs w:val="24"/>
                <w:rtl/>
              </w:rPr>
              <w:t>החיתום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rFonts w:hint="cs"/>
                <w:sz w:val="24"/>
                <w:szCs w:val="24"/>
                <w:rtl/>
              </w:rPr>
              <w:t>, ככל שהיה הליך חיתום</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6"/>
              </w:numPr>
              <w:tabs>
                <w:tab w:val="left" w:pos="624"/>
              </w:tabs>
              <w:rPr>
                <w:sz w:val="24"/>
                <w:szCs w:val="24"/>
              </w:rPr>
            </w:pPr>
            <w:r w:rsidRPr="00BA22A0">
              <w:rPr>
                <w:rFonts w:hint="eastAsia"/>
                <w:sz w:val="24"/>
                <w:szCs w:val="24"/>
                <w:rtl/>
              </w:rPr>
              <w:t>שיעור</w:t>
            </w:r>
            <w:r w:rsidRPr="00BA22A0">
              <w:rPr>
                <w:sz w:val="24"/>
                <w:szCs w:val="24"/>
                <w:rtl/>
              </w:rPr>
              <w:t xml:space="preserve"> </w:t>
            </w:r>
            <w:r w:rsidRPr="00BA22A0">
              <w:rPr>
                <w:rFonts w:hint="eastAsia"/>
                <w:sz w:val="24"/>
                <w:szCs w:val="24"/>
                <w:rtl/>
              </w:rPr>
              <w:t>הנכות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9B3520">
            <w:pPr>
              <w:pStyle w:val="TableBlock"/>
              <w:numPr>
                <w:ilvl w:val="0"/>
                <w:numId w:val="76"/>
              </w:numPr>
              <w:tabs>
                <w:tab w:val="left" w:pos="624"/>
              </w:tabs>
              <w:rPr>
                <w:sz w:val="24"/>
                <w:szCs w:val="24"/>
              </w:rPr>
            </w:pPr>
            <w:r w:rsidRPr="00BA22A0">
              <w:rPr>
                <w:rFonts w:hint="eastAsia"/>
                <w:sz w:val="24"/>
                <w:szCs w:val="24"/>
                <w:rtl/>
              </w:rPr>
              <w:t>מועד</w:t>
            </w:r>
            <w:r w:rsidRPr="00BA22A0">
              <w:rPr>
                <w:sz w:val="24"/>
                <w:szCs w:val="24"/>
                <w:rtl/>
              </w:rPr>
              <w:t xml:space="preserve"> </w:t>
            </w:r>
            <w:r w:rsidR="005B2B15">
              <w:rPr>
                <w:rFonts w:hint="cs"/>
                <w:sz w:val="24"/>
                <w:szCs w:val="24"/>
                <w:rtl/>
              </w:rPr>
              <w:t>ההחמרה בדרגת נכותו של הנכה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rPr>
                <w:rtl/>
              </w:rPr>
            </w:pPr>
          </w:p>
        </w:tc>
        <w:tc>
          <w:tcPr>
            <w:tcW w:w="7826" w:type="dxa"/>
            <w:vAlign w:val="center"/>
          </w:tcPr>
          <w:p w:rsidR="00B64B87" w:rsidRPr="00BA22A0" w:rsidRDefault="00B64B87" w:rsidP="00412534">
            <w:pPr>
              <w:pStyle w:val="TableBlock"/>
              <w:numPr>
                <w:ilvl w:val="0"/>
                <w:numId w:val="76"/>
              </w:numPr>
              <w:tabs>
                <w:tab w:val="left" w:pos="624"/>
              </w:tabs>
              <w:rPr>
                <w:sz w:val="24"/>
                <w:szCs w:val="24"/>
                <w:rtl/>
              </w:rPr>
            </w:pPr>
            <w:r w:rsidRPr="00BA22A0">
              <w:rPr>
                <w:rFonts w:hint="eastAsia"/>
                <w:sz w:val="24"/>
                <w:szCs w:val="24"/>
                <w:rtl/>
              </w:rPr>
              <w:t>תקופת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חל</w:t>
            </w:r>
            <w:r w:rsidRPr="00BA22A0">
              <w:rPr>
                <w:sz w:val="24"/>
                <w:szCs w:val="24"/>
                <w:rtl/>
              </w:rPr>
              <w:t xml:space="preserve"> </w:t>
            </w:r>
            <w:r w:rsidRPr="00BA22A0">
              <w:rPr>
                <w:rFonts w:hint="eastAsia"/>
                <w:sz w:val="24"/>
                <w:szCs w:val="24"/>
                <w:rtl/>
              </w:rPr>
              <w:t>בה</w:t>
            </w:r>
            <w:r w:rsidRPr="00BA22A0">
              <w:rPr>
                <w:sz w:val="24"/>
                <w:szCs w:val="24"/>
                <w:rtl/>
              </w:rPr>
              <w:t xml:space="preserve"> </w:t>
            </w:r>
            <w:r w:rsidRPr="00BA22A0">
              <w:rPr>
                <w:rFonts w:hint="eastAsia"/>
                <w:sz w:val="24"/>
                <w:szCs w:val="24"/>
                <w:rtl/>
              </w:rPr>
              <w:t>שינוי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5B2B15" w:rsidRPr="005B2B15" w:rsidRDefault="00B64B87" w:rsidP="009B3520">
            <w:pPr>
              <w:pStyle w:val="TableBlock"/>
              <w:numPr>
                <w:ilvl w:val="0"/>
                <w:numId w:val="75"/>
              </w:numPr>
              <w:tabs>
                <w:tab w:val="left" w:pos="624"/>
              </w:tabs>
              <w:rPr>
                <w:sz w:val="24"/>
                <w:szCs w:val="24"/>
              </w:rPr>
            </w:pPr>
            <w:r w:rsidRPr="00BA22A0">
              <w:rPr>
                <w:rFonts w:hint="eastAsia"/>
                <w:sz w:val="24"/>
                <w:szCs w:val="24"/>
                <w:rtl/>
              </w:rPr>
              <w:t>מצא</w:t>
            </w:r>
            <w:r w:rsidR="005B2B15">
              <w:rPr>
                <w:rFonts w:hint="cs"/>
                <w:sz w:val="24"/>
                <w:szCs w:val="24"/>
                <w:rtl/>
              </w:rPr>
              <w:t>ה החברה המנהלת, בהתאם להחלט</w:t>
            </w:r>
            <w:r w:rsidR="00A85FBE">
              <w:rPr>
                <w:rFonts w:hint="cs"/>
                <w:sz w:val="24"/>
                <w:szCs w:val="24"/>
                <w:rtl/>
              </w:rPr>
              <w:t xml:space="preserve">ת הגורם הרפואי, </w:t>
            </w:r>
            <w:r w:rsidRPr="00BA22A0">
              <w:rPr>
                <w:rFonts w:hint="eastAsia"/>
                <w:sz w:val="24"/>
                <w:szCs w:val="24"/>
                <w:rtl/>
              </w:rPr>
              <w:t>כי</w:t>
            </w:r>
            <w:r w:rsidRPr="00BA22A0">
              <w:rPr>
                <w:sz w:val="24"/>
                <w:szCs w:val="24"/>
                <w:rtl/>
              </w:rPr>
              <w:t xml:space="preserve"> </w:t>
            </w:r>
            <w:r w:rsidRPr="00BA22A0">
              <w:rPr>
                <w:rFonts w:hint="eastAsia"/>
                <w:sz w:val="24"/>
                <w:szCs w:val="24"/>
                <w:rtl/>
              </w:rPr>
              <w:t>חלה</w:t>
            </w:r>
            <w:r w:rsidRPr="00BA22A0">
              <w:rPr>
                <w:sz w:val="24"/>
                <w:szCs w:val="24"/>
                <w:rtl/>
              </w:rPr>
              <w:t xml:space="preserve"> </w:t>
            </w:r>
            <w:r w:rsidRPr="00BA22A0">
              <w:rPr>
                <w:rFonts w:hint="eastAsia"/>
                <w:sz w:val="24"/>
                <w:szCs w:val="24"/>
                <w:rtl/>
              </w:rPr>
              <w:t>החמרה</w:t>
            </w:r>
            <w:r w:rsidRPr="00BA22A0">
              <w:rPr>
                <w:sz w:val="24"/>
                <w:szCs w:val="24"/>
                <w:rtl/>
              </w:rPr>
              <w:t xml:space="preserve"> </w:t>
            </w:r>
            <w:r w:rsidRPr="00BA22A0">
              <w:rPr>
                <w:rFonts w:hint="eastAsia"/>
                <w:sz w:val="24"/>
                <w:szCs w:val="24"/>
                <w:rtl/>
              </w:rPr>
              <w:t>בדרגת</w:t>
            </w:r>
            <w:r w:rsidRPr="00BA22A0">
              <w:rPr>
                <w:sz w:val="24"/>
                <w:szCs w:val="24"/>
                <w:rtl/>
              </w:rPr>
              <w:t xml:space="preserve"> </w:t>
            </w:r>
            <w:r w:rsidRPr="00BA22A0">
              <w:rPr>
                <w:rFonts w:hint="eastAsia"/>
                <w:sz w:val="24"/>
                <w:szCs w:val="24"/>
                <w:rtl/>
              </w:rPr>
              <w:t>נכותו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שהוכר</w:t>
            </w:r>
            <w:r w:rsidRPr="00BA22A0">
              <w:rPr>
                <w:sz w:val="24"/>
                <w:szCs w:val="24"/>
                <w:rtl/>
              </w:rPr>
              <w:t xml:space="preserve"> </w:t>
            </w:r>
            <w:r w:rsidRPr="00BA22A0">
              <w:rPr>
                <w:rFonts w:hint="eastAsia"/>
                <w:sz w:val="24"/>
                <w:szCs w:val="24"/>
                <w:rtl/>
              </w:rPr>
              <w:t>כנכה</w:t>
            </w:r>
            <w:r w:rsidRPr="00BA22A0">
              <w:rPr>
                <w:sz w:val="24"/>
                <w:szCs w:val="24"/>
                <w:rtl/>
              </w:rPr>
              <w:t xml:space="preserve"> </w:t>
            </w:r>
            <w:r w:rsidRPr="00BA22A0">
              <w:rPr>
                <w:rFonts w:hint="eastAsia"/>
                <w:sz w:val="24"/>
                <w:szCs w:val="24"/>
                <w:rtl/>
              </w:rPr>
              <w:t>חלקי</w:t>
            </w:r>
            <w:r w:rsidRPr="00BA22A0">
              <w:rPr>
                <w:rFonts w:hint="cs"/>
                <w:sz w:val="24"/>
                <w:szCs w:val="24"/>
                <w:rtl/>
              </w:rPr>
              <w:t xml:space="preserve"> כאמור</w:t>
            </w:r>
            <w:r w:rsidR="00587EB2">
              <w:rPr>
                <w:rFonts w:hint="cs"/>
                <w:sz w:val="24"/>
                <w:szCs w:val="24"/>
                <w:rtl/>
              </w:rPr>
              <w:t xml:space="preserve"> וכי לא חלות הוראות לעניין תקופת אכשרה או החרגות כמפורט בסעיף קטן ג(1)</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ל</w:t>
            </w:r>
            <w:r w:rsidRPr="00BA22A0">
              <w:rPr>
                <w:rFonts w:hint="cs"/>
                <w:sz w:val="24"/>
                <w:szCs w:val="24"/>
                <w:rtl/>
              </w:rPr>
              <w:t xml:space="preserve">קבלת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ההחמרה</w:t>
            </w:r>
            <w:r w:rsidRPr="00BA22A0">
              <w:rPr>
                <w:sz w:val="24"/>
                <w:szCs w:val="24"/>
                <w:rtl/>
              </w:rPr>
              <w:t xml:space="preserve"> </w:t>
            </w:r>
            <w:r w:rsidRPr="00BA22A0">
              <w:rPr>
                <w:rFonts w:hint="eastAsia"/>
                <w:sz w:val="24"/>
                <w:szCs w:val="24"/>
                <w:rtl/>
              </w:rPr>
              <w:t>האמורה</w:t>
            </w:r>
            <w:r w:rsidR="00A85FBE">
              <w:rPr>
                <w:rFonts w:hint="cs"/>
                <w:sz w:val="24"/>
                <w:szCs w:val="24"/>
                <w:rtl/>
              </w:rPr>
              <w:t>.</w:t>
            </w:r>
            <w:r w:rsidR="00A159FC">
              <w:rPr>
                <w:rFonts w:hint="cs"/>
                <w:sz w:val="24"/>
                <w:szCs w:val="24"/>
                <w:rtl/>
              </w:rPr>
              <w:t xml:space="preserve"> </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75"/>
              </w:numPr>
              <w:tabs>
                <w:tab w:val="left" w:pos="624"/>
              </w:tabs>
              <w:rPr>
                <w:sz w:val="24"/>
                <w:szCs w:val="24"/>
              </w:rPr>
            </w:pPr>
            <w:r w:rsidRPr="00BA22A0">
              <w:rPr>
                <w:rFonts w:hint="eastAsia"/>
                <w:sz w:val="24"/>
                <w:szCs w:val="24"/>
                <w:rtl/>
              </w:rPr>
              <w:t>א</w:t>
            </w:r>
            <w:r w:rsidRPr="00BA22A0">
              <w:rPr>
                <w:rFonts w:hint="cs"/>
                <w:sz w:val="24"/>
                <w:szCs w:val="24"/>
                <w:rtl/>
              </w:rPr>
              <w:t>ו</w:t>
            </w:r>
            <w:r w:rsidRPr="00BA22A0">
              <w:rPr>
                <w:rFonts w:hint="eastAsia"/>
                <w:sz w:val="24"/>
                <w:szCs w:val="24"/>
                <w:rtl/>
              </w:rPr>
              <w:t>שרה</w:t>
            </w:r>
            <w:r w:rsidRPr="00BA22A0">
              <w:rPr>
                <w:sz w:val="24"/>
                <w:szCs w:val="24"/>
                <w:rtl/>
              </w:rPr>
              <w:t xml:space="preserve"> </w:t>
            </w:r>
            <w:r w:rsidRPr="00BA22A0">
              <w:rPr>
                <w:rFonts w:hint="eastAsia"/>
                <w:sz w:val="24"/>
                <w:szCs w:val="24"/>
                <w:rtl/>
              </w:rPr>
              <w:t>הגדלת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לנכה</w:t>
            </w:r>
            <w:r w:rsidRPr="00BA22A0">
              <w:rPr>
                <w:sz w:val="24"/>
                <w:szCs w:val="24"/>
                <w:rtl/>
              </w:rPr>
              <w:t xml:space="preserve"> </w:t>
            </w:r>
            <w:r w:rsidRPr="00BA22A0">
              <w:rPr>
                <w:rFonts w:hint="eastAsia"/>
                <w:sz w:val="24"/>
                <w:szCs w:val="24"/>
                <w:rtl/>
              </w:rPr>
              <w:t>חלקי</w:t>
            </w:r>
            <w:r w:rsidRPr="00BA22A0">
              <w:rPr>
                <w:sz w:val="24"/>
                <w:szCs w:val="24"/>
                <w:rtl/>
              </w:rPr>
              <w:t xml:space="preserve"> </w:t>
            </w:r>
            <w:r w:rsidRPr="00BA22A0">
              <w:rPr>
                <w:rFonts w:hint="eastAsia"/>
                <w:sz w:val="24"/>
                <w:szCs w:val="24"/>
                <w:rtl/>
              </w:rPr>
              <w:t>בעקבות</w:t>
            </w:r>
            <w:r w:rsidRPr="00BA22A0">
              <w:rPr>
                <w:sz w:val="24"/>
                <w:szCs w:val="24"/>
                <w:rtl/>
              </w:rPr>
              <w:t xml:space="preserve"> </w:t>
            </w:r>
            <w:r w:rsidRPr="00BA22A0">
              <w:rPr>
                <w:rFonts w:hint="eastAsia"/>
                <w:sz w:val="24"/>
                <w:szCs w:val="24"/>
                <w:rtl/>
              </w:rPr>
              <w:t>החמרת</w:t>
            </w:r>
            <w:r w:rsidRPr="00BA22A0">
              <w:rPr>
                <w:sz w:val="24"/>
                <w:szCs w:val="24"/>
                <w:rtl/>
              </w:rPr>
              <w:t xml:space="preserve"> </w:t>
            </w:r>
            <w:r w:rsidRPr="00BA22A0">
              <w:rPr>
                <w:rFonts w:hint="eastAsia"/>
                <w:sz w:val="24"/>
                <w:szCs w:val="24"/>
                <w:rtl/>
              </w:rPr>
              <w:t>דרגת</w:t>
            </w:r>
            <w:r w:rsidRPr="00BA22A0">
              <w:rPr>
                <w:sz w:val="24"/>
                <w:szCs w:val="24"/>
                <w:rtl/>
              </w:rPr>
              <w:t xml:space="preserve"> </w:t>
            </w:r>
            <w:r w:rsidRPr="00BA22A0">
              <w:rPr>
                <w:rFonts w:hint="eastAsia"/>
                <w:sz w:val="24"/>
                <w:szCs w:val="24"/>
                <w:rtl/>
              </w:rPr>
              <w:t>נכותו</w:t>
            </w:r>
            <w:r w:rsidRPr="00BA22A0">
              <w:rPr>
                <w:sz w:val="24"/>
                <w:szCs w:val="24"/>
                <w:rtl/>
              </w:rPr>
              <w:t xml:space="preserve">, </w:t>
            </w:r>
            <w:r w:rsidRPr="00BA22A0">
              <w:rPr>
                <w:rFonts w:hint="eastAsia"/>
                <w:sz w:val="24"/>
                <w:szCs w:val="24"/>
                <w:rtl/>
              </w:rPr>
              <w:t>תחושב</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לשיעור</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המעודכן</w:t>
            </w:r>
            <w:r w:rsidRPr="00BA22A0">
              <w:rPr>
                <w:sz w:val="24"/>
                <w:szCs w:val="24"/>
                <w:rtl/>
              </w:rPr>
              <w:t xml:space="preserve"> </w:t>
            </w:r>
            <w:r w:rsidRPr="00BA22A0">
              <w:rPr>
                <w:rFonts w:hint="eastAsia"/>
                <w:sz w:val="24"/>
                <w:szCs w:val="24"/>
                <w:rtl/>
              </w:rPr>
              <w:t>שקבע</w:t>
            </w:r>
            <w:r w:rsidRPr="00BA22A0">
              <w:rPr>
                <w:sz w:val="24"/>
                <w:szCs w:val="24"/>
                <w:rtl/>
              </w:rPr>
              <w:t xml:space="preserve"> </w:t>
            </w:r>
            <w:r w:rsidRPr="00BA22A0">
              <w:rPr>
                <w:rFonts w:hint="eastAsia"/>
                <w:sz w:val="24"/>
                <w:szCs w:val="24"/>
                <w:rtl/>
              </w:rPr>
              <w:t>הגורם</w:t>
            </w:r>
            <w:r w:rsidRPr="00BA22A0">
              <w:rPr>
                <w:sz w:val="24"/>
                <w:szCs w:val="24"/>
                <w:rtl/>
              </w:rPr>
              <w:t xml:space="preserve"> </w:t>
            </w:r>
            <w:r w:rsidRPr="00BA22A0">
              <w:rPr>
                <w:rFonts w:hint="eastAsia"/>
                <w:sz w:val="24"/>
                <w:szCs w:val="24"/>
                <w:rtl/>
              </w:rPr>
              <w:t>הרפואי</w:t>
            </w:r>
            <w:r w:rsidRPr="00BA22A0">
              <w:rPr>
                <w:sz w:val="24"/>
                <w:szCs w:val="24"/>
                <w:rtl/>
              </w:rPr>
              <w:t xml:space="preserve"> </w:t>
            </w:r>
            <w:r w:rsidRPr="00BA22A0">
              <w:rPr>
                <w:rFonts w:hint="eastAsia"/>
                <w:sz w:val="24"/>
                <w:szCs w:val="24"/>
                <w:rtl/>
              </w:rPr>
              <w:t>והשכר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ההחמרה</w:t>
            </w:r>
            <w:r w:rsidRPr="00BA22A0">
              <w:rPr>
                <w:sz w:val="24"/>
                <w:szCs w:val="24"/>
                <w:rtl/>
              </w:rPr>
              <w:t xml:space="preserve"> </w:t>
            </w:r>
            <w:r w:rsidRPr="00BA22A0">
              <w:rPr>
                <w:rFonts w:hint="eastAsia"/>
                <w:sz w:val="24"/>
                <w:szCs w:val="24"/>
                <w:rtl/>
              </w:rPr>
              <w:t>האמורה</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82" w:name="_Toc423859077"/>
            <w:bookmarkStart w:id="383" w:name="_Toc433537107"/>
            <w:bookmarkStart w:id="384" w:name="_Toc462728589"/>
            <w:r w:rsidRPr="00BA22A0">
              <w:rPr>
                <w:rFonts w:hint="cs"/>
                <w:rtl/>
              </w:rPr>
              <w:t>נכה</w:t>
            </w:r>
            <w:r w:rsidRPr="00BA22A0">
              <w:rPr>
                <w:rtl/>
              </w:rPr>
              <w:t xml:space="preserve"> </w:t>
            </w:r>
            <w:r w:rsidRPr="00BA22A0">
              <w:rPr>
                <w:rFonts w:hint="cs"/>
                <w:rtl/>
              </w:rPr>
              <w:t>שהגיע</w:t>
            </w:r>
            <w:r w:rsidRPr="00BA22A0">
              <w:rPr>
                <w:rtl/>
              </w:rPr>
              <w:t xml:space="preserve"> </w:t>
            </w:r>
            <w:r w:rsidRPr="00BA22A0">
              <w:rPr>
                <w:rFonts w:hint="cs"/>
                <w:rtl/>
              </w:rPr>
              <w:t>לגיל</w:t>
            </w:r>
            <w:r w:rsidRPr="00BA22A0">
              <w:rPr>
                <w:rtl/>
              </w:rPr>
              <w:t xml:space="preserve"> </w:t>
            </w:r>
            <w:r w:rsidRPr="00BA22A0">
              <w:rPr>
                <w:rFonts w:hint="cs"/>
                <w:rtl/>
              </w:rPr>
              <w:t>תום</w:t>
            </w:r>
            <w:r w:rsidRPr="00BA22A0">
              <w:rPr>
                <w:rtl/>
              </w:rPr>
              <w:t xml:space="preserve"> </w:t>
            </w:r>
            <w:r w:rsidRPr="00BA22A0">
              <w:rPr>
                <w:rFonts w:hint="cs"/>
                <w:rtl/>
              </w:rPr>
              <w:t>תקופת</w:t>
            </w:r>
            <w:r w:rsidRPr="00BA22A0">
              <w:rPr>
                <w:rtl/>
              </w:rPr>
              <w:t xml:space="preserve"> </w:t>
            </w:r>
            <w:r w:rsidRPr="00BA22A0">
              <w:rPr>
                <w:rFonts w:hint="cs"/>
                <w:rtl/>
              </w:rPr>
              <w:t>הביטוח</w:t>
            </w:r>
            <w:bookmarkEnd w:id="382"/>
            <w:bookmarkEnd w:id="383"/>
            <w:bookmarkEnd w:id="384"/>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556E3E">
            <w:pPr>
              <w:pStyle w:val="TableBlock"/>
              <w:rPr>
                <w:sz w:val="24"/>
                <w:szCs w:val="24"/>
                <w:rtl/>
              </w:rPr>
            </w:pPr>
            <w:r w:rsidRPr="00BA22A0">
              <w:rPr>
                <w:rFonts w:hint="eastAsia"/>
                <w:sz w:val="24"/>
                <w:szCs w:val="24"/>
                <w:rtl/>
              </w:rPr>
              <w:t>הגיע</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cs"/>
                <w:sz w:val="24"/>
                <w:szCs w:val="24"/>
                <w:rtl/>
              </w:rPr>
              <w:t>יופסקו</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cs"/>
                <w:sz w:val="24"/>
                <w:szCs w:val="24"/>
                <w:rtl/>
              </w:rPr>
              <w:t>ה</w:t>
            </w:r>
            <w:r w:rsidRPr="00BA22A0">
              <w:rPr>
                <w:rFonts w:hint="eastAsia"/>
                <w:sz w:val="24"/>
                <w:szCs w:val="24"/>
                <w:rtl/>
              </w:rPr>
              <w:t>נכות</w:t>
            </w:r>
            <w:r w:rsidRPr="00BA22A0">
              <w:rPr>
                <w:sz w:val="24"/>
                <w:szCs w:val="24"/>
                <w:rtl/>
              </w:rPr>
              <w:t xml:space="preserve"> </w:t>
            </w:r>
            <w:r w:rsidRPr="00BA22A0">
              <w:rPr>
                <w:rFonts w:hint="eastAsia"/>
                <w:sz w:val="24"/>
                <w:szCs w:val="24"/>
                <w:rtl/>
              </w:rPr>
              <w:t>וזקיפת</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cs"/>
                <w:sz w:val="24"/>
                <w:szCs w:val="24"/>
                <w:rtl/>
              </w:rPr>
              <w:t>ה</w:t>
            </w:r>
            <w:r w:rsidRPr="00BA22A0">
              <w:rPr>
                <w:rFonts w:hint="eastAsia"/>
                <w:sz w:val="24"/>
                <w:szCs w:val="24"/>
                <w:rtl/>
              </w:rPr>
              <w:t>גמולים</w:t>
            </w:r>
            <w:r w:rsidRPr="00BA22A0">
              <w:rPr>
                <w:sz w:val="24"/>
                <w:szCs w:val="24"/>
                <w:rtl/>
              </w:rPr>
              <w:t xml:space="preserve"> </w:t>
            </w:r>
            <w:r w:rsidRPr="00BA22A0">
              <w:rPr>
                <w:rFonts w:hint="eastAsia"/>
                <w:sz w:val="24"/>
                <w:szCs w:val="24"/>
                <w:rtl/>
              </w:rPr>
              <w:t>לחשבון</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cs"/>
                <w:sz w:val="24"/>
                <w:szCs w:val="24"/>
                <w:rtl/>
              </w:rPr>
              <w:t xml:space="preserve">החל ממועד זה </w:t>
            </w:r>
            <w:r w:rsidRPr="00BA22A0">
              <w:rPr>
                <w:rFonts w:hint="eastAsia"/>
                <w:sz w:val="24"/>
                <w:szCs w:val="24"/>
                <w:rtl/>
              </w:rPr>
              <w:t>ל</w:t>
            </w:r>
            <w:r w:rsidRPr="00BA22A0">
              <w:rPr>
                <w:rFonts w:hint="cs"/>
                <w:sz w:val="24"/>
                <w:szCs w:val="24"/>
                <w:rtl/>
              </w:rPr>
              <w:t xml:space="preserve">קבלת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פרק</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85" w:name="_Toc423859078"/>
            <w:bookmarkStart w:id="386" w:name="_Toc433537108"/>
            <w:bookmarkStart w:id="387" w:name="_Toc462728590"/>
            <w:r w:rsidRPr="00BA22A0">
              <w:rPr>
                <w:rFonts w:hint="cs"/>
                <w:rtl/>
              </w:rPr>
              <w:t>קצבת</w:t>
            </w:r>
            <w:r w:rsidRPr="00BA22A0">
              <w:rPr>
                <w:rtl/>
              </w:rPr>
              <w:t xml:space="preserve"> </w:t>
            </w:r>
            <w:r w:rsidRPr="00BA22A0">
              <w:rPr>
                <w:rFonts w:hint="cs"/>
                <w:rtl/>
              </w:rPr>
              <w:t>נכות</w:t>
            </w:r>
            <w:r w:rsidRPr="00BA22A0">
              <w:rPr>
                <w:rtl/>
              </w:rPr>
              <w:t xml:space="preserve"> </w:t>
            </w:r>
            <w:r w:rsidRPr="00BA22A0">
              <w:rPr>
                <w:rFonts w:hint="cs"/>
                <w:rtl/>
              </w:rPr>
              <w:t>לנכה</w:t>
            </w:r>
            <w:r w:rsidRPr="00BA22A0">
              <w:rPr>
                <w:rtl/>
              </w:rPr>
              <w:t xml:space="preserve"> </w:t>
            </w:r>
            <w:r w:rsidRPr="00BA22A0">
              <w:rPr>
                <w:rFonts w:hint="cs"/>
                <w:rtl/>
              </w:rPr>
              <w:t>המשתכר</w:t>
            </w:r>
            <w:r w:rsidRPr="00BA22A0">
              <w:rPr>
                <w:rtl/>
              </w:rPr>
              <w:t xml:space="preserve"> </w:t>
            </w:r>
            <w:r w:rsidRPr="00BA22A0">
              <w:rPr>
                <w:rFonts w:hint="cs"/>
                <w:rtl/>
              </w:rPr>
              <w:t>מעבודה</w:t>
            </w:r>
            <w:bookmarkEnd w:id="385"/>
            <w:bookmarkEnd w:id="386"/>
            <w:bookmarkEnd w:id="387"/>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7D33DA">
            <w:pPr>
              <w:pStyle w:val="TableBlock"/>
              <w:rPr>
                <w:szCs w:val="20"/>
                <w:rtl/>
              </w:rPr>
            </w:pPr>
            <w:r w:rsidRPr="00BA22A0">
              <w:rPr>
                <w:rFonts w:hint="eastAsia"/>
                <w:sz w:val="24"/>
                <w:szCs w:val="24"/>
                <w:rtl/>
              </w:rPr>
              <w:t>נכה</w:t>
            </w:r>
            <w:r w:rsidRPr="00BA22A0">
              <w:rPr>
                <w:sz w:val="24"/>
                <w:szCs w:val="24"/>
                <w:rtl/>
              </w:rPr>
              <w:t xml:space="preserve"> </w:t>
            </w:r>
            <w:r w:rsidRPr="00BA22A0">
              <w:rPr>
                <w:rFonts w:hint="eastAsia"/>
                <w:sz w:val="24"/>
                <w:szCs w:val="24"/>
                <w:rtl/>
              </w:rPr>
              <w:t>שיש</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הכנסה</w:t>
            </w:r>
            <w:r w:rsidRPr="00BA22A0">
              <w:rPr>
                <w:sz w:val="24"/>
                <w:szCs w:val="24"/>
                <w:rtl/>
              </w:rPr>
              <w:t xml:space="preserve"> </w:t>
            </w:r>
            <w:r w:rsidRPr="00BA22A0">
              <w:rPr>
                <w:rFonts w:hint="eastAsia"/>
                <w:sz w:val="24"/>
                <w:szCs w:val="24"/>
                <w:rtl/>
              </w:rPr>
              <w:t>מהמקורות</w:t>
            </w:r>
            <w:r w:rsidRPr="00BA22A0">
              <w:rPr>
                <w:sz w:val="24"/>
                <w:szCs w:val="24"/>
                <w:rtl/>
              </w:rPr>
              <w:t xml:space="preserve"> </w:t>
            </w:r>
            <w:r w:rsidRPr="00BA22A0">
              <w:rPr>
                <w:rFonts w:hint="eastAsia"/>
                <w:sz w:val="24"/>
                <w:szCs w:val="24"/>
                <w:rtl/>
              </w:rPr>
              <w:t>הקבועים</w:t>
            </w:r>
            <w:r w:rsidRPr="00BA22A0">
              <w:rPr>
                <w:sz w:val="24"/>
                <w:szCs w:val="24"/>
                <w:rtl/>
              </w:rPr>
              <w:t xml:space="preserve"> </w:t>
            </w:r>
            <w:r w:rsidRPr="00BA22A0">
              <w:rPr>
                <w:rFonts w:hint="eastAsia"/>
                <w:sz w:val="24"/>
                <w:szCs w:val="24"/>
                <w:rtl/>
              </w:rPr>
              <w:t>בסעיפים</w:t>
            </w:r>
            <w:r w:rsidRPr="00BA22A0">
              <w:rPr>
                <w:sz w:val="24"/>
                <w:szCs w:val="24"/>
                <w:rtl/>
              </w:rPr>
              <w:t xml:space="preserve"> 2(1) </w:t>
            </w:r>
            <w:r w:rsidRPr="00BA22A0">
              <w:rPr>
                <w:rFonts w:hint="eastAsia"/>
                <w:sz w:val="24"/>
                <w:szCs w:val="24"/>
                <w:rtl/>
              </w:rPr>
              <w:t>ו</w:t>
            </w:r>
            <w:r w:rsidRPr="00BA22A0">
              <w:rPr>
                <w:sz w:val="24"/>
                <w:szCs w:val="24"/>
                <w:rtl/>
              </w:rPr>
              <w:t xml:space="preserve">-2(2) </w:t>
            </w:r>
            <w:r w:rsidRPr="00BA22A0">
              <w:rPr>
                <w:rFonts w:hint="eastAsia"/>
                <w:sz w:val="24"/>
                <w:szCs w:val="24"/>
                <w:rtl/>
              </w:rPr>
              <w:t>לפקודת</w:t>
            </w:r>
            <w:r w:rsidRPr="00BA22A0">
              <w:rPr>
                <w:sz w:val="24"/>
                <w:szCs w:val="24"/>
                <w:rtl/>
              </w:rPr>
              <w:t xml:space="preserve"> </w:t>
            </w:r>
            <w:r w:rsidRPr="00BA22A0">
              <w:rPr>
                <w:rFonts w:hint="eastAsia"/>
                <w:sz w:val="24"/>
                <w:szCs w:val="24"/>
                <w:rtl/>
              </w:rPr>
              <w:t>מס</w:t>
            </w:r>
            <w:r w:rsidRPr="00BA22A0">
              <w:rPr>
                <w:sz w:val="24"/>
                <w:szCs w:val="24"/>
                <w:rtl/>
              </w:rPr>
              <w:t xml:space="preserve"> </w:t>
            </w:r>
            <w:r w:rsidRPr="00BA22A0">
              <w:rPr>
                <w:rFonts w:hint="eastAsia"/>
                <w:sz w:val="24"/>
                <w:szCs w:val="24"/>
                <w:rtl/>
              </w:rPr>
              <w:t>הכנסה</w:t>
            </w:r>
            <w:r w:rsidR="001E0205">
              <w:rPr>
                <w:rFonts w:hint="cs"/>
                <w:sz w:val="24"/>
                <w:szCs w:val="24"/>
                <w:rtl/>
              </w:rPr>
              <w:t xml:space="preserve"> (למעט תשלום בגין ימי מחלה ממעסיק</w:t>
            </w:r>
            <w:r w:rsidR="00447C23">
              <w:rPr>
                <w:rFonts w:hint="cs"/>
                <w:sz w:val="24"/>
                <w:szCs w:val="24"/>
                <w:rtl/>
              </w:rPr>
              <w:t xml:space="preserve"> שנצברו עד מועד האירוע המזכה</w:t>
            </w:r>
            <w:r w:rsidR="001E0205">
              <w:rPr>
                <w:rFonts w:hint="cs"/>
                <w:sz w:val="24"/>
                <w:szCs w:val="24"/>
                <w:rtl/>
              </w:rPr>
              <w:t>)</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מדמי</w:t>
            </w:r>
            <w:r w:rsidRPr="00BA22A0">
              <w:rPr>
                <w:sz w:val="24"/>
                <w:szCs w:val="24"/>
                <w:rtl/>
              </w:rPr>
              <w:t xml:space="preserve"> </w:t>
            </w:r>
            <w:r w:rsidRPr="00BA22A0">
              <w:rPr>
                <w:rFonts w:hint="eastAsia"/>
                <w:sz w:val="24"/>
                <w:szCs w:val="24"/>
                <w:rtl/>
              </w:rPr>
              <w:t>אבטלה</w:t>
            </w:r>
            <w:r w:rsidRPr="00BA22A0">
              <w:rPr>
                <w:sz w:val="24"/>
                <w:szCs w:val="24"/>
                <w:rtl/>
              </w:rPr>
              <w:t xml:space="preserve">, </w:t>
            </w:r>
            <w:r w:rsidRPr="00BA22A0">
              <w:rPr>
                <w:rFonts w:hint="cs"/>
                <w:sz w:val="24"/>
                <w:szCs w:val="24"/>
                <w:rtl/>
              </w:rPr>
              <w:t xml:space="preserve">או קצבה ממקור אחר (להלן </w:t>
            </w:r>
            <w:r w:rsidR="007D76EE">
              <w:rPr>
                <w:rFonts w:hint="cs"/>
                <w:sz w:val="24"/>
                <w:szCs w:val="24"/>
                <w:rtl/>
              </w:rPr>
              <w:t>-</w:t>
            </w:r>
            <w:r w:rsidRPr="00BA22A0">
              <w:rPr>
                <w:rFonts w:hint="cs"/>
                <w:sz w:val="24"/>
                <w:szCs w:val="24"/>
                <w:rtl/>
              </w:rPr>
              <w:t xml:space="preserve"> </w:t>
            </w:r>
            <w:r w:rsidRPr="00BA22A0">
              <w:rPr>
                <w:rFonts w:hint="eastAsia"/>
                <w:b/>
                <w:bCs/>
                <w:sz w:val="24"/>
                <w:szCs w:val="24"/>
                <w:rtl/>
              </w:rPr>
              <w:t>הכנסה</w:t>
            </w:r>
            <w:r w:rsidRPr="00BA22A0">
              <w:rPr>
                <w:b/>
                <w:bCs/>
                <w:sz w:val="24"/>
                <w:szCs w:val="24"/>
                <w:rtl/>
              </w:rPr>
              <w:t xml:space="preserve"> </w:t>
            </w:r>
            <w:r w:rsidRPr="00BA22A0">
              <w:rPr>
                <w:rFonts w:hint="eastAsia"/>
                <w:b/>
                <w:bCs/>
                <w:sz w:val="24"/>
                <w:szCs w:val="24"/>
                <w:rtl/>
              </w:rPr>
              <w:t>כוללת</w:t>
            </w:r>
            <w:r w:rsidRPr="00BA22A0">
              <w:rPr>
                <w:rFonts w:hint="cs"/>
                <w:sz w:val="24"/>
                <w:szCs w:val="24"/>
                <w:rtl/>
              </w:rPr>
              <w:t xml:space="preserve">) </w:t>
            </w:r>
            <w:r w:rsidRPr="00BA22A0">
              <w:rPr>
                <w:sz w:val="24"/>
                <w:szCs w:val="24"/>
                <w:rtl/>
              </w:rPr>
              <w:t xml:space="preserve">תשולם לו מלוא קצבת הנכות כל עוד סכום הקצבה לה הוא זכאי מהקרן בצירוף ההכנסה </w:t>
            </w:r>
            <w:r w:rsidRPr="00BA22A0">
              <w:rPr>
                <w:rFonts w:hint="cs"/>
                <w:sz w:val="24"/>
                <w:szCs w:val="24"/>
                <w:rtl/>
              </w:rPr>
              <w:t xml:space="preserve">הכוללת </w:t>
            </w:r>
            <w:r w:rsidRPr="00BA22A0">
              <w:rPr>
                <w:sz w:val="24"/>
                <w:szCs w:val="24"/>
                <w:rtl/>
              </w:rPr>
              <w:t xml:space="preserve">(להלן </w:t>
            </w:r>
            <w:r w:rsidR="007D76EE">
              <w:rPr>
                <w:rFonts w:hint="cs"/>
                <w:sz w:val="24"/>
                <w:szCs w:val="24"/>
                <w:rtl/>
              </w:rPr>
              <w:t>-</w:t>
            </w:r>
            <w:r w:rsidRPr="00BA22A0">
              <w:rPr>
                <w:sz w:val="24"/>
                <w:szCs w:val="24"/>
                <w:rtl/>
              </w:rPr>
              <w:t xml:space="preserve"> </w:t>
            </w:r>
            <w:r w:rsidRPr="00BA22A0">
              <w:rPr>
                <w:rFonts w:hint="eastAsia"/>
                <w:b/>
                <w:bCs/>
                <w:sz w:val="24"/>
                <w:szCs w:val="24"/>
                <w:rtl/>
              </w:rPr>
              <w:t>הכנסה</w:t>
            </w:r>
            <w:r w:rsidRPr="00BA22A0">
              <w:rPr>
                <w:b/>
                <w:bCs/>
                <w:sz w:val="24"/>
                <w:szCs w:val="24"/>
                <w:rtl/>
              </w:rPr>
              <w:t xml:space="preserve"> </w:t>
            </w:r>
            <w:r w:rsidRPr="00BA22A0">
              <w:rPr>
                <w:rFonts w:hint="eastAsia"/>
                <w:b/>
                <w:bCs/>
                <w:sz w:val="24"/>
                <w:szCs w:val="24"/>
                <w:rtl/>
              </w:rPr>
              <w:t>משולבת</w:t>
            </w:r>
            <w:r w:rsidRPr="00BA22A0">
              <w:rPr>
                <w:b/>
                <w:bCs/>
                <w:sz w:val="24"/>
                <w:szCs w:val="24"/>
                <w:rtl/>
              </w:rPr>
              <w:t xml:space="preserve"> </w:t>
            </w:r>
            <w:r w:rsidRPr="00BA22A0">
              <w:rPr>
                <w:rFonts w:hint="eastAsia"/>
                <w:b/>
                <w:bCs/>
                <w:sz w:val="24"/>
                <w:szCs w:val="24"/>
                <w:rtl/>
              </w:rPr>
              <w:t>לנכה</w:t>
            </w:r>
            <w:r w:rsidRPr="00BA22A0">
              <w:rPr>
                <w:sz w:val="24"/>
                <w:szCs w:val="24"/>
                <w:rtl/>
              </w:rPr>
              <w:t xml:space="preserve">) אינו עולה על </w:t>
            </w:r>
            <w:r w:rsidRPr="00BA22A0">
              <w:rPr>
                <w:rFonts w:hint="eastAsia"/>
                <w:sz w:val="24"/>
                <w:szCs w:val="24"/>
                <w:rtl/>
              </w:rPr>
              <w:t>כלל</w:t>
            </w:r>
            <w:r w:rsidRPr="00BA22A0">
              <w:rPr>
                <w:sz w:val="24"/>
                <w:szCs w:val="24"/>
                <w:rtl/>
              </w:rPr>
              <w:t xml:space="preserve"> </w:t>
            </w:r>
            <w:r w:rsidRPr="00BA22A0">
              <w:rPr>
                <w:rFonts w:hint="eastAsia"/>
                <w:sz w:val="24"/>
                <w:szCs w:val="24"/>
                <w:rtl/>
              </w:rPr>
              <w:t>הכנסתו</w:t>
            </w:r>
            <w:r w:rsidRPr="00BA22A0">
              <w:rPr>
                <w:sz w:val="24"/>
                <w:szCs w:val="24"/>
                <w:rtl/>
              </w:rPr>
              <w:t xml:space="preserve"> </w:t>
            </w:r>
            <w:r w:rsidRPr="00BA22A0">
              <w:rPr>
                <w:rFonts w:hint="eastAsia"/>
                <w:sz w:val="24"/>
                <w:szCs w:val="24"/>
                <w:rtl/>
              </w:rPr>
              <w:t>החודשית</w:t>
            </w:r>
            <w:r w:rsidRPr="00BA22A0">
              <w:rPr>
                <w:sz w:val="24"/>
                <w:szCs w:val="24"/>
                <w:rtl/>
              </w:rPr>
              <w:t xml:space="preserve"> </w:t>
            </w:r>
            <w:r w:rsidRPr="00BA22A0">
              <w:rPr>
                <w:rFonts w:hint="cs"/>
                <w:sz w:val="24"/>
                <w:szCs w:val="24"/>
                <w:rtl/>
              </w:rPr>
              <w:t xml:space="preserve">הממוצעת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סעיפים</w:t>
            </w:r>
            <w:r w:rsidRPr="00BA22A0">
              <w:rPr>
                <w:sz w:val="24"/>
                <w:szCs w:val="24"/>
                <w:rtl/>
              </w:rPr>
              <w:t xml:space="preserve"> 2(1) </w:t>
            </w:r>
            <w:r w:rsidRPr="00BA22A0">
              <w:rPr>
                <w:rFonts w:hint="eastAsia"/>
                <w:sz w:val="24"/>
                <w:szCs w:val="24"/>
                <w:rtl/>
              </w:rPr>
              <w:t>ו</w:t>
            </w:r>
            <w:r w:rsidRPr="00BA22A0">
              <w:rPr>
                <w:sz w:val="24"/>
                <w:szCs w:val="24"/>
                <w:rtl/>
              </w:rPr>
              <w:t xml:space="preserve">- 2(2) </w:t>
            </w:r>
            <w:r w:rsidRPr="00BA22A0">
              <w:rPr>
                <w:rFonts w:hint="eastAsia"/>
                <w:sz w:val="24"/>
                <w:szCs w:val="24"/>
                <w:rtl/>
              </w:rPr>
              <w:t>לפקודת</w:t>
            </w:r>
            <w:r w:rsidRPr="00BA22A0">
              <w:rPr>
                <w:sz w:val="24"/>
                <w:szCs w:val="24"/>
                <w:rtl/>
              </w:rPr>
              <w:t xml:space="preserve"> </w:t>
            </w:r>
            <w:r w:rsidRPr="00BA22A0">
              <w:rPr>
                <w:rFonts w:hint="eastAsia"/>
                <w:sz w:val="24"/>
                <w:szCs w:val="24"/>
                <w:rtl/>
              </w:rPr>
              <w:t>מס</w:t>
            </w:r>
            <w:r w:rsidRPr="00BA22A0">
              <w:rPr>
                <w:sz w:val="24"/>
                <w:szCs w:val="24"/>
                <w:rtl/>
              </w:rPr>
              <w:t xml:space="preserve"> </w:t>
            </w:r>
            <w:r w:rsidRPr="00BA22A0">
              <w:rPr>
                <w:rFonts w:hint="eastAsia"/>
                <w:sz w:val="24"/>
                <w:szCs w:val="24"/>
                <w:rtl/>
              </w:rPr>
              <w:t>הכנסה</w:t>
            </w:r>
            <w:r w:rsidRPr="00BA22A0">
              <w:rPr>
                <w:sz w:val="24"/>
                <w:szCs w:val="24"/>
                <w:rtl/>
              </w:rPr>
              <w:t xml:space="preserve"> </w:t>
            </w:r>
            <w:r w:rsidRPr="00BA22A0">
              <w:rPr>
                <w:rFonts w:hint="cs"/>
                <w:sz w:val="24"/>
                <w:szCs w:val="24"/>
                <w:rtl/>
              </w:rPr>
              <w:t xml:space="preserve">ב 12 החודשים שקדמו למועד האירוע המזכה, </w:t>
            </w:r>
            <w:r w:rsidRPr="00BA22A0">
              <w:rPr>
                <w:rFonts w:hint="eastAsia"/>
                <w:sz w:val="24"/>
                <w:szCs w:val="24"/>
                <w:rtl/>
              </w:rPr>
              <w:t>בין</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הועברו</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הגמולים</w:t>
            </w:r>
            <w:r w:rsidRPr="00BA22A0">
              <w:rPr>
                <w:sz w:val="24"/>
                <w:szCs w:val="24"/>
                <w:rtl/>
              </w:rPr>
              <w:t xml:space="preserve"> </w:t>
            </w:r>
            <w:r w:rsidRPr="00BA22A0">
              <w:rPr>
                <w:rFonts w:hint="eastAsia"/>
                <w:sz w:val="24"/>
                <w:szCs w:val="24"/>
                <w:rtl/>
              </w:rPr>
              <w:t>לקרן</w:t>
            </w:r>
            <w:r w:rsidRPr="00BA22A0">
              <w:rPr>
                <w:sz w:val="24"/>
                <w:szCs w:val="24"/>
                <w:rtl/>
              </w:rPr>
              <w:t xml:space="preserve"> </w:t>
            </w:r>
            <w:r w:rsidRPr="00BA22A0">
              <w:rPr>
                <w:rFonts w:hint="eastAsia"/>
                <w:sz w:val="24"/>
                <w:szCs w:val="24"/>
                <w:rtl/>
              </w:rPr>
              <w:t>ממלואה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מחלקה</w:t>
            </w:r>
            <w:r w:rsidRPr="00BA22A0">
              <w:rPr>
                <w:sz w:val="24"/>
                <w:szCs w:val="24"/>
                <w:rtl/>
              </w:rPr>
              <w:t xml:space="preserve"> </w:t>
            </w:r>
            <w:r w:rsidRPr="00BA22A0">
              <w:rPr>
                <w:rFonts w:hint="eastAsia"/>
                <w:sz w:val="24"/>
                <w:szCs w:val="24"/>
                <w:rtl/>
              </w:rPr>
              <w:t>בלבד</w:t>
            </w:r>
            <w:r w:rsidRPr="00BA22A0" w:rsidDel="00651C4D">
              <w:rPr>
                <w:sz w:val="24"/>
                <w:szCs w:val="24"/>
                <w:rtl/>
              </w:rPr>
              <w:t xml:space="preserve"> </w:t>
            </w:r>
            <w:r w:rsidRPr="00BA22A0">
              <w:rPr>
                <w:sz w:val="24"/>
                <w:szCs w:val="24"/>
                <w:rtl/>
              </w:rPr>
              <w:t xml:space="preserve">(להלן </w:t>
            </w:r>
            <w:r w:rsidR="007D76EE">
              <w:rPr>
                <w:rFonts w:hint="cs"/>
                <w:sz w:val="24"/>
                <w:szCs w:val="24"/>
                <w:rtl/>
              </w:rPr>
              <w:t>-</w:t>
            </w:r>
            <w:r w:rsidRPr="00BA22A0">
              <w:rPr>
                <w:sz w:val="24"/>
                <w:szCs w:val="24"/>
                <w:rtl/>
              </w:rPr>
              <w:t xml:space="preserve"> </w:t>
            </w:r>
            <w:r w:rsidRPr="00BA22A0">
              <w:rPr>
                <w:rFonts w:hint="eastAsia"/>
                <w:b/>
                <w:bCs/>
                <w:sz w:val="24"/>
                <w:szCs w:val="24"/>
                <w:rtl/>
              </w:rPr>
              <w:t>תקרת</w:t>
            </w:r>
            <w:r w:rsidRPr="00BA22A0">
              <w:rPr>
                <w:b/>
                <w:bCs/>
                <w:sz w:val="24"/>
                <w:szCs w:val="24"/>
                <w:rtl/>
              </w:rPr>
              <w:t xml:space="preserve"> </w:t>
            </w:r>
            <w:r w:rsidRPr="00BA22A0">
              <w:rPr>
                <w:rFonts w:hint="eastAsia"/>
                <w:b/>
                <w:bCs/>
                <w:sz w:val="24"/>
                <w:szCs w:val="24"/>
                <w:rtl/>
              </w:rPr>
              <w:t>ההכנסה</w:t>
            </w:r>
            <w:r w:rsidRPr="00BA22A0">
              <w:rPr>
                <w:b/>
                <w:bCs/>
                <w:sz w:val="24"/>
                <w:szCs w:val="24"/>
                <w:rtl/>
              </w:rPr>
              <w:t xml:space="preserve"> </w:t>
            </w:r>
            <w:r w:rsidRPr="00BA22A0">
              <w:rPr>
                <w:rFonts w:hint="eastAsia"/>
                <w:b/>
                <w:bCs/>
                <w:sz w:val="24"/>
                <w:szCs w:val="24"/>
                <w:rtl/>
              </w:rPr>
              <w:t>לנכה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rtl/>
              </w:rPr>
            </w:pPr>
          </w:p>
        </w:tc>
        <w:tc>
          <w:tcPr>
            <w:tcW w:w="624" w:type="dxa"/>
            <w:vAlign w:val="center"/>
          </w:tcPr>
          <w:p w:rsidR="00B64B87" w:rsidRPr="00BA22A0" w:rsidRDefault="00B64B87" w:rsidP="008D6FAA">
            <w:pPr>
              <w:pStyle w:val="TableText"/>
              <w:ind w:right="0"/>
              <w:jc w:val="both"/>
              <w:rPr>
                <w:rtl/>
              </w:rPr>
            </w:pPr>
          </w:p>
        </w:tc>
        <w:tc>
          <w:tcPr>
            <w:tcW w:w="7826" w:type="dxa"/>
            <w:vAlign w:val="center"/>
          </w:tcPr>
          <w:p w:rsidR="00B64B87" w:rsidRPr="00BA22A0" w:rsidRDefault="00B64B87" w:rsidP="00412534">
            <w:pPr>
              <w:pStyle w:val="TableBlock"/>
              <w:numPr>
                <w:ilvl w:val="0"/>
                <w:numId w:val="77"/>
              </w:numPr>
              <w:tabs>
                <w:tab w:val="left" w:pos="624"/>
              </w:tabs>
              <w:rPr>
                <w:sz w:val="24"/>
                <w:szCs w:val="24"/>
                <w:rtl/>
              </w:rPr>
            </w:pPr>
            <w:r w:rsidRPr="00BA22A0">
              <w:rPr>
                <w:rFonts w:hint="eastAsia"/>
                <w:sz w:val="24"/>
                <w:szCs w:val="24"/>
                <w:rtl/>
              </w:rPr>
              <w:t>עלתה</w:t>
            </w:r>
            <w:r w:rsidRPr="00BA22A0">
              <w:rPr>
                <w:sz w:val="24"/>
                <w:szCs w:val="24"/>
                <w:rtl/>
              </w:rPr>
              <w:t xml:space="preserve"> </w:t>
            </w:r>
            <w:r w:rsidRPr="00BA22A0">
              <w:rPr>
                <w:rFonts w:hint="eastAsia"/>
                <w:sz w:val="24"/>
                <w:szCs w:val="24"/>
                <w:rtl/>
              </w:rPr>
              <w:t>ההכנסה</w:t>
            </w:r>
            <w:r w:rsidRPr="00BA22A0">
              <w:rPr>
                <w:sz w:val="24"/>
                <w:szCs w:val="24"/>
                <w:rtl/>
              </w:rPr>
              <w:t xml:space="preserve"> </w:t>
            </w:r>
            <w:r w:rsidRPr="00BA22A0">
              <w:rPr>
                <w:rFonts w:hint="eastAsia"/>
                <w:sz w:val="24"/>
                <w:szCs w:val="24"/>
                <w:rtl/>
              </w:rPr>
              <w:t>המשולבת</w:t>
            </w:r>
            <w:r w:rsidRPr="00BA22A0">
              <w:rPr>
                <w:sz w:val="24"/>
                <w:szCs w:val="24"/>
                <w:rtl/>
              </w:rPr>
              <w:t xml:space="preserve"> </w:t>
            </w:r>
            <w:r w:rsidRPr="00BA22A0">
              <w:rPr>
                <w:rFonts w:hint="eastAsia"/>
                <w:sz w:val="24"/>
                <w:szCs w:val="24"/>
                <w:rtl/>
              </w:rPr>
              <w:t>לנכה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תקרת</w:t>
            </w:r>
            <w:r w:rsidRPr="00BA22A0">
              <w:rPr>
                <w:sz w:val="24"/>
                <w:szCs w:val="24"/>
                <w:rtl/>
              </w:rPr>
              <w:t xml:space="preserve"> </w:t>
            </w:r>
            <w:r w:rsidRPr="00BA22A0">
              <w:rPr>
                <w:rFonts w:hint="eastAsia"/>
                <w:sz w:val="24"/>
                <w:szCs w:val="24"/>
                <w:rtl/>
              </w:rPr>
              <w:t>ההכנסה</w:t>
            </w:r>
            <w:r w:rsidRPr="00BA22A0">
              <w:rPr>
                <w:sz w:val="24"/>
                <w:szCs w:val="24"/>
                <w:rtl/>
              </w:rPr>
              <w:t xml:space="preserve"> </w:t>
            </w:r>
            <w:r w:rsidRPr="00BA22A0">
              <w:rPr>
                <w:rFonts w:hint="eastAsia"/>
                <w:sz w:val="24"/>
                <w:szCs w:val="24"/>
                <w:rtl/>
              </w:rPr>
              <w:t>לנכה</w:t>
            </w:r>
            <w:r w:rsidRPr="00BA22A0">
              <w:rPr>
                <w:sz w:val="24"/>
                <w:szCs w:val="24"/>
                <w:rtl/>
              </w:rPr>
              <w:t xml:space="preserve">, </w:t>
            </w:r>
            <w:r w:rsidRPr="00BA22A0">
              <w:rPr>
                <w:rFonts w:hint="eastAsia"/>
                <w:sz w:val="24"/>
                <w:szCs w:val="24"/>
                <w:rtl/>
              </w:rPr>
              <w:t>יופחת</w:t>
            </w:r>
            <w:r w:rsidRPr="00BA22A0">
              <w:rPr>
                <w:sz w:val="24"/>
                <w:szCs w:val="24"/>
                <w:rtl/>
              </w:rPr>
              <w:t xml:space="preserve"> </w:t>
            </w:r>
            <w:r w:rsidRPr="00BA22A0">
              <w:rPr>
                <w:rFonts w:hint="eastAsia"/>
                <w:sz w:val="24"/>
                <w:szCs w:val="24"/>
                <w:rtl/>
              </w:rPr>
              <w:t>מסכום</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המשולמת</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מחצית</w:t>
            </w:r>
            <w:r w:rsidRPr="00BA22A0">
              <w:rPr>
                <w:sz w:val="24"/>
                <w:szCs w:val="24"/>
                <w:rtl/>
              </w:rPr>
              <w:t xml:space="preserve"> </w:t>
            </w:r>
            <w:r w:rsidRPr="00BA22A0">
              <w:rPr>
                <w:rFonts w:hint="eastAsia"/>
                <w:sz w:val="24"/>
                <w:szCs w:val="24"/>
                <w:rtl/>
              </w:rPr>
              <w:t>מההפרש</w:t>
            </w:r>
            <w:r w:rsidRPr="00BA22A0">
              <w:rPr>
                <w:sz w:val="24"/>
                <w:szCs w:val="24"/>
                <w:rtl/>
              </w:rPr>
              <w:t xml:space="preserve"> </w:t>
            </w:r>
            <w:r w:rsidRPr="00BA22A0">
              <w:rPr>
                <w:rFonts w:hint="eastAsia"/>
                <w:sz w:val="24"/>
                <w:szCs w:val="24"/>
                <w:rtl/>
              </w:rPr>
              <w:t>שבין</w:t>
            </w:r>
            <w:r w:rsidRPr="00BA22A0">
              <w:rPr>
                <w:sz w:val="24"/>
                <w:szCs w:val="24"/>
                <w:rtl/>
              </w:rPr>
              <w:t xml:space="preserve"> </w:t>
            </w:r>
            <w:r w:rsidRPr="00BA22A0">
              <w:rPr>
                <w:rFonts w:hint="eastAsia"/>
                <w:sz w:val="24"/>
                <w:szCs w:val="24"/>
                <w:rtl/>
              </w:rPr>
              <w:t>ההכנסה</w:t>
            </w:r>
            <w:r w:rsidRPr="00BA22A0">
              <w:rPr>
                <w:sz w:val="24"/>
                <w:szCs w:val="24"/>
                <w:rtl/>
              </w:rPr>
              <w:t xml:space="preserve"> </w:t>
            </w:r>
            <w:r w:rsidRPr="00BA22A0">
              <w:rPr>
                <w:rFonts w:hint="eastAsia"/>
                <w:sz w:val="24"/>
                <w:szCs w:val="24"/>
                <w:rtl/>
              </w:rPr>
              <w:t>המשולבת</w:t>
            </w:r>
            <w:r w:rsidRPr="00BA22A0">
              <w:rPr>
                <w:sz w:val="24"/>
                <w:szCs w:val="24"/>
                <w:rtl/>
              </w:rPr>
              <w:t xml:space="preserve"> </w:t>
            </w:r>
            <w:r w:rsidR="00792F78">
              <w:rPr>
                <w:rFonts w:hint="cs"/>
                <w:sz w:val="24"/>
                <w:szCs w:val="24"/>
                <w:rtl/>
              </w:rPr>
              <w:t xml:space="preserve">לנכה </w:t>
            </w:r>
            <w:r w:rsidRPr="00BA22A0">
              <w:rPr>
                <w:rFonts w:hint="eastAsia"/>
                <w:sz w:val="24"/>
                <w:szCs w:val="24"/>
                <w:rtl/>
              </w:rPr>
              <w:t>לבין</w:t>
            </w:r>
            <w:r w:rsidRPr="00BA22A0">
              <w:rPr>
                <w:sz w:val="24"/>
                <w:szCs w:val="24"/>
                <w:rtl/>
              </w:rPr>
              <w:t xml:space="preserve"> </w:t>
            </w:r>
            <w:r w:rsidRPr="00BA22A0">
              <w:rPr>
                <w:rFonts w:hint="eastAsia"/>
                <w:sz w:val="24"/>
                <w:szCs w:val="24"/>
                <w:rtl/>
              </w:rPr>
              <w:t>תקרת</w:t>
            </w:r>
            <w:r w:rsidRPr="00BA22A0">
              <w:rPr>
                <w:sz w:val="24"/>
                <w:szCs w:val="24"/>
                <w:rtl/>
              </w:rPr>
              <w:t xml:space="preserve"> </w:t>
            </w:r>
            <w:r w:rsidRPr="00BA22A0">
              <w:rPr>
                <w:rFonts w:hint="eastAsia"/>
                <w:sz w:val="24"/>
                <w:szCs w:val="24"/>
                <w:rtl/>
              </w:rPr>
              <w:t>ההכנסה</w:t>
            </w:r>
            <w:r w:rsidRPr="00BA22A0">
              <w:rPr>
                <w:sz w:val="24"/>
                <w:szCs w:val="24"/>
                <w:rtl/>
              </w:rPr>
              <w:t xml:space="preserve"> </w:t>
            </w:r>
            <w:r w:rsidRPr="00BA22A0">
              <w:rPr>
                <w:rFonts w:hint="eastAsia"/>
                <w:sz w:val="24"/>
                <w:szCs w:val="24"/>
                <w:rtl/>
              </w:rPr>
              <w:t>לנכה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rtl/>
              </w:rPr>
            </w:pPr>
          </w:p>
        </w:tc>
        <w:tc>
          <w:tcPr>
            <w:tcW w:w="624" w:type="dxa"/>
            <w:vAlign w:val="center"/>
          </w:tcPr>
          <w:p w:rsidR="00B64B87" w:rsidRPr="00BA22A0" w:rsidRDefault="00B64B87" w:rsidP="008D6FAA">
            <w:pPr>
              <w:pStyle w:val="TableText"/>
              <w:ind w:right="0"/>
              <w:jc w:val="both"/>
              <w:rPr>
                <w:rtl/>
              </w:rPr>
            </w:pPr>
          </w:p>
        </w:tc>
        <w:tc>
          <w:tcPr>
            <w:tcW w:w="7826" w:type="dxa"/>
            <w:vAlign w:val="center"/>
          </w:tcPr>
          <w:p w:rsidR="00B64B87" w:rsidRPr="00BA22A0" w:rsidRDefault="00B64B87" w:rsidP="00D50BBC">
            <w:pPr>
              <w:pStyle w:val="TableBlock"/>
              <w:numPr>
                <w:ilvl w:val="0"/>
                <w:numId w:val="77"/>
              </w:numPr>
              <w:tabs>
                <w:tab w:val="left" w:pos="624"/>
              </w:tabs>
              <w:rPr>
                <w:sz w:val="24"/>
                <w:szCs w:val="24"/>
                <w:rtl/>
              </w:rPr>
            </w:pPr>
            <w:r w:rsidRPr="00BA22A0">
              <w:rPr>
                <w:rFonts w:hint="cs"/>
                <w:sz w:val="24"/>
                <w:szCs w:val="24"/>
                <w:rtl/>
              </w:rPr>
              <w:t xml:space="preserve">יובהר כי ההכנסה </w:t>
            </w:r>
            <w:r w:rsidR="00132950">
              <w:rPr>
                <w:rFonts w:hint="cs"/>
                <w:sz w:val="24"/>
                <w:szCs w:val="24"/>
                <w:rtl/>
              </w:rPr>
              <w:t>הכוללת</w:t>
            </w:r>
            <w:r w:rsidRPr="00BA22A0">
              <w:rPr>
                <w:rFonts w:hint="cs"/>
                <w:sz w:val="24"/>
                <w:szCs w:val="24"/>
                <w:rtl/>
              </w:rPr>
              <w:t xml:space="preserve"> לעניין סעיף זה תהיה ההכנסה של הנכה לאחר שפעלה החברה המנהלת בהתאם לסעיף 83.</w:t>
            </w:r>
          </w:p>
        </w:tc>
      </w:tr>
      <w:tr w:rsidR="00B64B87" w:rsidRPr="00BA22A0" w:rsidTr="00A766E8">
        <w:trPr>
          <w:cantSplit/>
        </w:trPr>
        <w:tc>
          <w:tcPr>
            <w:tcW w:w="626" w:type="dxa"/>
            <w:shd w:val="clear" w:color="auto" w:fill="D9D9D9" w:themeFill="background1" w:themeFillShade="D9"/>
            <w:vAlign w:val="center"/>
          </w:tcPr>
          <w:p w:rsidR="00B64B87" w:rsidRPr="00BA22A0" w:rsidRDefault="00B64B87" w:rsidP="00A766E8">
            <w:pPr>
              <w:pStyle w:val="1"/>
              <w:numPr>
                <w:ilvl w:val="0"/>
                <w:numId w:val="166"/>
              </w:numPr>
              <w:rPr>
                <w:rtl/>
              </w:rPr>
            </w:pPr>
          </w:p>
        </w:tc>
        <w:tc>
          <w:tcPr>
            <w:tcW w:w="8450" w:type="dxa"/>
            <w:gridSpan w:val="2"/>
            <w:shd w:val="clear" w:color="auto" w:fill="D9D9D9" w:themeFill="background1" w:themeFillShade="D9"/>
          </w:tcPr>
          <w:p w:rsidR="00B64B87" w:rsidRPr="00BA22A0" w:rsidRDefault="00B64B87" w:rsidP="00A766E8">
            <w:pPr>
              <w:pStyle w:val="2"/>
              <w:jc w:val="left"/>
              <w:rPr>
                <w:rtl/>
              </w:rPr>
            </w:pPr>
            <w:bookmarkStart w:id="388" w:name="_Toc423859079"/>
            <w:bookmarkStart w:id="389" w:name="_Toc433537109"/>
            <w:bookmarkStart w:id="390" w:name="_Toc462728591"/>
            <w:r w:rsidRPr="00BA22A0">
              <w:rPr>
                <w:rFonts w:hint="cs"/>
                <w:rtl/>
              </w:rPr>
              <w:t>תביעת</w:t>
            </w:r>
            <w:r w:rsidRPr="00BA22A0">
              <w:rPr>
                <w:rtl/>
              </w:rPr>
              <w:t xml:space="preserve"> </w:t>
            </w:r>
            <w:r w:rsidRPr="00BA22A0">
              <w:rPr>
                <w:rFonts w:hint="cs"/>
                <w:rtl/>
              </w:rPr>
              <w:t>קצבה</w:t>
            </w:r>
            <w:r w:rsidRPr="00BA22A0">
              <w:rPr>
                <w:rtl/>
              </w:rPr>
              <w:t xml:space="preserve"> </w:t>
            </w:r>
            <w:r w:rsidRPr="00BA22A0">
              <w:rPr>
                <w:rFonts w:hint="cs"/>
                <w:rtl/>
              </w:rPr>
              <w:t>ממקור</w:t>
            </w:r>
            <w:r w:rsidRPr="00BA22A0">
              <w:rPr>
                <w:rtl/>
              </w:rPr>
              <w:t xml:space="preserve"> </w:t>
            </w:r>
            <w:r w:rsidRPr="00BA22A0">
              <w:rPr>
                <w:rFonts w:hint="cs"/>
                <w:rtl/>
              </w:rPr>
              <w:t>אחר</w:t>
            </w:r>
            <w:bookmarkEnd w:id="388"/>
            <w:bookmarkEnd w:id="389"/>
            <w:bookmarkEnd w:id="390"/>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78"/>
              </w:numPr>
              <w:tabs>
                <w:tab w:val="left" w:pos="624"/>
              </w:tabs>
              <w:rPr>
                <w:sz w:val="24"/>
                <w:szCs w:val="24"/>
              </w:rPr>
            </w:pPr>
            <w:r w:rsidRPr="00BA22A0">
              <w:rPr>
                <w:rFonts w:hint="eastAsia"/>
                <w:sz w:val="24"/>
                <w:szCs w:val="24"/>
                <w:rtl/>
              </w:rPr>
              <w:t>קבע</w:t>
            </w:r>
            <w:r w:rsidR="00A63E28">
              <w:rPr>
                <w:rFonts w:hint="cs"/>
                <w:sz w:val="24"/>
                <w:szCs w:val="24"/>
                <w:rtl/>
              </w:rPr>
              <w:t>ה ה</w:t>
            </w:r>
            <w:r w:rsidR="00132950">
              <w:rPr>
                <w:rFonts w:hint="cs"/>
                <w:sz w:val="24"/>
                <w:szCs w:val="24"/>
                <w:rtl/>
              </w:rPr>
              <w:t>חברה המנהלת</w:t>
            </w:r>
            <w:r w:rsidRPr="00BA22A0">
              <w:rPr>
                <w:sz w:val="24"/>
                <w:szCs w:val="24"/>
                <w:rtl/>
              </w:rPr>
              <w:t xml:space="preserve"> </w:t>
            </w:r>
            <w:r w:rsidRPr="00BA22A0">
              <w:rPr>
                <w:rFonts w:hint="eastAsia"/>
                <w:sz w:val="24"/>
                <w:szCs w:val="24"/>
                <w:rtl/>
              </w:rPr>
              <w:t>כי</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נגרמה</w:t>
            </w:r>
            <w:r w:rsidRPr="00BA22A0">
              <w:rPr>
                <w:sz w:val="24"/>
                <w:szCs w:val="24"/>
                <w:rtl/>
              </w:rPr>
              <w:t xml:space="preserve"> </w:t>
            </w:r>
            <w:r w:rsidRPr="00BA22A0">
              <w:rPr>
                <w:rFonts w:hint="eastAsia"/>
                <w:sz w:val="24"/>
                <w:szCs w:val="24"/>
                <w:rtl/>
              </w:rPr>
              <w:t>מאירוע</w:t>
            </w:r>
            <w:r w:rsidRPr="00BA22A0">
              <w:rPr>
                <w:sz w:val="24"/>
                <w:szCs w:val="24"/>
                <w:rtl/>
              </w:rPr>
              <w:t xml:space="preserve"> </w:t>
            </w:r>
            <w:r w:rsidRPr="00BA22A0">
              <w:rPr>
                <w:rFonts w:hint="eastAsia"/>
                <w:sz w:val="24"/>
                <w:szCs w:val="24"/>
                <w:rtl/>
              </w:rPr>
              <w:t>מזכה</w:t>
            </w:r>
            <w:r w:rsidRPr="00BA22A0">
              <w:rPr>
                <w:sz w:val="24"/>
                <w:szCs w:val="24"/>
                <w:rtl/>
              </w:rPr>
              <w:t xml:space="preserve"> </w:t>
            </w:r>
            <w:r w:rsidRPr="00BA22A0">
              <w:rPr>
                <w:rFonts w:hint="eastAsia"/>
                <w:sz w:val="24"/>
                <w:szCs w:val="24"/>
                <w:rtl/>
              </w:rPr>
              <w:t>המקנה</w:t>
            </w:r>
            <w:r w:rsidRPr="00BA22A0">
              <w:rPr>
                <w:sz w:val="24"/>
                <w:szCs w:val="24"/>
                <w:rtl/>
              </w:rPr>
              <w:t xml:space="preserve"> </w:t>
            </w:r>
            <w:r w:rsidRPr="00BA22A0">
              <w:rPr>
                <w:rFonts w:hint="eastAsia"/>
                <w:sz w:val="24"/>
                <w:szCs w:val="24"/>
                <w:rtl/>
              </w:rPr>
              <w:t>זכאות</w:t>
            </w:r>
            <w:r w:rsidRPr="00BA22A0">
              <w:rPr>
                <w:sz w:val="24"/>
                <w:szCs w:val="24"/>
                <w:rtl/>
              </w:rPr>
              <w:t xml:space="preserve"> </w:t>
            </w:r>
            <w:r w:rsidRPr="00BA22A0">
              <w:rPr>
                <w:rFonts w:hint="eastAsia"/>
                <w:sz w:val="24"/>
                <w:szCs w:val="24"/>
                <w:rtl/>
              </w:rPr>
              <w:t>לתשלום</w:t>
            </w:r>
            <w:r w:rsidRPr="00BA22A0">
              <w:rPr>
                <w:sz w:val="24"/>
                <w:szCs w:val="24"/>
                <w:rtl/>
              </w:rPr>
              <w:t xml:space="preserve"> </w:t>
            </w:r>
            <w:r w:rsidRPr="003A6859">
              <w:rPr>
                <w:rFonts w:hint="cs"/>
                <w:sz w:val="24"/>
                <w:szCs w:val="24"/>
                <w:rtl/>
              </w:rPr>
              <w:t>קצבה</w:t>
            </w:r>
            <w:r w:rsidRPr="003A6859">
              <w:rPr>
                <w:sz w:val="24"/>
                <w:szCs w:val="24"/>
                <w:rtl/>
              </w:rPr>
              <w:t xml:space="preserve"> </w:t>
            </w:r>
            <w:r w:rsidRPr="003A6859">
              <w:rPr>
                <w:rFonts w:hint="cs"/>
                <w:sz w:val="24"/>
                <w:szCs w:val="24"/>
                <w:rtl/>
              </w:rPr>
              <w:t>ממקור</w:t>
            </w:r>
            <w:r w:rsidRPr="003A6859">
              <w:rPr>
                <w:sz w:val="24"/>
                <w:szCs w:val="24"/>
                <w:rtl/>
              </w:rPr>
              <w:t xml:space="preserve"> </w:t>
            </w:r>
            <w:r w:rsidRPr="003A6859">
              <w:rPr>
                <w:rFonts w:hint="cs"/>
                <w:sz w:val="24"/>
                <w:szCs w:val="24"/>
                <w:rtl/>
              </w:rPr>
              <w:t>אחר</w:t>
            </w:r>
            <w:r w:rsidRPr="003A6859">
              <w:rPr>
                <w:sz w:val="24"/>
                <w:szCs w:val="24"/>
                <w:rtl/>
              </w:rPr>
              <w:t xml:space="preserve">, </w:t>
            </w:r>
            <w:r w:rsidRPr="003A6859">
              <w:rPr>
                <w:rFonts w:hint="cs"/>
                <w:sz w:val="24"/>
                <w:szCs w:val="24"/>
                <w:rtl/>
              </w:rPr>
              <w:t>תותנה</w:t>
            </w:r>
            <w:r w:rsidRPr="003A6859">
              <w:rPr>
                <w:sz w:val="24"/>
                <w:szCs w:val="24"/>
                <w:rtl/>
              </w:rPr>
              <w:t xml:space="preserve"> </w:t>
            </w:r>
            <w:r w:rsidR="003A6859" w:rsidRPr="009B3520">
              <w:rPr>
                <w:rFonts w:hint="eastAsia"/>
                <w:sz w:val="24"/>
                <w:szCs w:val="24"/>
                <w:rtl/>
              </w:rPr>
              <w:t>מלוא</w:t>
            </w:r>
            <w:r w:rsidR="003A6859" w:rsidRPr="009B3520">
              <w:rPr>
                <w:sz w:val="24"/>
                <w:szCs w:val="24"/>
                <w:rtl/>
              </w:rPr>
              <w:t xml:space="preserve"> </w:t>
            </w:r>
            <w:r w:rsidRPr="003A6859">
              <w:rPr>
                <w:rFonts w:hint="cs"/>
                <w:sz w:val="24"/>
                <w:szCs w:val="24"/>
                <w:rtl/>
              </w:rPr>
              <w:t>זכאותו</w:t>
            </w:r>
            <w:r w:rsidRPr="003A6859">
              <w:rPr>
                <w:sz w:val="24"/>
                <w:szCs w:val="24"/>
                <w:rtl/>
              </w:rPr>
              <w:t xml:space="preserve"> </w:t>
            </w:r>
            <w:r w:rsidRPr="003A6859">
              <w:rPr>
                <w:rFonts w:hint="cs"/>
                <w:sz w:val="24"/>
                <w:szCs w:val="24"/>
                <w:rtl/>
              </w:rPr>
              <w:t>של</w:t>
            </w:r>
            <w:r w:rsidRPr="003A6859">
              <w:rPr>
                <w:sz w:val="24"/>
                <w:szCs w:val="24"/>
                <w:rtl/>
              </w:rPr>
              <w:t xml:space="preserve"> </w:t>
            </w:r>
            <w:r w:rsidRPr="003A6859">
              <w:rPr>
                <w:rFonts w:hint="cs"/>
                <w:sz w:val="24"/>
                <w:szCs w:val="24"/>
                <w:rtl/>
              </w:rPr>
              <w:t>עמית</w:t>
            </w:r>
            <w:r w:rsidRPr="00BA22A0">
              <w:rPr>
                <w:sz w:val="24"/>
                <w:szCs w:val="24"/>
                <w:rtl/>
              </w:rPr>
              <w:t xml:space="preserve"> </w:t>
            </w:r>
            <w:r w:rsidR="00792F78">
              <w:rPr>
                <w:rFonts w:hint="cs"/>
                <w:sz w:val="24"/>
                <w:szCs w:val="24"/>
                <w:rtl/>
              </w:rPr>
              <w:t>ל</w:t>
            </w:r>
            <w:r w:rsidRPr="00BA22A0">
              <w:rPr>
                <w:rFonts w:hint="eastAsia"/>
                <w:sz w:val="24"/>
                <w:szCs w:val="24"/>
                <w:rtl/>
              </w:rPr>
              <w:t>קצבת</w:t>
            </w:r>
            <w:r w:rsidRPr="00BA22A0">
              <w:rPr>
                <w:sz w:val="24"/>
                <w:szCs w:val="24"/>
                <w:rtl/>
              </w:rPr>
              <w:t xml:space="preserve"> </w:t>
            </w:r>
            <w:r w:rsidRPr="00BA22A0">
              <w:rPr>
                <w:rFonts w:hint="eastAsia"/>
                <w:sz w:val="24"/>
                <w:szCs w:val="24"/>
                <w:rtl/>
              </w:rPr>
              <w:t>נכות</w:t>
            </w:r>
            <w:r w:rsidRPr="00BA22A0">
              <w:rPr>
                <w:sz w:val="24"/>
                <w:szCs w:val="24"/>
                <w:rtl/>
              </w:rPr>
              <w:t xml:space="preserve"> </w:t>
            </w:r>
            <w:r w:rsidRPr="00BA22A0">
              <w:rPr>
                <w:rFonts w:hint="eastAsia"/>
                <w:sz w:val="24"/>
                <w:szCs w:val="24"/>
                <w:rtl/>
              </w:rPr>
              <w:t>בכך</w:t>
            </w:r>
            <w:r w:rsidRPr="00BA22A0">
              <w:rPr>
                <w:sz w:val="24"/>
                <w:szCs w:val="24"/>
                <w:rtl/>
              </w:rPr>
              <w:t xml:space="preserve"> </w:t>
            </w:r>
            <w:r w:rsidRPr="00BA22A0">
              <w:rPr>
                <w:rFonts w:hint="eastAsia"/>
                <w:sz w:val="24"/>
                <w:szCs w:val="24"/>
                <w:rtl/>
              </w:rPr>
              <w:t>שיתבע</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התשלומים</w:t>
            </w:r>
            <w:r w:rsidRPr="00BA22A0">
              <w:rPr>
                <w:sz w:val="24"/>
                <w:szCs w:val="24"/>
                <w:rtl/>
              </w:rPr>
              <w:t xml:space="preserve"> </w:t>
            </w:r>
            <w:r w:rsidRPr="00BA22A0">
              <w:rPr>
                <w:rFonts w:hint="eastAsia"/>
                <w:sz w:val="24"/>
                <w:szCs w:val="24"/>
                <w:rtl/>
              </w:rPr>
              <w:t>המגיעים</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לקצבה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ובהתאם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החוק</w:t>
            </w:r>
            <w:r w:rsidRPr="00BA22A0">
              <w:rPr>
                <w:sz w:val="24"/>
                <w:szCs w:val="24"/>
                <w:rtl/>
              </w:rPr>
              <w:t xml:space="preserve"> </w:t>
            </w:r>
            <w:r w:rsidRPr="00BA22A0">
              <w:rPr>
                <w:rFonts w:hint="eastAsia"/>
                <w:sz w:val="24"/>
                <w:szCs w:val="24"/>
                <w:rtl/>
              </w:rPr>
              <w:t>הרלוונטי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3A6859">
            <w:pPr>
              <w:pStyle w:val="TableBlock"/>
              <w:numPr>
                <w:ilvl w:val="0"/>
                <w:numId w:val="78"/>
              </w:numPr>
              <w:tabs>
                <w:tab w:val="left" w:pos="624"/>
              </w:tabs>
              <w:rPr>
                <w:sz w:val="24"/>
                <w:szCs w:val="24"/>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תודיע</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שעליו</w:t>
            </w:r>
            <w:r w:rsidRPr="00BA22A0">
              <w:rPr>
                <w:sz w:val="24"/>
                <w:szCs w:val="24"/>
                <w:rtl/>
              </w:rPr>
              <w:t xml:space="preserve"> </w:t>
            </w:r>
            <w:r w:rsidRPr="00BA22A0">
              <w:rPr>
                <w:rFonts w:hint="eastAsia"/>
                <w:sz w:val="24"/>
                <w:szCs w:val="24"/>
                <w:rtl/>
              </w:rPr>
              <w:t>להגיש</w:t>
            </w:r>
            <w:r w:rsidRPr="00BA22A0">
              <w:rPr>
                <w:sz w:val="24"/>
                <w:szCs w:val="24"/>
                <w:rtl/>
              </w:rPr>
              <w:t xml:space="preserve"> </w:t>
            </w:r>
            <w:r w:rsidRPr="00BA22A0">
              <w:rPr>
                <w:rFonts w:hint="eastAsia"/>
                <w:sz w:val="24"/>
                <w:szCs w:val="24"/>
                <w:rtl/>
              </w:rPr>
              <w:t>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וכן</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ההשלכות</w:t>
            </w:r>
            <w:r w:rsidRPr="00BA22A0">
              <w:rPr>
                <w:sz w:val="24"/>
                <w:szCs w:val="24"/>
                <w:rtl/>
              </w:rPr>
              <w:t xml:space="preserve"> </w:t>
            </w:r>
            <w:r w:rsidRPr="00BA22A0">
              <w:rPr>
                <w:rFonts w:hint="eastAsia"/>
                <w:sz w:val="24"/>
                <w:szCs w:val="24"/>
                <w:rtl/>
              </w:rPr>
              <w:t>לעניין</w:t>
            </w:r>
            <w:r w:rsidRPr="00BA22A0">
              <w:rPr>
                <w:sz w:val="24"/>
                <w:szCs w:val="24"/>
                <w:rtl/>
              </w:rPr>
              <w:t xml:space="preserve"> </w:t>
            </w:r>
            <w:r w:rsidRPr="00BA22A0">
              <w:rPr>
                <w:rFonts w:hint="eastAsia"/>
                <w:sz w:val="24"/>
                <w:szCs w:val="24"/>
                <w:rtl/>
              </w:rPr>
              <w:t>גובה</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יגיש</w:t>
            </w:r>
            <w:r w:rsidRPr="00BA22A0">
              <w:rPr>
                <w:sz w:val="24"/>
                <w:szCs w:val="24"/>
                <w:rtl/>
              </w:rPr>
              <w:t xml:space="preserve"> </w:t>
            </w:r>
            <w:r w:rsidRPr="00BA22A0">
              <w:rPr>
                <w:rFonts w:hint="eastAsia"/>
                <w:sz w:val="24"/>
                <w:szCs w:val="24"/>
                <w:rtl/>
              </w:rPr>
              <w:t>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00792F78">
              <w:rPr>
                <w:rFonts w:hint="cs"/>
                <w:sz w:val="24"/>
                <w:szCs w:val="24"/>
                <w:rtl/>
              </w:rPr>
              <w:t xml:space="preserve"> אחר</w:t>
            </w:r>
            <w:r w:rsidRPr="00BA22A0">
              <w:rPr>
                <w:sz w:val="24"/>
                <w:szCs w:val="24"/>
                <w:rtl/>
              </w:rPr>
              <w:t xml:space="preserve">, </w:t>
            </w:r>
            <w:r w:rsidRPr="00BA22A0">
              <w:rPr>
                <w:rFonts w:hint="eastAsia"/>
                <w:sz w:val="24"/>
                <w:szCs w:val="24"/>
                <w:rtl/>
              </w:rPr>
              <w:t>וזאת</w:t>
            </w:r>
            <w:r w:rsidRPr="00BA22A0">
              <w:rPr>
                <w:sz w:val="24"/>
                <w:szCs w:val="24"/>
                <w:rtl/>
              </w:rPr>
              <w:t xml:space="preserve"> </w:t>
            </w:r>
            <w:r w:rsidRPr="00BA22A0">
              <w:rPr>
                <w:rFonts w:hint="eastAsia"/>
                <w:sz w:val="24"/>
                <w:szCs w:val="24"/>
                <w:rtl/>
              </w:rPr>
              <w:t>בתוך</w:t>
            </w:r>
            <w:r w:rsidRPr="00BA22A0">
              <w:rPr>
                <w:sz w:val="24"/>
                <w:szCs w:val="24"/>
                <w:rtl/>
              </w:rPr>
              <w:t xml:space="preserve"> 7 </w:t>
            </w:r>
            <w:r w:rsidRPr="00BA22A0">
              <w:rPr>
                <w:rFonts w:hint="eastAsia"/>
                <w:sz w:val="24"/>
                <w:szCs w:val="24"/>
                <w:rtl/>
              </w:rPr>
              <w:t>ימים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החלטת</w:t>
            </w:r>
            <w:r w:rsidRPr="00BA22A0">
              <w:rPr>
                <w:sz w:val="24"/>
                <w:szCs w:val="24"/>
                <w:rtl/>
              </w:rPr>
              <w:t xml:space="preserve"> </w:t>
            </w:r>
            <w:r w:rsidR="00132950">
              <w:rPr>
                <w:rFonts w:hint="cs"/>
                <w:sz w:val="24"/>
                <w:szCs w:val="24"/>
                <w:rtl/>
              </w:rPr>
              <w:t>החברה המנהלת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78"/>
              </w:numPr>
              <w:tabs>
                <w:tab w:val="left" w:pos="624"/>
              </w:tabs>
              <w:rPr>
                <w:sz w:val="24"/>
                <w:szCs w:val="24"/>
              </w:rPr>
            </w:pPr>
            <w:r w:rsidRPr="00BA22A0">
              <w:rPr>
                <w:rFonts w:hint="eastAsia"/>
                <w:sz w:val="24"/>
                <w:szCs w:val="24"/>
                <w:rtl/>
              </w:rPr>
              <w:t>נדחתה</w:t>
            </w:r>
            <w:r w:rsidRPr="00BA22A0">
              <w:rPr>
                <w:sz w:val="24"/>
                <w:szCs w:val="24"/>
                <w:rtl/>
              </w:rPr>
              <w:t xml:space="preserve"> </w:t>
            </w:r>
            <w:r w:rsidRPr="00BA22A0">
              <w:rPr>
                <w:rFonts w:hint="eastAsia"/>
                <w:sz w:val="24"/>
                <w:szCs w:val="24"/>
                <w:rtl/>
              </w:rPr>
              <w:t>תביעתו</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יודיע</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דחיית</w:t>
            </w:r>
            <w:r w:rsidRPr="00BA22A0">
              <w:rPr>
                <w:sz w:val="24"/>
                <w:szCs w:val="24"/>
                <w:rtl/>
              </w:rPr>
              <w:t xml:space="preserve"> </w:t>
            </w:r>
            <w:r w:rsidRPr="00BA22A0">
              <w:rPr>
                <w:rFonts w:hint="eastAsia"/>
                <w:sz w:val="24"/>
                <w:szCs w:val="24"/>
                <w:rtl/>
              </w:rPr>
              <w:t>תביעתו</w:t>
            </w:r>
            <w:r w:rsidRPr="00BA22A0">
              <w:rPr>
                <w:sz w:val="24"/>
                <w:szCs w:val="24"/>
                <w:rtl/>
              </w:rPr>
              <w:t xml:space="preserve"> </w:t>
            </w:r>
            <w:r w:rsidRPr="00BA22A0">
              <w:rPr>
                <w:rFonts w:hint="eastAsia"/>
                <w:sz w:val="24"/>
                <w:szCs w:val="24"/>
                <w:rtl/>
              </w:rPr>
              <w:t>ויערער</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דחיית</w:t>
            </w:r>
            <w:r w:rsidRPr="00BA22A0">
              <w:rPr>
                <w:sz w:val="24"/>
                <w:szCs w:val="24"/>
                <w:rtl/>
              </w:rPr>
              <w:t xml:space="preserve"> </w:t>
            </w:r>
            <w:r w:rsidRPr="00BA22A0">
              <w:rPr>
                <w:rFonts w:hint="eastAsia"/>
                <w:sz w:val="24"/>
                <w:szCs w:val="24"/>
                <w:rtl/>
              </w:rPr>
              <w:t>תביעתו</w:t>
            </w:r>
            <w:r w:rsidRPr="00BA22A0">
              <w:rPr>
                <w:sz w:val="24"/>
                <w:szCs w:val="24"/>
                <w:rtl/>
              </w:rPr>
              <w:t xml:space="preserve"> </w:t>
            </w:r>
            <w:r w:rsidRPr="00BA22A0">
              <w:rPr>
                <w:rFonts w:hint="eastAsia"/>
                <w:sz w:val="24"/>
                <w:szCs w:val="24"/>
                <w:rtl/>
              </w:rPr>
              <w:t>בפני</w:t>
            </w:r>
            <w:r w:rsidRPr="00BA22A0">
              <w:rPr>
                <w:sz w:val="24"/>
                <w:szCs w:val="24"/>
                <w:rtl/>
              </w:rPr>
              <w:t xml:space="preserve"> </w:t>
            </w:r>
            <w:r w:rsidRPr="00BA22A0">
              <w:rPr>
                <w:rFonts w:hint="eastAsia"/>
                <w:sz w:val="24"/>
                <w:szCs w:val="24"/>
                <w:rtl/>
              </w:rPr>
              <w:t>הערכאה</w:t>
            </w:r>
            <w:r w:rsidRPr="00BA22A0">
              <w:rPr>
                <w:sz w:val="24"/>
                <w:szCs w:val="24"/>
                <w:rtl/>
              </w:rPr>
              <w:t xml:space="preserve"> </w:t>
            </w:r>
            <w:r w:rsidRPr="00BA22A0">
              <w:rPr>
                <w:rFonts w:hint="eastAsia"/>
                <w:sz w:val="24"/>
                <w:szCs w:val="24"/>
                <w:rtl/>
              </w:rPr>
              <w:t>המוסמכת</w:t>
            </w:r>
            <w:r w:rsidRPr="00BA22A0">
              <w:rPr>
                <w:sz w:val="24"/>
                <w:szCs w:val="24"/>
                <w:rtl/>
              </w:rPr>
              <w:t xml:space="preserve"> </w:t>
            </w:r>
            <w:r w:rsidRPr="00BA22A0">
              <w:rPr>
                <w:rFonts w:hint="eastAsia"/>
                <w:sz w:val="24"/>
                <w:szCs w:val="24"/>
                <w:rtl/>
              </w:rPr>
              <w:t>לכך</w:t>
            </w:r>
            <w:r w:rsidR="00FC697E">
              <w:rPr>
                <w:rFonts w:hint="cs"/>
                <w:sz w:val="24"/>
                <w:szCs w:val="24"/>
                <w:rtl/>
              </w:rPr>
              <w:t>, אלא אם ניתנה הסכמת החברה המנהלת לאי הגשת ערעור כאמור</w:t>
            </w:r>
            <w:r w:rsidRPr="00BA22A0">
              <w:rPr>
                <w:sz w:val="24"/>
                <w:szCs w:val="24"/>
                <w:rtl/>
              </w:rPr>
              <w:t>.</w:t>
            </w:r>
            <w:r w:rsidR="00675B29">
              <w:rPr>
                <w:rFonts w:hint="cs"/>
                <w:sz w:val="24"/>
                <w:szCs w:val="24"/>
                <w:rtl/>
              </w:rPr>
              <w:t xml:space="preserve"> </w:t>
            </w:r>
          </w:p>
        </w:tc>
      </w:tr>
      <w:tr w:rsidR="00B64B87" w:rsidRPr="00524429"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524429" w:rsidRDefault="00B64B87" w:rsidP="00A766E8">
            <w:pPr>
              <w:pStyle w:val="TableBlock"/>
              <w:numPr>
                <w:ilvl w:val="0"/>
                <w:numId w:val="78"/>
              </w:numPr>
              <w:tabs>
                <w:tab w:val="left" w:pos="624"/>
              </w:tabs>
              <w:rPr>
                <w:sz w:val="24"/>
                <w:szCs w:val="24"/>
                <w:rtl/>
              </w:rPr>
            </w:pPr>
            <w:r w:rsidRPr="00524429">
              <w:rPr>
                <w:rFonts w:hint="cs"/>
                <w:sz w:val="24"/>
                <w:szCs w:val="24"/>
                <w:rtl/>
              </w:rPr>
              <w:t>חברה</w:t>
            </w:r>
            <w:r w:rsidRPr="00524429">
              <w:rPr>
                <w:sz w:val="24"/>
                <w:szCs w:val="24"/>
                <w:rtl/>
              </w:rPr>
              <w:t xml:space="preserve"> </w:t>
            </w:r>
            <w:r w:rsidRPr="00524429">
              <w:rPr>
                <w:rFonts w:hint="cs"/>
                <w:sz w:val="24"/>
                <w:szCs w:val="24"/>
                <w:rtl/>
              </w:rPr>
              <w:t>מנהלת</w:t>
            </w:r>
            <w:r w:rsidRPr="00524429">
              <w:rPr>
                <w:sz w:val="24"/>
                <w:szCs w:val="24"/>
                <w:rtl/>
              </w:rPr>
              <w:t xml:space="preserve"> </w:t>
            </w:r>
            <w:r w:rsidR="00FC697E" w:rsidRPr="00524429">
              <w:rPr>
                <w:rFonts w:hint="cs"/>
                <w:sz w:val="24"/>
                <w:szCs w:val="24"/>
                <w:rtl/>
              </w:rPr>
              <w:t>רשאית</w:t>
            </w:r>
            <w:r w:rsidR="00FC697E" w:rsidRPr="00524429">
              <w:rPr>
                <w:sz w:val="24"/>
                <w:szCs w:val="24"/>
                <w:rtl/>
              </w:rPr>
              <w:t xml:space="preserve"> לקבל מהעמית </w:t>
            </w:r>
            <w:r w:rsidRPr="00524429">
              <w:rPr>
                <w:rFonts w:hint="cs"/>
                <w:sz w:val="24"/>
                <w:szCs w:val="24"/>
                <w:rtl/>
              </w:rPr>
              <w:t>זכות</w:t>
            </w:r>
            <w:r w:rsidRPr="00524429">
              <w:rPr>
                <w:sz w:val="24"/>
                <w:szCs w:val="24"/>
                <w:rtl/>
              </w:rPr>
              <w:t xml:space="preserve"> </w:t>
            </w:r>
            <w:r w:rsidRPr="00524429">
              <w:rPr>
                <w:rFonts w:hint="cs"/>
                <w:sz w:val="24"/>
                <w:szCs w:val="24"/>
                <w:rtl/>
              </w:rPr>
              <w:t>תחלוף</w:t>
            </w:r>
            <w:r w:rsidRPr="00524429">
              <w:rPr>
                <w:sz w:val="24"/>
                <w:szCs w:val="24"/>
                <w:rtl/>
              </w:rPr>
              <w:t xml:space="preserve"> </w:t>
            </w:r>
            <w:r w:rsidRPr="00524429">
              <w:rPr>
                <w:rFonts w:hint="cs"/>
                <w:sz w:val="24"/>
                <w:szCs w:val="24"/>
                <w:rtl/>
              </w:rPr>
              <w:t>לפיה</w:t>
            </w:r>
            <w:r w:rsidRPr="00524429">
              <w:rPr>
                <w:sz w:val="24"/>
                <w:szCs w:val="24"/>
                <w:rtl/>
              </w:rPr>
              <w:t xml:space="preserve"> </w:t>
            </w:r>
            <w:r w:rsidRPr="00524429">
              <w:rPr>
                <w:rFonts w:hint="cs"/>
                <w:sz w:val="24"/>
                <w:szCs w:val="24"/>
                <w:rtl/>
              </w:rPr>
              <w:t>תערער</w:t>
            </w:r>
            <w:r w:rsidRPr="00524429">
              <w:rPr>
                <w:sz w:val="24"/>
                <w:szCs w:val="24"/>
                <w:rtl/>
              </w:rPr>
              <w:t xml:space="preserve"> </w:t>
            </w:r>
            <w:r w:rsidRPr="00524429">
              <w:rPr>
                <w:rFonts w:hint="cs"/>
                <w:sz w:val="24"/>
                <w:szCs w:val="24"/>
                <w:rtl/>
              </w:rPr>
              <w:t>החברה</w:t>
            </w:r>
            <w:r w:rsidRPr="00524429">
              <w:rPr>
                <w:sz w:val="24"/>
                <w:szCs w:val="24"/>
                <w:rtl/>
              </w:rPr>
              <w:t xml:space="preserve"> </w:t>
            </w:r>
            <w:r w:rsidRPr="00524429">
              <w:rPr>
                <w:rFonts w:hint="cs"/>
                <w:sz w:val="24"/>
                <w:szCs w:val="24"/>
                <w:rtl/>
              </w:rPr>
              <w:t>המנהלת</w:t>
            </w:r>
            <w:r w:rsidRPr="00524429">
              <w:rPr>
                <w:sz w:val="24"/>
                <w:szCs w:val="24"/>
                <w:rtl/>
              </w:rPr>
              <w:t xml:space="preserve">, </w:t>
            </w:r>
            <w:r w:rsidRPr="00524429">
              <w:rPr>
                <w:rFonts w:hint="cs"/>
                <w:sz w:val="24"/>
                <w:szCs w:val="24"/>
                <w:rtl/>
              </w:rPr>
              <w:t>בשם</w:t>
            </w:r>
            <w:r w:rsidRPr="00524429">
              <w:rPr>
                <w:sz w:val="24"/>
                <w:szCs w:val="24"/>
                <w:rtl/>
              </w:rPr>
              <w:t xml:space="preserve"> </w:t>
            </w:r>
            <w:r w:rsidRPr="00524429">
              <w:rPr>
                <w:rFonts w:hint="cs"/>
                <w:sz w:val="24"/>
                <w:szCs w:val="24"/>
                <w:rtl/>
              </w:rPr>
              <w:t>העמית</w:t>
            </w:r>
            <w:r w:rsidRPr="00524429">
              <w:rPr>
                <w:sz w:val="24"/>
                <w:szCs w:val="24"/>
                <w:rtl/>
              </w:rPr>
              <w:t xml:space="preserve">, </w:t>
            </w:r>
            <w:r w:rsidRPr="00524429">
              <w:rPr>
                <w:rFonts w:hint="cs"/>
                <w:sz w:val="24"/>
                <w:szCs w:val="24"/>
                <w:rtl/>
              </w:rPr>
              <w:t>בפני</w:t>
            </w:r>
            <w:r w:rsidRPr="00524429">
              <w:rPr>
                <w:sz w:val="24"/>
                <w:szCs w:val="24"/>
                <w:rtl/>
              </w:rPr>
              <w:t xml:space="preserve"> </w:t>
            </w:r>
            <w:r w:rsidRPr="00524429">
              <w:rPr>
                <w:rFonts w:hint="cs"/>
                <w:sz w:val="24"/>
                <w:szCs w:val="24"/>
                <w:rtl/>
              </w:rPr>
              <w:t>הערכאה</w:t>
            </w:r>
            <w:r w:rsidRPr="00524429">
              <w:rPr>
                <w:sz w:val="24"/>
                <w:szCs w:val="24"/>
                <w:rtl/>
              </w:rPr>
              <w:t xml:space="preserve"> </w:t>
            </w:r>
            <w:r w:rsidRPr="00524429">
              <w:rPr>
                <w:rFonts w:hint="cs"/>
                <w:sz w:val="24"/>
                <w:szCs w:val="24"/>
                <w:rtl/>
              </w:rPr>
              <w:t>המוסמכת</w:t>
            </w:r>
            <w:r w:rsidRPr="00524429">
              <w:rPr>
                <w:sz w:val="24"/>
                <w:szCs w:val="24"/>
                <w:rtl/>
              </w:rPr>
              <w:t xml:space="preserve">. </w:t>
            </w:r>
            <w:r w:rsidRPr="00524429">
              <w:rPr>
                <w:rFonts w:hint="cs"/>
                <w:sz w:val="24"/>
                <w:szCs w:val="24"/>
                <w:rtl/>
              </w:rPr>
              <w:t>ערערה</w:t>
            </w:r>
            <w:r w:rsidRPr="00524429">
              <w:rPr>
                <w:sz w:val="24"/>
                <w:szCs w:val="24"/>
                <w:rtl/>
              </w:rPr>
              <w:t xml:space="preserve"> </w:t>
            </w:r>
            <w:r w:rsidRPr="00524429">
              <w:rPr>
                <w:rFonts w:hint="cs"/>
                <w:sz w:val="24"/>
                <w:szCs w:val="24"/>
                <w:rtl/>
              </w:rPr>
              <w:t>החברה</w:t>
            </w:r>
            <w:r w:rsidRPr="00524429">
              <w:rPr>
                <w:sz w:val="24"/>
                <w:szCs w:val="24"/>
                <w:rtl/>
              </w:rPr>
              <w:t xml:space="preserve"> </w:t>
            </w:r>
            <w:r w:rsidRPr="00524429">
              <w:rPr>
                <w:rFonts w:hint="cs"/>
                <w:sz w:val="24"/>
                <w:szCs w:val="24"/>
                <w:rtl/>
              </w:rPr>
              <w:t>המנהלת</w:t>
            </w:r>
            <w:r w:rsidRPr="00524429">
              <w:rPr>
                <w:sz w:val="24"/>
                <w:szCs w:val="24"/>
                <w:rtl/>
              </w:rPr>
              <w:t xml:space="preserve"> </w:t>
            </w:r>
            <w:r w:rsidRPr="00524429">
              <w:rPr>
                <w:rFonts w:hint="cs"/>
                <w:sz w:val="24"/>
                <w:szCs w:val="24"/>
                <w:rtl/>
              </w:rPr>
              <w:t>על</w:t>
            </w:r>
            <w:r w:rsidRPr="00524429">
              <w:rPr>
                <w:sz w:val="24"/>
                <w:szCs w:val="24"/>
                <w:rtl/>
              </w:rPr>
              <w:t xml:space="preserve"> </w:t>
            </w:r>
            <w:r w:rsidRPr="00524429">
              <w:rPr>
                <w:rFonts w:hint="cs"/>
                <w:sz w:val="24"/>
                <w:szCs w:val="24"/>
                <w:rtl/>
              </w:rPr>
              <w:t>דחיית</w:t>
            </w:r>
            <w:r w:rsidRPr="00524429">
              <w:rPr>
                <w:sz w:val="24"/>
                <w:szCs w:val="24"/>
                <w:rtl/>
              </w:rPr>
              <w:t xml:space="preserve"> </w:t>
            </w:r>
            <w:r w:rsidRPr="00524429">
              <w:rPr>
                <w:rFonts w:hint="cs"/>
                <w:sz w:val="24"/>
                <w:szCs w:val="24"/>
                <w:rtl/>
              </w:rPr>
              <w:t>תביעתו</w:t>
            </w:r>
            <w:r w:rsidRPr="00524429">
              <w:rPr>
                <w:sz w:val="24"/>
                <w:szCs w:val="24"/>
                <w:rtl/>
              </w:rPr>
              <w:t xml:space="preserve"> </w:t>
            </w:r>
            <w:r w:rsidRPr="00524429">
              <w:rPr>
                <w:rFonts w:hint="cs"/>
                <w:sz w:val="24"/>
                <w:szCs w:val="24"/>
                <w:rtl/>
              </w:rPr>
              <w:t>של</w:t>
            </w:r>
            <w:r w:rsidRPr="00524429">
              <w:rPr>
                <w:sz w:val="24"/>
                <w:szCs w:val="24"/>
                <w:rtl/>
              </w:rPr>
              <w:t xml:space="preserve"> </w:t>
            </w:r>
            <w:r w:rsidRPr="00524429">
              <w:rPr>
                <w:rFonts w:hint="cs"/>
                <w:sz w:val="24"/>
                <w:szCs w:val="24"/>
                <w:rtl/>
              </w:rPr>
              <w:t>העמית</w:t>
            </w:r>
            <w:r w:rsidRPr="00524429">
              <w:rPr>
                <w:sz w:val="24"/>
                <w:szCs w:val="24"/>
                <w:rtl/>
              </w:rPr>
              <w:t xml:space="preserve"> </w:t>
            </w:r>
            <w:r w:rsidRPr="00524429">
              <w:rPr>
                <w:rFonts w:hint="cs"/>
                <w:sz w:val="24"/>
                <w:szCs w:val="24"/>
                <w:rtl/>
              </w:rPr>
              <w:t>לקבלת</w:t>
            </w:r>
            <w:r w:rsidRPr="00524429">
              <w:rPr>
                <w:sz w:val="24"/>
                <w:szCs w:val="24"/>
                <w:rtl/>
              </w:rPr>
              <w:t xml:space="preserve"> </w:t>
            </w:r>
            <w:r w:rsidRPr="00524429">
              <w:rPr>
                <w:rFonts w:hint="cs"/>
                <w:sz w:val="24"/>
                <w:szCs w:val="24"/>
                <w:rtl/>
              </w:rPr>
              <w:t>קצבה</w:t>
            </w:r>
            <w:r w:rsidRPr="00524429">
              <w:rPr>
                <w:sz w:val="24"/>
                <w:szCs w:val="24"/>
                <w:rtl/>
              </w:rPr>
              <w:t xml:space="preserve"> </w:t>
            </w:r>
            <w:r w:rsidRPr="00524429">
              <w:rPr>
                <w:rFonts w:hint="cs"/>
                <w:sz w:val="24"/>
                <w:szCs w:val="24"/>
                <w:rtl/>
              </w:rPr>
              <w:t>ממקור</w:t>
            </w:r>
            <w:r w:rsidRPr="00524429">
              <w:rPr>
                <w:sz w:val="24"/>
                <w:szCs w:val="24"/>
                <w:rtl/>
              </w:rPr>
              <w:t xml:space="preserve"> </w:t>
            </w:r>
            <w:r w:rsidRPr="00524429">
              <w:rPr>
                <w:rFonts w:hint="cs"/>
                <w:sz w:val="24"/>
                <w:szCs w:val="24"/>
                <w:rtl/>
              </w:rPr>
              <w:t>אחר</w:t>
            </w:r>
            <w:r w:rsidRPr="00524429">
              <w:rPr>
                <w:sz w:val="24"/>
                <w:szCs w:val="24"/>
                <w:rtl/>
              </w:rPr>
              <w:t xml:space="preserve">, </w:t>
            </w:r>
            <w:r w:rsidRPr="00524429">
              <w:rPr>
                <w:rFonts w:hint="cs"/>
                <w:sz w:val="24"/>
                <w:szCs w:val="24"/>
                <w:rtl/>
              </w:rPr>
              <w:t>ישתף</w:t>
            </w:r>
            <w:r w:rsidRPr="00524429">
              <w:rPr>
                <w:sz w:val="24"/>
                <w:szCs w:val="24"/>
                <w:rtl/>
              </w:rPr>
              <w:t xml:space="preserve"> </w:t>
            </w:r>
            <w:r w:rsidRPr="00524429">
              <w:rPr>
                <w:rFonts w:hint="cs"/>
                <w:sz w:val="24"/>
                <w:szCs w:val="24"/>
                <w:rtl/>
              </w:rPr>
              <w:t>העמית</w:t>
            </w:r>
            <w:r w:rsidRPr="00524429">
              <w:rPr>
                <w:sz w:val="24"/>
                <w:szCs w:val="24"/>
                <w:rtl/>
              </w:rPr>
              <w:t xml:space="preserve"> </w:t>
            </w:r>
            <w:r w:rsidRPr="00524429">
              <w:rPr>
                <w:rFonts w:hint="cs"/>
                <w:sz w:val="24"/>
                <w:szCs w:val="24"/>
                <w:rtl/>
              </w:rPr>
              <w:t>פעולה</w:t>
            </w:r>
            <w:r w:rsidRPr="00524429">
              <w:rPr>
                <w:sz w:val="24"/>
                <w:szCs w:val="24"/>
                <w:rtl/>
              </w:rPr>
              <w:t xml:space="preserve"> </w:t>
            </w:r>
            <w:r w:rsidRPr="00524429">
              <w:rPr>
                <w:rFonts w:hint="cs"/>
                <w:sz w:val="24"/>
                <w:szCs w:val="24"/>
                <w:rtl/>
              </w:rPr>
              <w:t>עם</w:t>
            </w:r>
            <w:r w:rsidRPr="00524429">
              <w:rPr>
                <w:sz w:val="24"/>
                <w:szCs w:val="24"/>
                <w:rtl/>
              </w:rPr>
              <w:t xml:space="preserve"> </w:t>
            </w:r>
            <w:r w:rsidRPr="00524429">
              <w:rPr>
                <w:rFonts w:hint="cs"/>
                <w:sz w:val="24"/>
                <w:szCs w:val="24"/>
                <w:rtl/>
              </w:rPr>
              <w:t>החברה</w:t>
            </w:r>
            <w:r w:rsidRPr="00524429">
              <w:rPr>
                <w:sz w:val="24"/>
                <w:szCs w:val="24"/>
                <w:rtl/>
              </w:rPr>
              <w:t xml:space="preserve"> </w:t>
            </w:r>
            <w:r w:rsidRPr="00524429">
              <w:rPr>
                <w:rFonts w:hint="cs"/>
                <w:sz w:val="24"/>
                <w:szCs w:val="24"/>
                <w:rtl/>
              </w:rPr>
              <w:t>ככל</w:t>
            </w:r>
            <w:r w:rsidRPr="00524429">
              <w:rPr>
                <w:sz w:val="24"/>
                <w:szCs w:val="24"/>
                <w:rtl/>
              </w:rPr>
              <w:t xml:space="preserve"> </w:t>
            </w:r>
            <w:r w:rsidRPr="00524429">
              <w:rPr>
                <w:rFonts w:hint="cs"/>
                <w:sz w:val="24"/>
                <w:szCs w:val="24"/>
                <w:rtl/>
              </w:rPr>
              <w:t>שיידרש</w:t>
            </w:r>
            <w:r w:rsidRPr="00524429">
              <w:rPr>
                <w:sz w:val="24"/>
                <w:szCs w:val="24"/>
                <w:rtl/>
              </w:rPr>
              <w:t xml:space="preserve"> </w:t>
            </w:r>
            <w:r w:rsidRPr="00524429">
              <w:rPr>
                <w:rFonts w:hint="cs"/>
                <w:sz w:val="24"/>
                <w:szCs w:val="24"/>
                <w:rtl/>
              </w:rPr>
              <w:t>לצורך</w:t>
            </w:r>
            <w:r w:rsidRPr="00524429">
              <w:rPr>
                <w:sz w:val="24"/>
                <w:szCs w:val="24"/>
                <w:rtl/>
              </w:rPr>
              <w:t xml:space="preserve"> </w:t>
            </w:r>
            <w:r w:rsidRPr="00524429">
              <w:rPr>
                <w:rFonts w:hint="cs"/>
                <w:sz w:val="24"/>
                <w:szCs w:val="24"/>
                <w:rtl/>
              </w:rPr>
              <w:t>קבלת</w:t>
            </w:r>
            <w:r w:rsidRPr="00524429">
              <w:rPr>
                <w:sz w:val="24"/>
                <w:szCs w:val="24"/>
                <w:rtl/>
              </w:rPr>
              <w:t xml:space="preserve"> </w:t>
            </w:r>
            <w:r w:rsidRPr="00524429">
              <w:rPr>
                <w:rFonts w:hint="cs"/>
                <w:sz w:val="24"/>
                <w:szCs w:val="24"/>
                <w:rtl/>
              </w:rPr>
              <w:t>הערעור</w:t>
            </w:r>
            <w:r w:rsidRPr="00524429">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78"/>
              </w:numPr>
              <w:tabs>
                <w:tab w:val="left" w:pos="624"/>
              </w:tabs>
              <w:rPr>
                <w:sz w:val="24"/>
                <w:szCs w:val="24"/>
              </w:rPr>
            </w:pPr>
            <w:r w:rsidRPr="00BA22A0">
              <w:rPr>
                <w:rFonts w:hint="eastAsia"/>
                <w:sz w:val="24"/>
                <w:szCs w:val="24"/>
                <w:rtl/>
              </w:rPr>
              <w:t>לא</w:t>
            </w:r>
            <w:r w:rsidRPr="00BA22A0">
              <w:rPr>
                <w:sz w:val="24"/>
                <w:szCs w:val="24"/>
                <w:rtl/>
              </w:rPr>
              <w:t xml:space="preserve"> </w:t>
            </w:r>
            <w:r w:rsidRPr="00BA22A0">
              <w:rPr>
                <w:rFonts w:hint="eastAsia"/>
                <w:sz w:val="24"/>
                <w:szCs w:val="24"/>
                <w:rtl/>
              </w:rPr>
              <w:t>פנה</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הנכה</w:t>
            </w:r>
            <w:r w:rsidRPr="00BA22A0">
              <w:rPr>
                <w:sz w:val="24"/>
                <w:szCs w:val="24"/>
                <w:rtl/>
              </w:rPr>
              <w:t xml:space="preserve"> </w:t>
            </w:r>
            <w:r w:rsidRPr="00BA22A0">
              <w:rPr>
                <w:rFonts w:hint="eastAsia"/>
                <w:sz w:val="24"/>
                <w:szCs w:val="24"/>
                <w:rtl/>
              </w:rPr>
              <w:t>בתביעה</w:t>
            </w:r>
            <w:r w:rsidRPr="00BA22A0">
              <w:rPr>
                <w:sz w:val="24"/>
                <w:szCs w:val="24"/>
                <w:rtl/>
              </w:rPr>
              <w:t xml:space="preserve"> </w:t>
            </w:r>
            <w:r w:rsidRPr="00BA22A0">
              <w:rPr>
                <w:rFonts w:hint="eastAsia"/>
                <w:sz w:val="24"/>
                <w:szCs w:val="24"/>
                <w:rtl/>
              </w:rPr>
              <w:t>לתשלום</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הגיש</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ערעור</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ההחלטה</w:t>
            </w:r>
            <w:r w:rsidRPr="00BA22A0">
              <w:rPr>
                <w:sz w:val="24"/>
                <w:szCs w:val="24"/>
                <w:rtl/>
              </w:rPr>
              <w:t xml:space="preserve"> </w:t>
            </w:r>
            <w:r w:rsidRPr="00BA22A0">
              <w:rPr>
                <w:rFonts w:hint="eastAsia"/>
                <w:sz w:val="24"/>
                <w:szCs w:val="24"/>
                <w:rtl/>
              </w:rPr>
              <w:t>בעניין</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תוך</w:t>
            </w:r>
            <w:r w:rsidRPr="00BA22A0">
              <w:rPr>
                <w:sz w:val="24"/>
                <w:szCs w:val="24"/>
                <w:rtl/>
              </w:rPr>
              <w:t xml:space="preserve"> 45 </w:t>
            </w:r>
            <w:r w:rsidRPr="00BA22A0">
              <w:rPr>
                <w:rFonts w:hint="eastAsia"/>
                <w:sz w:val="24"/>
                <w:szCs w:val="24"/>
                <w:rtl/>
              </w:rPr>
              <w:t>ימים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הודעת</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תחושב</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כמכפלת</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אלה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9"/>
              </w:numPr>
              <w:tabs>
                <w:tab w:val="left" w:pos="624"/>
              </w:tabs>
              <w:rPr>
                <w:sz w:val="24"/>
                <w:szCs w:val="24"/>
              </w:rPr>
            </w:pPr>
            <w:r w:rsidRPr="00BA22A0">
              <w:rPr>
                <w:rFonts w:hint="eastAsia"/>
                <w:sz w:val="24"/>
                <w:szCs w:val="24"/>
                <w:rtl/>
              </w:rPr>
              <w:t>השכר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נכות</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79"/>
              </w:numPr>
              <w:tabs>
                <w:tab w:val="left" w:pos="624"/>
              </w:tabs>
              <w:rPr>
                <w:sz w:val="24"/>
                <w:szCs w:val="24"/>
              </w:rPr>
            </w:pPr>
            <w:r w:rsidRPr="00BA22A0">
              <w:rPr>
                <w:sz w:val="24"/>
                <w:szCs w:val="24"/>
                <w:rtl/>
              </w:rPr>
              <w:t>25%</w:t>
            </w:r>
            <w:r w:rsidR="0013796C">
              <w:rPr>
                <w:rFonts w:hint="cs"/>
                <w:sz w:val="24"/>
                <w:szCs w:val="24"/>
                <w:rtl/>
              </w:rPr>
              <w:t>;</w:t>
            </w:r>
          </w:p>
        </w:tc>
      </w:tr>
      <w:tr w:rsidR="006179C8" w:rsidRPr="00BA22A0" w:rsidTr="00720135">
        <w:trPr>
          <w:cantSplit/>
        </w:trPr>
        <w:tc>
          <w:tcPr>
            <w:tcW w:w="626" w:type="dxa"/>
            <w:vAlign w:val="center"/>
          </w:tcPr>
          <w:p w:rsidR="006179C8" w:rsidRPr="00BA22A0" w:rsidRDefault="006179C8" w:rsidP="008D6FAA">
            <w:pPr>
              <w:pStyle w:val="TableText"/>
              <w:ind w:right="0"/>
              <w:jc w:val="both"/>
              <w:rPr>
                <w:sz w:val="24"/>
                <w:szCs w:val="24"/>
                <w:rtl/>
              </w:rPr>
            </w:pPr>
          </w:p>
        </w:tc>
        <w:tc>
          <w:tcPr>
            <w:tcW w:w="624" w:type="dxa"/>
            <w:vAlign w:val="center"/>
          </w:tcPr>
          <w:p w:rsidR="006179C8" w:rsidRPr="00BA22A0" w:rsidRDefault="006179C8" w:rsidP="008D6FAA">
            <w:pPr>
              <w:pStyle w:val="TableText"/>
              <w:ind w:right="0"/>
              <w:jc w:val="both"/>
            </w:pPr>
          </w:p>
        </w:tc>
        <w:tc>
          <w:tcPr>
            <w:tcW w:w="7826" w:type="dxa"/>
            <w:vAlign w:val="center"/>
          </w:tcPr>
          <w:p w:rsidR="006179C8" w:rsidRPr="00BA22A0" w:rsidRDefault="0013796C" w:rsidP="009B3520">
            <w:pPr>
              <w:pStyle w:val="TableBlock"/>
              <w:numPr>
                <w:ilvl w:val="0"/>
                <w:numId w:val="79"/>
              </w:numPr>
              <w:tabs>
                <w:tab w:val="left" w:pos="624"/>
              </w:tabs>
              <w:rPr>
                <w:sz w:val="24"/>
                <w:szCs w:val="24"/>
                <w:rtl/>
              </w:rPr>
            </w:pPr>
            <w:r>
              <w:rPr>
                <w:rFonts w:hint="cs"/>
                <w:sz w:val="24"/>
                <w:szCs w:val="24"/>
                <w:rtl/>
              </w:rPr>
              <w:t>שיעור הנכות שנקבע לעמית</w:t>
            </w:r>
            <w:r w:rsidR="00955B61">
              <w:rPr>
                <w:rFonts w:hint="cs"/>
                <w:sz w:val="24"/>
                <w:szCs w:val="24"/>
                <w:rtl/>
              </w:rPr>
              <w:t xml:space="preserve"> על ידי הגורם הרפואי</w:t>
            </w:r>
            <w:r>
              <w:rPr>
                <w:rFonts w:hint="cs"/>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91" w:name="_Toc423859080"/>
            <w:bookmarkStart w:id="392" w:name="_Toc433537110"/>
            <w:bookmarkStart w:id="393" w:name="_Toc462728592"/>
            <w:r w:rsidRPr="00BA22A0">
              <w:rPr>
                <w:rFonts w:hint="cs"/>
                <w:rtl/>
              </w:rPr>
              <w:t>קיזוז</w:t>
            </w:r>
            <w:r w:rsidRPr="00BA22A0">
              <w:rPr>
                <w:rtl/>
              </w:rPr>
              <w:t xml:space="preserve"> </w:t>
            </w:r>
            <w:r w:rsidRPr="00BA22A0">
              <w:rPr>
                <w:rFonts w:hint="cs"/>
                <w:rtl/>
              </w:rPr>
              <w:t>קצבת</w:t>
            </w:r>
            <w:r w:rsidRPr="00BA22A0">
              <w:rPr>
                <w:rtl/>
              </w:rPr>
              <w:t xml:space="preserve"> </w:t>
            </w:r>
            <w:r w:rsidRPr="00BA22A0">
              <w:rPr>
                <w:rFonts w:hint="cs"/>
                <w:rtl/>
              </w:rPr>
              <w:t>נכה</w:t>
            </w:r>
            <w:bookmarkEnd w:id="391"/>
            <w:bookmarkEnd w:id="392"/>
            <w:bookmarkEnd w:id="393"/>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412534">
            <w:pPr>
              <w:pStyle w:val="TableBlock"/>
              <w:numPr>
                <w:ilvl w:val="0"/>
                <w:numId w:val="80"/>
              </w:numPr>
              <w:tabs>
                <w:tab w:val="left" w:pos="624"/>
              </w:tabs>
              <w:rPr>
                <w:sz w:val="24"/>
                <w:szCs w:val="24"/>
                <w:rtl/>
              </w:rPr>
            </w:pPr>
            <w:r w:rsidRPr="00BA22A0">
              <w:rPr>
                <w:rFonts w:hint="eastAsia"/>
                <w:sz w:val="24"/>
                <w:szCs w:val="24"/>
                <w:rtl/>
              </w:rPr>
              <w:t>סכום</w:t>
            </w:r>
            <w:r w:rsidRPr="00BA22A0">
              <w:rPr>
                <w:sz w:val="24"/>
                <w:szCs w:val="24"/>
                <w:rtl/>
              </w:rPr>
              <w:t xml:space="preserve"> קצבת הנכות שתשלם הקרן ל</w:t>
            </w:r>
            <w:r w:rsidRPr="00BA22A0">
              <w:rPr>
                <w:rFonts w:hint="eastAsia"/>
                <w:sz w:val="24"/>
                <w:szCs w:val="24"/>
                <w:rtl/>
              </w:rPr>
              <w:t>עמית</w:t>
            </w:r>
            <w:r w:rsidRPr="00BA22A0">
              <w:rPr>
                <w:sz w:val="24"/>
                <w:szCs w:val="24"/>
                <w:rtl/>
              </w:rPr>
              <w:t xml:space="preserve"> </w:t>
            </w:r>
            <w:r w:rsidRPr="00BA22A0">
              <w:rPr>
                <w:rFonts w:hint="eastAsia"/>
                <w:sz w:val="24"/>
                <w:szCs w:val="24"/>
                <w:rtl/>
              </w:rPr>
              <w:t>נכה</w:t>
            </w:r>
            <w:r w:rsidRPr="00BA22A0">
              <w:rPr>
                <w:sz w:val="24"/>
                <w:szCs w:val="24"/>
                <w:rtl/>
              </w:rPr>
              <w:t xml:space="preserve">, </w:t>
            </w:r>
            <w:r w:rsidRPr="00BA22A0">
              <w:rPr>
                <w:rFonts w:hint="eastAsia"/>
                <w:sz w:val="24"/>
                <w:szCs w:val="24"/>
                <w:rtl/>
              </w:rPr>
              <w:t>אשר</w:t>
            </w:r>
            <w:r w:rsidRPr="00BA22A0">
              <w:rPr>
                <w:sz w:val="24"/>
                <w:szCs w:val="24"/>
                <w:rtl/>
              </w:rPr>
              <w:t xml:space="preserve"> הוכרה </w:t>
            </w:r>
            <w:r w:rsidRPr="00BA22A0">
              <w:rPr>
                <w:rFonts w:hint="eastAsia"/>
                <w:sz w:val="24"/>
                <w:szCs w:val="24"/>
                <w:rtl/>
              </w:rPr>
              <w:t>זכאותו</w:t>
            </w:r>
            <w:r w:rsidRPr="00BA22A0">
              <w:rPr>
                <w:sz w:val="24"/>
                <w:szCs w:val="24"/>
                <w:rtl/>
              </w:rPr>
              <w:t xml:space="preserve"> </w:t>
            </w:r>
            <w:r w:rsidRPr="00BA22A0">
              <w:rPr>
                <w:rFonts w:hint="eastAsia"/>
                <w:sz w:val="24"/>
                <w:szCs w:val="24"/>
                <w:rtl/>
              </w:rPr>
              <w:t>לקצבה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בשל</w:t>
            </w:r>
            <w:r w:rsidRPr="00BA22A0">
              <w:rPr>
                <w:sz w:val="24"/>
                <w:szCs w:val="24"/>
                <w:rtl/>
              </w:rPr>
              <w:t xml:space="preserve"> </w:t>
            </w:r>
            <w:r w:rsidRPr="00BA22A0">
              <w:rPr>
                <w:rFonts w:hint="eastAsia"/>
                <w:sz w:val="24"/>
                <w:szCs w:val="24"/>
                <w:rtl/>
              </w:rPr>
              <w:t>אותו</w:t>
            </w:r>
            <w:r w:rsidRPr="00BA22A0">
              <w:rPr>
                <w:sz w:val="24"/>
                <w:szCs w:val="24"/>
                <w:rtl/>
              </w:rPr>
              <w:t xml:space="preserve"> </w:t>
            </w:r>
            <w:r w:rsidRPr="00BA22A0">
              <w:rPr>
                <w:rFonts w:hint="eastAsia"/>
                <w:sz w:val="24"/>
                <w:szCs w:val="24"/>
                <w:rtl/>
              </w:rPr>
              <w:t>אירוע</w:t>
            </w:r>
            <w:r w:rsidRPr="00BA22A0">
              <w:rPr>
                <w:sz w:val="24"/>
                <w:szCs w:val="24"/>
                <w:rtl/>
              </w:rPr>
              <w:t xml:space="preserve"> </w:t>
            </w:r>
            <w:r w:rsidRPr="00BA22A0">
              <w:rPr>
                <w:rFonts w:hint="eastAsia"/>
                <w:sz w:val="24"/>
                <w:szCs w:val="24"/>
                <w:rtl/>
              </w:rPr>
              <w:t>מזכה</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הסכום</w:t>
            </w:r>
            <w:r w:rsidRPr="00BA22A0">
              <w:rPr>
                <w:sz w:val="24"/>
                <w:szCs w:val="24"/>
                <w:rtl/>
              </w:rPr>
              <w:t xml:space="preserve"> הגבוה מבין שני אלה, ובלבד שסכום קצבת הנכות שתשלם הקרן לא יעלה על </w:t>
            </w:r>
            <w:r w:rsidRPr="00BA22A0">
              <w:rPr>
                <w:rFonts w:hint="eastAsia"/>
                <w:sz w:val="24"/>
                <w:szCs w:val="24"/>
                <w:rtl/>
              </w:rPr>
              <w:t>הקצבה</w:t>
            </w:r>
            <w:r w:rsidRPr="00BA22A0">
              <w:rPr>
                <w:sz w:val="24"/>
                <w:szCs w:val="24"/>
                <w:rtl/>
              </w:rPr>
              <w:t xml:space="preserve"> שמגיעה לעמית לולא הוראות סעיף זה:</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81"/>
              </w:numPr>
              <w:tabs>
                <w:tab w:val="left" w:pos="624"/>
              </w:tabs>
              <w:rPr>
                <w:sz w:val="24"/>
                <w:szCs w:val="24"/>
              </w:rPr>
            </w:pPr>
            <w:r w:rsidRPr="00BA22A0">
              <w:rPr>
                <w:sz w:val="24"/>
                <w:szCs w:val="24"/>
                <w:rtl/>
              </w:rPr>
              <w:t xml:space="preserve">25% </w:t>
            </w:r>
            <w:r w:rsidRPr="00BA22A0">
              <w:rPr>
                <w:rFonts w:hint="eastAsia"/>
                <w:sz w:val="24"/>
                <w:szCs w:val="24"/>
                <w:rtl/>
              </w:rPr>
              <w:t>מהשכר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כשהוא</w:t>
            </w:r>
            <w:r w:rsidRPr="00BA22A0">
              <w:rPr>
                <w:sz w:val="24"/>
                <w:szCs w:val="24"/>
                <w:rtl/>
              </w:rPr>
              <w:t xml:space="preserve"> </w:t>
            </w:r>
            <w:r w:rsidRPr="00BA22A0">
              <w:rPr>
                <w:rFonts w:hint="eastAsia"/>
                <w:sz w:val="24"/>
                <w:szCs w:val="24"/>
                <w:rtl/>
              </w:rPr>
              <w:t>מוכפל</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שנקבע</w:t>
            </w:r>
            <w:r w:rsidRPr="00BA22A0">
              <w:rPr>
                <w:sz w:val="24"/>
                <w:szCs w:val="24"/>
                <w:rtl/>
              </w:rPr>
              <w:t xml:space="preserve"> </w:t>
            </w:r>
            <w:r w:rsidRPr="00BA22A0">
              <w:rPr>
                <w:rFonts w:hint="eastAsia"/>
                <w:sz w:val="24"/>
                <w:szCs w:val="24"/>
                <w:rtl/>
              </w:rPr>
              <w:t>לעמית</w:t>
            </w:r>
            <w:r w:rsidR="00955B61">
              <w:rPr>
                <w:rFonts w:hint="cs"/>
                <w:sz w:val="24"/>
                <w:szCs w:val="24"/>
                <w:rtl/>
              </w:rPr>
              <w:t xml:space="preserve"> על ידי הגורם הרפואי</w:t>
            </w:r>
            <w:r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412534">
            <w:pPr>
              <w:pStyle w:val="TableBlock"/>
              <w:numPr>
                <w:ilvl w:val="0"/>
                <w:numId w:val="81"/>
              </w:numPr>
              <w:tabs>
                <w:tab w:val="left" w:pos="624"/>
              </w:tabs>
              <w:rPr>
                <w:sz w:val="24"/>
                <w:szCs w:val="24"/>
              </w:rPr>
            </w:pPr>
            <w:r w:rsidRPr="00BA22A0">
              <w:rPr>
                <w:sz w:val="24"/>
                <w:szCs w:val="24"/>
                <w:rtl/>
              </w:rPr>
              <w:t xml:space="preserve">100% </w:t>
            </w:r>
            <w:r w:rsidRPr="00BA22A0">
              <w:rPr>
                <w:rFonts w:hint="eastAsia"/>
                <w:sz w:val="24"/>
                <w:szCs w:val="24"/>
                <w:rtl/>
              </w:rPr>
              <w:t>מהשכר</w:t>
            </w:r>
            <w:r w:rsidRPr="00BA22A0">
              <w:rPr>
                <w:sz w:val="24"/>
                <w:szCs w:val="24"/>
                <w:rtl/>
              </w:rPr>
              <w:t xml:space="preserve"> </w:t>
            </w:r>
            <w:r w:rsidRPr="00BA22A0">
              <w:rPr>
                <w:rFonts w:hint="eastAsia"/>
                <w:sz w:val="24"/>
                <w:szCs w:val="24"/>
                <w:rtl/>
              </w:rPr>
              <w:t>הקובע</w:t>
            </w:r>
            <w:r w:rsidRPr="00BA22A0">
              <w:rPr>
                <w:sz w:val="24"/>
                <w:szCs w:val="24"/>
                <w:rtl/>
              </w:rPr>
              <w:t xml:space="preserve"> כשה</w:t>
            </w:r>
            <w:r w:rsidRPr="00BA22A0">
              <w:rPr>
                <w:rFonts w:hint="eastAsia"/>
                <w:sz w:val="24"/>
                <w:szCs w:val="24"/>
                <w:rtl/>
              </w:rPr>
              <w:t>ו</w:t>
            </w:r>
            <w:r w:rsidRPr="00BA22A0">
              <w:rPr>
                <w:sz w:val="24"/>
                <w:szCs w:val="24"/>
                <w:rtl/>
              </w:rPr>
              <w:t xml:space="preserve">א מוכפל בשיעור הנכות </w:t>
            </w:r>
            <w:r w:rsidRPr="00BA22A0">
              <w:rPr>
                <w:rFonts w:hint="eastAsia"/>
                <w:sz w:val="24"/>
                <w:szCs w:val="24"/>
                <w:rtl/>
              </w:rPr>
              <w:t>שנקבע</w:t>
            </w:r>
            <w:r w:rsidRPr="00BA22A0">
              <w:rPr>
                <w:sz w:val="24"/>
                <w:szCs w:val="24"/>
                <w:rtl/>
              </w:rPr>
              <w:t xml:space="preserve"> לעמית</w:t>
            </w:r>
            <w:r w:rsidR="00914F57">
              <w:rPr>
                <w:rFonts w:hint="cs"/>
                <w:sz w:val="24"/>
                <w:szCs w:val="24"/>
                <w:rtl/>
              </w:rPr>
              <w:t xml:space="preserve"> על ידי הגורם הרפואי</w:t>
            </w:r>
            <w:r w:rsidRPr="00BA22A0">
              <w:rPr>
                <w:sz w:val="24"/>
                <w:szCs w:val="24"/>
                <w:rtl/>
              </w:rPr>
              <w:t xml:space="preserve"> בניכוי </w:t>
            </w:r>
            <w:r w:rsidRPr="00BA22A0">
              <w:rPr>
                <w:rFonts w:hint="eastAsia"/>
                <w:sz w:val="24"/>
                <w:szCs w:val="24"/>
                <w:rtl/>
              </w:rPr>
              <w:t>בסיס</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לקיזוז</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040231" w:rsidP="00412534">
            <w:pPr>
              <w:pStyle w:val="TableBlock"/>
              <w:numPr>
                <w:ilvl w:val="0"/>
                <w:numId w:val="80"/>
              </w:numPr>
              <w:tabs>
                <w:tab w:val="left" w:pos="624"/>
              </w:tabs>
              <w:rPr>
                <w:sz w:val="24"/>
                <w:szCs w:val="24"/>
                <w:rtl/>
              </w:rPr>
            </w:pPr>
            <w:r>
              <w:rPr>
                <w:rFonts w:hint="cs"/>
                <w:sz w:val="24"/>
                <w:szCs w:val="24"/>
                <w:rtl/>
              </w:rPr>
              <w:t>ב</w:t>
            </w:r>
            <w:r w:rsidR="00B64B87" w:rsidRPr="00BA22A0">
              <w:rPr>
                <w:rFonts w:hint="eastAsia"/>
                <w:sz w:val="24"/>
                <w:szCs w:val="24"/>
                <w:rtl/>
              </w:rPr>
              <w:t>סעיף</w:t>
            </w:r>
            <w:r w:rsidR="00B64B87" w:rsidRPr="00BA22A0">
              <w:rPr>
                <w:sz w:val="24"/>
                <w:szCs w:val="24"/>
                <w:rtl/>
              </w:rPr>
              <w:t xml:space="preserve"> </w:t>
            </w:r>
            <w:r w:rsidR="00B64B87" w:rsidRPr="00BA22A0">
              <w:rPr>
                <w:rFonts w:hint="eastAsia"/>
                <w:sz w:val="24"/>
                <w:szCs w:val="24"/>
                <w:rtl/>
              </w:rPr>
              <w:t>זה</w:t>
            </w:r>
            <w:r>
              <w:rPr>
                <w:rFonts w:hint="cs"/>
                <w:sz w:val="24"/>
                <w:szCs w:val="24"/>
                <w:rtl/>
              </w:rPr>
              <w:t>,</w:t>
            </w:r>
            <w:r w:rsidR="00B64B87" w:rsidRPr="00BA22A0">
              <w:rPr>
                <w:sz w:val="24"/>
                <w:szCs w:val="24"/>
                <w:rtl/>
              </w:rPr>
              <w:t xml:space="preserve"> </w:t>
            </w:r>
            <w:r w:rsidR="00453F5D">
              <w:rPr>
                <w:rFonts w:hint="cs"/>
                <w:sz w:val="24"/>
                <w:szCs w:val="24"/>
                <w:rtl/>
              </w:rPr>
              <w:t>"</w:t>
            </w:r>
            <w:r w:rsidR="00B64B87" w:rsidRPr="00BA22A0">
              <w:rPr>
                <w:rFonts w:hint="eastAsia"/>
                <w:b/>
                <w:bCs/>
                <w:sz w:val="24"/>
                <w:szCs w:val="24"/>
                <w:rtl/>
              </w:rPr>
              <w:t>בסיס</w:t>
            </w:r>
            <w:r w:rsidR="00B64B87" w:rsidRPr="00BA22A0">
              <w:rPr>
                <w:b/>
                <w:bCs/>
                <w:sz w:val="24"/>
                <w:szCs w:val="24"/>
                <w:rtl/>
              </w:rPr>
              <w:t xml:space="preserve"> </w:t>
            </w:r>
            <w:r w:rsidR="00B64B87" w:rsidRPr="00BA22A0">
              <w:rPr>
                <w:rFonts w:hint="eastAsia"/>
                <w:b/>
                <w:bCs/>
                <w:sz w:val="24"/>
                <w:szCs w:val="24"/>
                <w:rtl/>
              </w:rPr>
              <w:t>הקצבה</w:t>
            </w:r>
            <w:r w:rsidR="00B64B87" w:rsidRPr="00BA22A0">
              <w:rPr>
                <w:b/>
                <w:bCs/>
                <w:sz w:val="24"/>
                <w:szCs w:val="24"/>
                <w:rtl/>
              </w:rPr>
              <w:t xml:space="preserve"> </w:t>
            </w:r>
            <w:r w:rsidR="00B64B87" w:rsidRPr="00BA22A0">
              <w:rPr>
                <w:rFonts w:hint="eastAsia"/>
                <w:b/>
                <w:bCs/>
                <w:sz w:val="24"/>
                <w:szCs w:val="24"/>
                <w:rtl/>
              </w:rPr>
              <w:t>לקיזוז</w:t>
            </w:r>
            <w:r w:rsidR="00453F5D">
              <w:rPr>
                <w:rFonts w:hint="cs"/>
                <w:sz w:val="24"/>
                <w:szCs w:val="24"/>
                <w:rtl/>
              </w:rPr>
              <w:t>"</w:t>
            </w:r>
            <w:r w:rsidR="00B64B87" w:rsidRPr="00BA22A0">
              <w:rPr>
                <w:sz w:val="24"/>
                <w:szCs w:val="24"/>
                <w:rtl/>
              </w:rPr>
              <w:t xml:space="preserve">  - מכפלת </w:t>
            </w:r>
            <w:r w:rsidR="00B64B87" w:rsidRPr="00BA22A0">
              <w:rPr>
                <w:rFonts w:hint="eastAsia"/>
                <w:sz w:val="24"/>
                <w:szCs w:val="24"/>
                <w:rtl/>
              </w:rPr>
              <w:t>שני</w:t>
            </w:r>
            <w:r w:rsidR="00B64B87" w:rsidRPr="00BA22A0">
              <w:rPr>
                <w:sz w:val="24"/>
                <w:szCs w:val="24"/>
                <w:rtl/>
              </w:rPr>
              <w:t xml:space="preserve"> </w:t>
            </w:r>
            <w:r w:rsidR="00B64B87" w:rsidRPr="00BA22A0">
              <w:rPr>
                <w:rFonts w:hint="eastAsia"/>
                <w:sz w:val="24"/>
                <w:szCs w:val="24"/>
                <w:rtl/>
              </w:rPr>
              <w:t>אלה</w:t>
            </w:r>
            <w:r w:rsidR="00B64B87" w:rsidRPr="00BA22A0">
              <w:rPr>
                <w:sz w:val="24"/>
                <w:szCs w:val="24"/>
                <w:rtl/>
              </w:rPr>
              <w:t>:</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A766E8">
            <w:pPr>
              <w:pStyle w:val="TableBlock"/>
              <w:numPr>
                <w:ilvl w:val="0"/>
                <w:numId w:val="82"/>
              </w:numPr>
              <w:tabs>
                <w:tab w:val="left" w:pos="624"/>
              </w:tabs>
              <w:rPr>
                <w:sz w:val="24"/>
                <w:szCs w:val="24"/>
              </w:rPr>
            </w:pPr>
            <w:r w:rsidRPr="00BA22A0">
              <w:rPr>
                <w:rFonts w:hint="eastAsia"/>
                <w:sz w:val="24"/>
                <w:szCs w:val="24"/>
                <w:rtl/>
              </w:rPr>
              <w:t>סכום</w:t>
            </w:r>
            <w:r w:rsidRPr="00BA22A0">
              <w:rPr>
                <w:sz w:val="24"/>
                <w:szCs w:val="24"/>
                <w:rtl/>
              </w:rPr>
              <w:t xml:space="preserve"> קצבה ממקור אחר, ובמקרה של קצבת נכה נצרך לפי סעיף 7 לחוק הנכים (תגמולים ושיקום), </w:t>
            </w:r>
            <w:r w:rsidRPr="00BA22A0">
              <w:rPr>
                <w:rFonts w:hint="eastAsia"/>
                <w:sz w:val="24"/>
                <w:szCs w:val="24"/>
                <w:rtl/>
              </w:rPr>
              <w:t>התשי</w:t>
            </w:r>
            <w:r w:rsidRPr="00BA22A0">
              <w:rPr>
                <w:sz w:val="24"/>
                <w:szCs w:val="24"/>
                <w:rtl/>
              </w:rPr>
              <w:t xml:space="preserve">"ט- 1959 (להלן </w:t>
            </w:r>
            <w:r w:rsidR="007D76EE">
              <w:rPr>
                <w:rFonts w:hint="cs"/>
                <w:sz w:val="24"/>
                <w:szCs w:val="24"/>
                <w:rtl/>
              </w:rPr>
              <w:t>-</w:t>
            </w:r>
            <w:r w:rsidRPr="00BA22A0">
              <w:rPr>
                <w:sz w:val="24"/>
                <w:szCs w:val="24"/>
                <w:rtl/>
              </w:rPr>
              <w:t xml:space="preserve"> </w:t>
            </w:r>
            <w:r w:rsidRPr="00A766E8">
              <w:rPr>
                <w:rFonts w:hint="eastAsia"/>
                <w:b/>
                <w:bCs/>
                <w:sz w:val="24"/>
                <w:szCs w:val="24"/>
                <w:rtl/>
              </w:rPr>
              <w:t>חוק</w:t>
            </w:r>
            <w:r w:rsidRPr="00A766E8">
              <w:rPr>
                <w:b/>
                <w:bCs/>
                <w:sz w:val="24"/>
                <w:szCs w:val="24"/>
                <w:rtl/>
              </w:rPr>
              <w:t xml:space="preserve"> </w:t>
            </w:r>
            <w:r w:rsidRPr="00A766E8">
              <w:rPr>
                <w:rFonts w:hint="eastAsia"/>
                <w:b/>
                <w:bCs/>
                <w:sz w:val="24"/>
                <w:szCs w:val="24"/>
                <w:rtl/>
              </w:rPr>
              <w:t>הנכים</w:t>
            </w:r>
            <w:r w:rsidRPr="00BA22A0">
              <w:rPr>
                <w:sz w:val="24"/>
                <w:szCs w:val="24"/>
                <w:rtl/>
              </w:rPr>
              <w:t xml:space="preserve">), סכום הקצבה שהיה משולם לו אילו קצבתו </w:t>
            </w:r>
            <w:r w:rsidRPr="00BA22A0">
              <w:rPr>
                <w:rFonts w:hint="cs"/>
                <w:sz w:val="24"/>
                <w:szCs w:val="24"/>
                <w:rtl/>
              </w:rPr>
              <w:t>היית</w:t>
            </w:r>
            <w:r w:rsidRPr="00BA22A0">
              <w:rPr>
                <w:rFonts w:hint="eastAsia"/>
                <w:sz w:val="24"/>
                <w:szCs w:val="24"/>
                <w:rtl/>
              </w:rPr>
              <w:t>ה</w:t>
            </w:r>
            <w:r w:rsidRPr="00BA22A0">
              <w:rPr>
                <w:sz w:val="24"/>
                <w:szCs w:val="24"/>
                <w:rtl/>
              </w:rPr>
              <w:t xml:space="preserve"> מחושבת לפי סעיף 5 לחוק הנכים;</w:t>
            </w:r>
          </w:p>
        </w:tc>
      </w:tr>
      <w:tr w:rsidR="00B64B87" w:rsidRPr="00BA22A0" w:rsidTr="00720135">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vAlign w:val="center"/>
          </w:tcPr>
          <w:p w:rsidR="00B64B87" w:rsidRPr="00BA22A0" w:rsidRDefault="00B64B87" w:rsidP="009B3520">
            <w:pPr>
              <w:pStyle w:val="TableBlock"/>
              <w:numPr>
                <w:ilvl w:val="0"/>
                <w:numId w:val="82"/>
              </w:numPr>
              <w:rPr>
                <w:sz w:val="24"/>
                <w:szCs w:val="24"/>
              </w:rPr>
            </w:pPr>
            <w:r w:rsidRPr="00BA22A0">
              <w:rPr>
                <w:rFonts w:hint="eastAsia"/>
                <w:sz w:val="24"/>
                <w:szCs w:val="24"/>
                <w:rtl/>
              </w:rPr>
              <w:t>היחס</w:t>
            </w:r>
            <w:r w:rsidRPr="00BA22A0">
              <w:rPr>
                <w:sz w:val="24"/>
                <w:szCs w:val="24"/>
                <w:rtl/>
              </w:rPr>
              <w:t xml:space="preserve"> שבין ה</w:t>
            </w:r>
            <w:r w:rsidRPr="00BA22A0">
              <w:rPr>
                <w:rFonts w:hint="cs"/>
                <w:sz w:val="24"/>
                <w:szCs w:val="24"/>
                <w:rtl/>
              </w:rPr>
              <w:t>שכר</w:t>
            </w:r>
            <w:r w:rsidRPr="00BA22A0">
              <w:rPr>
                <w:sz w:val="24"/>
                <w:szCs w:val="24"/>
                <w:rtl/>
              </w:rPr>
              <w:t xml:space="preserve"> הקובע לבין ה</w:t>
            </w:r>
            <w:r w:rsidRPr="00BA22A0">
              <w:rPr>
                <w:rFonts w:hint="cs"/>
                <w:sz w:val="24"/>
                <w:szCs w:val="24"/>
                <w:rtl/>
              </w:rPr>
              <w:t>שכר</w:t>
            </w:r>
            <w:r w:rsidRPr="00BA22A0">
              <w:rPr>
                <w:sz w:val="24"/>
                <w:szCs w:val="24"/>
                <w:rtl/>
              </w:rPr>
              <w:t xml:space="preserve"> </w:t>
            </w:r>
            <w:r w:rsidRPr="00BA22A0">
              <w:rPr>
                <w:rFonts w:hint="eastAsia"/>
                <w:sz w:val="24"/>
                <w:szCs w:val="24"/>
                <w:rtl/>
              </w:rPr>
              <w:t>שלפי</w:t>
            </w:r>
            <w:r w:rsidRPr="00BA22A0">
              <w:rPr>
                <w:rFonts w:hint="cs"/>
                <w:sz w:val="24"/>
                <w:szCs w:val="24"/>
                <w:rtl/>
              </w:rPr>
              <w:t>ו</w:t>
            </w:r>
            <w:r w:rsidRPr="00BA22A0">
              <w:rPr>
                <w:sz w:val="24"/>
                <w:szCs w:val="24"/>
                <w:rtl/>
              </w:rPr>
              <w:t xml:space="preserve"> חושבה הקצבה </w:t>
            </w:r>
            <w:r w:rsidRPr="00BA22A0">
              <w:rPr>
                <w:rFonts w:hint="eastAsia"/>
                <w:sz w:val="24"/>
                <w:szCs w:val="24"/>
                <w:rtl/>
              </w:rPr>
              <w:t>ממקור</w:t>
            </w:r>
            <w:r w:rsidRPr="00BA22A0">
              <w:rPr>
                <w:sz w:val="24"/>
                <w:szCs w:val="24"/>
                <w:rtl/>
              </w:rPr>
              <w:t xml:space="preserve"> אחר, או 1, לפי הנמוך </w:t>
            </w:r>
            <w:r w:rsidRPr="00BA22A0">
              <w:rPr>
                <w:rFonts w:hint="cs"/>
                <w:sz w:val="24"/>
                <w:szCs w:val="24"/>
                <w:rtl/>
              </w:rPr>
              <w:t>מבניהם</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94" w:name="_Toc423859081"/>
            <w:bookmarkStart w:id="395" w:name="_Toc433537111"/>
            <w:bookmarkStart w:id="396" w:name="_Toc462728593"/>
            <w:r w:rsidRPr="00BA22A0">
              <w:rPr>
                <w:rFonts w:hint="cs"/>
                <w:rtl/>
              </w:rPr>
              <w:t>קצבת</w:t>
            </w:r>
            <w:r w:rsidRPr="00BA22A0">
              <w:rPr>
                <w:rtl/>
              </w:rPr>
              <w:t xml:space="preserve"> </w:t>
            </w:r>
            <w:r w:rsidRPr="00BA22A0">
              <w:rPr>
                <w:rFonts w:hint="cs"/>
                <w:rtl/>
              </w:rPr>
              <w:t>נכה</w:t>
            </w:r>
            <w:r w:rsidRPr="00BA22A0">
              <w:rPr>
                <w:rtl/>
              </w:rPr>
              <w:t xml:space="preserve"> </w:t>
            </w:r>
            <w:r w:rsidRPr="00BA22A0">
              <w:rPr>
                <w:rFonts w:hint="cs"/>
                <w:rtl/>
              </w:rPr>
              <w:t>בזמן</w:t>
            </w:r>
            <w:r w:rsidRPr="00BA22A0">
              <w:rPr>
                <w:rtl/>
              </w:rPr>
              <w:t xml:space="preserve"> </w:t>
            </w:r>
            <w:r w:rsidRPr="00BA22A0">
              <w:rPr>
                <w:rFonts w:hint="cs"/>
                <w:rtl/>
              </w:rPr>
              <w:t>הגשת</w:t>
            </w:r>
            <w:r w:rsidRPr="00BA22A0">
              <w:rPr>
                <w:rtl/>
              </w:rPr>
              <w:t xml:space="preserve"> </w:t>
            </w:r>
            <w:r w:rsidRPr="00BA22A0">
              <w:rPr>
                <w:rFonts w:hint="cs"/>
                <w:rtl/>
              </w:rPr>
              <w:t>תביעה</w:t>
            </w:r>
            <w:r w:rsidRPr="00BA22A0">
              <w:rPr>
                <w:rtl/>
              </w:rPr>
              <w:t xml:space="preserve"> </w:t>
            </w:r>
            <w:r w:rsidRPr="00BA22A0">
              <w:rPr>
                <w:rFonts w:hint="cs"/>
                <w:rtl/>
              </w:rPr>
              <w:t>לקצבה</w:t>
            </w:r>
            <w:r w:rsidRPr="00BA22A0">
              <w:rPr>
                <w:rtl/>
              </w:rPr>
              <w:t xml:space="preserve"> </w:t>
            </w:r>
            <w:r w:rsidRPr="00BA22A0">
              <w:rPr>
                <w:rFonts w:hint="cs"/>
                <w:rtl/>
              </w:rPr>
              <w:t>ממקור</w:t>
            </w:r>
            <w:r w:rsidRPr="00BA22A0">
              <w:rPr>
                <w:rtl/>
              </w:rPr>
              <w:t xml:space="preserve"> </w:t>
            </w:r>
            <w:r w:rsidRPr="00BA22A0">
              <w:rPr>
                <w:rFonts w:hint="cs"/>
                <w:rtl/>
              </w:rPr>
              <w:t>אחר</w:t>
            </w:r>
            <w:bookmarkEnd w:id="394"/>
            <w:bookmarkEnd w:id="395"/>
            <w:bookmarkEnd w:id="396"/>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6FBB">
            <w:pPr>
              <w:pStyle w:val="TableBlock"/>
              <w:numPr>
                <w:ilvl w:val="0"/>
                <w:numId w:val="83"/>
              </w:numPr>
              <w:tabs>
                <w:tab w:val="left" w:pos="624"/>
              </w:tabs>
              <w:rPr>
                <w:sz w:val="24"/>
                <w:szCs w:val="24"/>
              </w:rPr>
            </w:pPr>
            <w:r w:rsidRPr="00BA22A0">
              <w:rPr>
                <w:rFonts w:hint="eastAsia"/>
                <w:sz w:val="24"/>
                <w:szCs w:val="24"/>
                <w:rtl/>
              </w:rPr>
              <w:t>עד</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החלטה</w:t>
            </w:r>
            <w:r w:rsidRPr="00BA22A0">
              <w:rPr>
                <w:sz w:val="24"/>
                <w:szCs w:val="24"/>
                <w:rtl/>
              </w:rPr>
              <w:t xml:space="preserve"> </w:t>
            </w:r>
            <w:r w:rsidRPr="00BA22A0">
              <w:rPr>
                <w:rFonts w:hint="eastAsia"/>
                <w:sz w:val="24"/>
                <w:szCs w:val="24"/>
                <w:rtl/>
              </w:rPr>
              <w:t>בתביעה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החלטה</w:t>
            </w:r>
            <w:r w:rsidRPr="00BA22A0">
              <w:rPr>
                <w:sz w:val="24"/>
                <w:szCs w:val="24"/>
                <w:rtl/>
              </w:rPr>
              <w:t xml:space="preserve"> </w:t>
            </w:r>
            <w:r w:rsidRPr="00BA22A0">
              <w:rPr>
                <w:rFonts w:hint="eastAsia"/>
                <w:sz w:val="24"/>
                <w:szCs w:val="24"/>
                <w:rtl/>
              </w:rPr>
              <w:t>בערעור</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הוגש</w:t>
            </w:r>
            <w:r w:rsidRPr="00BA22A0">
              <w:rPr>
                <w:sz w:val="24"/>
                <w:szCs w:val="24"/>
                <w:rtl/>
              </w:rPr>
              <w:t xml:space="preserve">, </w:t>
            </w:r>
            <w:r w:rsidRPr="00BA22A0">
              <w:rPr>
                <w:rFonts w:hint="eastAsia"/>
                <w:sz w:val="24"/>
                <w:szCs w:val="24"/>
                <w:rtl/>
              </w:rPr>
              <w:t>תשלם</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בסכום</w:t>
            </w:r>
            <w:r w:rsidRPr="00BA22A0">
              <w:rPr>
                <w:sz w:val="24"/>
                <w:szCs w:val="24"/>
                <w:rtl/>
              </w:rPr>
              <w:t xml:space="preserve"> </w:t>
            </w:r>
            <w:r w:rsidRPr="00BA22A0">
              <w:rPr>
                <w:rFonts w:hint="eastAsia"/>
                <w:sz w:val="24"/>
                <w:szCs w:val="24"/>
                <w:rtl/>
              </w:rPr>
              <w:t>האמור</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cs"/>
                <w:sz w:val="24"/>
                <w:szCs w:val="24"/>
                <w:rtl/>
              </w:rPr>
              <w:t>83</w:t>
            </w:r>
            <w:r w:rsidRPr="00BA22A0">
              <w:rPr>
                <w:sz w:val="24"/>
                <w:szCs w:val="24"/>
                <w:rtl/>
              </w:rPr>
              <w:t xml:space="preserve">(ה). </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83"/>
              </w:numPr>
              <w:tabs>
                <w:tab w:val="left" w:pos="624"/>
              </w:tabs>
              <w:rPr>
                <w:sz w:val="24"/>
                <w:szCs w:val="24"/>
              </w:rPr>
            </w:pPr>
            <w:r w:rsidRPr="00BA22A0">
              <w:rPr>
                <w:rFonts w:hint="cs"/>
                <w:sz w:val="24"/>
                <w:szCs w:val="24"/>
                <w:rtl/>
              </w:rPr>
              <w:t xml:space="preserve">על אף האמור בסעיף קטן (א), </w:t>
            </w:r>
            <w:r w:rsidRPr="00BA22A0">
              <w:rPr>
                <w:rFonts w:hint="eastAsia"/>
                <w:sz w:val="24"/>
                <w:szCs w:val="24"/>
                <w:rtl/>
              </w:rPr>
              <w:t>עמית</w:t>
            </w:r>
            <w:r w:rsidRPr="00BA22A0">
              <w:rPr>
                <w:sz w:val="24"/>
                <w:szCs w:val="24"/>
                <w:rtl/>
              </w:rPr>
              <w:t xml:space="preserve"> </w:t>
            </w:r>
            <w:r w:rsidRPr="00BA22A0">
              <w:rPr>
                <w:rFonts w:hint="eastAsia"/>
                <w:sz w:val="24"/>
                <w:szCs w:val="24"/>
                <w:rtl/>
              </w:rPr>
              <w:t>שהגיש</w:t>
            </w:r>
            <w:r w:rsidRPr="00BA22A0">
              <w:rPr>
                <w:sz w:val="24"/>
                <w:szCs w:val="24"/>
                <w:rtl/>
              </w:rPr>
              <w:t xml:space="preserve"> </w:t>
            </w:r>
            <w:r w:rsidRPr="00BA22A0">
              <w:rPr>
                <w:rFonts w:hint="eastAsia"/>
                <w:sz w:val="24"/>
                <w:szCs w:val="24"/>
                <w:rtl/>
              </w:rPr>
              <w:t>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וטרם</w:t>
            </w:r>
            <w:r w:rsidRPr="00BA22A0">
              <w:rPr>
                <w:sz w:val="24"/>
                <w:szCs w:val="24"/>
                <w:rtl/>
              </w:rPr>
              <w:t xml:space="preserve"> </w:t>
            </w:r>
            <w:r w:rsidRPr="00BA22A0">
              <w:rPr>
                <w:rFonts w:hint="eastAsia"/>
                <w:sz w:val="24"/>
                <w:szCs w:val="24"/>
                <w:rtl/>
              </w:rPr>
              <w:t>נתקבלה</w:t>
            </w:r>
            <w:r w:rsidRPr="00BA22A0">
              <w:rPr>
                <w:sz w:val="24"/>
                <w:szCs w:val="24"/>
                <w:rtl/>
              </w:rPr>
              <w:t xml:space="preserve"> </w:t>
            </w:r>
            <w:r w:rsidRPr="00BA22A0">
              <w:rPr>
                <w:rFonts w:hint="eastAsia"/>
                <w:sz w:val="24"/>
                <w:szCs w:val="24"/>
                <w:rtl/>
              </w:rPr>
              <w:t>החלטה</w:t>
            </w:r>
            <w:r w:rsidRPr="00BA22A0">
              <w:rPr>
                <w:sz w:val="24"/>
                <w:szCs w:val="24"/>
                <w:rtl/>
              </w:rPr>
              <w:t xml:space="preserve"> </w:t>
            </w:r>
            <w:r w:rsidRPr="00BA22A0">
              <w:rPr>
                <w:rFonts w:hint="eastAsia"/>
                <w:sz w:val="24"/>
                <w:szCs w:val="24"/>
                <w:rtl/>
              </w:rPr>
              <w:t>בתביעתו</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cs"/>
                <w:sz w:val="24"/>
                <w:szCs w:val="24"/>
                <w:rtl/>
              </w:rPr>
              <w:t xml:space="preserve">יהיה רשאי </w:t>
            </w:r>
            <w:r w:rsidRPr="00BA22A0">
              <w:rPr>
                <w:rFonts w:hint="eastAsia"/>
                <w:sz w:val="24"/>
                <w:szCs w:val="24"/>
                <w:rtl/>
              </w:rPr>
              <w:t>לקבל</w:t>
            </w:r>
            <w:r w:rsidRPr="00BA22A0">
              <w:rPr>
                <w:sz w:val="24"/>
                <w:szCs w:val="24"/>
                <w:rtl/>
              </w:rPr>
              <w:t xml:space="preserve"> </w:t>
            </w:r>
            <w:r w:rsidRPr="00BA22A0">
              <w:rPr>
                <w:rFonts w:hint="eastAsia"/>
                <w:sz w:val="24"/>
                <w:szCs w:val="24"/>
                <w:rtl/>
              </w:rPr>
              <w:t>מקדמה</w:t>
            </w:r>
            <w:r w:rsidRPr="00BA22A0">
              <w:rPr>
                <w:sz w:val="24"/>
                <w:szCs w:val="24"/>
                <w:rtl/>
              </w:rPr>
              <w:t xml:space="preserve"> </w:t>
            </w:r>
            <w:r w:rsidRPr="00BA22A0">
              <w:rPr>
                <w:rFonts w:hint="eastAsia"/>
                <w:sz w:val="24"/>
                <w:szCs w:val="24"/>
                <w:rtl/>
              </w:rPr>
              <w:t>בסכום</w:t>
            </w:r>
            <w:r w:rsidRPr="00BA22A0">
              <w:rPr>
                <w:sz w:val="24"/>
                <w:szCs w:val="24"/>
                <w:rtl/>
              </w:rPr>
              <w:t xml:space="preserve"> </w:t>
            </w:r>
            <w:r w:rsidRPr="00BA22A0">
              <w:rPr>
                <w:rFonts w:hint="eastAsia"/>
                <w:sz w:val="24"/>
                <w:szCs w:val="24"/>
                <w:rtl/>
              </w:rPr>
              <w:t>ההפרש</w:t>
            </w:r>
            <w:r w:rsidRPr="00BA22A0">
              <w:rPr>
                <w:sz w:val="24"/>
                <w:szCs w:val="24"/>
                <w:rtl/>
              </w:rPr>
              <w:t xml:space="preserve"> שבין </w:t>
            </w:r>
            <w:r w:rsidRPr="00BA22A0">
              <w:rPr>
                <w:rFonts w:hint="eastAsia"/>
                <w:sz w:val="24"/>
                <w:szCs w:val="24"/>
                <w:rtl/>
              </w:rPr>
              <w:t>סכום</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אל</w:t>
            </w:r>
            <w:r w:rsidR="0084577E">
              <w:rPr>
                <w:rFonts w:hint="cs"/>
                <w:sz w:val="24"/>
                <w:szCs w:val="24"/>
                <w:rtl/>
              </w:rPr>
              <w:t>מ</w:t>
            </w:r>
            <w:r w:rsidRPr="00BA22A0">
              <w:rPr>
                <w:rFonts w:hint="eastAsia"/>
                <w:sz w:val="24"/>
                <w:szCs w:val="24"/>
                <w:rtl/>
              </w:rPr>
              <w:t>לא</w:t>
            </w:r>
            <w:r w:rsidRPr="00BA22A0">
              <w:rPr>
                <w:sz w:val="24"/>
                <w:szCs w:val="24"/>
                <w:rtl/>
              </w:rPr>
              <w:t xml:space="preserve"> </w:t>
            </w:r>
            <w:r w:rsidRPr="00BA22A0">
              <w:rPr>
                <w:rFonts w:hint="eastAsia"/>
                <w:sz w:val="24"/>
                <w:szCs w:val="24"/>
                <w:rtl/>
              </w:rPr>
              <w:t>זכאותו</w:t>
            </w:r>
            <w:r w:rsidRPr="00BA22A0">
              <w:rPr>
                <w:sz w:val="24"/>
                <w:szCs w:val="24"/>
                <w:rtl/>
              </w:rPr>
              <w:t xml:space="preserve"> </w:t>
            </w:r>
            <w:r w:rsidRPr="00BA22A0">
              <w:rPr>
                <w:rFonts w:hint="eastAsia"/>
                <w:sz w:val="24"/>
                <w:szCs w:val="24"/>
                <w:rtl/>
              </w:rPr>
              <w:t>לקצבה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לבין</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סעיף</w:t>
            </w:r>
            <w:r w:rsidRPr="00BA22A0">
              <w:rPr>
                <w:sz w:val="24"/>
                <w:szCs w:val="24"/>
                <w:rtl/>
              </w:rPr>
              <w:t xml:space="preserve"> קטן (</w:t>
            </w:r>
            <w:r w:rsidRPr="00BA22A0">
              <w:rPr>
                <w:rFonts w:hint="eastAsia"/>
                <w:sz w:val="24"/>
                <w:szCs w:val="24"/>
                <w:rtl/>
              </w:rPr>
              <w:t>א</w:t>
            </w:r>
            <w:r w:rsidRPr="00BA22A0">
              <w:rPr>
                <w:sz w:val="24"/>
                <w:szCs w:val="24"/>
                <w:rtl/>
              </w:rPr>
              <w:t xml:space="preserve">) (להלן </w:t>
            </w:r>
            <w:r w:rsidR="00D23021">
              <w:rPr>
                <w:rFonts w:hint="cs"/>
                <w:sz w:val="24"/>
                <w:szCs w:val="24"/>
                <w:rtl/>
              </w:rPr>
              <w:t>-</w:t>
            </w:r>
            <w:r w:rsidRPr="00BA22A0">
              <w:rPr>
                <w:sz w:val="24"/>
                <w:szCs w:val="24"/>
                <w:rtl/>
              </w:rPr>
              <w:t xml:space="preserve"> </w:t>
            </w:r>
            <w:r w:rsidRPr="00BA22A0">
              <w:rPr>
                <w:rFonts w:hint="eastAsia"/>
                <w:b/>
                <w:bCs/>
                <w:sz w:val="24"/>
                <w:szCs w:val="24"/>
                <w:rtl/>
              </w:rPr>
              <w:t>המקדמה</w:t>
            </w:r>
            <w:r w:rsidRPr="00BA22A0">
              <w:rPr>
                <w:sz w:val="24"/>
                <w:szCs w:val="24"/>
                <w:rtl/>
              </w:rPr>
              <w:t xml:space="preserve">) </w:t>
            </w:r>
            <w:r w:rsidRPr="00BA22A0">
              <w:rPr>
                <w:rFonts w:hint="eastAsia"/>
                <w:sz w:val="24"/>
                <w:szCs w:val="24"/>
                <w:rtl/>
              </w:rPr>
              <w:t>למשך</w:t>
            </w:r>
            <w:r w:rsidRPr="00BA22A0">
              <w:rPr>
                <w:sz w:val="24"/>
                <w:szCs w:val="24"/>
                <w:rtl/>
              </w:rPr>
              <w:t xml:space="preserve"> </w:t>
            </w:r>
            <w:r w:rsidRPr="00BA22A0">
              <w:rPr>
                <w:rFonts w:hint="eastAsia"/>
                <w:sz w:val="24"/>
                <w:szCs w:val="24"/>
                <w:rtl/>
              </w:rPr>
              <w:t>ששה</w:t>
            </w:r>
            <w:r w:rsidRPr="00BA22A0">
              <w:rPr>
                <w:sz w:val="24"/>
                <w:szCs w:val="24"/>
                <w:rtl/>
              </w:rPr>
              <w:t xml:space="preserve"> חודשים או למשך שליש מתקופת הנכות שנקבעה בקרן, </w:t>
            </w:r>
            <w:r w:rsidRPr="00BA22A0">
              <w:rPr>
                <w:rFonts w:hint="eastAsia"/>
                <w:sz w:val="24"/>
                <w:szCs w:val="24"/>
                <w:rtl/>
              </w:rPr>
              <w:t>החל</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תחילת</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בקרן</w:t>
            </w:r>
            <w:r w:rsidRPr="00BA22A0">
              <w:rPr>
                <w:sz w:val="24"/>
                <w:szCs w:val="24"/>
                <w:rtl/>
              </w:rPr>
              <w:t xml:space="preserve">, לפי </w:t>
            </w:r>
            <w:r w:rsidRPr="00BA22A0">
              <w:rPr>
                <w:rFonts w:hint="eastAsia"/>
                <w:sz w:val="24"/>
                <w:szCs w:val="24"/>
                <w:rtl/>
              </w:rPr>
              <w:t>התקופה</w:t>
            </w:r>
            <w:r w:rsidRPr="00BA22A0">
              <w:rPr>
                <w:sz w:val="24"/>
                <w:szCs w:val="24"/>
                <w:rtl/>
              </w:rPr>
              <w:t xml:space="preserve"> הקצרה </w:t>
            </w:r>
            <w:r w:rsidRPr="00BA22A0">
              <w:rPr>
                <w:rFonts w:hint="eastAsia"/>
                <w:sz w:val="24"/>
                <w:szCs w:val="24"/>
                <w:rtl/>
              </w:rPr>
              <w:t>מבניהן</w:t>
            </w:r>
            <w:r w:rsidRPr="00BA22A0">
              <w:rPr>
                <w:sz w:val="24"/>
                <w:szCs w:val="24"/>
                <w:rtl/>
              </w:rPr>
              <w:t xml:space="preserve">. </w:t>
            </w:r>
          </w:p>
        </w:tc>
      </w:tr>
      <w:tr w:rsidR="00B64B87" w:rsidRPr="00BA22A0" w:rsidTr="00720135">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83"/>
              </w:numPr>
              <w:tabs>
                <w:tab w:val="left" w:pos="624"/>
              </w:tabs>
              <w:rPr>
                <w:sz w:val="24"/>
                <w:szCs w:val="24"/>
              </w:rPr>
            </w:pPr>
            <w:r w:rsidRPr="00BA22A0">
              <w:rPr>
                <w:rFonts w:hint="eastAsia"/>
                <w:sz w:val="24"/>
                <w:szCs w:val="24"/>
                <w:rtl/>
              </w:rPr>
              <w:t>אם</w:t>
            </w:r>
            <w:r w:rsidRPr="00BA22A0">
              <w:rPr>
                <w:sz w:val="24"/>
                <w:szCs w:val="24"/>
                <w:rtl/>
              </w:rPr>
              <w:t xml:space="preserve"> לאחר </w:t>
            </w:r>
            <w:r w:rsidRPr="00BA22A0">
              <w:rPr>
                <w:rFonts w:hint="eastAsia"/>
                <w:sz w:val="24"/>
                <w:szCs w:val="24"/>
                <w:rtl/>
              </w:rPr>
              <w:t>מתן</w:t>
            </w:r>
            <w:r w:rsidRPr="00BA22A0">
              <w:rPr>
                <w:sz w:val="24"/>
                <w:szCs w:val="24"/>
                <w:rtl/>
              </w:rPr>
              <w:t xml:space="preserve"> </w:t>
            </w:r>
            <w:r w:rsidRPr="00BA22A0">
              <w:rPr>
                <w:rFonts w:hint="eastAsia"/>
                <w:sz w:val="24"/>
                <w:szCs w:val="24"/>
                <w:rtl/>
              </w:rPr>
              <w:t>ההחלטה</w:t>
            </w:r>
            <w:r w:rsidRPr="00BA22A0">
              <w:rPr>
                <w:sz w:val="24"/>
                <w:szCs w:val="24"/>
                <w:rtl/>
              </w:rPr>
              <w:t xml:space="preserve"> </w:t>
            </w:r>
            <w:r w:rsidRPr="00BA22A0">
              <w:rPr>
                <w:rFonts w:hint="eastAsia"/>
                <w:sz w:val="24"/>
                <w:szCs w:val="24"/>
                <w:rtl/>
              </w:rPr>
              <w:t>בעניין</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סכום</w:t>
            </w:r>
            <w:r w:rsidRPr="00BA22A0">
              <w:rPr>
                <w:sz w:val="24"/>
                <w:szCs w:val="24"/>
                <w:rtl/>
              </w:rPr>
              <w:t xml:space="preserve"> קצב</w:t>
            </w:r>
            <w:r w:rsidRPr="00BA22A0">
              <w:rPr>
                <w:rFonts w:hint="cs"/>
                <w:sz w:val="24"/>
                <w:szCs w:val="24"/>
                <w:rtl/>
              </w:rPr>
              <w:t>או</w:t>
            </w:r>
            <w:r w:rsidRPr="00BA22A0">
              <w:rPr>
                <w:sz w:val="24"/>
                <w:szCs w:val="24"/>
                <w:rtl/>
              </w:rPr>
              <w:t xml:space="preserve">ת הנכות </w:t>
            </w:r>
            <w:r w:rsidRPr="00BA22A0">
              <w:rPr>
                <w:rFonts w:hint="cs"/>
                <w:sz w:val="24"/>
                <w:szCs w:val="24"/>
                <w:rtl/>
              </w:rPr>
              <w:t>ש</w:t>
            </w:r>
            <w:r w:rsidRPr="00BA22A0">
              <w:rPr>
                <w:rFonts w:hint="eastAsia"/>
                <w:sz w:val="24"/>
                <w:szCs w:val="24"/>
                <w:rtl/>
              </w:rPr>
              <w:t>העמית</w:t>
            </w:r>
            <w:r w:rsidRPr="00BA22A0">
              <w:rPr>
                <w:sz w:val="24"/>
                <w:szCs w:val="24"/>
                <w:rtl/>
              </w:rPr>
              <w:t xml:space="preserve"> </w:t>
            </w:r>
            <w:r w:rsidRPr="00BA22A0">
              <w:rPr>
                <w:rFonts w:hint="eastAsia"/>
                <w:sz w:val="24"/>
                <w:szCs w:val="24"/>
                <w:rtl/>
              </w:rPr>
              <w:t>הנכה</w:t>
            </w:r>
            <w:r w:rsidRPr="00BA22A0">
              <w:rPr>
                <w:rFonts w:hint="cs"/>
                <w:sz w:val="24"/>
                <w:szCs w:val="24"/>
                <w:rtl/>
              </w:rPr>
              <w:t xml:space="preserve"> זכאי להן</w:t>
            </w:r>
            <w:r w:rsidRPr="00BA22A0">
              <w:rPr>
                <w:sz w:val="24"/>
                <w:szCs w:val="24"/>
                <w:rtl/>
              </w:rPr>
              <w:t xml:space="preserve"> </w:t>
            </w:r>
            <w:r w:rsidRPr="00BA22A0">
              <w:rPr>
                <w:rFonts w:hint="eastAsia"/>
                <w:sz w:val="24"/>
                <w:szCs w:val="24"/>
                <w:rtl/>
              </w:rPr>
              <w:t>עולה</w:t>
            </w:r>
            <w:r w:rsidRPr="00BA22A0">
              <w:rPr>
                <w:sz w:val="24"/>
                <w:szCs w:val="24"/>
                <w:rtl/>
              </w:rPr>
              <w:t xml:space="preserve"> </w:t>
            </w:r>
            <w:r w:rsidRPr="00BA22A0">
              <w:rPr>
                <w:rFonts w:hint="eastAsia"/>
                <w:sz w:val="24"/>
                <w:szCs w:val="24"/>
                <w:rtl/>
              </w:rPr>
              <w:t>על</w:t>
            </w:r>
            <w:r w:rsidRPr="00BA22A0">
              <w:rPr>
                <w:sz w:val="24"/>
                <w:szCs w:val="24"/>
                <w:rtl/>
              </w:rPr>
              <w:t xml:space="preserve"> סכום קצב</w:t>
            </w:r>
            <w:r w:rsidRPr="00BA22A0">
              <w:rPr>
                <w:rFonts w:hint="cs"/>
                <w:sz w:val="24"/>
                <w:szCs w:val="24"/>
                <w:rtl/>
              </w:rPr>
              <w:t>או</w:t>
            </w:r>
            <w:r w:rsidRPr="00BA22A0">
              <w:rPr>
                <w:sz w:val="24"/>
                <w:szCs w:val="24"/>
                <w:rtl/>
              </w:rPr>
              <w:t xml:space="preserve">ת הנכות </w:t>
            </w:r>
            <w:r w:rsidRPr="00BA22A0">
              <w:rPr>
                <w:rFonts w:hint="eastAsia"/>
                <w:sz w:val="24"/>
                <w:szCs w:val="24"/>
                <w:rtl/>
              </w:rPr>
              <w:t>ששול</w:t>
            </w:r>
            <w:r w:rsidRPr="00BA22A0">
              <w:rPr>
                <w:rFonts w:hint="cs"/>
                <w:sz w:val="24"/>
                <w:szCs w:val="24"/>
                <w:rtl/>
              </w:rPr>
              <w:t>מו</w:t>
            </w:r>
            <w:r w:rsidRPr="00BA22A0">
              <w:rPr>
                <w:sz w:val="24"/>
                <w:szCs w:val="24"/>
                <w:rtl/>
              </w:rPr>
              <w:t xml:space="preserve"> לעמית </w:t>
            </w:r>
            <w:r w:rsidRPr="00BA22A0">
              <w:rPr>
                <w:rFonts w:hint="cs"/>
                <w:sz w:val="24"/>
                <w:szCs w:val="24"/>
                <w:rtl/>
              </w:rPr>
              <w:t>מהקרן בתקופת תשלום המקדמה</w:t>
            </w:r>
            <w:r w:rsidRPr="00BA22A0">
              <w:rPr>
                <w:sz w:val="24"/>
                <w:szCs w:val="24"/>
                <w:rtl/>
              </w:rPr>
              <w:t xml:space="preserve">, </w:t>
            </w:r>
            <w:r w:rsidRPr="00BA22A0">
              <w:rPr>
                <w:rFonts w:hint="cs"/>
                <w:sz w:val="24"/>
                <w:szCs w:val="24"/>
                <w:rtl/>
              </w:rPr>
              <w:t xml:space="preserve">ישולם לעמית </w:t>
            </w:r>
            <w:r w:rsidRPr="00BA22A0">
              <w:rPr>
                <w:sz w:val="24"/>
                <w:szCs w:val="24"/>
                <w:rtl/>
              </w:rPr>
              <w:t xml:space="preserve">בסכום חד-פעמי ובתוספת </w:t>
            </w:r>
            <w:r w:rsidRPr="00BA22A0">
              <w:rPr>
                <w:rFonts w:hint="eastAsia"/>
                <w:sz w:val="24"/>
                <w:szCs w:val="24"/>
                <w:rtl/>
              </w:rPr>
              <w:t>הפרשי</w:t>
            </w:r>
            <w:r w:rsidRPr="00BA22A0">
              <w:rPr>
                <w:sz w:val="24"/>
                <w:szCs w:val="24"/>
                <w:rtl/>
              </w:rPr>
              <w:t xml:space="preserve"> </w:t>
            </w:r>
            <w:r w:rsidRPr="00BA22A0">
              <w:rPr>
                <w:rFonts w:hint="eastAsia"/>
                <w:sz w:val="24"/>
                <w:szCs w:val="24"/>
                <w:rtl/>
              </w:rPr>
              <w:t>הצמדה</w:t>
            </w:r>
            <w:r w:rsidRPr="00BA22A0">
              <w:rPr>
                <w:sz w:val="24"/>
                <w:szCs w:val="24"/>
                <w:rtl/>
              </w:rPr>
              <w:t xml:space="preserve"> </w:t>
            </w:r>
            <w:r w:rsidRPr="00BA22A0">
              <w:rPr>
                <w:rFonts w:hint="eastAsia"/>
                <w:sz w:val="24"/>
                <w:szCs w:val="24"/>
                <w:rtl/>
              </w:rPr>
              <w:t>למדד</w:t>
            </w:r>
            <w:r w:rsidRPr="00BA22A0">
              <w:rPr>
                <w:sz w:val="24"/>
                <w:szCs w:val="24"/>
                <w:rtl/>
              </w:rPr>
              <w:t xml:space="preserve">, הפער </w:t>
            </w:r>
            <w:r w:rsidRPr="00BA22A0">
              <w:rPr>
                <w:rFonts w:hint="eastAsia"/>
                <w:sz w:val="24"/>
                <w:szCs w:val="24"/>
                <w:rtl/>
              </w:rPr>
              <w:t>שבין</w:t>
            </w:r>
            <w:r w:rsidRPr="00BA22A0">
              <w:rPr>
                <w:sz w:val="24"/>
                <w:szCs w:val="24"/>
                <w:rtl/>
              </w:rPr>
              <w:t xml:space="preserve"> הסכומים האמורים </w:t>
            </w:r>
            <w:r w:rsidRPr="00BA22A0">
              <w:rPr>
                <w:rFonts w:hint="eastAsia"/>
                <w:sz w:val="24"/>
                <w:szCs w:val="24"/>
                <w:rtl/>
              </w:rPr>
              <w:t>עבור</w:t>
            </w:r>
            <w:r w:rsidRPr="00BA22A0">
              <w:rPr>
                <w:sz w:val="24"/>
                <w:szCs w:val="24"/>
                <w:rtl/>
              </w:rPr>
              <w:t xml:space="preserve"> החודשים </w:t>
            </w:r>
            <w:r w:rsidRPr="00BA22A0">
              <w:rPr>
                <w:rFonts w:hint="eastAsia"/>
                <w:sz w:val="24"/>
                <w:szCs w:val="24"/>
                <w:rtl/>
              </w:rPr>
              <w:t>שבהם</w:t>
            </w:r>
            <w:r w:rsidRPr="00BA22A0">
              <w:rPr>
                <w:sz w:val="24"/>
                <w:szCs w:val="24"/>
                <w:rtl/>
              </w:rPr>
              <w:t xml:space="preserve"> </w:t>
            </w:r>
            <w:r w:rsidRPr="00BA22A0">
              <w:rPr>
                <w:rFonts w:hint="eastAsia"/>
                <w:sz w:val="24"/>
                <w:szCs w:val="24"/>
                <w:rtl/>
              </w:rPr>
              <w:t>שולמה</w:t>
            </w:r>
            <w:r w:rsidRPr="00BA22A0">
              <w:rPr>
                <w:sz w:val="24"/>
                <w:szCs w:val="24"/>
                <w:rtl/>
              </w:rPr>
              <w:t xml:space="preserve"> קצבת נכות לפי </w:t>
            </w:r>
            <w:r w:rsidRPr="00BA22A0">
              <w:rPr>
                <w:rFonts w:hint="eastAsia"/>
                <w:sz w:val="24"/>
                <w:szCs w:val="24"/>
                <w:rtl/>
              </w:rPr>
              <w:t>סעיף</w:t>
            </w:r>
            <w:r w:rsidRPr="00BA22A0">
              <w:rPr>
                <w:sz w:val="24"/>
                <w:szCs w:val="24"/>
                <w:rtl/>
              </w:rPr>
              <w:t xml:space="preserve"> </w:t>
            </w:r>
            <w:r w:rsidRPr="00BA22A0">
              <w:rPr>
                <w:rFonts w:hint="eastAsia"/>
                <w:sz w:val="24"/>
                <w:szCs w:val="24"/>
                <w:rtl/>
              </w:rPr>
              <w:t>קטן</w:t>
            </w:r>
            <w:r w:rsidRPr="00BA22A0">
              <w:rPr>
                <w:sz w:val="24"/>
                <w:szCs w:val="24"/>
                <w:rtl/>
              </w:rPr>
              <w:t xml:space="preserve"> (</w:t>
            </w:r>
            <w:r w:rsidRPr="00BA22A0">
              <w:rPr>
                <w:rFonts w:hint="eastAsia"/>
                <w:sz w:val="24"/>
                <w:szCs w:val="24"/>
                <w:rtl/>
              </w:rPr>
              <w:t>א</w:t>
            </w:r>
            <w:r w:rsidRPr="00BA22A0">
              <w:rPr>
                <w:sz w:val="24"/>
                <w:szCs w:val="24"/>
                <w:rtl/>
              </w:rPr>
              <w:t xml:space="preserve">), </w:t>
            </w:r>
            <w:r w:rsidRPr="00BA22A0">
              <w:rPr>
                <w:rFonts w:hint="eastAsia"/>
                <w:sz w:val="24"/>
                <w:szCs w:val="24"/>
                <w:rtl/>
              </w:rPr>
              <w:t>בניכוי</w:t>
            </w:r>
            <w:r w:rsidRPr="00BA22A0">
              <w:rPr>
                <w:sz w:val="24"/>
                <w:szCs w:val="24"/>
                <w:rtl/>
              </w:rPr>
              <w:t xml:space="preserve"> </w:t>
            </w:r>
            <w:r w:rsidRPr="00BA22A0">
              <w:rPr>
                <w:rFonts w:hint="eastAsia"/>
                <w:sz w:val="24"/>
                <w:szCs w:val="24"/>
                <w:rtl/>
              </w:rPr>
              <w:t>המקדמ</w:t>
            </w:r>
            <w:r w:rsidRPr="00BA22A0">
              <w:rPr>
                <w:rFonts w:hint="cs"/>
                <w:sz w:val="24"/>
                <w:szCs w:val="24"/>
                <w:rtl/>
              </w:rPr>
              <w:t>ה</w:t>
            </w:r>
            <w:r w:rsidRPr="00BA22A0">
              <w:rPr>
                <w:sz w:val="24"/>
                <w:szCs w:val="24"/>
                <w:rtl/>
              </w:rPr>
              <w:t xml:space="preserve"> </w:t>
            </w:r>
            <w:r w:rsidRPr="00BA22A0">
              <w:rPr>
                <w:rFonts w:hint="eastAsia"/>
                <w:sz w:val="24"/>
                <w:szCs w:val="24"/>
                <w:rtl/>
              </w:rPr>
              <w:t>ככל</w:t>
            </w:r>
            <w:r w:rsidRPr="00BA22A0">
              <w:rPr>
                <w:sz w:val="24"/>
                <w:szCs w:val="24"/>
                <w:rtl/>
              </w:rPr>
              <w:t xml:space="preserve"> </w:t>
            </w:r>
            <w:r w:rsidRPr="00BA22A0">
              <w:rPr>
                <w:rFonts w:hint="eastAsia"/>
                <w:sz w:val="24"/>
                <w:szCs w:val="24"/>
                <w:rtl/>
              </w:rPr>
              <w:t>ששולמ</w:t>
            </w:r>
            <w:r w:rsidRPr="00BA22A0">
              <w:rPr>
                <w:rFonts w:hint="cs"/>
                <w:sz w:val="24"/>
                <w:szCs w:val="24"/>
                <w:rtl/>
              </w:rPr>
              <w:t>ה</w:t>
            </w:r>
            <w:r w:rsidRPr="00BA22A0">
              <w:rPr>
                <w:sz w:val="24"/>
                <w:szCs w:val="24"/>
                <w:rtl/>
              </w:rPr>
              <w:t>.</w:t>
            </w:r>
          </w:p>
        </w:tc>
      </w:tr>
      <w:tr w:rsidR="00B64B87" w:rsidRPr="00BA22A0" w:rsidTr="00720135">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556E3E">
            <w:pPr>
              <w:pStyle w:val="TableBlock"/>
              <w:numPr>
                <w:ilvl w:val="0"/>
                <w:numId w:val="83"/>
              </w:numPr>
              <w:tabs>
                <w:tab w:val="left" w:pos="624"/>
              </w:tabs>
              <w:rPr>
                <w:sz w:val="24"/>
                <w:szCs w:val="24"/>
                <w:rtl/>
              </w:rPr>
            </w:pPr>
            <w:r w:rsidRPr="00BA22A0">
              <w:rPr>
                <w:rFonts w:hint="eastAsia"/>
                <w:sz w:val="24"/>
                <w:szCs w:val="24"/>
                <w:rtl/>
              </w:rPr>
              <w:t>אם</w:t>
            </w:r>
            <w:r w:rsidRPr="00BA22A0">
              <w:rPr>
                <w:sz w:val="24"/>
                <w:szCs w:val="24"/>
                <w:rtl/>
              </w:rPr>
              <w:t xml:space="preserve"> לאחר </w:t>
            </w:r>
            <w:r w:rsidRPr="00BA22A0">
              <w:rPr>
                <w:rFonts w:hint="eastAsia"/>
                <w:sz w:val="24"/>
                <w:szCs w:val="24"/>
                <w:rtl/>
              </w:rPr>
              <w:t>מתן</w:t>
            </w:r>
            <w:r w:rsidRPr="00BA22A0">
              <w:rPr>
                <w:sz w:val="24"/>
                <w:szCs w:val="24"/>
                <w:rtl/>
              </w:rPr>
              <w:t xml:space="preserve"> </w:t>
            </w:r>
            <w:r w:rsidRPr="00BA22A0">
              <w:rPr>
                <w:rFonts w:hint="eastAsia"/>
                <w:sz w:val="24"/>
                <w:szCs w:val="24"/>
                <w:rtl/>
              </w:rPr>
              <w:t>ההחלטה</w:t>
            </w:r>
            <w:r w:rsidRPr="00BA22A0">
              <w:rPr>
                <w:sz w:val="24"/>
                <w:szCs w:val="24"/>
                <w:rtl/>
              </w:rPr>
              <w:t xml:space="preserve"> </w:t>
            </w:r>
            <w:r w:rsidRPr="00BA22A0">
              <w:rPr>
                <w:rFonts w:hint="eastAsia"/>
                <w:sz w:val="24"/>
                <w:szCs w:val="24"/>
                <w:rtl/>
              </w:rPr>
              <w:t>בעניין</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קצב</w:t>
            </w:r>
            <w:r w:rsidRPr="00BA22A0">
              <w:rPr>
                <w:rFonts w:hint="cs"/>
                <w:sz w:val="24"/>
                <w:szCs w:val="24"/>
                <w:rtl/>
              </w:rPr>
              <w:t>או</w:t>
            </w:r>
            <w:r w:rsidRPr="00BA22A0">
              <w:rPr>
                <w:rFonts w:hint="eastAsia"/>
                <w:sz w:val="24"/>
                <w:szCs w:val="24"/>
                <w:rtl/>
              </w:rPr>
              <w:t>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ששול</w:t>
            </w:r>
            <w:r w:rsidRPr="00BA22A0">
              <w:rPr>
                <w:rFonts w:hint="cs"/>
                <w:sz w:val="24"/>
                <w:szCs w:val="24"/>
                <w:rtl/>
              </w:rPr>
              <w:t>מו</w:t>
            </w:r>
            <w:r w:rsidRPr="00BA22A0">
              <w:rPr>
                <w:sz w:val="24"/>
                <w:szCs w:val="24"/>
                <w:rtl/>
              </w:rPr>
              <w:t xml:space="preserve"> </w:t>
            </w:r>
            <w:r w:rsidRPr="00BA22A0">
              <w:rPr>
                <w:rFonts w:hint="eastAsia"/>
                <w:sz w:val="24"/>
                <w:szCs w:val="24"/>
                <w:rtl/>
              </w:rPr>
              <w:t>לעמית</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בתקופת</w:t>
            </w:r>
            <w:r w:rsidRPr="00BA22A0">
              <w:rPr>
                <w:sz w:val="24"/>
                <w:szCs w:val="24"/>
                <w:rtl/>
              </w:rPr>
              <w:t xml:space="preserve"> </w:t>
            </w:r>
            <w:r w:rsidRPr="00BA22A0">
              <w:rPr>
                <w:rFonts w:hint="eastAsia"/>
                <w:sz w:val="24"/>
                <w:szCs w:val="24"/>
                <w:rtl/>
              </w:rPr>
              <w:t>תשלום</w:t>
            </w:r>
            <w:r w:rsidRPr="00BA22A0">
              <w:rPr>
                <w:sz w:val="24"/>
                <w:szCs w:val="24"/>
                <w:rtl/>
              </w:rPr>
              <w:t xml:space="preserve"> המקדמה </w:t>
            </w:r>
            <w:r w:rsidRPr="00BA22A0">
              <w:rPr>
                <w:rFonts w:hint="eastAsia"/>
                <w:sz w:val="24"/>
                <w:szCs w:val="24"/>
                <w:rtl/>
              </w:rPr>
              <w:t>עולה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קצב</w:t>
            </w:r>
            <w:r w:rsidRPr="00BA22A0">
              <w:rPr>
                <w:rFonts w:hint="cs"/>
                <w:sz w:val="24"/>
                <w:szCs w:val="24"/>
                <w:rtl/>
              </w:rPr>
              <w:t>אות הנכות שהעמית היה זכאי להן</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בשל</w:t>
            </w:r>
            <w:r w:rsidRPr="00BA22A0">
              <w:rPr>
                <w:sz w:val="24"/>
                <w:szCs w:val="24"/>
                <w:rtl/>
              </w:rPr>
              <w:t xml:space="preserve"> אותה תקופה נוכח </w:t>
            </w:r>
            <w:r w:rsidRPr="00BA22A0">
              <w:rPr>
                <w:rFonts w:hint="eastAsia"/>
                <w:sz w:val="24"/>
                <w:szCs w:val="24"/>
                <w:rtl/>
              </w:rPr>
              <w:t>הזכאות</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ממקור</w:t>
            </w:r>
            <w:r w:rsidRPr="00BA22A0">
              <w:rPr>
                <w:sz w:val="24"/>
                <w:szCs w:val="24"/>
                <w:rtl/>
              </w:rPr>
              <w:t xml:space="preserve"> </w:t>
            </w:r>
            <w:r w:rsidRPr="00BA22A0">
              <w:rPr>
                <w:rFonts w:hint="eastAsia"/>
                <w:sz w:val="24"/>
                <w:szCs w:val="24"/>
                <w:rtl/>
              </w:rPr>
              <w:t>אחר</w:t>
            </w:r>
            <w:r w:rsidRPr="00BA22A0">
              <w:rPr>
                <w:sz w:val="24"/>
                <w:szCs w:val="24"/>
                <w:rtl/>
              </w:rPr>
              <w:t xml:space="preserve">, </w:t>
            </w:r>
            <w:r w:rsidRPr="00BA22A0">
              <w:rPr>
                <w:rFonts w:hint="cs"/>
                <w:sz w:val="24"/>
                <w:szCs w:val="24"/>
                <w:rtl/>
              </w:rPr>
              <w:t xml:space="preserve">ישלם העמית </w:t>
            </w:r>
            <w:r w:rsidRPr="00BA22A0">
              <w:rPr>
                <w:sz w:val="24"/>
                <w:szCs w:val="24"/>
                <w:rtl/>
              </w:rPr>
              <w:t xml:space="preserve">את </w:t>
            </w:r>
            <w:r w:rsidRPr="00BA22A0">
              <w:rPr>
                <w:rFonts w:hint="eastAsia"/>
                <w:sz w:val="24"/>
                <w:szCs w:val="24"/>
                <w:rtl/>
              </w:rPr>
              <w:t>המקדמה</w:t>
            </w:r>
            <w:r w:rsidRPr="00BA22A0">
              <w:rPr>
                <w:sz w:val="24"/>
                <w:szCs w:val="24"/>
                <w:rtl/>
              </w:rPr>
              <w:t xml:space="preserve"> </w:t>
            </w:r>
            <w:r w:rsidRPr="00BA22A0">
              <w:rPr>
                <w:rFonts w:hint="eastAsia"/>
                <w:sz w:val="24"/>
                <w:szCs w:val="24"/>
                <w:rtl/>
              </w:rPr>
              <w:t>ששולמה</w:t>
            </w:r>
            <w:r w:rsidRPr="00BA22A0">
              <w:rPr>
                <w:sz w:val="24"/>
                <w:szCs w:val="24"/>
                <w:rtl/>
              </w:rPr>
              <w:t xml:space="preserve"> </w:t>
            </w:r>
            <w:r w:rsidRPr="00BA22A0">
              <w:rPr>
                <w:rFonts w:hint="cs"/>
                <w:sz w:val="24"/>
                <w:szCs w:val="24"/>
                <w:rtl/>
              </w:rPr>
              <w:t xml:space="preserve">לו </w:t>
            </w:r>
            <w:r w:rsidRPr="00BA22A0">
              <w:rPr>
                <w:rFonts w:hint="eastAsia"/>
                <w:sz w:val="24"/>
                <w:szCs w:val="24"/>
                <w:rtl/>
              </w:rPr>
              <w:t>ביתר</w:t>
            </w:r>
            <w:r w:rsidRPr="00BA22A0">
              <w:rPr>
                <w:sz w:val="24"/>
                <w:szCs w:val="24"/>
                <w:rtl/>
              </w:rPr>
              <w:t>, בתוספת ה</w:t>
            </w:r>
            <w:r w:rsidRPr="00BA22A0">
              <w:rPr>
                <w:rFonts w:hint="eastAsia"/>
                <w:sz w:val="24"/>
                <w:szCs w:val="24"/>
                <w:rtl/>
              </w:rPr>
              <w:t>פרשי</w:t>
            </w:r>
            <w:r w:rsidRPr="00BA22A0">
              <w:rPr>
                <w:sz w:val="24"/>
                <w:szCs w:val="24"/>
                <w:rtl/>
              </w:rPr>
              <w:t xml:space="preserve"> </w:t>
            </w:r>
            <w:r w:rsidRPr="00BA22A0">
              <w:rPr>
                <w:rFonts w:hint="eastAsia"/>
                <w:sz w:val="24"/>
                <w:szCs w:val="24"/>
                <w:rtl/>
              </w:rPr>
              <w:t>ה</w:t>
            </w:r>
            <w:r w:rsidRPr="00BA22A0">
              <w:rPr>
                <w:sz w:val="24"/>
                <w:szCs w:val="24"/>
                <w:rtl/>
              </w:rPr>
              <w:t xml:space="preserve">צמדה </w:t>
            </w:r>
            <w:r w:rsidRPr="00BA22A0">
              <w:rPr>
                <w:rFonts w:hint="eastAsia"/>
                <w:sz w:val="24"/>
                <w:szCs w:val="24"/>
                <w:rtl/>
              </w:rPr>
              <w:t>למדד</w:t>
            </w:r>
            <w:r w:rsidRPr="00BA22A0">
              <w:rPr>
                <w:sz w:val="24"/>
                <w:szCs w:val="24"/>
                <w:rtl/>
              </w:rPr>
              <w:t xml:space="preserve">, </w:t>
            </w:r>
            <w:r w:rsidRPr="00BA22A0">
              <w:rPr>
                <w:rFonts w:hint="eastAsia"/>
                <w:sz w:val="24"/>
                <w:szCs w:val="24"/>
                <w:rtl/>
              </w:rPr>
              <w:t>מקצבאות</w:t>
            </w:r>
            <w:r w:rsidRPr="00BA22A0">
              <w:rPr>
                <w:sz w:val="24"/>
                <w:szCs w:val="24"/>
                <w:rtl/>
              </w:rPr>
              <w:t xml:space="preserve"> </w:t>
            </w:r>
            <w:r w:rsidRPr="00BA22A0">
              <w:rPr>
                <w:rFonts w:hint="eastAsia"/>
                <w:sz w:val="24"/>
                <w:szCs w:val="24"/>
                <w:rtl/>
              </w:rPr>
              <w:t>הנכות</w:t>
            </w:r>
            <w:r w:rsidRPr="00BA22A0">
              <w:rPr>
                <w:sz w:val="24"/>
                <w:szCs w:val="24"/>
                <w:rtl/>
              </w:rPr>
              <w:t xml:space="preserve"> </w:t>
            </w:r>
            <w:r w:rsidRPr="00BA22A0">
              <w:rPr>
                <w:rFonts w:hint="eastAsia"/>
                <w:sz w:val="24"/>
                <w:szCs w:val="24"/>
                <w:rtl/>
              </w:rPr>
              <w:t>העתידיות</w:t>
            </w:r>
            <w:r w:rsidRPr="00BA22A0">
              <w:rPr>
                <w:sz w:val="24"/>
                <w:szCs w:val="24"/>
                <w:rtl/>
              </w:rPr>
              <w:t xml:space="preserve"> </w:t>
            </w:r>
            <w:r w:rsidRPr="00BA22A0">
              <w:rPr>
                <w:rFonts w:hint="eastAsia"/>
                <w:sz w:val="24"/>
                <w:szCs w:val="24"/>
                <w:rtl/>
              </w:rPr>
              <w:t>שהוא</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להן</w:t>
            </w:r>
            <w:r w:rsidRPr="00BA22A0">
              <w:rPr>
                <w:sz w:val="24"/>
                <w:szCs w:val="24"/>
                <w:rtl/>
              </w:rPr>
              <w:t xml:space="preserve">, </w:t>
            </w:r>
            <w:r w:rsidRPr="00BA22A0">
              <w:rPr>
                <w:rFonts w:hint="eastAsia"/>
                <w:sz w:val="24"/>
                <w:szCs w:val="24"/>
                <w:rtl/>
              </w:rPr>
              <w:t>אלא</w:t>
            </w:r>
            <w:r w:rsidRPr="00BA22A0">
              <w:rPr>
                <w:sz w:val="24"/>
                <w:szCs w:val="24"/>
                <w:rtl/>
              </w:rPr>
              <w:t xml:space="preserve"> אם בחר לשלם את המקדמה כאמור באמצעות תשלום </w:t>
            </w:r>
            <w:r w:rsidRPr="00BA22A0">
              <w:rPr>
                <w:rFonts w:hint="eastAsia"/>
                <w:sz w:val="24"/>
                <w:szCs w:val="24"/>
                <w:rtl/>
              </w:rPr>
              <w:t>לקרן</w:t>
            </w:r>
            <w:r w:rsidRPr="00BA22A0">
              <w:rPr>
                <w:sz w:val="24"/>
                <w:szCs w:val="24"/>
                <w:rtl/>
              </w:rPr>
              <w:t xml:space="preserve">. אם לאחר גביית החוב מהקצבאות העתידיות נותר סכום כספי שלא הוחזר לקרן מתוך תשלומי המקדמה ששולמה ביתר, </w:t>
            </w:r>
            <w:r w:rsidRPr="00BA22A0">
              <w:rPr>
                <w:rFonts w:hint="cs"/>
                <w:sz w:val="24"/>
                <w:szCs w:val="24"/>
                <w:rtl/>
              </w:rPr>
              <w:t xml:space="preserve">ינוכה </w:t>
            </w:r>
            <w:r w:rsidRPr="00BA22A0">
              <w:rPr>
                <w:rFonts w:hint="eastAsia"/>
                <w:sz w:val="24"/>
                <w:szCs w:val="24"/>
                <w:rtl/>
              </w:rPr>
              <w:t>סכום</w:t>
            </w:r>
            <w:r w:rsidRPr="00BA22A0">
              <w:rPr>
                <w:sz w:val="24"/>
                <w:szCs w:val="24"/>
                <w:rtl/>
              </w:rPr>
              <w:t xml:space="preserve"> </w:t>
            </w:r>
            <w:r w:rsidRPr="00BA22A0">
              <w:rPr>
                <w:rFonts w:hint="eastAsia"/>
                <w:sz w:val="24"/>
                <w:szCs w:val="24"/>
                <w:rtl/>
              </w:rPr>
              <w:t>זה</w:t>
            </w:r>
            <w:r w:rsidRPr="00BA22A0">
              <w:rPr>
                <w:sz w:val="24"/>
                <w:szCs w:val="24"/>
                <w:rtl/>
              </w:rPr>
              <w:t xml:space="preserve"> </w:t>
            </w:r>
            <w:r w:rsidRPr="00BA22A0">
              <w:rPr>
                <w:rFonts w:hint="eastAsia"/>
                <w:sz w:val="24"/>
                <w:szCs w:val="24"/>
                <w:rtl/>
              </w:rPr>
              <w:t>מהסכום</w:t>
            </w:r>
            <w:r w:rsidRPr="00BA22A0">
              <w:rPr>
                <w:sz w:val="24"/>
                <w:szCs w:val="24"/>
                <w:rtl/>
              </w:rPr>
              <w:t xml:space="preserve"> הצבור שעומד לזכות העמית. במקרה שבו הסכום </w:t>
            </w:r>
            <w:r w:rsidRPr="00BA22A0">
              <w:rPr>
                <w:rFonts w:hint="eastAsia"/>
                <w:sz w:val="24"/>
                <w:szCs w:val="24"/>
                <w:rtl/>
              </w:rPr>
              <w:t>הצבור</w:t>
            </w:r>
            <w:r w:rsidRPr="00BA22A0">
              <w:rPr>
                <w:sz w:val="24"/>
                <w:szCs w:val="24"/>
                <w:rtl/>
              </w:rPr>
              <w:t xml:space="preserve"> </w:t>
            </w:r>
            <w:r w:rsidRPr="00BA22A0">
              <w:rPr>
                <w:rFonts w:hint="eastAsia"/>
                <w:sz w:val="24"/>
                <w:szCs w:val="24"/>
                <w:rtl/>
              </w:rPr>
              <w:t>העומד</w:t>
            </w:r>
            <w:r w:rsidRPr="00BA22A0">
              <w:rPr>
                <w:sz w:val="24"/>
                <w:szCs w:val="24"/>
                <w:rtl/>
              </w:rPr>
              <w:t xml:space="preserve"> </w:t>
            </w:r>
            <w:r w:rsidRPr="00BA22A0">
              <w:rPr>
                <w:rFonts w:hint="eastAsia"/>
                <w:sz w:val="24"/>
                <w:szCs w:val="24"/>
                <w:rtl/>
              </w:rPr>
              <w:t>לזכות</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אינו</w:t>
            </w:r>
            <w:r w:rsidRPr="00BA22A0">
              <w:rPr>
                <w:sz w:val="24"/>
                <w:szCs w:val="24"/>
                <w:rtl/>
              </w:rPr>
              <w:t xml:space="preserve"> </w:t>
            </w:r>
            <w:r w:rsidRPr="00BA22A0">
              <w:rPr>
                <w:rFonts w:hint="eastAsia"/>
                <w:sz w:val="24"/>
                <w:szCs w:val="24"/>
                <w:rtl/>
              </w:rPr>
              <w:t>מספק</w:t>
            </w:r>
            <w:r w:rsidRPr="00BA22A0">
              <w:rPr>
                <w:sz w:val="24"/>
                <w:szCs w:val="24"/>
                <w:rtl/>
              </w:rPr>
              <w:t xml:space="preserve"> </w:t>
            </w:r>
            <w:r w:rsidRPr="00BA22A0">
              <w:rPr>
                <w:rFonts w:hint="eastAsia"/>
                <w:sz w:val="24"/>
                <w:szCs w:val="24"/>
                <w:rtl/>
              </w:rPr>
              <w:t>לכיסוי</w:t>
            </w:r>
            <w:r w:rsidRPr="00BA22A0">
              <w:rPr>
                <w:sz w:val="24"/>
                <w:szCs w:val="24"/>
                <w:rtl/>
              </w:rPr>
              <w:t xml:space="preserve"> </w:t>
            </w:r>
            <w:r w:rsidRPr="00BA22A0">
              <w:rPr>
                <w:rFonts w:hint="eastAsia"/>
                <w:sz w:val="24"/>
                <w:szCs w:val="24"/>
                <w:rtl/>
              </w:rPr>
              <w:t>הסכום</w:t>
            </w:r>
            <w:r w:rsidRPr="00BA22A0">
              <w:rPr>
                <w:sz w:val="24"/>
                <w:szCs w:val="24"/>
                <w:rtl/>
              </w:rPr>
              <w:t xml:space="preserve"> </w:t>
            </w:r>
            <w:r w:rsidRPr="00BA22A0">
              <w:rPr>
                <w:rFonts w:hint="eastAsia"/>
                <w:sz w:val="24"/>
                <w:szCs w:val="24"/>
                <w:rtl/>
              </w:rPr>
              <w:t>הכספי</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לעיל</w:t>
            </w:r>
            <w:r w:rsidRPr="00BA22A0">
              <w:rPr>
                <w:sz w:val="24"/>
                <w:szCs w:val="24"/>
                <w:rtl/>
              </w:rPr>
              <w:t xml:space="preserve">, </w:t>
            </w:r>
            <w:r w:rsidRPr="00BA22A0">
              <w:rPr>
                <w:rFonts w:hint="eastAsia"/>
                <w:sz w:val="24"/>
                <w:szCs w:val="24"/>
                <w:rtl/>
              </w:rPr>
              <w:t>תפעל</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לגביית סכום זה מהעמית בדרכים אחרות.</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397" w:name="_Toc433537112"/>
            <w:bookmarkStart w:id="398" w:name="_Toc462728594"/>
            <w:r w:rsidRPr="00BA22A0">
              <w:rPr>
                <w:rFonts w:hint="eastAsia"/>
                <w:rtl/>
              </w:rPr>
              <w:t>תום</w:t>
            </w:r>
            <w:r w:rsidRPr="00BA22A0">
              <w:rPr>
                <w:rtl/>
              </w:rPr>
              <w:t xml:space="preserve"> </w:t>
            </w:r>
            <w:r w:rsidRPr="00BA22A0">
              <w:rPr>
                <w:rFonts w:hint="eastAsia"/>
                <w:rtl/>
              </w:rPr>
              <w:t>תקופת</w:t>
            </w:r>
            <w:r w:rsidRPr="00BA22A0">
              <w:rPr>
                <w:rtl/>
              </w:rPr>
              <w:t xml:space="preserve"> </w:t>
            </w:r>
            <w:r w:rsidRPr="00BA22A0">
              <w:rPr>
                <w:rFonts w:hint="eastAsia"/>
                <w:rtl/>
              </w:rPr>
              <w:t>הזכאות</w:t>
            </w:r>
            <w:r w:rsidRPr="00BA22A0">
              <w:rPr>
                <w:rtl/>
              </w:rPr>
              <w:t xml:space="preserve"> </w:t>
            </w:r>
            <w:r w:rsidRPr="00514B2B">
              <w:rPr>
                <w:rFonts w:hint="eastAsia"/>
                <w:rtl/>
              </w:rPr>
              <w:t>לקצבת</w:t>
            </w:r>
            <w:r w:rsidRPr="00514B2B">
              <w:rPr>
                <w:rtl/>
              </w:rPr>
              <w:t xml:space="preserve"> </w:t>
            </w:r>
            <w:r w:rsidRPr="00514B2B">
              <w:rPr>
                <w:rFonts w:hint="eastAsia"/>
                <w:rtl/>
              </w:rPr>
              <w:t>נכות</w:t>
            </w:r>
            <w:bookmarkEnd w:id="397"/>
            <w:r w:rsidR="00914F57" w:rsidRPr="00514B2B">
              <w:rPr>
                <w:rtl/>
              </w:rPr>
              <w:t xml:space="preserve"> </w:t>
            </w:r>
            <w:r w:rsidR="00914F57" w:rsidRPr="00B20691">
              <w:rPr>
                <w:rFonts w:hint="eastAsia"/>
                <w:rtl/>
              </w:rPr>
              <w:t>וזכאות</w:t>
            </w:r>
            <w:r w:rsidR="00914F57" w:rsidRPr="00B20691">
              <w:rPr>
                <w:rtl/>
              </w:rPr>
              <w:t xml:space="preserve"> </w:t>
            </w:r>
            <w:r w:rsidR="00914F57" w:rsidRPr="00B20691">
              <w:rPr>
                <w:rFonts w:hint="eastAsia"/>
                <w:rtl/>
              </w:rPr>
              <w:t>העמית</w:t>
            </w:r>
            <w:r w:rsidR="00914F57" w:rsidRPr="00B20691">
              <w:rPr>
                <w:rtl/>
              </w:rPr>
              <w:t xml:space="preserve"> </w:t>
            </w:r>
            <w:r w:rsidR="00914F57" w:rsidRPr="00B20691">
              <w:rPr>
                <w:rFonts w:hint="eastAsia"/>
                <w:rtl/>
              </w:rPr>
              <w:t>לתביעת</w:t>
            </w:r>
            <w:r w:rsidR="00914F57" w:rsidRPr="00B20691">
              <w:rPr>
                <w:rtl/>
              </w:rPr>
              <w:t xml:space="preserve"> </w:t>
            </w:r>
            <w:r w:rsidR="00914F57" w:rsidRPr="00B20691">
              <w:rPr>
                <w:rFonts w:hint="eastAsia"/>
                <w:rtl/>
              </w:rPr>
              <w:t>המשך</w:t>
            </w:r>
            <w:bookmarkEnd w:id="398"/>
          </w:p>
        </w:tc>
      </w:tr>
      <w:tr w:rsidR="00B64B87" w:rsidRPr="00BA22A0" w:rsidTr="00720135">
        <w:trPr>
          <w:cantSplit/>
        </w:trPr>
        <w:tc>
          <w:tcPr>
            <w:tcW w:w="626" w:type="dxa"/>
            <w:shd w:val="clear" w:color="auto" w:fill="auto"/>
            <w:vAlign w:val="center"/>
          </w:tcPr>
          <w:p w:rsidR="00B64B87" w:rsidRPr="00BA22A0" w:rsidRDefault="00B64B87" w:rsidP="00FC3D88">
            <w:pPr>
              <w:pStyle w:val="TableText"/>
              <w:ind w:right="0"/>
              <w:jc w:val="both"/>
              <w:rPr>
                <w:rtl/>
              </w:rPr>
            </w:pPr>
          </w:p>
        </w:tc>
        <w:tc>
          <w:tcPr>
            <w:tcW w:w="8450" w:type="dxa"/>
            <w:gridSpan w:val="2"/>
            <w:shd w:val="clear" w:color="auto" w:fill="auto"/>
            <w:vAlign w:val="center"/>
          </w:tcPr>
          <w:p w:rsidR="00B64B87" w:rsidRPr="00BA22A0" w:rsidRDefault="00B64B87" w:rsidP="009B3520">
            <w:pPr>
              <w:pStyle w:val="TableBlock"/>
              <w:numPr>
                <w:ilvl w:val="0"/>
                <w:numId w:val="125"/>
              </w:numPr>
              <w:tabs>
                <w:tab w:val="left" w:pos="624"/>
              </w:tabs>
              <w:rPr>
                <w:sz w:val="24"/>
                <w:szCs w:val="24"/>
                <w:rtl/>
              </w:rPr>
            </w:pPr>
            <w:r w:rsidRPr="00BA22A0">
              <w:rPr>
                <w:rFonts w:hint="eastAsia"/>
                <w:sz w:val="24"/>
                <w:szCs w:val="24"/>
                <w:rtl/>
              </w:rPr>
              <w:t>חברה</w:t>
            </w:r>
            <w:r w:rsidRPr="00BA22A0">
              <w:rPr>
                <w:sz w:val="24"/>
                <w:szCs w:val="24"/>
                <w:rtl/>
              </w:rPr>
              <w:t xml:space="preserve"> מנהלת </w:t>
            </w:r>
            <w:r w:rsidRPr="00BA22A0">
              <w:rPr>
                <w:rFonts w:hint="cs"/>
                <w:sz w:val="24"/>
                <w:szCs w:val="24"/>
                <w:rtl/>
              </w:rPr>
              <w:t>תודיע ל</w:t>
            </w:r>
            <w:r w:rsidRPr="00BA22A0">
              <w:rPr>
                <w:sz w:val="24"/>
                <w:szCs w:val="24"/>
                <w:rtl/>
              </w:rPr>
              <w:t xml:space="preserve">נכה על </w:t>
            </w:r>
            <w:r w:rsidRPr="00BA22A0">
              <w:rPr>
                <w:rFonts w:hint="eastAsia"/>
                <w:sz w:val="24"/>
                <w:szCs w:val="24"/>
                <w:rtl/>
              </w:rPr>
              <w:t>הגעתו</w:t>
            </w:r>
            <w:r w:rsidRPr="00BA22A0">
              <w:rPr>
                <w:sz w:val="24"/>
                <w:szCs w:val="24"/>
                <w:rtl/>
              </w:rPr>
              <w:t xml:space="preserve"> </w:t>
            </w:r>
            <w:r w:rsidRPr="00BA22A0">
              <w:rPr>
                <w:rFonts w:hint="eastAsia"/>
                <w:sz w:val="24"/>
                <w:szCs w:val="24"/>
                <w:rtl/>
              </w:rPr>
              <w:t>למועד</w:t>
            </w:r>
            <w:r w:rsidRPr="00BA22A0">
              <w:rPr>
                <w:sz w:val="24"/>
                <w:szCs w:val="24"/>
                <w:rtl/>
              </w:rPr>
              <w:t xml:space="preserve"> תום תקופת הזכאות לקצבת נכות ותפרט </w:t>
            </w:r>
            <w:r w:rsidRPr="00BA22A0">
              <w:rPr>
                <w:rFonts w:hint="cs"/>
                <w:sz w:val="24"/>
                <w:szCs w:val="24"/>
                <w:rtl/>
              </w:rPr>
              <w:t>בהודעה</w:t>
            </w:r>
            <w:r w:rsidRPr="00BA22A0">
              <w:rPr>
                <w:sz w:val="24"/>
                <w:szCs w:val="24"/>
                <w:rtl/>
              </w:rPr>
              <w:t xml:space="preserve"> את האפשרויות העומדות בפני הנכה להגיש </w:t>
            </w:r>
            <w:r w:rsidRPr="00BA22A0">
              <w:rPr>
                <w:rFonts w:hint="eastAsia"/>
                <w:sz w:val="24"/>
                <w:szCs w:val="24"/>
                <w:rtl/>
              </w:rPr>
              <w:t>תביע</w:t>
            </w:r>
            <w:r w:rsidR="006821C2">
              <w:rPr>
                <w:rFonts w:hint="cs"/>
                <w:sz w:val="24"/>
                <w:szCs w:val="24"/>
                <w:rtl/>
              </w:rPr>
              <w:t>ת המשך</w:t>
            </w:r>
            <w:r w:rsidRPr="00BA22A0">
              <w:rPr>
                <w:sz w:val="24"/>
                <w:szCs w:val="24"/>
                <w:rtl/>
              </w:rPr>
              <w:t xml:space="preserve"> להארכת תקופת הזכאות לקצבת נכות. </w:t>
            </w:r>
            <w:r w:rsidRPr="00BA22A0">
              <w:rPr>
                <w:rFonts w:hint="cs"/>
                <w:sz w:val="24"/>
                <w:szCs w:val="24"/>
                <w:rtl/>
              </w:rPr>
              <w:t>בהודעה</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תפרט</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הנדרשים</w:t>
            </w:r>
            <w:r w:rsidRPr="00BA22A0">
              <w:rPr>
                <w:sz w:val="24"/>
                <w:szCs w:val="24"/>
                <w:rtl/>
              </w:rPr>
              <w:t xml:space="preserve"> </w:t>
            </w:r>
            <w:r w:rsidRPr="00BA22A0">
              <w:rPr>
                <w:rFonts w:hint="eastAsia"/>
                <w:sz w:val="24"/>
                <w:szCs w:val="24"/>
                <w:rtl/>
              </w:rPr>
              <w:t>מהעמית</w:t>
            </w:r>
            <w:r w:rsidRPr="00BA22A0">
              <w:rPr>
                <w:sz w:val="24"/>
                <w:szCs w:val="24"/>
                <w:rtl/>
              </w:rPr>
              <w:t xml:space="preserve"> </w:t>
            </w:r>
            <w:r w:rsidRPr="00BA22A0">
              <w:rPr>
                <w:rFonts w:hint="eastAsia"/>
                <w:sz w:val="24"/>
                <w:szCs w:val="24"/>
                <w:rtl/>
              </w:rPr>
              <w:t>ל</w:t>
            </w:r>
            <w:r w:rsidR="00222290">
              <w:rPr>
                <w:rFonts w:hint="cs"/>
                <w:sz w:val="24"/>
                <w:szCs w:val="24"/>
                <w:rtl/>
              </w:rPr>
              <w:t>הג</w:t>
            </w:r>
            <w:r w:rsidRPr="00BA22A0">
              <w:rPr>
                <w:rFonts w:hint="eastAsia"/>
                <w:sz w:val="24"/>
                <w:szCs w:val="24"/>
                <w:rtl/>
              </w:rPr>
              <w:t>שת</w:t>
            </w:r>
            <w:r w:rsidRPr="00BA22A0">
              <w:rPr>
                <w:sz w:val="24"/>
                <w:szCs w:val="24"/>
                <w:rtl/>
              </w:rPr>
              <w:t xml:space="preserve"> </w:t>
            </w:r>
            <w:r w:rsidRPr="00BA22A0">
              <w:rPr>
                <w:rFonts w:hint="eastAsia"/>
                <w:sz w:val="24"/>
                <w:szCs w:val="24"/>
                <w:rtl/>
              </w:rPr>
              <w:t>תביע</w:t>
            </w:r>
            <w:r w:rsidR="006821C2">
              <w:rPr>
                <w:rFonts w:hint="cs"/>
                <w:sz w:val="24"/>
                <w:szCs w:val="24"/>
                <w:rtl/>
              </w:rPr>
              <w:t>ת המשך</w:t>
            </w:r>
            <w:r w:rsidRPr="00BA22A0">
              <w:rPr>
                <w:sz w:val="24"/>
                <w:szCs w:val="24"/>
                <w:rtl/>
              </w:rPr>
              <w:t xml:space="preserve">. </w:t>
            </w:r>
          </w:p>
        </w:tc>
      </w:tr>
      <w:tr w:rsidR="00B64B87" w:rsidRPr="00BA22A0" w:rsidTr="00720135">
        <w:trPr>
          <w:cantSplit/>
        </w:trPr>
        <w:tc>
          <w:tcPr>
            <w:tcW w:w="626" w:type="dxa"/>
            <w:shd w:val="clear" w:color="auto" w:fill="auto"/>
            <w:vAlign w:val="center"/>
          </w:tcPr>
          <w:p w:rsidR="00B64B87" w:rsidRPr="00BA22A0" w:rsidRDefault="00B64B87" w:rsidP="00FC3D88">
            <w:pPr>
              <w:pStyle w:val="TableText"/>
              <w:ind w:right="0"/>
              <w:jc w:val="both"/>
              <w:rPr>
                <w:rtl/>
              </w:rPr>
            </w:pPr>
          </w:p>
        </w:tc>
        <w:tc>
          <w:tcPr>
            <w:tcW w:w="8450" w:type="dxa"/>
            <w:gridSpan w:val="2"/>
            <w:shd w:val="clear" w:color="auto" w:fill="auto"/>
            <w:vAlign w:val="center"/>
          </w:tcPr>
          <w:p w:rsidR="00B64B87" w:rsidRPr="00BA22A0" w:rsidRDefault="00B64B87" w:rsidP="009B3520">
            <w:pPr>
              <w:pStyle w:val="TableBlock"/>
              <w:numPr>
                <w:ilvl w:val="0"/>
                <w:numId w:val="125"/>
              </w:numPr>
              <w:tabs>
                <w:tab w:val="left" w:pos="624"/>
              </w:tabs>
              <w:rPr>
                <w:sz w:val="24"/>
                <w:szCs w:val="24"/>
                <w:rtl/>
              </w:rPr>
            </w:pPr>
            <w:r w:rsidRPr="00BA22A0">
              <w:rPr>
                <w:rFonts w:hint="cs"/>
                <w:sz w:val="24"/>
                <w:szCs w:val="24"/>
                <w:rtl/>
              </w:rPr>
              <w:t>הודעה</w:t>
            </w:r>
            <w:r w:rsidRPr="00BA22A0">
              <w:rPr>
                <w:sz w:val="24"/>
                <w:szCs w:val="24"/>
                <w:rtl/>
              </w:rPr>
              <w:t xml:space="preserve"> </w:t>
            </w:r>
            <w:r w:rsidRPr="00524429">
              <w:rPr>
                <w:rFonts w:hint="cs"/>
                <w:sz w:val="24"/>
                <w:szCs w:val="24"/>
                <w:rtl/>
              </w:rPr>
              <w:t>כאמור</w:t>
            </w:r>
            <w:r w:rsidRPr="00524429">
              <w:rPr>
                <w:sz w:val="24"/>
                <w:szCs w:val="24"/>
                <w:rtl/>
              </w:rPr>
              <w:t xml:space="preserve"> </w:t>
            </w:r>
            <w:r w:rsidRPr="00524429">
              <w:rPr>
                <w:rFonts w:hint="cs"/>
                <w:sz w:val="24"/>
                <w:szCs w:val="24"/>
                <w:rtl/>
              </w:rPr>
              <w:t>בפסקה</w:t>
            </w:r>
            <w:r w:rsidRPr="00524429">
              <w:rPr>
                <w:sz w:val="24"/>
                <w:szCs w:val="24"/>
                <w:rtl/>
              </w:rPr>
              <w:t xml:space="preserve"> (א) </w:t>
            </w:r>
            <w:r w:rsidRPr="00524429">
              <w:rPr>
                <w:rFonts w:hint="cs"/>
                <w:sz w:val="24"/>
                <w:szCs w:val="24"/>
                <w:rtl/>
              </w:rPr>
              <w:t>תישלח</w:t>
            </w:r>
            <w:r w:rsidRPr="00524429">
              <w:rPr>
                <w:sz w:val="24"/>
                <w:szCs w:val="24"/>
                <w:rtl/>
              </w:rPr>
              <w:t xml:space="preserve"> </w:t>
            </w:r>
            <w:r w:rsidRPr="00524429">
              <w:rPr>
                <w:rFonts w:hint="cs"/>
                <w:sz w:val="24"/>
                <w:szCs w:val="24"/>
                <w:rtl/>
              </w:rPr>
              <w:t>לנכה</w:t>
            </w:r>
            <w:r w:rsidRPr="00524429">
              <w:rPr>
                <w:sz w:val="24"/>
                <w:szCs w:val="24"/>
                <w:rtl/>
              </w:rPr>
              <w:t xml:space="preserve"> </w:t>
            </w:r>
            <w:r w:rsidRPr="00524429">
              <w:rPr>
                <w:rFonts w:hint="cs"/>
                <w:sz w:val="24"/>
                <w:szCs w:val="24"/>
                <w:rtl/>
              </w:rPr>
              <w:t>כ</w:t>
            </w:r>
            <w:r w:rsidRPr="00524429">
              <w:rPr>
                <w:sz w:val="24"/>
                <w:szCs w:val="24"/>
                <w:rtl/>
              </w:rPr>
              <w:t>-</w:t>
            </w:r>
            <w:r w:rsidR="00EE626A" w:rsidRPr="00A766E8">
              <w:rPr>
                <w:sz w:val="24"/>
                <w:szCs w:val="24"/>
                <w:rtl/>
              </w:rPr>
              <w:t>3</w:t>
            </w:r>
            <w:r w:rsidRPr="00A766E8">
              <w:rPr>
                <w:sz w:val="24"/>
                <w:szCs w:val="24"/>
                <w:rtl/>
              </w:rPr>
              <w:t xml:space="preserve"> חודשים לפני תום תקופת הזכאות לקצבת נכות.</w:t>
            </w:r>
            <w:r w:rsidRPr="00524429">
              <w:rPr>
                <w:sz w:val="24"/>
                <w:szCs w:val="24"/>
                <w:rtl/>
              </w:rPr>
              <w:t xml:space="preserve"> במקרה שתקופת הנכות שאושרה על-ידי החברה המנהלת</w:t>
            </w:r>
            <w:r w:rsidRPr="00BA22A0">
              <w:rPr>
                <w:rFonts w:hint="cs"/>
                <w:sz w:val="24"/>
                <w:szCs w:val="24"/>
                <w:rtl/>
              </w:rPr>
              <w:t xml:space="preserve"> או שתקופת הנכות שנותרה במועד אישור התביעה לקבלת קצבת נכות, אינן עולות על 3 חודשים, תינתן ההודעה לפי סעיף קטן (א) עם אישור התביעה לקבלת קצבת נכות.</w:t>
            </w:r>
          </w:p>
        </w:tc>
      </w:tr>
      <w:tr w:rsidR="00B64B87" w:rsidRPr="00BA22A0" w:rsidTr="00720135">
        <w:trPr>
          <w:cantSplit/>
        </w:trPr>
        <w:tc>
          <w:tcPr>
            <w:tcW w:w="626" w:type="dxa"/>
            <w:shd w:val="clear" w:color="auto" w:fill="auto"/>
            <w:vAlign w:val="center"/>
          </w:tcPr>
          <w:p w:rsidR="00B64B87" w:rsidRPr="00BA22A0" w:rsidRDefault="00B64B87" w:rsidP="00FC3D88">
            <w:pPr>
              <w:pStyle w:val="TableText"/>
              <w:ind w:right="0"/>
              <w:jc w:val="both"/>
              <w:rPr>
                <w:rtl/>
              </w:rPr>
            </w:pPr>
          </w:p>
        </w:tc>
        <w:tc>
          <w:tcPr>
            <w:tcW w:w="8450" w:type="dxa"/>
            <w:gridSpan w:val="2"/>
            <w:shd w:val="clear" w:color="auto" w:fill="auto"/>
            <w:vAlign w:val="center"/>
          </w:tcPr>
          <w:p w:rsidR="00B64B87" w:rsidRPr="00BA22A0" w:rsidRDefault="00B64B87" w:rsidP="00121143">
            <w:pPr>
              <w:pStyle w:val="TableBlock"/>
              <w:numPr>
                <w:ilvl w:val="0"/>
                <w:numId w:val="125"/>
              </w:numPr>
              <w:tabs>
                <w:tab w:val="left" w:pos="624"/>
              </w:tabs>
              <w:rPr>
                <w:sz w:val="24"/>
                <w:szCs w:val="24"/>
                <w:rtl/>
              </w:rPr>
            </w:pPr>
            <w:r w:rsidRPr="00BA22A0">
              <w:rPr>
                <w:rFonts w:hint="eastAsia"/>
                <w:sz w:val="24"/>
                <w:szCs w:val="24"/>
                <w:rtl/>
              </w:rPr>
              <w:t>למען</w:t>
            </w:r>
            <w:r w:rsidRPr="00BA22A0">
              <w:rPr>
                <w:sz w:val="24"/>
                <w:szCs w:val="24"/>
                <w:rtl/>
              </w:rPr>
              <w:t xml:space="preserve"> הסר ספק, </w:t>
            </w:r>
            <w:r w:rsidRPr="00BA22A0">
              <w:rPr>
                <w:rFonts w:hint="eastAsia"/>
                <w:sz w:val="24"/>
                <w:szCs w:val="24"/>
                <w:rtl/>
              </w:rPr>
              <w:t>לגבי</w:t>
            </w:r>
            <w:r w:rsidRPr="00BA22A0">
              <w:rPr>
                <w:sz w:val="24"/>
                <w:szCs w:val="24"/>
                <w:rtl/>
              </w:rPr>
              <w:t xml:space="preserve"> הליך תביע</w:t>
            </w:r>
            <w:r w:rsidR="006821C2">
              <w:rPr>
                <w:rFonts w:hint="cs"/>
                <w:sz w:val="24"/>
                <w:szCs w:val="24"/>
                <w:rtl/>
              </w:rPr>
              <w:t>ת המשך</w:t>
            </w:r>
            <w:r w:rsidRPr="00BA22A0">
              <w:rPr>
                <w:sz w:val="24"/>
                <w:szCs w:val="24"/>
                <w:rtl/>
              </w:rPr>
              <w:t xml:space="preserve"> </w:t>
            </w:r>
            <w:r w:rsidRPr="00BA22A0">
              <w:rPr>
                <w:rFonts w:hint="eastAsia"/>
                <w:sz w:val="24"/>
                <w:szCs w:val="24"/>
                <w:rtl/>
              </w:rPr>
              <w:t>של</w:t>
            </w:r>
            <w:r w:rsidRPr="00BA22A0">
              <w:rPr>
                <w:sz w:val="24"/>
                <w:szCs w:val="24"/>
                <w:rtl/>
              </w:rPr>
              <w:t xml:space="preserve"> נכה </w:t>
            </w:r>
            <w:r w:rsidRPr="00BA22A0">
              <w:rPr>
                <w:rFonts w:hint="eastAsia"/>
                <w:sz w:val="24"/>
                <w:szCs w:val="24"/>
                <w:rtl/>
              </w:rPr>
              <w:t>יחולו</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cs"/>
                <w:sz w:val="24"/>
                <w:szCs w:val="24"/>
                <w:rtl/>
              </w:rPr>
              <w:t>סעיפים</w:t>
            </w:r>
            <w:r w:rsidRPr="00BA22A0">
              <w:rPr>
                <w:sz w:val="24"/>
                <w:szCs w:val="24"/>
                <w:rtl/>
              </w:rPr>
              <w:t xml:space="preserve"> </w:t>
            </w:r>
            <w:r w:rsidR="004B48E1" w:rsidRPr="00B20691">
              <w:rPr>
                <w:sz w:val="24"/>
                <w:szCs w:val="24"/>
                <w:rtl/>
              </w:rPr>
              <w:t>63</w:t>
            </w:r>
            <w:r w:rsidR="004B48E1" w:rsidRPr="00BA22A0">
              <w:rPr>
                <w:sz w:val="24"/>
                <w:szCs w:val="24"/>
                <w:rtl/>
              </w:rPr>
              <w:t xml:space="preserve"> </w:t>
            </w:r>
            <w:r w:rsidRPr="00BA22A0">
              <w:rPr>
                <w:sz w:val="24"/>
                <w:szCs w:val="24"/>
                <w:rtl/>
              </w:rPr>
              <w:t xml:space="preserve">עד </w:t>
            </w:r>
            <w:r w:rsidR="009357D6" w:rsidRPr="00BA22A0">
              <w:rPr>
                <w:sz w:val="24"/>
                <w:szCs w:val="24"/>
                <w:rtl/>
              </w:rPr>
              <w:t>6</w:t>
            </w:r>
            <w:r w:rsidR="009357D6">
              <w:rPr>
                <w:rFonts w:hint="cs"/>
                <w:sz w:val="24"/>
                <w:szCs w:val="24"/>
                <w:rtl/>
              </w:rPr>
              <w:t>8</w:t>
            </w:r>
            <w:r w:rsidR="009357D6" w:rsidRPr="00BA22A0">
              <w:rPr>
                <w:sz w:val="24"/>
                <w:szCs w:val="24"/>
                <w:rtl/>
              </w:rPr>
              <w:t xml:space="preserve"> </w:t>
            </w:r>
            <w:r w:rsidRPr="00BA22A0">
              <w:rPr>
                <w:sz w:val="24"/>
                <w:szCs w:val="24"/>
                <w:rtl/>
              </w:rPr>
              <w:t xml:space="preserve">לתקנון זה. </w:t>
            </w:r>
          </w:p>
        </w:tc>
      </w:tr>
    </w:tbl>
    <w:p w:rsidR="00720135" w:rsidRDefault="00720135">
      <w:pPr>
        <w:rPr>
          <w:rtl/>
        </w:rPr>
      </w:pPr>
    </w:p>
    <w:p w:rsidR="00222290" w:rsidRDefault="00222290">
      <w:pPr>
        <w:rPr>
          <w:rtl/>
        </w:rPr>
      </w:pPr>
    </w:p>
    <w:p w:rsidR="00720135" w:rsidRDefault="009D283D">
      <w:pPr>
        <w:widowControl/>
        <w:autoSpaceDE/>
        <w:autoSpaceDN/>
        <w:bidi w:val="0"/>
        <w:adjustRightInd/>
        <w:spacing w:before="200" w:after="200" w:line="276" w:lineRule="auto"/>
        <w:ind w:firstLine="0"/>
        <w:jc w:val="left"/>
        <w:textAlignment w:val="auto"/>
        <w:rPr>
          <w:rtl/>
        </w:rPr>
      </w:pPr>
      <w:r>
        <w:rPr>
          <w:rtl/>
        </w:rPr>
        <w:br w:type="page"/>
      </w:r>
    </w:p>
    <w:tbl>
      <w:tblPr>
        <w:bidiVisual/>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6"/>
        <w:gridCol w:w="624"/>
        <w:gridCol w:w="624"/>
        <w:gridCol w:w="7202"/>
      </w:tblGrid>
      <w:tr w:rsidR="00B64B87" w:rsidRPr="00BA22A0" w:rsidTr="00415949">
        <w:trPr>
          <w:cantSplit/>
        </w:trPr>
        <w:tc>
          <w:tcPr>
            <w:tcW w:w="626" w:type="dxa"/>
            <w:shd w:val="clear" w:color="auto" w:fill="auto"/>
            <w:vAlign w:val="center"/>
          </w:tcPr>
          <w:p w:rsidR="00B64B87" w:rsidRPr="007B440D" w:rsidRDefault="00B64B87" w:rsidP="00FC3D88">
            <w:pPr>
              <w:pStyle w:val="TableText"/>
              <w:ind w:right="0"/>
              <w:jc w:val="both"/>
              <w:rPr>
                <w:sz w:val="28"/>
                <w:szCs w:val="28"/>
                <w:rtl/>
              </w:rPr>
            </w:pPr>
          </w:p>
        </w:tc>
        <w:tc>
          <w:tcPr>
            <w:tcW w:w="8450" w:type="dxa"/>
            <w:gridSpan w:val="3"/>
            <w:shd w:val="clear" w:color="auto" w:fill="auto"/>
            <w:vAlign w:val="center"/>
          </w:tcPr>
          <w:p w:rsidR="00B64B87" w:rsidRPr="007B440D" w:rsidRDefault="00B64B87" w:rsidP="00A766E8">
            <w:pPr>
              <w:pStyle w:val="1"/>
              <w:rPr>
                <w:rtl/>
              </w:rPr>
            </w:pPr>
            <w:bookmarkStart w:id="399" w:name="_Toc422942836"/>
            <w:bookmarkStart w:id="400" w:name="_Toc422942957"/>
            <w:bookmarkStart w:id="401" w:name="_Toc422943034"/>
            <w:bookmarkStart w:id="402" w:name="_Toc423270667"/>
            <w:bookmarkStart w:id="403" w:name="_Toc423859082"/>
            <w:bookmarkStart w:id="404" w:name="_Toc433537113"/>
            <w:bookmarkStart w:id="405" w:name="_Toc462728595"/>
            <w:r w:rsidRPr="007B440D">
              <w:rPr>
                <w:rFonts w:hint="cs"/>
                <w:rtl/>
              </w:rPr>
              <w:t>פרק ט' - שאירי עמית</w:t>
            </w:r>
            <w:bookmarkEnd w:id="399"/>
            <w:bookmarkEnd w:id="400"/>
            <w:bookmarkEnd w:id="401"/>
            <w:bookmarkEnd w:id="402"/>
            <w:bookmarkEnd w:id="403"/>
            <w:bookmarkEnd w:id="404"/>
            <w:bookmarkEnd w:id="405"/>
          </w:p>
        </w:tc>
      </w:tr>
      <w:tr w:rsidR="00B64B87" w:rsidRPr="00BA22A0" w:rsidTr="00A766E8">
        <w:trPr>
          <w:cantSplit/>
        </w:trPr>
        <w:tc>
          <w:tcPr>
            <w:tcW w:w="626" w:type="dxa"/>
            <w:shd w:val="clear" w:color="auto" w:fill="D9D9D9" w:themeFill="background1" w:themeFillShade="D9"/>
            <w:vAlign w:val="center"/>
          </w:tcPr>
          <w:p w:rsidR="00B64B87" w:rsidRPr="00BA22A0" w:rsidRDefault="00B64B87" w:rsidP="00A766E8">
            <w:pPr>
              <w:pStyle w:val="1"/>
              <w:numPr>
                <w:ilvl w:val="0"/>
                <w:numId w:val="166"/>
              </w:numPr>
              <w:rPr>
                <w:rtl/>
              </w:rPr>
            </w:pPr>
          </w:p>
        </w:tc>
        <w:tc>
          <w:tcPr>
            <w:tcW w:w="8450" w:type="dxa"/>
            <w:gridSpan w:val="3"/>
            <w:shd w:val="clear" w:color="auto" w:fill="D9D9D9" w:themeFill="background1" w:themeFillShade="D9"/>
          </w:tcPr>
          <w:p w:rsidR="00B64B87" w:rsidRPr="00BA22A0" w:rsidRDefault="00B64B87" w:rsidP="00A766E8">
            <w:pPr>
              <w:pStyle w:val="2"/>
              <w:jc w:val="left"/>
              <w:rPr>
                <w:rtl/>
              </w:rPr>
            </w:pPr>
            <w:bookmarkStart w:id="406" w:name="_Toc423859083"/>
            <w:bookmarkStart w:id="407" w:name="_Toc433537114"/>
            <w:bookmarkStart w:id="408" w:name="_Toc462728596"/>
            <w:r w:rsidRPr="00BA22A0">
              <w:rPr>
                <w:rFonts w:hint="cs"/>
                <w:rtl/>
              </w:rPr>
              <w:t>תנאים</w:t>
            </w:r>
            <w:r w:rsidRPr="00BA22A0">
              <w:rPr>
                <w:rtl/>
              </w:rPr>
              <w:t xml:space="preserve"> </w:t>
            </w:r>
            <w:r w:rsidRPr="00BA22A0">
              <w:rPr>
                <w:rFonts w:hint="cs"/>
                <w:rtl/>
              </w:rPr>
              <w:t>לזכאות</w:t>
            </w:r>
            <w:r w:rsidRPr="00BA22A0">
              <w:rPr>
                <w:rtl/>
              </w:rPr>
              <w:t xml:space="preserve"> </w:t>
            </w:r>
            <w:r w:rsidRPr="00BA22A0">
              <w:rPr>
                <w:rFonts w:hint="cs"/>
                <w:rtl/>
              </w:rPr>
              <w:t>לקצבת</w:t>
            </w:r>
            <w:r w:rsidRPr="00BA22A0">
              <w:rPr>
                <w:rtl/>
              </w:rPr>
              <w:t xml:space="preserve"> </w:t>
            </w:r>
            <w:r w:rsidRPr="00BA22A0">
              <w:rPr>
                <w:rFonts w:hint="cs"/>
                <w:rtl/>
              </w:rPr>
              <w:t>שאירים</w:t>
            </w:r>
            <w:r w:rsidRPr="00BA22A0">
              <w:rPr>
                <w:rtl/>
              </w:rPr>
              <w:t xml:space="preserve"> </w:t>
            </w:r>
            <w:r w:rsidRPr="00BA22A0">
              <w:rPr>
                <w:rFonts w:hint="cs"/>
                <w:rtl/>
              </w:rPr>
              <w:t>של</w:t>
            </w:r>
            <w:r w:rsidRPr="00BA22A0">
              <w:rPr>
                <w:rtl/>
              </w:rPr>
              <w:t xml:space="preserve"> </w:t>
            </w:r>
            <w:r w:rsidRPr="00BA22A0">
              <w:rPr>
                <w:rFonts w:hint="cs"/>
                <w:rtl/>
              </w:rPr>
              <w:t>עמית</w:t>
            </w:r>
            <w:r w:rsidRPr="00BA22A0">
              <w:rPr>
                <w:rtl/>
              </w:rPr>
              <w:t xml:space="preserve"> </w:t>
            </w:r>
            <w:r w:rsidRPr="00BA22A0">
              <w:rPr>
                <w:rFonts w:hint="cs"/>
                <w:rtl/>
              </w:rPr>
              <w:t>מבוטח</w:t>
            </w:r>
            <w:bookmarkEnd w:id="406"/>
            <w:bookmarkEnd w:id="407"/>
            <w:bookmarkEnd w:id="408"/>
          </w:p>
        </w:tc>
      </w:tr>
      <w:tr w:rsidR="00B64B87" w:rsidRPr="00BA22A0" w:rsidTr="00415949">
        <w:trPr>
          <w:cantSplit/>
        </w:trPr>
        <w:tc>
          <w:tcPr>
            <w:tcW w:w="626" w:type="dxa"/>
            <w:shd w:val="clear" w:color="auto" w:fill="auto"/>
            <w:vAlign w:val="center"/>
          </w:tcPr>
          <w:p w:rsidR="00B64B87" w:rsidRPr="00BA22A0" w:rsidRDefault="00B64B87" w:rsidP="00FC3D88">
            <w:pPr>
              <w:pStyle w:val="TableText"/>
              <w:ind w:right="0"/>
              <w:jc w:val="both"/>
              <w:rPr>
                <w:rtl/>
              </w:rPr>
            </w:pPr>
          </w:p>
        </w:tc>
        <w:tc>
          <w:tcPr>
            <w:tcW w:w="8450" w:type="dxa"/>
            <w:gridSpan w:val="3"/>
            <w:shd w:val="clear" w:color="auto" w:fill="auto"/>
            <w:vAlign w:val="center"/>
          </w:tcPr>
          <w:p w:rsidR="00B64B87" w:rsidRPr="00BA22A0" w:rsidRDefault="00B64B87" w:rsidP="00412534">
            <w:pPr>
              <w:pStyle w:val="TableBlock"/>
              <w:numPr>
                <w:ilvl w:val="0"/>
                <w:numId w:val="84"/>
              </w:numPr>
              <w:tabs>
                <w:tab w:val="left" w:pos="624"/>
              </w:tabs>
              <w:rPr>
                <w:sz w:val="24"/>
                <w:szCs w:val="24"/>
                <w:rtl/>
              </w:rPr>
            </w:pPr>
            <w:r w:rsidRPr="00BA22A0">
              <w:rPr>
                <w:rFonts w:hint="eastAsia"/>
                <w:sz w:val="24"/>
                <w:szCs w:val="24"/>
                <w:rtl/>
              </w:rPr>
              <w:t>נפטר</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שאיריו</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בהתקיים</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התנאים</w:t>
            </w:r>
            <w:r w:rsidRPr="00BA22A0">
              <w:rPr>
                <w:sz w:val="24"/>
                <w:szCs w:val="24"/>
                <w:rtl/>
              </w:rPr>
              <w:t xml:space="preserve"> </w:t>
            </w:r>
            <w:r w:rsidRPr="00BA22A0">
              <w:rPr>
                <w:rFonts w:hint="eastAsia"/>
                <w:sz w:val="24"/>
                <w:szCs w:val="24"/>
                <w:rtl/>
              </w:rPr>
              <w:t>שלהלן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9D283D" w:rsidP="009B3520">
            <w:pPr>
              <w:pStyle w:val="TableBlock"/>
              <w:numPr>
                <w:ilvl w:val="0"/>
                <w:numId w:val="85"/>
              </w:numPr>
              <w:tabs>
                <w:tab w:val="left" w:pos="624"/>
              </w:tabs>
              <w:rPr>
                <w:sz w:val="24"/>
                <w:szCs w:val="24"/>
              </w:rPr>
            </w:pPr>
            <w:r>
              <w:rPr>
                <w:rFonts w:hint="cs"/>
                <w:sz w:val="24"/>
                <w:szCs w:val="24"/>
                <w:rtl/>
              </w:rPr>
              <w:t>הסתיימה</w:t>
            </w:r>
            <w:r w:rsidRPr="00BA22A0">
              <w:rPr>
                <w:sz w:val="24"/>
                <w:szCs w:val="24"/>
                <w:rtl/>
              </w:rPr>
              <w:t xml:space="preserve"> </w:t>
            </w:r>
            <w:r w:rsidR="00B64B87" w:rsidRPr="00BA22A0">
              <w:rPr>
                <w:rFonts w:hint="eastAsia"/>
                <w:sz w:val="24"/>
                <w:szCs w:val="24"/>
                <w:rtl/>
              </w:rPr>
              <w:t>תקופת</w:t>
            </w:r>
            <w:r w:rsidR="00B64B87" w:rsidRPr="00BA22A0">
              <w:rPr>
                <w:sz w:val="24"/>
                <w:szCs w:val="24"/>
                <w:rtl/>
              </w:rPr>
              <w:t xml:space="preserve"> </w:t>
            </w:r>
            <w:r w:rsidR="00B64B87" w:rsidRPr="00BA22A0">
              <w:rPr>
                <w:rFonts w:hint="eastAsia"/>
                <w:sz w:val="24"/>
                <w:szCs w:val="24"/>
                <w:rtl/>
              </w:rPr>
              <w:t>אכשרה</w:t>
            </w:r>
            <w:r w:rsidR="00B64B87" w:rsidRPr="00BA22A0">
              <w:rPr>
                <w:sz w:val="24"/>
                <w:szCs w:val="24"/>
                <w:rtl/>
              </w:rPr>
              <w:t xml:space="preserve">, </w:t>
            </w:r>
            <w:r w:rsidR="00B64B87" w:rsidRPr="00BA22A0">
              <w:rPr>
                <w:rFonts w:hint="eastAsia"/>
                <w:sz w:val="24"/>
                <w:szCs w:val="24"/>
                <w:rtl/>
              </w:rPr>
              <w:t>ככל</w:t>
            </w:r>
            <w:r w:rsidR="00B64B87" w:rsidRPr="00BA22A0">
              <w:rPr>
                <w:sz w:val="24"/>
                <w:szCs w:val="24"/>
                <w:rtl/>
              </w:rPr>
              <w:t xml:space="preserve"> </w:t>
            </w:r>
            <w:r>
              <w:rPr>
                <w:rFonts w:hint="cs"/>
                <w:sz w:val="24"/>
                <w:szCs w:val="24"/>
                <w:rtl/>
              </w:rPr>
              <w:t>ה</w:t>
            </w:r>
            <w:r w:rsidR="00B64B87" w:rsidRPr="00BA22A0">
              <w:rPr>
                <w:rFonts w:hint="eastAsia"/>
                <w:sz w:val="24"/>
                <w:szCs w:val="24"/>
                <w:rtl/>
              </w:rPr>
              <w:t>נדרש</w:t>
            </w:r>
            <w:r w:rsidR="00B64B87" w:rsidRPr="00BA22A0">
              <w:rPr>
                <w:sz w:val="24"/>
                <w:szCs w:val="24"/>
                <w:rtl/>
              </w:rPr>
              <w:t xml:space="preserve"> </w:t>
            </w:r>
            <w:r w:rsidR="00B64B87" w:rsidRPr="00BA22A0">
              <w:rPr>
                <w:rFonts w:hint="eastAsia"/>
                <w:sz w:val="24"/>
                <w:szCs w:val="24"/>
                <w:rtl/>
              </w:rPr>
              <w:t>בהתאם</w:t>
            </w:r>
            <w:r w:rsidR="00B64B87" w:rsidRPr="00BA22A0">
              <w:rPr>
                <w:sz w:val="24"/>
                <w:szCs w:val="24"/>
                <w:rtl/>
              </w:rPr>
              <w:t xml:space="preserve"> </w:t>
            </w:r>
            <w:r w:rsidR="00B64B87" w:rsidRPr="00BA22A0">
              <w:rPr>
                <w:rFonts w:hint="eastAsia"/>
                <w:sz w:val="24"/>
                <w:szCs w:val="24"/>
                <w:rtl/>
              </w:rPr>
              <w:t>לסעיף</w:t>
            </w:r>
            <w:r w:rsidR="00B64B87" w:rsidRPr="00BA22A0">
              <w:rPr>
                <w:sz w:val="24"/>
                <w:szCs w:val="24"/>
                <w:rtl/>
              </w:rPr>
              <w:t xml:space="preserve"> </w:t>
            </w:r>
            <w:r w:rsidR="00953BAE" w:rsidRPr="00B20691">
              <w:rPr>
                <w:sz w:val="24"/>
                <w:szCs w:val="24"/>
                <w:rtl/>
              </w:rPr>
              <w:t>34</w:t>
            </w:r>
            <w:r w:rsidR="007B55CF">
              <w:rPr>
                <w:rFonts w:hint="cs"/>
                <w:sz w:val="24"/>
                <w:szCs w:val="24"/>
                <w:rtl/>
              </w:rPr>
              <w:t xml:space="preserve"> </w:t>
            </w:r>
            <w:r>
              <w:rPr>
                <w:rFonts w:hint="cs"/>
                <w:sz w:val="24"/>
                <w:szCs w:val="24"/>
                <w:rtl/>
              </w:rPr>
              <w:t>טרם מועד האירוע המזכה</w:t>
            </w:r>
            <w:r w:rsidR="00B64B87"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833C26" w:rsidP="00EA7B51">
            <w:pPr>
              <w:pStyle w:val="TableBlock"/>
              <w:numPr>
                <w:ilvl w:val="0"/>
                <w:numId w:val="85"/>
              </w:numPr>
              <w:rPr>
                <w:sz w:val="24"/>
                <w:szCs w:val="24"/>
              </w:rPr>
            </w:pPr>
            <w:r>
              <w:rPr>
                <w:rFonts w:hint="cs"/>
                <w:sz w:val="24"/>
                <w:szCs w:val="24"/>
                <w:rtl/>
              </w:rPr>
              <w:t xml:space="preserve">פטירת </w:t>
            </w:r>
            <w:r w:rsidR="00B64B87" w:rsidRPr="00BA22A0">
              <w:rPr>
                <w:rFonts w:hint="eastAsia"/>
                <w:sz w:val="24"/>
                <w:szCs w:val="24"/>
                <w:rtl/>
              </w:rPr>
              <w:t>העמית</w:t>
            </w:r>
            <w:r w:rsidR="00B64B87" w:rsidRPr="00BA22A0">
              <w:rPr>
                <w:sz w:val="24"/>
                <w:szCs w:val="24"/>
                <w:rtl/>
              </w:rPr>
              <w:t xml:space="preserve"> </w:t>
            </w:r>
            <w:r>
              <w:rPr>
                <w:rFonts w:hint="cs"/>
                <w:sz w:val="24"/>
                <w:szCs w:val="24"/>
                <w:rtl/>
              </w:rPr>
              <w:t>המבוטח לא נגרמה</w:t>
            </w:r>
            <w:r w:rsidR="00B64B87" w:rsidRPr="00BA22A0">
              <w:rPr>
                <w:sz w:val="24"/>
                <w:szCs w:val="24"/>
                <w:rtl/>
              </w:rPr>
              <w:t xml:space="preserve"> </w:t>
            </w:r>
            <w:r w:rsidR="00B64B87" w:rsidRPr="00BA22A0">
              <w:rPr>
                <w:rFonts w:hint="eastAsia"/>
                <w:sz w:val="24"/>
                <w:szCs w:val="24"/>
                <w:rtl/>
              </w:rPr>
              <w:t>כתוצאה</w:t>
            </w:r>
            <w:r w:rsidR="00B64B87" w:rsidRPr="00BA22A0">
              <w:rPr>
                <w:sz w:val="24"/>
                <w:szCs w:val="24"/>
                <w:rtl/>
              </w:rPr>
              <w:t xml:space="preserve"> </w:t>
            </w:r>
            <w:r w:rsidR="00B64B87" w:rsidRPr="00BA22A0">
              <w:rPr>
                <w:rFonts w:hint="eastAsia"/>
                <w:sz w:val="24"/>
                <w:szCs w:val="24"/>
                <w:rtl/>
              </w:rPr>
              <w:t>מאירוע</w:t>
            </w:r>
            <w:r w:rsidR="00B64B87" w:rsidRPr="00BA22A0">
              <w:rPr>
                <w:sz w:val="24"/>
                <w:szCs w:val="24"/>
                <w:rtl/>
              </w:rPr>
              <w:t xml:space="preserve"> </w:t>
            </w:r>
            <w:r w:rsidR="00B64B87" w:rsidRPr="00BA22A0">
              <w:rPr>
                <w:rFonts w:hint="eastAsia"/>
                <w:sz w:val="24"/>
                <w:szCs w:val="24"/>
                <w:rtl/>
              </w:rPr>
              <w:t>או</w:t>
            </w:r>
            <w:r w:rsidR="00B64B87" w:rsidRPr="00BA22A0">
              <w:rPr>
                <w:sz w:val="24"/>
                <w:szCs w:val="24"/>
                <w:rtl/>
              </w:rPr>
              <w:t xml:space="preserve"> </w:t>
            </w:r>
            <w:r w:rsidR="00B64B87" w:rsidRPr="00BA22A0">
              <w:rPr>
                <w:rFonts w:hint="eastAsia"/>
                <w:sz w:val="24"/>
                <w:szCs w:val="24"/>
                <w:rtl/>
              </w:rPr>
              <w:t>מחלה</w:t>
            </w:r>
            <w:r w:rsidR="00B64B87" w:rsidRPr="00BA22A0">
              <w:rPr>
                <w:sz w:val="24"/>
                <w:szCs w:val="24"/>
                <w:rtl/>
              </w:rPr>
              <w:t xml:space="preserve"> </w:t>
            </w:r>
            <w:r w:rsidR="00B64B87" w:rsidRPr="00BA22A0">
              <w:rPr>
                <w:rFonts w:hint="eastAsia"/>
                <w:sz w:val="24"/>
                <w:szCs w:val="24"/>
                <w:rtl/>
              </w:rPr>
              <w:t>אשר</w:t>
            </w:r>
            <w:r w:rsidR="00B64B87" w:rsidRPr="00BA22A0">
              <w:rPr>
                <w:sz w:val="24"/>
                <w:szCs w:val="24"/>
                <w:rtl/>
              </w:rPr>
              <w:t xml:space="preserve"> </w:t>
            </w:r>
            <w:r w:rsidR="00B64B87" w:rsidRPr="00BA22A0">
              <w:rPr>
                <w:rFonts w:hint="eastAsia"/>
                <w:sz w:val="24"/>
                <w:szCs w:val="24"/>
                <w:rtl/>
              </w:rPr>
              <w:t>הוחרגה</w:t>
            </w:r>
            <w:r w:rsidR="00B64B87" w:rsidRPr="00BA22A0">
              <w:rPr>
                <w:sz w:val="24"/>
                <w:szCs w:val="24"/>
                <w:rtl/>
              </w:rPr>
              <w:t xml:space="preserve"> </w:t>
            </w:r>
            <w:r w:rsidR="00B64B87" w:rsidRPr="00BA22A0">
              <w:rPr>
                <w:rFonts w:hint="eastAsia"/>
                <w:sz w:val="24"/>
                <w:szCs w:val="24"/>
                <w:rtl/>
              </w:rPr>
              <w:t>בהליך</w:t>
            </w:r>
            <w:r w:rsidR="00B64B87" w:rsidRPr="00BA22A0">
              <w:rPr>
                <w:sz w:val="24"/>
                <w:szCs w:val="24"/>
                <w:rtl/>
              </w:rPr>
              <w:t xml:space="preserve"> </w:t>
            </w:r>
            <w:r w:rsidR="00B64B87" w:rsidRPr="00BA22A0">
              <w:rPr>
                <w:rFonts w:hint="eastAsia"/>
                <w:sz w:val="24"/>
                <w:szCs w:val="24"/>
                <w:rtl/>
              </w:rPr>
              <w:t>החיתום</w:t>
            </w:r>
            <w:r w:rsidR="00B64B87" w:rsidRPr="00BA22A0">
              <w:rPr>
                <w:sz w:val="24"/>
                <w:szCs w:val="24"/>
                <w:rtl/>
              </w:rPr>
              <w:t xml:space="preserve"> </w:t>
            </w:r>
            <w:r w:rsidR="00B64B87" w:rsidRPr="00BA22A0">
              <w:rPr>
                <w:rFonts w:hint="eastAsia"/>
                <w:sz w:val="24"/>
                <w:szCs w:val="24"/>
                <w:rtl/>
              </w:rPr>
              <w:t>הרפואי</w:t>
            </w:r>
            <w:r w:rsidR="00B64B87" w:rsidRPr="00BA22A0">
              <w:rPr>
                <w:sz w:val="24"/>
                <w:szCs w:val="24"/>
                <w:rtl/>
              </w:rPr>
              <w:t xml:space="preserve"> </w:t>
            </w:r>
            <w:r w:rsidR="00B64B87" w:rsidRPr="00BA22A0">
              <w:rPr>
                <w:rFonts w:hint="eastAsia"/>
                <w:sz w:val="24"/>
                <w:szCs w:val="24"/>
                <w:rtl/>
              </w:rPr>
              <w:t>של</w:t>
            </w:r>
            <w:r w:rsidR="00B64B87" w:rsidRPr="00BA22A0">
              <w:rPr>
                <w:sz w:val="24"/>
                <w:szCs w:val="24"/>
                <w:rtl/>
              </w:rPr>
              <w:t xml:space="preserve"> </w:t>
            </w:r>
            <w:r w:rsidR="00B64B87" w:rsidRPr="00BA22A0">
              <w:rPr>
                <w:rFonts w:hint="eastAsia"/>
                <w:sz w:val="24"/>
                <w:szCs w:val="24"/>
                <w:rtl/>
              </w:rPr>
              <w:t>העמית</w:t>
            </w:r>
            <w:r w:rsidR="00B64B87" w:rsidRPr="00BA22A0">
              <w:rPr>
                <w:sz w:val="24"/>
                <w:szCs w:val="24"/>
                <w:rtl/>
              </w:rPr>
              <w:t xml:space="preserve"> </w:t>
            </w:r>
            <w:r w:rsidR="00B64B87" w:rsidRPr="00BA22A0">
              <w:rPr>
                <w:rFonts w:hint="eastAsia"/>
                <w:sz w:val="24"/>
                <w:szCs w:val="24"/>
                <w:rtl/>
              </w:rPr>
              <w:t>כאמור</w:t>
            </w:r>
            <w:r w:rsidR="00B64B87" w:rsidRPr="00BA22A0">
              <w:rPr>
                <w:sz w:val="24"/>
                <w:szCs w:val="24"/>
                <w:rtl/>
              </w:rPr>
              <w:t xml:space="preserve"> </w:t>
            </w:r>
            <w:r w:rsidR="00B64B87" w:rsidRPr="00BA22A0">
              <w:rPr>
                <w:rFonts w:hint="eastAsia"/>
                <w:sz w:val="24"/>
                <w:szCs w:val="24"/>
                <w:rtl/>
              </w:rPr>
              <w:t>בסעיף</w:t>
            </w:r>
            <w:r w:rsidR="00B64B87" w:rsidRPr="00BA22A0">
              <w:rPr>
                <w:sz w:val="24"/>
                <w:szCs w:val="24"/>
                <w:rtl/>
              </w:rPr>
              <w:t xml:space="preserve"> </w:t>
            </w:r>
            <w:r w:rsidR="00641CF3" w:rsidRPr="00B20691">
              <w:rPr>
                <w:sz w:val="24"/>
                <w:szCs w:val="24"/>
                <w:rtl/>
              </w:rPr>
              <w:t>35</w:t>
            </w:r>
            <w:r w:rsidR="00B64B87"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BA1C70">
            <w:pPr>
              <w:pStyle w:val="TableBlock"/>
              <w:numPr>
                <w:ilvl w:val="0"/>
                <w:numId w:val="85"/>
              </w:numPr>
              <w:tabs>
                <w:tab w:val="left" w:pos="624"/>
              </w:tabs>
              <w:rPr>
                <w:sz w:val="24"/>
                <w:szCs w:val="24"/>
              </w:rPr>
            </w:pPr>
            <w:r w:rsidRPr="00BA22A0">
              <w:rPr>
                <w:rFonts w:hint="eastAsia"/>
                <w:sz w:val="24"/>
                <w:szCs w:val="24"/>
                <w:rtl/>
              </w:rPr>
              <w:t>במועד</w:t>
            </w:r>
            <w:r w:rsidRPr="00BA22A0">
              <w:rPr>
                <w:sz w:val="24"/>
                <w:szCs w:val="24"/>
                <w:rtl/>
              </w:rPr>
              <w:t xml:space="preserve"> </w:t>
            </w:r>
            <w:r w:rsidRPr="00BA22A0">
              <w:rPr>
                <w:rFonts w:hint="eastAsia"/>
                <w:sz w:val="24"/>
                <w:szCs w:val="24"/>
                <w:rtl/>
              </w:rPr>
              <w:t>הפטירה</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טרם</w:t>
            </w:r>
            <w:r w:rsidRPr="00BA22A0">
              <w:rPr>
                <w:sz w:val="24"/>
                <w:szCs w:val="24"/>
                <w:rtl/>
              </w:rPr>
              <w:t xml:space="preserve"> </w:t>
            </w:r>
            <w:r w:rsidRPr="00BA22A0">
              <w:rPr>
                <w:rFonts w:hint="eastAsia"/>
                <w:sz w:val="24"/>
                <w:szCs w:val="24"/>
                <w:rtl/>
              </w:rPr>
              <w:t>הגיע</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הביטוח</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BA1C70">
            <w:pPr>
              <w:pStyle w:val="TableBlock"/>
              <w:numPr>
                <w:ilvl w:val="0"/>
                <w:numId w:val="85"/>
              </w:numPr>
              <w:tabs>
                <w:tab w:val="left" w:pos="624"/>
              </w:tabs>
              <w:rPr>
                <w:sz w:val="24"/>
                <w:szCs w:val="24"/>
              </w:rPr>
            </w:pP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ויתר</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לשאירים</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לבת</w:t>
            </w:r>
            <w:r w:rsidRPr="00BA22A0">
              <w:rPr>
                <w:sz w:val="24"/>
                <w:szCs w:val="24"/>
                <w:rtl/>
              </w:rPr>
              <w:t xml:space="preserve"> </w:t>
            </w:r>
            <w:r w:rsidRPr="00BA22A0">
              <w:rPr>
                <w:rFonts w:hint="eastAsia"/>
                <w:sz w:val="24"/>
                <w:szCs w:val="24"/>
                <w:rtl/>
              </w:rPr>
              <w:t>זוג</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העניין</w:t>
            </w:r>
            <w:r w:rsidRPr="00BA22A0">
              <w:rPr>
                <w:rFonts w:hint="cs"/>
                <w:sz w:val="24"/>
                <w:szCs w:val="24"/>
                <w:rtl/>
              </w:rPr>
              <w:t xml:space="preserve">, למעט במקרים כאמור בסעיפים </w:t>
            </w:r>
            <w:r w:rsidRPr="00B20691">
              <w:rPr>
                <w:sz w:val="24"/>
                <w:szCs w:val="24"/>
                <w:rtl/>
              </w:rPr>
              <w:t>30(</w:t>
            </w:r>
            <w:r w:rsidRPr="00B20691">
              <w:rPr>
                <w:rFonts w:hint="eastAsia"/>
                <w:sz w:val="24"/>
                <w:szCs w:val="24"/>
                <w:rtl/>
              </w:rPr>
              <w:t>ה</w:t>
            </w:r>
            <w:r w:rsidRPr="00B20691">
              <w:rPr>
                <w:sz w:val="24"/>
                <w:szCs w:val="24"/>
                <w:rtl/>
              </w:rPr>
              <w:t xml:space="preserve">) </w:t>
            </w:r>
            <w:r w:rsidRPr="00B20691">
              <w:rPr>
                <w:rFonts w:hint="eastAsia"/>
                <w:sz w:val="24"/>
                <w:szCs w:val="24"/>
                <w:rtl/>
              </w:rPr>
              <w:t>ו</w:t>
            </w:r>
            <w:r w:rsidRPr="00B20691">
              <w:rPr>
                <w:sz w:val="24"/>
                <w:szCs w:val="24"/>
                <w:rtl/>
              </w:rPr>
              <w:t>-31(</w:t>
            </w:r>
            <w:r w:rsidR="00EB4CEC" w:rsidRPr="00EB4CEC">
              <w:rPr>
                <w:rFonts w:hint="cs"/>
                <w:sz w:val="24"/>
                <w:szCs w:val="24"/>
                <w:rtl/>
              </w:rPr>
              <w:t>ה</w:t>
            </w:r>
            <w:r w:rsidRPr="00E42D0A">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85"/>
              </w:numPr>
              <w:tabs>
                <w:tab w:val="left" w:pos="624"/>
              </w:tabs>
              <w:rPr>
                <w:sz w:val="24"/>
                <w:szCs w:val="24"/>
              </w:rPr>
            </w:pPr>
            <w:r w:rsidRPr="00BA22A0">
              <w:rPr>
                <w:rFonts w:hint="eastAsia"/>
                <w:sz w:val="24"/>
                <w:szCs w:val="24"/>
                <w:rtl/>
              </w:rPr>
              <w:t>התביעה</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w:t>
            </w:r>
            <w:r w:rsidRPr="00BA22A0">
              <w:rPr>
                <w:rFonts w:hint="cs"/>
                <w:sz w:val="24"/>
                <w:szCs w:val="24"/>
                <w:rtl/>
              </w:rPr>
              <w:t>י</w:t>
            </w:r>
            <w:r w:rsidRPr="00BA22A0">
              <w:rPr>
                <w:rFonts w:hint="eastAsia"/>
                <w:sz w:val="24"/>
                <w:szCs w:val="24"/>
                <w:rtl/>
              </w:rPr>
              <w:t>רים</w:t>
            </w:r>
            <w:r w:rsidRPr="00BA22A0">
              <w:rPr>
                <w:sz w:val="24"/>
                <w:szCs w:val="24"/>
                <w:rtl/>
              </w:rPr>
              <w:t xml:space="preserve"> </w:t>
            </w:r>
            <w:r w:rsidRPr="00BA22A0">
              <w:rPr>
                <w:rFonts w:hint="eastAsia"/>
                <w:sz w:val="24"/>
                <w:szCs w:val="24"/>
                <w:rtl/>
              </w:rPr>
              <w:t>הוגשה</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בתוך</w:t>
            </w:r>
            <w:r w:rsidRPr="00BA22A0">
              <w:rPr>
                <w:sz w:val="24"/>
                <w:szCs w:val="24"/>
                <w:rtl/>
              </w:rPr>
              <w:t xml:space="preserve"> </w:t>
            </w:r>
            <w:r w:rsidRPr="00BA22A0">
              <w:rPr>
                <w:rFonts w:hint="cs"/>
                <w:sz w:val="24"/>
                <w:szCs w:val="24"/>
                <w:rtl/>
              </w:rPr>
              <w:t>שבע</w:t>
            </w:r>
            <w:r w:rsidRPr="00BA22A0">
              <w:rPr>
                <w:sz w:val="24"/>
                <w:szCs w:val="24"/>
                <w:rtl/>
              </w:rPr>
              <w:t xml:space="preserve"> </w:t>
            </w:r>
            <w:r w:rsidRPr="00BA22A0">
              <w:rPr>
                <w:rFonts w:hint="eastAsia"/>
                <w:sz w:val="24"/>
                <w:szCs w:val="24"/>
                <w:rtl/>
              </w:rPr>
              <w:t>שנים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rFonts w:hint="cs"/>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09" w:name="_Toc423859084"/>
            <w:bookmarkStart w:id="410" w:name="_Toc433537115"/>
            <w:bookmarkStart w:id="411" w:name="_Toc462728597"/>
            <w:r w:rsidRPr="00BA22A0">
              <w:rPr>
                <w:rFonts w:hint="cs"/>
                <w:rtl/>
              </w:rPr>
              <w:t>תקופת</w:t>
            </w:r>
            <w:r w:rsidRPr="00BA22A0">
              <w:rPr>
                <w:rtl/>
              </w:rPr>
              <w:t xml:space="preserve"> </w:t>
            </w:r>
            <w:r w:rsidRPr="00BA22A0">
              <w:rPr>
                <w:rFonts w:hint="cs"/>
                <w:rtl/>
              </w:rPr>
              <w:t>הזכאות</w:t>
            </w:r>
            <w:bookmarkEnd w:id="409"/>
            <w:bookmarkEnd w:id="410"/>
            <w:bookmarkEnd w:id="411"/>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86"/>
              </w:numPr>
              <w:tabs>
                <w:tab w:val="left" w:pos="624"/>
              </w:tabs>
              <w:rPr>
                <w:sz w:val="24"/>
                <w:szCs w:val="24"/>
              </w:rPr>
            </w:pPr>
            <w:r w:rsidRPr="00BA22A0">
              <w:rPr>
                <w:rFonts w:hint="eastAsia"/>
                <w:sz w:val="24"/>
                <w:szCs w:val="24"/>
                <w:rtl/>
              </w:rPr>
              <w:t>מועד</w:t>
            </w:r>
            <w:r w:rsidRPr="00BA22A0">
              <w:rPr>
                <w:sz w:val="24"/>
                <w:szCs w:val="24"/>
                <w:rtl/>
              </w:rPr>
              <w:t xml:space="preserve"> הזכאות הראשון ל</w:t>
            </w:r>
            <w:r w:rsidR="008D4007">
              <w:rPr>
                <w:rFonts w:hint="cs"/>
                <w:sz w:val="24"/>
                <w:szCs w:val="24"/>
                <w:rtl/>
              </w:rPr>
              <w:t xml:space="preserve">קבלת </w:t>
            </w:r>
            <w:r w:rsidRPr="00BA22A0">
              <w:rPr>
                <w:sz w:val="24"/>
                <w:szCs w:val="24"/>
                <w:rtl/>
              </w:rPr>
              <w:t xml:space="preserve">קצבת שאירי עמית יהא ה-1 לחודש </w:t>
            </w:r>
            <w:r w:rsidRPr="00BA22A0">
              <w:rPr>
                <w:rFonts w:hint="eastAsia"/>
                <w:sz w:val="24"/>
                <w:szCs w:val="24"/>
                <w:rtl/>
              </w:rPr>
              <w:t>העוקב</w:t>
            </w:r>
            <w:r w:rsidRPr="00BA22A0">
              <w:rPr>
                <w:sz w:val="24"/>
                <w:szCs w:val="24"/>
                <w:rtl/>
              </w:rPr>
              <w:t xml:space="preserve"> </w:t>
            </w:r>
            <w:r w:rsidRPr="00BA22A0">
              <w:rPr>
                <w:rFonts w:hint="eastAsia"/>
                <w:sz w:val="24"/>
                <w:szCs w:val="24"/>
                <w:rtl/>
              </w:rPr>
              <w:t>לחודש</w:t>
            </w:r>
            <w:r w:rsidRPr="00BA22A0">
              <w:rPr>
                <w:sz w:val="24"/>
                <w:szCs w:val="24"/>
                <w:rtl/>
              </w:rPr>
              <w:t xml:space="preserve"> פטירת העמית.</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86"/>
              </w:numPr>
              <w:tabs>
                <w:tab w:val="left" w:pos="624"/>
              </w:tabs>
              <w:rPr>
                <w:sz w:val="24"/>
                <w:szCs w:val="24"/>
              </w:rPr>
            </w:pPr>
            <w:r w:rsidRPr="00BA22A0">
              <w:rPr>
                <w:rFonts w:hint="eastAsia"/>
                <w:sz w:val="24"/>
                <w:szCs w:val="24"/>
                <w:rtl/>
              </w:rPr>
              <w:t>תום</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שאירי</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cs"/>
                <w:sz w:val="24"/>
                <w:szCs w:val="24"/>
                <w:rtl/>
              </w:rPr>
              <w:t>במועדים הבאים, לפי העניין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87"/>
              </w:numPr>
              <w:tabs>
                <w:tab w:val="left" w:pos="624"/>
              </w:tabs>
              <w:rPr>
                <w:sz w:val="24"/>
                <w:szCs w:val="24"/>
              </w:rPr>
            </w:pPr>
            <w:r w:rsidRPr="00BA22A0">
              <w:rPr>
                <w:rFonts w:hint="eastAsia"/>
                <w:sz w:val="24"/>
                <w:szCs w:val="24"/>
                <w:rtl/>
              </w:rPr>
              <w:t>לגבי</w:t>
            </w:r>
            <w:r w:rsidRPr="00BA22A0">
              <w:rPr>
                <w:sz w:val="24"/>
                <w:szCs w:val="24"/>
                <w:rtl/>
              </w:rPr>
              <w:t xml:space="preserve"> </w:t>
            </w:r>
            <w:r w:rsidRPr="00BA22A0">
              <w:rPr>
                <w:rFonts w:hint="eastAsia"/>
                <w:sz w:val="24"/>
                <w:szCs w:val="24"/>
                <w:rtl/>
              </w:rPr>
              <w:t>אלמן</w:t>
            </w:r>
            <w:r w:rsidRPr="00BA22A0">
              <w:rPr>
                <w:sz w:val="24"/>
                <w:szCs w:val="24"/>
                <w:rtl/>
              </w:rPr>
              <w:t xml:space="preserve"> - </w:t>
            </w:r>
            <w:r w:rsidRPr="00BA22A0">
              <w:rPr>
                <w:rFonts w:hint="eastAsia"/>
                <w:sz w:val="24"/>
                <w:szCs w:val="24"/>
                <w:rtl/>
              </w:rPr>
              <w:t>היום</w:t>
            </w:r>
            <w:r w:rsidRPr="00BA22A0">
              <w:rPr>
                <w:sz w:val="24"/>
                <w:szCs w:val="24"/>
                <w:rtl/>
              </w:rPr>
              <w:t xml:space="preserve"> </w:t>
            </w:r>
            <w:r w:rsidRPr="00BA22A0">
              <w:rPr>
                <w:rFonts w:hint="eastAsia"/>
                <w:sz w:val="24"/>
                <w:szCs w:val="24"/>
                <w:rtl/>
              </w:rPr>
              <w:t>האחרון</w:t>
            </w:r>
            <w:r w:rsidRPr="00BA22A0">
              <w:rPr>
                <w:sz w:val="24"/>
                <w:szCs w:val="24"/>
                <w:rtl/>
              </w:rPr>
              <w:t xml:space="preserve"> </w:t>
            </w:r>
            <w:r w:rsidRPr="00BA22A0">
              <w:rPr>
                <w:rFonts w:hint="eastAsia"/>
                <w:sz w:val="24"/>
                <w:szCs w:val="24"/>
                <w:rtl/>
              </w:rPr>
              <w:t>בחודש</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נישא</w:t>
            </w:r>
            <w:r w:rsidRPr="00BA22A0">
              <w:rPr>
                <w:sz w:val="24"/>
                <w:szCs w:val="24"/>
                <w:rtl/>
              </w:rPr>
              <w:t xml:space="preserve"> </w:t>
            </w:r>
            <w:r w:rsidRPr="00BA22A0">
              <w:rPr>
                <w:rFonts w:hint="eastAsia"/>
                <w:sz w:val="24"/>
                <w:szCs w:val="24"/>
                <w:rtl/>
              </w:rPr>
              <w:t>מחדש</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9B3520">
            <w:pPr>
              <w:pStyle w:val="TableBlock"/>
              <w:numPr>
                <w:ilvl w:val="0"/>
                <w:numId w:val="87"/>
              </w:numPr>
              <w:rPr>
                <w:sz w:val="24"/>
                <w:szCs w:val="24"/>
              </w:rPr>
            </w:pPr>
            <w:r w:rsidRPr="00BA22A0">
              <w:rPr>
                <w:rFonts w:hint="eastAsia"/>
                <w:sz w:val="24"/>
                <w:szCs w:val="24"/>
                <w:rtl/>
              </w:rPr>
              <w:t>לגבי</w:t>
            </w:r>
            <w:r w:rsidRPr="00BA22A0">
              <w:rPr>
                <w:sz w:val="24"/>
                <w:szCs w:val="24"/>
                <w:rtl/>
              </w:rPr>
              <w:t xml:space="preserve"> </w:t>
            </w:r>
            <w:r w:rsidR="009D283D">
              <w:rPr>
                <w:rFonts w:hint="cs"/>
                <w:sz w:val="24"/>
                <w:szCs w:val="24"/>
                <w:rtl/>
              </w:rPr>
              <w:t>שאירים שאינם אלמן</w:t>
            </w:r>
            <w:r w:rsidR="009D283D" w:rsidRPr="00BA22A0">
              <w:rPr>
                <w:sz w:val="24"/>
                <w:szCs w:val="24"/>
                <w:rtl/>
              </w:rPr>
              <w:t xml:space="preserve"> </w:t>
            </w:r>
            <w:r w:rsidR="009D283D">
              <w:rPr>
                <w:rFonts w:hint="cs"/>
                <w:sz w:val="24"/>
                <w:szCs w:val="24"/>
                <w:rtl/>
              </w:rPr>
              <w:t>-</w:t>
            </w:r>
            <w:r w:rsidR="009D283D" w:rsidRPr="00BA22A0">
              <w:rPr>
                <w:sz w:val="24"/>
                <w:szCs w:val="24"/>
                <w:rtl/>
              </w:rPr>
              <w:t xml:space="preserve"> </w:t>
            </w:r>
            <w:r w:rsidRPr="00BA22A0">
              <w:rPr>
                <w:rFonts w:hint="cs"/>
                <w:sz w:val="24"/>
                <w:szCs w:val="24"/>
                <w:rtl/>
              </w:rPr>
              <w:t xml:space="preserve">בתום החודש </w:t>
            </w:r>
            <w:r w:rsidRPr="00BA22A0">
              <w:rPr>
                <w:rFonts w:hint="eastAsia"/>
                <w:sz w:val="24"/>
                <w:szCs w:val="24"/>
                <w:rtl/>
              </w:rPr>
              <w:t>בו</w:t>
            </w:r>
            <w:r w:rsidRPr="00BA22A0">
              <w:rPr>
                <w:sz w:val="24"/>
                <w:szCs w:val="24"/>
                <w:rtl/>
              </w:rPr>
              <w:t xml:space="preserve"> </w:t>
            </w:r>
            <w:r w:rsidRPr="00BA22A0">
              <w:rPr>
                <w:rFonts w:hint="eastAsia"/>
                <w:sz w:val="24"/>
                <w:szCs w:val="24"/>
                <w:rtl/>
              </w:rPr>
              <w:t>חדלו</w:t>
            </w:r>
            <w:r w:rsidRPr="00BA22A0">
              <w:rPr>
                <w:sz w:val="24"/>
                <w:szCs w:val="24"/>
                <w:rtl/>
              </w:rPr>
              <w:t xml:space="preserve"> </w:t>
            </w:r>
            <w:r w:rsidRPr="00BA22A0">
              <w:rPr>
                <w:rFonts w:hint="eastAsia"/>
                <w:sz w:val="24"/>
                <w:szCs w:val="24"/>
                <w:rtl/>
              </w:rPr>
              <w:t>להיות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תקנון</w:t>
            </w:r>
            <w:r w:rsidRPr="00BA22A0">
              <w:rPr>
                <w:sz w:val="24"/>
                <w:szCs w:val="24"/>
                <w:rtl/>
              </w:rPr>
              <w:t xml:space="preserve"> </w:t>
            </w:r>
            <w:r w:rsidRPr="00BA22A0">
              <w:rPr>
                <w:rFonts w:hint="eastAsia"/>
                <w:sz w:val="24"/>
                <w:szCs w:val="24"/>
                <w:rtl/>
              </w:rPr>
              <w:t>זה</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12" w:name="_Toc423859085"/>
            <w:bookmarkStart w:id="413" w:name="_Toc433537116"/>
            <w:bookmarkStart w:id="414" w:name="_Toc462728598"/>
            <w:r w:rsidRPr="00BA22A0">
              <w:rPr>
                <w:rFonts w:hint="cs"/>
                <w:rtl/>
              </w:rPr>
              <w:t>מידע</w:t>
            </w:r>
            <w:r w:rsidRPr="00BA22A0">
              <w:rPr>
                <w:rtl/>
              </w:rPr>
              <w:t xml:space="preserve"> </w:t>
            </w:r>
            <w:r w:rsidRPr="00BA22A0">
              <w:rPr>
                <w:rFonts w:hint="cs"/>
                <w:rtl/>
              </w:rPr>
              <w:t>כללי</w:t>
            </w:r>
            <w:r w:rsidRPr="00BA22A0">
              <w:rPr>
                <w:rtl/>
              </w:rPr>
              <w:t xml:space="preserve"> </w:t>
            </w:r>
            <w:r w:rsidRPr="00BA22A0">
              <w:rPr>
                <w:rFonts w:hint="cs"/>
                <w:rtl/>
              </w:rPr>
              <w:t>לתביעת</w:t>
            </w:r>
            <w:r w:rsidRPr="00BA22A0">
              <w:rPr>
                <w:rtl/>
              </w:rPr>
              <w:t xml:space="preserve"> </w:t>
            </w:r>
            <w:r w:rsidRPr="00BA22A0">
              <w:rPr>
                <w:rFonts w:hint="cs"/>
                <w:rtl/>
              </w:rPr>
              <w:t>קצבת</w:t>
            </w:r>
            <w:r w:rsidRPr="00BA22A0">
              <w:rPr>
                <w:rtl/>
              </w:rPr>
              <w:t xml:space="preserve"> </w:t>
            </w:r>
            <w:r w:rsidRPr="00BA22A0">
              <w:rPr>
                <w:rFonts w:hint="cs"/>
                <w:rtl/>
              </w:rPr>
              <w:t>שאירים</w:t>
            </w:r>
            <w:bookmarkEnd w:id="412"/>
            <w:bookmarkEnd w:id="413"/>
            <w:bookmarkEnd w:id="414"/>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C566E0" w:rsidP="009B3520">
            <w:pPr>
              <w:pStyle w:val="TableBlock"/>
              <w:numPr>
                <w:ilvl w:val="0"/>
                <w:numId w:val="88"/>
              </w:numPr>
              <w:tabs>
                <w:tab w:val="left" w:pos="624"/>
              </w:tabs>
              <w:rPr>
                <w:sz w:val="24"/>
                <w:szCs w:val="24"/>
                <w:rtl/>
              </w:rPr>
            </w:pPr>
            <w:r>
              <w:rPr>
                <w:rFonts w:hint="cs"/>
                <w:sz w:val="24"/>
                <w:szCs w:val="24"/>
                <w:rtl/>
              </w:rPr>
              <w:t xml:space="preserve">החברה המנהלת תפרסם </w:t>
            </w:r>
            <w:r w:rsidR="00B64B87" w:rsidRPr="00BA22A0">
              <w:rPr>
                <w:sz w:val="24"/>
                <w:szCs w:val="24"/>
                <w:rtl/>
              </w:rPr>
              <w:t>בדף מרוכז באתר האינטרנט</w:t>
            </w:r>
            <w:r>
              <w:rPr>
                <w:rFonts w:hint="cs"/>
                <w:sz w:val="24"/>
                <w:szCs w:val="24"/>
                <w:rtl/>
              </w:rPr>
              <w:t xml:space="preserve"> שלה</w:t>
            </w:r>
            <w:r w:rsidR="00B64B87" w:rsidRPr="00BA22A0">
              <w:rPr>
                <w:sz w:val="24"/>
                <w:szCs w:val="24"/>
                <w:rtl/>
              </w:rPr>
              <w:t xml:space="preserve"> שכתובתו: </w:t>
            </w:r>
            <w:r w:rsidR="00B64B87" w:rsidRPr="00BA22A0">
              <w:rPr>
                <w:rFonts w:hint="cs"/>
                <w:sz w:val="24"/>
                <w:szCs w:val="24"/>
                <w:u w:val="single"/>
                <w:rtl/>
              </w:rPr>
              <w:t>[</w:t>
            </w:r>
            <w:r w:rsidR="009D283D">
              <w:rPr>
                <w:rFonts w:hint="cs"/>
                <w:sz w:val="24"/>
                <w:szCs w:val="24"/>
                <w:u w:val="single"/>
                <w:rtl/>
              </w:rPr>
              <w:t xml:space="preserve">כתובת מקוצרת לדף </w:t>
            </w:r>
            <w:r w:rsidR="00884BA7">
              <w:rPr>
                <w:rFonts w:hint="cs"/>
                <w:sz w:val="24"/>
                <w:szCs w:val="24"/>
                <w:u w:val="single"/>
                <w:rtl/>
              </w:rPr>
              <w:t>ה</w:t>
            </w:r>
            <w:r w:rsidR="009D283D">
              <w:rPr>
                <w:rFonts w:hint="cs"/>
                <w:sz w:val="24"/>
                <w:szCs w:val="24"/>
                <w:u w:val="single"/>
                <w:rtl/>
              </w:rPr>
              <w:t>מרכז באתר האינטרנט</w:t>
            </w:r>
            <w:r w:rsidR="00B64B87" w:rsidRPr="00BA22A0">
              <w:rPr>
                <w:rFonts w:hint="cs"/>
                <w:sz w:val="24"/>
                <w:szCs w:val="24"/>
                <w:rtl/>
              </w:rPr>
              <w:t>]</w:t>
            </w:r>
            <w:r w:rsidR="00B64B87" w:rsidRPr="00BA22A0">
              <w:rPr>
                <w:sz w:val="24"/>
                <w:szCs w:val="24"/>
                <w:rtl/>
              </w:rPr>
              <w:t xml:space="preserve"> </w:t>
            </w:r>
            <w:r>
              <w:rPr>
                <w:rFonts w:hint="cs"/>
                <w:sz w:val="24"/>
                <w:szCs w:val="24"/>
                <w:rtl/>
              </w:rPr>
              <w:t xml:space="preserve">את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הבאים</w:t>
            </w:r>
            <w:r>
              <w:rPr>
                <w:rFonts w:hint="cs"/>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89"/>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יפורט</w:t>
            </w:r>
            <w:r w:rsidRPr="00BA22A0">
              <w:rPr>
                <w:sz w:val="24"/>
                <w:szCs w:val="24"/>
                <w:rtl/>
              </w:rPr>
              <w:t xml:space="preserve"> </w:t>
            </w:r>
            <w:r w:rsidRPr="00BA22A0">
              <w:rPr>
                <w:rFonts w:hint="eastAsia"/>
                <w:sz w:val="24"/>
                <w:szCs w:val="24"/>
                <w:rtl/>
              </w:rPr>
              <w:t>הליך</w:t>
            </w:r>
            <w:r w:rsidRPr="00BA22A0">
              <w:rPr>
                <w:sz w:val="24"/>
                <w:szCs w:val="24"/>
                <w:rtl/>
              </w:rPr>
              <w:t xml:space="preserve"> </w:t>
            </w:r>
            <w:r w:rsidRPr="00BA22A0">
              <w:rPr>
                <w:rFonts w:hint="eastAsia"/>
                <w:sz w:val="24"/>
                <w:szCs w:val="24"/>
                <w:rtl/>
              </w:rPr>
              <w:t>הטיפול</w:t>
            </w:r>
            <w:r w:rsidRPr="00BA22A0">
              <w:rPr>
                <w:sz w:val="24"/>
                <w:szCs w:val="24"/>
                <w:rtl/>
              </w:rPr>
              <w:t xml:space="preserve"> </w:t>
            </w:r>
            <w:r w:rsidRPr="00BA22A0">
              <w:rPr>
                <w:rFonts w:hint="eastAsia"/>
                <w:sz w:val="24"/>
                <w:szCs w:val="24"/>
                <w:rtl/>
              </w:rPr>
              <w:t>בתביעה</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התייחסות</w:t>
            </w:r>
            <w:r w:rsidRPr="00BA22A0">
              <w:rPr>
                <w:sz w:val="24"/>
                <w:szCs w:val="24"/>
                <w:rtl/>
              </w:rPr>
              <w:t xml:space="preserve"> </w:t>
            </w:r>
            <w:r w:rsidRPr="00BA22A0">
              <w:rPr>
                <w:rFonts w:hint="eastAsia"/>
                <w:sz w:val="24"/>
                <w:szCs w:val="24"/>
                <w:rtl/>
              </w:rPr>
              <w:t>ללוחות</w:t>
            </w:r>
            <w:r w:rsidRPr="00BA22A0">
              <w:rPr>
                <w:sz w:val="24"/>
                <w:szCs w:val="24"/>
                <w:rtl/>
              </w:rPr>
              <w:t xml:space="preserve"> </w:t>
            </w:r>
            <w:r w:rsidRPr="00BA22A0">
              <w:rPr>
                <w:rFonts w:hint="eastAsia"/>
                <w:sz w:val="24"/>
                <w:szCs w:val="24"/>
                <w:rtl/>
              </w:rPr>
              <w:t>זמנים</w:t>
            </w:r>
            <w:r w:rsidRPr="00BA22A0">
              <w:rPr>
                <w:sz w:val="24"/>
                <w:szCs w:val="24"/>
                <w:rtl/>
              </w:rPr>
              <w:t xml:space="preserve"> </w:t>
            </w:r>
            <w:r w:rsidRPr="00BA22A0">
              <w:rPr>
                <w:rFonts w:hint="eastAsia"/>
                <w:sz w:val="24"/>
                <w:szCs w:val="24"/>
                <w:rtl/>
              </w:rPr>
              <w:t>לטיפול</w:t>
            </w:r>
            <w:r w:rsidRPr="00BA22A0">
              <w:rPr>
                <w:sz w:val="24"/>
                <w:szCs w:val="24"/>
                <w:rtl/>
              </w:rPr>
              <w:t xml:space="preserve"> </w:t>
            </w:r>
            <w:r w:rsidRPr="00BA22A0">
              <w:rPr>
                <w:rFonts w:hint="eastAsia"/>
                <w:sz w:val="24"/>
                <w:szCs w:val="24"/>
                <w:rtl/>
              </w:rPr>
              <w:t>בתביעה</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הגשתה</w:t>
            </w:r>
            <w:r w:rsidRPr="00BA22A0">
              <w:rPr>
                <w:sz w:val="24"/>
                <w:szCs w:val="24"/>
                <w:rtl/>
              </w:rPr>
              <w:t xml:space="preserve"> </w:t>
            </w:r>
            <w:r w:rsidRPr="00BA22A0">
              <w:rPr>
                <w:rFonts w:hint="eastAsia"/>
                <w:sz w:val="24"/>
                <w:szCs w:val="24"/>
                <w:rtl/>
              </w:rPr>
              <w:t>ועד</w:t>
            </w:r>
            <w:r w:rsidRPr="00BA22A0">
              <w:rPr>
                <w:sz w:val="24"/>
                <w:szCs w:val="24"/>
                <w:rtl/>
              </w:rPr>
              <w:t xml:space="preserve"> </w:t>
            </w:r>
            <w:r w:rsidRPr="00BA22A0">
              <w:rPr>
                <w:rFonts w:hint="eastAsia"/>
                <w:sz w:val="24"/>
                <w:szCs w:val="24"/>
                <w:rtl/>
              </w:rPr>
              <w:t>להשלמתה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89"/>
              </w:numPr>
              <w:tabs>
                <w:tab w:val="left" w:pos="624"/>
              </w:tabs>
              <w:rPr>
                <w:sz w:val="24"/>
                <w:szCs w:val="24"/>
              </w:rPr>
            </w:pPr>
            <w:r w:rsidRPr="00BA22A0">
              <w:rPr>
                <w:rFonts w:hint="eastAsia"/>
                <w:sz w:val="24"/>
                <w:szCs w:val="24"/>
                <w:rtl/>
              </w:rPr>
              <w:t>מסמך</w:t>
            </w:r>
            <w:r w:rsidRPr="00BA22A0">
              <w:rPr>
                <w:sz w:val="24"/>
                <w:szCs w:val="24"/>
                <w:rtl/>
              </w:rPr>
              <w:t xml:space="preserve"> </w:t>
            </w:r>
            <w:r w:rsidRPr="00BA22A0">
              <w:rPr>
                <w:rFonts w:hint="eastAsia"/>
                <w:sz w:val="24"/>
                <w:szCs w:val="24"/>
                <w:rtl/>
              </w:rPr>
              <w:t>הנחיות</w:t>
            </w:r>
            <w:r w:rsidRPr="00BA22A0">
              <w:rPr>
                <w:sz w:val="24"/>
                <w:szCs w:val="24"/>
                <w:rtl/>
              </w:rPr>
              <w:t xml:space="preserve"> </w:t>
            </w:r>
            <w:r w:rsidRPr="00BA22A0">
              <w:rPr>
                <w:rFonts w:hint="eastAsia"/>
                <w:sz w:val="24"/>
                <w:szCs w:val="24"/>
                <w:rtl/>
              </w:rPr>
              <w:t>בדבר</w:t>
            </w:r>
            <w:r w:rsidRPr="00BA22A0">
              <w:rPr>
                <w:sz w:val="24"/>
                <w:szCs w:val="24"/>
                <w:rtl/>
              </w:rPr>
              <w:t xml:space="preserve"> </w:t>
            </w:r>
            <w:r w:rsidRPr="00BA22A0">
              <w:rPr>
                <w:rFonts w:hint="eastAsia"/>
                <w:sz w:val="24"/>
                <w:szCs w:val="24"/>
                <w:rtl/>
              </w:rPr>
              <w:t>אופן</w:t>
            </w:r>
            <w:r w:rsidRPr="00BA22A0">
              <w:rPr>
                <w:sz w:val="24"/>
                <w:szCs w:val="24"/>
                <w:rtl/>
              </w:rPr>
              <w:t xml:space="preserve"> </w:t>
            </w:r>
            <w:r w:rsidRPr="00BA22A0">
              <w:rPr>
                <w:rFonts w:hint="eastAsia"/>
                <w:sz w:val="24"/>
                <w:szCs w:val="24"/>
                <w:rtl/>
              </w:rPr>
              <w:t>הפעולה</w:t>
            </w:r>
            <w:r w:rsidRPr="00BA22A0">
              <w:rPr>
                <w:sz w:val="24"/>
                <w:szCs w:val="24"/>
                <w:rtl/>
              </w:rPr>
              <w:t xml:space="preserve"> </w:t>
            </w:r>
            <w:r w:rsidRPr="00BA22A0">
              <w:rPr>
                <w:rFonts w:hint="eastAsia"/>
                <w:sz w:val="24"/>
                <w:szCs w:val="24"/>
                <w:rtl/>
              </w:rPr>
              <w:t>הנדרש</w:t>
            </w:r>
            <w:r w:rsidRPr="00BA22A0">
              <w:rPr>
                <w:sz w:val="24"/>
                <w:szCs w:val="24"/>
                <w:rtl/>
              </w:rPr>
              <w:t xml:space="preserve"> </w:t>
            </w:r>
            <w:r w:rsidRPr="00BA22A0">
              <w:rPr>
                <w:rFonts w:hint="eastAsia"/>
                <w:sz w:val="24"/>
                <w:szCs w:val="24"/>
                <w:rtl/>
              </w:rPr>
              <w:t>מהשאיר</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פירוט</w:t>
            </w:r>
            <w:r w:rsidRPr="00BA22A0">
              <w:rPr>
                <w:sz w:val="24"/>
                <w:szCs w:val="24"/>
                <w:rtl/>
              </w:rPr>
              <w:t xml:space="preserve"> </w:t>
            </w:r>
            <w:r w:rsidRPr="00BA22A0">
              <w:rPr>
                <w:rFonts w:hint="eastAsia"/>
                <w:sz w:val="24"/>
                <w:szCs w:val="24"/>
                <w:rtl/>
              </w:rPr>
              <w:t>המידע</w:t>
            </w:r>
            <w:r w:rsidRPr="00BA22A0">
              <w:rPr>
                <w:sz w:val="24"/>
                <w:szCs w:val="24"/>
                <w:rtl/>
              </w:rPr>
              <w:t xml:space="preserve"> </w:t>
            </w:r>
            <w:r w:rsidRPr="00BA22A0">
              <w:rPr>
                <w:rFonts w:hint="eastAsia"/>
                <w:sz w:val="24"/>
                <w:szCs w:val="24"/>
                <w:rtl/>
              </w:rPr>
              <w:t>ורשימת</w:t>
            </w:r>
            <w:r w:rsidRPr="00BA22A0">
              <w:rPr>
                <w:sz w:val="24"/>
                <w:szCs w:val="24"/>
                <w:rtl/>
              </w:rPr>
              <w:t xml:space="preserve"> </w:t>
            </w:r>
            <w:r w:rsidRPr="00BA22A0">
              <w:rPr>
                <w:rFonts w:hint="eastAsia"/>
                <w:sz w:val="24"/>
                <w:szCs w:val="24"/>
                <w:rtl/>
              </w:rPr>
              <w:t>המסמכים</w:t>
            </w:r>
            <w:r w:rsidRPr="00BA22A0">
              <w:rPr>
                <w:sz w:val="24"/>
                <w:szCs w:val="24"/>
                <w:rtl/>
              </w:rPr>
              <w:t xml:space="preserve"> </w:t>
            </w:r>
            <w:r w:rsidRPr="00BA22A0">
              <w:rPr>
                <w:rFonts w:hint="eastAsia"/>
                <w:sz w:val="24"/>
                <w:szCs w:val="24"/>
                <w:rtl/>
              </w:rPr>
              <w:t>הנדרשים</w:t>
            </w:r>
            <w:r w:rsidRPr="00BA22A0">
              <w:rPr>
                <w:sz w:val="24"/>
                <w:szCs w:val="24"/>
                <w:rtl/>
              </w:rPr>
              <w:t xml:space="preserve"> </w:t>
            </w:r>
            <w:r w:rsidRPr="00BA22A0">
              <w:rPr>
                <w:rFonts w:hint="eastAsia"/>
                <w:sz w:val="24"/>
                <w:szCs w:val="24"/>
                <w:rtl/>
              </w:rPr>
              <w:t>לטובת</w:t>
            </w:r>
            <w:r w:rsidRPr="00BA22A0">
              <w:rPr>
                <w:sz w:val="24"/>
                <w:szCs w:val="24"/>
                <w:rtl/>
              </w:rPr>
              <w:t xml:space="preserve"> </w:t>
            </w:r>
            <w:r w:rsidRPr="00BA22A0">
              <w:rPr>
                <w:rFonts w:hint="eastAsia"/>
                <w:sz w:val="24"/>
                <w:szCs w:val="24"/>
                <w:rtl/>
              </w:rPr>
              <w:t>הטיפול</w:t>
            </w:r>
            <w:r w:rsidRPr="00BA22A0">
              <w:rPr>
                <w:sz w:val="24"/>
                <w:szCs w:val="24"/>
                <w:rtl/>
              </w:rPr>
              <w:t xml:space="preserve"> </w:t>
            </w:r>
            <w:r w:rsidRPr="00BA22A0">
              <w:rPr>
                <w:rFonts w:hint="eastAsia"/>
                <w:sz w:val="24"/>
                <w:szCs w:val="24"/>
                <w:rtl/>
              </w:rPr>
              <w:t>בתביעה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09523F">
            <w:pPr>
              <w:pStyle w:val="TableBlock"/>
              <w:numPr>
                <w:ilvl w:val="0"/>
                <w:numId w:val="89"/>
              </w:numPr>
              <w:tabs>
                <w:tab w:val="left" w:pos="624"/>
              </w:tabs>
              <w:rPr>
                <w:sz w:val="24"/>
                <w:szCs w:val="24"/>
              </w:rPr>
            </w:pPr>
            <w:r w:rsidRPr="00BA22A0">
              <w:rPr>
                <w:rFonts w:hint="eastAsia"/>
                <w:sz w:val="24"/>
                <w:szCs w:val="24"/>
                <w:rtl/>
              </w:rPr>
              <w:t>טופס</w:t>
            </w:r>
            <w:r w:rsidRPr="00BA22A0">
              <w:rPr>
                <w:sz w:val="24"/>
                <w:szCs w:val="24"/>
                <w:rtl/>
              </w:rPr>
              <w:t xml:space="preserve"> </w:t>
            </w:r>
            <w:r w:rsidR="0009523F">
              <w:rPr>
                <w:rFonts w:hint="cs"/>
                <w:sz w:val="24"/>
                <w:szCs w:val="24"/>
                <w:rtl/>
              </w:rPr>
              <w:t>תביעה</w:t>
            </w:r>
            <w:r w:rsidR="0009523F"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מהקרן</w:t>
            </w:r>
            <w:r w:rsidRPr="00BA22A0">
              <w:rPr>
                <w:sz w:val="24"/>
                <w:szCs w:val="24"/>
                <w:rtl/>
              </w:rPr>
              <w:t xml:space="preserve"> </w:t>
            </w:r>
            <w:r w:rsidRPr="00BA22A0">
              <w:rPr>
                <w:rFonts w:hint="eastAsia"/>
                <w:sz w:val="24"/>
                <w:szCs w:val="24"/>
                <w:rtl/>
              </w:rPr>
              <w:t>לרבות</w:t>
            </w:r>
            <w:r w:rsidRPr="00BA22A0">
              <w:rPr>
                <w:sz w:val="24"/>
                <w:szCs w:val="24"/>
                <w:rtl/>
              </w:rPr>
              <w:t xml:space="preserve"> </w:t>
            </w:r>
            <w:r w:rsidRPr="00BA22A0">
              <w:rPr>
                <w:rFonts w:hint="eastAsia"/>
                <w:sz w:val="24"/>
                <w:szCs w:val="24"/>
                <w:rtl/>
              </w:rPr>
              <w:t>הוראות</w:t>
            </w:r>
            <w:r w:rsidRPr="00BA22A0">
              <w:rPr>
                <w:sz w:val="24"/>
                <w:szCs w:val="24"/>
                <w:rtl/>
              </w:rPr>
              <w:t xml:space="preserve"> </w:t>
            </w:r>
            <w:r w:rsidRPr="00BA22A0">
              <w:rPr>
                <w:rFonts w:hint="eastAsia"/>
                <w:sz w:val="24"/>
                <w:szCs w:val="24"/>
                <w:rtl/>
              </w:rPr>
              <w:t>לעניין</w:t>
            </w:r>
            <w:r w:rsidRPr="00BA22A0">
              <w:rPr>
                <w:sz w:val="24"/>
                <w:szCs w:val="24"/>
                <w:rtl/>
              </w:rPr>
              <w:t xml:space="preserve"> </w:t>
            </w:r>
            <w:r w:rsidRPr="00BA22A0">
              <w:rPr>
                <w:rFonts w:hint="eastAsia"/>
                <w:sz w:val="24"/>
                <w:szCs w:val="24"/>
                <w:rtl/>
              </w:rPr>
              <w:t>אופן</w:t>
            </w:r>
            <w:r w:rsidRPr="00BA22A0">
              <w:rPr>
                <w:sz w:val="24"/>
                <w:szCs w:val="24"/>
                <w:rtl/>
              </w:rPr>
              <w:t xml:space="preserve"> </w:t>
            </w:r>
            <w:r w:rsidRPr="00BA22A0">
              <w:rPr>
                <w:rFonts w:hint="eastAsia"/>
                <w:sz w:val="24"/>
                <w:szCs w:val="24"/>
                <w:rtl/>
              </w:rPr>
              <w:t>מילוי</w:t>
            </w:r>
            <w:r w:rsidR="00C566E0">
              <w:rPr>
                <w:rFonts w:hint="cs"/>
                <w:sz w:val="24"/>
                <w:szCs w:val="24"/>
                <w:rtl/>
              </w:rPr>
              <w:t xml:space="preserve"> הטופס</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6C2228" w:rsidP="00A766E8">
            <w:pPr>
              <w:pStyle w:val="2"/>
              <w:jc w:val="left"/>
              <w:rPr>
                <w:rtl/>
              </w:rPr>
            </w:pPr>
            <w:bookmarkStart w:id="415" w:name="_Toc423859086"/>
            <w:bookmarkStart w:id="416" w:name="_Toc433537117"/>
            <w:bookmarkStart w:id="417" w:name="_Toc462728599"/>
            <w:r>
              <w:rPr>
                <w:rFonts w:hint="cs"/>
                <w:rtl/>
              </w:rPr>
              <w:t>תביעה</w:t>
            </w:r>
            <w:r w:rsidRPr="00BA22A0">
              <w:rPr>
                <w:rtl/>
              </w:rPr>
              <w:t xml:space="preserve"> </w:t>
            </w:r>
            <w:r w:rsidR="00B64B87" w:rsidRPr="00BA22A0">
              <w:rPr>
                <w:rFonts w:hint="cs"/>
                <w:rtl/>
              </w:rPr>
              <w:t>לקבלת</w:t>
            </w:r>
            <w:r w:rsidR="00B64B87" w:rsidRPr="00BA22A0">
              <w:rPr>
                <w:rtl/>
              </w:rPr>
              <w:t xml:space="preserve"> </w:t>
            </w:r>
            <w:r w:rsidR="00B64B87" w:rsidRPr="00BA22A0">
              <w:rPr>
                <w:rFonts w:hint="cs"/>
                <w:rtl/>
              </w:rPr>
              <w:t>קצבת</w:t>
            </w:r>
            <w:r w:rsidR="00B64B87" w:rsidRPr="00BA22A0">
              <w:rPr>
                <w:rtl/>
              </w:rPr>
              <w:t xml:space="preserve"> </w:t>
            </w:r>
            <w:r w:rsidR="00B64B87" w:rsidRPr="00BA22A0">
              <w:rPr>
                <w:rFonts w:hint="cs"/>
                <w:rtl/>
              </w:rPr>
              <w:t>שאירים</w:t>
            </w:r>
            <w:bookmarkEnd w:id="415"/>
            <w:bookmarkEnd w:id="416"/>
            <w:bookmarkEnd w:id="417"/>
            <w:r w:rsidR="00F53D64">
              <w:rPr>
                <w:rFonts w:hint="cs"/>
                <w:rtl/>
              </w:rPr>
              <w:t xml:space="preserve"> </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09523F" w:rsidP="00412534">
            <w:pPr>
              <w:pStyle w:val="TableBlock"/>
              <w:numPr>
                <w:ilvl w:val="0"/>
                <w:numId w:val="90"/>
              </w:numPr>
              <w:tabs>
                <w:tab w:val="left" w:pos="624"/>
              </w:tabs>
              <w:rPr>
                <w:sz w:val="24"/>
                <w:szCs w:val="24"/>
                <w:rtl/>
              </w:rPr>
            </w:pPr>
            <w:r>
              <w:rPr>
                <w:rFonts w:hint="cs"/>
                <w:sz w:val="24"/>
                <w:szCs w:val="24"/>
                <w:rtl/>
              </w:rPr>
              <w:t>תביעה</w:t>
            </w:r>
            <w:r w:rsidRPr="00BA22A0">
              <w:rPr>
                <w:sz w:val="24"/>
                <w:szCs w:val="24"/>
                <w:rtl/>
              </w:rPr>
              <w:t xml:space="preserve"> </w:t>
            </w:r>
            <w:r w:rsidR="00B64B87" w:rsidRPr="00BA22A0">
              <w:rPr>
                <w:sz w:val="24"/>
                <w:szCs w:val="24"/>
                <w:rtl/>
              </w:rPr>
              <w:t xml:space="preserve">לקבלת קצבת שאירים </w:t>
            </w:r>
            <w:r w:rsidR="00B64B87" w:rsidRPr="00BA22A0">
              <w:rPr>
                <w:rFonts w:hint="eastAsia"/>
                <w:sz w:val="24"/>
                <w:szCs w:val="24"/>
                <w:rtl/>
              </w:rPr>
              <w:t>תוגש</w:t>
            </w:r>
            <w:r w:rsidR="00B64B87" w:rsidRPr="00BA22A0">
              <w:rPr>
                <w:sz w:val="24"/>
                <w:szCs w:val="24"/>
                <w:rtl/>
              </w:rPr>
              <w:t xml:space="preserve"> </w:t>
            </w:r>
            <w:r w:rsidR="00B64B87" w:rsidRPr="00BA22A0">
              <w:rPr>
                <w:rFonts w:hint="eastAsia"/>
                <w:sz w:val="24"/>
                <w:szCs w:val="24"/>
                <w:rtl/>
              </w:rPr>
              <w:t>לחברה</w:t>
            </w:r>
            <w:r w:rsidR="00B64B87" w:rsidRPr="00BA22A0">
              <w:rPr>
                <w:sz w:val="24"/>
                <w:szCs w:val="24"/>
                <w:rtl/>
              </w:rPr>
              <w:t xml:space="preserve"> </w:t>
            </w:r>
            <w:r w:rsidR="00B64B87" w:rsidRPr="00BA22A0">
              <w:rPr>
                <w:rFonts w:hint="eastAsia"/>
                <w:sz w:val="24"/>
                <w:szCs w:val="24"/>
                <w:rtl/>
              </w:rPr>
              <w:t>המנהלת</w:t>
            </w:r>
            <w:r w:rsidR="00B64B87" w:rsidRPr="00BA22A0">
              <w:rPr>
                <w:sz w:val="24"/>
                <w:szCs w:val="24"/>
                <w:rtl/>
              </w:rPr>
              <w:t xml:space="preserve"> </w:t>
            </w:r>
            <w:r w:rsidR="00B64B87" w:rsidRPr="00BA22A0">
              <w:rPr>
                <w:rFonts w:hint="eastAsia"/>
                <w:sz w:val="24"/>
                <w:szCs w:val="24"/>
                <w:rtl/>
              </w:rPr>
              <w:t>ותכלול</w:t>
            </w:r>
            <w:r w:rsidR="00B64B87" w:rsidRPr="00BA22A0">
              <w:rPr>
                <w:sz w:val="24"/>
                <w:szCs w:val="24"/>
                <w:rtl/>
              </w:rPr>
              <w:t xml:space="preserve"> </w:t>
            </w:r>
            <w:r w:rsidR="00B64B87" w:rsidRPr="00BA22A0">
              <w:rPr>
                <w:rFonts w:hint="eastAsia"/>
                <w:sz w:val="24"/>
                <w:szCs w:val="24"/>
                <w:rtl/>
              </w:rPr>
              <w:t>את</w:t>
            </w:r>
            <w:r w:rsidR="00B64B87" w:rsidRPr="00BA22A0">
              <w:rPr>
                <w:sz w:val="24"/>
                <w:szCs w:val="24"/>
                <w:rtl/>
              </w:rPr>
              <w:t xml:space="preserve"> </w:t>
            </w:r>
            <w:r w:rsidR="00B64B87" w:rsidRPr="00BA22A0">
              <w:rPr>
                <w:rFonts w:hint="eastAsia"/>
                <w:sz w:val="24"/>
                <w:szCs w:val="24"/>
                <w:rtl/>
              </w:rPr>
              <w:t>המסמכים</w:t>
            </w:r>
            <w:r w:rsidR="00B64B87" w:rsidRPr="00BA22A0">
              <w:rPr>
                <w:sz w:val="24"/>
                <w:szCs w:val="24"/>
                <w:rtl/>
              </w:rPr>
              <w:t xml:space="preserve"> </w:t>
            </w:r>
            <w:r w:rsidR="00B64B87" w:rsidRPr="00BA22A0">
              <w:rPr>
                <w:rFonts w:hint="eastAsia"/>
                <w:sz w:val="24"/>
                <w:szCs w:val="24"/>
                <w:rtl/>
              </w:rPr>
              <w:t>הבאים</w:t>
            </w:r>
            <w:r w:rsidR="00B64B87"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09523F">
            <w:pPr>
              <w:pStyle w:val="TableBlock"/>
              <w:numPr>
                <w:ilvl w:val="0"/>
                <w:numId w:val="91"/>
              </w:numPr>
              <w:tabs>
                <w:tab w:val="left" w:pos="624"/>
              </w:tabs>
              <w:rPr>
                <w:sz w:val="24"/>
                <w:szCs w:val="24"/>
              </w:rPr>
            </w:pPr>
            <w:r w:rsidRPr="00BA22A0">
              <w:rPr>
                <w:rFonts w:hint="eastAsia"/>
                <w:sz w:val="24"/>
                <w:szCs w:val="24"/>
                <w:rtl/>
              </w:rPr>
              <w:t>טופס</w:t>
            </w:r>
            <w:r w:rsidRPr="00BA22A0">
              <w:rPr>
                <w:sz w:val="24"/>
                <w:szCs w:val="24"/>
                <w:rtl/>
              </w:rPr>
              <w:t xml:space="preserve"> </w:t>
            </w:r>
            <w:r w:rsidR="0009523F">
              <w:rPr>
                <w:rFonts w:hint="cs"/>
                <w:sz w:val="24"/>
                <w:szCs w:val="24"/>
                <w:rtl/>
              </w:rPr>
              <w:t>תביעה</w:t>
            </w:r>
            <w:r w:rsidR="0009523F"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91"/>
              </w:numPr>
              <w:tabs>
                <w:tab w:val="left" w:pos="624"/>
              </w:tabs>
              <w:rPr>
                <w:sz w:val="24"/>
                <w:szCs w:val="24"/>
              </w:rPr>
            </w:pPr>
            <w:r w:rsidRPr="00BA22A0">
              <w:rPr>
                <w:rFonts w:hint="eastAsia"/>
                <w:sz w:val="24"/>
                <w:szCs w:val="24"/>
                <w:rtl/>
              </w:rPr>
              <w:t>תעודת</w:t>
            </w:r>
            <w:r w:rsidRPr="00BA22A0">
              <w:rPr>
                <w:sz w:val="24"/>
                <w:szCs w:val="24"/>
                <w:rtl/>
              </w:rPr>
              <w:t xml:space="preserve"> </w:t>
            </w:r>
            <w:r w:rsidRPr="00BA22A0">
              <w:rPr>
                <w:rFonts w:hint="eastAsia"/>
                <w:sz w:val="24"/>
                <w:szCs w:val="24"/>
                <w:rtl/>
              </w:rPr>
              <w:t>פטירה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w:t>
            </w:r>
          </w:p>
        </w:tc>
      </w:tr>
      <w:tr w:rsidR="00226CDF" w:rsidRPr="00BA22A0" w:rsidTr="00415949">
        <w:trPr>
          <w:cantSplit/>
        </w:trPr>
        <w:tc>
          <w:tcPr>
            <w:tcW w:w="626" w:type="dxa"/>
            <w:vAlign w:val="center"/>
          </w:tcPr>
          <w:p w:rsidR="00226CDF" w:rsidRPr="00BA22A0" w:rsidRDefault="00226CDF" w:rsidP="008D6FAA">
            <w:pPr>
              <w:pStyle w:val="TableText"/>
              <w:ind w:right="0"/>
              <w:jc w:val="both"/>
              <w:rPr>
                <w:sz w:val="24"/>
                <w:szCs w:val="24"/>
                <w:rtl/>
              </w:rPr>
            </w:pPr>
          </w:p>
        </w:tc>
        <w:tc>
          <w:tcPr>
            <w:tcW w:w="624" w:type="dxa"/>
            <w:vAlign w:val="center"/>
          </w:tcPr>
          <w:p w:rsidR="00226CDF" w:rsidRPr="00BA22A0" w:rsidRDefault="00226CDF" w:rsidP="008D6FAA">
            <w:pPr>
              <w:pStyle w:val="TableText"/>
              <w:ind w:right="0"/>
              <w:jc w:val="both"/>
            </w:pPr>
          </w:p>
        </w:tc>
        <w:tc>
          <w:tcPr>
            <w:tcW w:w="7826" w:type="dxa"/>
            <w:gridSpan w:val="2"/>
            <w:vAlign w:val="center"/>
          </w:tcPr>
          <w:p w:rsidR="00226CDF" w:rsidRPr="00BA22A0" w:rsidRDefault="00226CDF" w:rsidP="009B3520">
            <w:pPr>
              <w:pStyle w:val="TableBlock"/>
              <w:numPr>
                <w:ilvl w:val="0"/>
                <w:numId w:val="91"/>
              </w:numPr>
              <w:tabs>
                <w:tab w:val="left" w:pos="624"/>
              </w:tabs>
              <w:rPr>
                <w:sz w:val="24"/>
                <w:szCs w:val="24"/>
                <w:rtl/>
              </w:rPr>
            </w:pPr>
            <w:r w:rsidRPr="00DE57D0">
              <w:rPr>
                <w:rFonts w:hint="cs"/>
                <w:sz w:val="24"/>
                <w:szCs w:val="24"/>
                <w:rtl/>
              </w:rPr>
              <w:t>מידע או אסמכתאות נוספות הנדרשות על</w:t>
            </w:r>
            <w:r>
              <w:rPr>
                <w:rFonts w:hint="cs"/>
                <w:sz w:val="24"/>
                <w:szCs w:val="24"/>
                <w:rtl/>
              </w:rPr>
              <w:t>-</w:t>
            </w:r>
            <w:r w:rsidRPr="00DE57D0">
              <w:rPr>
                <w:rFonts w:hint="cs"/>
                <w:sz w:val="24"/>
                <w:szCs w:val="24"/>
                <w:rtl/>
              </w:rPr>
              <w:t>ידי החבר</w:t>
            </w:r>
            <w:r w:rsidR="00D61DBA">
              <w:rPr>
                <w:rFonts w:hint="cs"/>
                <w:sz w:val="24"/>
                <w:szCs w:val="24"/>
                <w:rtl/>
              </w:rPr>
              <w:t>ה המנהלת והכל בכפוף להוראות ההסדר התחיקתי</w:t>
            </w:r>
            <w:r w:rsidRPr="00DE57D0">
              <w:rPr>
                <w:rFonts w:hint="cs"/>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9B3520">
            <w:pPr>
              <w:pStyle w:val="TableBlock"/>
              <w:numPr>
                <w:ilvl w:val="0"/>
                <w:numId w:val="90"/>
              </w:numPr>
              <w:tabs>
                <w:tab w:val="left" w:pos="624"/>
              </w:tabs>
              <w:rPr>
                <w:sz w:val="24"/>
                <w:szCs w:val="24"/>
                <w:rtl/>
              </w:rPr>
            </w:pPr>
            <w:r w:rsidRPr="00BA22A0">
              <w:rPr>
                <w:rFonts w:hint="eastAsia"/>
                <w:sz w:val="24"/>
                <w:szCs w:val="24"/>
                <w:rtl/>
              </w:rPr>
              <w:t>החברה</w:t>
            </w:r>
            <w:r w:rsidRPr="00BA22A0">
              <w:rPr>
                <w:sz w:val="24"/>
                <w:szCs w:val="24"/>
                <w:rtl/>
              </w:rPr>
              <w:t xml:space="preserve"> </w:t>
            </w:r>
            <w:r w:rsidRPr="00BA1C70">
              <w:rPr>
                <w:sz w:val="24"/>
                <w:szCs w:val="24"/>
                <w:rtl/>
              </w:rPr>
              <w:t xml:space="preserve">המנהלת </w:t>
            </w:r>
            <w:r w:rsidRPr="00BA1C70">
              <w:rPr>
                <w:rFonts w:hint="cs"/>
                <w:sz w:val="24"/>
                <w:szCs w:val="24"/>
                <w:rtl/>
              </w:rPr>
              <w:t>תשיב</w:t>
            </w:r>
            <w:r w:rsidRPr="00BA1C70">
              <w:rPr>
                <w:sz w:val="24"/>
                <w:szCs w:val="24"/>
                <w:rtl/>
              </w:rPr>
              <w:t xml:space="preserve"> לשאיר בתוך 5 ימים ממועד </w:t>
            </w:r>
            <w:r w:rsidR="00A4324B" w:rsidRPr="00BA1C70">
              <w:rPr>
                <w:rFonts w:hint="cs"/>
                <w:sz w:val="24"/>
                <w:szCs w:val="24"/>
                <w:rtl/>
              </w:rPr>
              <w:t>הגשת</w:t>
            </w:r>
            <w:r w:rsidR="00A4324B" w:rsidRPr="00BA1C70">
              <w:rPr>
                <w:sz w:val="24"/>
                <w:szCs w:val="24"/>
                <w:rtl/>
              </w:rPr>
              <w:t xml:space="preserve"> </w:t>
            </w:r>
            <w:r w:rsidR="00A83F5D" w:rsidRPr="00BA1C70">
              <w:rPr>
                <w:rFonts w:hint="cs"/>
                <w:sz w:val="24"/>
                <w:szCs w:val="24"/>
                <w:rtl/>
              </w:rPr>
              <w:t>ה</w:t>
            </w:r>
            <w:r w:rsidR="0009523F" w:rsidRPr="00BA1C70">
              <w:rPr>
                <w:rFonts w:hint="cs"/>
                <w:sz w:val="24"/>
                <w:szCs w:val="24"/>
                <w:rtl/>
              </w:rPr>
              <w:t>תביע</w:t>
            </w:r>
            <w:r w:rsidR="00A83F5D" w:rsidRPr="00BA1C70">
              <w:rPr>
                <w:rFonts w:hint="cs"/>
                <w:sz w:val="24"/>
                <w:szCs w:val="24"/>
                <w:rtl/>
              </w:rPr>
              <w:t>ה</w:t>
            </w:r>
            <w:r w:rsidR="0009523F" w:rsidRPr="00BA1C70">
              <w:rPr>
                <w:sz w:val="24"/>
                <w:szCs w:val="24"/>
                <w:rtl/>
              </w:rPr>
              <w:t xml:space="preserve"> </w:t>
            </w:r>
            <w:r w:rsidRPr="00BA1C70">
              <w:rPr>
                <w:sz w:val="24"/>
                <w:szCs w:val="24"/>
                <w:rtl/>
              </w:rPr>
              <w:t xml:space="preserve">כאמור בסעיף </w:t>
            </w:r>
            <w:r w:rsidRPr="00BA1C70">
              <w:rPr>
                <w:rFonts w:hint="cs"/>
                <w:sz w:val="24"/>
                <w:szCs w:val="24"/>
                <w:rtl/>
              </w:rPr>
              <w:t>קטן</w:t>
            </w:r>
            <w:r w:rsidRPr="00BA1C70">
              <w:rPr>
                <w:sz w:val="24"/>
                <w:szCs w:val="24"/>
                <w:rtl/>
              </w:rPr>
              <w:t xml:space="preserve"> (א) </w:t>
            </w:r>
            <w:r w:rsidRPr="00BA1C70">
              <w:rPr>
                <w:rFonts w:hint="cs"/>
                <w:sz w:val="24"/>
                <w:szCs w:val="24"/>
                <w:rtl/>
              </w:rPr>
              <w:t>ותפרט</w:t>
            </w:r>
            <w:r w:rsidRPr="00BA1C70">
              <w:rPr>
                <w:sz w:val="24"/>
                <w:szCs w:val="24"/>
                <w:rtl/>
              </w:rPr>
              <w:t xml:space="preserve"> </w:t>
            </w:r>
            <w:r w:rsidRPr="00BA1C70">
              <w:rPr>
                <w:rFonts w:hint="cs"/>
                <w:sz w:val="24"/>
                <w:szCs w:val="24"/>
                <w:rtl/>
              </w:rPr>
              <w:t>לגבי</w:t>
            </w:r>
            <w:r w:rsidRPr="00BA1C70">
              <w:rPr>
                <w:sz w:val="24"/>
                <w:szCs w:val="24"/>
                <w:rtl/>
              </w:rPr>
              <w:t xml:space="preserve"> </w:t>
            </w:r>
            <w:r w:rsidRPr="00BA1C70">
              <w:rPr>
                <w:rFonts w:hint="cs"/>
                <w:sz w:val="24"/>
                <w:szCs w:val="24"/>
                <w:rtl/>
              </w:rPr>
              <w:t>הנושאים</w:t>
            </w:r>
            <w:r w:rsidRPr="00BA1C70">
              <w:rPr>
                <w:sz w:val="24"/>
                <w:szCs w:val="24"/>
                <w:rtl/>
              </w:rPr>
              <w:t xml:space="preserve"> </w:t>
            </w:r>
            <w:r w:rsidRPr="00BA1C70">
              <w:rPr>
                <w:rFonts w:hint="cs"/>
                <w:sz w:val="24"/>
                <w:szCs w:val="24"/>
                <w:rtl/>
              </w:rPr>
              <w:t>הבאים</w:t>
            </w:r>
            <w:r w:rsidRPr="00BA1C7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9B3520">
            <w:pPr>
              <w:pStyle w:val="TableBlock"/>
              <w:numPr>
                <w:ilvl w:val="0"/>
                <w:numId w:val="92"/>
              </w:numPr>
              <w:tabs>
                <w:tab w:val="left" w:pos="624"/>
              </w:tabs>
              <w:rPr>
                <w:sz w:val="24"/>
                <w:szCs w:val="24"/>
              </w:rPr>
            </w:pPr>
            <w:r w:rsidRPr="00BA22A0">
              <w:rPr>
                <w:rFonts w:hint="eastAsia"/>
                <w:sz w:val="24"/>
                <w:szCs w:val="24"/>
                <w:rtl/>
              </w:rPr>
              <w:t>אישור</w:t>
            </w:r>
            <w:r w:rsidRPr="00BA22A0">
              <w:rPr>
                <w:sz w:val="24"/>
                <w:szCs w:val="24"/>
                <w:rtl/>
              </w:rPr>
              <w:t xml:space="preserve"> </w:t>
            </w:r>
            <w:r w:rsidRPr="00BA22A0">
              <w:rPr>
                <w:rFonts w:hint="eastAsia"/>
                <w:sz w:val="24"/>
                <w:szCs w:val="24"/>
                <w:rtl/>
              </w:rPr>
              <w:t>קבלת</w:t>
            </w:r>
            <w:r w:rsidRPr="00BA22A0">
              <w:rPr>
                <w:sz w:val="24"/>
                <w:szCs w:val="24"/>
                <w:rtl/>
              </w:rPr>
              <w:t xml:space="preserve"> </w:t>
            </w:r>
            <w:r w:rsidR="00102D49">
              <w:rPr>
                <w:rFonts w:hint="cs"/>
                <w:sz w:val="24"/>
                <w:szCs w:val="24"/>
                <w:rtl/>
              </w:rPr>
              <w:t>תביעת</w:t>
            </w:r>
            <w:r w:rsidR="00CC237E" w:rsidRPr="00BA22A0">
              <w:rPr>
                <w:sz w:val="24"/>
                <w:szCs w:val="24"/>
                <w:rtl/>
              </w:rPr>
              <w:t xml:space="preserve"> </w:t>
            </w:r>
            <w:r w:rsidRPr="00BA22A0">
              <w:rPr>
                <w:rFonts w:hint="eastAsia"/>
                <w:sz w:val="24"/>
                <w:szCs w:val="24"/>
                <w:rtl/>
              </w:rPr>
              <w:t>ה</w:t>
            </w:r>
            <w:r w:rsidRPr="00BA22A0">
              <w:rPr>
                <w:rFonts w:hint="cs"/>
                <w:sz w:val="24"/>
                <w:szCs w:val="24"/>
                <w:rtl/>
              </w:rPr>
              <w:t>שאיר</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9B3520">
            <w:pPr>
              <w:pStyle w:val="TableBlock"/>
              <w:numPr>
                <w:ilvl w:val="0"/>
                <w:numId w:val="92"/>
              </w:numPr>
              <w:tabs>
                <w:tab w:val="left" w:pos="624"/>
              </w:tabs>
              <w:rPr>
                <w:sz w:val="24"/>
                <w:szCs w:val="24"/>
              </w:rPr>
            </w:pPr>
            <w:r w:rsidRPr="00BA22A0">
              <w:rPr>
                <w:rFonts w:hint="eastAsia"/>
                <w:sz w:val="24"/>
                <w:szCs w:val="24"/>
                <w:rtl/>
              </w:rPr>
              <w:t>בקשת</w:t>
            </w:r>
            <w:r w:rsidRPr="00BA22A0">
              <w:rPr>
                <w:sz w:val="24"/>
                <w:szCs w:val="24"/>
                <w:rtl/>
              </w:rPr>
              <w:t xml:space="preserve"> </w:t>
            </w:r>
            <w:r w:rsidRPr="00BA22A0">
              <w:rPr>
                <w:rFonts w:hint="eastAsia"/>
                <w:sz w:val="24"/>
                <w:szCs w:val="24"/>
                <w:rtl/>
              </w:rPr>
              <w:t>מידע</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אסמכתאות</w:t>
            </w:r>
            <w:r w:rsidRPr="00BA22A0">
              <w:rPr>
                <w:sz w:val="24"/>
                <w:szCs w:val="24"/>
                <w:rtl/>
              </w:rPr>
              <w:t xml:space="preserve"> </w:t>
            </w:r>
            <w:r w:rsidRPr="00BA22A0">
              <w:rPr>
                <w:rFonts w:hint="eastAsia"/>
                <w:sz w:val="24"/>
                <w:szCs w:val="24"/>
                <w:rtl/>
              </w:rPr>
              <w:t>נוספות</w:t>
            </w:r>
            <w:r w:rsidRPr="00BA22A0">
              <w:rPr>
                <w:sz w:val="24"/>
                <w:szCs w:val="24"/>
                <w:rtl/>
              </w:rPr>
              <w:t xml:space="preserve"> </w:t>
            </w:r>
            <w:r w:rsidRPr="00BA22A0">
              <w:rPr>
                <w:rFonts w:hint="eastAsia"/>
                <w:sz w:val="24"/>
                <w:szCs w:val="24"/>
                <w:rtl/>
              </w:rPr>
              <w:t>החסרות</w:t>
            </w:r>
            <w:r w:rsidRPr="00BA22A0">
              <w:rPr>
                <w:sz w:val="24"/>
                <w:szCs w:val="24"/>
                <w:rtl/>
              </w:rPr>
              <w:t xml:space="preserve"> </w:t>
            </w:r>
            <w:r w:rsidR="006C7E09" w:rsidRPr="00BA22A0">
              <w:rPr>
                <w:rFonts w:hint="eastAsia"/>
                <w:sz w:val="24"/>
                <w:szCs w:val="24"/>
                <w:rtl/>
              </w:rPr>
              <w:t>ב</w:t>
            </w:r>
            <w:r w:rsidR="006C7E09">
              <w:rPr>
                <w:rFonts w:hint="cs"/>
                <w:sz w:val="24"/>
                <w:szCs w:val="24"/>
                <w:rtl/>
              </w:rPr>
              <w:t>תביעת</w:t>
            </w:r>
            <w:r w:rsidR="006C7E09" w:rsidRPr="00BA22A0">
              <w:rPr>
                <w:sz w:val="24"/>
                <w:szCs w:val="24"/>
                <w:rtl/>
              </w:rPr>
              <w:t xml:space="preserve"> </w:t>
            </w:r>
            <w:r w:rsidRPr="00BA22A0">
              <w:rPr>
                <w:rFonts w:hint="eastAsia"/>
                <w:sz w:val="24"/>
                <w:szCs w:val="24"/>
                <w:rtl/>
              </w:rPr>
              <w:t>ה</w:t>
            </w:r>
            <w:r w:rsidRPr="00BA22A0">
              <w:rPr>
                <w:rFonts w:hint="cs"/>
                <w:sz w:val="24"/>
                <w:szCs w:val="24"/>
                <w:rtl/>
              </w:rPr>
              <w:t>שאיר</w:t>
            </w:r>
            <w:r w:rsidRPr="00BA22A0">
              <w:rPr>
                <w:sz w:val="24"/>
                <w:szCs w:val="24"/>
                <w:rtl/>
              </w:rPr>
              <w:t xml:space="preserve">, </w:t>
            </w:r>
            <w:r w:rsidRPr="00BA22A0">
              <w:rPr>
                <w:rFonts w:hint="eastAsia"/>
                <w:sz w:val="24"/>
                <w:szCs w:val="24"/>
                <w:rtl/>
              </w:rPr>
              <w:t>ככל</w:t>
            </w:r>
            <w:r w:rsidRPr="00BA22A0">
              <w:rPr>
                <w:sz w:val="24"/>
                <w:szCs w:val="24"/>
                <w:rtl/>
              </w:rPr>
              <w:t xml:space="preserve"> </w:t>
            </w:r>
            <w:r w:rsidRPr="00BA22A0">
              <w:rPr>
                <w:rFonts w:hint="eastAsia"/>
                <w:sz w:val="24"/>
                <w:szCs w:val="24"/>
                <w:rtl/>
              </w:rPr>
              <w:t>שיהיו</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A766E8">
            <w:pPr>
              <w:pStyle w:val="TableBlock"/>
              <w:numPr>
                <w:ilvl w:val="0"/>
                <w:numId w:val="90"/>
              </w:numPr>
              <w:tabs>
                <w:tab w:val="left" w:pos="624"/>
              </w:tabs>
              <w:rPr>
                <w:sz w:val="24"/>
                <w:szCs w:val="24"/>
              </w:rPr>
            </w:pPr>
            <w:r w:rsidRPr="00BA22A0">
              <w:rPr>
                <w:rFonts w:hint="eastAsia"/>
                <w:sz w:val="24"/>
                <w:szCs w:val="24"/>
                <w:rtl/>
              </w:rPr>
              <w:t>מועד</w:t>
            </w:r>
            <w:r w:rsidRPr="00BA22A0">
              <w:rPr>
                <w:sz w:val="24"/>
                <w:szCs w:val="24"/>
                <w:rtl/>
              </w:rPr>
              <w:t xml:space="preserve"> </w:t>
            </w:r>
            <w:r w:rsidR="00102D49">
              <w:rPr>
                <w:rFonts w:hint="cs"/>
                <w:sz w:val="24"/>
                <w:szCs w:val="24"/>
                <w:rtl/>
              </w:rPr>
              <w:t>קבלת</w:t>
            </w:r>
            <w:r w:rsidR="00102D49" w:rsidRPr="00BA22A0">
              <w:rPr>
                <w:sz w:val="24"/>
                <w:szCs w:val="24"/>
                <w:rtl/>
              </w:rPr>
              <w:t xml:space="preserve"> </w:t>
            </w:r>
            <w:r w:rsidR="00416CE7" w:rsidRPr="00BA22A0">
              <w:rPr>
                <w:sz w:val="24"/>
                <w:szCs w:val="24"/>
                <w:rtl/>
              </w:rPr>
              <w:t>ה</w:t>
            </w:r>
            <w:r w:rsidR="00416CE7">
              <w:rPr>
                <w:rFonts w:hint="cs"/>
                <w:sz w:val="24"/>
                <w:szCs w:val="24"/>
                <w:rtl/>
              </w:rPr>
              <w:t>תביעה</w:t>
            </w:r>
            <w:r w:rsidR="00416CE7" w:rsidRPr="00BA22A0">
              <w:rPr>
                <w:sz w:val="24"/>
                <w:szCs w:val="24"/>
                <w:rtl/>
              </w:rPr>
              <w:t xml:space="preserve"> </w:t>
            </w:r>
            <w:r w:rsidRPr="00BA22A0">
              <w:rPr>
                <w:sz w:val="24"/>
                <w:szCs w:val="24"/>
                <w:rtl/>
              </w:rPr>
              <w:t xml:space="preserve">לקצבת שאירים יהיה </w:t>
            </w:r>
            <w:r w:rsidRPr="00BA22A0">
              <w:rPr>
                <w:rFonts w:hint="eastAsia"/>
                <w:sz w:val="24"/>
                <w:szCs w:val="24"/>
                <w:rtl/>
              </w:rPr>
              <w:t>המועד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התקבלה</w:t>
            </w:r>
            <w:r w:rsidRPr="00BA22A0">
              <w:rPr>
                <w:sz w:val="24"/>
                <w:szCs w:val="24"/>
                <w:rtl/>
              </w:rPr>
              <w:t xml:space="preserve"> </w:t>
            </w:r>
            <w:r w:rsidRPr="00BA22A0">
              <w:rPr>
                <w:rFonts w:hint="eastAsia"/>
                <w:sz w:val="24"/>
                <w:szCs w:val="24"/>
                <w:rtl/>
              </w:rPr>
              <w:t>לראשונה</w:t>
            </w:r>
            <w:r w:rsidRPr="00BA22A0">
              <w:rPr>
                <w:sz w:val="24"/>
                <w:szCs w:val="24"/>
                <w:rtl/>
              </w:rPr>
              <w:t xml:space="preserve"> </w:t>
            </w:r>
            <w:r w:rsidR="00102D49">
              <w:rPr>
                <w:rFonts w:hint="cs"/>
                <w:sz w:val="24"/>
                <w:szCs w:val="24"/>
                <w:rtl/>
              </w:rPr>
              <w:t xml:space="preserve">תביעת </w:t>
            </w:r>
            <w:r w:rsidRPr="00BA22A0">
              <w:rPr>
                <w:rFonts w:hint="eastAsia"/>
                <w:sz w:val="24"/>
                <w:szCs w:val="24"/>
                <w:rtl/>
              </w:rPr>
              <w:t>השאיר</w:t>
            </w:r>
            <w:r w:rsidRPr="00BA22A0">
              <w:rPr>
                <w:rFonts w:hint="cs"/>
                <w:sz w:val="24"/>
                <w:szCs w:val="24"/>
                <w:rtl/>
              </w:rPr>
              <w:t>ים</w:t>
            </w:r>
            <w:r w:rsidRPr="00BA22A0">
              <w:rPr>
                <w:sz w:val="24"/>
                <w:szCs w:val="24"/>
                <w:rtl/>
              </w:rPr>
              <w:t xml:space="preserve"> </w:t>
            </w:r>
            <w:r w:rsidRPr="00BA22A0">
              <w:rPr>
                <w:rFonts w:hint="eastAsia"/>
                <w:sz w:val="24"/>
                <w:szCs w:val="24"/>
                <w:rtl/>
              </w:rPr>
              <w:t>בחברה</w:t>
            </w:r>
            <w:r w:rsidRPr="00BA22A0">
              <w:rPr>
                <w:sz w:val="24"/>
                <w:szCs w:val="24"/>
                <w:rtl/>
              </w:rPr>
              <w:t xml:space="preserve"> </w:t>
            </w:r>
            <w:r w:rsidRPr="00BA1C70">
              <w:rPr>
                <w:rFonts w:hint="cs"/>
                <w:sz w:val="24"/>
                <w:szCs w:val="24"/>
                <w:rtl/>
              </w:rPr>
              <w:t>המנהלת</w:t>
            </w:r>
            <w:r w:rsidRPr="00BA1C70">
              <w:rPr>
                <w:sz w:val="24"/>
                <w:szCs w:val="24"/>
                <w:rtl/>
              </w:rPr>
              <w:t xml:space="preserve">, </w:t>
            </w:r>
            <w:r w:rsidRPr="00BA1C70">
              <w:rPr>
                <w:rFonts w:hint="cs"/>
                <w:sz w:val="24"/>
                <w:szCs w:val="24"/>
                <w:rtl/>
              </w:rPr>
              <w:t>או</w:t>
            </w:r>
            <w:r w:rsidRPr="00BA1C70">
              <w:rPr>
                <w:sz w:val="24"/>
                <w:szCs w:val="24"/>
                <w:rtl/>
              </w:rPr>
              <w:t xml:space="preserve"> </w:t>
            </w:r>
            <w:r w:rsidRPr="00BA1C70">
              <w:rPr>
                <w:rFonts w:hint="cs"/>
                <w:sz w:val="24"/>
                <w:szCs w:val="24"/>
                <w:rtl/>
              </w:rPr>
              <w:t>המועד</w:t>
            </w:r>
            <w:r w:rsidRPr="00BA1C70">
              <w:rPr>
                <w:sz w:val="24"/>
                <w:szCs w:val="24"/>
                <w:rtl/>
              </w:rPr>
              <w:t xml:space="preserve"> </w:t>
            </w:r>
            <w:r w:rsidRPr="00BA1C70">
              <w:rPr>
                <w:rFonts w:hint="cs"/>
                <w:sz w:val="24"/>
                <w:szCs w:val="24"/>
                <w:rtl/>
              </w:rPr>
              <w:t>בו</w:t>
            </w:r>
            <w:r w:rsidRPr="00BA1C70">
              <w:rPr>
                <w:sz w:val="24"/>
                <w:szCs w:val="24"/>
                <w:rtl/>
              </w:rPr>
              <w:t xml:space="preserve"> </w:t>
            </w:r>
            <w:r w:rsidRPr="00BA1C70">
              <w:rPr>
                <w:rFonts w:hint="cs"/>
                <w:sz w:val="24"/>
                <w:szCs w:val="24"/>
                <w:rtl/>
              </w:rPr>
              <w:t>התקבל</w:t>
            </w:r>
            <w:r w:rsidRPr="00BA1C70">
              <w:rPr>
                <w:sz w:val="24"/>
                <w:szCs w:val="24"/>
                <w:rtl/>
              </w:rPr>
              <w:t xml:space="preserve"> </w:t>
            </w:r>
            <w:r w:rsidRPr="00BA1C70">
              <w:rPr>
                <w:rFonts w:hint="cs"/>
                <w:sz w:val="24"/>
                <w:szCs w:val="24"/>
                <w:rtl/>
              </w:rPr>
              <w:t>המידע</w:t>
            </w:r>
            <w:r w:rsidRPr="00BA1C70">
              <w:rPr>
                <w:sz w:val="24"/>
                <w:szCs w:val="24"/>
                <w:rtl/>
              </w:rPr>
              <w:t xml:space="preserve"> </w:t>
            </w:r>
            <w:r w:rsidRPr="00BA1C70">
              <w:rPr>
                <w:rFonts w:hint="cs"/>
                <w:sz w:val="24"/>
                <w:szCs w:val="24"/>
                <w:rtl/>
              </w:rPr>
              <w:t>הנוסף</w:t>
            </w:r>
            <w:r w:rsidRPr="00BA1C70">
              <w:rPr>
                <w:sz w:val="24"/>
                <w:szCs w:val="24"/>
                <w:rtl/>
              </w:rPr>
              <w:t xml:space="preserve"> </w:t>
            </w:r>
            <w:r w:rsidRPr="00BA1C70">
              <w:rPr>
                <w:rFonts w:hint="cs"/>
                <w:sz w:val="24"/>
                <w:szCs w:val="24"/>
                <w:rtl/>
              </w:rPr>
              <w:t>שהתבקש</w:t>
            </w:r>
            <w:r w:rsidRPr="00BA1C70">
              <w:rPr>
                <w:sz w:val="24"/>
                <w:szCs w:val="24"/>
                <w:rtl/>
              </w:rPr>
              <w:t xml:space="preserve"> </w:t>
            </w:r>
            <w:r w:rsidR="006821C2" w:rsidRPr="00BA1C70">
              <w:rPr>
                <w:rFonts w:hint="cs"/>
                <w:sz w:val="24"/>
                <w:szCs w:val="24"/>
                <w:rtl/>
              </w:rPr>
              <w:t>על</w:t>
            </w:r>
            <w:r w:rsidR="006821C2" w:rsidRPr="00BA1C70">
              <w:rPr>
                <w:sz w:val="24"/>
                <w:szCs w:val="24"/>
                <w:rtl/>
              </w:rPr>
              <w:t xml:space="preserve"> </w:t>
            </w:r>
            <w:r w:rsidR="006821C2" w:rsidRPr="00BA1C70">
              <w:rPr>
                <w:rFonts w:hint="cs"/>
                <w:sz w:val="24"/>
                <w:szCs w:val="24"/>
                <w:rtl/>
              </w:rPr>
              <w:t>ידי</w:t>
            </w:r>
            <w:r w:rsidRPr="00BA1C70">
              <w:rPr>
                <w:sz w:val="24"/>
                <w:szCs w:val="24"/>
                <w:rtl/>
              </w:rPr>
              <w:t xml:space="preserve"> </w:t>
            </w:r>
            <w:r w:rsidRPr="00BA1C70">
              <w:rPr>
                <w:rFonts w:hint="cs"/>
                <w:sz w:val="24"/>
                <w:szCs w:val="24"/>
                <w:rtl/>
              </w:rPr>
              <w:t>החברה</w:t>
            </w:r>
            <w:r w:rsidRPr="00BA1C70">
              <w:rPr>
                <w:sz w:val="24"/>
                <w:szCs w:val="24"/>
                <w:rtl/>
              </w:rPr>
              <w:t xml:space="preserve"> </w:t>
            </w:r>
            <w:r w:rsidRPr="00BA1C70">
              <w:rPr>
                <w:rFonts w:hint="cs"/>
                <w:sz w:val="24"/>
                <w:szCs w:val="24"/>
                <w:rtl/>
              </w:rPr>
              <w:t>המנהלת</w:t>
            </w:r>
            <w:r w:rsidRPr="00BA1C70">
              <w:rPr>
                <w:sz w:val="24"/>
                <w:szCs w:val="24"/>
                <w:rtl/>
              </w:rPr>
              <w:t xml:space="preserve">, </w:t>
            </w:r>
            <w:r w:rsidR="006821C2" w:rsidRPr="00BA1C70">
              <w:rPr>
                <w:rFonts w:hint="cs"/>
                <w:sz w:val="24"/>
                <w:szCs w:val="24"/>
                <w:rtl/>
              </w:rPr>
              <w:t>לפי</w:t>
            </w:r>
            <w:r w:rsidR="006821C2" w:rsidRPr="00BA1C70">
              <w:rPr>
                <w:sz w:val="24"/>
                <w:szCs w:val="24"/>
                <w:rtl/>
              </w:rPr>
              <w:t xml:space="preserve"> </w:t>
            </w:r>
            <w:r w:rsidRPr="00BA1C70">
              <w:rPr>
                <w:rFonts w:hint="cs"/>
                <w:sz w:val="24"/>
                <w:szCs w:val="24"/>
                <w:rtl/>
              </w:rPr>
              <w:t>המאוחר</w:t>
            </w:r>
            <w:r w:rsidRPr="00BA1C70">
              <w:rPr>
                <w:sz w:val="24"/>
                <w:szCs w:val="24"/>
                <w:rtl/>
              </w:rPr>
              <w:t xml:space="preserve"> </w:t>
            </w:r>
            <w:r w:rsidRPr="00BA1C70">
              <w:rPr>
                <w:rFonts w:hint="cs"/>
                <w:sz w:val="24"/>
                <w:szCs w:val="24"/>
                <w:rtl/>
              </w:rPr>
              <w:t>מבניהם</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9B3520">
            <w:pPr>
              <w:pStyle w:val="TableBlock"/>
              <w:numPr>
                <w:ilvl w:val="0"/>
                <w:numId w:val="90"/>
              </w:numPr>
              <w:rPr>
                <w:sz w:val="24"/>
                <w:szCs w:val="24"/>
              </w:rPr>
            </w:pPr>
            <w:r w:rsidRPr="00BA22A0">
              <w:rPr>
                <w:rFonts w:hint="eastAsia"/>
                <w:sz w:val="24"/>
                <w:szCs w:val="24"/>
                <w:rtl/>
              </w:rPr>
              <w:t>החברה</w:t>
            </w:r>
            <w:r w:rsidRPr="00BA22A0">
              <w:rPr>
                <w:sz w:val="24"/>
                <w:szCs w:val="24"/>
                <w:rtl/>
              </w:rPr>
              <w:t xml:space="preserve"> </w:t>
            </w:r>
            <w:r w:rsidRPr="00BA1C70">
              <w:rPr>
                <w:rFonts w:hint="cs"/>
                <w:sz w:val="24"/>
                <w:szCs w:val="24"/>
                <w:rtl/>
              </w:rPr>
              <w:t>המנהלת</w:t>
            </w:r>
            <w:r w:rsidRPr="00BA1C70">
              <w:rPr>
                <w:sz w:val="24"/>
                <w:szCs w:val="24"/>
                <w:rtl/>
              </w:rPr>
              <w:t xml:space="preserve"> </w:t>
            </w:r>
            <w:r w:rsidRPr="00BA1C70">
              <w:rPr>
                <w:rFonts w:hint="cs"/>
                <w:sz w:val="24"/>
                <w:szCs w:val="24"/>
                <w:rtl/>
              </w:rPr>
              <w:t>תודיע</w:t>
            </w:r>
            <w:r w:rsidRPr="00BA1C70">
              <w:rPr>
                <w:sz w:val="24"/>
                <w:szCs w:val="24"/>
                <w:rtl/>
              </w:rPr>
              <w:t xml:space="preserve"> </w:t>
            </w:r>
            <w:r w:rsidRPr="00BA1C70">
              <w:rPr>
                <w:rFonts w:hint="cs"/>
                <w:sz w:val="24"/>
                <w:szCs w:val="24"/>
                <w:rtl/>
              </w:rPr>
              <w:t>לשאיר</w:t>
            </w:r>
            <w:r w:rsidRPr="00BA1C70">
              <w:rPr>
                <w:sz w:val="24"/>
                <w:szCs w:val="24"/>
                <w:rtl/>
              </w:rPr>
              <w:t xml:space="preserve"> </w:t>
            </w:r>
            <w:r w:rsidRPr="00A766E8">
              <w:rPr>
                <w:rFonts w:hint="eastAsia"/>
                <w:sz w:val="24"/>
                <w:szCs w:val="24"/>
                <w:rtl/>
              </w:rPr>
              <w:t>בתוך</w:t>
            </w:r>
            <w:r w:rsidRPr="00A766E8">
              <w:rPr>
                <w:sz w:val="24"/>
                <w:szCs w:val="24"/>
                <w:rtl/>
              </w:rPr>
              <w:t xml:space="preserve"> 10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w:t>
            </w:r>
            <w:r w:rsidR="00226CDF" w:rsidRPr="00BA1C70">
              <w:rPr>
                <w:rFonts w:hint="cs"/>
                <w:sz w:val="24"/>
                <w:szCs w:val="24"/>
                <w:rtl/>
              </w:rPr>
              <w:t>קבלת</w:t>
            </w:r>
            <w:r w:rsidRPr="00BA1C70">
              <w:rPr>
                <w:sz w:val="24"/>
                <w:szCs w:val="24"/>
                <w:rtl/>
              </w:rPr>
              <w:t xml:space="preserve"> </w:t>
            </w:r>
            <w:r w:rsidR="006C7E09" w:rsidRPr="00BA1C70">
              <w:rPr>
                <w:rFonts w:hint="cs"/>
                <w:sz w:val="24"/>
                <w:szCs w:val="24"/>
                <w:rtl/>
              </w:rPr>
              <w:t>התביעה</w:t>
            </w:r>
            <w:r w:rsidR="006C7E09" w:rsidRPr="00BA1C70">
              <w:rPr>
                <w:sz w:val="24"/>
                <w:szCs w:val="24"/>
                <w:rtl/>
              </w:rPr>
              <w:t xml:space="preserve"> </w:t>
            </w:r>
            <w:r w:rsidRPr="00BA1C70">
              <w:rPr>
                <w:rFonts w:hint="cs"/>
                <w:sz w:val="24"/>
                <w:szCs w:val="24"/>
                <w:rtl/>
              </w:rPr>
              <w:t>לקצבת</w:t>
            </w:r>
            <w:r w:rsidRPr="00BA1C70">
              <w:rPr>
                <w:sz w:val="24"/>
                <w:szCs w:val="24"/>
                <w:rtl/>
              </w:rPr>
              <w:t xml:space="preserve"> </w:t>
            </w:r>
            <w:r w:rsidRPr="00BA1C70">
              <w:rPr>
                <w:rFonts w:hint="cs"/>
                <w:sz w:val="24"/>
                <w:szCs w:val="24"/>
                <w:rtl/>
              </w:rPr>
              <w:t>שאירים</w:t>
            </w:r>
            <w:r w:rsidRPr="00BA1C70">
              <w:rPr>
                <w:sz w:val="24"/>
                <w:szCs w:val="24"/>
                <w:rtl/>
              </w:rPr>
              <w:t xml:space="preserve"> </w:t>
            </w:r>
            <w:r w:rsidRPr="00BA1C70">
              <w:rPr>
                <w:rFonts w:hint="cs"/>
                <w:sz w:val="24"/>
                <w:szCs w:val="24"/>
                <w:rtl/>
              </w:rPr>
              <w:t>אם</w:t>
            </w:r>
            <w:r w:rsidRPr="00BA1C70">
              <w:rPr>
                <w:sz w:val="24"/>
                <w:szCs w:val="24"/>
                <w:rtl/>
              </w:rPr>
              <w:t xml:space="preserve"> </w:t>
            </w:r>
            <w:r w:rsidR="00351D67" w:rsidRPr="00BA1C70">
              <w:rPr>
                <w:rFonts w:hint="cs"/>
                <w:sz w:val="24"/>
                <w:szCs w:val="24"/>
                <w:rtl/>
              </w:rPr>
              <w:t>אושרה</w:t>
            </w:r>
            <w:r w:rsidR="00351D67" w:rsidRPr="00BA1C70">
              <w:rPr>
                <w:sz w:val="24"/>
                <w:szCs w:val="24"/>
                <w:rtl/>
              </w:rPr>
              <w:t xml:space="preserve"> </w:t>
            </w:r>
            <w:r w:rsidRPr="00BA1C70">
              <w:rPr>
                <w:rFonts w:hint="cs"/>
                <w:sz w:val="24"/>
                <w:szCs w:val="24"/>
                <w:rtl/>
              </w:rPr>
              <w:t>תביעתו</w:t>
            </w:r>
            <w:r w:rsidRPr="00BA1C70">
              <w:rPr>
                <w:sz w:val="24"/>
                <w:szCs w:val="24"/>
                <w:rtl/>
              </w:rPr>
              <w:t xml:space="preserve"> או נדחתה, </w:t>
            </w:r>
            <w:r w:rsidRPr="00BA1C70">
              <w:rPr>
                <w:rFonts w:hint="cs"/>
                <w:sz w:val="24"/>
                <w:szCs w:val="24"/>
                <w:rtl/>
              </w:rPr>
              <w:t>והאם</w:t>
            </w:r>
            <w:r w:rsidRPr="00BA1C70">
              <w:rPr>
                <w:sz w:val="24"/>
                <w:szCs w:val="24"/>
                <w:rtl/>
              </w:rPr>
              <w:t xml:space="preserve"> </w:t>
            </w:r>
            <w:r w:rsidRPr="00BA1C70">
              <w:rPr>
                <w:rFonts w:hint="cs"/>
                <w:sz w:val="24"/>
                <w:szCs w:val="24"/>
                <w:rtl/>
              </w:rPr>
              <w:t>צפוי</w:t>
            </w:r>
            <w:r w:rsidRPr="00BA1C70">
              <w:rPr>
                <w:sz w:val="24"/>
                <w:szCs w:val="24"/>
                <w:rtl/>
              </w:rPr>
              <w:t xml:space="preserve"> </w:t>
            </w:r>
            <w:r w:rsidRPr="00BA1C70">
              <w:rPr>
                <w:rFonts w:hint="cs"/>
                <w:sz w:val="24"/>
                <w:szCs w:val="24"/>
                <w:rtl/>
              </w:rPr>
              <w:t>רופא</w:t>
            </w:r>
            <w:r w:rsidRPr="00BA1C70">
              <w:rPr>
                <w:sz w:val="24"/>
                <w:szCs w:val="24"/>
                <w:rtl/>
              </w:rPr>
              <w:t xml:space="preserve"> הקרן לדון </w:t>
            </w:r>
            <w:r w:rsidRPr="00BA1C70">
              <w:rPr>
                <w:rFonts w:hint="cs"/>
                <w:sz w:val="24"/>
                <w:szCs w:val="24"/>
                <w:rtl/>
              </w:rPr>
              <w:t>בעניין</w:t>
            </w:r>
            <w:r w:rsidRPr="00BA1C70">
              <w:rPr>
                <w:sz w:val="24"/>
                <w:szCs w:val="24"/>
                <w:rtl/>
              </w:rPr>
              <w:t xml:space="preserve"> </w:t>
            </w:r>
            <w:r w:rsidRPr="00BA1C70">
              <w:rPr>
                <w:rFonts w:hint="cs"/>
                <w:sz w:val="24"/>
                <w:szCs w:val="24"/>
                <w:rtl/>
              </w:rPr>
              <w:t>תביעתו</w:t>
            </w:r>
            <w:r w:rsidRPr="009B3520">
              <w:rPr>
                <w:szCs w:val="20"/>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CC237E">
            <w:pPr>
              <w:pStyle w:val="TableBlock"/>
              <w:numPr>
                <w:ilvl w:val="0"/>
                <w:numId w:val="90"/>
              </w:numPr>
              <w:tabs>
                <w:tab w:val="left" w:pos="624"/>
              </w:tabs>
              <w:rPr>
                <w:sz w:val="24"/>
                <w:szCs w:val="24"/>
              </w:rPr>
            </w:pPr>
            <w:r w:rsidRPr="00BA22A0">
              <w:rPr>
                <w:rFonts w:hint="eastAsia"/>
                <w:sz w:val="24"/>
                <w:szCs w:val="24"/>
                <w:rtl/>
              </w:rPr>
              <w:t>אישרה</w:t>
            </w:r>
            <w:r w:rsidRPr="00BA22A0">
              <w:rPr>
                <w:sz w:val="24"/>
                <w:szCs w:val="24"/>
                <w:rtl/>
              </w:rPr>
              <w:t xml:space="preserve"> החברה המנהלת את </w:t>
            </w:r>
            <w:r w:rsidR="00CC237E">
              <w:rPr>
                <w:rFonts w:hint="cs"/>
                <w:sz w:val="24"/>
                <w:szCs w:val="24"/>
                <w:rtl/>
              </w:rPr>
              <w:t>תביעת</w:t>
            </w:r>
            <w:r w:rsidR="00CC237E" w:rsidRPr="00BA22A0">
              <w:rPr>
                <w:sz w:val="24"/>
                <w:szCs w:val="24"/>
                <w:rtl/>
              </w:rPr>
              <w:t xml:space="preserve"> </w:t>
            </w:r>
            <w:r w:rsidRPr="00BA22A0">
              <w:rPr>
                <w:sz w:val="24"/>
                <w:szCs w:val="24"/>
                <w:rtl/>
              </w:rPr>
              <w:t xml:space="preserve">השאיר לקבלת קצבת שאירים, תפרט </w:t>
            </w:r>
            <w:r w:rsidRPr="00BA22A0">
              <w:rPr>
                <w:rFonts w:hint="cs"/>
                <w:sz w:val="24"/>
                <w:szCs w:val="24"/>
                <w:rtl/>
              </w:rPr>
              <w:t>בהודעה</w:t>
            </w:r>
            <w:r w:rsidR="00746B2F">
              <w:rPr>
                <w:rFonts w:hint="cs"/>
                <w:sz w:val="24"/>
                <w:szCs w:val="24"/>
                <w:rtl/>
              </w:rPr>
              <w:t xml:space="preserve"> את</w:t>
            </w:r>
            <w:r w:rsidRPr="00BA22A0">
              <w:rPr>
                <w:sz w:val="24"/>
                <w:szCs w:val="24"/>
                <w:rtl/>
              </w:rPr>
              <w:t xml:space="preserve"> השכר </w:t>
            </w:r>
            <w:r w:rsidRPr="00BA22A0">
              <w:rPr>
                <w:rFonts w:hint="eastAsia"/>
                <w:sz w:val="24"/>
                <w:szCs w:val="24"/>
                <w:rtl/>
              </w:rPr>
              <w:t>הקובע</w:t>
            </w:r>
            <w:r w:rsidRPr="00BA22A0">
              <w:rPr>
                <w:sz w:val="24"/>
                <w:szCs w:val="24"/>
                <w:rtl/>
              </w:rPr>
              <w:t xml:space="preserve"> </w:t>
            </w:r>
            <w:r w:rsidRPr="00BA22A0">
              <w:rPr>
                <w:rFonts w:hint="eastAsia"/>
                <w:sz w:val="24"/>
                <w:szCs w:val="24"/>
                <w:rtl/>
              </w:rPr>
              <w:t>של</w:t>
            </w:r>
            <w:r w:rsidRPr="00BA22A0">
              <w:rPr>
                <w:sz w:val="24"/>
                <w:szCs w:val="24"/>
                <w:rtl/>
              </w:rPr>
              <w:t xml:space="preserve"> העמית המבוטח טרם פטירתו, שיעור הכיסוי </w:t>
            </w:r>
            <w:r w:rsidRPr="00BA22A0">
              <w:rPr>
                <w:rFonts w:hint="eastAsia"/>
                <w:sz w:val="24"/>
                <w:szCs w:val="24"/>
                <w:rtl/>
              </w:rPr>
              <w:t>הביטוחי</w:t>
            </w:r>
            <w:r w:rsidRPr="00BA22A0">
              <w:rPr>
                <w:sz w:val="24"/>
                <w:szCs w:val="24"/>
                <w:rtl/>
              </w:rPr>
              <w:t xml:space="preserve"> לשאירים, שיעור הכיסוי הרלוונטי לסוג השאיר (הורה, אלמן, או יתום), סכום קצבת השאירים לה זכאי</w:t>
            </w:r>
            <w:r w:rsidRPr="00BA22A0">
              <w:rPr>
                <w:rFonts w:hint="cs"/>
                <w:sz w:val="24"/>
                <w:szCs w:val="24"/>
                <w:rtl/>
              </w:rPr>
              <w:t xml:space="preserve"> השאיר</w:t>
            </w:r>
            <w:r w:rsidRPr="00BA22A0">
              <w:rPr>
                <w:sz w:val="24"/>
                <w:szCs w:val="24"/>
                <w:rtl/>
              </w:rPr>
              <w:t xml:space="preserve"> ותקופת הזכאות לקצבת שאירים.</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9B3520">
            <w:pPr>
              <w:pStyle w:val="TableBlock"/>
              <w:numPr>
                <w:ilvl w:val="0"/>
                <w:numId w:val="90"/>
              </w:numPr>
              <w:tabs>
                <w:tab w:val="left" w:pos="624"/>
              </w:tabs>
              <w:rPr>
                <w:sz w:val="24"/>
                <w:szCs w:val="24"/>
              </w:rPr>
            </w:pPr>
            <w:r w:rsidRPr="00BA22A0">
              <w:rPr>
                <w:rFonts w:hint="eastAsia"/>
                <w:sz w:val="24"/>
                <w:szCs w:val="24"/>
                <w:rtl/>
              </w:rPr>
              <w:t>דחתה</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00CC237E">
              <w:rPr>
                <w:rFonts w:hint="cs"/>
                <w:sz w:val="24"/>
                <w:szCs w:val="24"/>
                <w:rtl/>
              </w:rPr>
              <w:t>תביעת</w:t>
            </w:r>
            <w:r w:rsidRPr="00BA22A0">
              <w:rPr>
                <w:sz w:val="24"/>
                <w:szCs w:val="24"/>
                <w:rtl/>
              </w:rPr>
              <w:t xml:space="preserve"> </w:t>
            </w:r>
            <w:r w:rsidRPr="00BA22A0">
              <w:rPr>
                <w:rFonts w:hint="eastAsia"/>
                <w:sz w:val="24"/>
                <w:szCs w:val="24"/>
                <w:rtl/>
              </w:rPr>
              <w:t>השאיר</w:t>
            </w:r>
            <w:r w:rsidRPr="00BA22A0">
              <w:rPr>
                <w:sz w:val="24"/>
                <w:szCs w:val="24"/>
                <w:rtl/>
              </w:rPr>
              <w:t xml:space="preserve"> </w:t>
            </w:r>
            <w:r w:rsidRPr="00BA22A0">
              <w:rPr>
                <w:rFonts w:hint="eastAsia"/>
                <w:sz w:val="24"/>
                <w:szCs w:val="24"/>
                <w:rtl/>
              </w:rPr>
              <w:t>לקבלת</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תפרט</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הסיבות</w:t>
            </w:r>
            <w:r w:rsidRPr="00BA22A0">
              <w:rPr>
                <w:sz w:val="24"/>
                <w:szCs w:val="24"/>
                <w:rtl/>
              </w:rPr>
              <w:t xml:space="preserve"> </w:t>
            </w:r>
            <w:r w:rsidRPr="00BA22A0">
              <w:rPr>
                <w:rFonts w:hint="eastAsia"/>
                <w:sz w:val="24"/>
                <w:szCs w:val="24"/>
                <w:rtl/>
              </w:rPr>
              <w:t>לדחייה</w:t>
            </w:r>
            <w:r w:rsidRPr="00BA22A0">
              <w:rPr>
                <w:sz w:val="24"/>
                <w:szCs w:val="24"/>
                <w:rtl/>
              </w:rPr>
              <w:t xml:space="preserve"> </w:t>
            </w:r>
            <w:r w:rsidRPr="00BA22A0">
              <w:rPr>
                <w:rFonts w:hint="eastAsia"/>
                <w:sz w:val="24"/>
                <w:szCs w:val="24"/>
                <w:rtl/>
              </w:rPr>
              <w:t>וכן</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הזכות</w:t>
            </w:r>
            <w:r w:rsidRPr="00BA22A0">
              <w:rPr>
                <w:sz w:val="24"/>
                <w:szCs w:val="24"/>
                <w:rtl/>
              </w:rPr>
              <w:t xml:space="preserve"> </w:t>
            </w:r>
            <w:r w:rsidRPr="00BA1C70">
              <w:rPr>
                <w:rFonts w:hint="cs"/>
                <w:sz w:val="24"/>
                <w:szCs w:val="24"/>
                <w:rtl/>
              </w:rPr>
              <w:t>שעומדת</w:t>
            </w:r>
            <w:r w:rsidRPr="00BA1C70">
              <w:rPr>
                <w:sz w:val="24"/>
                <w:szCs w:val="24"/>
                <w:rtl/>
              </w:rPr>
              <w:t xml:space="preserve"> </w:t>
            </w:r>
            <w:r w:rsidRPr="00BA1C70">
              <w:rPr>
                <w:rFonts w:hint="cs"/>
                <w:sz w:val="24"/>
                <w:szCs w:val="24"/>
                <w:rtl/>
              </w:rPr>
              <w:t>לשאיר</w:t>
            </w:r>
            <w:r w:rsidRPr="00BA1C70">
              <w:rPr>
                <w:sz w:val="24"/>
                <w:szCs w:val="24"/>
                <w:rtl/>
              </w:rPr>
              <w:t xml:space="preserve"> </w:t>
            </w:r>
            <w:r w:rsidRPr="00BA1C70">
              <w:rPr>
                <w:rFonts w:hint="cs"/>
                <w:sz w:val="24"/>
                <w:szCs w:val="24"/>
                <w:rtl/>
              </w:rPr>
              <w:t>לערער</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קביעת</w:t>
            </w:r>
            <w:r w:rsidRPr="00BA1C70">
              <w:rPr>
                <w:sz w:val="24"/>
                <w:szCs w:val="24"/>
                <w:rtl/>
              </w:rPr>
              <w:t xml:space="preserve"> </w:t>
            </w:r>
            <w:r w:rsidRPr="00BA1C70">
              <w:rPr>
                <w:rFonts w:hint="cs"/>
                <w:sz w:val="24"/>
                <w:szCs w:val="24"/>
                <w:rtl/>
              </w:rPr>
              <w:t>החברה</w:t>
            </w:r>
            <w:r w:rsidRPr="00BA1C70">
              <w:rPr>
                <w:sz w:val="24"/>
                <w:szCs w:val="24"/>
                <w:rtl/>
              </w:rPr>
              <w:t xml:space="preserve"> </w:t>
            </w:r>
            <w:r w:rsidRPr="00BA1C70">
              <w:rPr>
                <w:rFonts w:hint="cs"/>
                <w:sz w:val="24"/>
                <w:szCs w:val="24"/>
                <w:rtl/>
              </w:rPr>
              <w:t>המנהלת</w:t>
            </w:r>
            <w:r w:rsidRPr="00BA1C70">
              <w:rPr>
                <w:sz w:val="24"/>
                <w:szCs w:val="24"/>
                <w:rtl/>
              </w:rPr>
              <w:t>. חלק השאיר על החלטת החברה המנהלת בסוגיות שאינן נבחנות ע</w:t>
            </w:r>
            <w:r w:rsidR="00746B2F" w:rsidRPr="00BA1C70">
              <w:rPr>
                <w:rFonts w:hint="cs"/>
                <w:sz w:val="24"/>
                <w:szCs w:val="24"/>
                <w:rtl/>
              </w:rPr>
              <w:t>ל</w:t>
            </w:r>
            <w:r w:rsidR="00746B2F" w:rsidRPr="00BA1C70">
              <w:rPr>
                <w:sz w:val="24"/>
                <w:szCs w:val="24"/>
                <w:rtl/>
              </w:rPr>
              <w:t>-יד</w:t>
            </w:r>
            <w:r w:rsidRPr="00BA1C70">
              <w:rPr>
                <w:rFonts w:hint="cs"/>
                <w:sz w:val="24"/>
                <w:szCs w:val="24"/>
                <w:rtl/>
              </w:rPr>
              <w:t>י</w:t>
            </w:r>
            <w:r w:rsidRPr="00BA1C70">
              <w:rPr>
                <w:sz w:val="24"/>
                <w:szCs w:val="24"/>
                <w:rtl/>
              </w:rPr>
              <w:t xml:space="preserve"> הגורם הרפואי, יהא רשאי להגיש ערעור </w:t>
            </w:r>
            <w:r w:rsidRPr="00A766E8">
              <w:rPr>
                <w:rFonts w:hint="eastAsia"/>
                <w:sz w:val="24"/>
                <w:szCs w:val="24"/>
                <w:rtl/>
              </w:rPr>
              <w:t>בתוך</w:t>
            </w:r>
            <w:r w:rsidRPr="00A766E8">
              <w:rPr>
                <w:sz w:val="24"/>
                <w:szCs w:val="24"/>
                <w:rtl/>
              </w:rPr>
              <w:t xml:space="preserve"> </w:t>
            </w:r>
            <w:r w:rsidR="00017A23" w:rsidRPr="00A766E8">
              <w:rPr>
                <w:sz w:val="24"/>
                <w:szCs w:val="24"/>
                <w:rtl/>
              </w:rPr>
              <w:t xml:space="preserve">90 </w:t>
            </w:r>
            <w:r w:rsidRPr="00A766E8">
              <w:rPr>
                <w:rFonts w:hint="eastAsia"/>
                <w:sz w:val="24"/>
                <w:szCs w:val="24"/>
                <w:rtl/>
              </w:rPr>
              <w:t>ימים</w:t>
            </w:r>
            <w:r w:rsidRPr="00BA1C70">
              <w:rPr>
                <w:sz w:val="24"/>
                <w:szCs w:val="24"/>
                <w:rtl/>
              </w:rPr>
              <w:t xml:space="preserve"> ממועד הודעת הדחייה.</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9B3520">
            <w:pPr>
              <w:pStyle w:val="TableBlock"/>
              <w:numPr>
                <w:ilvl w:val="0"/>
                <w:numId w:val="90"/>
              </w:numPr>
              <w:tabs>
                <w:tab w:val="left" w:pos="624"/>
              </w:tabs>
              <w:rPr>
                <w:sz w:val="24"/>
                <w:szCs w:val="24"/>
                <w:rtl/>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cs"/>
                <w:sz w:val="24"/>
                <w:szCs w:val="24"/>
                <w:rtl/>
              </w:rPr>
              <w:t>תודיע</w:t>
            </w:r>
            <w:r w:rsidRPr="00BA22A0">
              <w:rPr>
                <w:sz w:val="24"/>
                <w:szCs w:val="24"/>
                <w:rtl/>
              </w:rPr>
              <w:t xml:space="preserve"> </w:t>
            </w:r>
            <w:r w:rsidRPr="00BA22A0">
              <w:rPr>
                <w:rFonts w:hint="cs"/>
                <w:sz w:val="24"/>
                <w:szCs w:val="24"/>
                <w:rtl/>
              </w:rPr>
              <w:t>ל</w:t>
            </w:r>
            <w:r w:rsidRPr="00BA22A0">
              <w:rPr>
                <w:rFonts w:hint="eastAsia"/>
                <w:sz w:val="24"/>
                <w:szCs w:val="24"/>
                <w:rtl/>
              </w:rPr>
              <w:t>שאיר</w:t>
            </w:r>
            <w:r w:rsidRPr="00BA22A0">
              <w:rPr>
                <w:sz w:val="24"/>
                <w:szCs w:val="24"/>
                <w:rtl/>
              </w:rPr>
              <w:t xml:space="preserve"> </w:t>
            </w:r>
            <w:r w:rsidRPr="00BA22A0">
              <w:rPr>
                <w:rFonts w:hint="cs"/>
                <w:sz w:val="24"/>
                <w:szCs w:val="24"/>
                <w:rtl/>
              </w:rPr>
              <w:t>בתוך</w:t>
            </w:r>
            <w:r w:rsidRPr="00BA22A0">
              <w:rPr>
                <w:sz w:val="24"/>
                <w:szCs w:val="24"/>
                <w:rtl/>
              </w:rPr>
              <w:t xml:space="preserve"> 10 </w:t>
            </w:r>
            <w:r w:rsidRPr="00BA22A0">
              <w:rPr>
                <w:rFonts w:hint="cs"/>
                <w:sz w:val="24"/>
                <w:szCs w:val="24"/>
                <w:rtl/>
              </w:rPr>
              <w:t>ימים</w:t>
            </w:r>
            <w:r w:rsidRPr="00BA22A0">
              <w:rPr>
                <w:sz w:val="24"/>
                <w:szCs w:val="24"/>
                <w:rtl/>
              </w:rPr>
              <w:t xml:space="preserve"> </w:t>
            </w:r>
            <w:r w:rsidRPr="00BA22A0">
              <w:rPr>
                <w:rFonts w:hint="eastAsia"/>
                <w:sz w:val="24"/>
                <w:szCs w:val="24"/>
                <w:rtl/>
              </w:rPr>
              <w:t>ממועד</w:t>
            </w:r>
            <w:r w:rsidRPr="00BA22A0">
              <w:rPr>
                <w:sz w:val="24"/>
                <w:szCs w:val="24"/>
                <w:rtl/>
              </w:rPr>
              <w:t xml:space="preserve"> </w:t>
            </w:r>
            <w:r w:rsidRPr="00BA22A0">
              <w:rPr>
                <w:rFonts w:hint="eastAsia"/>
                <w:sz w:val="24"/>
                <w:szCs w:val="24"/>
                <w:rtl/>
              </w:rPr>
              <w:t>הגשת</w:t>
            </w:r>
            <w:r w:rsidRPr="00BA22A0">
              <w:rPr>
                <w:sz w:val="24"/>
                <w:szCs w:val="24"/>
                <w:rtl/>
              </w:rPr>
              <w:t xml:space="preserve"> </w:t>
            </w:r>
            <w:r w:rsidRPr="00BA22A0">
              <w:rPr>
                <w:rFonts w:hint="cs"/>
                <w:sz w:val="24"/>
                <w:szCs w:val="24"/>
                <w:rtl/>
              </w:rPr>
              <w:t>הערעור כאמור בפסקה (ז)</w:t>
            </w:r>
            <w:r w:rsidRPr="00BA22A0">
              <w:rPr>
                <w:sz w:val="24"/>
                <w:szCs w:val="24"/>
                <w:rtl/>
              </w:rPr>
              <w:t xml:space="preserve"> </w:t>
            </w:r>
            <w:r w:rsidRPr="00BA22A0">
              <w:rPr>
                <w:rFonts w:hint="eastAsia"/>
                <w:sz w:val="24"/>
                <w:szCs w:val="24"/>
                <w:rtl/>
              </w:rPr>
              <w:t>אם</w:t>
            </w:r>
            <w:r w:rsidRPr="00BA22A0">
              <w:rPr>
                <w:sz w:val="24"/>
                <w:szCs w:val="24"/>
                <w:rtl/>
              </w:rPr>
              <w:t xml:space="preserve"> </w:t>
            </w:r>
            <w:r w:rsidRPr="00BA22A0">
              <w:rPr>
                <w:rFonts w:hint="eastAsia"/>
                <w:sz w:val="24"/>
                <w:szCs w:val="24"/>
                <w:rtl/>
              </w:rPr>
              <w:t>נתקבל</w:t>
            </w:r>
            <w:r w:rsidRPr="00BA22A0">
              <w:rPr>
                <w:sz w:val="24"/>
                <w:szCs w:val="24"/>
                <w:rtl/>
              </w:rPr>
              <w:t xml:space="preserve"> </w:t>
            </w:r>
            <w:r w:rsidR="000A5347">
              <w:rPr>
                <w:rFonts w:hint="cs"/>
                <w:sz w:val="24"/>
                <w:szCs w:val="24"/>
                <w:rtl/>
              </w:rPr>
              <w:t>הערעור או נדחה. החלטת החברה המנהלת תהיה מפורטת ומנומקת.</w:t>
            </w:r>
            <w:r w:rsidRPr="00BA22A0">
              <w:rPr>
                <w:rFonts w:hint="cs"/>
                <w:sz w:val="24"/>
                <w:szCs w:val="24"/>
                <w:rtl/>
              </w:rPr>
              <w:t xml:space="preserve"> </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18" w:name="_Toc462728600"/>
            <w:r w:rsidRPr="00BA22A0">
              <w:rPr>
                <w:rFonts w:hint="cs"/>
                <w:rtl/>
              </w:rPr>
              <w:t>רופא הקרן</w:t>
            </w:r>
            <w:bookmarkEnd w:id="418"/>
            <w:r w:rsidR="00746B2F">
              <w:rPr>
                <w:rFonts w:hint="cs"/>
                <w:rtl/>
              </w:rPr>
              <w:t xml:space="preserve"> </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9B3520">
            <w:pPr>
              <w:pStyle w:val="TableBlock"/>
              <w:numPr>
                <w:ilvl w:val="0"/>
                <w:numId w:val="93"/>
              </w:numPr>
              <w:tabs>
                <w:tab w:val="left" w:pos="624"/>
              </w:tabs>
              <w:rPr>
                <w:sz w:val="24"/>
                <w:szCs w:val="24"/>
              </w:rPr>
            </w:pPr>
            <w:r w:rsidRPr="00BA22A0">
              <w:rPr>
                <w:rFonts w:hint="cs"/>
                <w:sz w:val="24"/>
                <w:szCs w:val="24"/>
                <w:rtl/>
              </w:rPr>
              <w:t>ככל שתידרש החלטת רופא הקרן בתביעה,</w:t>
            </w:r>
            <w:r w:rsidRPr="00BA22A0">
              <w:rPr>
                <w:sz w:val="24"/>
                <w:szCs w:val="24"/>
                <w:rtl/>
              </w:rPr>
              <w:t xml:space="preserve"> </w:t>
            </w:r>
            <w:r w:rsidR="00F95E71">
              <w:rPr>
                <w:rFonts w:hint="cs"/>
                <w:sz w:val="24"/>
                <w:szCs w:val="24"/>
                <w:rtl/>
              </w:rPr>
              <w:t>ידון הרופא בתביעת השאיר בתוך 20 ימים ממועד קבלת התביעה.</w:t>
            </w:r>
          </w:p>
        </w:tc>
      </w:tr>
      <w:tr w:rsidR="00F95E71" w:rsidRPr="00BA22A0" w:rsidTr="00415949">
        <w:trPr>
          <w:cantSplit/>
        </w:trPr>
        <w:tc>
          <w:tcPr>
            <w:tcW w:w="626" w:type="dxa"/>
            <w:vAlign w:val="center"/>
          </w:tcPr>
          <w:p w:rsidR="00F95E71" w:rsidRPr="00BA22A0" w:rsidRDefault="00F95E71" w:rsidP="00FC3D88">
            <w:pPr>
              <w:pStyle w:val="TableText"/>
              <w:ind w:right="0"/>
              <w:jc w:val="both"/>
            </w:pPr>
          </w:p>
        </w:tc>
        <w:tc>
          <w:tcPr>
            <w:tcW w:w="8450" w:type="dxa"/>
            <w:gridSpan w:val="3"/>
            <w:vAlign w:val="center"/>
          </w:tcPr>
          <w:p w:rsidR="00F95E71" w:rsidRPr="00BA22A0" w:rsidRDefault="00F95E71" w:rsidP="009B3520">
            <w:pPr>
              <w:pStyle w:val="TableBlock"/>
              <w:numPr>
                <w:ilvl w:val="0"/>
                <w:numId w:val="93"/>
              </w:numPr>
              <w:tabs>
                <w:tab w:val="left" w:pos="624"/>
              </w:tabs>
              <w:rPr>
                <w:sz w:val="24"/>
                <w:szCs w:val="24"/>
                <w:rtl/>
              </w:rPr>
            </w:pPr>
            <w:r>
              <w:rPr>
                <w:rFonts w:hint="cs"/>
                <w:sz w:val="24"/>
                <w:szCs w:val="24"/>
                <w:rtl/>
              </w:rPr>
              <w:t xml:space="preserve">רופא הקרן </w:t>
            </w:r>
            <w:r w:rsidRPr="00BA22A0">
              <w:rPr>
                <w:rFonts w:hint="cs"/>
                <w:sz w:val="24"/>
                <w:szCs w:val="24"/>
                <w:rtl/>
              </w:rPr>
              <w:t>י</w:t>
            </w:r>
            <w:r w:rsidRPr="00BA22A0">
              <w:rPr>
                <w:sz w:val="24"/>
                <w:szCs w:val="24"/>
                <w:rtl/>
              </w:rPr>
              <w:t xml:space="preserve">קבע בהחלטה מנומקת </w:t>
            </w:r>
            <w:r w:rsidRPr="00BA22A0">
              <w:rPr>
                <w:rFonts w:hint="cs"/>
                <w:sz w:val="24"/>
                <w:szCs w:val="24"/>
                <w:rtl/>
              </w:rPr>
              <w:t>את הקביעות הבאות:</w:t>
            </w:r>
          </w:p>
        </w:tc>
      </w:tr>
      <w:tr w:rsidR="00B64B87" w:rsidRPr="00BA22A0" w:rsidTr="00415949">
        <w:trPr>
          <w:cantSplit/>
        </w:trPr>
        <w:tc>
          <w:tcPr>
            <w:tcW w:w="626" w:type="dxa"/>
            <w:vAlign w:val="center"/>
          </w:tcPr>
          <w:p w:rsidR="00B64B87" w:rsidRPr="00BA22A0" w:rsidRDefault="00B64B87" w:rsidP="008D6FAA">
            <w:pPr>
              <w:pStyle w:val="TableText"/>
              <w:ind w:right="0"/>
              <w:jc w:val="both"/>
              <w:rPr>
                <w:rtl/>
              </w:rPr>
            </w:pPr>
          </w:p>
        </w:tc>
        <w:tc>
          <w:tcPr>
            <w:tcW w:w="624" w:type="dxa"/>
            <w:vAlign w:val="center"/>
          </w:tcPr>
          <w:p w:rsidR="00B64B87" w:rsidRPr="00BA22A0" w:rsidRDefault="00B64B87" w:rsidP="008D6FAA">
            <w:pPr>
              <w:pStyle w:val="TableText"/>
              <w:ind w:right="0"/>
              <w:jc w:val="both"/>
              <w:rPr>
                <w:rtl/>
              </w:rPr>
            </w:pPr>
          </w:p>
        </w:tc>
        <w:tc>
          <w:tcPr>
            <w:tcW w:w="7826" w:type="dxa"/>
            <w:gridSpan w:val="2"/>
            <w:vAlign w:val="center"/>
          </w:tcPr>
          <w:p w:rsidR="00B64B87" w:rsidRPr="00BA22A0" w:rsidRDefault="00B64B87" w:rsidP="00412534">
            <w:pPr>
              <w:pStyle w:val="TableBlock"/>
              <w:numPr>
                <w:ilvl w:val="1"/>
                <w:numId w:val="93"/>
              </w:numPr>
              <w:ind w:left="0" w:firstLine="0"/>
              <w:rPr>
                <w:sz w:val="24"/>
                <w:szCs w:val="24"/>
                <w:rtl/>
              </w:rPr>
            </w:pPr>
            <w:r w:rsidRPr="00BA22A0">
              <w:rPr>
                <w:rFonts w:hint="eastAsia"/>
                <w:sz w:val="24"/>
                <w:szCs w:val="24"/>
                <w:rtl/>
              </w:rPr>
              <w:t>מועד</w:t>
            </w:r>
            <w:r w:rsidRPr="00BA22A0">
              <w:rPr>
                <w:sz w:val="24"/>
                <w:szCs w:val="24"/>
                <w:rtl/>
              </w:rPr>
              <w:t xml:space="preserve"> </w:t>
            </w:r>
            <w:r w:rsidRPr="00BA22A0">
              <w:rPr>
                <w:rFonts w:hint="eastAsia"/>
                <w:sz w:val="24"/>
                <w:szCs w:val="24"/>
                <w:rtl/>
              </w:rPr>
              <w:t>האירוע</w:t>
            </w:r>
            <w:r w:rsidRPr="00BA22A0">
              <w:rPr>
                <w:sz w:val="24"/>
                <w:szCs w:val="24"/>
                <w:rtl/>
              </w:rPr>
              <w:t xml:space="preserve"> </w:t>
            </w:r>
            <w:r w:rsidRPr="00BA22A0">
              <w:rPr>
                <w:rFonts w:hint="eastAsia"/>
                <w:sz w:val="24"/>
                <w:szCs w:val="24"/>
                <w:rtl/>
              </w:rPr>
              <w:t>המזכה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rtl/>
              </w:rPr>
            </w:pPr>
          </w:p>
        </w:tc>
        <w:tc>
          <w:tcPr>
            <w:tcW w:w="624" w:type="dxa"/>
            <w:vAlign w:val="center"/>
          </w:tcPr>
          <w:p w:rsidR="00B64B87" w:rsidRPr="00BA22A0" w:rsidRDefault="00B64B87" w:rsidP="008D6FAA">
            <w:pPr>
              <w:pStyle w:val="TableText"/>
              <w:ind w:right="0"/>
              <w:jc w:val="both"/>
              <w:rPr>
                <w:rtl/>
              </w:rPr>
            </w:pPr>
          </w:p>
        </w:tc>
        <w:tc>
          <w:tcPr>
            <w:tcW w:w="7826" w:type="dxa"/>
            <w:gridSpan w:val="2"/>
            <w:vAlign w:val="center"/>
          </w:tcPr>
          <w:p w:rsidR="00B64B87" w:rsidRPr="00BA22A0" w:rsidRDefault="00B64B87" w:rsidP="009B3520">
            <w:pPr>
              <w:pStyle w:val="TableBlock"/>
              <w:numPr>
                <w:ilvl w:val="1"/>
                <w:numId w:val="93"/>
              </w:numPr>
              <w:ind w:left="0" w:firstLine="0"/>
              <w:rPr>
                <w:sz w:val="24"/>
                <w:szCs w:val="24"/>
                <w:rtl/>
              </w:rPr>
            </w:pPr>
            <w:r w:rsidRPr="00BA22A0">
              <w:rPr>
                <w:rFonts w:hint="cs"/>
                <w:sz w:val="24"/>
                <w:szCs w:val="24"/>
                <w:rtl/>
              </w:rPr>
              <w:t>האם הסתיימה תקופת האכשרה והאם פטירת העמית המבוטח נגרמה כתוצאה מ</w:t>
            </w:r>
            <w:r w:rsidR="00833C26">
              <w:rPr>
                <w:rFonts w:hint="cs"/>
                <w:sz w:val="24"/>
                <w:szCs w:val="24"/>
                <w:rtl/>
              </w:rPr>
              <w:t xml:space="preserve">תאונה, </w:t>
            </w:r>
            <w:r w:rsidRPr="00BA22A0">
              <w:rPr>
                <w:rFonts w:hint="cs"/>
                <w:sz w:val="24"/>
                <w:szCs w:val="24"/>
                <w:rtl/>
              </w:rPr>
              <w:t>מחלה</w:t>
            </w:r>
            <w:r w:rsidR="00833C26">
              <w:rPr>
                <w:rFonts w:hint="cs"/>
                <w:sz w:val="24"/>
                <w:szCs w:val="24"/>
                <w:rtl/>
              </w:rPr>
              <w:t>, מום או כל מצב רפואי</w:t>
            </w:r>
            <w:r w:rsidRPr="00BA22A0">
              <w:rPr>
                <w:rFonts w:hint="cs"/>
                <w:sz w:val="24"/>
                <w:szCs w:val="24"/>
                <w:rtl/>
              </w:rPr>
              <w:t xml:space="preserve"> שחלות לגביו הוראות לעניין תקופת אכשרה</w:t>
            </w:r>
            <w:r w:rsidR="00046788">
              <w:rPr>
                <w:rFonts w:hint="cs"/>
                <w:sz w:val="24"/>
                <w:szCs w:val="24"/>
                <w:rtl/>
              </w:rPr>
              <w:t xml:space="preserve"> כמפורט בסעיף 34</w:t>
            </w:r>
            <w:r w:rsidRPr="00BA22A0">
              <w:rPr>
                <w:rFonts w:hint="cs"/>
                <w:sz w:val="24"/>
                <w:szCs w:val="24"/>
                <w:rtl/>
              </w:rPr>
              <w:t>;</w:t>
            </w:r>
            <w:r w:rsidR="00833C26">
              <w:rPr>
                <w:rFonts w:hint="cs"/>
                <w:sz w:val="24"/>
                <w:szCs w:val="24"/>
                <w:rtl/>
              </w:rPr>
              <w:t xml:space="preserve"> </w:t>
            </w:r>
          </w:p>
        </w:tc>
      </w:tr>
      <w:tr w:rsidR="00B64B87" w:rsidRPr="00BA22A0" w:rsidTr="00415949">
        <w:trPr>
          <w:cantSplit/>
        </w:trPr>
        <w:tc>
          <w:tcPr>
            <w:tcW w:w="626" w:type="dxa"/>
            <w:vAlign w:val="center"/>
          </w:tcPr>
          <w:p w:rsidR="00B64B87" w:rsidRPr="00BA22A0" w:rsidRDefault="00B64B87" w:rsidP="008D6FAA">
            <w:pPr>
              <w:pStyle w:val="TableText"/>
              <w:ind w:right="0"/>
              <w:jc w:val="both"/>
              <w:rPr>
                <w:rtl/>
              </w:rPr>
            </w:pPr>
          </w:p>
        </w:tc>
        <w:tc>
          <w:tcPr>
            <w:tcW w:w="624" w:type="dxa"/>
            <w:vAlign w:val="center"/>
          </w:tcPr>
          <w:p w:rsidR="00B64B87" w:rsidRPr="00BA22A0" w:rsidRDefault="00B64B87" w:rsidP="008D6FAA">
            <w:pPr>
              <w:pStyle w:val="TableText"/>
              <w:ind w:right="0"/>
              <w:jc w:val="both"/>
              <w:rPr>
                <w:rtl/>
              </w:rPr>
            </w:pPr>
          </w:p>
        </w:tc>
        <w:tc>
          <w:tcPr>
            <w:tcW w:w="7826" w:type="dxa"/>
            <w:gridSpan w:val="2"/>
            <w:vAlign w:val="center"/>
          </w:tcPr>
          <w:p w:rsidR="00B64B87" w:rsidRPr="00BA22A0" w:rsidRDefault="00B64B87" w:rsidP="009B3520">
            <w:pPr>
              <w:pStyle w:val="TableBlock"/>
              <w:numPr>
                <w:ilvl w:val="1"/>
                <w:numId w:val="93"/>
              </w:numPr>
              <w:ind w:left="0" w:firstLine="0"/>
              <w:rPr>
                <w:sz w:val="24"/>
                <w:szCs w:val="24"/>
                <w:rtl/>
              </w:rPr>
            </w:pPr>
            <w:r w:rsidRPr="00BA22A0">
              <w:rPr>
                <w:rFonts w:hint="cs"/>
                <w:sz w:val="24"/>
                <w:szCs w:val="24"/>
                <w:rtl/>
              </w:rPr>
              <w:t xml:space="preserve">האם פטירת העמית המבוטח נגרמה </w:t>
            </w:r>
            <w:r w:rsidR="00BD00E8">
              <w:rPr>
                <w:rFonts w:hint="cs"/>
                <w:sz w:val="24"/>
                <w:szCs w:val="24"/>
                <w:rtl/>
              </w:rPr>
              <w:t xml:space="preserve">כתוצאה </w:t>
            </w:r>
            <w:r w:rsidRPr="00BA22A0">
              <w:rPr>
                <w:rFonts w:hint="cs"/>
                <w:sz w:val="24"/>
                <w:szCs w:val="24"/>
                <w:rtl/>
              </w:rPr>
              <w:t>מ</w:t>
            </w:r>
            <w:r w:rsidR="000A5347">
              <w:rPr>
                <w:rFonts w:hint="cs"/>
                <w:sz w:val="24"/>
                <w:szCs w:val="24"/>
                <w:rtl/>
              </w:rPr>
              <w:t>אירוע</w:t>
            </w:r>
            <w:r w:rsidRPr="00BA22A0">
              <w:rPr>
                <w:rFonts w:hint="cs"/>
                <w:sz w:val="24"/>
                <w:szCs w:val="24"/>
                <w:rtl/>
              </w:rPr>
              <w:t xml:space="preserve"> </w:t>
            </w:r>
            <w:r w:rsidR="00046788">
              <w:rPr>
                <w:rFonts w:hint="cs"/>
                <w:sz w:val="24"/>
                <w:szCs w:val="24"/>
                <w:rtl/>
              </w:rPr>
              <w:t xml:space="preserve">או </w:t>
            </w:r>
            <w:r w:rsidRPr="00BA22A0">
              <w:rPr>
                <w:rFonts w:hint="cs"/>
                <w:sz w:val="24"/>
                <w:szCs w:val="24"/>
                <w:rtl/>
              </w:rPr>
              <w:t>מחלה שהוחרגו בהליך החיתום הרפואי, ככל שהיה חיתום רפואי;</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9B63B1" w:rsidRPr="00BA1C70" w:rsidRDefault="00B64B87" w:rsidP="009B3520">
            <w:pPr>
              <w:pStyle w:val="TableBlock"/>
              <w:numPr>
                <w:ilvl w:val="0"/>
                <w:numId w:val="93"/>
              </w:numPr>
              <w:tabs>
                <w:tab w:val="left" w:pos="624"/>
              </w:tabs>
              <w:rPr>
                <w:sz w:val="24"/>
                <w:szCs w:val="24"/>
                <w:rtl/>
              </w:rPr>
            </w:pPr>
            <w:r w:rsidRPr="00BA1C70">
              <w:rPr>
                <w:rFonts w:hint="cs"/>
                <w:sz w:val="24"/>
                <w:szCs w:val="24"/>
                <w:rtl/>
              </w:rPr>
              <w:t>ככל</w:t>
            </w:r>
            <w:r w:rsidRPr="00BA1C70">
              <w:rPr>
                <w:sz w:val="24"/>
                <w:szCs w:val="24"/>
                <w:rtl/>
              </w:rPr>
              <w:t xml:space="preserve"> שנדרשו ל</w:t>
            </w:r>
            <w:r w:rsidRPr="00BA1C70">
              <w:rPr>
                <w:rFonts w:hint="cs"/>
                <w:sz w:val="24"/>
                <w:szCs w:val="24"/>
                <w:rtl/>
              </w:rPr>
              <w:t>רופא</w:t>
            </w:r>
            <w:r w:rsidRPr="00BA1C70">
              <w:rPr>
                <w:sz w:val="24"/>
                <w:szCs w:val="24"/>
                <w:rtl/>
              </w:rPr>
              <w:t xml:space="preserve"> </w:t>
            </w:r>
            <w:r w:rsidRPr="00BA1C70">
              <w:rPr>
                <w:rFonts w:hint="cs"/>
                <w:sz w:val="24"/>
                <w:szCs w:val="24"/>
                <w:rtl/>
              </w:rPr>
              <w:t>הקרן</w:t>
            </w:r>
            <w:r w:rsidRPr="00BA1C70">
              <w:rPr>
                <w:sz w:val="24"/>
                <w:szCs w:val="24"/>
                <w:rtl/>
              </w:rPr>
              <w:t xml:space="preserve"> נתונים נוספים</w:t>
            </w:r>
            <w:r w:rsidR="00F95E71" w:rsidRPr="00BA1C70">
              <w:rPr>
                <w:sz w:val="24"/>
                <w:szCs w:val="24"/>
                <w:rtl/>
              </w:rPr>
              <w:t xml:space="preserve"> </w:t>
            </w:r>
            <w:r w:rsidRPr="00BA1C70">
              <w:rPr>
                <w:rFonts w:hint="cs"/>
                <w:sz w:val="24"/>
                <w:szCs w:val="24"/>
                <w:rtl/>
              </w:rPr>
              <w:t>הנדרשים</w:t>
            </w:r>
            <w:r w:rsidRPr="00BA1C70">
              <w:rPr>
                <w:sz w:val="24"/>
                <w:szCs w:val="24"/>
                <w:rtl/>
              </w:rPr>
              <w:t xml:space="preserve"> </w:t>
            </w:r>
            <w:r w:rsidRPr="00BA1C70">
              <w:rPr>
                <w:rFonts w:hint="cs"/>
                <w:sz w:val="24"/>
                <w:szCs w:val="24"/>
                <w:rtl/>
              </w:rPr>
              <w:t>כדי</w:t>
            </w:r>
            <w:r w:rsidRPr="00BA1C70">
              <w:rPr>
                <w:sz w:val="24"/>
                <w:szCs w:val="24"/>
                <w:rtl/>
              </w:rPr>
              <w:t xml:space="preserve"> </w:t>
            </w:r>
            <w:r w:rsidRPr="00BA1C70">
              <w:rPr>
                <w:rFonts w:hint="cs"/>
                <w:sz w:val="24"/>
                <w:szCs w:val="24"/>
                <w:rtl/>
              </w:rPr>
              <w:t>לקבל</w:t>
            </w:r>
            <w:r w:rsidR="0022057F" w:rsidRPr="00BA1C70">
              <w:rPr>
                <w:sz w:val="24"/>
                <w:szCs w:val="24"/>
                <w:rtl/>
              </w:rPr>
              <w:t xml:space="preserve"> את</w:t>
            </w:r>
            <w:r w:rsidRPr="00BA1C70">
              <w:rPr>
                <w:sz w:val="24"/>
                <w:szCs w:val="24"/>
                <w:rtl/>
              </w:rPr>
              <w:t xml:space="preserve"> </w:t>
            </w:r>
            <w:r w:rsidRPr="00BA1C70">
              <w:rPr>
                <w:rFonts w:hint="cs"/>
                <w:sz w:val="24"/>
                <w:szCs w:val="24"/>
                <w:rtl/>
              </w:rPr>
              <w:t>החלט</w:t>
            </w:r>
            <w:r w:rsidR="0022057F" w:rsidRPr="00BA1C70">
              <w:rPr>
                <w:rFonts w:hint="cs"/>
                <w:sz w:val="24"/>
                <w:szCs w:val="24"/>
                <w:rtl/>
              </w:rPr>
              <w:t>תו</w:t>
            </w:r>
            <w:r w:rsidRPr="00BA1C70">
              <w:rPr>
                <w:sz w:val="24"/>
                <w:szCs w:val="24"/>
                <w:rtl/>
              </w:rPr>
              <w:t xml:space="preserve">, </w:t>
            </w:r>
            <w:r w:rsidRPr="00BA1C70">
              <w:rPr>
                <w:rFonts w:hint="cs"/>
                <w:sz w:val="24"/>
                <w:szCs w:val="24"/>
                <w:rtl/>
              </w:rPr>
              <w:t>תישלח</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כך</w:t>
            </w:r>
            <w:r w:rsidRPr="00BA1C70">
              <w:rPr>
                <w:sz w:val="24"/>
                <w:szCs w:val="24"/>
                <w:rtl/>
              </w:rPr>
              <w:t xml:space="preserve"> </w:t>
            </w:r>
            <w:r w:rsidRPr="00BA1C70">
              <w:rPr>
                <w:rFonts w:hint="cs"/>
                <w:sz w:val="24"/>
                <w:szCs w:val="24"/>
                <w:rtl/>
              </w:rPr>
              <w:t>הודעה</w:t>
            </w:r>
            <w:r w:rsidRPr="00BA1C70">
              <w:rPr>
                <w:sz w:val="24"/>
                <w:szCs w:val="24"/>
                <w:rtl/>
              </w:rPr>
              <w:t xml:space="preserve"> </w:t>
            </w:r>
            <w:r w:rsidRPr="00BA1C70">
              <w:rPr>
                <w:rFonts w:hint="cs"/>
                <w:sz w:val="24"/>
                <w:szCs w:val="24"/>
                <w:rtl/>
              </w:rPr>
              <w:t>לשאיר</w:t>
            </w:r>
            <w:r w:rsidRPr="00BA1C70">
              <w:rPr>
                <w:sz w:val="24"/>
                <w:szCs w:val="24"/>
                <w:rtl/>
              </w:rPr>
              <w:t xml:space="preserve"> </w:t>
            </w:r>
            <w:r w:rsidRPr="00BA1C70">
              <w:rPr>
                <w:rFonts w:hint="cs"/>
                <w:sz w:val="24"/>
                <w:szCs w:val="24"/>
                <w:rtl/>
              </w:rPr>
              <w:t>בתוך</w:t>
            </w:r>
            <w:r w:rsidRPr="00BA1C70">
              <w:rPr>
                <w:sz w:val="24"/>
                <w:szCs w:val="24"/>
                <w:rtl/>
              </w:rPr>
              <w:t xml:space="preserve"> </w:t>
            </w:r>
            <w:r w:rsidR="00046788" w:rsidRPr="00BA1C70">
              <w:rPr>
                <w:sz w:val="24"/>
                <w:szCs w:val="24"/>
                <w:rtl/>
              </w:rPr>
              <w:t xml:space="preserve">2 </w:t>
            </w:r>
            <w:r w:rsidRPr="00BA1C70">
              <w:rPr>
                <w:rFonts w:hint="cs"/>
                <w:sz w:val="24"/>
                <w:szCs w:val="24"/>
                <w:rtl/>
              </w:rPr>
              <w:t>ימים</w:t>
            </w:r>
            <w:r w:rsidRPr="00BA1C70">
              <w:rPr>
                <w:sz w:val="24"/>
                <w:szCs w:val="24"/>
                <w:rtl/>
              </w:rPr>
              <w:t xml:space="preserve"> </w:t>
            </w:r>
            <w:r w:rsidR="00693E59" w:rsidRPr="00BA1C70">
              <w:rPr>
                <w:rFonts w:hint="cs"/>
                <w:sz w:val="24"/>
                <w:szCs w:val="24"/>
                <w:rtl/>
              </w:rPr>
              <w:t>ממועד</w:t>
            </w:r>
            <w:r w:rsidR="00693E59" w:rsidRPr="00BA1C70">
              <w:rPr>
                <w:sz w:val="24"/>
                <w:szCs w:val="24"/>
                <w:rtl/>
              </w:rPr>
              <w:t xml:space="preserve"> </w:t>
            </w:r>
            <w:r w:rsidR="00693E59" w:rsidRPr="00BA1C70">
              <w:rPr>
                <w:rFonts w:hint="cs"/>
                <w:sz w:val="24"/>
                <w:szCs w:val="24"/>
                <w:rtl/>
              </w:rPr>
              <w:t>בחינת</w:t>
            </w:r>
            <w:r w:rsidR="00693E59" w:rsidRPr="00BA1C70">
              <w:rPr>
                <w:sz w:val="24"/>
                <w:szCs w:val="24"/>
                <w:rtl/>
              </w:rPr>
              <w:t xml:space="preserve"> התביעה על ידו.</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1C70" w:rsidRDefault="00B64B87" w:rsidP="009B3520">
            <w:pPr>
              <w:pStyle w:val="TableBlock"/>
              <w:numPr>
                <w:ilvl w:val="0"/>
                <w:numId w:val="93"/>
              </w:numPr>
              <w:tabs>
                <w:tab w:val="left" w:pos="624"/>
              </w:tabs>
              <w:rPr>
                <w:sz w:val="24"/>
                <w:szCs w:val="24"/>
                <w:rtl/>
              </w:rPr>
            </w:pPr>
            <w:r w:rsidRPr="00BA1C70">
              <w:rPr>
                <w:rFonts w:hint="cs"/>
                <w:sz w:val="24"/>
                <w:szCs w:val="24"/>
                <w:rtl/>
              </w:rPr>
              <w:t>החברה</w:t>
            </w:r>
            <w:r w:rsidRPr="00BA1C70">
              <w:rPr>
                <w:sz w:val="24"/>
                <w:szCs w:val="24"/>
                <w:rtl/>
              </w:rPr>
              <w:t xml:space="preserve"> </w:t>
            </w:r>
            <w:r w:rsidRPr="00BA1C70">
              <w:rPr>
                <w:rFonts w:hint="cs"/>
                <w:sz w:val="24"/>
                <w:szCs w:val="24"/>
                <w:rtl/>
              </w:rPr>
              <w:t>המנהלת</w:t>
            </w:r>
            <w:r w:rsidRPr="00BA1C70">
              <w:rPr>
                <w:sz w:val="24"/>
                <w:szCs w:val="24"/>
                <w:rtl/>
              </w:rPr>
              <w:t xml:space="preserve"> </w:t>
            </w:r>
            <w:r w:rsidRPr="00BA1C70">
              <w:rPr>
                <w:rFonts w:hint="cs"/>
                <w:sz w:val="24"/>
                <w:szCs w:val="24"/>
                <w:rtl/>
              </w:rPr>
              <w:t>תודיע</w:t>
            </w:r>
            <w:r w:rsidRPr="00BA1C70">
              <w:rPr>
                <w:sz w:val="24"/>
                <w:szCs w:val="24"/>
                <w:rtl/>
              </w:rPr>
              <w:t xml:space="preserve"> </w:t>
            </w:r>
            <w:r w:rsidRPr="00BA1C70">
              <w:rPr>
                <w:rFonts w:hint="cs"/>
                <w:sz w:val="24"/>
                <w:szCs w:val="24"/>
                <w:rtl/>
              </w:rPr>
              <w:t>לשאיר</w:t>
            </w:r>
            <w:r w:rsidRPr="00BA1C70">
              <w:rPr>
                <w:sz w:val="24"/>
                <w:szCs w:val="24"/>
                <w:rtl/>
              </w:rPr>
              <w:t xml:space="preserve"> </w:t>
            </w:r>
            <w:r w:rsidRPr="00A766E8">
              <w:rPr>
                <w:rFonts w:hint="eastAsia"/>
                <w:sz w:val="24"/>
                <w:szCs w:val="24"/>
                <w:rtl/>
              </w:rPr>
              <w:t>בתוך</w:t>
            </w:r>
            <w:r w:rsidRPr="00A766E8">
              <w:rPr>
                <w:sz w:val="24"/>
                <w:szCs w:val="24"/>
                <w:rtl/>
              </w:rPr>
              <w:t xml:space="preserve"> </w:t>
            </w:r>
            <w:r w:rsidR="0036780C" w:rsidRPr="00A766E8">
              <w:rPr>
                <w:sz w:val="24"/>
                <w:szCs w:val="24"/>
                <w:rtl/>
              </w:rPr>
              <w:t xml:space="preserve">2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0003720A" w:rsidRPr="00BA1C70">
              <w:rPr>
                <w:sz w:val="24"/>
                <w:szCs w:val="24"/>
                <w:rtl/>
              </w:rPr>
              <w:t xml:space="preserve"> בחינת התביעה על ידי רופא הקרן</w:t>
            </w:r>
            <w:r w:rsidRPr="00BA1C70">
              <w:rPr>
                <w:sz w:val="24"/>
                <w:szCs w:val="24"/>
                <w:rtl/>
              </w:rPr>
              <w:t xml:space="preserve"> או </w:t>
            </w:r>
            <w:r w:rsidR="0036780C" w:rsidRPr="00A766E8">
              <w:rPr>
                <w:rFonts w:hint="eastAsia"/>
                <w:sz w:val="24"/>
                <w:szCs w:val="24"/>
                <w:rtl/>
              </w:rPr>
              <w:t>בתוך</w:t>
            </w:r>
            <w:r w:rsidR="0036780C" w:rsidRPr="00A766E8">
              <w:rPr>
                <w:sz w:val="24"/>
                <w:szCs w:val="24"/>
                <w:rtl/>
              </w:rPr>
              <w:t xml:space="preserve"> 7 </w:t>
            </w:r>
            <w:r w:rsidR="0036780C" w:rsidRPr="00A766E8">
              <w:rPr>
                <w:rFonts w:hint="eastAsia"/>
                <w:sz w:val="24"/>
                <w:szCs w:val="24"/>
                <w:rtl/>
              </w:rPr>
              <w:t>ימים</w:t>
            </w:r>
            <w:r w:rsidR="0036780C" w:rsidRPr="00BA1C70">
              <w:rPr>
                <w:sz w:val="24"/>
                <w:szCs w:val="24"/>
                <w:rtl/>
              </w:rPr>
              <w:t xml:space="preserve"> </w:t>
            </w:r>
            <w:r w:rsidRPr="00BA1C70">
              <w:rPr>
                <w:sz w:val="24"/>
                <w:szCs w:val="24"/>
                <w:rtl/>
              </w:rPr>
              <w:t xml:space="preserve">ממועד קבלת המסמכים בהתאם לבקשת </w:t>
            </w:r>
            <w:r w:rsidRPr="00BA1C70">
              <w:rPr>
                <w:rFonts w:hint="cs"/>
                <w:sz w:val="24"/>
                <w:szCs w:val="24"/>
                <w:rtl/>
              </w:rPr>
              <w:t>רופא</w:t>
            </w:r>
            <w:r w:rsidRPr="00BA1C70">
              <w:rPr>
                <w:sz w:val="24"/>
                <w:szCs w:val="24"/>
                <w:rtl/>
              </w:rPr>
              <w:t xml:space="preserve"> </w:t>
            </w:r>
            <w:r w:rsidRPr="00BA1C70">
              <w:rPr>
                <w:rFonts w:hint="cs"/>
                <w:sz w:val="24"/>
                <w:szCs w:val="24"/>
                <w:rtl/>
              </w:rPr>
              <w:t>הקרן</w:t>
            </w:r>
            <w:r w:rsidRPr="00BA1C70">
              <w:rPr>
                <w:sz w:val="24"/>
                <w:szCs w:val="24"/>
                <w:rtl/>
              </w:rPr>
              <w:t xml:space="preserve"> כאמור </w:t>
            </w:r>
            <w:r w:rsidRPr="00BA1C70">
              <w:rPr>
                <w:rFonts w:hint="cs"/>
                <w:sz w:val="24"/>
                <w:szCs w:val="24"/>
                <w:rtl/>
              </w:rPr>
              <w:t>בסעיף</w:t>
            </w:r>
            <w:r w:rsidRPr="00BA1C70">
              <w:rPr>
                <w:sz w:val="24"/>
                <w:szCs w:val="24"/>
                <w:rtl/>
              </w:rPr>
              <w:t xml:space="preserve"> קטן (</w:t>
            </w:r>
            <w:r w:rsidR="0003720A" w:rsidRPr="00BA1C70">
              <w:rPr>
                <w:rFonts w:hint="cs"/>
                <w:sz w:val="24"/>
                <w:szCs w:val="24"/>
                <w:rtl/>
              </w:rPr>
              <w:t>ג</w:t>
            </w:r>
            <w:r w:rsidRPr="00BA1C70">
              <w:rPr>
                <w:sz w:val="24"/>
                <w:szCs w:val="24"/>
                <w:rtl/>
              </w:rPr>
              <w:t xml:space="preserve">), </w:t>
            </w:r>
            <w:r w:rsidR="0036780C" w:rsidRPr="00BA1C70">
              <w:rPr>
                <w:rFonts w:hint="cs"/>
                <w:sz w:val="24"/>
                <w:szCs w:val="24"/>
                <w:rtl/>
              </w:rPr>
              <w:t>לפי</w:t>
            </w:r>
            <w:r w:rsidR="0036780C" w:rsidRPr="00BA1C70">
              <w:rPr>
                <w:sz w:val="24"/>
                <w:szCs w:val="24"/>
                <w:rtl/>
              </w:rPr>
              <w:t xml:space="preserve"> </w:t>
            </w:r>
            <w:r w:rsidR="0036780C" w:rsidRPr="00BA1C70">
              <w:rPr>
                <w:rFonts w:hint="cs"/>
                <w:sz w:val="24"/>
                <w:szCs w:val="24"/>
                <w:rtl/>
              </w:rPr>
              <w:t>העניין</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רופא</w:t>
            </w:r>
            <w:r w:rsidRPr="00BA1C70">
              <w:rPr>
                <w:sz w:val="24"/>
                <w:szCs w:val="24"/>
                <w:rtl/>
              </w:rPr>
              <w:t xml:space="preserve"> </w:t>
            </w:r>
            <w:r w:rsidRPr="00BA1C70">
              <w:rPr>
                <w:rFonts w:hint="cs"/>
                <w:sz w:val="24"/>
                <w:szCs w:val="24"/>
                <w:rtl/>
              </w:rPr>
              <w:t>הקרן</w:t>
            </w:r>
            <w:r w:rsidRPr="00BA1C70">
              <w:rPr>
                <w:sz w:val="24"/>
                <w:szCs w:val="24"/>
                <w:rtl/>
              </w:rPr>
              <w:t xml:space="preserve"> </w:t>
            </w:r>
            <w:r w:rsidRPr="00BA1C70">
              <w:rPr>
                <w:rFonts w:hint="cs"/>
                <w:sz w:val="24"/>
                <w:szCs w:val="24"/>
                <w:rtl/>
              </w:rPr>
              <w:t>בתביעה</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רופא</w:t>
            </w:r>
            <w:r w:rsidRPr="00BA1C70">
              <w:rPr>
                <w:sz w:val="24"/>
                <w:szCs w:val="24"/>
                <w:rtl/>
              </w:rPr>
              <w:t xml:space="preserve"> </w:t>
            </w:r>
            <w:r w:rsidRPr="00BA1C70">
              <w:rPr>
                <w:rFonts w:hint="cs"/>
                <w:sz w:val="24"/>
                <w:szCs w:val="24"/>
                <w:rtl/>
              </w:rPr>
              <w:t>הקרן</w:t>
            </w:r>
            <w:r w:rsidRPr="00BA1C70">
              <w:rPr>
                <w:sz w:val="24"/>
                <w:szCs w:val="24"/>
                <w:rtl/>
              </w:rPr>
              <w:t xml:space="preserve"> </w:t>
            </w:r>
            <w:r w:rsidRPr="00BA1C70">
              <w:rPr>
                <w:rFonts w:hint="cs"/>
                <w:sz w:val="24"/>
                <w:szCs w:val="24"/>
                <w:rtl/>
              </w:rPr>
              <w:t>תהיה</w:t>
            </w:r>
            <w:r w:rsidRPr="00BA1C70">
              <w:rPr>
                <w:sz w:val="24"/>
                <w:szCs w:val="24"/>
                <w:rtl/>
              </w:rPr>
              <w:t xml:space="preserve"> </w:t>
            </w:r>
            <w:r w:rsidRPr="00BA1C70">
              <w:rPr>
                <w:rFonts w:hint="cs"/>
                <w:sz w:val="24"/>
                <w:szCs w:val="24"/>
                <w:rtl/>
              </w:rPr>
              <w:t>מפורטת</w:t>
            </w:r>
            <w:r w:rsidRPr="00BA1C70">
              <w:rPr>
                <w:sz w:val="24"/>
                <w:szCs w:val="24"/>
                <w:rtl/>
              </w:rPr>
              <w:t xml:space="preserve"> </w:t>
            </w:r>
            <w:r w:rsidRPr="00BA1C70">
              <w:rPr>
                <w:rFonts w:hint="cs"/>
                <w:sz w:val="24"/>
                <w:szCs w:val="24"/>
                <w:rtl/>
              </w:rPr>
              <w:t>ומנומקת</w:t>
            </w:r>
            <w:r w:rsidRPr="00BA1C70">
              <w:rPr>
                <w:sz w:val="24"/>
                <w:szCs w:val="24"/>
                <w:rtl/>
              </w:rPr>
              <w:t xml:space="preserve">. </w:t>
            </w:r>
          </w:p>
        </w:tc>
      </w:tr>
      <w:tr w:rsidR="0076738B" w:rsidRPr="00BA22A0" w:rsidTr="00415949">
        <w:trPr>
          <w:cantSplit/>
        </w:trPr>
        <w:tc>
          <w:tcPr>
            <w:tcW w:w="626" w:type="dxa"/>
            <w:vAlign w:val="center"/>
          </w:tcPr>
          <w:p w:rsidR="0076738B" w:rsidRPr="00BA22A0" w:rsidRDefault="0076738B" w:rsidP="00FC3D88">
            <w:pPr>
              <w:pStyle w:val="TableText"/>
              <w:ind w:right="0"/>
              <w:jc w:val="both"/>
              <w:rPr>
                <w:rtl/>
              </w:rPr>
            </w:pPr>
          </w:p>
        </w:tc>
        <w:tc>
          <w:tcPr>
            <w:tcW w:w="8450" w:type="dxa"/>
            <w:gridSpan w:val="3"/>
            <w:vAlign w:val="center"/>
          </w:tcPr>
          <w:p w:rsidR="0076738B" w:rsidRPr="00BA22A0" w:rsidRDefault="006A7AE9" w:rsidP="009B3520">
            <w:pPr>
              <w:pStyle w:val="TableBlock"/>
              <w:numPr>
                <w:ilvl w:val="0"/>
                <w:numId w:val="93"/>
              </w:numPr>
              <w:tabs>
                <w:tab w:val="left" w:pos="624"/>
              </w:tabs>
              <w:rPr>
                <w:sz w:val="24"/>
                <w:szCs w:val="24"/>
                <w:rtl/>
              </w:rPr>
            </w:pPr>
            <w:r w:rsidRPr="00BA22A0">
              <w:rPr>
                <w:rFonts w:hint="eastAsia"/>
                <w:sz w:val="24"/>
                <w:szCs w:val="24"/>
                <w:rtl/>
              </w:rPr>
              <w:t>ככל</w:t>
            </w:r>
            <w:r w:rsidRPr="00BA22A0">
              <w:rPr>
                <w:sz w:val="24"/>
                <w:szCs w:val="24"/>
                <w:rtl/>
              </w:rPr>
              <w:t xml:space="preserve"> </w:t>
            </w:r>
            <w:r w:rsidRPr="00BA22A0">
              <w:rPr>
                <w:rFonts w:hint="eastAsia"/>
                <w:sz w:val="24"/>
                <w:szCs w:val="24"/>
                <w:rtl/>
              </w:rPr>
              <w:t>שתביעת</w:t>
            </w:r>
            <w:r w:rsidRPr="00BA22A0">
              <w:rPr>
                <w:sz w:val="24"/>
                <w:szCs w:val="24"/>
                <w:rtl/>
              </w:rPr>
              <w:t xml:space="preserve"> </w:t>
            </w:r>
            <w:r w:rsidRPr="00BA22A0">
              <w:rPr>
                <w:rFonts w:hint="cs"/>
                <w:sz w:val="24"/>
                <w:szCs w:val="24"/>
                <w:rtl/>
              </w:rPr>
              <w:t>השאיר</w:t>
            </w:r>
            <w:r w:rsidRPr="00BA22A0">
              <w:rPr>
                <w:sz w:val="24"/>
                <w:szCs w:val="24"/>
                <w:rtl/>
              </w:rPr>
              <w:t xml:space="preserve"> </w:t>
            </w:r>
            <w:r w:rsidRPr="00BA22A0">
              <w:rPr>
                <w:rFonts w:hint="cs"/>
                <w:sz w:val="24"/>
                <w:szCs w:val="24"/>
                <w:rtl/>
              </w:rPr>
              <w:t>נדחתה</w:t>
            </w:r>
            <w:r w:rsidRPr="00BA22A0">
              <w:rPr>
                <w:sz w:val="24"/>
                <w:szCs w:val="24"/>
                <w:rtl/>
              </w:rPr>
              <w:t>,</w:t>
            </w:r>
            <w:r>
              <w:rPr>
                <w:rFonts w:hint="cs"/>
                <w:sz w:val="24"/>
                <w:szCs w:val="24"/>
                <w:rtl/>
              </w:rPr>
              <w:t xml:space="preserve"> </w:t>
            </w:r>
            <w:r w:rsidR="0076738B" w:rsidRPr="00BA22A0">
              <w:rPr>
                <w:rFonts w:hint="eastAsia"/>
                <w:sz w:val="24"/>
                <w:szCs w:val="24"/>
                <w:rtl/>
              </w:rPr>
              <w:t>תודיע</w:t>
            </w:r>
            <w:r w:rsidR="0076738B" w:rsidRPr="00BA22A0">
              <w:rPr>
                <w:sz w:val="24"/>
                <w:szCs w:val="24"/>
                <w:rtl/>
              </w:rPr>
              <w:t xml:space="preserve"> </w:t>
            </w:r>
            <w:r w:rsidR="0076738B" w:rsidRPr="00BA22A0">
              <w:rPr>
                <w:rFonts w:hint="eastAsia"/>
                <w:sz w:val="24"/>
                <w:szCs w:val="24"/>
                <w:rtl/>
              </w:rPr>
              <w:t>לו</w:t>
            </w:r>
            <w:r w:rsidR="0076738B" w:rsidRPr="00BA22A0">
              <w:rPr>
                <w:sz w:val="24"/>
                <w:szCs w:val="24"/>
                <w:rtl/>
              </w:rPr>
              <w:t xml:space="preserve"> </w:t>
            </w:r>
            <w:r w:rsidR="0076738B" w:rsidRPr="00BA22A0">
              <w:rPr>
                <w:rFonts w:hint="eastAsia"/>
                <w:sz w:val="24"/>
                <w:szCs w:val="24"/>
                <w:rtl/>
              </w:rPr>
              <w:t>החברה</w:t>
            </w:r>
            <w:r w:rsidR="0076738B" w:rsidRPr="00BA22A0">
              <w:rPr>
                <w:sz w:val="24"/>
                <w:szCs w:val="24"/>
                <w:rtl/>
              </w:rPr>
              <w:t xml:space="preserve"> </w:t>
            </w:r>
            <w:r w:rsidR="0076738B" w:rsidRPr="00BA22A0">
              <w:rPr>
                <w:rFonts w:hint="eastAsia"/>
                <w:sz w:val="24"/>
                <w:szCs w:val="24"/>
                <w:rtl/>
              </w:rPr>
              <w:t>המנהלת</w:t>
            </w:r>
            <w:r w:rsidR="0076738B" w:rsidRPr="00BA22A0">
              <w:rPr>
                <w:sz w:val="24"/>
                <w:szCs w:val="24"/>
                <w:rtl/>
              </w:rPr>
              <w:t xml:space="preserve"> </w:t>
            </w:r>
            <w:r>
              <w:rPr>
                <w:rFonts w:hint="cs"/>
                <w:sz w:val="24"/>
                <w:szCs w:val="24"/>
                <w:rtl/>
              </w:rPr>
              <w:t xml:space="preserve">בהודעה כאמור בסעיף קטן (ד), </w:t>
            </w:r>
            <w:r w:rsidR="0076738B" w:rsidRPr="00BA22A0">
              <w:rPr>
                <w:rFonts w:hint="eastAsia"/>
                <w:sz w:val="24"/>
                <w:szCs w:val="24"/>
                <w:rtl/>
              </w:rPr>
              <w:t>על</w:t>
            </w:r>
            <w:r w:rsidR="0076738B" w:rsidRPr="00BA22A0">
              <w:rPr>
                <w:sz w:val="24"/>
                <w:szCs w:val="24"/>
                <w:rtl/>
              </w:rPr>
              <w:t xml:space="preserve"> </w:t>
            </w:r>
            <w:r w:rsidR="0076738B" w:rsidRPr="00BA22A0">
              <w:rPr>
                <w:rFonts w:hint="eastAsia"/>
                <w:sz w:val="24"/>
                <w:szCs w:val="24"/>
                <w:rtl/>
              </w:rPr>
              <w:t>זכותו</w:t>
            </w:r>
            <w:r w:rsidR="0076738B" w:rsidRPr="00BA22A0">
              <w:rPr>
                <w:rFonts w:hint="cs"/>
                <w:sz w:val="24"/>
                <w:szCs w:val="24"/>
                <w:rtl/>
              </w:rPr>
              <w:t xml:space="preserve"> של ה</w:t>
            </w:r>
            <w:r w:rsidR="0076738B">
              <w:rPr>
                <w:rFonts w:hint="cs"/>
                <w:sz w:val="24"/>
                <w:szCs w:val="24"/>
                <w:rtl/>
              </w:rPr>
              <w:t>שאיר</w:t>
            </w:r>
            <w:r w:rsidR="0076738B" w:rsidRPr="00BA22A0">
              <w:rPr>
                <w:sz w:val="24"/>
                <w:szCs w:val="24"/>
                <w:rtl/>
              </w:rPr>
              <w:t xml:space="preserve"> </w:t>
            </w:r>
            <w:r w:rsidR="0076738B" w:rsidRPr="00BA22A0">
              <w:rPr>
                <w:rFonts w:hint="eastAsia"/>
                <w:sz w:val="24"/>
                <w:szCs w:val="24"/>
                <w:rtl/>
              </w:rPr>
              <w:t>לערער</w:t>
            </w:r>
            <w:r w:rsidR="0076738B" w:rsidRPr="00BA22A0">
              <w:rPr>
                <w:sz w:val="24"/>
                <w:szCs w:val="24"/>
                <w:rtl/>
              </w:rPr>
              <w:t xml:space="preserve"> </w:t>
            </w:r>
            <w:r w:rsidR="0076738B" w:rsidRPr="00BA22A0">
              <w:rPr>
                <w:rFonts w:hint="eastAsia"/>
                <w:sz w:val="24"/>
                <w:szCs w:val="24"/>
                <w:rtl/>
              </w:rPr>
              <w:t>על</w:t>
            </w:r>
            <w:r w:rsidR="0076738B" w:rsidRPr="00BA22A0">
              <w:rPr>
                <w:sz w:val="24"/>
                <w:szCs w:val="24"/>
                <w:rtl/>
              </w:rPr>
              <w:t xml:space="preserve"> </w:t>
            </w:r>
            <w:r w:rsidR="0076738B" w:rsidRPr="00BA22A0">
              <w:rPr>
                <w:rFonts w:hint="cs"/>
                <w:sz w:val="24"/>
                <w:szCs w:val="24"/>
                <w:rtl/>
              </w:rPr>
              <w:t>ה</w:t>
            </w:r>
            <w:r w:rsidR="0076738B" w:rsidRPr="00BA22A0">
              <w:rPr>
                <w:rFonts w:hint="eastAsia"/>
                <w:sz w:val="24"/>
                <w:szCs w:val="24"/>
                <w:rtl/>
              </w:rPr>
              <w:t>החלט</w:t>
            </w:r>
            <w:r w:rsidR="0076738B" w:rsidRPr="00BA22A0">
              <w:rPr>
                <w:rFonts w:hint="cs"/>
                <w:sz w:val="24"/>
                <w:szCs w:val="24"/>
                <w:rtl/>
              </w:rPr>
              <w:t>ה בפני הועדה הרפואית וכן</w:t>
            </w:r>
            <w:r w:rsidR="0076738B">
              <w:rPr>
                <w:rFonts w:hint="cs"/>
                <w:sz w:val="24"/>
                <w:szCs w:val="24"/>
                <w:rtl/>
              </w:rPr>
              <w:t xml:space="preserve"> על</w:t>
            </w:r>
            <w:r w:rsidR="0076738B" w:rsidRPr="00BA22A0">
              <w:rPr>
                <w:rFonts w:hint="cs"/>
                <w:sz w:val="24"/>
                <w:szCs w:val="24"/>
                <w:rtl/>
              </w:rPr>
              <w:t xml:space="preserve"> זכאותו למנות רופא מטעמו בוועדה הרפואית שישולם על</w:t>
            </w:r>
            <w:r w:rsidR="0076738B">
              <w:rPr>
                <w:rFonts w:hint="cs"/>
                <w:sz w:val="24"/>
                <w:szCs w:val="24"/>
                <w:rtl/>
              </w:rPr>
              <w:t xml:space="preserve"> </w:t>
            </w:r>
            <w:r w:rsidR="0076738B" w:rsidRPr="00BA22A0">
              <w:rPr>
                <w:rFonts w:hint="cs"/>
                <w:sz w:val="24"/>
                <w:szCs w:val="24"/>
                <w:rtl/>
              </w:rPr>
              <w:t>ידי החברה המנהלת בכפוף לתקרת העלות המירבית המשולמת לרופא בוועדה הרפואית בקרן.</w:t>
            </w:r>
          </w:p>
        </w:tc>
      </w:tr>
      <w:tr w:rsidR="005B04A5" w:rsidRPr="00BA22A0" w:rsidTr="00415949">
        <w:trPr>
          <w:cantSplit/>
        </w:trPr>
        <w:tc>
          <w:tcPr>
            <w:tcW w:w="626" w:type="dxa"/>
            <w:vAlign w:val="center"/>
          </w:tcPr>
          <w:p w:rsidR="005B04A5" w:rsidRPr="00BA22A0" w:rsidRDefault="005B04A5" w:rsidP="00FC3D88">
            <w:pPr>
              <w:pStyle w:val="TableText"/>
              <w:ind w:right="0"/>
              <w:jc w:val="both"/>
              <w:rPr>
                <w:rtl/>
              </w:rPr>
            </w:pPr>
          </w:p>
        </w:tc>
        <w:tc>
          <w:tcPr>
            <w:tcW w:w="8450" w:type="dxa"/>
            <w:gridSpan w:val="3"/>
            <w:vAlign w:val="center"/>
          </w:tcPr>
          <w:p w:rsidR="005B04A5" w:rsidRPr="00BA22A0" w:rsidRDefault="005B04A5" w:rsidP="009B3520">
            <w:pPr>
              <w:pStyle w:val="TableBlock"/>
              <w:numPr>
                <w:ilvl w:val="0"/>
                <w:numId w:val="93"/>
              </w:numPr>
              <w:tabs>
                <w:tab w:val="left" w:pos="624"/>
              </w:tabs>
              <w:rPr>
                <w:sz w:val="24"/>
                <w:szCs w:val="24"/>
                <w:rtl/>
              </w:rPr>
            </w:pPr>
            <w:r>
              <w:rPr>
                <w:rFonts w:hint="cs"/>
                <w:sz w:val="24"/>
                <w:szCs w:val="24"/>
                <w:rtl/>
              </w:rPr>
              <w:t>ככל שתביעת השאיר התקבלה, תפרט החברה</w:t>
            </w:r>
            <w:r w:rsidRPr="00BA22A0">
              <w:rPr>
                <w:sz w:val="24"/>
                <w:szCs w:val="24"/>
                <w:rtl/>
              </w:rPr>
              <w:t xml:space="preserve"> המנהלת </w:t>
            </w:r>
            <w:r>
              <w:rPr>
                <w:rFonts w:hint="cs"/>
                <w:sz w:val="24"/>
                <w:szCs w:val="24"/>
                <w:rtl/>
              </w:rPr>
              <w:t>בהודעה כאמור בסעיף קטן (ד), את</w:t>
            </w:r>
            <w:r w:rsidRPr="00BA22A0">
              <w:rPr>
                <w:sz w:val="24"/>
                <w:szCs w:val="24"/>
                <w:rtl/>
              </w:rPr>
              <w:t xml:space="preserve"> השכר </w:t>
            </w:r>
            <w:r w:rsidRPr="00BA22A0">
              <w:rPr>
                <w:rFonts w:hint="eastAsia"/>
                <w:sz w:val="24"/>
                <w:szCs w:val="24"/>
                <w:rtl/>
              </w:rPr>
              <w:t>הקובע</w:t>
            </w:r>
            <w:r w:rsidRPr="00BA22A0">
              <w:rPr>
                <w:sz w:val="24"/>
                <w:szCs w:val="24"/>
                <w:rtl/>
              </w:rPr>
              <w:t xml:space="preserve"> </w:t>
            </w:r>
            <w:r w:rsidRPr="00BA22A0">
              <w:rPr>
                <w:rFonts w:hint="eastAsia"/>
                <w:sz w:val="24"/>
                <w:szCs w:val="24"/>
                <w:rtl/>
              </w:rPr>
              <w:t>של</w:t>
            </w:r>
            <w:r w:rsidRPr="00BA22A0">
              <w:rPr>
                <w:sz w:val="24"/>
                <w:szCs w:val="24"/>
                <w:rtl/>
              </w:rPr>
              <w:t xml:space="preserve"> העמית המבוטח טרם פטירתו, שיעור הכיסוי </w:t>
            </w:r>
            <w:r w:rsidRPr="00BA22A0">
              <w:rPr>
                <w:rFonts w:hint="eastAsia"/>
                <w:sz w:val="24"/>
                <w:szCs w:val="24"/>
                <w:rtl/>
              </w:rPr>
              <w:t>הביטוחי</w:t>
            </w:r>
            <w:r w:rsidRPr="00BA22A0">
              <w:rPr>
                <w:sz w:val="24"/>
                <w:szCs w:val="24"/>
                <w:rtl/>
              </w:rPr>
              <w:t xml:space="preserve"> לשאירים, שיעור הכיסוי הרלוונטי לסוג השאיר (הורה, אלמן, או יתום), סכום קצבת השאירים לה זכאי</w:t>
            </w:r>
            <w:r w:rsidRPr="00BA22A0">
              <w:rPr>
                <w:rFonts w:hint="cs"/>
                <w:sz w:val="24"/>
                <w:szCs w:val="24"/>
                <w:rtl/>
              </w:rPr>
              <w:t xml:space="preserve"> השאיר</w:t>
            </w:r>
            <w:r w:rsidRPr="00BA22A0">
              <w:rPr>
                <w:sz w:val="24"/>
                <w:szCs w:val="24"/>
                <w:rtl/>
              </w:rPr>
              <w:t xml:space="preserve"> ותקופת הזכאות לקצבת שאירים.</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19" w:name="_Toc423859088"/>
            <w:bookmarkStart w:id="420" w:name="_Toc433537119"/>
            <w:bookmarkStart w:id="421" w:name="_Toc462728601"/>
            <w:r w:rsidRPr="00BA22A0">
              <w:rPr>
                <w:rFonts w:hint="cs"/>
                <w:rtl/>
              </w:rPr>
              <w:t>ועדה</w:t>
            </w:r>
            <w:r w:rsidRPr="00BA22A0">
              <w:rPr>
                <w:rtl/>
              </w:rPr>
              <w:t xml:space="preserve"> </w:t>
            </w:r>
            <w:r w:rsidRPr="00BA22A0">
              <w:rPr>
                <w:rFonts w:hint="cs"/>
                <w:rtl/>
              </w:rPr>
              <w:t>רפואית</w:t>
            </w:r>
            <w:bookmarkEnd w:id="419"/>
            <w:bookmarkEnd w:id="420"/>
            <w:bookmarkEnd w:id="421"/>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1C70" w:rsidRDefault="00B64B87" w:rsidP="00797607">
            <w:pPr>
              <w:pStyle w:val="TableBlock"/>
              <w:numPr>
                <w:ilvl w:val="0"/>
                <w:numId w:val="94"/>
              </w:numPr>
              <w:tabs>
                <w:tab w:val="left" w:pos="624"/>
              </w:tabs>
              <w:rPr>
                <w:sz w:val="24"/>
                <w:szCs w:val="24"/>
              </w:rPr>
            </w:pPr>
            <w:r w:rsidRPr="00BA1C70">
              <w:rPr>
                <w:rFonts w:hint="cs"/>
                <w:sz w:val="24"/>
                <w:szCs w:val="24"/>
                <w:rtl/>
              </w:rPr>
              <w:t>חלק</w:t>
            </w:r>
            <w:r w:rsidRPr="00BA1C70">
              <w:rPr>
                <w:sz w:val="24"/>
                <w:szCs w:val="24"/>
                <w:rtl/>
              </w:rPr>
              <w:t xml:space="preserve"> </w:t>
            </w:r>
            <w:r w:rsidRPr="00BA1C70">
              <w:rPr>
                <w:rFonts w:hint="cs"/>
                <w:sz w:val="24"/>
                <w:szCs w:val="24"/>
                <w:rtl/>
              </w:rPr>
              <w:t>שאיר</w:t>
            </w:r>
            <w:r w:rsidRPr="00BA1C70">
              <w:rPr>
                <w:sz w:val="24"/>
                <w:szCs w:val="24"/>
                <w:rtl/>
              </w:rPr>
              <w:t xml:space="preserve"> </w:t>
            </w:r>
            <w:r w:rsidRPr="00BA1C70">
              <w:rPr>
                <w:rFonts w:hint="cs"/>
                <w:sz w:val="24"/>
                <w:szCs w:val="24"/>
                <w:rtl/>
              </w:rPr>
              <w:t>העמית</w:t>
            </w:r>
            <w:r w:rsidRPr="00BA1C70">
              <w:rPr>
                <w:sz w:val="24"/>
                <w:szCs w:val="24"/>
                <w:rtl/>
              </w:rPr>
              <w:t xml:space="preserve"> </w:t>
            </w:r>
            <w:r w:rsidRPr="00BA1C70">
              <w:rPr>
                <w:rFonts w:hint="cs"/>
                <w:sz w:val="24"/>
                <w:szCs w:val="24"/>
                <w:rtl/>
              </w:rPr>
              <w:t>המבוטח</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קביעת</w:t>
            </w:r>
            <w:r w:rsidRPr="00BA1C70">
              <w:rPr>
                <w:sz w:val="24"/>
                <w:szCs w:val="24"/>
                <w:rtl/>
              </w:rPr>
              <w:t xml:space="preserve"> </w:t>
            </w:r>
            <w:r w:rsidRPr="00BA1C70">
              <w:rPr>
                <w:rFonts w:hint="cs"/>
                <w:sz w:val="24"/>
                <w:szCs w:val="24"/>
                <w:rtl/>
              </w:rPr>
              <w:t>רופא</w:t>
            </w:r>
            <w:r w:rsidRPr="00BA1C70">
              <w:rPr>
                <w:sz w:val="24"/>
                <w:szCs w:val="24"/>
                <w:rtl/>
              </w:rPr>
              <w:t xml:space="preserve"> </w:t>
            </w:r>
            <w:r w:rsidRPr="00BA1C70">
              <w:rPr>
                <w:rFonts w:hint="cs"/>
                <w:sz w:val="24"/>
                <w:szCs w:val="24"/>
                <w:rtl/>
              </w:rPr>
              <w:t>הקרן</w:t>
            </w:r>
            <w:r w:rsidRPr="00BA1C70">
              <w:rPr>
                <w:sz w:val="24"/>
                <w:szCs w:val="24"/>
                <w:rtl/>
              </w:rPr>
              <w:t xml:space="preserve">, </w:t>
            </w:r>
            <w:r w:rsidRPr="00BA1C70">
              <w:rPr>
                <w:rFonts w:hint="cs"/>
                <w:sz w:val="24"/>
                <w:szCs w:val="24"/>
                <w:rtl/>
              </w:rPr>
              <w:t>יהא</w:t>
            </w:r>
            <w:r w:rsidRPr="00BA1C70">
              <w:rPr>
                <w:sz w:val="24"/>
                <w:szCs w:val="24"/>
                <w:rtl/>
              </w:rPr>
              <w:t xml:space="preserve"> </w:t>
            </w:r>
            <w:r w:rsidRPr="00BA1C70">
              <w:rPr>
                <w:rFonts w:hint="cs"/>
                <w:sz w:val="24"/>
                <w:szCs w:val="24"/>
                <w:rtl/>
              </w:rPr>
              <w:t>רשאי</w:t>
            </w:r>
            <w:r w:rsidRPr="00BA1C70">
              <w:rPr>
                <w:sz w:val="24"/>
                <w:szCs w:val="24"/>
                <w:rtl/>
              </w:rPr>
              <w:t xml:space="preserve"> </w:t>
            </w:r>
            <w:r w:rsidRPr="00BA1C70">
              <w:rPr>
                <w:rFonts w:hint="cs"/>
                <w:sz w:val="24"/>
                <w:szCs w:val="24"/>
                <w:rtl/>
              </w:rPr>
              <w:t>להגיש</w:t>
            </w:r>
            <w:r w:rsidRPr="00BA1C70">
              <w:rPr>
                <w:sz w:val="24"/>
                <w:szCs w:val="24"/>
                <w:rtl/>
              </w:rPr>
              <w:t xml:space="preserve"> </w:t>
            </w:r>
            <w:r w:rsidRPr="00BA1C70">
              <w:rPr>
                <w:rFonts w:hint="cs"/>
                <w:sz w:val="24"/>
                <w:szCs w:val="24"/>
                <w:rtl/>
              </w:rPr>
              <w:t>ערעור</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קביעה</w:t>
            </w:r>
            <w:r w:rsidRPr="00BA1C70">
              <w:rPr>
                <w:sz w:val="24"/>
                <w:szCs w:val="24"/>
                <w:rtl/>
              </w:rPr>
              <w:t xml:space="preserve"> </w:t>
            </w:r>
            <w:r w:rsidRPr="00BA1C70">
              <w:rPr>
                <w:rFonts w:hint="cs"/>
                <w:sz w:val="24"/>
                <w:szCs w:val="24"/>
                <w:rtl/>
              </w:rPr>
              <w:t>זו</w:t>
            </w:r>
            <w:r w:rsidRPr="00BA1C70">
              <w:rPr>
                <w:sz w:val="24"/>
                <w:szCs w:val="24"/>
                <w:rtl/>
              </w:rPr>
              <w:t xml:space="preserve"> </w:t>
            </w:r>
            <w:r w:rsidRPr="00BA1C70">
              <w:rPr>
                <w:rFonts w:hint="cs"/>
                <w:sz w:val="24"/>
                <w:szCs w:val="24"/>
                <w:rtl/>
              </w:rPr>
              <w:t>לוועדה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A766E8">
              <w:rPr>
                <w:rFonts w:hint="eastAsia"/>
                <w:sz w:val="24"/>
                <w:szCs w:val="24"/>
                <w:rtl/>
              </w:rPr>
              <w:t>בתוך</w:t>
            </w:r>
            <w:r w:rsidRPr="00A766E8">
              <w:rPr>
                <w:sz w:val="24"/>
                <w:szCs w:val="24"/>
                <w:rtl/>
              </w:rPr>
              <w:t xml:space="preserve"> </w:t>
            </w:r>
            <w:r w:rsidR="00797607" w:rsidRPr="00A766E8">
              <w:rPr>
                <w:sz w:val="24"/>
                <w:szCs w:val="24"/>
                <w:rtl/>
              </w:rPr>
              <w:t>90</w:t>
            </w:r>
            <w:r w:rsidRPr="00A766E8">
              <w:rPr>
                <w:sz w:val="24"/>
                <w:szCs w:val="24"/>
                <w:rtl/>
              </w:rPr>
              <w:t xml:space="preserve">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w:t>
            </w:r>
            <w:r w:rsidRPr="00BA1C70">
              <w:rPr>
                <w:rFonts w:hint="cs"/>
                <w:sz w:val="24"/>
                <w:szCs w:val="24"/>
                <w:rtl/>
              </w:rPr>
              <w:t>הודעת</w:t>
            </w:r>
            <w:r w:rsidRPr="00BA1C70">
              <w:rPr>
                <w:sz w:val="24"/>
                <w:szCs w:val="24"/>
                <w:rtl/>
              </w:rPr>
              <w:t xml:space="preserve"> </w:t>
            </w:r>
            <w:r w:rsidRPr="00BA1C70">
              <w:rPr>
                <w:rFonts w:hint="cs"/>
                <w:sz w:val="24"/>
                <w:szCs w:val="24"/>
                <w:rtl/>
              </w:rPr>
              <w:t>החברה</w:t>
            </w:r>
            <w:r w:rsidRPr="00BA1C70">
              <w:rPr>
                <w:sz w:val="24"/>
                <w:szCs w:val="24"/>
                <w:rtl/>
              </w:rPr>
              <w:t xml:space="preserve"> </w:t>
            </w:r>
            <w:r w:rsidRPr="00BA1C70">
              <w:rPr>
                <w:rFonts w:hint="cs"/>
                <w:sz w:val="24"/>
                <w:szCs w:val="24"/>
                <w:rtl/>
              </w:rPr>
              <w:t>המנהלת</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רופא</w:t>
            </w:r>
            <w:r w:rsidRPr="00BA1C70">
              <w:rPr>
                <w:sz w:val="24"/>
                <w:szCs w:val="24"/>
                <w:rtl/>
              </w:rPr>
              <w:t xml:space="preserve"> </w:t>
            </w:r>
            <w:r w:rsidRPr="00BA1C70">
              <w:rPr>
                <w:rFonts w:hint="cs"/>
                <w:sz w:val="24"/>
                <w:szCs w:val="24"/>
                <w:rtl/>
              </w:rPr>
              <w:t>הקרן</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450AED" w:rsidRPr="00BA1C70" w:rsidRDefault="00B64B87" w:rsidP="00E461DA">
            <w:pPr>
              <w:pStyle w:val="TableBlock"/>
              <w:numPr>
                <w:ilvl w:val="0"/>
                <w:numId w:val="94"/>
              </w:numPr>
              <w:tabs>
                <w:tab w:val="left" w:pos="624"/>
              </w:tabs>
              <w:rPr>
                <w:sz w:val="24"/>
                <w:szCs w:val="24"/>
                <w:rtl/>
              </w:rPr>
            </w:pPr>
            <w:r w:rsidRPr="00BA1C70">
              <w:rPr>
                <w:rFonts w:hint="cs"/>
                <w:sz w:val="24"/>
                <w:szCs w:val="24"/>
                <w:rtl/>
              </w:rPr>
              <w:t>הועדה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BA1C70">
              <w:rPr>
                <w:rFonts w:hint="cs"/>
                <w:sz w:val="24"/>
                <w:szCs w:val="24"/>
                <w:rtl/>
              </w:rPr>
              <w:t>תדון</w:t>
            </w:r>
            <w:r w:rsidRPr="00BA1C70">
              <w:rPr>
                <w:sz w:val="24"/>
                <w:szCs w:val="24"/>
                <w:rtl/>
              </w:rPr>
              <w:t xml:space="preserve"> </w:t>
            </w:r>
            <w:r w:rsidRPr="00BA1C70">
              <w:rPr>
                <w:rFonts w:hint="cs"/>
                <w:sz w:val="24"/>
                <w:szCs w:val="24"/>
                <w:rtl/>
              </w:rPr>
              <w:t>בתביע</w:t>
            </w:r>
            <w:r w:rsidR="00DC1184" w:rsidRPr="00BA1C70">
              <w:rPr>
                <w:rFonts w:hint="cs"/>
                <w:sz w:val="24"/>
                <w:szCs w:val="24"/>
                <w:rtl/>
              </w:rPr>
              <w:t>ת</w:t>
            </w:r>
            <w:r w:rsidR="00DC1184" w:rsidRPr="00BA1C70">
              <w:rPr>
                <w:sz w:val="24"/>
                <w:szCs w:val="24"/>
                <w:rtl/>
              </w:rPr>
              <w:t xml:space="preserve"> </w:t>
            </w:r>
            <w:r w:rsidR="00DC1184" w:rsidRPr="00BA1C70">
              <w:rPr>
                <w:rFonts w:hint="cs"/>
                <w:sz w:val="24"/>
                <w:szCs w:val="24"/>
                <w:rtl/>
              </w:rPr>
              <w:t>השאיר</w:t>
            </w:r>
            <w:r w:rsidRPr="00BA1C70">
              <w:rPr>
                <w:sz w:val="24"/>
                <w:szCs w:val="24"/>
                <w:rtl/>
              </w:rPr>
              <w:t xml:space="preserve"> </w:t>
            </w:r>
            <w:r w:rsidRPr="00BA1C70">
              <w:rPr>
                <w:rFonts w:hint="cs"/>
                <w:sz w:val="24"/>
                <w:szCs w:val="24"/>
                <w:rtl/>
              </w:rPr>
              <w:t>לכל</w:t>
            </w:r>
            <w:r w:rsidRPr="00BA1C70">
              <w:rPr>
                <w:sz w:val="24"/>
                <w:szCs w:val="24"/>
                <w:rtl/>
              </w:rPr>
              <w:t xml:space="preserve"> </w:t>
            </w:r>
            <w:r w:rsidRPr="00BA1C70">
              <w:rPr>
                <w:rFonts w:hint="cs"/>
                <w:sz w:val="24"/>
                <w:szCs w:val="24"/>
                <w:rtl/>
              </w:rPr>
              <w:t>היותר</w:t>
            </w:r>
            <w:r w:rsidRPr="00BA1C70">
              <w:rPr>
                <w:sz w:val="24"/>
                <w:szCs w:val="24"/>
                <w:rtl/>
              </w:rPr>
              <w:t xml:space="preserve"> </w:t>
            </w:r>
            <w:r w:rsidRPr="00BA1C70">
              <w:rPr>
                <w:rFonts w:hint="cs"/>
                <w:sz w:val="24"/>
                <w:szCs w:val="24"/>
                <w:rtl/>
              </w:rPr>
              <w:t>בתוך</w:t>
            </w:r>
            <w:r w:rsidRPr="00BA1C70">
              <w:rPr>
                <w:sz w:val="24"/>
                <w:szCs w:val="24"/>
                <w:rtl/>
              </w:rPr>
              <w:t xml:space="preserve"> </w:t>
            </w:r>
            <w:r w:rsidR="00E461DA" w:rsidRPr="00A766E8">
              <w:rPr>
                <w:sz w:val="24"/>
                <w:szCs w:val="24"/>
                <w:rtl/>
              </w:rPr>
              <w:t>2</w:t>
            </w:r>
            <w:r w:rsidR="00E461DA" w:rsidRPr="00BA1C70">
              <w:rPr>
                <w:sz w:val="24"/>
                <w:szCs w:val="24"/>
                <w:rtl/>
              </w:rPr>
              <w:t xml:space="preserve">1 </w:t>
            </w:r>
            <w:r w:rsidRPr="00BA1C70">
              <w:rPr>
                <w:rFonts w:hint="cs"/>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w:t>
            </w:r>
            <w:r w:rsidR="005B04A5" w:rsidRPr="00BA1C70">
              <w:rPr>
                <w:rFonts w:hint="cs"/>
                <w:sz w:val="24"/>
                <w:szCs w:val="24"/>
                <w:rtl/>
              </w:rPr>
              <w:t>ק</w:t>
            </w:r>
            <w:r w:rsidR="00C45BF1" w:rsidRPr="00BA1C70">
              <w:rPr>
                <w:rFonts w:hint="cs"/>
                <w:sz w:val="24"/>
                <w:szCs w:val="24"/>
                <w:rtl/>
              </w:rPr>
              <w:t>בלת</w:t>
            </w:r>
            <w:r w:rsidR="005B04A5" w:rsidRPr="00BA1C70">
              <w:rPr>
                <w:sz w:val="24"/>
                <w:szCs w:val="24"/>
                <w:rtl/>
              </w:rPr>
              <w:t xml:space="preserve"> </w:t>
            </w:r>
            <w:r w:rsidRPr="00BA1C70">
              <w:rPr>
                <w:rFonts w:hint="cs"/>
                <w:sz w:val="24"/>
                <w:szCs w:val="24"/>
                <w:rtl/>
              </w:rPr>
              <w:t>הערעור</w:t>
            </w:r>
            <w:r w:rsidRPr="00BA1C70">
              <w:rPr>
                <w:sz w:val="24"/>
                <w:szCs w:val="24"/>
                <w:rtl/>
              </w:rPr>
              <w:t xml:space="preserve"> </w:t>
            </w:r>
            <w:r w:rsidRPr="00BA1C70">
              <w:rPr>
                <w:rFonts w:hint="cs"/>
                <w:sz w:val="24"/>
                <w:szCs w:val="24"/>
                <w:rtl/>
              </w:rPr>
              <w:t>של</w:t>
            </w:r>
            <w:r w:rsidRPr="00BA1C70">
              <w:rPr>
                <w:sz w:val="24"/>
                <w:szCs w:val="24"/>
                <w:rtl/>
              </w:rPr>
              <w:t xml:space="preserve"> </w:t>
            </w:r>
            <w:r w:rsidRPr="00BA1C70">
              <w:rPr>
                <w:rFonts w:hint="cs"/>
                <w:sz w:val="24"/>
                <w:szCs w:val="24"/>
                <w:rtl/>
              </w:rPr>
              <w:t>השאיר</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1C70" w:rsidRDefault="00B64B87" w:rsidP="00EB4CEC">
            <w:pPr>
              <w:pStyle w:val="TableBlock"/>
              <w:numPr>
                <w:ilvl w:val="0"/>
                <w:numId w:val="94"/>
              </w:numPr>
              <w:tabs>
                <w:tab w:val="left" w:pos="624"/>
              </w:tabs>
              <w:rPr>
                <w:sz w:val="24"/>
                <w:szCs w:val="24"/>
              </w:rPr>
            </w:pPr>
            <w:r w:rsidRPr="00BA1C70">
              <w:rPr>
                <w:rFonts w:hint="cs"/>
                <w:sz w:val="24"/>
                <w:szCs w:val="24"/>
                <w:rtl/>
              </w:rPr>
              <w:t>הועדה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BA1C70">
              <w:rPr>
                <w:rFonts w:hint="cs"/>
                <w:sz w:val="24"/>
                <w:szCs w:val="24"/>
                <w:rtl/>
              </w:rPr>
              <w:t>תכריע</w:t>
            </w:r>
            <w:r w:rsidRPr="00BA1C70">
              <w:rPr>
                <w:sz w:val="24"/>
                <w:szCs w:val="24"/>
                <w:rtl/>
              </w:rPr>
              <w:t xml:space="preserve"> </w:t>
            </w:r>
            <w:r w:rsidRPr="00BA1C70">
              <w:rPr>
                <w:rFonts w:hint="cs"/>
                <w:sz w:val="24"/>
                <w:szCs w:val="24"/>
                <w:rtl/>
              </w:rPr>
              <w:t>בהחלטתה</w:t>
            </w:r>
            <w:r w:rsidRPr="00BA1C70">
              <w:rPr>
                <w:sz w:val="24"/>
                <w:szCs w:val="24"/>
                <w:rtl/>
              </w:rPr>
              <w:t xml:space="preserve"> </w:t>
            </w:r>
            <w:r w:rsidRPr="00BA1C70">
              <w:rPr>
                <w:rFonts w:hint="cs"/>
                <w:sz w:val="24"/>
                <w:szCs w:val="24"/>
                <w:rtl/>
              </w:rPr>
              <w:t>המנומקת</w:t>
            </w:r>
            <w:r w:rsidRPr="00BA1C70">
              <w:rPr>
                <w:sz w:val="24"/>
                <w:szCs w:val="24"/>
                <w:rtl/>
              </w:rPr>
              <w:t xml:space="preserve"> </w:t>
            </w:r>
            <w:r w:rsidRPr="00BA1C70">
              <w:rPr>
                <w:rFonts w:hint="cs"/>
                <w:sz w:val="24"/>
                <w:szCs w:val="24"/>
                <w:rtl/>
              </w:rPr>
              <w:t>לגבי</w:t>
            </w:r>
            <w:r w:rsidRPr="00BA1C70">
              <w:rPr>
                <w:sz w:val="24"/>
                <w:szCs w:val="24"/>
                <w:rtl/>
              </w:rPr>
              <w:t xml:space="preserve"> </w:t>
            </w:r>
            <w:r w:rsidRPr="00BA1C70">
              <w:rPr>
                <w:rFonts w:hint="cs"/>
                <w:sz w:val="24"/>
                <w:szCs w:val="24"/>
                <w:rtl/>
              </w:rPr>
              <w:t>הנושאים</w:t>
            </w:r>
            <w:r w:rsidRPr="00BA1C70">
              <w:rPr>
                <w:sz w:val="24"/>
                <w:szCs w:val="24"/>
                <w:rtl/>
              </w:rPr>
              <w:t xml:space="preserve"> </w:t>
            </w:r>
            <w:r w:rsidRPr="00BA1C70">
              <w:rPr>
                <w:rFonts w:hint="cs"/>
                <w:sz w:val="24"/>
                <w:szCs w:val="24"/>
                <w:rtl/>
              </w:rPr>
              <w:t>אשר</w:t>
            </w:r>
            <w:r w:rsidRPr="00BA1C70">
              <w:rPr>
                <w:sz w:val="24"/>
                <w:szCs w:val="24"/>
                <w:rtl/>
              </w:rPr>
              <w:t xml:space="preserve"> </w:t>
            </w:r>
            <w:r w:rsidRPr="00BA1C70">
              <w:rPr>
                <w:rFonts w:hint="cs"/>
                <w:sz w:val="24"/>
                <w:szCs w:val="24"/>
                <w:rtl/>
              </w:rPr>
              <w:t>נדרש</w:t>
            </w:r>
            <w:r w:rsidRPr="00BA1C70">
              <w:rPr>
                <w:sz w:val="24"/>
                <w:szCs w:val="24"/>
                <w:rtl/>
              </w:rPr>
              <w:t xml:space="preserve"> רופא הקרן </w:t>
            </w:r>
            <w:r w:rsidRPr="00BA1C70">
              <w:rPr>
                <w:rFonts w:hint="cs"/>
                <w:sz w:val="24"/>
                <w:szCs w:val="24"/>
                <w:rtl/>
              </w:rPr>
              <w:t>להכריע</w:t>
            </w:r>
            <w:r w:rsidRPr="00BA1C70">
              <w:rPr>
                <w:sz w:val="24"/>
                <w:szCs w:val="24"/>
                <w:rtl/>
              </w:rPr>
              <w:t xml:space="preserve"> </w:t>
            </w:r>
            <w:r w:rsidRPr="00BA1C70">
              <w:rPr>
                <w:rFonts w:hint="cs"/>
                <w:sz w:val="24"/>
                <w:szCs w:val="24"/>
                <w:rtl/>
              </w:rPr>
              <w:t>בהם</w:t>
            </w:r>
            <w:r w:rsidRPr="00BA1C70">
              <w:rPr>
                <w:sz w:val="24"/>
                <w:szCs w:val="24"/>
                <w:rtl/>
              </w:rPr>
              <w:t xml:space="preserve"> </w:t>
            </w:r>
            <w:r w:rsidRPr="00BA1C70">
              <w:rPr>
                <w:rFonts w:hint="cs"/>
                <w:sz w:val="24"/>
                <w:szCs w:val="24"/>
                <w:rtl/>
              </w:rPr>
              <w:t>בהתאם</w:t>
            </w:r>
            <w:r w:rsidRPr="00BA1C70">
              <w:rPr>
                <w:sz w:val="24"/>
                <w:szCs w:val="24"/>
                <w:rtl/>
              </w:rPr>
              <w:t xml:space="preserve"> </w:t>
            </w:r>
            <w:r w:rsidRPr="00BA1C70">
              <w:rPr>
                <w:rFonts w:hint="cs"/>
                <w:sz w:val="24"/>
                <w:szCs w:val="24"/>
                <w:rtl/>
              </w:rPr>
              <w:t>להוראות</w:t>
            </w:r>
            <w:r w:rsidRPr="00BA1C70">
              <w:rPr>
                <w:sz w:val="24"/>
                <w:szCs w:val="24"/>
                <w:rtl/>
              </w:rPr>
              <w:t xml:space="preserve"> </w:t>
            </w:r>
            <w:r w:rsidRPr="00BA1C70">
              <w:rPr>
                <w:rFonts w:hint="cs"/>
                <w:sz w:val="24"/>
                <w:szCs w:val="24"/>
                <w:rtl/>
              </w:rPr>
              <w:t>סעיף</w:t>
            </w:r>
            <w:r w:rsidRPr="00BA1C70">
              <w:rPr>
                <w:sz w:val="24"/>
                <w:szCs w:val="24"/>
                <w:rtl/>
              </w:rPr>
              <w:t xml:space="preserve"> קט</w:t>
            </w:r>
            <w:r w:rsidRPr="00BA1C70">
              <w:rPr>
                <w:rFonts w:hint="cs"/>
                <w:sz w:val="24"/>
                <w:szCs w:val="24"/>
                <w:rtl/>
              </w:rPr>
              <w:t>ן</w:t>
            </w:r>
            <w:r w:rsidRPr="00BA1C70">
              <w:rPr>
                <w:sz w:val="24"/>
                <w:szCs w:val="24"/>
                <w:rtl/>
              </w:rPr>
              <w:t xml:space="preserve"> </w:t>
            </w:r>
            <w:r w:rsidR="00CC2AB0" w:rsidRPr="00BA1C70">
              <w:rPr>
                <w:sz w:val="24"/>
                <w:szCs w:val="24"/>
                <w:rtl/>
              </w:rPr>
              <w:t>91</w:t>
            </w:r>
            <w:r w:rsidR="00C92380" w:rsidRPr="00BA1C70">
              <w:rPr>
                <w:sz w:val="24"/>
                <w:szCs w:val="24"/>
                <w:rtl/>
              </w:rPr>
              <w:t xml:space="preserve"> </w:t>
            </w:r>
            <w:r w:rsidRPr="00BA1C70">
              <w:rPr>
                <w:sz w:val="24"/>
                <w:szCs w:val="24"/>
                <w:rtl/>
              </w:rPr>
              <w:t>(</w:t>
            </w:r>
            <w:r w:rsidR="00EB4CEC" w:rsidRPr="00BA1C70">
              <w:rPr>
                <w:rFonts w:hint="cs"/>
                <w:sz w:val="24"/>
                <w:szCs w:val="24"/>
                <w:rtl/>
              </w:rPr>
              <w:t>ב</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1C70" w:rsidRDefault="00B64B87" w:rsidP="009B3520">
            <w:pPr>
              <w:pStyle w:val="TableBlock"/>
              <w:numPr>
                <w:ilvl w:val="0"/>
                <w:numId w:val="94"/>
              </w:numPr>
              <w:tabs>
                <w:tab w:val="left" w:pos="624"/>
              </w:tabs>
              <w:rPr>
                <w:sz w:val="24"/>
                <w:szCs w:val="24"/>
                <w:rtl/>
              </w:rPr>
            </w:pPr>
            <w:r w:rsidRPr="00BA1C70">
              <w:rPr>
                <w:rFonts w:hint="cs"/>
                <w:sz w:val="24"/>
                <w:szCs w:val="24"/>
                <w:rtl/>
              </w:rPr>
              <w:t>ככל</w:t>
            </w:r>
            <w:r w:rsidRPr="00BA1C70">
              <w:rPr>
                <w:sz w:val="24"/>
                <w:szCs w:val="24"/>
                <w:rtl/>
              </w:rPr>
              <w:t xml:space="preserve"> שנדרשו </w:t>
            </w:r>
            <w:r w:rsidR="00C45BF1" w:rsidRPr="00BA1C70">
              <w:rPr>
                <w:rFonts w:hint="cs"/>
                <w:sz w:val="24"/>
                <w:szCs w:val="24"/>
                <w:rtl/>
              </w:rPr>
              <w:t>לוועדה</w:t>
            </w:r>
            <w:r w:rsidRPr="00BA1C70">
              <w:rPr>
                <w:sz w:val="24"/>
                <w:szCs w:val="24"/>
                <w:rtl/>
              </w:rPr>
              <w:t xml:space="preserve"> הרפואית נתונים נוספים, </w:t>
            </w:r>
            <w:r w:rsidRPr="00BA1C70">
              <w:rPr>
                <w:rFonts w:hint="cs"/>
                <w:sz w:val="24"/>
                <w:szCs w:val="24"/>
                <w:rtl/>
              </w:rPr>
              <w:t>הנדרשים</w:t>
            </w:r>
            <w:r w:rsidRPr="00BA1C70">
              <w:rPr>
                <w:sz w:val="24"/>
                <w:szCs w:val="24"/>
                <w:rtl/>
              </w:rPr>
              <w:t xml:space="preserve"> </w:t>
            </w:r>
            <w:r w:rsidRPr="00BA1C70">
              <w:rPr>
                <w:rFonts w:hint="cs"/>
                <w:sz w:val="24"/>
                <w:szCs w:val="24"/>
                <w:rtl/>
              </w:rPr>
              <w:t>כדי</w:t>
            </w:r>
            <w:r w:rsidRPr="00BA1C70">
              <w:rPr>
                <w:sz w:val="24"/>
                <w:szCs w:val="24"/>
                <w:rtl/>
              </w:rPr>
              <w:t xml:space="preserve"> </w:t>
            </w:r>
            <w:r w:rsidRPr="00BA1C70">
              <w:rPr>
                <w:rFonts w:hint="cs"/>
                <w:sz w:val="24"/>
                <w:szCs w:val="24"/>
                <w:rtl/>
              </w:rPr>
              <w:t>לקבל</w:t>
            </w:r>
            <w:r w:rsidRPr="00BA1C70">
              <w:rPr>
                <w:sz w:val="24"/>
                <w:szCs w:val="24"/>
                <w:rtl/>
              </w:rPr>
              <w:t xml:space="preserve"> </w:t>
            </w:r>
            <w:r w:rsidRPr="00BA1C70">
              <w:rPr>
                <w:rFonts w:hint="cs"/>
                <w:sz w:val="24"/>
                <w:szCs w:val="24"/>
                <w:rtl/>
              </w:rPr>
              <w:t>החלטה</w:t>
            </w:r>
            <w:r w:rsidRPr="00BA1C70">
              <w:rPr>
                <w:sz w:val="24"/>
                <w:szCs w:val="24"/>
                <w:rtl/>
              </w:rPr>
              <w:t xml:space="preserve">, </w:t>
            </w:r>
            <w:r w:rsidRPr="00BA1C70">
              <w:rPr>
                <w:rFonts w:hint="cs"/>
                <w:sz w:val="24"/>
                <w:szCs w:val="24"/>
                <w:rtl/>
              </w:rPr>
              <w:t>תישלח</w:t>
            </w:r>
            <w:r w:rsidRPr="00BA1C70">
              <w:rPr>
                <w:sz w:val="24"/>
                <w:szCs w:val="24"/>
                <w:rtl/>
              </w:rPr>
              <w:t xml:space="preserve"> על כך הודעה לשאיר </w:t>
            </w:r>
            <w:r w:rsidRPr="00A766E8">
              <w:rPr>
                <w:rFonts w:hint="eastAsia"/>
                <w:sz w:val="24"/>
                <w:szCs w:val="24"/>
                <w:rtl/>
              </w:rPr>
              <w:t>בתוך</w:t>
            </w:r>
            <w:r w:rsidRPr="00A766E8">
              <w:rPr>
                <w:sz w:val="24"/>
                <w:szCs w:val="24"/>
                <w:rtl/>
              </w:rPr>
              <w:t xml:space="preserve"> </w:t>
            </w:r>
            <w:r w:rsidR="00C45BF1" w:rsidRPr="00A766E8">
              <w:rPr>
                <w:sz w:val="24"/>
                <w:szCs w:val="24"/>
                <w:rtl/>
              </w:rPr>
              <w:t xml:space="preserve">2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w:t>
            </w:r>
            <w:r w:rsidR="00C45BF1" w:rsidRPr="00BA1C70">
              <w:rPr>
                <w:rFonts w:hint="cs"/>
                <w:sz w:val="24"/>
                <w:szCs w:val="24"/>
                <w:rtl/>
              </w:rPr>
              <w:t>התכנסות</w:t>
            </w:r>
            <w:r w:rsidR="00DC1184" w:rsidRPr="00BA1C70">
              <w:rPr>
                <w:sz w:val="24"/>
                <w:szCs w:val="24"/>
                <w:rtl/>
              </w:rPr>
              <w:t xml:space="preserve"> הוועדה הרפואית</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1C70" w:rsidRDefault="00C45BF1" w:rsidP="009B3520">
            <w:pPr>
              <w:pStyle w:val="TableBlock"/>
              <w:numPr>
                <w:ilvl w:val="0"/>
                <w:numId w:val="94"/>
              </w:numPr>
              <w:tabs>
                <w:tab w:val="left" w:pos="624"/>
              </w:tabs>
              <w:rPr>
                <w:sz w:val="24"/>
                <w:szCs w:val="24"/>
                <w:rtl/>
              </w:rPr>
            </w:pPr>
            <w:r w:rsidRPr="00BA1C70">
              <w:rPr>
                <w:rFonts w:hint="cs"/>
                <w:sz w:val="24"/>
                <w:szCs w:val="24"/>
                <w:rtl/>
              </w:rPr>
              <w:t>החברה</w:t>
            </w:r>
            <w:r w:rsidRPr="00BA1C70">
              <w:rPr>
                <w:sz w:val="24"/>
                <w:szCs w:val="24"/>
                <w:rtl/>
              </w:rPr>
              <w:t xml:space="preserve"> </w:t>
            </w:r>
            <w:r w:rsidRPr="00BA1C70">
              <w:rPr>
                <w:rFonts w:hint="cs"/>
                <w:sz w:val="24"/>
                <w:szCs w:val="24"/>
                <w:rtl/>
              </w:rPr>
              <w:t>המנהלת</w:t>
            </w:r>
            <w:r w:rsidRPr="00BA1C70">
              <w:rPr>
                <w:sz w:val="24"/>
                <w:szCs w:val="24"/>
                <w:rtl/>
              </w:rPr>
              <w:t xml:space="preserve"> </w:t>
            </w:r>
            <w:r w:rsidRPr="00BA1C70">
              <w:rPr>
                <w:rFonts w:hint="cs"/>
                <w:sz w:val="24"/>
                <w:szCs w:val="24"/>
                <w:rtl/>
              </w:rPr>
              <w:t>תודיע</w:t>
            </w:r>
            <w:r w:rsidRPr="00BA1C70">
              <w:rPr>
                <w:sz w:val="24"/>
                <w:szCs w:val="24"/>
                <w:rtl/>
              </w:rPr>
              <w:t xml:space="preserve"> </w:t>
            </w:r>
            <w:r w:rsidRPr="00BA1C70">
              <w:rPr>
                <w:rFonts w:hint="cs"/>
                <w:sz w:val="24"/>
                <w:szCs w:val="24"/>
                <w:rtl/>
              </w:rPr>
              <w:t>לשאיר</w:t>
            </w:r>
            <w:r w:rsidRPr="00BA1C70">
              <w:rPr>
                <w:sz w:val="24"/>
                <w:szCs w:val="24"/>
                <w:rtl/>
              </w:rPr>
              <w:t xml:space="preserve"> </w:t>
            </w:r>
            <w:r w:rsidRPr="00BA1C70">
              <w:rPr>
                <w:rFonts w:hint="cs"/>
                <w:sz w:val="24"/>
                <w:szCs w:val="24"/>
                <w:rtl/>
              </w:rPr>
              <w:t>בתוך</w:t>
            </w:r>
            <w:r w:rsidRPr="00A766E8">
              <w:rPr>
                <w:sz w:val="24"/>
                <w:szCs w:val="24"/>
                <w:rtl/>
              </w:rPr>
              <w:t xml:space="preserve"> 2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התכנסות הוועדה הרפואית או </w:t>
            </w:r>
            <w:r w:rsidRPr="00A766E8">
              <w:rPr>
                <w:rFonts w:hint="eastAsia"/>
                <w:sz w:val="24"/>
                <w:szCs w:val="24"/>
                <w:rtl/>
              </w:rPr>
              <w:t>בתוך</w:t>
            </w:r>
            <w:r w:rsidRPr="00A766E8">
              <w:rPr>
                <w:sz w:val="24"/>
                <w:szCs w:val="24"/>
                <w:rtl/>
              </w:rPr>
              <w:t xml:space="preserve"> 7 </w:t>
            </w:r>
            <w:r w:rsidRPr="00A766E8">
              <w:rPr>
                <w:rFonts w:hint="eastAsia"/>
                <w:sz w:val="24"/>
                <w:szCs w:val="24"/>
                <w:rtl/>
              </w:rPr>
              <w:t>ימים</w:t>
            </w:r>
            <w:r w:rsidRPr="00BA1C70">
              <w:rPr>
                <w:sz w:val="24"/>
                <w:szCs w:val="24"/>
                <w:rtl/>
              </w:rPr>
              <w:t xml:space="preserve"> ממועד קבלת המסמכים בהתאם לבקשת </w:t>
            </w:r>
            <w:r w:rsidRPr="00BA1C70">
              <w:rPr>
                <w:rFonts w:hint="cs"/>
                <w:sz w:val="24"/>
                <w:szCs w:val="24"/>
                <w:rtl/>
              </w:rPr>
              <w:t>הוועדה</w:t>
            </w:r>
            <w:r w:rsidRPr="00BA1C70">
              <w:rPr>
                <w:sz w:val="24"/>
                <w:szCs w:val="24"/>
                <w:rtl/>
              </w:rPr>
              <w:t xml:space="preserve"> כאמור </w:t>
            </w:r>
            <w:r w:rsidRPr="00BA1C70">
              <w:rPr>
                <w:rFonts w:hint="cs"/>
                <w:sz w:val="24"/>
                <w:szCs w:val="24"/>
                <w:rtl/>
              </w:rPr>
              <w:t>בסעיף</w:t>
            </w:r>
            <w:r w:rsidRPr="00BA1C70">
              <w:rPr>
                <w:sz w:val="24"/>
                <w:szCs w:val="24"/>
                <w:rtl/>
              </w:rPr>
              <w:t xml:space="preserve"> קטן (</w:t>
            </w:r>
            <w:r w:rsidRPr="00BA1C70">
              <w:rPr>
                <w:rFonts w:hint="cs"/>
                <w:sz w:val="24"/>
                <w:szCs w:val="24"/>
                <w:rtl/>
              </w:rPr>
              <w:t>ד</w:t>
            </w:r>
            <w:r w:rsidRPr="00BA1C70">
              <w:rPr>
                <w:sz w:val="24"/>
                <w:szCs w:val="24"/>
                <w:rtl/>
              </w:rPr>
              <w:t xml:space="preserve">), </w:t>
            </w:r>
            <w:r w:rsidRPr="00BA1C70">
              <w:rPr>
                <w:rFonts w:hint="cs"/>
                <w:sz w:val="24"/>
                <w:szCs w:val="24"/>
                <w:rtl/>
              </w:rPr>
              <w:t>לפי</w:t>
            </w:r>
            <w:r w:rsidRPr="00BA1C70">
              <w:rPr>
                <w:sz w:val="24"/>
                <w:szCs w:val="24"/>
                <w:rtl/>
              </w:rPr>
              <w:t xml:space="preserve"> </w:t>
            </w:r>
            <w:r w:rsidRPr="00BA1C70">
              <w:rPr>
                <w:rFonts w:hint="cs"/>
                <w:sz w:val="24"/>
                <w:szCs w:val="24"/>
                <w:rtl/>
              </w:rPr>
              <w:t>העניין</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הוועדה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BA1C70">
              <w:rPr>
                <w:rFonts w:hint="cs"/>
                <w:sz w:val="24"/>
                <w:szCs w:val="24"/>
                <w:rtl/>
              </w:rPr>
              <w:t>בערעור</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הוועדה</w:t>
            </w:r>
            <w:r w:rsidRPr="00BA1C70">
              <w:rPr>
                <w:sz w:val="24"/>
                <w:szCs w:val="24"/>
                <w:rtl/>
              </w:rPr>
              <w:t xml:space="preserve"> </w:t>
            </w:r>
            <w:r w:rsidRPr="00BA1C70">
              <w:rPr>
                <w:rFonts w:hint="cs"/>
                <w:sz w:val="24"/>
                <w:szCs w:val="24"/>
                <w:rtl/>
              </w:rPr>
              <w:t>תהיה</w:t>
            </w:r>
            <w:r w:rsidRPr="00BA1C70">
              <w:rPr>
                <w:sz w:val="24"/>
                <w:szCs w:val="24"/>
                <w:rtl/>
              </w:rPr>
              <w:t xml:space="preserve"> </w:t>
            </w:r>
            <w:r w:rsidRPr="00BA1C70">
              <w:rPr>
                <w:rFonts w:hint="cs"/>
                <w:sz w:val="24"/>
                <w:szCs w:val="24"/>
                <w:rtl/>
              </w:rPr>
              <w:t>מפורטת</w:t>
            </w:r>
            <w:r w:rsidRPr="00BA1C70">
              <w:rPr>
                <w:sz w:val="24"/>
                <w:szCs w:val="24"/>
                <w:rtl/>
              </w:rPr>
              <w:t xml:space="preserve"> </w:t>
            </w:r>
            <w:r w:rsidRPr="00BA1C70">
              <w:rPr>
                <w:rFonts w:hint="cs"/>
                <w:sz w:val="24"/>
                <w:szCs w:val="24"/>
                <w:rtl/>
              </w:rPr>
              <w:t>ומנומקת</w:t>
            </w:r>
            <w:r w:rsidRPr="00BA1C70">
              <w:rPr>
                <w:sz w:val="24"/>
                <w:szCs w:val="24"/>
                <w:rtl/>
              </w:rPr>
              <w:t>.</w:t>
            </w:r>
          </w:p>
        </w:tc>
      </w:tr>
      <w:tr w:rsidR="00C45BF1" w:rsidRPr="00BA22A0" w:rsidTr="00415949">
        <w:trPr>
          <w:cantSplit/>
        </w:trPr>
        <w:tc>
          <w:tcPr>
            <w:tcW w:w="626" w:type="dxa"/>
            <w:vAlign w:val="center"/>
          </w:tcPr>
          <w:p w:rsidR="00C45BF1" w:rsidRPr="00BA22A0" w:rsidRDefault="00C45BF1" w:rsidP="00FC3D88">
            <w:pPr>
              <w:pStyle w:val="TableText"/>
              <w:ind w:right="0"/>
              <w:jc w:val="both"/>
              <w:rPr>
                <w:rtl/>
              </w:rPr>
            </w:pPr>
          </w:p>
        </w:tc>
        <w:tc>
          <w:tcPr>
            <w:tcW w:w="8450" w:type="dxa"/>
            <w:gridSpan w:val="3"/>
            <w:vAlign w:val="center"/>
          </w:tcPr>
          <w:p w:rsidR="00C45BF1" w:rsidRPr="00BA22A0" w:rsidRDefault="000D1490" w:rsidP="009B3520">
            <w:pPr>
              <w:pStyle w:val="TableBlock"/>
              <w:numPr>
                <w:ilvl w:val="0"/>
                <w:numId w:val="94"/>
              </w:numPr>
              <w:tabs>
                <w:tab w:val="left" w:pos="624"/>
              </w:tabs>
              <w:rPr>
                <w:sz w:val="24"/>
                <w:szCs w:val="24"/>
                <w:rtl/>
              </w:rPr>
            </w:pPr>
            <w:r w:rsidRPr="00BA22A0">
              <w:rPr>
                <w:rFonts w:hint="eastAsia"/>
                <w:sz w:val="24"/>
                <w:szCs w:val="24"/>
                <w:rtl/>
              </w:rPr>
              <w:t>ככל</w:t>
            </w:r>
            <w:r w:rsidRPr="00BA22A0">
              <w:rPr>
                <w:sz w:val="24"/>
                <w:szCs w:val="24"/>
                <w:rtl/>
              </w:rPr>
              <w:t xml:space="preserve"> </w:t>
            </w:r>
            <w:r w:rsidRPr="00BA22A0">
              <w:rPr>
                <w:rFonts w:hint="eastAsia"/>
                <w:sz w:val="24"/>
                <w:szCs w:val="24"/>
                <w:rtl/>
              </w:rPr>
              <w:t>שתביעת</w:t>
            </w:r>
            <w:r w:rsidRPr="00BA22A0">
              <w:rPr>
                <w:sz w:val="24"/>
                <w:szCs w:val="24"/>
                <w:rtl/>
              </w:rPr>
              <w:t xml:space="preserve"> </w:t>
            </w:r>
            <w:r w:rsidRPr="00BA22A0">
              <w:rPr>
                <w:rFonts w:hint="cs"/>
                <w:sz w:val="24"/>
                <w:szCs w:val="24"/>
                <w:rtl/>
              </w:rPr>
              <w:t>השאיר</w:t>
            </w:r>
            <w:r w:rsidRPr="00BA22A0">
              <w:rPr>
                <w:sz w:val="24"/>
                <w:szCs w:val="24"/>
                <w:rtl/>
              </w:rPr>
              <w:t xml:space="preserve"> </w:t>
            </w:r>
            <w:r w:rsidRPr="00BA22A0">
              <w:rPr>
                <w:rFonts w:hint="cs"/>
                <w:sz w:val="24"/>
                <w:szCs w:val="24"/>
                <w:rtl/>
              </w:rPr>
              <w:t>נדחתה</w:t>
            </w:r>
            <w:r w:rsidRPr="00BA22A0">
              <w:rPr>
                <w:sz w:val="24"/>
                <w:szCs w:val="24"/>
                <w:rtl/>
              </w:rPr>
              <w:t>,</w:t>
            </w:r>
            <w:r>
              <w:rPr>
                <w:rFonts w:hint="cs"/>
                <w:sz w:val="24"/>
                <w:szCs w:val="24"/>
                <w:rtl/>
              </w:rPr>
              <w:t xml:space="preserve"> </w:t>
            </w:r>
            <w:r w:rsidRPr="00BA22A0">
              <w:rPr>
                <w:rFonts w:hint="eastAsia"/>
                <w:sz w:val="24"/>
                <w:szCs w:val="24"/>
                <w:rtl/>
              </w:rPr>
              <w:t>תודיע</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Pr>
                <w:rFonts w:hint="cs"/>
                <w:sz w:val="24"/>
                <w:szCs w:val="24"/>
                <w:rtl/>
              </w:rPr>
              <w:t xml:space="preserve">בהודעה כאמור בסעיף קטן (ה), </w:t>
            </w:r>
            <w:r w:rsidRPr="00BA22A0">
              <w:rPr>
                <w:rFonts w:hint="eastAsia"/>
                <w:sz w:val="24"/>
                <w:szCs w:val="24"/>
                <w:rtl/>
              </w:rPr>
              <w:t>על</w:t>
            </w:r>
            <w:r w:rsidRPr="00BA22A0">
              <w:rPr>
                <w:sz w:val="24"/>
                <w:szCs w:val="24"/>
                <w:rtl/>
              </w:rPr>
              <w:t xml:space="preserve"> </w:t>
            </w:r>
            <w:r w:rsidRPr="00BA22A0">
              <w:rPr>
                <w:rFonts w:hint="eastAsia"/>
                <w:sz w:val="24"/>
                <w:szCs w:val="24"/>
                <w:rtl/>
              </w:rPr>
              <w:t>זכותו</w:t>
            </w:r>
            <w:r w:rsidRPr="00BA22A0">
              <w:rPr>
                <w:rFonts w:hint="cs"/>
                <w:sz w:val="24"/>
                <w:szCs w:val="24"/>
                <w:rtl/>
              </w:rPr>
              <w:t xml:space="preserve"> של ה</w:t>
            </w:r>
            <w:r>
              <w:rPr>
                <w:rFonts w:hint="cs"/>
                <w:sz w:val="24"/>
                <w:szCs w:val="24"/>
                <w:rtl/>
              </w:rPr>
              <w:t>שאיר</w:t>
            </w:r>
            <w:r w:rsidRPr="00BA22A0">
              <w:rPr>
                <w:sz w:val="24"/>
                <w:szCs w:val="24"/>
                <w:rtl/>
              </w:rPr>
              <w:t xml:space="preserve"> </w:t>
            </w:r>
            <w:r w:rsidRPr="00BA22A0">
              <w:rPr>
                <w:rFonts w:hint="eastAsia"/>
                <w:sz w:val="24"/>
                <w:szCs w:val="24"/>
                <w:rtl/>
              </w:rPr>
              <w:t>לערער</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cs"/>
                <w:sz w:val="24"/>
                <w:szCs w:val="24"/>
                <w:rtl/>
              </w:rPr>
              <w:t>ה</w:t>
            </w:r>
            <w:r w:rsidRPr="00BA22A0">
              <w:rPr>
                <w:rFonts w:hint="eastAsia"/>
                <w:sz w:val="24"/>
                <w:szCs w:val="24"/>
                <w:rtl/>
              </w:rPr>
              <w:t>החלט</w:t>
            </w:r>
            <w:r w:rsidRPr="00BA22A0">
              <w:rPr>
                <w:rFonts w:hint="cs"/>
                <w:sz w:val="24"/>
                <w:szCs w:val="24"/>
                <w:rtl/>
              </w:rPr>
              <w:t>ה בפני הועדה הרפואית</w:t>
            </w:r>
            <w:r>
              <w:rPr>
                <w:rFonts w:hint="cs"/>
                <w:sz w:val="24"/>
                <w:szCs w:val="24"/>
                <w:rtl/>
              </w:rPr>
              <w:t xml:space="preserve"> לערעורים.</w:t>
            </w:r>
          </w:p>
        </w:tc>
      </w:tr>
      <w:tr w:rsidR="000D1490" w:rsidRPr="00BA22A0" w:rsidTr="00415949">
        <w:trPr>
          <w:cantSplit/>
        </w:trPr>
        <w:tc>
          <w:tcPr>
            <w:tcW w:w="626" w:type="dxa"/>
            <w:vAlign w:val="center"/>
          </w:tcPr>
          <w:p w:rsidR="000D1490" w:rsidRPr="00BA22A0" w:rsidRDefault="000D1490" w:rsidP="00FC3D88">
            <w:pPr>
              <w:pStyle w:val="TableText"/>
              <w:ind w:right="0"/>
              <w:jc w:val="both"/>
              <w:rPr>
                <w:rtl/>
              </w:rPr>
            </w:pPr>
          </w:p>
        </w:tc>
        <w:tc>
          <w:tcPr>
            <w:tcW w:w="8450" w:type="dxa"/>
            <w:gridSpan w:val="3"/>
            <w:vAlign w:val="center"/>
          </w:tcPr>
          <w:p w:rsidR="000D1490" w:rsidRPr="00BA22A0" w:rsidRDefault="000D1490" w:rsidP="009B3520">
            <w:pPr>
              <w:pStyle w:val="TableBlock"/>
              <w:numPr>
                <w:ilvl w:val="0"/>
                <w:numId w:val="94"/>
              </w:numPr>
              <w:tabs>
                <w:tab w:val="left" w:pos="624"/>
              </w:tabs>
              <w:rPr>
                <w:sz w:val="24"/>
                <w:szCs w:val="24"/>
                <w:rtl/>
              </w:rPr>
            </w:pPr>
            <w:r>
              <w:rPr>
                <w:rFonts w:hint="cs"/>
                <w:sz w:val="24"/>
                <w:szCs w:val="24"/>
                <w:rtl/>
              </w:rPr>
              <w:t>ככל שתביעת השאיר התקבלה, תפרט החברה</w:t>
            </w:r>
            <w:r w:rsidRPr="00BA22A0">
              <w:rPr>
                <w:sz w:val="24"/>
                <w:szCs w:val="24"/>
                <w:rtl/>
              </w:rPr>
              <w:t xml:space="preserve"> המנהלת </w:t>
            </w:r>
            <w:r>
              <w:rPr>
                <w:rFonts w:hint="cs"/>
                <w:sz w:val="24"/>
                <w:szCs w:val="24"/>
                <w:rtl/>
              </w:rPr>
              <w:t>בהודעה כאמור בסעיף קטן (</w:t>
            </w:r>
            <w:r w:rsidR="00450AED">
              <w:rPr>
                <w:rFonts w:hint="cs"/>
                <w:sz w:val="24"/>
                <w:szCs w:val="24"/>
                <w:rtl/>
              </w:rPr>
              <w:t>ה</w:t>
            </w:r>
            <w:r>
              <w:rPr>
                <w:rFonts w:hint="cs"/>
                <w:sz w:val="24"/>
                <w:szCs w:val="24"/>
                <w:rtl/>
              </w:rPr>
              <w:t>), את</w:t>
            </w:r>
            <w:r w:rsidRPr="00BA22A0">
              <w:rPr>
                <w:sz w:val="24"/>
                <w:szCs w:val="24"/>
                <w:rtl/>
              </w:rPr>
              <w:t xml:space="preserve"> השכר </w:t>
            </w:r>
            <w:r w:rsidRPr="00BA22A0">
              <w:rPr>
                <w:rFonts w:hint="eastAsia"/>
                <w:sz w:val="24"/>
                <w:szCs w:val="24"/>
                <w:rtl/>
              </w:rPr>
              <w:t>הקובע</w:t>
            </w:r>
            <w:r w:rsidRPr="00BA22A0">
              <w:rPr>
                <w:sz w:val="24"/>
                <w:szCs w:val="24"/>
                <w:rtl/>
              </w:rPr>
              <w:t xml:space="preserve"> </w:t>
            </w:r>
            <w:r w:rsidRPr="00BA22A0">
              <w:rPr>
                <w:rFonts w:hint="eastAsia"/>
                <w:sz w:val="24"/>
                <w:szCs w:val="24"/>
                <w:rtl/>
              </w:rPr>
              <w:t>של</w:t>
            </w:r>
            <w:r w:rsidRPr="00BA22A0">
              <w:rPr>
                <w:sz w:val="24"/>
                <w:szCs w:val="24"/>
                <w:rtl/>
              </w:rPr>
              <w:t xml:space="preserve"> העמית המבוטח טרם פטירתו, שיעור הכיסוי </w:t>
            </w:r>
            <w:r w:rsidRPr="00BA22A0">
              <w:rPr>
                <w:rFonts w:hint="eastAsia"/>
                <w:sz w:val="24"/>
                <w:szCs w:val="24"/>
                <w:rtl/>
              </w:rPr>
              <w:t>הביטוחי</w:t>
            </w:r>
            <w:r w:rsidRPr="00BA22A0">
              <w:rPr>
                <w:sz w:val="24"/>
                <w:szCs w:val="24"/>
                <w:rtl/>
              </w:rPr>
              <w:t xml:space="preserve"> לשאירים, שיעור הכיסוי הרלוונטי לסוג השאיר (הורה, אלמן, או יתום), סכום קצבת השאירים לה זכאי</w:t>
            </w:r>
            <w:r w:rsidRPr="00BA22A0">
              <w:rPr>
                <w:rFonts w:hint="cs"/>
                <w:sz w:val="24"/>
                <w:szCs w:val="24"/>
                <w:rtl/>
              </w:rPr>
              <w:t xml:space="preserve"> השאיר</w:t>
            </w:r>
            <w:r w:rsidRPr="00BA22A0">
              <w:rPr>
                <w:sz w:val="24"/>
                <w:szCs w:val="24"/>
                <w:rtl/>
              </w:rPr>
              <w:t xml:space="preserve"> ותקופת הזכאות לקצבת שאירים.</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22" w:name="_Toc462728602"/>
            <w:bookmarkStart w:id="423" w:name="_Toc423859089"/>
            <w:bookmarkStart w:id="424" w:name="_Toc433537120"/>
            <w:r w:rsidRPr="00BA22A0">
              <w:rPr>
                <w:rFonts w:hint="cs"/>
                <w:rtl/>
              </w:rPr>
              <w:t>ועדה</w:t>
            </w:r>
            <w:r w:rsidRPr="00BA22A0">
              <w:rPr>
                <w:rtl/>
              </w:rPr>
              <w:t xml:space="preserve"> </w:t>
            </w:r>
            <w:r w:rsidRPr="00BA22A0">
              <w:rPr>
                <w:rFonts w:hint="cs"/>
                <w:rtl/>
              </w:rPr>
              <w:t>רפואית לערעורים</w:t>
            </w:r>
            <w:bookmarkEnd w:id="422"/>
            <w:r w:rsidRPr="00BA22A0">
              <w:rPr>
                <w:rtl/>
              </w:rPr>
              <w:t xml:space="preserve"> </w:t>
            </w:r>
            <w:bookmarkEnd w:id="423"/>
            <w:bookmarkEnd w:id="424"/>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450AED" w:rsidRPr="00BA1C70" w:rsidRDefault="00B64B87" w:rsidP="009B3520">
            <w:pPr>
              <w:pStyle w:val="TableBlock"/>
              <w:numPr>
                <w:ilvl w:val="0"/>
                <w:numId w:val="95"/>
              </w:numPr>
              <w:tabs>
                <w:tab w:val="left" w:pos="624"/>
              </w:tabs>
              <w:rPr>
                <w:sz w:val="24"/>
                <w:szCs w:val="24"/>
              </w:rPr>
            </w:pPr>
            <w:r w:rsidRPr="00BA1C70">
              <w:rPr>
                <w:rFonts w:hint="cs"/>
                <w:sz w:val="24"/>
                <w:szCs w:val="24"/>
                <w:rtl/>
              </w:rPr>
              <w:t>חלק</w:t>
            </w:r>
            <w:r w:rsidRPr="00BA1C70">
              <w:rPr>
                <w:sz w:val="24"/>
                <w:szCs w:val="24"/>
                <w:rtl/>
              </w:rPr>
              <w:t xml:space="preserve"> </w:t>
            </w:r>
            <w:r w:rsidRPr="00BA1C70">
              <w:rPr>
                <w:rFonts w:hint="cs"/>
                <w:sz w:val="24"/>
                <w:szCs w:val="24"/>
                <w:rtl/>
              </w:rPr>
              <w:t>שאיר</w:t>
            </w:r>
            <w:r w:rsidRPr="00BA1C70">
              <w:rPr>
                <w:sz w:val="24"/>
                <w:szCs w:val="24"/>
                <w:rtl/>
              </w:rPr>
              <w:t xml:space="preserve"> </w:t>
            </w:r>
            <w:r w:rsidRPr="00BA1C70">
              <w:rPr>
                <w:rFonts w:hint="cs"/>
                <w:sz w:val="24"/>
                <w:szCs w:val="24"/>
                <w:rtl/>
              </w:rPr>
              <w:t>העמית</w:t>
            </w:r>
            <w:r w:rsidRPr="00BA1C70">
              <w:rPr>
                <w:sz w:val="24"/>
                <w:szCs w:val="24"/>
                <w:rtl/>
              </w:rPr>
              <w:t xml:space="preserve"> </w:t>
            </w:r>
            <w:r w:rsidRPr="00BA1C70">
              <w:rPr>
                <w:rFonts w:hint="cs"/>
                <w:sz w:val="24"/>
                <w:szCs w:val="24"/>
                <w:rtl/>
              </w:rPr>
              <w:t>המבוטח</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קביעת</w:t>
            </w:r>
            <w:r w:rsidRPr="00BA1C70">
              <w:rPr>
                <w:sz w:val="24"/>
                <w:szCs w:val="24"/>
                <w:rtl/>
              </w:rPr>
              <w:t xml:space="preserve"> </w:t>
            </w:r>
            <w:r w:rsidRPr="00BA1C70">
              <w:rPr>
                <w:rFonts w:hint="cs"/>
                <w:sz w:val="24"/>
                <w:szCs w:val="24"/>
                <w:rtl/>
              </w:rPr>
              <w:t>הועדה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BA1C70">
              <w:rPr>
                <w:rFonts w:hint="cs"/>
                <w:sz w:val="24"/>
                <w:szCs w:val="24"/>
                <w:rtl/>
              </w:rPr>
              <w:t>יהא</w:t>
            </w:r>
            <w:r w:rsidRPr="00BA1C70">
              <w:rPr>
                <w:sz w:val="24"/>
                <w:szCs w:val="24"/>
                <w:rtl/>
              </w:rPr>
              <w:t xml:space="preserve"> </w:t>
            </w:r>
            <w:r w:rsidRPr="00BA1C70">
              <w:rPr>
                <w:rFonts w:hint="cs"/>
                <w:sz w:val="24"/>
                <w:szCs w:val="24"/>
                <w:rtl/>
              </w:rPr>
              <w:t>רשאי</w:t>
            </w:r>
            <w:r w:rsidRPr="00BA1C70">
              <w:rPr>
                <w:sz w:val="24"/>
                <w:szCs w:val="24"/>
                <w:rtl/>
              </w:rPr>
              <w:t xml:space="preserve"> </w:t>
            </w:r>
            <w:r w:rsidRPr="00BA1C70">
              <w:rPr>
                <w:rFonts w:hint="cs"/>
                <w:sz w:val="24"/>
                <w:szCs w:val="24"/>
                <w:rtl/>
              </w:rPr>
              <w:t>להגיש</w:t>
            </w:r>
            <w:r w:rsidRPr="00BA1C70">
              <w:rPr>
                <w:sz w:val="24"/>
                <w:szCs w:val="24"/>
                <w:rtl/>
              </w:rPr>
              <w:t xml:space="preserve"> </w:t>
            </w:r>
            <w:r w:rsidRPr="00BA1C70">
              <w:rPr>
                <w:rFonts w:hint="cs"/>
                <w:sz w:val="24"/>
                <w:szCs w:val="24"/>
                <w:rtl/>
              </w:rPr>
              <w:t>ערעור</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קביעה</w:t>
            </w:r>
            <w:r w:rsidRPr="00BA1C70">
              <w:rPr>
                <w:sz w:val="24"/>
                <w:szCs w:val="24"/>
                <w:rtl/>
              </w:rPr>
              <w:t xml:space="preserve"> </w:t>
            </w:r>
            <w:r w:rsidRPr="00BA1C70">
              <w:rPr>
                <w:rFonts w:hint="cs"/>
                <w:sz w:val="24"/>
                <w:szCs w:val="24"/>
                <w:rtl/>
              </w:rPr>
              <w:t>זו</w:t>
            </w:r>
            <w:r w:rsidR="00450AED" w:rsidRPr="00BA1C70">
              <w:rPr>
                <w:sz w:val="24"/>
                <w:szCs w:val="24"/>
                <w:rtl/>
              </w:rPr>
              <w:t xml:space="preserve"> לוועד</w:t>
            </w:r>
            <w:r w:rsidR="00450AED" w:rsidRPr="00BA1C70">
              <w:rPr>
                <w:rFonts w:hint="cs"/>
                <w:sz w:val="24"/>
                <w:szCs w:val="24"/>
                <w:rtl/>
              </w:rPr>
              <w:t>ה</w:t>
            </w:r>
            <w:r w:rsidR="00450AED" w:rsidRPr="00BA1C70">
              <w:rPr>
                <w:sz w:val="24"/>
                <w:szCs w:val="24"/>
                <w:rtl/>
              </w:rPr>
              <w:t xml:space="preserve"> הרפואית לערעורים</w:t>
            </w:r>
            <w:r w:rsidRPr="00BA1C70">
              <w:rPr>
                <w:sz w:val="24"/>
                <w:szCs w:val="24"/>
                <w:rtl/>
              </w:rPr>
              <w:t xml:space="preserve"> </w:t>
            </w:r>
            <w:r w:rsidRPr="00A766E8">
              <w:rPr>
                <w:rFonts w:hint="eastAsia"/>
                <w:sz w:val="24"/>
                <w:szCs w:val="24"/>
                <w:rtl/>
              </w:rPr>
              <w:t>בתוך</w:t>
            </w:r>
            <w:r w:rsidRPr="00A766E8">
              <w:rPr>
                <w:sz w:val="24"/>
                <w:szCs w:val="24"/>
                <w:rtl/>
              </w:rPr>
              <w:t xml:space="preserve"> </w:t>
            </w:r>
            <w:r w:rsidR="00841928" w:rsidRPr="00A766E8">
              <w:rPr>
                <w:sz w:val="24"/>
                <w:szCs w:val="24"/>
                <w:rtl/>
              </w:rPr>
              <w:t xml:space="preserve">90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w:t>
            </w:r>
            <w:r w:rsidRPr="00BA1C70">
              <w:rPr>
                <w:rFonts w:hint="cs"/>
                <w:sz w:val="24"/>
                <w:szCs w:val="24"/>
                <w:rtl/>
              </w:rPr>
              <w:t>הודעת</w:t>
            </w:r>
            <w:r w:rsidRPr="00BA1C70">
              <w:rPr>
                <w:sz w:val="24"/>
                <w:szCs w:val="24"/>
                <w:rtl/>
              </w:rPr>
              <w:t xml:space="preserve"> </w:t>
            </w:r>
            <w:r w:rsidRPr="00BA1C70">
              <w:rPr>
                <w:rFonts w:hint="cs"/>
                <w:sz w:val="24"/>
                <w:szCs w:val="24"/>
                <w:rtl/>
              </w:rPr>
              <w:t>החברה</w:t>
            </w:r>
            <w:r w:rsidRPr="00BA1C70">
              <w:rPr>
                <w:sz w:val="24"/>
                <w:szCs w:val="24"/>
                <w:rtl/>
              </w:rPr>
              <w:t xml:space="preserve"> </w:t>
            </w:r>
            <w:r w:rsidRPr="00BA1C70">
              <w:rPr>
                <w:rFonts w:hint="cs"/>
                <w:sz w:val="24"/>
                <w:szCs w:val="24"/>
                <w:rtl/>
              </w:rPr>
              <w:t>המנהלת</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הועדה</w:t>
            </w:r>
            <w:r w:rsidRPr="00BA1C70">
              <w:rPr>
                <w:sz w:val="24"/>
                <w:szCs w:val="24"/>
                <w:rtl/>
              </w:rPr>
              <w:t xml:space="preserve"> </w:t>
            </w:r>
            <w:r w:rsidRPr="00BA1C70">
              <w:rPr>
                <w:rFonts w:hint="cs"/>
                <w:sz w:val="24"/>
                <w:szCs w:val="24"/>
                <w:rtl/>
              </w:rPr>
              <w:t>הרפואית</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1C70" w:rsidRDefault="00B64B87" w:rsidP="00E461DA">
            <w:pPr>
              <w:pStyle w:val="TableBlock"/>
              <w:numPr>
                <w:ilvl w:val="0"/>
                <w:numId w:val="95"/>
              </w:numPr>
              <w:tabs>
                <w:tab w:val="left" w:pos="624"/>
              </w:tabs>
              <w:rPr>
                <w:sz w:val="24"/>
                <w:szCs w:val="24"/>
                <w:rtl/>
              </w:rPr>
            </w:pPr>
            <w:r w:rsidRPr="00BA1C70">
              <w:rPr>
                <w:rFonts w:hint="cs"/>
                <w:sz w:val="24"/>
                <w:szCs w:val="24"/>
                <w:rtl/>
              </w:rPr>
              <w:t>הועדה</w:t>
            </w:r>
            <w:r w:rsidRPr="00BA1C70">
              <w:rPr>
                <w:sz w:val="24"/>
                <w:szCs w:val="24"/>
                <w:rtl/>
              </w:rPr>
              <w:t xml:space="preserve"> הרפואית </w:t>
            </w:r>
            <w:r w:rsidR="00DB5744" w:rsidRPr="00BA1C70">
              <w:rPr>
                <w:rFonts w:hint="cs"/>
                <w:sz w:val="24"/>
                <w:szCs w:val="24"/>
                <w:rtl/>
              </w:rPr>
              <w:t>לערעורים</w:t>
            </w:r>
            <w:r w:rsidR="00DB5744" w:rsidRPr="00BA1C70">
              <w:rPr>
                <w:sz w:val="24"/>
                <w:szCs w:val="24"/>
                <w:rtl/>
              </w:rPr>
              <w:t xml:space="preserve"> </w:t>
            </w:r>
            <w:r w:rsidRPr="00BA1C70">
              <w:rPr>
                <w:rFonts w:hint="cs"/>
                <w:sz w:val="24"/>
                <w:szCs w:val="24"/>
                <w:rtl/>
              </w:rPr>
              <w:t>תדון</w:t>
            </w:r>
            <w:r w:rsidRPr="00BA1C70">
              <w:rPr>
                <w:sz w:val="24"/>
                <w:szCs w:val="24"/>
                <w:rtl/>
              </w:rPr>
              <w:t xml:space="preserve"> </w:t>
            </w:r>
            <w:r w:rsidRPr="00BA1C70">
              <w:rPr>
                <w:rFonts w:hint="cs"/>
                <w:sz w:val="24"/>
                <w:szCs w:val="24"/>
                <w:rtl/>
              </w:rPr>
              <w:t>בתביע</w:t>
            </w:r>
            <w:r w:rsidR="00450AED" w:rsidRPr="00BA1C70">
              <w:rPr>
                <w:rFonts w:hint="cs"/>
                <w:sz w:val="24"/>
                <w:szCs w:val="24"/>
                <w:rtl/>
              </w:rPr>
              <w:t>ת</w:t>
            </w:r>
            <w:r w:rsidR="00450AED" w:rsidRPr="00BA1C70">
              <w:rPr>
                <w:sz w:val="24"/>
                <w:szCs w:val="24"/>
                <w:rtl/>
              </w:rPr>
              <w:t xml:space="preserve"> השאיר בתוך </w:t>
            </w:r>
            <w:r w:rsidR="00E461DA" w:rsidRPr="00A766E8">
              <w:rPr>
                <w:sz w:val="24"/>
                <w:szCs w:val="24"/>
                <w:rtl/>
              </w:rPr>
              <w:t xml:space="preserve">21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w:t>
            </w:r>
            <w:r w:rsidR="00450AED" w:rsidRPr="00BA1C70">
              <w:rPr>
                <w:rFonts w:hint="cs"/>
                <w:sz w:val="24"/>
                <w:szCs w:val="24"/>
                <w:rtl/>
              </w:rPr>
              <w:t>קבלת</w:t>
            </w:r>
            <w:r w:rsidR="00450AED" w:rsidRPr="00BA1C70">
              <w:rPr>
                <w:sz w:val="24"/>
                <w:szCs w:val="24"/>
                <w:rtl/>
              </w:rPr>
              <w:t xml:space="preserve"> </w:t>
            </w:r>
            <w:r w:rsidRPr="00BA1C70">
              <w:rPr>
                <w:rFonts w:hint="cs"/>
                <w:sz w:val="24"/>
                <w:szCs w:val="24"/>
                <w:rtl/>
              </w:rPr>
              <w:t>הערעור</w:t>
            </w:r>
            <w:r w:rsidRPr="00BA1C70">
              <w:rPr>
                <w:sz w:val="24"/>
                <w:szCs w:val="24"/>
                <w:rtl/>
              </w:rPr>
              <w:t xml:space="preserve"> </w:t>
            </w:r>
            <w:r w:rsidRPr="00BA1C70">
              <w:rPr>
                <w:rFonts w:hint="cs"/>
                <w:sz w:val="24"/>
                <w:szCs w:val="24"/>
                <w:rtl/>
              </w:rPr>
              <w:t>של</w:t>
            </w:r>
            <w:r w:rsidRPr="00BA1C70">
              <w:rPr>
                <w:sz w:val="24"/>
                <w:szCs w:val="24"/>
                <w:rtl/>
              </w:rPr>
              <w:t xml:space="preserve"> </w:t>
            </w:r>
            <w:r w:rsidRPr="00BA1C70">
              <w:rPr>
                <w:rFonts w:hint="cs"/>
                <w:sz w:val="24"/>
                <w:szCs w:val="24"/>
                <w:rtl/>
              </w:rPr>
              <w:t>השאיר</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CC2AB0" w:rsidRPr="00BA1C70" w:rsidRDefault="00B64B87" w:rsidP="00EB4CEC">
            <w:pPr>
              <w:pStyle w:val="TableBlock"/>
              <w:numPr>
                <w:ilvl w:val="0"/>
                <w:numId w:val="95"/>
              </w:numPr>
              <w:tabs>
                <w:tab w:val="left" w:pos="624"/>
              </w:tabs>
              <w:rPr>
                <w:sz w:val="24"/>
                <w:szCs w:val="24"/>
              </w:rPr>
            </w:pPr>
            <w:r w:rsidRPr="00BA1C70">
              <w:rPr>
                <w:rFonts w:hint="cs"/>
                <w:sz w:val="24"/>
                <w:szCs w:val="24"/>
                <w:rtl/>
              </w:rPr>
              <w:t>הוועדה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BA1C70">
              <w:rPr>
                <w:rFonts w:hint="cs"/>
                <w:sz w:val="24"/>
                <w:szCs w:val="24"/>
                <w:rtl/>
              </w:rPr>
              <w:t>לערעורים</w:t>
            </w:r>
            <w:r w:rsidRPr="00BA1C70">
              <w:rPr>
                <w:sz w:val="24"/>
                <w:szCs w:val="24"/>
                <w:rtl/>
              </w:rPr>
              <w:t xml:space="preserve"> </w:t>
            </w:r>
            <w:r w:rsidRPr="00BA1C70">
              <w:rPr>
                <w:rFonts w:hint="cs"/>
                <w:sz w:val="24"/>
                <w:szCs w:val="24"/>
                <w:rtl/>
              </w:rPr>
              <w:t>תכריע</w:t>
            </w:r>
            <w:r w:rsidRPr="00BA1C70">
              <w:rPr>
                <w:sz w:val="24"/>
                <w:szCs w:val="24"/>
                <w:rtl/>
              </w:rPr>
              <w:t xml:space="preserve"> </w:t>
            </w:r>
            <w:r w:rsidRPr="00BA1C70">
              <w:rPr>
                <w:rFonts w:hint="cs"/>
                <w:sz w:val="24"/>
                <w:szCs w:val="24"/>
                <w:rtl/>
              </w:rPr>
              <w:t>בהחלטתה</w:t>
            </w:r>
            <w:r w:rsidRPr="00BA1C70">
              <w:rPr>
                <w:sz w:val="24"/>
                <w:szCs w:val="24"/>
                <w:rtl/>
              </w:rPr>
              <w:t xml:space="preserve"> </w:t>
            </w:r>
            <w:r w:rsidRPr="00BA1C70">
              <w:rPr>
                <w:rFonts w:hint="cs"/>
                <w:sz w:val="24"/>
                <w:szCs w:val="24"/>
                <w:rtl/>
              </w:rPr>
              <w:t>המנומקת</w:t>
            </w:r>
            <w:r w:rsidRPr="00BA1C70">
              <w:rPr>
                <w:sz w:val="24"/>
                <w:szCs w:val="24"/>
                <w:rtl/>
              </w:rPr>
              <w:t xml:space="preserve"> </w:t>
            </w:r>
            <w:r w:rsidRPr="00BA1C70">
              <w:rPr>
                <w:rFonts w:hint="cs"/>
                <w:sz w:val="24"/>
                <w:szCs w:val="24"/>
                <w:rtl/>
              </w:rPr>
              <w:t>לגבי</w:t>
            </w:r>
            <w:r w:rsidRPr="00BA1C70">
              <w:rPr>
                <w:sz w:val="24"/>
                <w:szCs w:val="24"/>
                <w:rtl/>
              </w:rPr>
              <w:t xml:space="preserve"> </w:t>
            </w:r>
            <w:r w:rsidRPr="00BA1C70">
              <w:rPr>
                <w:rFonts w:hint="cs"/>
                <w:sz w:val="24"/>
                <w:szCs w:val="24"/>
                <w:rtl/>
              </w:rPr>
              <w:t>הנושאים</w:t>
            </w:r>
            <w:r w:rsidRPr="00BA1C70">
              <w:rPr>
                <w:sz w:val="24"/>
                <w:szCs w:val="24"/>
                <w:rtl/>
              </w:rPr>
              <w:t xml:space="preserve"> </w:t>
            </w:r>
            <w:r w:rsidRPr="00BA1C70">
              <w:rPr>
                <w:rFonts w:hint="cs"/>
                <w:sz w:val="24"/>
                <w:szCs w:val="24"/>
                <w:rtl/>
              </w:rPr>
              <w:t>אשר</w:t>
            </w:r>
            <w:r w:rsidRPr="00BA1C70">
              <w:rPr>
                <w:sz w:val="24"/>
                <w:szCs w:val="24"/>
                <w:rtl/>
              </w:rPr>
              <w:t xml:space="preserve"> </w:t>
            </w:r>
            <w:r w:rsidRPr="00BA1C70">
              <w:rPr>
                <w:rFonts w:hint="cs"/>
                <w:sz w:val="24"/>
                <w:szCs w:val="24"/>
                <w:rtl/>
              </w:rPr>
              <w:t>נדרש</w:t>
            </w:r>
            <w:r w:rsidRPr="00BA1C70">
              <w:rPr>
                <w:sz w:val="24"/>
                <w:szCs w:val="24"/>
                <w:rtl/>
              </w:rPr>
              <w:t xml:space="preserve"> רופא הקרן </w:t>
            </w:r>
            <w:r w:rsidRPr="00BA1C70">
              <w:rPr>
                <w:rFonts w:hint="cs"/>
                <w:sz w:val="24"/>
                <w:szCs w:val="24"/>
                <w:rtl/>
              </w:rPr>
              <w:t>להכריע</w:t>
            </w:r>
            <w:r w:rsidRPr="00BA1C70">
              <w:rPr>
                <w:sz w:val="24"/>
                <w:szCs w:val="24"/>
                <w:rtl/>
              </w:rPr>
              <w:t xml:space="preserve"> </w:t>
            </w:r>
            <w:r w:rsidRPr="00BA1C70">
              <w:rPr>
                <w:rFonts w:hint="cs"/>
                <w:sz w:val="24"/>
                <w:szCs w:val="24"/>
                <w:rtl/>
              </w:rPr>
              <w:t>בהם</w:t>
            </w:r>
            <w:r w:rsidRPr="00BA1C70">
              <w:rPr>
                <w:sz w:val="24"/>
                <w:szCs w:val="24"/>
                <w:rtl/>
              </w:rPr>
              <w:t xml:space="preserve"> </w:t>
            </w:r>
            <w:r w:rsidRPr="00BA1C70">
              <w:rPr>
                <w:rFonts w:hint="cs"/>
                <w:sz w:val="24"/>
                <w:szCs w:val="24"/>
                <w:rtl/>
              </w:rPr>
              <w:t>בהתאם</w:t>
            </w:r>
            <w:r w:rsidRPr="00BA1C70">
              <w:rPr>
                <w:sz w:val="24"/>
                <w:szCs w:val="24"/>
                <w:rtl/>
              </w:rPr>
              <w:t xml:space="preserve"> </w:t>
            </w:r>
            <w:r w:rsidRPr="00BA1C70">
              <w:rPr>
                <w:rFonts w:hint="cs"/>
                <w:sz w:val="24"/>
                <w:szCs w:val="24"/>
                <w:rtl/>
              </w:rPr>
              <w:t>להוראות</w:t>
            </w:r>
            <w:r w:rsidRPr="00BA1C70">
              <w:rPr>
                <w:sz w:val="24"/>
                <w:szCs w:val="24"/>
                <w:rtl/>
              </w:rPr>
              <w:t xml:space="preserve"> </w:t>
            </w:r>
            <w:r w:rsidRPr="00BA1C70">
              <w:rPr>
                <w:rFonts w:hint="cs"/>
                <w:sz w:val="24"/>
                <w:szCs w:val="24"/>
                <w:rtl/>
              </w:rPr>
              <w:t>סעיף</w:t>
            </w:r>
            <w:r w:rsidRPr="00BA1C70">
              <w:rPr>
                <w:sz w:val="24"/>
                <w:szCs w:val="24"/>
                <w:rtl/>
              </w:rPr>
              <w:t xml:space="preserve"> קט</w:t>
            </w:r>
            <w:r w:rsidRPr="00BA1C70">
              <w:rPr>
                <w:rFonts w:hint="cs"/>
                <w:sz w:val="24"/>
                <w:szCs w:val="24"/>
                <w:rtl/>
              </w:rPr>
              <w:t>ן</w:t>
            </w:r>
            <w:r w:rsidRPr="00BA1C70">
              <w:rPr>
                <w:sz w:val="24"/>
                <w:szCs w:val="24"/>
                <w:rtl/>
              </w:rPr>
              <w:t xml:space="preserve"> 91 (</w:t>
            </w:r>
            <w:r w:rsidR="00EB4CEC" w:rsidRPr="00BA1C70">
              <w:rPr>
                <w:rFonts w:hint="cs"/>
                <w:sz w:val="24"/>
                <w:szCs w:val="24"/>
                <w:rtl/>
              </w:rPr>
              <w:t>ב</w:t>
            </w:r>
            <w:r w:rsidRPr="00BA1C70">
              <w:rPr>
                <w:sz w:val="24"/>
                <w:szCs w:val="24"/>
                <w:rtl/>
              </w:rPr>
              <w:t>)</w:t>
            </w:r>
            <w:r w:rsidR="00CC2AB0"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CC2AB0" w:rsidRPr="00BA1C70" w:rsidRDefault="00CC2AB0" w:rsidP="009B3520">
            <w:pPr>
              <w:pStyle w:val="TableBlock"/>
              <w:numPr>
                <w:ilvl w:val="0"/>
                <w:numId w:val="95"/>
              </w:numPr>
              <w:tabs>
                <w:tab w:val="left" w:pos="624"/>
              </w:tabs>
              <w:rPr>
                <w:sz w:val="24"/>
                <w:szCs w:val="24"/>
                <w:rtl/>
              </w:rPr>
            </w:pPr>
            <w:r w:rsidRPr="00BA1C70">
              <w:rPr>
                <w:rFonts w:hint="cs"/>
                <w:sz w:val="24"/>
                <w:szCs w:val="24"/>
                <w:rtl/>
              </w:rPr>
              <w:t>ככל</w:t>
            </w:r>
            <w:r w:rsidRPr="00BA1C70">
              <w:rPr>
                <w:sz w:val="24"/>
                <w:szCs w:val="24"/>
                <w:rtl/>
              </w:rPr>
              <w:t xml:space="preserve"> שנדרשו </w:t>
            </w:r>
            <w:r w:rsidRPr="00BA1C70">
              <w:rPr>
                <w:rFonts w:hint="cs"/>
                <w:sz w:val="24"/>
                <w:szCs w:val="24"/>
                <w:rtl/>
              </w:rPr>
              <w:t>לוועדה</w:t>
            </w:r>
            <w:r w:rsidRPr="00BA1C70">
              <w:rPr>
                <w:sz w:val="24"/>
                <w:szCs w:val="24"/>
                <w:rtl/>
              </w:rPr>
              <w:t xml:space="preserve"> הרפואית לערעורים נתונים נוספים, </w:t>
            </w:r>
            <w:r w:rsidRPr="00BA1C70">
              <w:rPr>
                <w:rFonts w:hint="cs"/>
                <w:sz w:val="24"/>
                <w:szCs w:val="24"/>
                <w:rtl/>
              </w:rPr>
              <w:t>הנדרשים</w:t>
            </w:r>
            <w:r w:rsidRPr="00BA1C70">
              <w:rPr>
                <w:sz w:val="24"/>
                <w:szCs w:val="24"/>
                <w:rtl/>
              </w:rPr>
              <w:t xml:space="preserve"> </w:t>
            </w:r>
            <w:r w:rsidRPr="00BA1C70">
              <w:rPr>
                <w:rFonts w:hint="cs"/>
                <w:sz w:val="24"/>
                <w:szCs w:val="24"/>
                <w:rtl/>
              </w:rPr>
              <w:t>כדי</w:t>
            </w:r>
            <w:r w:rsidRPr="00BA1C70">
              <w:rPr>
                <w:sz w:val="24"/>
                <w:szCs w:val="24"/>
                <w:rtl/>
              </w:rPr>
              <w:t xml:space="preserve"> </w:t>
            </w:r>
            <w:r w:rsidRPr="00BA1C70">
              <w:rPr>
                <w:rFonts w:hint="cs"/>
                <w:sz w:val="24"/>
                <w:szCs w:val="24"/>
                <w:rtl/>
              </w:rPr>
              <w:t>לקבל</w:t>
            </w:r>
            <w:r w:rsidRPr="00BA1C70">
              <w:rPr>
                <w:sz w:val="24"/>
                <w:szCs w:val="24"/>
                <w:rtl/>
              </w:rPr>
              <w:t xml:space="preserve"> </w:t>
            </w:r>
            <w:r w:rsidRPr="00BA1C70">
              <w:rPr>
                <w:rFonts w:hint="cs"/>
                <w:sz w:val="24"/>
                <w:szCs w:val="24"/>
                <w:rtl/>
              </w:rPr>
              <w:t>החלטה</w:t>
            </w:r>
            <w:r w:rsidRPr="00BA1C70">
              <w:rPr>
                <w:sz w:val="24"/>
                <w:szCs w:val="24"/>
                <w:rtl/>
              </w:rPr>
              <w:t xml:space="preserve">, </w:t>
            </w:r>
            <w:r w:rsidRPr="00BA1C70">
              <w:rPr>
                <w:rFonts w:hint="cs"/>
                <w:sz w:val="24"/>
                <w:szCs w:val="24"/>
                <w:rtl/>
              </w:rPr>
              <w:t>תישלח</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כך</w:t>
            </w:r>
            <w:r w:rsidRPr="00BA1C70">
              <w:rPr>
                <w:sz w:val="24"/>
                <w:szCs w:val="24"/>
                <w:rtl/>
              </w:rPr>
              <w:t xml:space="preserve"> </w:t>
            </w:r>
            <w:r w:rsidRPr="00BA1C70">
              <w:rPr>
                <w:rFonts w:hint="cs"/>
                <w:sz w:val="24"/>
                <w:szCs w:val="24"/>
                <w:rtl/>
              </w:rPr>
              <w:t>הודעה</w:t>
            </w:r>
            <w:r w:rsidRPr="00BA1C70">
              <w:rPr>
                <w:sz w:val="24"/>
                <w:szCs w:val="24"/>
                <w:rtl/>
              </w:rPr>
              <w:t xml:space="preserve"> </w:t>
            </w:r>
            <w:r w:rsidRPr="00BA1C70">
              <w:rPr>
                <w:rFonts w:hint="cs"/>
                <w:sz w:val="24"/>
                <w:szCs w:val="24"/>
                <w:rtl/>
              </w:rPr>
              <w:t>לשאיר</w:t>
            </w:r>
            <w:r w:rsidRPr="00BA1C70">
              <w:rPr>
                <w:sz w:val="24"/>
                <w:szCs w:val="24"/>
                <w:rtl/>
              </w:rPr>
              <w:t xml:space="preserve"> </w:t>
            </w:r>
            <w:r w:rsidRPr="00BA1C70">
              <w:rPr>
                <w:rFonts w:hint="cs"/>
                <w:sz w:val="24"/>
                <w:szCs w:val="24"/>
                <w:rtl/>
              </w:rPr>
              <w:t>בתוך</w:t>
            </w:r>
            <w:r w:rsidRPr="00A766E8">
              <w:rPr>
                <w:sz w:val="24"/>
                <w:szCs w:val="24"/>
                <w:rtl/>
              </w:rPr>
              <w:t xml:space="preserve"> 2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w:t>
            </w:r>
            <w:r w:rsidRPr="00BA1C70">
              <w:rPr>
                <w:rFonts w:hint="cs"/>
                <w:sz w:val="24"/>
                <w:szCs w:val="24"/>
                <w:rtl/>
              </w:rPr>
              <w:t>התכנסות</w:t>
            </w:r>
            <w:r w:rsidRPr="00BA1C70">
              <w:rPr>
                <w:sz w:val="24"/>
                <w:szCs w:val="24"/>
                <w:rtl/>
              </w:rPr>
              <w:t xml:space="preserve"> </w:t>
            </w:r>
            <w:r w:rsidRPr="00BA1C70">
              <w:rPr>
                <w:rFonts w:hint="cs"/>
                <w:sz w:val="24"/>
                <w:szCs w:val="24"/>
                <w:rtl/>
              </w:rPr>
              <w:t>הוועדה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BA1C70">
              <w:rPr>
                <w:rFonts w:hint="cs"/>
                <w:sz w:val="24"/>
                <w:szCs w:val="24"/>
                <w:rtl/>
              </w:rPr>
              <w:t>לערעורים</w:t>
            </w:r>
            <w:r w:rsidRPr="00BA1C7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CC2AB0" w:rsidRPr="00BA1C70" w:rsidRDefault="00CC2AB0" w:rsidP="009B3520">
            <w:pPr>
              <w:pStyle w:val="TableBlock"/>
              <w:numPr>
                <w:ilvl w:val="0"/>
                <w:numId w:val="95"/>
              </w:numPr>
              <w:tabs>
                <w:tab w:val="left" w:pos="624"/>
              </w:tabs>
              <w:rPr>
                <w:sz w:val="24"/>
                <w:szCs w:val="24"/>
              </w:rPr>
            </w:pPr>
            <w:r w:rsidRPr="00BA1C70">
              <w:rPr>
                <w:rFonts w:hint="cs"/>
                <w:sz w:val="24"/>
                <w:szCs w:val="24"/>
                <w:rtl/>
              </w:rPr>
              <w:t>החברה</w:t>
            </w:r>
            <w:r w:rsidRPr="00BA1C70">
              <w:rPr>
                <w:sz w:val="24"/>
                <w:szCs w:val="24"/>
                <w:rtl/>
              </w:rPr>
              <w:t xml:space="preserve"> </w:t>
            </w:r>
            <w:r w:rsidRPr="00BA1C70">
              <w:rPr>
                <w:rFonts w:hint="cs"/>
                <w:sz w:val="24"/>
                <w:szCs w:val="24"/>
                <w:rtl/>
              </w:rPr>
              <w:t>המנהלת</w:t>
            </w:r>
            <w:r w:rsidRPr="00BA1C70">
              <w:rPr>
                <w:sz w:val="24"/>
                <w:szCs w:val="24"/>
                <w:rtl/>
              </w:rPr>
              <w:t xml:space="preserve"> </w:t>
            </w:r>
            <w:r w:rsidRPr="00BA1C70">
              <w:rPr>
                <w:rFonts w:hint="cs"/>
                <w:sz w:val="24"/>
                <w:szCs w:val="24"/>
                <w:rtl/>
              </w:rPr>
              <w:t>תודיע</w:t>
            </w:r>
            <w:r w:rsidRPr="00BA1C70">
              <w:rPr>
                <w:sz w:val="24"/>
                <w:szCs w:val="24"/>
                <w:rtl/>
              </w:rPr>
              <w:t xml:space="preserve"> </w:t>
            </w:r>
            <w:r w:rsidRPr="00BA1C70">
              <w:rPr>
                <w:rFonts w:hint="cs"/>
                <w:sz w:val="24"/>
                <w:szCs w:val="24"/>
                <w:rtl/>
              </w:rPr>
              <w:t>לשאיר</w:t>
            </w:r>
            <w:r w:rsidRPr="00BA1C70">
              <w:rPr>
                <w:sz w:val="24"/>
                <w:szCs w:val="24"/>
                <w:rtl/>
              </w:rPr>
              <w:t xml:space="preserve"> </w:t>
            </w:r>
            <w:r w:rsidRPr="00BA1C70">
              <w:rPr>
                <w:rFonts w:hint="cs"/>
                <w:sz w:val="24"/>
                <w:szCs w:val="24"/>
                <w:rtl/>
              </w:rPr>
              <w:t>בתוך</w:t>
            </w:r>
            <w:r w:rsidRPr="00A766E8">
              <w:rPr>
                <w:sz w:val="24"/>
                <w:szCs w:val="24"/>
                <w:rtl/>
              </w:rPr>
              <w:t xml:space="preserve"> 2 </w:t>
            </w:r>
            <w:r w:rsidRPr="00A766E8">
              <w:rPr>
                <w:rFonts w:hint="eastAsia"/>
                <w:sz w:val="24"/>
                <w:szCs w:val="24"/>
                <w:rtl/>
              </w:rPr>
              <w:t>ימים</w:t>
            </w:r>
            <w:r w:rsidRPr="00BA1C70">
              <w:rPr>
                <w:sz w:val="24"/>
                <w:szCs w:val="24"/>
                <w:rtl/>
              </w:rPr>
              <w:t xml:space="preserve"> </w:t>
            </w:r>
            <w:r w:rsidRPr="00BA1C70">
              <w:rPr>
                <w:rFonts w:hint="cs"/>
                <w:sz w:val="24"/>
                <w:szCs w:val="24"/>
                <w:rtl/>
              </w:rPr>
              <w:t>ממועד</w:t>
            </w:r>
            <w:r w:rsidRPr="00BA1C70">
              <w:rPr>
                <w:sz w:val="24"/>
                <w:szCs w:val="24"/>
                <w:rtl/>
              </w:rPr>
              <w:t xml:space="preserve"> התכנסות הוועדה הרפואית לערעורים או </w:t>
            </w:r>
            <w:r w:rsidRPr="00A766E8">
              <w:rPr>
                <w:rFonts w:hint="eastAsia"/>
                <w:sz w:val="24"/>
                <w:szCs w:val="24"/>
                <w:rtl/>
              </w:rPr>
              <w:t>בתוך</w:t>
            </w:r>
            <w:r w:rsidRPr="00A766E8">
              <w:rPr>
                <w:sz w:val="24"/>
                <w:szCs w:val="24"/>
                <w:rtl/>
              </w:rPr>
              <w:t xml:space="preserve"> 7 </w:t>
            </w:r>
            <w:r w:rsidRPr="00A766E8">
              <w:rPr>
                <w:rFonts w:hint="eastAsia"/>
                <w:sz w:val="24"/>
                <w:szCs w:val="24"/>
                <w:rtl/>
              </w:rPr>
              <w:t>ימים</w:t>
            </w:r>
            <w:r w:rsidRPr="00BA1C70">
              <w:rPr>
                <w:sz w:val="24"/>
                <w:szCs w:val="24"/>
                <w:rtl/>
              </w:rPr>
              <w:t xml:space="preserve"> ממועד קבלת המסמכים בהתאם לבקשת </w:t>
            </w:r>
            <w:r w:rsidRPr="00BA1C70">
              <w:rPr>
                <w:rFonts w:hint="cs"/>
                <w:sz w:val="24"/>
                <w:szCs w:val="24"/>
                <w:rtl/>
              </w:rPr>
              <w:t>הוועדה</w:t>
            </w:r>
            <w:r w:rsidRPr="00BA1C70">
              <w:rPr>
                <w:sz w:val="24"/>
                <w:szCs w:val="24"/>
                <w:rtl/>
              </w:rPr>
              <w:t xml:space="preserve"> כאמור </w:t>
            </w:r>
            <w:r w:rsidRPr="00BA1C70">
              <w:rPr>
                <w:rFonts w:hint="cs"/>
                <w:sz w:val="24"/>
                <w:szCs w:val="24"/>
                <w:rtl/>
              </w:rPr>
              <w:t>בסעיף</w:t>
            </w:r>
            <w:r w:rsidRPr="00BA1C70">
              <w:rPr>
                <w:sz w:val="24"/>
                <w:szCs w:val="24"/>
                <w:rtl/>
              </w:rPr>
              <w:t xml:space="preserve"> קטן (</w:t>
            </w:r>
            <w:r w:rsidRPr="00BA1C70">
              <w:rPr>
                <w:rFonts w:hint="cs"/>
                <w:sz w:val="24"/>
                <w:szCs w:val="24"/>
                <w:rtl/>
              </w:rPr>
              <w:t>ד</w:t>
            </w:r>
            <w:r w:rsidRPr="00BA1C70">
              <w:rPr>
                <w:sz w:val="24"/>
                <w:szCs w:val="24"/>
                <w:rtl/>
              </w:rPr>
              <w:t xml:space="preserve">), </w:t>
            </w:r>
            <w:r w:rsidRPr="00BA1C70">
              <w:rPr>
                <w:rFonts w:hint="cs"/>
                <w:sz w:val="24"/>
                <w:szCs w:val="24"/>
                <w:rtl/>
              </w:rPr>
              <w:t>לפי</w:t>
            </w:r>
            <w:r w:rsidRPr="00BA1C70">
              <w:rPr>
                <w:sz w:val="24"/>
                <w:szCs w:val="24"/>
                <w:rtl/>
              </w:rPr>
              <w:t xml:space="preserve"> </w:t>
            </w:r>
            <w:r w:rsidRPr="00BA1C70">
              <w:rPr>
                <w:rFonts w:hint="cs"/>
                <w:sz w:val="24"/>
                <w:szCs w:val="24"/>
                <w:rtl/>
              </w:rPr>
              <w:t>העניין</w:t>
            </w:r>
            <w:r w:rsidRPr="00BA1C70">
              <w:rPr>
                <w:sz w:val="24"/>
                <w:szCs w:val="24"/>
                <w:rtl/>
              </w:rPr>
              <w:t xml:space="preserve">, </w:t>
            </w:r>
            <w:r w:rsidRPr="00BA1C70">
              <w:rPr>
                <w:rFonts w:hint="cs"/>
                <w:sz w:val="24"/>
                <w:szCs w:val="24"/>
                <w:rtl/>
              </w:rPr>
              <w:t>על</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הוועדה</w:t>
            </w:r>
            <w:r w:rsidRPr="00BA1C70">
              <w:rPr>
                <w:sz w:val="24"/>
                <w:szCs w:val="24"/>
                <w:rtl/>
              </w:rPr>
              <w:t xml:space="preserve"> </w:t>
            </w:r>
            <w:r w:rsidRPr="00BA1C70">
              <w:rPr>
                <w:rFonts w:hint="cs"/>
                <w:sz w:val="24"/>
                <w:szCs w:val="24"/>
                <w:rtl/>
              </w:rPr>
              <w:t>הרפואית</w:t>
            </w:r>
            <w:r w:rsidRPr="00BA1C70">
              <w:rPr>
                <w:sz w:val="24"/>
                <w:szCs w:val="24"/>
                <w:rtl/>
              </w:rPr>
              <w:t xml:space="preserve"> </w:t>
            </w:r>
            <w:r w:rsidRPr="00BA1C70">
              <w:rPr>
                <w:rFonts w:hint="cs"/>
                <w:sz w:val="24"/>
                <w:szCs w:val="24"/>
                <w:rtl/>
              </w:rPr>
              <w:t>לערעורים</w:t>
            </w:r>
            <w:r w:rsidRPr="00BA1C70">
              <w:rPr>
                <w:sz w:val="24"/>
                <w:szCs w:val="24"/>
                <w:rtl/>
              </w:rPr>
              <w:t xml:space="preserve"> </w:t>
            </w:r>
            <w:r w:rsidRPr="00BA1C70">
              <w:rPr>
                <w:rFonts w:hint="cs"/>
                <w:sz w:val="24"/>
                <w:szCs w:val="24"/>
                <w:rtl/>
              </w:rPr>
              <w:t>בערעור</w:t>
            </w:r>
            <w:r w:rsidRPr="00BA1C70">
              <w:rPr>
                <w:sz w:val="24"/>
                <w:szCs w:val="24"/>
                <w:rtl/>
              </w:rPr>
              <w:t xml:space="preserve">. </w:t>
            </w:r>
            <w:r w:rsidRPr="00BA1C70">
              <w:rPr>
                <w:rFonts w:hint="cs"/>
                <w:sz w:val="24"/>
                <w:szCs w:val="24"/>
                <w:rtl/>
              </w:rPr>
              <w:t>החלטת</w:t>
            </w:r>
            <w:r w:rsidRPr="00BA1C70">
              <w:rPr>
                <w:sz w:val="24"/>
                <w:szCs w:val="24"/>
                <w:rtl/>
              </w:rPr>
              <w:t xml:space="preserve"> </w:t>
            </w:r>
            <w:r w:rsidRPr="00BA1C70">
              <w:rPr>
                <w:rFonts w:hint="cs"/>
                <w:sz w:val="24"/>
                <w:szCs w:val="24"/>
                <w:rtl/>
              </w:rPr>
              <w:t>הוועדה</w:t>
            </w:r>
            <w:r w:rsidRPr="00BA1C70">
              <w:rPr>
                <w:sz w:val="24"/>
                <w:szCs w:val="24"/>
                <w:rtl/>
              </w:rPr>
              <w:t xml:space="preserve"> </w:t>
            </w:r>
            <w:r w:rsidRPr="00BA1C70">
              <w:rPr>
                <w:rFonts w:hint="cs"/>
                <w:sz w:val="24"/>
                <w:szCs w:val="24"/>
                <w:rtl/>
              </w:rPr>
              <w:t>תהיה</w:t>
            </w:r>
            <w:r w:rsidRPr="00BA1C70">
              <w:rPr>
                <w:sz w:val="24"/>
                <w:szCs w:val="24"/>
                <w:rtl/>
              </w:rPr>
              <w:t xml:space="preserve"> </w:t>
            </w:r>
            <w:r w:rsidRPr="00BA1C70">
              <w:rPr>
                <w:rFonts w:hint="cs"/>
                <w:sz w:val="24"/>
                <w:szCs w:val="24"/>
                <w:rtl/>
              </w:rPr>
              <w:t>מפורטת</w:t>
            </w:r>
            <w:r w:rsidRPr="00BA1C70">
              <w:rPr>
                <w:sz w:val="24"/>
                <w:szCs w:val="24"/>
                <w:rtl/>
              </w:rPr>
              <w:t xml:space="preserve"> </w:t>
            </w:r>
            <w:r w:rsidRPr="00BA1C70">
              <w:rPr>
                <w:rFonts w:hint="cs"/>
                <w:sz w:val="24"/>
                <w:szCs w:val="24"/>
                <w:rtl/>
              </w:rPr>
              <w:t>ומנומקת</w:t>
            </w:r>
            <w:r w:rsidRPr="00BA1C70">
              <w:rPr>
                <w:sz w:val="24"/>
                <w:szCs w:val="24"/>
                <w:rtl/>
              </w:rPr>
              <w:t>.</w:t>
            </w:r>
          </w:p>
        </w:tc>
      </w:tr>
      <w:tr w:rsidR="00CC2AB0" w:rsidRPr="00BA22A0" w:rsidTr="00415949">
        <w:trPr>
          <w:cantSplit/>
        </w:trPr>
        <w:tc>
          <w:tcPr>
            <w:tcW w:w="626" w:type="dxa"/>
            <w:vAlign w:val="center"/>
          </w:tcPr>
          <w:p w:rsidR="00CC2AB0" w:rsidRPr="00BA22A0" w:rsidRDefault="00CC2AB0" w:rsidP="00FC3D88">
            <w:pPr>
              <w:pStyle w:val="TableText"/>
              <w:ind w:right="0"/>
              <w:jc w:val="both"/>
            </w:pPr>
          </w:p>
        </w:tc>
        <w:tc>
          <w:tcPr>
            <w:tcW w:w="8450" w:type="dxa"/>
            <w:gridSpan w:val="3"/>
            <w:vAlign w:val="center"/>
          </w:tcPr>
          <w:p w:rsidR="00CC2AB0" w:rsidRPr="00BA22A0" w:rsidDel="00CC2AB0" w:rsidRDefault="00CC2AB0" w:rsidP="00CC2AB0">
            <w:pPr>
              <w:pStyle w:val="TableBlock"/>
              <w:numPr>
                <w:ilvl w:val="0"/>
                <w:numId w:val="95"/>
              </w:numPr>
              <w:tabs>
                <w:tab w:val="left" w:pos="624"/>
              </w:tabs>
              <w:rPr>
                <w:sz w:val="24"/>
                <w:szCs w:val="24"/>
                <w:rtl/>
              </w:rPr>
            </w:pPr>
            <w:r>
              <w:rPr>
                <w:rFonts w:hint="cs"/>
                <w:sz w:val="24"/>
                <w:szCs w:val="24"/>
                <w:rtl/>
              </w:rPr>
              <w:t>ככל שתביעת השאיר התקבלה, תפרט החברה</w:t>
            </w:r>
            <w:r w:rsidRPr="00BA22A0">
              <w:rPr>
                <w:sz w:val="24"/>
                <w:szCs w:val="24"/>
                <w:rtl/>
              </w:rPr>
              <w:t xml:space="preserve"> המנהלת </w:t>
            </w:r>
            <w:r>
              <w:rPr>
                <w:rFonts w:hint="cs"/>
                <w:sz w:val="24"/>
                <w:szCs w:val="24"/>
                <w:rtl/>
              </w:rPr>
              <w:t>בהודעה כאמור בסעיף קטן (ה), את</w:t>
            </w:r>
            <w:r w:rsidRPr="00BA22A0">
              <w:rPr>
                <w:sz w:val="24"/>
                <w:szCs w:val="24"/>
                <w:rtl/>
              </w:rPr>
              <w:t xml:space="preserve"> השכר </w:t>
            </w:r>
            <w:r w:rsidRPr="00BA22A0">
              <w:rPr>
                <w:rFonts w:hint="eastAsia"/>
                <w:sz w:val="24"/>
                <w:szCs w:val="24"/>
                <w:rtl/>
              </w:rPr>
              <w:t>הקובע</w:t>
            </w:r>
            <w:r w:rsidRPr="00BA22A0">
              <w:rPr>
                <w:sz w:val="24"/>
                <w:szCs w:val="24"/>
                <w:rtl/>
              </w:rPr>
              <w:t xml:space="preserve"> </w:t>
            </w:r>
            <w:r w:rsidRPr="00BA22A0">
              <w:rPr>
                <w:rFonts w:hint="eastAsia"/>
                <w:sz w:val="24"/>
                <w:szCs w:val="24"/>
                <w:rtl/>
              </w:rPr>
              <w:t>של</w:t>
            </w:r>
            <w:r w:rsidRPr="00BA22A0">
              <w:rPr>
                <w:sz w:val="24"/>
                <w:szCs w:val="24"/>
                <w:rtl/>
              </w:rPr>
              <w:t xml:space="preserve"> העמית המבוטח טרם פטירתו, שיעור הכיסוי </w:t>
            </w:r>
            <w:r w:rsidRPr="00BA22A0">
              <w:rPr>
                <w:rFonts w:hint="eastAsia"/>
                <w:sz w:val="24"/>
                <w:szCs w:val="24"/>
                <w:rtl/>
              </w:rPr>
              <w:t>הביטוחי</w:t>
            </w:r>
            <w:r w:rsidRPr="00BA22A0">
              <w:rPr>
                <w:sz w:val="24"/>
                <w:szCs w:val="24"/>
                <w:rtl/>
              </w:rPr>
              <w:t xml:space="preserve"> לשאירים, שיעור הכיסוי הרלוונטי לסוג השאיר (הורה, אלמן, או יתום), סכום קצבת השאירים לה זכאי</w:t>
            </w:r>
            <w:r w:rsidRPr="00BA22A0">
              <w:rPr>
                <w:rFonts w:hint="cs"/>
                <w:sz w:val="24"/>
                <w:szCs w:val="24"/>
                <w:rtl/>
              </w:rPr>
              <w:t xml:space="preserve"> השאיר</w:t>
            </w:r>
            <w:r w:rsidRPr="00BA22A0">
              <w:rPr>
                <w:sz w:val="24"/>
                <w:szCs w:val="24"/>
                <w:rtl/>
              </w:rPr>
              <w:t xml:space="preserve"> ותקופת הזכאות לקצבת שאירים.</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95"/>
              </w:numPr>
              <w:tabs>
                <w:tab w:val="left" w:pos="624"/>
              </w:tabs>
              <w:rPr>
                <w:sz w:val="24"/>
                <w:szCs w:val="24"/>
              </w:rPr>
            </w:pPr>
            <w:r w:rsidRPr="00BA22A0">
              <w:rPr>
                <w:sz w:val="24"/>
                <w:szCs w:val="24"/>
                <w:rtl/>
              </w:rPr>
              <w:t>החלטת ה</w:t>
            </w:r>
            <w:r w:rsidRPr="00BA22A0">
              <w:rPr>
                <w:rFonts w:hint="eastAsia"/>
                <w:sz w:val="24"/>
                <w:szCs w:val="24"/>
                <w:rtl/>
              </w:rPr>
              <w:t>ו</w:t>
            </w:r>
            <w:r w:rsidRPr="00BA22A0">
              <w:rPr>
                <w:sz w:val="24"/>
                <w:szCs w:val="24"/>
                <w:rtl/>
              </w:rPr>
              <w:t>ועדה הרפואית לערעורים בסוגיות רפואיות הינה סופית ותחייב את הצדדים לכל דבר ועניין, ולא תהיה ניתנת לערעור או לתקיפה בכל דרך שהיא.</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25" w:name="_Toc423859090"/>
            <w:bookmarkStart w:id="426" w:name="_Toc433537121"/>
            <w:bookmarkStart w:id="427" w:name="_Toc462728603"/>
            <w:r w:rsidRPr="00BA22A0">
              <w:rPr>
                <w:rFonts w:hint="cs"/>
                <w:rtl/>
              </w:rPr>
              <w:t>חישוב</w:t>
            </w:r>
            <w:r w:rsidRPr="00BA22A0">
              <w:rPr>
                <w:rtl/>
              </w:rPr>
              <w:t xml:space="preserve"> </w:t>
            </w:r>
            <w:r w:rsidRPr="00BA22A0">
              <w:rPr>
                <w:rFonts w:hint="cs"/>
                <w:rtl/>
              </w:rPr>
              <w:t>קצבת</w:t>
            </w:r>
            <w:r w:rsidRPr="00BA22A0">
              <w:rPr>
                <w:rtl/>
              </w:rPr>
              <w:t xml:space="preserve"> </w:t>
            </w:r>
            <w:r w:rsidRPr="00BA22A0">
              <w:rPr>
                <w:rFonts w:hint="cs"/>
                <w:rtl/>
              </w:rPr>
              <w:t>שאירי</w:t>
            </w:r>
            <w:r w:rsidRPr="00BA22A0">
              <w:rPr>
                <w:rtl/>
              </w:rPr>
              <w:t xml:space="preserve"> </w:t>
            </w:r>
            <w:r w:rsidRPr="00BA22A0">
              <w:rPr>
                <w:rFonts w:hint="cs"/>
                <w:rtl/>
              </w:rPr>
              <w:t>עמית</w:t>
            </w:r>
            <w:r w:rsidRPr="00BA22A0">
              <w:rPr>
                <w:rtl/>
              </w:rPr>
              <w:t xml:space="preserve"> </w:t>
            </w:r>
            <w:r w:rsidRPr="00BA22A0">
              <w:rPr>
                <w:rFonts w:hint="cs"/>
                <w:rtl/>
              </w:rPr>
              <w:t>מבוטח</w:t>
            </w:r>
            <w:bookmarkEnd w:id="425"/>
            <w:bookmarkEnd w:id="426"/>
            <w:bookmarkEnd w:id="427"/>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96"/>
              </w:numPr>
              <w:tabs>
                <w:tab w:val="left" w:pos="624"/>
              </w:tabs>
              <w:rPr>
                <w:sz w:val="24"/>
                <w:szCs w:val="24"/>
                <w:rtl/>
              </w:rPr>
            </w:pPr>
            <w:r w:rsidRPr="00BA22A0">
              <w:rPr>
                <w:rFonts w:hint="eastAsia"/>
                <w:sz w:val="24"/>
                <w:szCs w:val="24"/>
                <w:rtl/>
              </w:rPr>
              <w:t>קצבת</w:t>
            </w:r>
            <w:r w:rsidRPr="00BA22A0">
              <w:rPr>
                <w:sz w:val="24"/>
                <w:szCs w:val="24"/>
                <w:rtl/>
              </w:rPr>
              <w:t xml:space="preserve"> </w:t>
            </w:r>
            <w:r w:rsidRPr="00BA22A0">
              <w:rPr>
                <w:rFonts w:hint="eastAsia"/>
                <w:sz w:val="24"/>
                <w:szCs w:val="24"/>
                <w:rtl/>
              </w:rPr>
              <w:t>שאיר</w:t>
            </w:r>
            <w:r w:rsidRPr="00BA22A0">
              <w:rPr>
                <w:sz w:val="24"/>
                <w:szCs w:val="24"/>
                <w:rtl/>
              </w:rPr>
              <w:t xml:space="preserve"> עמית מבוטח תחושב ע"י מכפלת שני </w:t>
            </w:r>
            <w:r w:rsidRPr="00BA22A0">
              <w:rPr>
                <w:rFonts w:hint="eastAsia"/>
                <w:sz w:val="24"/>
                <w:szCs w:val="24"/>
                <w:rtl/>
              </w:rPr>
              <w:t>אלה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97"/>
              </w:numPr>
              <w:tabs>
                <w:tab w:val="left" w:pos="624"/>
              </w:tabs>
              <w:rPr>
                <w:sz w:val="24"/>
                <w:szCs w:val="24"/>
              </w:rPr>
            </w:pPr>
            <w:r w:rsidRPr="00BA22A0">
              <w:rPr>
                <w:rFonts w:hint="eastAsia"/>
                <w:sz w:val="24"/>
                <w:szCs w:val="24"/>
                <w:rtl/>
              </w:rPr>
              <w:t>מכפלה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השכר</w:t>
            </w:r>
            <w:r w:rsidRPr="00BA22A0">
              <w:rPr>
                <w:sz w:val="24"/>
                <w:szCs w:val="24"/>
                <w:rtl/>
              </w:rPr>
              <w:t xml:space="preserve"> </w:t>
            </w:r>
            <w:r w:rsidRPr="00BA22A0">
              <w:rPr>
                <w:rFonts w:hint="eastAsia"/>
                <w:sz w:val="24"/>
                <w:szCs w:val="24"/>
                <w:rtl/>
              </w:rPr>
              <w:t>הקובע</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בשיעור</w:t>
            </w:r>
            <w:r w:rsidRPr="00BA22A0">
              <w:rPr>
                <w:sz w:val="24"/>
                <w:szCs w:val="24"/>
                <w:rtl/>
              </w:rPr>
              <w:t xml:space="preserve"> </w:t>
            </w:r>
            <w:r w:rsidRPr="00BA22A0">
              <w:rPr>
                <w:rFonts w:hint="eastAsia"/>
                <w:sz w:val="24"/>
                <w:szCs w:val="24"/>
                <w:rtl/>
              </w:rPr>
              <w:t>הכיסוי</w:t>
            </w:r>
            <w:r w:rsidRPr="00BA22A0">
              <w:rPr>
                <w:sz w:val="24"/>
                <w:szCs w:val="24"/>
                <w:rtl/>
              </w:rPr>
              <w:t xml:space="preserve"> </w:t>
            </w:r>
            <w:r w:rsidRPr="00BA22A0">
              <w:rPr>
                <w:rFonts w:hint="eastAsia"/>
                <w:sz w:val="24"/>
                <w:szCs w:val="24"/>
                <w:rtl/>
              </w:rPr>
              <w:t>הביטוחי</w:t>
            </w:r>
            <w:r w:rsidRPr="00BA22A0">
              <w:rPr>
                <w:sz w:val="24"/>
                <w:szCs w:val="24"/>
                <w:rtl/>
              </w:rPr>
              <w:t xml:space="preserve"> </w:t>
            </w:r>
            <w:r w:rsidRPr="00BA22A0">
              <w:rPr>
                <w:rFonts w:hint="eastAsia"/>
                <w:sz w:val="24"/>
                <w:szCs w:val="24"/>
                <w:rtl/>
              </w:rPr>
              <w:t>לשאירים</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cs"/>
                <w:sz w:val="24"/>
                <w:szCs w:val="24"/>
                <w:rtl/>
              </w:rPr>
              <w:t>לסעיף</w:t>
            </w:r>
            <w:r w:rsidRPr="00BA22A0">
              <w:rPr>
                <w:sz w:val="24"/>
                <w:szCs w:val="24"/>
                <w:rtl/>
              </w:rPr>
              <w:t xml:space="preserve"> </w:t>
            </w:r>
            <w:r w:rsidRPr="00B20691">
              <w:rPr>
                <w:sz w:val="24"/>
                <w:szCs w:val="24"/>
                <w:rtl/>
              </w:rPr>
              <w:t>24</w:t>
            </w:r>
            <w:r w:rsidRPr="00BA22A0">
              <w:rPr>
                <w:sz w:val="24"/>
                <w:szCs w:val="24"/>
                <w:rtl/>
              </w:rPr>
              <w:t xml:space="preserve"> (להלן - </w:t>
            </w:r>
            <w:r w:rsidRPr="009B3520">
              <w:rPr>
                <w:rFonts w:hint="eastAsia"/>
                <w:b/>
                <w:bCs/>
                <w:sz w:val="24"/>
                <w:szCs w:val="24"/>
                <w:rtl/>
              </w:rPr>
              <w:t>הקצבה</w:t>
            </w:r>
            <w:r w:rsidRPr="009B3520">
              <w:rPr>
                <w:b/>
                <w:bCs/>
                <w:sz w:val="24"/>
                <w:szCs w:val="24"/>
                <w:rtl/>
              </w:rPr>
              <w:t xml:space="preserve"> </w:t>
            </w:r>
            <w:r w:rsidRPr="009B3520">
              <w:rPr>
                <w:rFonts w:hint="eastAsia"/>
                <w:b/>
                <w:bCs/>
                <w:sz w:val="24"/>
                <w:szCs w:val="24"/>
                <w:rtl/>
              </w:rPr>
              <w:t>הבסיסית</w:t>
            </w:r>
            <w:r w:rsidRPr="009B3520">
              <w:rPr>
                <w:b/>
                <w:bCs/>
                <w:sz w:val="24"/>
                <w:szCs w:val="24"/>
                <w:rtl/>
              </w:rPr>
              <w:t xml:space="preserve"> </w:t>
            </w:r>
            <w:r w:rsidRPr="009B3520">
              <w:rPr>
                <w:rFonts w:hint="eastAsia"/>
                <w:b/>
                <w:bCs/>
                <w:sz w:val="24"/>
                <w:szCs w:val="24"/>
                <w:rtl/>
              </w:rPr>
              <w:t>לשאירים</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9B3520">
            <w:pPr>
              <w:pStyle w:val="TableBlock"/>
              <w:numPr>
                <w:ilvl w:val="0"/>
                <w:numId w:val="97"/>
              </w:numPr>
              <w:tabs>
                <w:tab w:val="left" w:pos="624"/>
              </w:tabs>
              <w:rPr>
                <w:sz w:val="24"/>
                <w:szCs w:val="24"/>
              </w:rPr>
            </w:pPr>
            <w:r w:rsidRPr="00BA22A0">
              <w:rPr>
                <w:rFonts w:hint="eastAsia"/>
                <w:sz w:val="24"/>
                <w:szCs w:val="24"/>
                <w:rtl/>
              </w:rPr>
              <w:t>שיעור</w:t>
            </w:r>
            <w:r w:rsidRPr="00BA22A0">
              <w:rPr>
                <w:sz w:val="24"/>
                <w:szCs w:val="24"/>
                <w:rtl/>
              </w:rPr>
              <w:t xml:space="preserve"> הכיסוי </w:t>
            </w:r>
            <w:r w:rsidRPr="00BA22A0">
              <w:rPr>
                <w:rFonts w:hint="eastAsia"/>
                <w:sz w:val="24"/>
                <w:szCs w:val="24"/>
                <w:rtl/>
              </w:rPr>
              <w:t>הביטוחי</w:t>
            </w:r>
            <w:r w:rsidRPr="00BA22A0">
              <w:rPr>
                <w:sz w:val="24"/>
                <w:szCs w:val="24"/>
                <w:rtl/>
              </w:rPr>
              <w:t xml:space="preserve"> לשאיר הרלוונטי כמפורט להלן:</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pPr>
          </w:p>
        </w:tc>
        <w:tc>
          <w:tcPr>
            <w:tcW w:w="7202" w:type="dxa"/>
            <w:vAlign w:val="center"/>
          </w:tcPr>
          <w:p w:rsidR="00B64B87" w:rsidRPr="00BA22A0" w:rsidRDefault="00B64B87" w:rsidP="00412534">
            <w:pPr>
              <w:pStyle w:val="TableBlock"/>
              <w:numPr>
                <w:ilvl w:val="0"/>
                <w:numId w:val="98"/>
              </w:numPr>
              <w:tabs>
                <w:tab w:val="left" w:pos="624"/>
              </w:tabs>
              <w:rPr>
                <w:sz w:val="24"/>
                <w:szCs w:val="24"/>
              </w:rPr>
            </w:pPr>
            <w:r w:rsidRPr="00BA22A0">
              <w:rPr>
                <w:rFonts w:hint="eastAsia"/>
                <w:sz w:val="24"/>
                <w:szCs w:val="24"/>
                <w:rtl/>
              </w:rPr>
              <w:t>עבור</w:t>
            </w:r>
            <w:r w:rsidRPr="00BA22A0">
              <w:rPr>
                <w:sz w:val="24"/>
                <w:szCs w:val="24"/>
                <w:rtl/>
              </w:rPr>
              <w:t xml:space="preserve"> </w:t>
            </w:r>
            <w:r w:rsidRPr="00BA22A0">
              <w:rPr>
                <w:rFonts w:hint="eastAsia"/>
                <w:sz w:val="24"/>
                <w:szCs w:val="24"/>
                <w:rtl/>
              </w:rPr>
              <w:t>אלמן</w:t>
            </w:r>
            <w:r w:rsidRPr="00BA22A0">
              <w:rPr>
                <w:sz w:val="24"/>
                <w:szCs w:val="24"/>
                <w:rtl/>
              </w:rPr>
              <w:t xml:space="preserve"> - 60%;</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pPr>
          </w:p>
        </w:tc>
        <w:tc>
          <w:tcPr>
            <w:tcW w:w="7202" w:type="dxa"/>
            <w:vAlign w:val="center"/>
          </w:tcPr>
          <w:p w:rsidR="00B64B87" w:rsidRPr="00BA22A0" w:rsidRDefault="00B64B87" w:rsidP="00412534">
            <w:pPr>
              <w:pStyle w:val="TableBlock"/>
              <w:numPr>
                <w:ilvl w:val="0"/>
                <w:numId w:val="98"/>
              </w:numPr>
              <w:tabs>
                <w:tab w:val="left" w:pos="624"/>
              </w:tabs>
              <w:rPr>
                <w:sz w:val="24"/>
                <w:szCs w:val="24"/>
              </w:rPr>
            </w:pPr>
            <w:r w:rsidRPr="00BA22A0">
              <w:rPr>
                <w:rFonts w:hint="eastAsia"/>
                <w:sz w:val="24"/>
                <w:szCs w:val="24"/>
                <w:rtl/>
              </w:rPr>
              <w:t>עבור</w:t>
            </w:r>
            <w:r w:rsidRPr="00BA22A0">
              <w:rPr>
                <w:sz w:val="24"/>
                <w:szCs w:val="24"/>
                <w:rtl/>
              </w:rPr>
              <w:t xml:space="preserve"> </w:t>
            </w:r>
            <w:r w:rsidR="001B5E39">
              <w:rPr>
                <w:rFonts w:hint="cs"/>
                <w:sz w:val="24"/>
                <w:szCs w:val="24"/>
                <w:rtl/>
              </w:rPr>
              <w:t xml:space="preserve">יתום שהוא </w:t>
            </w:r>
            <w:r w:rsidRPr="00BA22A0">
              <w:rPr>
                <w:rFonts w:hint="eastAsia"/>
                <w:sz w:val="24"/>
                <w:szCs w:val="24"/>
                <w:rtl/>
              </w:rPr>
              <w:t>בן</w:t>
            </w:r>
            <w:r w:rsidR="001B5E39">
              <w:rPr>
                <w:rFonts w:hint="cs"/>
                <w:sz w:val="24"/>
                <w:szCs w:val="24"/>
                <w:rtl/>
              </w:rPr>
              <w:t xml:space="preserve"> עם</w:t>
            </w:r>
            <w:r w:rsidRPr="00BA22A0">
              <w:rPr>
                <w:sz w:val="24"/>
                <w:szCs w:val="24"/>
                <w:rtl/>
              </w:rPr>
              <w:t xml:space="preserve"> </w:t>
            </w:r>
            <w:r w:rsidRPr="00BA22A0">
              <w:rPr>
                <w:rFonts w:hint="eastAsia"/>
                <w:sz w:val="24"/>
                <w:szCs w:val="24"/>
                <w:rtl/>
              </w:rPr>
              <w:t>מוגבל</w:t>
            </w:r>
            <w:r w:rsidR="001B5E39">
              <w:rPr>
                <w:rFonts w:hint="cs"/>
                <w:sz w:val="24"/>
                <w:szCs w:val="24"/>
                <w:rtl/>
              </w:rPr>
              <w:t>ות</w:t>
            </w:r>
            <w:r w:rsidRPr="00BA22A0">
              <w:rPr>
                <w:sz w:val="24"/>
                <w:szCs w:val="24"/>
                <w:rtl/>
              </w:rPr>
              <w:t xml:space="preserve"> - 40% </w:t>
            </w:r>
            <w:r w:rsidRPr="00BA22A0">
              <w:rPr>
                <w:rFonts w:hint="eastAsia"/>
                <w:sz w:val="24"/>
                <w:szCs w:val="24"/>
                <w:rtl/>
              </w:rPr>
              <w:t>לכל</w:t>
            </w:r>
            <w:r w:rsidRPr="00BA22A0">
              <w:rPr>
                <w:sz w:val="24"/>
                <w:szCs w:val="24"/>
                <w:rtl/>
              </w:rPr>
              <w:t xml:space="preserve"> </w:t>
            </w:r>
            <w:r w:rsidRPr="00BA22A0">
              <w:rPr>
                <w:rFonts w:hint="eastAsia"/>
                <w:sz w:val="24"/>
                <w:szCs w:val="24"/>
                <w:rtl/>
              </w:rPr>
              <w:t>בן</w:t>
            </w:r>
            <w:r w:rsidRPr="00BA22A0">
              <w:rPr>
                <w:sz w:val="24"/>
                <w:szCs w:val="24"/>
                <w:rtl/>
              </w:rPr>
              <w:t xml:space="preserve"> </w:t>
            </w:r>
            <w:r w:rsidR="00465066">
              <w:rPr>
                <w:rFonts w:hint="cs"/>
                <w:sz w:val="24"/>
                <w:szCs w:val="24"/>
                <w:rtl/>
              </w:rPr>
              <w:t xml:space="preserve">עם </w:t>
            </w:r>
            <w:r w:rsidRPr="00BA22A0">
              <w:rPr>
                <w:rFonts w:hint="eastAsia"/>
                <w:sz w:val="24"/>
                <w:szCs w:val="24"/>
                <w:rtl/>
              </w:rPr>
              <w:t>מוגבל</w:t>
            </w:r>
            <w:r w:rsidR="00465066">
              <w:rPr>
                <w:rFonts w:hint="cs"/>
                <w:sz w:val="24"/>
                <w:szCs w:val="24"/>
                <w:rtl/>
              </w:rPr>
              <w:t>ות</w:t>
            </w:r>
            <w:r w:rsidRPr="00BA22A0">
              <w:rPr>
                <w:sz w:val="24"/>
                <w:szCs w:val="24"/>
                <w:rtl/>
              </w:rPr>
              <w:t>;</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pPr>
          </w:p>
        </w:tc>
        <w:tc>
          <w:tcPr>
            <w:tcW w:w="7202" w:type="dxa"/>
            <w:vAlign w:val="center"/>
          </w:tcPr>
          <w:p w:rsidR="00B64B87" w:rsidRPr="00BA22A0" w:rsidRDefault="00B64B87" w:rsidP="00412534">
            <w:pPr>
              <w:pStyle w:val="TableBlock"/>
              <w:numPr>
                <w:ilvl w:val="0"/>
                <w:numId w:val="98"/>
              </w:numPr>
              <w:tabs>
                <w:tab w:val="left" w:pos="624"/>
              </w:tabs>
              <w:rPr>
                <w:sz w:val="24"/>
                <w:szCs w:val="24"/>
              </w:rPr>
            </w:pPr>
            <w:r w:rsidRPr="00BA22A0">
              <w:rPr>
                <w:rFonts w:hint="eastAsia"/>
                <w:sz w:val="24"/>
                <w:szCs w:val="24"/>
                <w:rtl/>
              </w:rPr>
              <w:t>עבור</w:t>
            </w:r>
            <w:r w:rsidRPr="00BA22A0">
              <w:rPr>
                <w:sz w:val="24"/>
                <w:szCs w:val="24"/>
                <w:rtl/>
              </w:rPr>
              <w:t xml:space="preserve"> </w:t>
            </w:r>
            <w:r w:rsidRPr="00BA22A0">
              <w:rPr>
                <w:rFonts w:hint="eastAsia"/>
                <w:sz w:val="24"/>
                <w:szCs w:val="24"/>
                <w:rtl/>
              </w:rPr>
              <w:t>יתום</w:t>
            </w:r>
            <w:r w:rsidRPr="00BA22A0">
              <w:rPr>
                <w:sz w:val="24"/>
                <w:szCs w:val="24"/>
                <w:rtl/>
              </w:rPr>
              <w:t xml:space="preserve"> </w:t>
            </w:r>
            <w:r w:rsidRPr="00BA22A0">
              <w:rPr>
                <w:rFonts w:hint="eastAsia"/>
                <w:sz w:val="24"/>
                <w:szCs w:val="24"/>
                <w:rtl/>
              </w:rPr>
              <w:t>יחיד</w:t>
            </w:r>
            <w:r w:rsidRPr="00BA22A0">
              <w:rPr>
                <w:sz w:val="24"/>
                <w:szCs w:val="24"/>
                <w:rtl/>
              </w:rPr>
              <w:t xml:space="preserve"> - 40%;</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pPr>
          </w:p>
        </w:tc>
        <w:tc>
          <w:tcPr>
            <w:tcW w:w="7202" w:type="dxa"/>
            <w:vAlign w:val="center"/>
          </w:tcPr>
          <w:p w:rsidR="00B64B87" w:rsidRPr="00BA22A0" w:rsidRDefault="00B64B87" w:rsidP="00412534">
            <w:pPr>
              <w:pStyle w:val="TableBlock"/>
              <w:numPr>
                <w:ilvl w:val="0"/>
                <w:numId w:val="98"/>
              </w:numPr>
              <w:tabs>
                <w:tab w:val="left" w:pos="624"/>
              </w:tabs>
              <w:rPr>
                <w:sz w:val="24"/>
                <w:szCs w:val="24"/>
              </w:rPr>
            </w:pPr>
            <w:r w:rsidRPr="00BA22A0">
              <w:rPr>
                <w:rFonts w:hint="eastAsia"/>
                <w:sz w:val="24"/>
                <w:szCs w:val="24"/>
                <w:rtl/>
              </w:rPr>
              <w:t>עבור</w:t>
            </w:r>
            <w:r w:rsidRPr="00BA22A0">
              <w:rPr>
                <w:sz w:val="24"/>
                <w:szCs w:val="24"/>
                <w:rtl/>
              </w:rPr>
              <w:t xml:space="preserve"> </w:t>
            </w:r>
            <w:r w:rsidRPr="00BA22A0">
              <w:rPr>
                <w:rFonts w:hint="eastAsia"/>
                <w:sz w:val="24"/>
                <w:szCs w:val="24"/>
                <w:rtl/>
              </w:rPr>
              <w:t>יתום</w:t>
            </w:r>
            <w:r w:rsidRPr="00BA22A0">
              <w:rPr>
                <w:sz w:val="24"/>
                <w:szCs w:val="24"/>
                <w:rtl/>
              </w:rPr>
              <w:t xml:space="preserve"> </w:t>
            </w:r>
            <w:r w:rsidRPr="00BA22A0">
              <w:rPr>
                <w:rFonts w:hint="eastAsia"/>
                <w:sz w:val="24"/>
                <w:szCs w:val="24"/>
                <w:rtl/>
              </w:rPr>
              <w:t>יחיד</w:t>
            </w:r>
            <w:r w:rsidRPr="00BA22A0">
              <w:rPr>
                <w:sz w:val="24"/>
                <w:szCs w:val="24"/>
                <w:rtl/>
              </w:rPr>
              <w:t xml:space="preserve"> </w:t>
            </w:r>
            <w:r w:rsidRPr="00BA22A0">
              <w:rPr>
                <w:rFonts w:hint="eastAsia"/>
                <w:sz w:val="24"/>
                <w:szCs w:val="24"/>
                <w:rtl/>
              </w:rPr>
              <w:t>בהעדר</w:t>
            </w:r>
            <w:r w:rsidRPr="00BA22A0">
              <w:rPr>
                <w:sz w:val="24"/>
                <w:szCs w:val="24"/>
                <w:rtl/>
              </w:rPr>
              <w:t xml:space="preserve"> </w:t>
            </w:r>
            <w:r w:rsidRPr="00BA22A0">
              <w:rPr>
                <w:rFonts w:hint="eastAsia"/>
                <w:sz w:val="24"/>
                <w:szCs w:val="24"/>
                <w:rtl/>
              </w:rPr>
              <w:t>אלמן</w:t>
            </w:r>
            <w:r w:rsidRPr="00BA22A0">
              <w:rPr>
                <w:sz w:val="24"/>
                <w:szCs w:val="24"/>
                <w:rtl/>
              </w:rPr>
              <w:t xml:space="preserve"> - 100%;</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pPr>
          </w:p>
        </w:tc>
        <w:tc>
          <w:tcPr>
            <w:tcW w:w="7202" w:type="dxa"/>
            <w:vAlign w:val="center"/>
          </w:tcPr>
          <w:p w:rsidR="00B64B87" w:rsidRPr="00BA22A0" w:rsidRDefault="00B64B87" w:rsidP="00412534">
            <w:pPr>
              <w:pStyle w:val="TableBlock"/>
              <w:numPr>
                <w:ilvl w:val="0"/>
                <w:numId w:val="98"/>
              </w:numPr>
              <w:tabs>
                <w:tab w:val="left" w:pos="624"/>
              </w:tabs>
              <w:rPr>
                <w:sz w:val="24"/>
                <w:szCs w:val="24"/>
              </w:rPr>
            </w:pPr>
            <w:r w:rsidRPr="00BA22A0">
              <w:rPr>
                <w:rFonts w:hint="eastAsia"/>
                <w:sz w:val="24"/>
                <w:szCs w:val="24"/>
                <w:rtl/>
              </w:rPr>
              <w:t>עבור</w:t>
            </w:r>
            <w:r w:rsidRPr="00BA22A0">
              <w:rPr>
                <w:sz w:val="24"/>
                <w:szCs w:val="24"/>
                <w:rtl/>
              </w:rPr>
              <w:t xml:space="preserve"> </w:t>
            </w:r>
            <w:r w:rsidRPr="00BA22A0">
              <w:rPr>
                <w:rFonts w:hint="eastAsia"/>
                <w:sz w:val="24"/>
                <w:szCs w:val="24"/>
                <w:rtl/>
              </w:rPr>
              <w:t>יתום</w:t>
            </w:r>
            <w:r w:rsidRPr="00BA22A0">
              <w:rPr>
                <w:sz w:val="24"/>
                <w:szCs w:val="24"/>
                <w:rtl/>
              </w:rPr>
              <w:t xml:space="preserve"> </w:t>
            </w:r>
            <w:r w:rsidRPr="00BA22A0">
              <w:rPr>
                <w:rFonts w:hint="eastAsia"/>
                <w:sz w:val="24"/>
                <w:szCs w:val="24"/>
                <w:rtl/>
              </w:rPr>
              <w:t>שאינו</w:t>
            </w:r>
            <w:r w:rsidRPr="00BA22A0">
              <w:rPr>
                <w:sz w:val="24"/>
                <w:szCs w:val="24"/>
                <w:rtl/>
              </w:rPr>
              <w:t xml:space="preserve"> </w:t>
            </w:r>
            <w:r w:rsidRPr="00BA22A0">
              <w:rPr>
                <w:rFonts w:hint="eastAsia"/>
                <w:sz w:val="24"/>
                <w:szCs w:val="24"/>
                <w:rtl/>
              </w:rPr>
              <w:t>יתום</w:t>
            </w:r>
            <w:r w:rsidRPr="00BA22A0">
              <w:rPr>
                <w:sz w:val="24"/>
                <w:szCs w:val="24"/>
                <w:rtl/>
              </w:rPr>
              <w:t xml:space="preserve"> </w:t>
            </w:r>
            <w:r w:rsidRPr="00BA22A0">
              <w:rPr>
                <w:rFonts w:hint="eastAsia"/>
                <w:sz w:val="24"/>
                <w:szCs w:val="24"/>
                <w:rtl/>
              </w:rPr>
              <w:t>יחיד</w:t>
            </w:r>
            <w:r w:rsidRPr="00BA22A0">
              <w:rPr>
                <w:sz w:val="24"/>
                <w:szCs w:val="24"/>
                <w:rtl/>
              </w:rPr>
              <w:t xml:space="preserve"> - 30% </w:t>
            </w:r>
            <w:r w:rsidRPr="00BA22A0">
              <w:rPr>
                <w:rFonts w:hint="eastAsia"/>
                <w:sz w:val="24"/>
                <w:szCs w:val="24"/>
                <w:rtl/>
              </w:rPr>
              <w:t>לכל</w:t>
            </w:r>
            <w:r w:rsidRPr="00BA22A0">
              <w:rPr>
                <w:sz w:val="24"/>
                <w:szCs w:val="24"/>
                <w:rtl/>
              </w:rPr>
              <w:t xml:space="preserve"> </w:t>
            </w:r>
            <w:r w:rsidRPr="00BA22A0">
              <w:rPr>
                <w:rFonts w:hint="eastAsia"/>
                <w:sz w:val="24"/>
                <w:szCs w:val="24"/>
                <w:rtl/>
              </w:rPr>
              <w:t>יתום</w:t>
            </w:r>
            <w:r w:rsidRPr="00BA22A0">
              <w:rPr>
                <w:sz w:val="24"/>
                <w:szCs w:val="24"/>
                <w:rtl/>
              </w:rPr>
              <w:t>;</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pPr>
          </w:p>
        </w:tc>
        <w:tc>
          <w:tcPr>
            <w:tcW w:w="7202" w:type="dxa"/>
            <w:vAlign w:val="center"/>
          </w:tcPr>
          <w:p w:rsidR="00B64B87" w:rsidRPr="00BA22A0" w:rsidRDefault="00B64B87" w:rsidP="00A766E8">
            <w:pPr>
              <w:pStyle w:val="TableBlock"/>
              <w:numPr>
                <w:ilvl w:val="0"/>
                <w:numId w:val="98"/>
              </w:numPr>
              <w:tabs>
                <w:tab w:val="left" w:pos="624"/>
              </w:tabs>
              <w:rPr>
                <w:sz w:val="24"/>
                <w:szCs w:val="24"/>
              </w:rPr>
            </w:pPr>
            <w:r w:rsidRPr="00BA22A0">
              <w:rPr>
                <w:rFonts w:hint="eastAsia"/>
                <w:sz w:val="24"/>
                <w:szCs w:val="24"/>
                <w:rtl/>
              </w:rPr>
              <w:t>עבור</w:t>
            </w:r>
            <w:r w:rsidRPr="00BA22A0">
              <w:rPr>
                <w:sz w:val="24"/>
                <w:szCs w:val="24"/>
                <w:rtl/>
              </w:rPr>
              <w:t xml:space="preserve"> </w:t>
            </w:r>
            <w:r w:rsidRPr="00BA22A0">
              <w:rPr>
                <w:rFonts w:hint="eastAsia"/>
                <w:sz w:val="24"/>
                <w:szCs w:val="24"/>
                <w:rtl/>
              </w:rPr>
              <w:t>יתום</w:t>
            </w:r>
            <w:r w:rsidRPr="00BA22A0">
              <w:rPr>
                <w:sz w:val="24"/>
                <w:szCs w:val="24"/>
                <w:rtl/>
              </w:rPr>
              <w:t xml:space="preserve"> </w:t>
            </w:r>
            <w:r w:rsidRPr="00BA22A0">
              <w:rPr>
                <w:rFonts w:hint="eastAsia"/>
                <w:sz w:val="24"/>
                <w:szCs w:val="24"/>
                <w:rtl/>
              </w:rPr>
              <w:t>שאינו</w:t>
            </w:r>
            <w:r w:rsidRPr="00BA22A0">
              <w:rPr>
                <w:sz w:val="24"/>
                <w:szCs w:val="24"/>
                <w:rtl/>
              </w:rPr>
              <w:t xml:space="preserve"> </w:t>
            </w:r>
            <w:r w:rsidRPr="00BA22A0">
              <w:rPr>
                <w:rFonts w:hint="eastAsia"/>
                <w:sz w:val="24"/>
                <w:szCs w:val="24"/>
                <w:rtl/>
              </w:rPr>
              <w:t>יתום</w:t>
            </w:r>
            <w:r w:rsidRPr="00BA22A0">
              <w:rPr>
                <w:sz w:val="24"/>
                <w:szCs w:val="24"/>
                <w:rtl/>
              </w:rPr>
              <w:t xml:space="preserve"> </w:t>
            </w:r>
            <w:r w:rsidRPr="00BA22A0">
              <w:rPr>
                <w:rFonts w:hint="eastAsia"/>
                <w:sz w:val="24"/>
                <w:szCs w:val="24"/>
                <w:rtl/>
              </w:rPr>
              <w:t>יחיד</w:t>
            </w:r>
            <w:r w:rsidRPr="00BA22A0">
              <w:rPr>
                <w:sz w:val="24"/>
                <w:szCs w:val="24"/>
                <w:rtl/>
              </w:rPr>
              <w:t xml:space="preserve"> </w:t>
            </w:r>
            <w:r w:rsidRPr="00BA22A0">
              <w:rPr>
                <w:rFonts w:hint="eastAsia"/>
                <w:sz w:val="24"/>
                <w:szCs w:val="24"/>
                <w:rtl/>
              </w:rPr>
              <w:t>ובהעדר</w:t>
            </w:r>
            <w:r w:rsidRPr="00BA22A0">
              <w:rPr>
                <w:sz w:val="24"/>
                <w:szCs w:val="24"/>
                <w:rtl/>
              </w:rPr>
              <w:t xml:space="preserve"> </w:t>
            </w:r>
            <w:r w:rsidRPr="00BA22A0">
              <w:rPr>
                <w:rFonts w:hint="eastAsia"/>
                <w:sz w:val="24"/>
                <w:szCs w:val="24"/>
                <w:rtl/>
              </w:rPr>
              <w:t>אלמן</w:t>
            </w:r>
            <w:r w:rsidRPr="00BA22A0">
              <w:rPr>
                <w:sz w:val="24"/>
                <w:szCs w:val="24"/>
                <w:rtl/>
              </w:rPr>
              <w:t xml:space="preserve"> - </w:t>
            </w:r>
            <w:r w:rsidR="00D4510A" w:rsidRPr="00A75E9F">
              <w:rPr>
                <w:rFonts w:hint="cs"/>
                <w:sz w:val="24"/>
                <w:szCs w:val="24"/>
                <w:rtl/>
              </w:rPr>
              <w:t>100%</w:t>
            </w:r>
            <w:r w:rsidR="0036242F">
              <w:rPr>
                <w:rFonts w:hint="cs"/>
                <w:sz w:val="24"/>
                <w:szCs w:val="24"/>
                <w:rtl/>
              </w:rPr>
              <w:t>, כשהם מחולקים באופן שווה</w:t>
            </w:r>
            <w:r w:rsidR="00D4510A" w:rsidRPr="00A75E9F">
              <w:rPr>
                <w:rFonts w:hint="cs"/>
                <w:sz w:val="24"/>
                <w:szCs w:val="24"/>
                <w:rtl/>
              </w:rPr>
              <w:t xml:space="preserve"> </w:t>
            </w:r>
            <w:r w:rsidR="0036242F">
              <w:rPr>
                <w:rFonts w:hint="cs"/>
                <w:sz w:val="24"/>
                <w:szCs w:val="24"/>
                <w:rtl/>
              </w:rPr>
              <w:t>בין כלל</w:t>
            </w:r>
            <w:r w:rsidR="00D4510A" w:rsidRPr="00A75E9F">
              <w:rPr>
                <w:rFonts w:hint="cs"/>
                <w:sz w:val="24"/>
                <w:szCs w:val="24"/>
                <w:rtl/>
              </w:rPr>
              <w:t xml:space="preserve"> היתומים</w:t>
            </w:r>
            <w:r w:rsidRPr="00BA22A0">
              <w:rPr>
                <w:sz w:val="24"/>
                <w:szCs w:val="24"/>
                <w:rtl/>
              </w:rPr>
              <w:t>;</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rPr>
                <w:sz w:val="24"/>
                <w:szCs w:val="24"/>
              </w:rPr>
            </w:pPr>
          </w:p>
        </w:tc>
        <w:tc>
          <w:tcPr>
            <w:tcW w:w="624" w:type="dxa"/>
            <w:vAlign w:val="center"/>
          </w:tcPr>
          <w:p w:rsidR="00B64B87" w:rsidRPr="00BA22A0" w:rsidRDefault="00B64B87" w:rsidP="008D6FAA">
            <w:pPr>
              <w:pStyle w:val="TableText"/>
              <w:ind w:right="0"/>
              <w:jc w:val="both"/>
            </w:pPr>
          </w:p>
        </w:tc>
        <w:tc>
          <w:tcPr>
            <w:tcW w:w="7202" w:type="dxa"/>
            <w:vAlign w:val="center"/>
          </w:tcPr>
          <w:p w:rsidR="00B64B87" w:rsidRPr="00BA22A0" w:rsidRDefault="00B64B87" w:rsidP="00412534">
            <w:pPr>
              <w:pStyle w:val="TableBlock"/>
              <w:numPr>
                <w:ilvl w:val="0"/>
                <w:numId w:val="98"/>
              </w:numPr>
              <w:tabs>
                <w:tab w:val="left" w:pos="624"/>
              </w:tabs>
              <w:rPr>
                <w:sz w:val="24"/>
                <w:szCs w:val="24"/>
              </w:rPr>
            </w:pPr>
            <w:r w:rsidRPr="00BA22A0">
              <w:rPr>
                <w:rFonts w:hint="eastAsia"/>
                <w:sz w:val="24"/>
                <w:szCs w:val="24"/>
                <w:rtl/>
              </w:rPr>
              <w:t>עבור</w:t>
            </w:r>
            <w:r w:rsidRPr="00BA22A0">
              <w:rPr>
                <w:sz w:val="24"/>
                <w:szCs w:val="24"/>
                <w:rtl/>
              </w:rPr>
              <w:t xml:space="preserve"> </w:t>
            </w:r>
            <w:r w:rsidRPr="00BA22A0">
              <w:rPr>
                <w:rFonts w:hint="eastAsia"/>
                <w:sz w:val="24"/>
                <w:szCs w:val="24"/>
                <w:rtl/>
              </w:rPr>
              <w:t>הורה</w:t>
            </w:r>
            <w:r w:rsidRPr="00BA22A0">
              <w:rPr>
                <w:sz w:val="24"/>
                <w:szCs w:val="24"/>
                <w:rtl/>
              </w:rPr>
              <w:t xml:space="preserve"> - 20%;</w:t>
            </w:r>
          </w:p>
        </w:tc>
      </w:tr>
      <w:tr w:rsidR="00B64B87" w:rsidRPr="00BA22A0" w:rsidTr="00415949">
        <w:trPr>
          <w:cantSplit/>
        </w:trPr>
        <w:tc>
          <w:tcPr>
            <w:tcW w:w="626" w:type="dxa"/>
            <w:vAlign w:val="center"/>
          </w:tcPr>
          <w:p w:rsidR="00B64B87" w:rsidRPr="00BA22A0" w:rsidRDefault="00B64B87" w:rsidP="00E45E42">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96"/>
              </w:numPr>
              <w:tabs>
                <w:tab w:val="left" w:pos="624"/>
              </w:tabs>
              <w:rPr>
                <w:sz w:val="24"/>
                <w:szCs w:val="24"/>
                <w:rtl/>
              </w:rPr>
            </w:pPr>
            <w:r w:rsidRPr="00BA22A0">
              <w:rPr>
                <w:rFonts w:hint="eastAsia"/>
                <w:sz w:val="24"/>
                <w:szCs w:val="24"/>
                <w:rtl/>
              </w:rPr>
              <w:t>על</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האמור</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eastAsia"/>
                <w:sz w:val="24"/>
                <w:szCs w:val="24"/>
                <w:rtl/>
              </w:rPr>
              <w:t>קטן</w:t>
            </w:r>
            <w:r w:rsidRPr="00BA22A0">
              <w:rPr>
                <w:sz w:val="24"/>
                <w:szCs w:val="24"/>
                <w:rtl/>
              </w:rPr>
              <w:t xml:space="preserve"> (א) </w:t>
            </w:r>
            <w:r w:rsidRPr="00BA22A0">
              <w:rPr>
                <w:rFonts w:hint="eastAsia"/>
                <w:sz w:val="24"/>
                <w:szCs w:val="24"/>
                <w:rtl/>
              </w:rPr>
              <w:t>לעיל</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קצבאות</w:t>
            </w:r>
            <w:r w:rsidRPr="00BA22A0">
              <w:rPr>
                <w:sz w:val="24"/>
                <w:szCs w:val="24"/>
                <w:rtl/>
              </w:rPr>
              <w:t xml:space="preserve"> </w:t>
            </w:r>
            <w:r w:rsidRPr="00BA22A0">
              <w:rPr>
                <w:rFonts w:hint="eastAsia"/>
                <w:sz w:val="24"/>
                <w:szCs w:val="24"/>
                <w:rtl/>
              </w:rPr>
              <w:t>שאירי</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מבוטח</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יעלה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הבסיסית</w:t>
            </w:r>
            <w:r w:rsidRPr="00BA22A0">
              <w:rPr>
                <w:sz w:val="24"/>
                <w:szCs w:val="24"/>
                <w:rtl/>
              </w:rPr>
              <w:t xml:space="preserve"> </w:t>
            </w:r>
            <w:r w:rsidRPr="00BA22A0">
              <w:rPr>
                <w:rFonts w:hint="eastAsia"/>
                <w:sz w:val="24"/>
                <w:szCs w:val="24"/>
                <w:rtl/>
              </w:rPr>
              <w:t>לשאירים</w:t>
            </w:r>
            <w:r w:rsidRPr="00BA22A0">
              <w:rPr>
                <w:sz w:val="24"/>
                <w:szCs w:val="24"/>
                <w:rtl/>
              </w:rPr>
              <w:t>.</w:t>
            </w:r>
          </w:p>
        </w:tc>
      </w:tr>
      <w:tr w:rsidR="00B64B87" w:rsidRPr="00BA22A0" w:rsidTr="00415949">
        <w:trPr>
          <w:cantSplit/>
        </w:trPr>
        <w:tc>
          <w:tcPr>
            <w:tcW w:w="626" w:type="dxa"/>
            <w:vAlign w:val="center"/>
          </w:tcPr>
          <w:p w:rsidR="00B64B87" w:rsidRPr="00BA22A0" w:rsidRDefault="00B64B87" w:rsidP="00E45E42">
            <w:pPr>
              <w:pStyle w:val="TableText"/>
              <w:ind w:right="0"/>
              <w:jc w:val="both"/>
            </w:pPr>
          </w:p>
        </w:tc>
        <w:tc>
          <w:tcPr>
            <w:tcW w:w="8450" w:type="dxa"/>
            <w:gridSpan w:val="3"/>
            <w:vAlign w:val="center"/>
          </w:tcPr>
          <w:p w:rsidR="00B64B87" w:rsidRPr="00BA22A0" w:rsidRDefault="00B64B87" w:rsidP="00187EEA">
            <w:pPr>
              <w:pStyle w:val="TableBlock"/>
              <w:numPr>
                <w:ilvl w:val="0"/>
                <w:numId w:val="96"/>
              </w:numPr>
              <w:tabs>
                <w:tab w:val="left" w:pos="624"/>
              </w:tabs>
              <w:rPr>
                <w:sz w:val="24"/>
                <w:szCs w:val="24"/>
              </w:rPr>
            </w:pPr>
            <w:r w:rsidRPr="00BA22A0">
              <w:rPr>
                <w:rFonts w:hint="eastAsia"/>
                <w:sz w:val="24"/>
                <w:szCs w:val="24"/>
                <w:rtl/>
              </w:rPr>
              <w:t>עלה</w:t>
            </w:r>
            <w:r w:rsidRPr="00BA22A0">
              <w:rPr>
                <w:sz w:val="24"/>
                <w:szCs w:val="24"/>
                <w:rtl/>
              </w:rPr>
              <w:t xml:space="preserve"> סכום קצבאות שאירי עמית מבוטח על </w:t>
            </w:r>
            <w:r w:rsidRPr="00BA22A0">
              <w:rPr>
                <w:rFonts w:hint="eastAsia"/>
                <w:sz w:val="24"/>
                <w:szCs w:val="24"/>
                <w:rtl/>
              </w:rPr>
              <w:t>סכום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הבסיסית</w:t>
            </w:r>
            <w:r w:rsidRPr="00BA22A0">
              <w:rPr>
                <w:sz w:val="24"/>
                <w:szCs w:val="24"/>
                <w:rtl/>
              </w:rPr>
              <w:t xml:space="preserve"> </w:t>
            </w:r>
            <w:r w:rsidRPr="00BA22A0">
              <w:rPr>
                <w:rFonts w:hint="eastAsia"/>
                <w:sz w:val="24"/>
                <w:szCs w:val="24"/>
                <w:rtl/>
              </w:rPr>
              <w:t>לשאירים</w:t>
            </w:r>
            <w:r w:rsidRPr="00BA22A0">
              <w:rPr>
                <w:sz w:val="24"/>
                <w:szCs w:val="24"/>
                <w:rtl/>
              </w:rPr>
              <w:t>, תופחת תחילה קצבת ההורה, ואחר כך תופחת קצבת היתומים</w:t>
            </w:r>
            <w:r w:rsidRPr="00BA22A0">
              <w:rPr>
                <w:rFonts w:hint="cs"/>
                <w:sz w:val="24"/>
                <w:szCs w:val="24"/>
                <w:rtl/>
              </w:rPr>
              <w:t xml:space="preserve"> למעט יתום שהוא בן </w:t>
            </w:r>
            <w:r w:rsidR="003C1F6D">
              <w:rPr>
                <w:rFonts w:hint="cs"/>
                <w:sz w:val="24"/>
                <w:szCs w:val="24"/>
                <w:rtl/>
              </w:rPr>
              <w:t xml:space="preserve">עם </w:t>
            </w:r>
            <w:r w:rsidRPr="00BA22A0">
              <w:rPr>
                <w:rFonts w:hint="cs"/>
                <w:sz w:val="24"/>
                <w:szCs w:val="24"/>
                <w:rtl/>
              </w:rPr>
              <w:t>מוגבל</w:t>
            </w:r>
            <w:r w:rsidR="003C1F6D">
              <w:rPr>
                <w:rFonts w:hint="cs"/>
                <w:sz w:val="24"/>
                <w:szCs w:val="24"/>
                <w:rtl/>
              </w:rPr>
              <w:t>ות</w:t>
            </w:r>
            <w:r w:rsidRPr="00BA22A0">
              <w:rPr>
                <w:sz w:val="24"/>
                <w:szCs w:val="24"/>
                <w:rtl/>
              </w:rPr>
              <w:t xml:space="preserve">, </w:t>
            </w:r>
            <w:r w:rsidRPr="00BA22A0">
              <w:rPr>
                <w:rFonts w:hint="eastAsia"/>
                <w:sz w:val="24"/>
                <w:szCs w:val="24"/>
                <w:rtl/>
              </w:rPr>
              <w:t>ביחס</w:t>
            </w:r>
            <w:r w:rsidRPr="00BA22A0">
              <w:rPr>
                <w:sz w:val="24"/>
                <w:szCs w:val="24"/>
                <w:rtl/>
              </w:rPr>
              <w:t xml:space="preserve"> </w:t>
            </w:r>
            <w:r w:rsidRPr="00BA22A0">
              <w:rPr>
                <w:rFonts w:hint="eastAsia"/>
                <w:sz w:val="24"/>
                <w:szCs w:val="24"/>
                <w:rtl/>
              </w:rPr>
              <w:t>שווה</w:t>
            </w:r>
            <w:r w:rsidRPr="00BA22A0">
              <w:rPr>
                <w:sz w:val="24"/>
                <w:szCs w:val="24"/>
                <w:rtl/>
              </w:rPr>
              <w:t xml:space="preserve"> </w:t>
            </w:r>
            <w:r w:rsidRPr="00BA22A0">
              <w:rPr>
                <w:rFonts w:hint="eastAsia"/>
                <w:sz w:val="24"/>
                <w:szCs w:val="24"/>
                <w:rtl/>
              </w:rPr>
              <w:t>בין</w:t>
            </w:r>
            <w:r w:rsidRPr="00BA22A0">
              <w:rPr>
                <w:sz w:val="24"/>
                <w:szCs w:val="24"/>
                <w:rtl/>
              </w:rPr>
              <w:t xml:space="preserve"> </w:t>
            </w:r>
            <w:r w:rsidRPr="00BA22A0">
              <w:rPr>
                <w:rFonts w:hint="eastAsia"/>
                <w:sz w:val="24"/>
                <w:szCs w:val="24"/>
                <w:rtl/>
              </w:rPr>
              <w:t>היתומים</w:t>
            </w:r>
            <w:r w:rsidRPr="00BA22A0">
              <w:rPr>
                <w:sz w:val="24"/>
                <w:szCs w:val="24"/>
                <w:rtl/>
              </w:rPr>
              <w:t xml:space="preserve">. למען הסר ספק, </w:t>
            </w:r>
            <w:r w:rsidRPr="00BA22A0">
              <w:rPr>
                <w:rFonts w:hint="eastAsia"/>
                <w:sz w:val="24"/>
                <w:szCs w:val="24"/>
                <w:rtl/>
              </w:rPr>
              <w:t>יובהר</w:t>
            </w:r>
            <w:r w:rsidRPr="00BA22A0">
              <w:rPr>
                <w:sz w:val="24"/>
                <w:szCs w:val="24"/>
                <w:rtl/>
              </w:rPr>
              <w:t xml:space="preserve"> כי </w:t>
            </w:r>
            <w:r w:rsidRPr="00BA22A0">
              <w:rPr>
                <w:rFonts w:hint="eastAsia"/>
                <w:sz w:val="24"/>
                <w:szCs w:val="24"/>
                <w:rtl/>
              </w:rPr>
              <w:t>תתכן</w:t>
            </w:r>
            <w:r w:rsidRPr="00BA22A0">
              <w:rPr>
                <w:sz w:val="24"/>
                <w:szCs w:val="24"/>
                <w:rtl/>
              </w:rPr>
              <w:t xml:space="preserve"> הפחתת מלוא קצבת שאיר</w:t>
            </w:r>
            <w:r w:rsidRPr="00BA22A0">
              <w:rPr>
                <w:rFonts w:hint="cs"/>
                <w:sz w:val="24"/>
                <w:szCs w:val="24"/>
                <w:rtl/>
              </w:rPr>
              <w:t xml:space="preserve"> מסוים</w:t>
            </w:r>
            <w:r w:rsidRPr="00BA22A0">
              <w:rPr>
                <w:sz w:val="24"/>
                <w:szCs w:val="24"/>
                <w:rtl/>
              </w:rPr>
              <w:t xml:space="preserve"> בהתאם לסעיף </w:t>
            </w:r>
            <w:r w:rsidRPr="00BA22A0">
              <w:rPr>
                <w:rFonts w:hint="eastAsia"/>
                <w:sz w:val="24"/>
                <w:szCs w:val="24"/>
                <w:rtl/>
              </w:rPr>
              <w:t>קטן</w:t>
            </w:r>
            <w:r w:rsidRPr="00BA22A0">
              <w:rPr>
                <w:sz w:val="24"/>
                <w:szCs w:val="24"/>
                <w:rtl/>
              </w:rPr>
              <w:t xml:space="preserve"> </w:t>
            </w:r>
            <w:r w:rsidRPr="00BA22A0">
              <w:rPr>
                <w:rFonts w:hint="eastAsia"/>
                <w:sz w:val="24"/>
                <w:szCs w:val="24"/>
                <w:rtl/>
              </w:rPr>
              <w:t>זה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E45E42">
            <w:pPr>
              <w:pStyle w:val="TableText"/>
              <w:ind w:right="0"/>
              <w:jc w:val="both"/>
            </w:pPr>
          </w:p>
        </w:tc>
        <w:tc>
          <w:tcPr>
            <w:tcW w:w="8450" w:type="dxa"/>
            <w:gridSpan w:val="3"/>
            <w:vAlign w:val="center"/>
          </w:tcPr>
          <w:p w:rsidR="00B64B87" w:rsidRPr="00BA22A0" w:rsidRDefault="00B64B87" w:rsidP="00412534">
            <w:pPr>
              <w:pStyle w:val="TableBlock"/>
              <w:numPr>
                <w:ilvl w:val="0"/>
                <w:numId w:val="96"/>
              </w:numPr>
              <w:tabs>
                <w:tab w:val="left" w:pos="624"/>
              </w:tabs>
              <w:rPr>
                <w:sz w:val="24"/>
                <w:szCs w:val="24"/>
              </w:rPr>
            </w:pPr>
            <w:r w:rsidRPr="00BA22A0">
              <w:rPr>
                <w:rFonts w:hint="eastAsia"/>
                <w:sz w:val="24"/>
                <w:szCs w:val="24"/>
                <w:rtl/>
              </w:rPr>
              <w:t>פקעה</w:t>
            </w:r>
            <w:r w:rsidRPr="00BA22A0">
              <w:rPr>
                <w:sz w:val="24"/>
                <w:szCs w:val="24"/>
                <w:rtl/>
              </w:rPr>
              <w:t xml:space="preserve"> זכאותו לקצבה של אחד ה</w:t>
            </w:r>
            <w:r w:rsidRPr="00BA22A0">
              <w:rPr>
                <w:rFonts w:hint="eastAsia"/>
                <w:sz w:val="24"/>
                <w:szCs w:val="24"/>
                <w:rtl/>
              </w:rPr>
              <w:t>יתומים</w:t>
            </w:r>
            <w:r w:rsidRPr="00BA22A0">
              <w:rPr>
                <w:sz w:val="24"/>
                <w:szCs w:val="24"/>
                <w:rtl/>
              </w:rPr>
              <w:t xml:space="preserve"> שאינו </w:t>
            </w:r>
            <w:r w:rsidRPr="00BA22A0">
              <w:rPr>
                <w:rFonts w:hint="eastAsia"/>
                <w:sz w:val="24"/>
                <w:szCs w:val="24"/>
                <w:rtl/>
              </w:rPr>
              <w:t>בן</w:t>
            </w:r>
            <w:r w:rsidR="008B409B">
              <w:rPr>
                <w:rFonts w:hint="cs"/>
                <w:sz w:val="24"/>
                <w:szCs w:val="24"/>
                <w:rtl/>
              </w:rPr>
              <w:t xml:space="preserve"> עם</w:t>
            </w:r>
            <w:r w:rsidRPr="00BA22A0">
              <w:rPr>
                <w:sz w:val="24"/>
                <w:szCs w:val="24"/>
                <w:rtl/>
              </w:rPr>
              <w:t xml:space="preserve"> </w:t>
            </w:r>
            <w:r w:rsidRPr="00BA22A0">
              <w:rPr>
                <w:rFonts w:hint="eastAsia"/>
                <w:sz w:val="24"/>
                <w:szCs w:val="24"/>
                <w:rtl/>
              </w:rPr>
              <w:t>מוגבל</w:t>
            </w:r>
            <w:r w:rsidR="008B409B">
              <w:rPr>
                <w:rFonts w:hint="cs"/>
                <w:sz w:val="24"/>
                <w:szCs w:val="24"/>
                <w:rtl/>
              </w:rPr>
              <w:t>ות</w:t>
            </w:r>
            <w:r w:rsidRPr="00BA22A0">
              <w:rPr>
                <w:sz w:val="24"/>
                <w:szCs w:val="24"/>
                <w:rtl/>
              </w:rPr>
              <w:t xml:space="preserve">, </w:t>
            </w:r>
            <w:r w:rsidRPr="00BA22A0">
              <w:rPr>
                <w:rFonts w:hint="eastAsia"/>
                <w:sz w:val="24"/>
                <w:szCs w:val="24"/>
                <w:rtl/>
              </w:rPr>
              <w:t>תחושבנה</w:t>
            </w:r>
            <w:r w:rsidRPr="00BA22A0">
              <w:rPr>
                <w:sz w:val="24"/>
                <w:szCs w:val="24"/>
                <w:rtl/>
              </w:rPr>
              <w:t xml:space="preserve"> קצבאות ה</w:t>
            </w:r>
            <w:r w:rsidRPr="00BA22A0">
              <w:rPr>
                <w:rFonts w:hint="eastAsia"/>
                <w:sz w:val="24"/>
                <w:szCs w:val="24"/>
                <w:rtl/>
              </w:rPr>
              <w:t>יתומים</w:t>
            </w:r>
            <w:r w:rsidRPr="00BA22A0">
              <w:rPr>
                <w:sz w:val="24"/>
                <w:szCs w:val="24"/>
                <w:rtl/>
              </w:rPr>
              <w:t xml:space="preserve"> </w:t>
            </w:r>
            <w:r w:rsidRPr="00BA22A0">
              <w:rPr>
                <w:rFonts w:hint="eastAsia"/>
                <w:sz w:val="24"/>
                <w:szCs w:val="24"/>
                <w:rtl/>
              </w:rPr>
              <w:t>האחרים</w:t>
            </w:r>
            <w:r w:rsidRPr="00BA22A0">
              <w:rPr>
                <w:sz w:val="24"/>
                <w:szCs w:val="24"/>
                <w:rtl/>
              </w:rPr>
              <w:t xml:space="preserve"> </w:t>
            </w:r>
            <w:r w:rsidRPr="00BA22A0">
              <w:rPr>
                <w:rFonts w:hint="eastAsia"/>
                <w:sz w:val="24"/>
                <w:szCs w:val="24"/>
                <w:rtl/>
              </w:rPr>
              <w:t>שאינם</w:t>
            </w:r>
            <w:r w:rsidRPr="00BA22A0">
              <w:rPr>
                <w:sz w:val="24"/>
                <w:szCs w:val="24"/>
                <w:rtl/>
              </w:rPr>
              <w:t xml:space="preserve"> בן </w:t>
            </w:r>
            <w:r w:rsidR="008B409B">
              <w:rPr>
                <w:rFonts w:hint="cs"/>
                <w:sz w:val="24"/>
                <w:szCs w:val="24"/>
                <w:rtl/>
              </w:rPr>
              <w:t xml:space="preserve">עם </w:t>
            </w:r>
            <w:r w:rsidRPr="00BA22A0">
              <w:rPr>
                <w:sz w:val="24"/>
                <w:szCs w:val="24"/>
                <w:rtl/>
              </w:rPr>
              <w:t>מוגבל</w:t>
            </w:r>
            <w:r w:rsidR="008B409B">
              <w:rPr>
                <w:rFonts w:hint="cs"/>
                <w:sz w:val="24"/>
                <w:szCs w:val="24"/>
                <w:rtl/>
              </w:rPr>
              <w:t>ות</w:t>
            </w:r>
            <w:r w:rsidRPr="00BA22A0">
              <w:rPr>
                <w:sz w:val="24"/>
                <w:szCs w:val="24"/>
                <w:rtl/>
              </w:rPr>
              <w:t xml:space="preserve"> מחדש.</w:t>
            </w:r>
          </w:p>
        </w:tc>
      </w:tr>
      <w:tr w:rsidR="00B64B87" w:rsidRPr="00BA22A0" w:rsidTr="00415949">
        <w:trPr>
          <w:cantSplit/>
        </w:trPr>
        <w:tc>
          <w:tcPr>
            <w:tcW w:w="626" w:type="dxa"/>
            <w:vAlign w:val="center"/>
          </w:tcPr>
          <w:p w:rsidR="00B64B87" w:rsidRPr="00BA22A0" w:rsidRDefault="00B64B87" w:rsidP="00E45E42">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96"/>
              </w:numPr>
              <w:tabs>
                <w:tab w:val="left" w:pos="624"/>
              </w:tabs>
              <w:rPr>
                <w:sz w:val="24"/>
                <w:szCs w:val="24"/>
                <w:rtl/>
              </w:rPr>
            </w:pPr>
            <w:r w:rsidRPr="00BA22A0">
              <w:rPr>
                <w:sz w:val="24"/>
                <w:szCs w:val="24"/>
                <w:rtl/>
              </w:rPr>
              <w:t xml:space="preserve">עלתה יתרת הזכאות הצבורה </w:t>
            </w:r>
            <w:r w:rsidRPr="00BA22A0">
              <w:rPr>
                <w:rFonts w:hint="eastAsia"/>
                <w:sz w:val="24"/>
                <w:szCs w:val="24"/>
                <w:rtl/>
              </w:rPr>
              <w:t>של</w:t>
            </w:r>
            <w:r w:rsidRPr="00BA22A0">
              <w:rPr>
                <w:sz w:val="24"/>
                <w:szCs w:val="24"/>
                <w:rtl/>
              </w:rPr>
              <w:t xml:space="preserve"> העמית המבוטח על הערך המהוון של </w:t>
            </w:r>
            <w:r w:rsidRPr="00BA22A0">
              <w:rPr>
                <w:rFonts w:hint="eastAsia"/>
                <w:sz w:val="24"/>
                <w:szCs w:val="24"/>
                <w:rtl/>
              </w:rPr>
              <w:t>קצבאות</w:t>
            </w:r>
            <w:r w:rsidRPr="00BA22A0">
              <w:rPr>
                <w:sz w:val="24"/>
                <w:szCs w:val="24"/>
                <w:rtl/>
              </w:rPr>
              <w:t xml:space="preserve"> </w:t>
            </w:r>
            <w:r w:rsidRPr="00BA22A0">
              <w:rPr>
                <w:rFonts w:hint="eastAsia"/>
                <w:sz w:val="24"/>
                <w:szCs w:val="24"/>
                <w:rtl/>
              </w:rPr>
              <w:t>ה</w:t>
            </w:r>
            <w:r w:rsidRPr="00BA22A0">
              <w:rPr>
                <w:sz w:val="24"/>
                <w:szCs w:val="24"/>
                <w:rtl/>
              </w:rPr>
              <w:t>שאירים</w:t>
            </w:r>
            <w:r w:rsidR="003C1F6D">
              <w:rPr>
                <w:rFonts w:hint="cs"/>
                <w:sz w:val="24"/>
                <w:szCs w:val="24"/>
                <w:rtl/>
              </w:rPr>
              <w:t>,</w:t>
            </w:r>
            <w:r w:rsidRPr="00BA22A0">
              <w:rPr>
                <w:sz w:val="24"/>
                <w:szCs w:val="24"/>
                <w:rtl/>
              </w:rPr>
              <w:t xml:space="preserve"> תוגדל ה</w:t>
            </w:r>
            <w:r w:rsidRPr="00BA22A0">
              <w:rPr>
                <w:rFonts w:hint="eastAsia"/>
                <w:sz w:val="24"/>
                <w:szCs w:val="24"/>
                <w:rtl/>
              </w:rPr>
              <w:t>קצבה</w:t>
            </w:r>
            <w:r w:rsidRPr="00BA22A0">
              <w:rPr>
                <w:sz w:val="24"/>
                <w:szCs w:val="24"/>
                <w:rtl/>
              </w:rPr>
              <w:t xml:space="preserve"> לשאירים </w:t>
            </w:r>
            <w:r w:rsidRPr="00BA22A0">
              <w:rPr>
                <w:rFonts w:hint="cs"/>
                <w:sz w:val="24"/>
                <w:szCs w:val="24"/>
                <w:rtl/>
              </w:rPr>
              <w:t>בשיעור</w:t>
            </w:r>
            <w:r w:rsidRPr="00BA22A0">
              <w:rPr>
                <w:sz w:val="24"/>
                <w:szCs w:val="24"/>
                <w:rtl/>
              </w:rPr>
              <w:t xml:space="preserve"> המתקבל מחלוקת יתרת הזכאות הצבורה בערך המהוון של ה</w:t>
            </w:r>
            <w:r w:rsidRPr="00BA22A0">
              <w:rPr>
                <w:rFonts w:hint="eastAsia"/>
                <w:sz w:val="24"/>
                <w:szCs w:val="24"/>
                <w:rtl/>
              </w:rPr>
              <w:t>קצבאות</w:t>
            </w:r>
            <w:r w:rsidRPr="00BA22A0">
              <w:rPr>
                <w:sz w:val="24"/>
                <w:szCs w:val="24"/>
                <w:rtl/>
              </w:rPr>
              <w:t>.</w:t>
            </w:r>
            <w:r w:rsidRPr="00BA22A0">
              <w:rPr>
                <w:rFonts w:hint="cs"/>
                <w:sz w:val="24"/>
                <w:szCs w:val="24"/>
                <w:rtl/>
              </w:rPr>
              <w:t xml:space="preserve"> </w:t>
            </w:r>
            <w:r w:rsidRPr="00BA22A0">
              <w:rPr>
                <w:sz w:val="24"/>
                <w:szCs w:val="24"/>
                <w:rtl/>
              </w:rPr>
              <w:t>הערך המהוון של ה</w:t>
            </w:r>
            <w:r w:rsidRPr="00BA22A0">
              <w:rPr>
                <w:rFonts w:hint="cs"/>
                <w:sz w:val="24"/>
                <w:szCs w:val="24"/>
                <w:rtl/>
              </w:rPr>
              <w:t>קצבאות</w:t>
            </w:r>
            <w:r w:rsidRPr="00BA22A0">
              <w:rPr>
                <w:sz w:val="24"/>
                <w:szCs w:val="24"/>
                <w:rtl/>
              </w:rPr>
              <w:t xml:space="preserve"> יחושב על </w:t>
            </w:r>
            <w:r w:rsidRPr="00BA22A0">
              <w:rPr>
                <w:rFonts w:hint="cs"/>
                <w:sz w:val="24"/>
                <w:szCs w:val="24"/>
                <w:rtl/>
              </w:rPr>
              <w:t>ידי</w:t>
            </w:r>
            <w:r w:rsidRPr="00BA22A0">
              <w:rPr>
                <w:sz w:val="24"/>
                <w:szCs w:val="24"/>
                <w:rtl/>
              </w:rPr>
              <w:t xml:space="preserve"> הכפלת ה</w:t>
            </w:r>
            <w:r w:rsidRPr="00BA22A0">
              <w:rPr>
                <w:rFonts w:hint="cs"/>
                <w:sz w:val="24"/>
                <w:szCs w:val="24"/>
                <w:rtl/>
              </w:rPr>
              <w:t>קצבה</w:t>
            </w:r>
            <w:r w:rsidRPr="00BA22A0">
              <w:rPr>
                <w:sz w:val="24"/>
                <w:szCs w:val="24"/>
                <w:rtl/>
              </w:rPr>
              <w:t xml:space="preserve"> לכל שאיר במקדמי ההמרה שבנספח [נספח </w:t>
            </w:r>
            <w:r w:rsidRPr="00BA22A0">
              <w:rPr>
                <w:rFonts w:hint="cs"/>
                <w:sz w:val="24"/>
                <w:szCs w:val="24"/>
                <w:rtl/>
              </w:rPr>
              <w:t>שתקבע</w:t>
            </w:r>
            <w:r w:rsidRPr="00BA22A0">
              <w:rPr>
                <w:sz w:val="24"/>
                <w:szCs w:val="24"/>
                <w:rtl/>
              </w:rPr>
              <w:t xml:space="preserve"> </w:t>
            </w:r>
            <w:r w:rsidRPr="00BA22A0">
              <w:rPr>
                <w:rFonts w:hint="cs"/>
                <w:sz w:val="24"/>
                <w:szCs w:val="24"/>
                <w:rtl/>
              </w:rPr>
              <w:t>החברה</w:t>
            </w:r>
            <w:r w:rsidRPr="00BA22A0">
              <w:rPr>
                <w:sz w:val="24"/>
                <w:szCs w:val="24"/>
                <w:rtl/>
              </w:rPr>
              <w:t xml:space="preserve"> </w:t>
            </w:r>
            <w:r w:rsidRPr="00BA22A0">
              <w:rPr>
                <w:rFonts w:hint="cs"/>
                <w:sz w:val="24"/>
                <w:szCs w:val="24"/>
                <w:rtl/>
              </w:rPr>
              <w:t>המנהלת</w:t>
            </w:r>
            <w:r w:rsidRPr="00BA22A0">
              <w:rPr>
                <w:sz w:val="24"/>
                <w:szCs w:val="24"/>
                <w:rtl/>
              </w:rPr>
              <w:t xml:space="preserve">, </w:t>
            </w:r>
            <w:r w:rsidRPr="00BA22A0">
              <w:rPr>
                <w:rFonts w:hint="cs"/>
                <w:sz w:val="24"/>
                <w:szCs w:val="24"/>
                <w:rtl/>
              </w:rPr>
              <w:t>בכפוף</w:t>
            </w:r>
            <w:r w:rsidRPr="00BA22A0">
              <w:rPr>
                <w:sz w:val="24"/>
                <w:szCs w:val="24"/>
                <w:rtl/>
              </w:rPr>
              <w:t xml:space="preserve"> </w:t>
            </w:r>
            <w:r w:rsidRPr="00BA22A0">
              <w:rPr>
                <w:rFonts w:hint="cs"/>
                <w:sz w:val="24"/>
                <w:szCs w:val="24"/>
                <w:rtl/>
              </w:rPr>
              <w:t>לאישור</w:t>
            </w:r>
            <w:r w:rsidRPr="00BA22A0">
              <w:rPr>
                <w:sz w:val="24"/>
                <w:szCs w:val="24"/>
                <w:rtl/>
              </w:rPr>
              <w:t xml:space="preserve"> </w:t>
            </w:r>
            <w:r w:rsidRPr="00BA22A0">
              <w:rPr>
                <w:rFonts w:hint="cs"/>
                <w:sz w:val="24"/>
                <w:szCs w:val="24"/>
                <w:rtl/>
              </w:rPr>
              <w:t>הממונה</w:t>
            </w:r>
            <w:r w:rsidRPr="00BA22A0">
              <w:rPr>
                <w:sz w:val="24"/>
                <w:szCs w:val="24"/>
                <w:rtl/>
              </w:rPr>
              <w:t xml:space="preserve">]. </w:t>
            </w:r>
            <w:r w:rsidRPr="00BA22A0">
              <w:rPr>
                <w:rFonts w:hint="cs"/>
                <w:sz w:val="24"/>
                <w:szCs w:val="24"/>
                <w:rtl/>
              </w:rPr>
              <w:t>הערך</w:t>
            </w:r>
            <w:r w:rsidRPr="00BA22A0">
              <w:rPr>
                <w:sz w:val="24"/>
                <w:szCs w:val="24"/>
                <w:rtl/>
              </w:rPr>
              <w:t xml:space="preserve"> המהוון לקצבאות הורה, בן</w:t>
            </w:r>
            <w:r w:rsidR="008B409B">
              <w:rPr>
                <w:rFonts w:hint="cs"/>
                <w:sz w:val="24"/>
                <w:szCs w:val="24"/>
                <w:rtl/>
              </w:rPr>
              <w:t xml:space="preserve"> עם</w:t>
            </w:r>
            <w:r w:rsidRPr="00BA22A0">
              <w:rPr>
                <w:sz w:val="24"/>
                <w:szCs w:val="24"/>
                <w:rtl/>
              </w:rPr>
              <w:t xml:space="preserve"> מוגבל</w:t>
            </w:r>
            <w:r w:rsidR="008B409B">
              <w:rPr>
                <w:rFonts w:hint="cs"/>
                <w:sz w:val="24"/>
                <w:szCs w:val="24"/>
                <w:rtl/>
              </w:rPr>
              <w:t>ות</w:t>
            </w:r>
            <w:r w:rsidRPr="00BA22A0">
              <w:rPr>
                <w:sz w:val="24"/>
                <w:szCs w:val="24"/>
                <w:rtl/>
              </w:rPr>
              <w:t xml:space="preserve"> נבחר ובן </w:t>
            </w:r>
            <w:r w:rsidR="008B409B">
              <w:rPr>
                <w:rFonts w:hint="cs"/>
                <w:sz w:val="24"/>
                <w:szCs w:val="24"/>
                <w:rtl/>
              </w:rPr>
              <w:t xml:space="preserve">עם </w:t>
            </w:r>
            <w:r w:rsidRPr="00BA22A0">
              <w:rPr>
                <w:sz w:val="24"/>
                <w:szCs w:val="24"/>
                <w:rtl/>
              </w:rPr>
              <w:t>מוגבל</w:t>
            </w:r>
            <w:r w:rsidR="008B409B">
              <w:rPr>
                <w:rFonts w:hint="cs"/>
                <w:sz w:val="24"/>
                <w:szCs w:val="24"/>
                <w:rtl/>
              </w:rPr>
              <w:t>ות</w:t>
            </w:r>
            <w:r w:rsidRPr="00BA22A0">
              <w:rPr>
                <w:sz w:val="24"/>
                <w:szCs w:val="24"/>
                <w:rtl/>
              </w:rPr>
              <w:t xml:space="preserve"> יחושבו בהתאם למקדמי ההמרה לבן זוג שבנספח [נספח </w:t>
            </w:r>
            <w:r w:rsidRPr="00BA22A0">
              <w:rPr>
                <w:rFonts w:hint="cs"/>
                <w:sz w:val="24"/>
                <w:szCs w:val="24"/>
                <w:rtl/>
              </w:rPr>
              <w:t>שתקבע</w:t>
            </w:r>
            <w:r w:rsidRPr="00BA22A0">
              <w:rPr>
                <w:sz w:val="24"/>
                <w:szCs w:val="24"/>
                <w:rtl/>
              </w:rPr>
              <w:t xml:space="preserve"> </w:t>
            </w:r>
            <w:r w:rsidRPr="00BA22A0">
              <w:rPr>
                <w:rFonts w:hint="cs"/>
                <w:sz w:val="24"/>
                <w:szCs w:val="24"/>
                <w:rtl/>
              </w:rPr>
              <w:t>החברה</w:t>
            </w:r>
            <w:r w:rsidRPr="00BA22A0">
              <w:rPr>
                <w:sz w:val="24"/>
                <w:szCs w:val="24"/>
                <w:rtl/>
              </w:rPr>
              <w:t xml:space="preserve"> </w:t>
            </w:r>
            <w:r w:rsidRPr="00BA22A0">
              <w:rPr>
                <w:rFonts w:hint="cs"/>
                <w:sz w:val="24"/>
                <w:szCs w:val="24"/>
                <w:rtl/>
              </w:rPr>
              <w:t>המנהלת</w:t>
            </w:r>
            <w:r w:rsidRPr="00BA22A0">
              <w:rPr>
                <w:sz w:val="24"/>
                <w:szCs w:val="24"/>
                <w:rtl/>
              </w:rPr>
              <w:t xml:space="preserve">, </w:t>
            </w:r>
            <w:r w:rsidRPr="00BA22A0">
              <w:rPr>
                <w:rFonts w:hint="cs"/>
                <w:sz w:val="24"/>
                <w:szCs w:val="24"/>
                <w:rtl/>
              </w:rPr>
              <w:t>בכפוף</w:t>
            </w:r>
            <w:r w:rsidRPr="00BA22A0">
              <w:rPr>
                <w:sz w:val="24"/>
                <w:szCs w:val="24"/>
                <w:rtl/>
              </w:rPr>
              <w:t xml:space="preserve"> </w:t>
            </w:r>
            <w:r w:rsidRPr="00BA22A0">
              <w:rPr>
                <w:rFonts w:hint="cs"/>
                <w:sz w:val="24"/>
                <w:szCs w:val="24"/>
                <w:rtl/>
              </w:rPr>
              <w:t>לאישור</w:t>
            </w:r>
            <w:r w:rsidRPr="00BA22A0">
              <w:rPr>
                <w:sz w:val="24"/>
                <w:szCs w:val="24"/>
                <w:rtl/>
              </w:rPr>
              <w:t xml:space="preserve"> </w:t>
            </w:r>
            <w:r w:rsidRPr="00BA22A0">
              <w:rPr>
                <w:rFonts w:hint="cs"/>
                <w:sz w:val="24"/>
                <w:szCs w:val="24"/>
                <w:rtl/>
              </w:rPr>
              <w:t>הממונה</w:t>
            </w:r>
            <w:r w:rsidRPr="00BA22A0">
              <w:rPr>
                <w:sz w:val="24"/>
                <w:szCs w:val="24"/>
                <w:rtl/>
              </w:rPr>
              <w:t>].</w:t>
            </w:r>
            <w:r w:rsidRPr="00BA22A0">
              <w:rPr>
                <w:rFonts w:hint="cs"/>
                <w:sz w:val="24"/>
                <w:szCs w:val="24"/>
                <w:rtl/>
              </w:rPr>
              <w:t xml:space="preserve"> שאיר רשאי להוון את החלק בקצבת השאירים שהוגדל לפי סעיף זה וזאת על ידי מכפלת החלק שהוגדל בקצבת השאירים כאמור במקדם ההמרה של השאיר המפורט לעיל.</w:t>
            </w:r>
          </w:p>
        </w:tc>
      </w:tr>
      <w:tr w:rsidR="00E43470" w:rsidRPr="00BA22A0" w:rsidTr="00415949">
        <w:trPr>
          <w:cantSplit/>
        </w:trPr>
        <w:tc>
          <w:tcPr>
            <w:tcW w:w="626" w:type="dxa"/>
            <w:vAlign w:val="center"/>
          </w:tcPr>
          <w:p w:rsidR="00E43470" w:rsidRPr="00BA22A0" w:rsidRDefault="00E43470" w:rsidP="00E45E42">
            <w:pPr>
              <w:pStyle w:val="TableText"/>
              <w:ind w:right="0"/>
              <w:jc w:val="both"/>
              <w:rPr>
                <w:rtl/>
              </w:rPr>
            </w:pPr>
          </w:p>
        </w:tc>
        <w:tc>
          <w:tcPr>
            <w:tcW w:w="8450" w:type="dxa"/>
            <w:gridSpan w:val="3"/>
            <w:vAlign w:val="center"/>
          </w:tcPr>
          <w:p w:rsidR="00E43470" w:rsidRPr="00BA22A0" w:rsidRDefault="00E43470" w:rsidP="009B3520">
            <w:pPr>
              <w:pStyle w:val="TableBlock"/>
              <w:numPr>
                <w:ilvl w:val="0"/>
                <w:numId w:val="96"/>
              </w:numPr>
              <w:rPr>
                <w:sz w:val="24"/>
                <w:szCs w:val="24"/>
                <w:rtl/>
              </w:rPr>
            </w:pPr>
            <w:r w:rsidRPr="00E43470">
              <w:rPr>
                <w:sz w:val="24"/>
                <w:szCs w:val="24"/>
                <w:rtl/>
              </w:rPr>
              <w:t>נפטר העמית המבוטח</w:t>
            </w:r>
            <w:r w:rsidR="008C09F6">
              <w:rPr>
                <w:rFonts w:hint="cs"/>
                <w:sz w:val="24"/>
                <w:szCs w:val="24"/>
                <w:rtl/>
              </w:rPr>
              <w:t xml:space="preserve">, </w:t>
            </w:r>
            <w:r w:rsidRPr="00E43470">
              <w:rPr>
                <w:sz w:val="24"/>
                <w:szCs w:val="24"/>
                <w:rtl/>
              </w:rPr>
              <w:t>במהלך תקופת האכשרה הקבועה בסעיף 34(ג), תופחת הקצבה לשאירים בשיעור המתקבל מחלוקת הסכום שנמשך או שהועבר</w:t>
            </w:r>
            <w:r w:rsidR="00B93A45">
              <w:rPr>
                <w:rFonts w:hint="cs"/>
                <w:sz w:val="24"/>
                <w:szCs w:val="24"/>
                <w:rtl/>
              </w:rPr>
              <w:t xml:space="preserve"> לקופת גמל אחרת על ידי העמית</w:t>
            </w:r>
            <w:r w:rsidRPr="00E43470">
              <w:rPr>
                <w:sz w:val="24"/>
                <w:szCs w:val="24"/>
                <w:rtl/>
              </w:rPr>
              <w:t xml:space="preserve"> בערך המהוון של הקצבאות. הערך המהוון של הקצבאות יחושב על ידי הכפלת הקצבה לכל שאיר במקדמי ההמרה שבנספח [נספח שתקבע החברה המנהלת, בכפוף לאישור הממונה]. הערך המהוון לקצבאות הורה, בן עם מוגבלות נבחר ובן עם מוגבלות יחושבו בהתאם למקדמי ההמרה לבן זוג שבנספח [נספח שתקבע החברה המנהלת, בכפוף לאישור הממונה].</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28" w:name="_Toc423859091"/>
            <w:bookmarkStart w:id="429" w:name="_Toc433537122"/>
            <w:bookmarkStart w:id="430" w:name="_Toc462728604"/>
            <w:r w:rsidRPr="00BA22A0">
              <w:rPr>
                <w:rFonts w:hint="cs"/>
                <w:rtl/>
              </w:rPr>
              <w:t>חלוקת</w:t>
            </w:r>
            <w:r w:rsidRPr="00BA22A0">
              <w:rPr>
                <w:rtl/>
              </w:rPr>
              <w:t xml:space="preserve"> </w:t>
            </w:r>
            <w:r w:rsidRPr="00BA22A0">
              <w:rPr>
                <w:rFonts w:hint="cs"/>
                <w:rtl/>
              </w:rPr>
              <w:t>קצבת</w:t>
            </w:r>
            <w:r w:rsidRPr="00BA22A0">
              <w:rPr>
                <w:rtl/>
              </w:rPr>
              <w:t xml:space="preserve"> </w:t>
            </w:r>
            <w:r w:rsidRPr="00BA22A0">
              <w:rPr>
                <w:rFonts w:hint="cs"/>
                <w:rtl/>
              </w:rPr>
              <w:t>שאירי</w:t>
            </w:r>
            <w:r w:rsidRPr="00BA22A0">
              <w:rPr>
                <w:rtl/>
              </w:rPr>
              <w:t xml:space="preserve"> </w:t>
            </w:r>
            <w:r w:rsidRPr="00BA22A0">
              <w:rPr>
                <w:rFonts w:hint="cs"/>
                <w:rtl/>
              </w:rPr>
              <w:t>עמית</w:t>
            </w:r>
            <w:r w:rsidRPr="00BA22A0">
              <w:rPr>
                <w:rtl/>
              </w:rPr>
              <w:t xml:space="preserve"> </w:t>
            </w:r>
            <w:r w:rsidRPr="00BA22A0">
              <w:rPr>
                <w:rFonts w:hint="cs"/>
                <w:rtl/>
              </w:rPr>
              <w:t>מבוטח</w:t>
            </w:r>
            <w:r w:rsidRPr="00BA22A0">
              <w:rPr>
                <w:rtl/>
              </w:rPr>
              <w:t xml:space="preserve"> </w:t>
            </w:r>
            <w:r w:rsidRPr="00BA22A0">
              <w:rPr>
                <w:rFonts w:hint="cs"/>
                <w:rtl/>
              </w:rPr>
              <w:t>בין</w:t>
            </w:r>
            <w:r w:rsidRPr="00BA22A0">
              <w:rPr>
                <w:rtl/>
              </w:rPr>
              <w:t xml:space="preserve"> </w:t>
            </w:r>
            <w:r w:rsidRPr="00BA22A0">
              <w:rPr>
                <w:rFonts w:hint="cs"/>
                <w:rtl/>
              </w:rPr>
              <w:t>השארים</w:t>
            </w:r>
            <w:bookmarkEnd w:id="428"/>
            <w:bookmarkEnd w:id="429"/>
            <w:bookmarkEnd w:id="430"/>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99"/>
              </w:numPr>
              <w:tabs>
                <w:tab w:val="left" w:pos="624"/>
              </w:tabs>
              <w:rPr>
                <w:sz w:val="24"/>
                <w:szCs w:val="24"/>
              </w:rPr>
            </w:pPr>
            <w:r w:rsidRPr="00BA22A0">
              <w:rPr>
                <w:rFonts w:hint="eastAsia"/>
                <w:sz w:val="24"/>
                <w:szCs w:val="24"/>
                <w:rtl/>
              </w:rPr>
              <w:t>הותיר</w:t>
            </w:r>
            <w:r w:rsidRPr="00BA22A0">
              <w:rPr>
                <w:sz w:val="24"/>
                <w:szCs w:val="24"/>
                <w:rtl/>
              </w:rPr>
              <w:t xml:space="preserve"> אחריו העמית המבוטח יותר מאלמן אחד, תחולק הקצבה המחושבת בהתאם לסעיף </w:t>
            </w:r>
            <w:r w:rsidRPr="00BA22A0">
              <w:rPr>
                <w:rFonts w:hint="cs"/>
                <w:sz w:val="24"/>
                <w:szCs w:val="24"/>
                <w:rtl/>
              </w:rPr>
              <w:t>94</w:t>
            </w:r>
            <w:r w:rsidRPr="00BA22A0">
              <w:rPr>
                <w:sz w:val="24"/>
                <w:szCs w:val="24"/>
                <w:rtl/>
              </w:rPr>
              <w:t xml:space="preserve"> </w:t>
            </w:r>
            <w:r w:rsidRPr="00BA22A0">
              <w:rPr>
                <w:rFonts w:hint="eastAsia"/>
                <w:sz w:val="24"/>
                <w:szCs w:val="24"/>
                <w:rtl/>
              </w:rPr>
              <w:t>בין</w:t>
            </w:r>
            <w:r w:rsidRPr="00BA22A0">
              <w:rPr>
                <w:sz w:val="24"/>
                <w:szCs w:val="24"/>
                <w:rtl/>
              </w:rPr>
              <w:t xml:space="preserve"> האלמנים בחלקים שווים. </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99"/>
              </w:numPr>
              <w:tabs>
                <w:tab w:val="left" w:pos="624"/>
              </w:tabs>
              <w:rPr>
                <w:sz w:val="24"/>
                <w:szCs w:val="24"/>
              </w:rPr>
            </w:pPr>
            <w:r w:rsidRPr="00BA22A0">
              <w:rPr>
                <w:rFonts w:hint="eastAsia"/>
                <w:sz w:val="24"/>
                <w:szCs w:val="24"/>
                <w:rtl/>
              </w:rPr>
              <w:t>הותיר</w:t>
            </w:r>
            <w:r w:rsidRPr="00BA22A0">
              <w:rPr>
                <w:sz w:val="24"/>
                <w:szCs w:val="24"/>
                <w:rtl/>
              </w:rPr>
              <w:t xml:space="preserve"> </w:t>
            </w:r>
            <w:r w:rsidRPr="00BA22A0">
              <w:rPr>
                <w:rFonts w:hint="eastAsia"/>
                <w:sz w:val="24"/>
                <w:szCs w:val="24"/>
                <w:rtl/>
              </w:rPr>
              <w:t>אחריו</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המבוטח</w:t>
            </w:r>
            <w:r w:rsidRPr="00BA22A0">
              <w:rPr>
                <w:sz w:val="24"/>
                <w:szCs w:val="24"/>
                <w:rtl/>
              </w:rPr>
              <w:t xml:space="preserve"> </w:t>
            </w:r>
            <w:r w:rsidRPr="00BA22A0">
              <w:rPr>
                <w:rFonts w:hint="eastAsia"/>
                <w:sz w:val="24"/>
                <w:szCs w:val="24"/>
                <w:rtl/>
              </w:rPr>
              <w:t>יותר</w:t>
            </w:r>
            <w:r w:rsidRPr="00BA22A0">
              <w:rPr>
                <w:sz w:val="24"/>
                <w:szCs w:val="24"/>
                <w:rtl/>
              </w:rPr>
              <w:t xml:space="preserve"> </w:t>
            </w:r>
            <w:r w:rsidRPr="00BA22A0">
              <w:rPr>
                <w:rFonts w:hint="eastAsia"/>
                <w:sz w:val="24"/>
                <w:szCs w:val="24"/>
                <w:rtl/>
              </w:rPr>
              <w:t>מהורה</w:t>
            </w:r>
            <w:r w:rsidRPr="00BA22A0">
              <w:rPr>
                <w:sz w:val="24"/>
                <w:szCs w:val="24"/>
                <w:rtl/>
              </w:rPr>
              <w:t xml:space="preserve"> </w:t>
            </w:r>
            <w:r w:rsidRPr="00BA22A0">
              <w:rPr>
                <w:rFonts w:hint="eastAsia"/>
                <w:sz w:val="24"/>
                <w:szCs w:val="24"/>
                <w:rtl/>
              </w:rPr>
              <w:t>אחד</w:t>
            </w:r>
            <w:r w:rsidRPr="00BA22A0">
              <w:rPr>
                <w:sz w:val="24"/>
                <w:szCs w:val="24"/>
                <w:rtl/>
              </w:rPr>
              <w:t xml:space="preserve">, </w:t>
            </w:r>
            <w:r w:rsidRPr="00BA22A0">
              <w:rPr>
                <w:rFonts w:hint="eastAsia"/>
                <w:sz w:val="24"/>
                <w:szCs w:val="24"/>
                <w:rtl/>
              </w:rPr>
              <w:t>תחולק</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המחושבת</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לסעיף</w:t>
            </w:r>
            <w:r w:rsidRPr="00BA22A0">
              <w:rPr>
                <w:sz w:val="24"/>
                <w:szCs w:val="24"/>
                <w:rtl/>
              </w:rPr>
              <w:t xml:space="preserve"> </w:t>
            </w:r>
            <w:r w:rsidRPr="00BA22A0">
              <w:rPr>
                <w:rFonts w:hint="cs"/>
                <w:sz w:val="24"/>
                <w:szCs w:val="24"/>
                <w:rtl/>
              </w:rPr>
              <w:t xml:space="preserve">94 </w:t>
            </w:r>
            <w:r w:rsidRPr="00BA22A0">
              <w:rPr>
                <w:rFonts w:hint="eastAsia"/>
                <w:sz w:val="24"/>
                <w:szCs w:val="24"/>
                <w:rtl/>
              </w:rPr>
              <w:t>בין</w:t>
            </w:r>
            <w:r w:rsidRPr="00BA22A0">
              <w:rPr>
                <w:sz w:val="24"/>
                <w:szCs w:val="24"/>
                <w:rtl/>
              </w:rPr>
              <w:t xml:space="preserve"> </w:t>
            </w:r>
            <w:r w:rsidRPr="00BA22A0">
              <w:rPr>
                <w:rFonts w:hint="eastAsia"/>
                <w:sz w:val="24"/>
                <w:szCs w:val="24"/>
                <w:rtl/>
              </w:rPr>
              <w:t>ההורים</w:t>
            </w:r>
            <w:r w:rsidRPr="00BA22A0">
              <w:rPr>
                <w:sz w:val="24"/>
                <w:szCs w:val="24"/>
                <w:rtl/>
              </w:rPr>
              <w:t xml:space="preserve"> </w:t>
            </w:r>
            <w:r w:rsidRPr="00BA22A0">
              <w:rPr>
                <w:rFonts w:hint="eastAsia"/>
                <w:sz w:val="24"/>
                <w:szCs w:val="24"/>
                <w:rtl/>
              </w:rPr>
              <w:t>בחלקים</w:t>
            </w:r>
            <w:r w:rsidRPr="00BA22A0">
              <w:rPr>
                <w:sz w:val="24"/>
                <w:szCs w:val="24"/>
                <w:rtl/>
              </w:rPr>
              <w:t xml:space="preserve"> </w:t>
            </w:r>
            <w:r w:rsidRPr="00BA22A0">
              <w:rPr>
                <w:rFonts w:hint="eastAsia"/>
                <w:sz w:val="24"/>
                <w:szCs w:val="24"/>
                <w:rtl/>
              </w:rPr>
              <w:t>שווים</w:t>
            </w:r>
            <w:r w:rsidRPr="00BA22A0">
              <w:rPr>
                <w:sz w:val="24"/>
                <w:szCs w:val="24"/>
                <w:rtl/>
              </w:rPr>
              <w:t>.</w:t>
            </w:r>
          </w:p>
        </w:tc>
      </w:tr>
      <w:tr w:rsidR="00B64B87" w:rsidRPr="00BA22A0" w:rsidTr="00A766E8">
        <w:trPr>
          <w:cantSplit/>
        </w:trPr>
        <w:tc>
          <w:tcPr>
            <w:tcW w:w="626" w:type="dxa"/>
            <w:shd w:val="pct10" w:color="auto" w:fill="auto"/>
            <w:vAlign w:val="center"/>
          </w:tcPr>
          <w:p w:rsidR="00B64B87" w:rsidRPr="00514B2B" w:rsidRDefault="00B64B87" w:rsidP="00A766E8">
            <w:pPr>
              <w:pStyle w:val="1"/>
              <w:numPr>
                <w:ilvl w:val="0"/>
                <w:numId w:val="166"/>
              </w:numPr>
              <w:rPr>
                <w:rtl/>
              </w:rPr>
            </w:pPr>
          </w:p>
        </w:tc>
        <w:tc>
          <w:tcPr>
            <w:tcW w:w="8450" w:type="dxa"/>
            <w:gridSpan w:val="3"/>
            <w:shd w:val="pct10" w:color="auto" w:fill="auto"/>
          </w:tcPr>
          <w:p w:rsidR="00B64B87" w:rsidRPr="00514B2B" w:rsidRDefault="00B64B87" w:rsidP="00A766E8">
            <w:pPr>
              <w:pStyle w:val="2"/>
              <w:jc w:val="left"/>
              <w:rPr>
                <w:rtl/>
              </w:rPr>
            </w:pPr>
            <w:bookmarkStart w:id="431" w:name="_Toc433537123"/>
            <w:bookmarkStart w:id="432" w:name="_Toc462728605"/>
            <w:r w:rsidRPr="00B20691">
              <w:rPr>
                <w:rFonts w:hint="eastAsia"/>
                <w:rtl/>
              </w:rPr>
              <w:t>קצבת</w:t>
            </w:r>
            <w:r w:rsidRPr="00B20691">
              <w:rPr>
                <w:rtl/>
              </w:rPr>
              <w:t xml:space="preserve"> </w:t>
            </w:r>
            <w:r w:rsidRPr="00B20691">
              <w:rPr>
                <w:rFonts w:hint="eastAsia"/>
                <w:rtl/>
              </w:rPr>
              <w:t>שאירי</w:t>
            </w:r>
            <w:r w:rsidRPr="00B20691">
              <w:rPr>
                <w:rtl/>
              </w:rPr>
              <w:t xml:space="preserve"> </w:t>
            </w:r>
            <w:r w:rsidRPr="00B20691">
              <w:rPr>
                <w:rFonts w:hint="eastAsia"/>
                <w:rtl/>
              </w:rPr>
              <w:t>נכה</w:t>
            </w:r>
            <w:bookmarkEnd w:id="431"/>
            <w:bookmarkEnd w:id="432"/>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3236B7" w:rsidRPr="003236B7" w:rsidRDefault="00B64B87" w:rsidP="009B3520">
            <w:pPr>
              <w:pStyle w:val="TableBlock"/>
              <w:numPr>
                <w:ilvl w:val="0"/>
                <w:numId w:val="124"/>
              </w:numPr>
              <w:tabs>
                <w:tab w:val="left" w:pos="624"/>
              </w:tabs>
              <w:rPr>
                <w:sz w:val="24"/>
                <w:szCs w:val="24"/>
                <w:rtl/>
              </w:rPr>
            </w:pPr>
            <w:r w:rsidRPr="00BA22A0">
              <w:rPr>
                <w:rFonts w:hint="eastAsia"/>
                <w:sz w:val="24"/>
                <w:szCs w:val="24"/>
                <w:rtl/>
              </w:rPr>
              <w:t>קצבת</w:t>
            </w:r>
            <w:r w:rsidRPr="00BA22A0">
              <w:rPr>
                <w:sz w:val="24"/>
                <w:szCs w:val="24"/>
                <w:rtl/>
              </w:rPr>
              <w:t xml:space="preserve"> ש</w:t>
            </w:r>
            <w:r w:rsidRPr="00BA22A0">
              <w:rPr>
                <w:rFonts w:hint="eastAsia"/>
                <w:sz w:val="24"/>
                <w:szCs w:val="24"/>
                <w:rtl/>
              </w:rPr>
              <w:t>אירי</w:t>
            </w:r>
            <w:r w:rsidRPr="00BA22A0">
              <w:rPr>
                <w:sz w:val="24"/>
                <w:szCs w:val="24"/>
                <w:rtl/>
              </w:rPr>
              <w:t xml:space="preserve"> נכה </w:t>
            </w:r>
            <w:r w:rsidRPr="00BA22A0">
              <w:rPr>
                <w:rFonts w:hint="eastAsia"/>
                <w:sz w:val="24"/>
                <w:szCs w:val="24"/>
                <w:rtl/>
              </w:rPr>
              <w:t>תהיה</w:t>
            </w:r>
            <w:r w:rsidRPr="00BA22A0">
              <w:rPr>
                <w:sz w:val="24"/>
                <w:szCs w:val="24"/>
                <w:rtl/>
              </w:rPr>
              <w:t xml:space="preserve"> </w:t>
            </w:r>
            <w:r w:rsidRPr="00BA22A0">
              <w:rPr>
                <w:rFonts w:hint="eastAsia"/>
                <w:sz w:val="24"/>
                <w:szCs w:val="24"/>
                <w:rtl/>
              </w:rPr>
              <w:t>כשל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w:t>
            </w:r>
            <w:r w:rsidRPr="00BA22A0">
              <w:rPr>
                <w:sz w:val="24"/>
                <w:szCs w:val="24"/>
                <w:rtl/>
              </w:rPr>
              <w:t xml:space="preserve"> עמית מבוטח </w:t>
            </w:r>
            <w:r w:rsidRPr="00BA22A0">
              <w:rPr>
                <w:rFonts w:hint="eastAsia"/>
                <w:sz w:val="24"/>
                <w:szCs w:val="24"/>
                <w:rtl/>
              </w:rPr>
              <w:t>ותחושב</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להיקף</w:t>
            </w:r>
            <w:r w:rsidRPr="00BA22A0">
              <w:rPr>
                <w:sz w:val="24"/>
                <w:szCs w:val="24"/>
                <w:rtl/>
              </w:rPr>
              <w:t xml:space="preserve"> הכיסוי </w:t>
            </w:r>
            <w:r w:rsidRPr="00BA22A0">
              <w:rPr>
                <w:rFonts w:hint="eastAsia"/>
                <w:sz w:val="24"/>
                <w:szCs w:val="24"/>
                <w:rtl/>
              </w:rPr>
              <w:t>הביטוחי</w:t>
            </w:r>
            <w:r w:rsidRPr="00BA22A0">
              <w:rPr>
                <w:sz w:val="24"/>
                <w:szCs w:val="24"/>
                <w:rtl/>
              </w:rPr>
              <w:t xml:space="preserve"> לשאירים שהיה </w:t>
            </w:r>
            <w:r w:rsidRPr="00BA22A0">
              <w:rPr>
                <w:rFonts w:hint="eastAsia"/>
                <w:sz w:val="24"/>
                <w:szCs w:val="24"/>
                <w:rtl/>
              </w:rPr>
              <w:t>לעמית</w:t>
            </w:r>
            <w:r w:rsidRPr="00BA22A0">
              <w:rPr>
                <w:sz w:val="24"/>
                <w:szCs w:val="24"/>
                <w:rtl/>
              </w:rPr>
              <w:t xml:space="preserve"> בטרם הפך לנכה, </w:t>
            </w:r>
            <w:r w:rsidR="004F3F72">
              <w:rPr>
                <w:rFonts w:hint="cs"/>
                <w:sz w:val="24"/>
                <w:szCs w:val="24"/>
                <w:rtl/>
              </w:rPr>
              <w:t>ו</w:t>
            </w:r>
            <w:r w:rsidRPr="00BA22A0">
              <w:rPr>
                <w:sz w:val="24"/>
                <w:szCs w:val="24"/>
                <w:rtl/>
              </w:rPr>
              <w:t>ל</w:t>
            </w:r>
            <w:r w:rsidR="008C09F6">
              <w:rPr>
                <w:rFonts w:hint="cs"/>
                <w:sz w:val="24"/>
                <w:szCs w:val="24"/>
                <w:rtl/>
              </w:rPr>
              <w:t>חלק ה</w:t>
            </w:r>
            <w:r w:rsidRPr="00BA22A0">
              <w:rPr>
                <w:sz w:val="24"/>
                <w:szCs w:val="24"/>
                <w:rtl/>
              </w:rPr>
              <w:t>שכר הקובע</w:t>
            </w:r>
            <w:r w:rsidR="008C09F6">
              <w:rPr>
                <w:rFonts w:hint="cs"/>
                <w:sz w:val="24"/>
                <w:szCs w:val="24"/>
                <w:rtl/>
              </w:rPr>
              <w:t xml:space="preserve"> אשר ביחס אליו נקבעה לו נכות</w:t>
            </w:r>
            <w:r w:rsidR="004F3F72">
              <w:rPr>
                <w:rFonts w:hint="cs"/>
                <w:sz w:val="24"/>
                <w:szCs w:val="24"/>
                <w:rtl/>
              </w:rPr>
              <w:t>. חלק השכר הקובע כאמור</w:t>
            </w:r>
            <w:r w:rsidRPr="00BA22A0">
              <w:rPr>
                <w:sz w:val="24"/>
                <w:szCs w:val="24"/>
                <w:rtl/>
              </w:rPr>
              <w:t xml:space="preserve"> </w:t>
            </w:r>
            <w:r w:rsidR="004F3F72">
              <w:rPr>
                <w:rFonts w:hint="cs"/>
                <w:sz w:val="24"/>
                <w:szCs w:val="24"/>
                <w:rtl/>
              </w:rPr>
              <w:t>יחושב כמכפלה של השכר הקובע לפיו חושבה קצבת הנכות בשיעור הנכות שקבע הגורם הרפואי לעמית הנכה</w:t>
            </w:r>
            <w:r w:rsidRPr="00BA22A0">
              <w:rPr>
                <w:sz w:val="24"/>
                <w:szCs w:val="24"/>
                <w:rtl/>
              </w:rPr>
              <w:t>.</w:t>
            </w:r>
          </w:p>
        </w:tc>
      </w:tr>
      <w:tr w:rsidR="003236B7" w:rsidRPr="00BA22A0" w:rsidTr="00415949">
        <w:trPr>
          <w:cantSplit/>
        </w:trPr>
        <w:tc>
          <w:tcPr>
            <w:tcW w:w="626" w:type="dxa"/>
            <w:vAlign w:val="center"/>
          </w:tcPr>
          <w:p w:rsidR="003236B7" w:rsidRPr="00BA22A0" w:rsidRDefault="003236B7" w:rsidP="00FC3D88">
            <w:pPr>
              <w:pStyle w:val="TableText"/>
              <w:ind w:right="0"/>
              <w:jc w:val="both"/>
              <w:rPr>
                <w:rtl/>
              </w:rPr>
            </w:pPr>
          </w:p>
        </w:tc>
        <w:tc>
          <w:tcPr>
            <w:tcW w:w="8450" w:type="dxa"/>
            <w:gridSpan w:val="3"/>
            <w:vAlign w:val="center"/>
          </w:tcPr>
          <w:p w:rsidR="003236B7" w:rsidRPr="00BA22A0" w:rsidRDefault="00981ACD" w:rsidP="009B3520">
            <w:pPr>
              <w:pStyle w:val="TableBlock"/>
              <w:numPr>
                <w:ilvl w:val="0"/>
                <w:numId w:val="124"/>
              </w:numPr>
              <w:tabs>
                <w:tab w:val="left" w:pos="624"/>
              </w:tabs>
              <w:rPr>
                <w:sz w:val="24"/>
                <w:szCs w:val="24"/>
                <w:rtl/>
              </w:rPr>
            </w:pPr>
            <w:r>
              <w:rPr>
                <w:rFonts w:hint="cs"/>
                <w:sz w:val="24"/>
                <w:szCs w:val="24"/>
                <w:rtl/>
              </w:rPr>
              <w:t xml:space="preserve">נוסף על האמור בסעיף קטן (א) </w:t>
            </w:r>
            <w:r w:rsidR="003236B7">
              <w:rPr>
                <w:rFonts w:hint="cs"/>
                <w:sz w:val="24"/>
                <w:szCs w:val="24"/>
                <w:rtl/>
              </w:rPr>
              <w:t>קצבת שאירי נכה חלקי המבוטח על הפרש השכר הקובע בהתאם להוראות סעיף 75, תחושב בהתאם להיקף הכיסוי הביטוחי לשאירים שהיה לעמית בטרם הפך לנכה ולהפרש השכר הקובע כאמור.</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124"/>
              </w:numPr>
              <w:tabs>
                <w:tab w:val="left" w:pos="624"/>
              </w:tabs>
              <w:rPr>
                <w:sz w:val="24"/>
                <w:szCs w:val="24"/>
                <w:rtl/>
              </w:rPr>
            </w:pPr>
            <w:r w:rsidRPr="00BA22A0">
              <w:rPr>
                <w:rFonts w:hint="eastAsia"/>
                <w:sz w:val="24"/>
                <w:szCs w:val="24"/>
                <w:rtl/>
              </w:rPr>
              <w:t>למען</w:t>
            </w:r>
            <w:r w:rsidRPr="00BA22A0">
              <w:rPr>
                <w:sz w:val="24"/>
                <w:szCs w:val="24"/>
                <w:rtl/>
              </w:rPr>
              <w:t xml:space="preserve"> הסר ספק, </w:t>
            </w:r>
            <w:r w:rsidRPr="00BA22A0">
              <w:rPr>
                <w:rFonts w:hint="eastAsia"/>
                <w:sz w:val="24"/>
                <w:szCs w:val="24"/>
                <w:rtl/>
              </w:rPr>
              <w:t>יובהר</w:t>
            </w:r>
            <w:r w:rsidRPr="00BA22A0">
              <w:rPr>
                <w:sz w:val="24"/>
                <w:szCs w:val="24"/>
                <w:rtl/>
              </w:rPr>
              <w:t xml:space="preserve"> כי </w:t>
            </w:r>
            <w:r w:rsidRPr="00BA22A0">
              <w:rPr>
                <w:rFonts w:hint="eastAsia"/>
                <w:sz w:val="24"/>
                <w:szCs w:val="24"/>
                <w:rtl/>
              </w:rPr>
              <w:t>נכה</w:t>
            </w:r>
            <w:r w:rsidRPr="00BA22A0">
              <w:rPr>
                <w:sz w:val="24"/>
                <w:szCs w:val="24"/>
                <w:rtl/>
              </w:rPr>
              <w:t xml:space="preserve"> </w:t>
            </w:r>
            <w:r w:rsidRPr="00BA22A0">
              <w:rPr>
                <w:rFonts w:hint="eastAsia"/>
                <w:sz w:val="24"/>
                <w:szCs w:val="24"/>
                <w:rtl/>
              </w:rPr>
              <w:t>שוויתר</w:t>
            </w:r>
            <w:r w:rsidRPr="00BA22A0">
              <w:rPr>
                <w:sz w:val="24"/>
                <w:szCs w:val="24"/>
                <w:rtl/>
              </w:rPr>
              <w:t xml:space="preserve"> </w:t>
            </w:r>
            <w:r w:rsidRPr="00BA22A0">
              <w:rPr>
                <w:rFonts w:hint="eastAsia"/>
                <w:sz w:val="24"/>
                <w:szCs w:val="24"/>
                <w:rtl/>
              </w:rPr>
              <w:t>בהיותו</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כיסוי</w:t>
            </w:r>
            <w:r w:rsidRPr="00BA22A0">
              <w:rPr>
                <w:sz w:val="24"/>
                <w:szCs w:val="24"/>
                <w:rtl/>
              </w:rPr>
              <w:t xml:space="preserve"> </w:t>
            </w:r>
            <w:r w:rsidRPr="00BA22A0">
              <w:rPr>
                <w:rFonts w:hint="eastAsia"/>
                <w:sz w:val="24"/>
                <w:szCs w:val="24"/>
                <w:rtl/>
              </w:rPr>
              <w:t>ביטוחי</w:t>
            </w:r>
            <w:r w:rsidRPr="00BA22A0">
              <w:rPr>
                <w:sz w:val="24"/>
                <w:szCs w:val="24"/>
                <w:rtl/>
              </w:rPr>
              <w:t xml:space="preserve"> </w:t>
            </w:r>
            <w:r w:rsidRPr="00BA22A0">
              <w:rPr>
                <w:rFonts w:hint="eastAsia"/>
                <w:sz w:val="24"/>
                <w:szCs w:val="24"/>
                <w:rtl/>
              </w:rPr>
              <w:t>לשאירים</w:t>
            </w:r>
            <w:r w:rsidRPr="00BA22A0">
              <w:rPr>
                <w:sz w:val="24"/>
                <w:szCs w:val="24"/>
                <w:rtl/>
              </w:rPr>
              <w:t xml:space="preserve">, </w:t>
            </w:r>
            <w:r w:rsidRPr="00BA22A0">
              <w:rPr>
                <w:rFonts w:hint="eastAsia"/>
                <w:sz w:val="24"/>
                <w:szCs w:val="24"/>
                <w:rtl/>
              </w:rPr>
              <w:t>ונפטר</w:t>
            </w:r>
            <w:r w:rsidRPr="00BA22A0">
              <w:rPr>
                <w:sz w:val="24"/>
                <w:szCs w:val="24"/>
                <w:rtl/>
              </w:rPr>
              <w:t xml:space="preserve"> </w:t>
            </w:r>
            <w:r w:rsidRPr="00BA22A0">
              <w:rPr>
                <w:rFonts w:hint="eastAsia"/>
                <w:sz w:val="24"/>
                <w:szCs w:val="24"/>
                <w:rtl/>
              </w:rPr>
              <w:t>במהלך</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נכותו</w:t>
            </w:r>
            <w:r w:rsidRPr="00BA22A0">
              <w:rPr>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שאיריו</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לסעיף</w:t>
            </w:r>
            <w:r w:rsidRPr="00BA22A0">
              <w:rPr>
                <w:sz w:val="24"/>
                <w:szCs w:val="24"/>
                <w:rtl/>
              </w:rPr>
              <w:t xml:space="preserve"> </w:t>
            </w:r>
            <w:r w:rsidRPr="00BA22A0">
              <w:rPr>
                <w:rFonts w:hint="eastAsia"/>
                <w:sz w:val="24"/>
                <w:szCs w:val="24"/>
                <w:rtl/>
              </w:rPr>
              <w:t>זה</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33" w:name="_Toc423859092"/>
            <w:bookmarkStart w:id="434" w:name="_Toc433537124"/>
            <w:bookmarkStart w:id="435" w:name="_Toc462728606"/>
            <w:r w:rsidRPr="00BA22A0">
              <w:rPr>
                <w:rFonts w:hint="cs"/>
                <w:rtl/>
              </w:rPr>
              <w:t>חישוב</w:t>
            </w:r>
            <w:r w:rsidRPr="00BA22A0">
              <w:rPr>
                <w:rtl/>
              </w:rPr>
              <w:t xml:space="preserve"> </w:t>
            </w:r>
            <w:r w:rsidRPr="00BA22A0">
              <w:rPr>
                <w:rFonts w:hint="cs"/>
                <w:rtl/>
              </w:rPr>
              <w:t>קצבת</w:t>
            </w:r>
            <w:r w:rsidRPr="00BA22A0">
              <w:rPr>
                <w:rtl/>
              </w:rPr>
              <w:t xml:space="preserve"> </w:t>
            </w:r>
            <w:r w:rsidRPr="00BA22A0">
              <w:rPr>
                <w:rFonts w:hint="cs"/>
                <w:rtl/>
              </w:rPr>
              <w:t>שאירי</w:t>
            </w:r>
            <w:r w:rsidRPr="00BA22A0">
              <w:rPr>
                <w:rtl/>
              </w:rPr>
              <w:t xml:space="preserve"> </w:t>
            </w:r>
            <w:r w:rsidRPr="00BA22A0">
              <w:rPr>
                <w:rFonts w:hint="cs"/>
                <w:rtl/>
              </w:rPr>
              <w:t>עמית</w:t>
            </w:r>
            <w:r w:rsidRPr="00BA22A0">
              <w:rPr>
                <w:rtl/>
              </w:rPr>
              <w:t xml:space="preserve"> </w:t>
            </w:r>
            <w:r w:rsidRPr="00BA22A0">
              <w:rPr>
                <w:rFonts w:hint="cs"/>
                <w:rtl/>
              </w:rPr>
              <w:t>לא</w:t>
            </w:r>
            <w:r w:rsidRPr="00BA22A0">
              <w:rPr>
                <w:rtl/>
              </w:rPr>
              <w:t xml:space="preserve"> </w:t>
            </w:r>
            <w:r w:rsidRPr="00BA22A0">
              <w:rPr>
                <w:rFonts w:hint="cs"/>
                <w:rtl/>
              </w:rPr>
              <w:t>מבוטח</w:t>
            </w:r>
            <w:bookmarkEnd w:id="433"/>
            <w:bookmarkEnd w:id="434"/>
            <w:bookmarkEnd w:id="435"/>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651219" w:rsidRPr="009B3520" w:rsidRDefault="00B64B87" w:rsidP="009B3520">
            <w:pPr>
              <w:pStyle w:val="TableBlock"/>
              <w:numPr>
                <w:ilvl w:val="0"/>
                <w:numId w:val="100"/>
              </w:numPr>
              <w:tabs>
                <w:tab w:val="left" w:pos="624"/>
              </w:tabs>
            </w:pPr>
            <w:r w:rsidRPr="00BA22A0">
              <w:rPr>
                <w:rFonts w:hint="eastAsia"/>
                <w:sz w:val="24"/>
                <w:szCs w:val="24"/>
                <w:rtl/>
              </w:rPr>
              <w:t>בפטירת</w:t>
            </w:r>
            <w:r w:rsidRPr="00BA22A0">
              <w:rPr>
                <w:sz w:val="24"/>
                <w:szCs w:val="24"/>
                <w:rtl/>
              </w:rPr>
              <w:t xml:space="preserve"> עמית מבוטח ששאיריו אינם זכאים לקצבת שאירים בהתאם לפרק זה או בפטירת עמית לא מבוטח, </w:t>
            </w:r>
            <w:r w:rsidRPr="00BA22A0">
              <w:rPr>
                <w:rFonts w:hint="cs"/>
                <w:sz w:val="24"/>
                <w:szCs w:val="24"/>
                <w:rtl/>
              </w:rPr>
              <w:t xml:space="preserve">יהיה האלמן </w:t>
            </w:r>
            <w:r w:rsidRPr="00BA22A0">
              <w:rPr>
                <w:sz w:val="24"/>
                <w:szCs w:val="24"/>
                <w:rtl/>
              </w:rPr>
              <w:t xml:space="preserve">זכאי לקצבה שתחושב ע"י חלוקת החלק היחסי של </w:t>
            </w:r>
            <w:r w:rsidRPr="00BA22A0">
              <w:rPr>
                <w:rFonts w:hint="eastAsia"/>
                <w:sz w:val="24"/>
                <w:szCs w:val="24"/>
                <w:rtl/>
              </w:rPr>
              <w:t>האלמן</w:t>
            </w:r>
            <w:r w:rsidRPr="00BA22A0">
              <w:rPr>
                <w:sz w:val="24"/>
                <w:szCs w:val="24"/>
                <w:rtl/>
              </w:rPr>
              <w:t xml:space="preserve"> </w:t>
            </w:r>
            <w:r w:rsidRPr="00BA22A0">
              <w:rPr>
                <w:rFonts w:hint="cs"/>
                <w:sz w:val="24"/>
                <w:szCs w:val="24"/>
                <w:rtl/>
              </w:rPr>
              <w:t>מתוך ה</w:t>
            </w:r>
            <w:r w:rsidRPr="00BA22A0">
              <w:rPr>
                <w:rFonts w:hint="eastAsia"/>
                <w:sz w:val="24"/>
                <w:szCs w:val="24"/>
                <w:rtl/>
              </w:rPr>
              <w:t>יתרה</w:t>
            </w:r>
            <w:r w:rsidRPr="00BA22A0">
              <w:rPr>
                <w:sz w:val="24"/>
                <w:szCs w:val="24"/>
                <w:rtl/>
              </w:rPr>
              <w:t xml:space="preserve"> </w:t>
            </w:r>
            <w:r w:rsidRPr="00BA22A0">
              <w:rPr>
                <w:rFonts w:hint="eastAsia"/>
                <w:sz w:val="24"/>
                <w:szCs w:val="24"/>
                <w:rtl/>
              </w:rPr>
              <w:t>הצבורה</w:t>
            </w:r>
            <w:r w:rsidRPr="00BA22A0">
              <w:rPr>
                <w:rFonts w:hint="cs"/>
                <w:sz w:val="24"/>
                <w:szCs w:val="24"/>
                <w:rtl/>
              </w:rPr>
              <w:t xml:space="preserve"> של העמית שנפטר</w:t>
            </w:r>
            <w:r w:rsidRPr="00BA22A0">
              <w:rPr>
                <w:sz w:val="24"/>
                <w:szCs w:val="24"/>
                <w:rtl/>
              </w:rPr>
              <w:t xml:space="preserve">, כמשמעו </w:t>
            </w:r>
            <w:r w:rsidRPr="00BA22A0">
              <w:rPr>
                <w:rFonts w:hint="eastAsia"/>
                <w:sz w:val="24"/>
                <w:szCs w:val="24"/>
                <w:rtl/>
              </w:rPr>
              <w:t>בסעיף</w:t>
            </w:r>
            <w:r w:rsidRPr="00BA22A0">
              <w:rPr>
                <w:sz w:val="24"/>
                <w:szCs w:val="24"/>
                <w:rtl/>
              </w:rPr>
              <w:t xml:space="preserve"> קטן (ב) שלהלן, במקדם ההמרה שבנספח </w:t>
            </w:r>
            <w:r w:rsidRPr="00BA22A0">
              <w:rPr>
                <w:rFonts w:hint="cs"/>
                <w:sz w:val="24"/>
                <w:szCs w:val="24"/>
                <w:rtl/>
              </w:rPr>
              <w:t>[נספח שתקבע החברה המנהלת, בכפוף לאישור הממונה] ויהיו היתומים זכאים לחלק היחסי של היתומים מתוך היתרה הצבורה של העמית שנפטר כמשמעו בסעיף קטן (ב) שלהלן.</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37429D">
            <w:pPr>
              <w:pStyle w:val="TableBlock"/>
              <w:numPr>
                <w:ilvl w:val="0"/>
                <w:numId w:val="100"/>
              </w:numPr>
              <w:tabs>
                <w:tab w:val="left" w:pos="624"/>
              </w:tabs>
              <w:rPr>
                <w:sz w:val="24"/>
                <w:szCs w:val="24"/>
              </w:rPr>
            </w:pPr>
            <w:r w:rsidRPr="00BA22A0">
              <w:rPr>
                <w:rFonts w:hint="eastAsia"/>
                <w:sz w:val="24"/>
                <w:szCs w:val="24"/>
                <w:rtl/>
              </w:rPr>
              <w:t>החלק</w:t>
            </w:r>
            <w:r w:rsidRPr="00BA22A0">
              <w:rPr>
                <w:sz w:val="24"/>
                <w:szCs w:val="24"/>
                <w:rtl/>
              </w:rPr>
              <w:t xml:space="preserve"> היחסי </w:t>
            </w:r>
            <w:r w:rsidRPr="00BA22A0">
              <w:rPr>
                <w:rFonts w:hint="eastAsia"/>
                <w:sz w:val="24"/>
                <w:szCs w:val="24"/>
                <w:rtl/>
              </w:rPr>
              <w:t>של</w:t>
            </w:r>
            <w:r w:rsidRPr="00BA22A0">
              <w:rPr>
                <w:sz w:val="24"/>
                <w:szCs w:val="24"/>
                <w:rtl/>
              </w:rPr>
              <w:t xml:space="preserve"> </w:t>
            </w:r>
            <w:r w:rsidRPr="00BA22A0">
              <w:rPr>
                <w:rFonts w:hint="eastAsia"/>
                <w:sz w:val="24"/>
                <w:szCs w:val="24"/>
                <w:rtl/>
              </w:rPr>
              <w:t>האלמן</w:t>
            </w:r>
            <w:r w:rsidRPr="00BA22A0">
              <w:rPr>
                <w:sz w:val="24"/>
                <w:szCs w:val="24"/>
                <w:rtl/>
              </w:rPr>
              <w:t xml:space="preserve"> </w:t>
            </w:r>
            <w:r w:rsidRPr="00BA22A0">
              <w:rPr>
                <w:rFonts w:hint="eastAsia"/>
                <w:sz w:val="24"/>
                <w:szCs w:val="24"/>
                <w:rtl/>
              </w:rPr>
              <w:t>ושל</w:t>
            </w:r>
            <w:r w:rsidRPr="00BA22A0">
              <w:rPr>
                <w:sz w:val="24"/>
                <w:szCs w:val="24"/>
                <w:rtl/>
              </w:rPr>
              <w:t xml:space="preserve"> ה</w:t>
            </w:r>
            <w:r w:rsidRPr="00BA22A0">
              <w:rPr>
                <w:rFonts w:hint="eastAsia"/>
                <w:sz w:val="24"/>
                <w:szCs w:val="24"/>
                <w:rtl/>
              </w:rPr>
              <w:t>יתומים</w:t>
            </w:r>
            <w:r w:rsidRPr="00BA22A0">
              <w:rPr>
                <w:sz w:val="24"/>
                <w:szCs w:val="24"/>
                <w:rtl/>
              </w:rPr>
              <w:t xml:space="preserve"> </w:t>
            </w:r>
            <w:r w:rsidRPr="00BA22A0">
              <w:rPr>
                <w:rFonts w:hint="eastAsia"/>
                <w:sz w:val="24"/>
                <w:szCs w:val="24"/>
                <w:rtl/>
              </w:rPr>
              <w:t>ביתרה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יחושב</w:t>
            </w:r>
            <w:r w:rsidRPr="00BA22A0">
              <w:rPr>
                <w:sz w:val="24"/>
                <w:szCs w:val="24"/>
                <w:rtl/>
              </w:rPr>
              <w:t xml:space="preserve"> </w:t>
            </w:r>
            <w:r w:rsidRPr="00BA22A0">
              <w:rPr>
                <w:rFonts w:hint="eastAsia"/>
                <w:sz w:val="24"/>
                <w:szCs w:val="24"/>
                <w:rtl/>
              </w:rPr>
              <w:t>כמכפלת</w:t>
            </w:r>
            <w:r w:rsidRPr="00BA22A0">
              <w:rPr>
                <w:sz w:val="24"/>
                <w:szCs w:val="24"/>
                <w:rtl/>
              </w:rPr>
              <w:t xml:space="preserve"> </w:t>
            </w:r>
            <w:r w:rsidRPr="00BA22A0">
              <w:rPr>
                <w:rFonts w:hint="eastAsia"/>
                <w:sz w:val="24"/>
                <w:szCs w:val="24"/>
                <w:rtl/>
              </w:rPr>
              <w:t>השיעורים</w:t>
            </w:r>
            <w:r w:rsidRPr="00BA22A0">
              <w:rPr>
                <w:sz w:val="24"/>
                <w:szCs w:val="24"/>
                <w:rtl/>
              </w:rPr>
              <w:t xml:space="preserve"> </w:t>
            </w:r>
            <w:r w:rsidRPr="00BA22A0">
              <w:rPr>
                <w:rFonts w:hint="eastAsia"/>
                <w:sz w:val="24"/>
                <w:szCs w:val="24"/>
                <w:rtl/>
              </w:rPr>
              <w:t>המפורטים</w:t>
            </w:r>
            <w:r w:rsidRPr="00BA22A0">
              <w:rPr>
                <w:sz w:val="24"/>
                <w:szCs w:val="24"/>
                <w:rtl/>
              </w:rPr>
              <w:t xml:space="preserve"> </w:t>
            </w:r>
            <w:r w:rsidRPr="00BA22A0">
              <w:rPr>
                <w:rFonts w:hint="eastAsia"/>
                <w:sz w:val="24"/>
                <w:szCs w:val="24"/>
                <w:rtl/>
              </w:rPr>
              <w:t>להלן</w:t>
            </w:r>
            <w:r w:rsidRPr="00BA22A0">
              <w:rPr>
                <w:sz w:val="24"/>
                <w:szCs w:val="24"/>
                <w:rtl/>
              </w:rPr>
              <w:t xml:space="preserve"> </w:t>
            </w:r>
            <w:r w:rsidRPr="00BA22A0">
              <w:rPr>
                <w:rFonts w:hint="eastAsia"/>
                <w:sz w:val="24"/>
                <w:szCs w:val="24"/>
                <w:rtl/>
              </w:rPr>
              <w:t>ביתרה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452CCD" w:rsidRDefault="00384AD3" w:rsidP="00A766E8">
            <w:pPr>
              <w:pStyle w:val="TableBlock"/>
              <w:numPr>
                <w:ilvl w:val="0"/>
                <w:numId w:val="101"/>
              </w:numPr>
              <w:tabs>
                <w:tab w:val="left" w:pos="624"/>
              </w:tabs>
              <w:rPr>
                <w:sz w:val="24"/>
                <w:szCs w:val="24"/>
              </w:rPr>
            </w:pPr>
            <w:r>
              <w:rPr>
                <w:rFonts w:hint="cs"/>
                <w:sz w:val="24"/>
                <w:szCs w:val="24"/>
                <w:rtl/>
              </w:rPr>
              <w:t xml:space="preserve">לגבי </w:t>
            </w:r>
            <w:r w:rsidR="00B64B87" w:rsidRPr="00BA22A0">
              <w:rPr>
                <w:rFonts w:hint="eastAsia"/>
                <w:sz w:val="24"/>
                <w:szCs w:val="24"/>
                <w:rtl/>
              </w:rPr>
              <w:t>אלמן</w:t>
            </w:r>
            <w:r w:rsidR="00B64B87" w:rsidRPr="00BA22A0">
              <w:rPr>
                <w:sz w:val="24"/>
                <w:szCs w:val="24"/>
                <w:rtl/>
              </w:rPr>
              <w:t xml:space="preserve"> </w:t>
            </w:r>
            <w:r w:rsidR="00D2073C">
              <w:rPr>
                <w:rFonts w:hint="cs"/>
                <w:sz w:val="24"/>
                <w:szCs w:val="24"/>
                <w:rtl/>
              </w:rPr>
              <w:t>-</w:t>
            </w:r>
            <w:r w:rsidR="00B64B87" w:rsidRPr="00BA22A0">
              <w:rPr>
                <w:sz w:val="24"/>
                <w:szCs w:val="24"/>
                <w:rtl/>
              </w:rPr>
              <w:t xml:space="preserve"> </w:t>
            </w:r>
            <w:r w:rsidR="0037429D">
              <w:rPr>
                <w:rFonts w:hint="cs"/>
                <w:sz w:val="24"/>
                <w:szCs w:val="24"/>
                <w:rtl/>
              </w:rPr>
              <w:t xml:space="preserve">חלוקת </w:t>
            </w:r>
            <w:r w:rsidR="00452CCD">
              <w:rPr>
                <w:rFonts w:hint="cs"/>
                <w:sz w:val="24"/>
                <w:szCs w:val="24"/>
                <w:rtl/>
              </w:rPr>
              <w:t xml:space="preserve">סכום מקדמי </w:t>
            </w:r>
            <w:r w:rsidR="00C6014C">
              <w:rPr>
                <w:rFonts w:hint="cs"/>
                <w:sz w:val="24"/>
                <w:szCs w:val="24"/>
                <w:rtl/>
              </w:rPr>
              <w:t xml:space="preserve">ההמרה לאלמן בהתאם לגילו, מינו ושנת לידתו </w:t>
            </w:r>
            <w:r w:rsidR="00452CCD">
              <w:rPr>
                <w:rFonts w:hint="cs"/>
                <w:sz w:val="24"/>
                <w:szCs w:val="24"/>
                <w:rtl/>
              </w:rPr>
              <w:t xml:space="preserve">של כל אלמן </w:t>
            </w:r>
            <w:r w:rsidR="00C6014C">
              <w:rPr>
                <w:rFonts w:hint="cs"/>
                <w:sz w:val="24"/>
                <w:szCs w:val="24"/>
                <w:rtl/>
              </w:rPr>
              <w:t xml:space="preserve">כקבוע בנספח </w:t>
            </w:r>
            <w:r w:rsidR="00C6014C" w:rsidRPr="00BA22A0">
              <w:rPr>
                <w:rFonts w:hint="cs"/>
                <w:sz w:val="24"/>
                <w:szCs w:val="24"/>
                <w:rtl/>
              </w:rPr>
              <w:t>[נספח שתקבע החברה המנהלת, בכפוף לאישור הממונה]</w:t>
            </w:r>
            <w:r w:rsidR="00452CCD">
              <w:rPr>
                <w:rFonts w:hint="cs"/>
                <w:sz w:val="24"/>
                <w:szCs w:val="24"/>
                <w:rtl/>
              </w:rPr>
              <w:t xml:space="preserve"> (להלן </w:t>
            </w:r>
            <w:r w:rsidR="00D23021">
              <w:rPr>
                <w:rFonts w:hint="cs"/>
                <w:sz w:val="24"/>
                <w:szCs w:val="24"/>
                <w:rtl/>
              </w:rPr>
              <w:t>-</w:t>
            </w:r>
            <w:r w:rsidR="00452CCD">
              <w:rPr>
                <w:rFonts w:hint="cs"/>
                <w:sz w:val="24"/>
                <w:szCs w:val="24"/>
                <w:rtl/>
              </w:rPr>
              <w:t xml:space="preserve"> </w:t>
            </w:r>
            <w:r w:rsidR="00452CCD" w:rsidRPr="009B3520">
              <w:rPr>
                <w:rFonts w:hint="eastAsia"/>
                <w:b/>
                <w:bCs/>
                <w:sz w:val="24"/>
                <w:szCs w:val="24"/>
                <w:rtl/>
              </w:rPr>
              <w:t>סכום</w:t>
            </w:r>
            <w:r w:rsidR="00452CCD" w:rsidRPr="009B3520">
              <w:rPr>
                <w:b/>
                <w:bCs/>
                <w:sz w:val="24"/>
                <w:szCs w:val="24"/>
                <w:rtl/>
              </w:rPr>
              <w:t xml:space="preserve"> </w:t>
            </w:r>
            <w:r w:rsidR="00452CCD" w:rsidRPr="009B3520">
              <w:rPr>
                <w:rFonts w:hint="eastAsia"/>
                <w:b/>
                <w:bCs/>
                <w:sz w:val="24"/>
                <w:szCs w:val="24"/>
                <w:rtl/>
              </w:rPr>
              <w:t>מקדמי</w:t>
            </w:r>
            <w:r w:rsidR="00452CCD" w:rsidRPr="009B3520">
              <w:rPr>
                <w:b/>
                <w:bCs/>
                <w:sz w:val="24"/>
                <w:szCs w:val="24"/>
                <w:rtl/>
              </w:rPr>
              <w:t xml:space="preserve"> </w:t>
            </w:r>
            <w:r w:rsidR="00452CCD" w:rsidRPr="009B3520">
              <w:rPr>
                <w:rFonts w:hint="eastAsia"/>
                <w:b/>
                <w:bCs/>
                <w:sz w:val="24"/>
                <w:szCs w:val="24"/>
                <w:rtl/>
              </w:rPr>
              <w:t>ההמרה</w:t>
            </w:r>
            <w:r w:rsidR="00452CCD" w:rsidRPr="009B3520">
              <w:rPr>
                <w:b/>
                <w:bCs/>
                <w:sz w:val="24"/>
                <w:szCs w:val="24"/>
                <w:rtl/>
              </w:rPr>
              <w:t xml:space="preserve"> </w:t>
            </w:r>
            <w:r w:rsidR="00452CCD" w:rsidRPr="009B3520">
              <w:rPr>
                <w:rFonts w:hint="eastAsia"/>
                <w:b/>
                <w:bCs/>
                <w:sz w:val="24"/>
                <w:szCs w:val="24"/>
                <w:rtl/>
              </w:rPr>
              <w:t>לאלמן</w:t>
            </w:r>
            <w:r w:rsidR="00452CCD">
              <w:rPr>
                <w:rFonts w:hint="cs"/>
                <w:sz w:val="24"/>
                <w:szCs w:val="24"/>
                <w:rtl/>
              </w:rPr>
              <w:t>)</w:t>
            </w:r>
            <w:r w:rsidR="0037429D">
              <w:rPr>
                <w:rFonts w:hint="cs"/>
                <w:sz w:val="24"/>
                <w:szCs w:val="24"/>
                <w:rtl/>
              </w:rPr>
              <w:t xml:space="preserve"> </w:t>
            </w:r>
            <w:r w:rsidR="00167F52">
              <w:rPr>
                <w:rFonts w:hint="cs"/>
                <w:sz w:val="24"/>
                <w:szCs w:val="24"/>
                <w:rtl/>
              </w:rPr>
              <w:t xml:space="preserve">בסכום מקדמי ההמרה. </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1750AB" w:rsidP="009B3520">
            <w:pPr>
              <w:pStyle w:val="TableBlock"/>
              <w:numPr>
                <w:ilvl w:val="0"/>
                <w:numId w:val="101"/>
              </w:numPr>
              <w:tabs>
                <w:tab w:val="left" w:pos="624"/>
              </w:tabs>
              <w:rPr>
                <w:sz w:val="24"/>
                <w:szCs w:val="24"/>
              </w:rPr>
            </w:pPr>
            <w:r>
              <w:rPr>
                <w:rFonts w:hint="cs"/>
                <w:sz w:val="24"/>
                <w:szCs w:val="24"/>
                <w:rtl/>
              </w:rPr>
              <w:t xml:space="preserve">לגבי </w:t>
            </w:r>
            <w:r w:rsidR="00B64B87" w:rsidRPr="00BA22A0">
              <w:rPr>
                <w:rFonts w:hint="eastAsia"/>
                <w:sz w:val="24"/>
                <w:szCs w:val="24"/>
                <w:rtl/>
              </w:rPr>
              <w:t>יתו</w:t>
            </w:r>
            <w:r>
              <w:rPr>
                <w:rFonts w:hint="cs"/>
                <w:sz w:val="24"/>
                <w:szCs w:val="24"/>
                <w:rtl/>
              </w:rPr>
              <w:t>מים</w:t>
            </w:r>
            <w:r w:rsidR="00B64B87" w:rsidRPr="00BA22A0">
              <w:rPr>
                <w:sz w:val="24"/>
                <w:szCs w:val="24"/>
                <w:rtl/>
              </w:rPr>
              <w:t xml:space="preserve"> </w:t>
            </w:r>
            <w:r w:rsidR="00452CCD">
              <w:rPr>
                <w:rFonts w:hint="cs"/>
                <w:sz w:val="24"/>
                <w:szCs w:val="24"/>
                <w:rtl/>
              </w:rPr>
              <w:t>-</w:t>
            </w:r>
            <w:r w:rsidR="00167F52">
              <w:rPr>
                <w:rFonts w:hint="cs"/>
                <w:sz w:val="24"/>
                <w:szCs w:val="24"/>
                <w:rtl/>
              </w:rPr>
              <w:t xml:space="preserve"> </w:t>
            </w:r>
            <w:r>
              <w:rPr>
                <w:rFonts w:hint="cs"/>
                <w:sz w:val="24"/>
                <w:szCs w:val="24"/>
                <w:rtl/>
              </w:rPr>
              <w:t xml:space="preserve">חלוקת </w:t>
            </w:r>
            <w:r w:rsidR="00C6014C">
              <w:rPr>
                <w:rFonts w:hint="cs"/>
                <w:sz w:val="24"/>
                <w:szCs w:val="24"/>
                <w:rtl/>
              </w:rPr>
              <w:t>מחצית מ</w:t>
            </w:r>
            <w:r w:rsidR="00167F52">
              <w:rPr>
                <w:rFonts w:hint="cs"/>
                <w:sz w:val="24"/>
                <w:szCs w:val="24"/>
                <w:rtl/>
              </w:rPr>
              <w:t>סכום מ</w:t>
            </w:r>
            <w:r w:rsidR="00C6014C">
              <w:rPr>
                <w:rFonts w:hint="cs"/>
                <w:sz w:val="24"/>
                <w:szCs w:val="24"/>
                <w:rtl/>
              </w:rPr>
              <w:t>קד</w:t>
            </w:r>
            <w:r w:rsidR="00167F52">
              <w:rPr>
                <w:rFonts w:hint="cs"/>
                <w:sz w:val="24"/>
                <w:szCs w:val="24"/>
                <w:rtl/>
              </w:rPr>
              <w:t>מי</w:t>
            </w:r>
            <w:r w:rsidR="00C6014C">
              <w:rPr>
                <w:rFonts w:hint="cs"/>
                <w:sz w:val="24"/>
                <w:szCs w:val="24"/>
                <w:rtl/>
              </w:rPr>
              <w:t xml:space="preserve"> ההמרה ל</w:t>
            </w:r>
            <w:r w:rsidR="00167F52">
              <w:rPr>
                <w:rFonts w:hint="cs"/>
                <w:sz w:val="24"/>
                <w:szCs w:val="24"/>
                <w:rtl/>
              </w:rPr>
              <w:t>יתומים כאשר מקדם ההמרה יחושב לכל יתום בנפרד</w:t>
            </w:r>
            <w:r w:rsidR="00C6014C">
              <w:rPr>
                <w:rFonts w:hint="cs"/>
                <w:sz w:val="24"/>
                <w:szCs w:val="24"/>
                <w:rtl/>
              </w:rPr>
              <w:t xml:space="preserve"> בהתאם לגילו, כקבוע בנספח </w:t>
            </w:r>
            <w:r w:rsidR="00C6014C" w:rsidRPr="00BA22A0">
              <w:rPr>
                <w:rFonts w:hint="cs"/>
                <w:sz w:val="24"/>
                <w:szCs w:val="24"/>
                <w:rtl/>
              </w:rPr>
              <w:t>[נספח שתקבע החברה המנהלת, בכפוף לאישור הממונה]</w:t>
            </w:r>
            <w:r w:rsidR="00167F52">
              <w:rPr>
                <w:rFonts w:hint="cs"/>
                <w:sz w:val="24"/>
                <w:szCs w:val="24"/>
                <w:rtl/>
              </w:rPr>
              <w:t xml:space="preserve"> (להלן </w:t>
            </w:r>
            <w:r w:rsidR="00D23021">
              <w:rPr>
                <w:rFonts w:hint="cs"/>
                <w:sz w:val="24"/>
                <w:szCs w:val="24"/>
                <w:rtl/>
              </w:rPr>
              <w:t>-</w:t>
            </w:r>
            <w:r w:rsidR="00167F52">
              <w:rPr>
                <w:rFonts w:hint="cs"/>
                <w:sz w:val="24"/>
                <w:szCs w:val="24"/>
                <w:rtl/>
              </w:rPr>
              <w:t xml:space="preserve"> </w:t>
            </w:r>
            <w:r w:rsidR="00167F52" w:rsidRPr="009B3520">
              <w:rPr>
                <w:rFonts w:hint="eastAsia"/>
                <w:b/>
                <w:bCs/>
                <w:sz w:val="24"/>
                <w:szCs w:val="24"/>
                <w:rtl/>
              </w:rPr>
              <w:t>סכום</w:t>
            </w:r>
            <w:r w:rsidR="00167F52" w:rsidRPr="009B3520">
              <w:rPr>
                <w:b/>
                <w:bCs/>
                <w:sz w:val="24"/>
                <w:szCs w:val="24"/>
                <w:rtl/>
              </w:rPr>
              <w:t xml:space="preserve"> </w:t>
            </w:r>
            <w:r w:rsidR="00167F52" w:rsidRPr="009B3520">
              <w:rPr>
                <w:rFonts w:hint="eastAsia"/>
                <w:b/>
                <w:bCs/>
                <w:sz w:val="24"/>
                <w:szCs w:val="24"/>
                <w:rtl/>
              </w:rPr>
              <w:t>מקדמי</w:t>
            </w:r>
            <w:r w:rsidR="00167F52" w:rsidRPr="009B3520">
              <w:rPr>
                <w:b/>
                <w:bCs/>
                <w:sz w:val="24"/>
                <w:szCs w:val="24"/>
                <w:rtl/>
              </w:rPr>
              <w:t xml:space="preserve"> </w:t>
            </w:r>
            <w:r w:rsidR="00167F52" w:rsidRPr="009B3520">
              <w:rPr>
                <w:rFonts w:hint="eastAsia"/>
                <w:b/>
                <w:bCs/>
                <w:sz w:val="24"/>
                <w:szCs w:val="24"/>
                <w:rtl/>
              </w:rPr>
              <w:t>ההמרה</w:t>
            </w:r>
            <w:r w:rsidR="00167F52" w:rsidRPr="009B3520">
              <w:rPr>
                <w:b/>
                <w:bCs/>
                <w:sz w:val="24"/>
                <w:szCs w:val="24"/>
                <w:rtl/>
              </w:rPr>
              <w:t xml:space="preserve"> </w:t>
            </w:r>
            <w:r w:rsidR="00167F52" w:rsidRPr="009B3520">
              <w:rPr>
                <w:rFonts w:hint="eastAsia"/>
                <w:b/>
                <w:bCs/>
                <w:sz w:val="24"/>
                <w:szCs w:val="24"/>
                <w:rtl/>
              </w:rPr>
              <w:t>ליתומים</w:t>
            </w:r>
            <w:r w:rsidR="00167F52">
              <w:rPr>
                <w:rFonts w:hint="cs"/>
                <w:sz w:val="24"/>
                <w:szCs w:val="24"/>
                <w:rtl/>
              </w:rPr>
              <w:t>)</w:t>
            </w:r>
            <w:r>
              <w:rPr>
                <w:rFonts w:hint="cs"/>
                <w:sz w:val="24"/>
                <w:szCs w:val="24"/>
                <w:rtl/>
              </w:rPr>
              <w:t xml:space="preserve"> בסכום מקדמי ההמרה</w:t>
            </w:r>
            <w:r w:rsidR="00167F52">
              <w:rPr>
                <w:rFonts w:hint="cs"/>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040231" w:rsidP="007D33DA">
            <w:pPr>
              <w:pStyle w:val="TableBlock"/>
              <w:tabs>
                <w:tab w:val="clear" w:pos="624"/>
              </w:tabs>
              <w:rPr>
                <w:sz w:val="24"/>
                <w:szCs w:val="24"/>
              </w:rPr>
            </w:pPr>
            <w:r>
              <w:rPr>
                <w:rFonts w:hint="cs"/>
                <w:sz w:val="24"/>
                <w:szCs w:val="24"/>
                <w:rtl/>
              </w:rPr>
              <w:t>ב</w:t>
            </w:r>
            <w:r w:rsidR="001750AB">
              <w:rPr>
                <w:rFonts w:hint="cs"/>
                <w:sz w:val="24"/>
                <w:szCs w:val="24"/>
                <w:rtl/>
              </w:rPr>
              <w:t>סעיף זה</w:t>
            </w:r>
            <w:r>
              <w:rPr>
                <w:rFonts w:hint="cs"/>
                <w:sz w:val="24"/>
                <w:szCs w:val="24"/>
                <w:rtl/>
              </w:rPr>
              <w:t xml:space="preserve">, </w:t>
            </w:r>
            <w:r w:rsidR="001750AB">
              <w:rPr>
                <w:rFonts w:hint="cs"/>
                <w:sz w:val="24"/>
                <w:szCs w:val="24"/>
                <w:rtl/>
              </w:rPr>
              <w:t>"</w:t>
            </w:r>
            <w:r w:rsidR="001750AB" w:rsidRPr="00B20691">
              <w:rPr>
                <w:rFonts w:hint="eastAsia"/>
                <w:b/>
                <w:bCs/>
                <w:sz w:val="24"/>
                <w:szCs w:val="24"/>
                <w:rtl/>
              </w:rPr>
              <w:t>סכום</w:t>
            </w:r>
            <w:r w:rsidR="001750AB" w:rsidRPr="00B20691">
              <w:rPr>
                <w:b/>
                <w:bCs/>
                <w:sz w:val="24"/>
                <w:szCs w:val="24"/>
                <w:rtl/>
              </w:rPr>
              <w:t xml:space="preserve"> </w:t>
            </w:r>
            <w:r w:rsidR="001750AB" w:rsidRPr="00B20691">
              <w:rPr>
                <w:rFonts w:hint="eastAsia"/>
                <w:b/>
                <w:bCs/>
                <w:sz w:val="24"/>
                <w:szCs w:val="24"/>
                <w:rtl/>
              </w:rPr>
              <w:t>מקדמי</w:t>
            </w:r>
            <w:r w:rsidR="001750AB" w:rsidRPr="00B20691">
              <w:rPr>
                <w:b/>
                <w:bCs/>
                <w:sz w:val="24"/>
                <w:szCs w:val="24"/>
                <w:rtl/>
              </w:rPr>
              <w:t xml:space="preserve"> </w:t>
            </w:r>
            <w:r w:rsidR="001750AB" w:rsidRPr="00B20691">
              <w:rPr>
                <w:rFonts w:hint="eastAsia"/>
                <w:b/>
                <w:bCs/>
                <w:sz w:val="24"/>
                <w:szCs w:val="24"/>
                <w:rtl/>
              </w:rPr>
              <w:t>ההמרה</w:t>
            </w:r>
            <w:r w:rsidR="001750AB">
              <w:rPr>
                <w:rFonts w:hint="cs"/>
                <w:sz w:val="24"/>
                <w:szCs w:val="24"/>
                <w:rtl/>
              </w:rPr>
              <w:t>" -  מקדם ההמרה לאלמן בתוספת סכום מקדמי ההמרה ליתומים.</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9B3520">
            <w:pPr>
              <w:pStyle w:val="TableBlock"/>
              <w:numPr>
                <w:ilvl w:val="0"/>
                <w:numId w:val="100"/>
              </w:numPr>
              <w:tabs>
                <w:tab w:val="left" w:pos="624"/>
              </w:tabs>
              <w:rPr>
                <w:sz w:val="24"/>
                <w:szCs w:val="24"/>
                <w:rtl/>
              </w:rPr>
            </w:pPr>
            <w:r w:rsidRPr="00BA22A0">
              <w:rPr>
                <w:rFonts w:hint="eastAsia"/>
                <w:sz w:val="24"/>
                <w:szCs w:val="24"/>
                <w:rtl/>
              </w:rPr>
              <w:t>הותיר</w:t>
            </w:r>
            <w:r w:rsidRPr="00BA22A0">
              <w:rPr>
                <w:sz w:val="24"/>
                <w:szCs w:val="24"/>
                <w:rtl/>
              </w:rPr>
              <w:t xml:space="preserve"> אחריו </w:t>
            </w:r>
            <w:r w:rsidRPr="00BA22A0">
              <w:rPr>
                <w:rFonts w:hint="eastAsia"/>
                <w:sz w:val="24"/>
                <w:szCs w:val="24"/>
                <w:rtl/>
              </w:rPr>
              <w:t>עמית</w:t>
            </w:r>
            <w:r w:rsidRPr="00BA22A0">
              <w:rPr>
                <w:sz w:val="24"/>
                <w:szCs w:val="24"/>
                <w:rtl/>
              </w:rPr>
              <w:t xml:space="preserve"> </w:t>
            </w:r>
            <w:r w:rsidRPr="00BA22A0">
              <w:rPr>
                <w:rFonts w:hint="eastAsia"/>
                <w:sz w:val="24"/>
                <w:szCs w:val="24"/>
                <w:rtl/>
              </w:rPr>
              <w:t>לא</w:t>
            </w:r>
            <w:r w:rsidRPr="00BA22A0">
              <w:rPr>
                <w:sz w:val="24"/>
                <w:szCs w:val="24"/>
                <w:rtl/>
              </w:rPr>
              <w:t xml:space="preserve"> מבוטח יותר מאלמן אחד, יחולק החלק היחסי של האלמן ביתרה הצבורה </w:t>
            </w:r>
            <w:r w:rsidRPr="00BA22A0">
              <w:rPr>
                <w:rFonts w:hint="eastAsia"/>
                <w:sz w:val="24"/>
                <w:szCs w:val="24"/>
                <w:rtl/>
              </w:rPr>
              <w:t>כמפורט</w:t>
            </w:r>
            <w:r w:rsidRPr="00BA22A0">
              <w:rPr>
                <w:sz w:val="24"/>
                <w:szCs w:val="24"/>
                <w:rtl/>
              </w:rPr>
              <w:t xml:space="preserve"> לעיל, </w:t>
            </w:r>
            <w:r w:rsidRPr="00BA22A0">
              <w:rPr>
                <w:rFonts w:hint="eastAsia"/>
                <w:sz w:val="24"/>
                <w:szCs w:val="24"/>
                <w:rtl/>
              </w:rPr>
              <w:t>בין</w:t>
            </w:r>
            <w:r w:rsidRPr="00BA22A0">
              <w:rPr>
                <w:sz w:val="24"/>
                <w:szCs w:val="24"/>
                <w:rtl/>
              </w:rPr>
              <w:t xml:space="preserve"> האלמנים בחלקים שווים. קצבת כל אחד מהאלמנים תחושב על ידי חלוקת חלקו של האלמן מתוך החלק היחסי של היתרה הצבורה כאמור </w:t>
            </w:r>
            <w:r w:rsidRPr="00BA22A0">
              <w:rPr>
                <w:rFonts w:hint="eastAsia"/>
                <w:sz w:val="24"/>
                <w:szCs w:val="24"/>
                <w:rtl/>
              </w:rPr>
              <w:t>בסעיף</w:t>
            </w:r>
            <w:r w:rsidRPr="00BA22A0">
              <w:rPr>
                <w:sz w:val="24"/>
                <w:szCs w:val="24"/>
                <w:rtl/>
              </w:rPr>
              <w:t xml:space="preserve"> קטן (ב) </w:t>
            </w:r>
            <w:r w:rsidRPr="00BA22A0">
              <w:rPr>
                <w:rFonts w:hint="eastAsia"/>
                <w:sz w:val="24"/>
                <w:szCs w:val="24"/>
                <w:rtl/>
              </w:rPr>
              <w:t>במקדם</w:t>
            </w:r>
            <w:r w:rsidRPr="00BA22A0">
              <w:rPr>
                <w:sz w:val="24"/>
                <w:szCs w:val="24"/>
                <w:rtl/>
              </w:rPr>
              <w:t xml:space="preserve"> </w:t>
            </w:r>
            <w:r w:rsidRPr="00BA22A0">
              <w:rPr>
                <w:rFonts w:hint="eastAsia"/>
                <w:sz w:val="24"/>
                <w:szCs w:val="24"/>
                <w:rtl/>
              </w:rPr>
              <w:t>ההמרה</w:t>
            </w:r>
            <w:r w:rsidRPr="00BA22A0">
              <w:rPr>
                <w:sz w:val="24"/>
                <w:szCs w:val="24"/>
                <w:rtl/>
              </w:rPr>
              <w:t xml:space="preserve"> </w:t>
            </w:r>
            <w:r w:rsidRPr="00BA22A0">
              <w:rPr>
                <w:rFonts w:hint="eastAsia"/>
                <w:sz w:val="24"/>
                <w:szCs w:val="24"/>
                <w:rtl/>
              </w:rPr>
              <w:t>שבנספח</w:t>
            </w:r>
            <w:r w:rsidRPr="00BA22A0">
              <w:rPr>
                <w:rFonts w:hint="cs"/>
                <w:sz w:val="24"/>
                <w:szCs w:val="24"/>
                <w:rtl/>
              </w:rPr>
              <w:t xml:space="preserve">[נספח שתקבע החברה המנהלת, בכפוף לאישור הממונה] </w:t>
            </w:r>
            <w:r w:rsidRPr="00BA22A0">
              <w:rPr>
                <w:sz w:val="24"/>
                <w:szCs w:val="24"/>
                <w:rtl/>
              </w:rPr>
              <w:t>המתאים לו. יובהר כי בעת פטירת אחד האלמנים, לא יחול שינוי בקצבאות המשולמות לאלמנים הנותר</w:t>
            </w:r>
            <w:r w:rsidRPr="00BA22A0">
              <w:rPr>
                <w:rFonts w:hint="eastAsia"/>
                <w:sz w:val="24"/>
                <w:szCs w:val="24"/>
                <w:rtl/>
              </w:rPr>
              <w:t>ים</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36" w:name="_Toc423859093"/>
            <w:bookmarkStart w:id="437" w:name="_Toc433537125"/>
            <w:bookmarkStart w:id="438" w:name="_Toc462728607"/>
            <w:r w:rsidRPr="00BA22A0">
              <w:rPr>
                <w:rFonts w:hint="cs"/>
                <w:rtl/>
              </w:rPr>
              <w:t>תשלום</w:t>
            </w:r>
            <w:r w:rsidRPr="00BA22A0">
              <w:rPr>
                <w:rtl/>
              </w:rPr>
              <w:t xml:space="preserve"> </w:t>
            </w:r>
            <w:r w:rsidRPr="00BA22A0">
              <w:rPr>
                <w:rFonts w:hint="cs"/>
                <w:rtl/>
              </w:rPr>
              <w:t>ועדכון</w:t>
            </w:r>
            <w:r w:rsidRPr="00BA22A0">
              <w:rPr>
                <w:rtl/>
              </w:rPr>
              <w:t xml:space="preserve"> </w:t>
            </w:r>
            <w:r w:rsidRPr="00BA22A0">
              <w:rPr>
                <w:rFonts w:hint="cs"/>
                <w:rtl/>
              </w:rPr>
              <w:t>קצבת</w:t>
            </w:r>
            <w:r w:rsidRPr="00BA22A0">
              <w:rPr>
                <w:rtl/>
              </w:rPr>
              <w:t xml:space="preserve"> </w:t>
            </w:r>
            <w:bookmarkEnd w:id="436"/>
            <w:r w:rsidRPr="00BA22A0">
              <w:rPr>
                <w:rFonts w:hint="cs"/>
                <w:rtl/>
              </w:rPr>
              <w:t>שאירים</w:t>
            </w:r>
            <w:bookmarkEnd w:id="437"/>
            <w:bookmarkEnd w:id="438"/>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9B3520">
            <w:pPr>
              <w:pStyle w:val="TableBlock"/>
              <w:numPr>
                <w:ilvl w:val="0"/>
                <w:numId w:val="102"/>
              </w:numPr>
              <w:tabs>
                <w:tab w:val="left" w:pos="624"/>
              </w:tabs>
              <w:rPr>
                <w:sz w:val="24"/>
                <w:szCs w:val="24"/>
              </w:rPr>
            </w:pPr>
            <w:r w:rsidRPr="00BA22A0">
              <w:rPr>
                <w:rFonts w:hint="eastAsia"/>
                <w:sz w:val="24"/>
                <w:szCs w:val="24"/>
                <w:rtl/>
              </w:rPr>
              <w:t>קצבת</w:t>
            </w:r>
            <w:r w:rsidRPr="00BA22A0">
              <w:rPr>
                <w:sz w:val="24"/>
                <w:szCs w:val="24"/>
                <w:rtl/>
              </w:rPr>
              <w:t xml:space="preserve"> </w:t>
            </w:r>
            <w:r w:rsidRPr="00BA22A0">
              <w:rPr>
                <w:rFonts w:hint="cs"/>
                <w:sz w:val="24"/>
                <w:szCs w:val="24"/>
                <w:rtl/>
              </w:rPr>
              <w:t xml:space="preserve">השאירים </w:t>
            </w:r>
            <w:r w:rsidRPr="00BA22A0">
              <w:rPr>
                <w:sz w:val="24"/>
                <w:szCs w:val="24"/>
                <w:rtl/>
              </w:rPr>
              <w:t xml:space="preserve">תשולם </w:t>
            </w:r>
            <w:r w:rsidRPr="00BA22A0">
              <w:rPr>
                <w:rFonts w:hint="cs"/>
                <w:sz w:val="24"/>
                <w:szCs w:val="24"/>
                <w:rtl/>
              </w:rPr>
              <w:t>לזכאים</w:t>
            </w:r>
            <w:r w:rsidRPr="00BA22A0">
              <w:rPr>
                <w:sz w:val="24"/>
                <w:szCs w:val="24"/>
                <w:rtl/>
              </w:rPr>
              <w:t xml:space="preserve"> </w:t>
            </w:r>
            <w:r w:rsidR="00B272B0">
              <w:rPr>
                <w:rFonts w:hint="cs"/>
                <w:sz w:val="24"/>
                <w:szCs w:val="24"/>
                <w:rtl/>
              </w:rPr>
              <w:t>עד ליום השלישי</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חודש</w:t>
            </w:r>
            <w:r w:rsidRPr="00BA22A0">
              <w:rPr>
                <w:sz w:val="24"/>
                <w:szCs w:val="24"/>
                <w:rtl/>
              </w:rPr>
              <w:t xml:space="preserve">, </w:t>
            </w:r>
            <w:r w:rsidRPr="00BA22A0">
              <w:rPr>
                <w:rFonts w:hint="cs"/>
                <w:sz w:val="24"/>
                <w:szCs w:val="24"/>
                <w:rtl/>
              </w:rPr>
              <w:t xml:space="preserve">בשל החודש הקודם, </w:t>
            </w:r>
            <w:r w:rsidRPr="00BA22A0">
              <w:rPr>
                <w:rFonts w:hint="eastAsia"/>
                <w:sz w:val="24"/>
                <w:szCs w:val="24"/>
                <w:rtl/>
              </w:rPr>
              <w:t>החל</w:t>
            </w:r>
            <w:r w:rsidRPr="00BA22A0">
              <w:rPr>
                <w:sz w:val="24"/>
                <w:szCs w:val="24"/>
                <w:rtl/>
              </w:rPr>
              <w:t xml:space="preserve"> </w:t>
            </w:r>
            <w:r w:rsidRPr="00BA22A0">
              <w:rPr>
                <w:rFonts w:hint="eastAsia"/>
                <w:sz w:val="24"/>
                <w:szCs w:val="24"/>
                <w:rtl/>
              </w:rPr>
              <w:t>מ</w:t>
            </w:r>
            <w:r w:rsidRPr="00BA22A0">
              <w:rPr>
                <w:rFonts w:hint="cs"/>
                <w:sz w:val="24"/>
                <w:szCs w:val="24"/>
                <w:rtl/>
              </w:rPr>
              <w:t xml:space="preserve">היום הראשון לחודש </w:t>
            </w:r>
            <w:r w:rsidRPr="00BA22A0">
              <w:rPr>
                <w:rFonts w:hint="eastAsia"/>
                <w:sz w:val="24"/>
                <w:szCs w:val="24"/>
                <w:rtl/>
              </w:rPr>
              <w:t>העוקב</w:t>
            </w:r>
            <w:r w:rsidRPr="00BA22A0">
              <w:rPr>
                <w:sz w:val="24"/>
                <w:szCs w:val="24"/>
                <w:rtl/>
              </w:rPr>
              <w:t xml:space="preserve"> </w:t>
            </w:r>
            <w:r w:rsidR="00B1101C">
              <w:rPr>
                <w:rFonts w:hint="cs"/>
                <w:sz w:val="24"/>
                <w:szCs w:val="24"/>
                <w:rtl/>
              </w:rPr>
              <w:t xml:space="preserve">למועד הזכאות הראשון </w:t>
            </w:r>
            <w:r w:rsidRPr="00BA22A0">
              <w:rPr>
                <w:rFonts w:hint="cs"/>
                <w:sz w:val="24"/>
                <w:szCs w:val="24"/>
                <w:rtl/>
              </w:rPr>
              <w:t>לקבלת קצבת שאירים</w:t>
            </w:r>
            <w:r w:rsidR="00B1101C">
              <w:rPr>
                <w:rFonts w:hint="cs"/>
                <w:sz w:val="24"/>
                <w:szCs w:val="24"/>
                <w:rtl/>
              </w:rPr>
              <w:t xml:space="preserve"> כמפורט בסעיף </w:t>
            </w:r>
            <w:r w:rsidR="00B77892">
              <w:rPr>
                <w:rFonts w:hint="cs"/>
                <w:sz w:val="24"/>
                <w:szCs w:val="24"/>
                <w:rtl/>
              </w:rPr>
              <w:t>88</w:t>
            </w:r>
            <w:r w:rsidRPr="00BA22A0">
              <w:rPr>
                <w:rFonts w:hint="cs"/>
                <w:sz w:val="24"/>
                <w:szCs w:val="24"/>
                <w:rtl/>
              </w:rPr>
              <w:t>.</w:t>
            </w:r>
            <w:r w:rsidR="00B94178">
              <w:rPr>
                <w:rFonts w:hint="cs"/>
                <w:sz w:val="24"/>
                <w:szCs w:val="24"/>
                <w:rtl/>
              </w:rPr>
              <w:t xml:space="preserve"> </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0275E0">
            <w:pPr>
              <w:pStyle w:val="TableBlock"/>
              <w:numPr>
                <w:ilvl w:val="0"/>
                <w:numId w:val="102"/>
              </w:numPr>
              <w:tabs>
                <w:tab w:val="left" w:pos="624"/>
              </w:tabs>
              <w:rPr>
                <w:sz w:val="24"/>
                <w:szCs w:val="24"/>
              </w:rPr>
            </w:pPr>
            <w:r w:rsidRPr="00BA22A0">
              <w:rPr>
                <w:rFonts w:hint="eastAsia"/>
                <w:sz w:val="24"/>
                <w:szCs w:val="24"/>
                <w:rtl/>
              </w:rPr>
              <w:t>תשלום</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ליתומים</w:t>
            </w:r>
            <w:r w:rsidRPr="00BA22A0">
              <w:rPr>
                <w:sz w:val="24"/>
                <w:szCs w:val="24"/>
                <w:rtl/>
              </w:rPr>
              <w:t xml:space="preserve"> </w:t>
            </w:r>
            <w:r w:rsidRPr="00BA22A0">
              <w:rPr>
                <w:rFonts w:hint="eastAsia"/>
                <w:sz w:val="24"/>
                <w:szCs w:val="24"/>
                <w:rtl/>
              </w:rPr>
              <w:t>ייעשה</w:t>
            </w:r>
            <w:r w:rsidRPr="00BA22A0">
              <w:rPr>
                <w:sz w:val="24"/>
                <w:szCs w:val="24"/>
                <w:rtl/>
              </w:rPr>
              <w:t xml:space="preserve"> </w:t>
            </w:r>
            <w:r w:rsidRPr="00BA22A0">
              <w:rPr>
                <w:rFonts w:hint="eastAsia"/>
                <w:sz w:val="24"/>
                <w:szCs w:val="24"/>
                <w:rtl/>
              </w:rPr>
              <w:t>באמצעות</w:t>
            </w:r>
            <w:r w:rsidRPr="00BA22A0">
              <w:rPr>
                <w:sz w:val="24"/>
                <w:szCs w:val="24"/>
                <w:rtl/>
              </w:rPr>
              <w:t xml:space="preserve"> </w:t>
            </w:r>
            <w:r w:rsidRPr="00BA22A0">
              <w:rPr>
                <w:rFonts w:hint="eastAsia"/>
                <w:sz w:val="24"/>
                <w:szCs w:val="24"/>
                <w:rtl/>
              </w:rPr>
              <w:t>האלמן</w:t>
            </w:r>
            <w:r w:rsidRPr="00BA22A0">
              <w:rPr>
                <w:sz w:val="24"/>
                <w:szCs w:val="24"/>
                <w:rtl/>
              </w:rPr>
              <w:t>. אם האלמן אינו הורה של היתומים תשולם הקצבה באמצעות אפוטרופוס שמונה כדין.</w:t>
            </w:r>
            <w:r w:rsidRPr="00BA22A0">
              <w:rPr>
                <w:rFonts w:hint="cs"/>
                <w:sz w:val="24"/>
                <w:szCs w:val="24"/>
                <w:rtl/>
              </w:rPr>
              <w:t xml:space="preserve"> היתום יהא רשאי לקבל את קצבת השאירים שלה הוא זכאי לחשבון הרשום על שמו.</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C10D73" w:rsidRDefault="00495E25" w:rsidP="009B3520">
            <w:pPr>
              <w:pStyle w:val="TableBlock"/>
              <w:numPr>
                <w:ilvl w:val="0"/>
                <w:numId w:val="102"/>
              </w:numPr>
              <w:tabs>
                <w:tab w:val="left" w:pos="624"/>
              </w:tabs>
              <w:rPr>
                <w:sz w:val="24"/>
                <w:szCs w:val="24"/>
              </w:rPr>
            </w:pPr>
            <w:r w:rsidRPr="00BA22A0">
              <w:rPr>
                <w:rFonts w:hint="eastAsia"/>
                <w:sz w:val="24"/>
                <w:szCs w:val="24"/>
                <w:rtl/>
              </w:rPr>
              <w:t>קבעה</w:t>
            </w:r>
            <w:r w:rsidRPr="00BA22A0">
              <w:rPr>
                <w:sz w:val="24"/>
                <w:szCs w:val="24"/>
                <w:rtl/>
              </w:rPr>
              <w:t xml:space="preserve"> </w:t>
            </w:r>
            <w:r w:rsidRPr="00BA22A0">
              <w:rPr>
                <w:rFonts w:hint="eastAsia"/>
                <w:sz w:val="24"/>
                <w:szCs w:val="24"/>
                <w:rtl/>
              </w:rPr>
              <w:t>ערכאה</w:t>
            </w:r>
            <w:r w:rsidRPr="00BA22A0">
              <w:rPr>
                <w:sz w:val="24"/>
                <w:szCs w:val="24"/>
                <w:rtl/>
              </w:rPr>
              <w:t xml:space="preserve"> </w:t>
            </w:r>
            <w:r>
              <w:rPr>
                <w:rFonts w:hint="cs"/>
                <w:sz w:val="24"/>
                <w:szCs w:val="24"/>
                <w:rtl/>
              </w:rPr>
              <w:t>שיפוטית</w:t>
            </w:r>
            <w:r w:rsidRPr="00BA22A0">
              <w:rPr>
                <w:sz w:val="24"/>
                <w:szCs w:val="24"/>
                <w:rtl/>
              </w:rPr>
              <w:t xml:space="preserve"> מוסמכת </w:t>
            </w:r>
            <w:r w:rsidRPr="00BA22A0">
              <w:rPr>
                <w:rFonts w:hint="eastAsia"/>
                <w:sz w:val="24"/>
                <w:szCs w:val="24"/>
                <w:rtl/>
              </w:rPr>
              <w:t>בפסק</w:t>
            </w:r>
            <w:r w:rsidRPr="00BA22A0">
              <w:rPr>
                <w:sz w:val="24"/>
                <w:szCs w:val="24"/>
                <w:rtl/>
              </w:rPr>
              <w:t xml:space="preserve"> </w:t>
            </w:r>
            <w:r w:rsidRPr="00BA22A0">
              <w:rPr>
                <w:rFonts w:hint="eastAsia"/>
                <w:sz w:val="24"/>
                <w:szCs w:val="24"/>
                <w:rtl/>
              </w:rPr>
              <w:t>דין</w:t>
            </w:r>
            <w:r w:rsidRPr="00BA22A0">
              <w:rPr>
                <w:sz w:val="24"/>
                <w:szCs w:val="24"/>
                <w:rtl/>
              </w:rPr>
              <w:t xml:space="preserve"> </w:t>
            </w:r>
            <w:r w:rsidRPr="00BA22A0">
              <w:rPr>
                <w:rFonts w:hint="eastAsia"/>
                <w:sz w:val="24"/>
                <w:szCs w:val="24"/>
                <w:rtl/>
              </w:rPr>
              <w:t>חלוט</w:t>
            </w:r>
            <w:r w:rsidRPr="00BA22A0">
              <w:rPr>
                <w:sz w:val="24"/>
                <w:szCs w:val="24"/>
                <w:rtl/>
              </w:rPr>
              <w:t xml:space="preserve"> </w:t>
            </w:r>
            <w:r w:rsidRPr="00BA22A0">
              <w:rPr>
                <w:rFonts w:hint="eastAsia"/>
                <w:sz w:val="24"/>
                <w:szCs w:val="24"/>
                <w:rtl/>
              </w:rPr>
              <w:t>כי</w:t>
            </w:r>
            <w:r w:rsidRPr="00BA22A0">
              <w:rPr>
                <w:sz w:val="24"/>
                <w:szCs w:val="24"/>
                <w:rtl/>
              </w:rPr>
              <w:t xml:space="preserve"> </w:t>
            </w:r>
            <w:r w:rsidRPr="00BA22A0">
              <w:rPr>
                <w:rFonts w:hint="eastAsia"/>
                <w:sz w:val="24"/>
                <w:szCs w:val="24"/>
                <w:rtl/>
              </w:rPr>
              <w:t>מות</w:t>
            </w:r>
            <w:r w:rsidRPr="00BA22A0">
              <w:rPr>
                <w:sz w:val="24"/>
                <w:szCs w:val="24"/>
                <w:rtl/>
              </w:rPr>
              <w:t xml:space="preserve"> </w:t>
            </w:r>
            <w:r>
              <w:rPr>
                <w:rFonts w:hint="cs"/>
                <w:sz w:val="24"/>
                <w:szCs w:val="24"/>
                <w:rtl/>
              </w:rPr>
              <w:t>העמית</w:t>
            </w:r>
            <w:r w:rsidRPr="00BA22A0">
              <w:rPr>
                <w:sz w:val="24"/>
                <w:szCs w:val="24"/>
                <w:rtl/>
              </w:rPr>
              <w:t xml:space="preserve"> נגרם כתוצאה ממעשה בזדון של מי משאיריו, תישלל זכות השאיר כאמור </w:t>
            </w:r>
            <w:r w:rsidRPr="00BA22A0">
              <w:rPr>
                <w:rFonts w:hint="eastAsia"/>
                <w:sz w:val="24"/>
                <w:szCs w:val="24"/>
                <w:rtl/>
              </w:rPr>
              <w:t>לקצבת</w:t>
            </w:r>
            <w:r w:rsidRPr="00BA22A0">
              <w:rPr>
                <w:sz w:val="24"/>
                <w:szCs w:val="24"/>
                <w:rtl/>
              </w:rPr>
              <w:t xml:space="preserve"> שאירים. </w:t>
            </w:r>
            <w:r>
              <w:rPr>
                <w:rFonts w:hint="cs"/>
                <w:sz w:val="24"/>
                <w:szCs w:val="24"/>
                <w:rtl/>
              </w:rPr>
              <w:t>נ</w:t>
            </w:r>
            <w:r w:rsidRPr="00BA22A0">
              <w:rPr>
                <w:sz w:val="24"/>
                <w:szCs w:val="24"/>
                <w:rtl/>
              </w:rPr>
              <w:t>שלל</w:t>
            </w:r>
            <w:r>
              <w:rPr>
                <w:rFonts w:hint="cs"/>
                <w:sz w:val="24"/>
                <w:szCs w:val="24"/>
                <w:rtl/>
              </w:rPr>
              <w:t>ה</w:t>
            </w:r>
            <w:r w:rsidRPr="00BA22A0">
              <w:rPr>
                <w:sz w:val="24"/>
                <w:szCs w:val="24"/>
                <w:rtl/>
              </w:rPr>
              <w:t xml:space="preserve"> </w:t>
            </w:r>
            <w:r w:rsidRPr="00BA22A0">
              <w:rPr>
                <w:rFonts w:hint="eastAsia"/>
                <w:sz w:val="24"/>
                <w:szCs w:val="24"/>
                <w:rtl/>
              </w:rPr>
              <w:t>קצבה</w:t>
            </w:r>
            <w:r w:rsidRPr="00BA22A0">
              <w:rPr>
                <w:sz w:val="24"/>
                <w:szCs w:val="24"/>
                <w:rtl/>
              </w:rPr>
              <w:t xml:space="preserve"> כאמור, תחולק </w:t>
            </w:r>
            <w:r w:rsidRPr="00BA22A0">
              <w:rPr>
                <w:rFonts w:hint="eastAsia"/>
                <w:sz w:val="24"/>
                <w:szCs w:val="24"/>
                <w:rtl/>
              </w:rPr>
              <w:t>קצבת</w:t>
            </w:r>
            <w:r w:rsidRPr="00BA22A0">
              <w:rPr>
                <w:sz w:val="24"/>
                <w:szCs w:val="24"/>
                <w:rtl/>
              </w:rPr>
              <w:t xml:space="preserve"> </w:t>
            </w:r>
            <w:r>
              <w:rPr>
                <w:rFonts w:hint="cs"/>
                <w:sz w:val="24"/>
                <w:szCs w:val="24"/>
                <w:rtl/>
              </w:rPr>
              <w:t xml:space="preserve">השאיר שזכותו </w:t>
            </w:r>
            <w:r w:rsidRPr="00B1776E">
              <w:rPr>
                <w:rFonts w:hint="cs"/>
                <w:sz w:val="24"/>
                <w:szCs w:val="24"/>
                <w:rtl/>
              </w:rPr>
              <w:t>נשללה</w:t>
            </w:r>
            <w:r w:rsidRPr="00B1776E">
              <w:rPr>
                <w:sz w:val="24"/>
                <w:szCs w:val="24"/>
                <w:rtl/>
              </w:rPr>
              <w:t xml:space="preserve">, בין </w:t>
            </w:r>
            <w:r w:rsidRPr="00B1776E">
              <w:rPr>
                <w:rFonts w:hint="cs"/>
                <w:sz w:val="24"/>
                <w:szCs w:val="24"/>
                <w:rtl/>
              </w:rPr>
              <w:t>יתר</w:t>
            </w:r>
            <w:r w:rsidRPr="00B1776E">
              <w:rPr>
                <w:sz w:val="24"/>
                <w:szCs w:val="24"/>
                <w:rtl/>
              </w:rPr>
              <w:t xml:space="preserve"> השאירים, ככל שיש, על ידי תיקון </w:t>
            </w:r>
            <w:r w:rsidRPr="00B1776E">
              <w:rPr>
                <w:rFonts w:hint="cs"/>
                <w:sz w:val="24"/>
                <w:szCs w:val="24"/>
                <w:rtl/>
              </w:rPr>
              <w:t>ה</w:t>
            </w:r>
            <w:r w:rsidRPr="00B1776E">
              <w:rPr>
                <w:sz w:val="24"/>
                <w:szCs w:val="24"/>
                <w:rtl/>
              </w:rPr>
              <w:t>חישוב ל</w:t>
            </w:r>
            <w:r w:rsidRPr="00B1776E">
              <w:rPr>
                <w:rFonts w:hint="cs"/>
                <w:sz w:val="24"/>
                <w:szCs w:val="24"/>
                <w:rtl/>
              </w:rPr>
              <w:t>קצבת</w:t>
            </w:r>
            <w:r w:rsidRPr="00B1776E">
              <w:rPr>
                <w:sz w:val="24"/>
                <w:szCs w:val="24"/>
                <w:rtl/>
              </w:rPr>
              <w:t xml:space="preserve"> השאירים </w:t>
            </w:r>
            <w:r w:rsidR="00C10D73">
              <w:rPr>
                <w:rFonts w:hint="cs"/>
                <w:sz w:val="24"/>
                <w:szCs w:val="24"/>
                <w:rtl/>
              </w:rPr>
              <w:t>בהתאם להוראות סעיפים 94-95 ו- 97</w:t>
            </w:r>
            <w:r w:rsidRPr="00D94487">
              <w:rPr>
                <w:sz w:val="24"/>
                <w:szCs w:val="24"/>
                <w:rtl/>
              </w:rPr>
              <w:t xml:space="preserve"> </w:t>
            </w:r>
            <w:r w:rsidRPr="00D94487">
              <w:rPr>
                <w:rFonts w:hint="cs"/>
                <w:sz w:val="24"/>
                <w:szCs w:val="24"/>
                <w:rtl/>
              </w:rPr>
              <w:t>ובכפוף</w:t>
            </w:r>
            <w:r w:rsidRPr="00D94487">
              <w:rPr>
                <w:sz w:val="24"/>
                <w:szCs w:val="24"/>
                <w:rtl/>
              </w:rPr>
              <w:t xml:space="preserve"> </w:t>
            </w:r>
            <w:r w:rsidRPr="00D94487">
              <w:rPr>
                <w:rFonts w:hint="cs"/>
                <w:sz w:val="24"/>
                <w:szCs w:val="24"/>
                <w:rtl/>
              </w:rPr>
              <w:t>לכך</w:t>
            </w:r>
            <w:r w:rsidRPr="00D94487">
              <w:rPr>
                <w:sz w:val="24"/>
                <w:szCs w:val="24"/>
                <w:rtl/>
              </w:rPr>
              <w:t xml:space="preserve"> </w:t>
            </w:r>
            <w:r w:rsidRPr="00D94487">
              <w:rPr>
                <w:rFonts w:hint="cs"/>
                <w:sz w:val="24"/>
                <w:szCs w:val="24"/>
                <w:rtl/>
              </w:rPr>
              <w:t>שהקצבאות</w:t>
            </w:r>
            <w:r w:rsidRPr="00D94487">
              <w:rPr>
                <w:sz w:val="24"/>
                <w:szCs w:val="24"/>
                <w:rtl/>
              </w:rPr>
              <w:t xml:space="preserve"> </w:t>
            </w:r>
            <w:r w:rsidRPr="00D94487">
              <w:rPr>
                <w:rFonts w:hint="cs"/>
                <w:sz w:val="24"/>
                <w:szCs w:val="24"/>
                <w:rtl/>
              </w:rPr>
              <w:t>טרם</w:t>
            </w:r>
            <w:r w:rsidRPr="00D94487">
              <w:rPr>
                <w:sz w:val="24"/>
                <w:szCs w:val="24"/>
                <w:rtl/>
              </w:rPr>
              <w:t xml:space="preserve"> </w:t>
            </w:r>
            <w:r w:rsidRPr="00D94487">
              <w:rPr>
                <w:rFonts w:hint="cs"/>
                <w:sz w:val="24"/>
                <w:szCs w:val="24"/>
                <w:rtl/>
              </w:rPr>
              <w:t>שולמו</w:t>
            </w:r>
            <w:r w:rsidRPr="00D94487">
              <w:rPr>
                <w:sz w:val="24"/>
                <w:szCs w:val="24"/>
                <w:rtl/>
              </w:rPr>
              <w:t xml:space="preserve"> </w:t>
            </w:r>
            <w:r w:rsidRPr="00D94487">
              <w:rPr>
                <w:rFonts w:hint="cs"/>
                <w:sz w:val="24"/>
                <w:szCs w:val="24"/>
                <w:rtl/>
              </w:rPr>
              <w:t>לשאיר</w:t>
            </w:r>
            <w:r w:rsidRPr="00D94487">
              <w:rPr>
                <w:sz w:val="24"/>
                <w:szCs w:val="24"/>
                <w:rtl/>
              </w:rPr>
              <w:t xml:space="preserve"> </w:t>
            </w:r>
            <w:r w:rsidRPr="00D94487">
              <w:rPr>
                <w:rFonts w:hint="cs"/>
                <w:sz w:val="24"/>
                <w:szCs w:val="24"/>
                <w:rtl/>
              </w:rPr>
              <w:t>שזכותו</w:t>
            </w:r>
            <w:r w:rsidRPr="00D94487">
              <w:rPr>
                <w:sz w:val="24"/>
                <w:szCs w:val="24"/>
                <w:rtl/>
              </w:rPr>
              <w:t xml:space="preserve"> </w:t>
            </w:r>
            <w:r w:rsidRPr="00D94487">
              <w:rPr>
                <w:rFonts w:hint="cs"/>
                <w:sz w:val="24"/>
                <w:szCs w:val="24"/>
                <w:rtl/>
              </w:rPr>
              <w:t>נשללה</w:t>
            </w:r>
            <w:r w:rsidRPr="00D94487">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C10D73" w:rsidP="009B3520">
            <w:pPr>
              <w:pStyle w:val="TableBlock"/>
              <w:numPr>
                <w:ilvl w:val="0"/>
                <w:numId w:val="102"/>
              </w:numPr>
              <w:tabs>
                <w:tab w:val="left" w:pos="624"/>
              </w:tabs>
              <w:rPr>
                <w:sz w:val="24"/>
                <w:szCs w:val="24"/>
              </w:rPr>
            </w:pPr>
            <w:r w:rsidRPr="00BA22A0">
              <w:rPr>
                <w:rFonts w:hint="eastAsia"/>
                <w:sz w:val="24"/>
                <w:szCs w:val="24"/>
                <w:rtl/>
              </w:rPr>
              <w:t>קצבת</w:t>
            </w:r>
            <w:r w:rsidRPr="00BA22A0">
              <w:rPr>
                <w:sz w:val="24"/>
                <w:szCs w:val="24"/>
                <w:rtl/>
              </w:rPr>
              <w:t xml:space="preserve"> </w:t>
            </w:r>
            <w:r w:rsidRPr="00B1776E">
              <w:rPr>
                <w:rFonts w:hint="cs"/>
                <w:sz w:val="24"/>
                <w:szCs w:val="24"/>
                <w:rtl/>
              </w:rPr>
              <w:t>השאירים</w:t>
            </w:r>
            <w:r w:rsidRPr="00B1776E">
              <w:rPr>
                <w:sz w:val="24"/>
                <w:szCs w:val="24"/>
                <w:rtl/>
              </w:rPr>
              <w:t xml:space="preserve"> </w:t>
            </w:r>
            <w:r w:rsidRPr="00B1776E">
              <w:rPr>
                <w:rFonts w:hint="cs"/>
                <w:sz w:val="24"/>
                <w:szCs w:val="24"/>
                <w:rtl/>
              </w:rPr>
              <w:t>תעודכן</w:t>
            </w:r>
            <w:r w:rsidRPr="00B1776E">
              <w:rPr>
                <w:sz w:val="24"/>
                <w:szCs w:val="24"/>
                <w:rtl/>
              </w:rPr>
              <w:t xml:space="preserve"> </w:t>
            </w:r>
            <w:r w:rsidRPr="00514B2B">
              <w:rPr>
                <w:rFonts w:hint="eastAsia"/>
                <w:sz w:val="24"/>
                <w:szCs w:val="24"/>
                <w:rtl/>
              </w:rPr>
              <w:t>בהתאם</w:t>
            </w:r>
            <w:r w:rsidRPr="00514B2B">
              <w:rPr>
                <w:sz w:val="24"/>
                <w:szCs w:val="24"/>
                <w:rtl/>
              </w:rPr>
              <w:t xml:space="preserve"> </w:t>
            </w:r>
            <w:r w:rsidRPr="00514B2B">
              <w:rPr>
                <w:rFonts w:hint="eastAsia"/>
                <w:sz w:val="24"/>
                <w:szCs w:val="24"/>
                <w:rtl/>
              </w:rPr>
              <w:t>לשיעור</w:t>
            </w:r>
            <w:r w:rsidRPr="00514B2B">
              <w:rPr>
                <w:sz w:val="24"/>
                <w:szCs w:val="24"/>
                <w:rtl/>
              </w:rPr>
              <w:t xml:space="preserve"> </w:t>
            </w:r>
            <w:r w:rsidRPr="00514B2B">
              <w:rPr>
                <w:rFonts w:hint="eastAsia"/>
                <w:sz w:val="24"/>
                <w:szCs w:val="24"/>
                <w:rtl/>
              </w:rPr>
              <w:t>שינוי</w:t>
            </w:r>
            <w:r w:rsidRPr="00514B2B">
              <w:rPr>
                <w:sz w:val="24"/>
                <w:szCs w:val="24"/>
                <w:rtl/>
              </w:rPr>
              <w:t xml:space="preserve"> </w:t>
            </w:r>
            <w:r w:rsidRPr="00514B2B">
              <w:rPr>
                <w:rFonts w:hint="eastAsia"/>
                <w:sz w:val="24"/>
                <w:szCs w:val="24"/>
                <w:rtl/>
              </w:rPr>
              <w:t>המדד</w:t>
            </w:r>
            <w:r w:rsidRPr="00514B2B">
              <w:rPr>
                <w:sz w:val="24"/>
                <w:szCs w:val="24"/>
                <w:rtl/>
              </w:rPr>
              <w:t xml:space="preserve"> </w:t>
            </w:r>
            <w:r w:rsidRPr="00B20691">
              <w:rPr>
                <w:rFonts w:hint="eastAsia"/>
                <w:sz w:val="24"/>
                <w:szCs w:val="24"/>
                <w:rtl/>
              </w:rPr>
              <w:t>כפי</w:t>
            </w:r>
            <w:r w:rsidRPr="00B20691">
              <w:rPr>
                <w:sz w:val="24"/>
                <w:szCs w:val="24"/>
                <w:rtl/>
              </w:rPr>
              <w:t xml:space="preserve"> שנקבע </w:t>
            </w:r>
            <w:r w:rsidRPr="00B20691">
              <w:rPr>
                <w:rFonts w:hint="eastAsia"/>
                <w:sz w:val="24"/>
                <w:szCs w:val="24"/>
                <w:rtl/>
              </w:rPr>
              <w:t>בהוראות</w:t>
            </w:r>
            <w:r w:rsidRPr="00B20691">
              <w:rPr>
                <w:sz w:val="24"/>
                <w:szCs w:val="24"/>
                <w:rtl/>
              </w:rPr>
              <w:t xml:space="preserve"> </w:t>
            </w:r>
            <w:r w:rsidRPr="00B20691">
              <w:rPr>
                <w:rFonts w:hint="eastAsia"/>
                <w:sz w:val="24"/>
                <w:szCs w:val="24"/>
                <w:rtl/>
              </w:rPr>
              <w:t>ההסדר</w:t>
            </w:r>
            <w:r w:rsidRPr="00B20691">
              <w:rPr>
                <w:sz w:val="24"/>
                <w:szCs w:val="24"/>
                <w:rtl/>
              </w:rPr>
              <w:t xml:space="preserve"> </w:t>
            </w:r>
            <w:r w:rsidRPr="00B20691">
              <w:rPr>
                <w:rFonts w:hint="eastAsia"/>
                <w:sz w:val="24"/>
                <w:szCs w:val="24"/>
                <w:rtl/>
              </w:rPr>
              <w:t>התחיקתי</w:t>
            </w:r>
            <w:r w:rsidRPr="00B20691">
              <w:rPr>
                <w:sz w:val="24"/>
                <w:szCs w:val="24"/>
                <w:rtl/>
              </w:rPr>
              <w:t xml:space="preserve"> ובהוראות הקבועות לעניין זה </w:t>
            </w:r>
            <w:r w:rsidRPr="00B20691">
              <w:rPr>
                <w:rFonts w:hint="eastAsia"/>
                <w:sz w:val="24"/>
                <w:szCs w:val="24"/>
                <w:rtl/>
              </w:rPr>
              <w:t>בפרק</w:t>
            </w:r>
            <w:r w:rsidRPr="00B20691">
              <w:rPr>
                <w:sz w:val="24"/>
                <w:szCs w:val="24"/>
                <w:rtl/>
              </w:rPr>
              <w:t xml:space="preserve"> </w:t>
            </w:r>
            <w:r w:rsidRPr="00B20691">
              <w:rPr>
                <w:rFonts w:hint="eastAsia"/>
                <w:sz w:val="24"/>
                <w:szCs w:val="24"/>
                <w:rtl/>
              </w:rPr>
              <w:t>חישוב</w:t>
            </w:r>
            <w:r w:rsidRPr="00B20691">
              <w:rPr>
                <w:sz w:val="24"/>
                <w:szCs w:val="24"/>
                <w:rtl/>
              </w:rPr>
              <w:t xml:space="preserve"> </w:t>
            </w:r>
            <w:r w:rsidRPr="00B20691">
              <w:rPr>
                <w:rFonts w:hint="eastAsia"/>
                <w:sz w:val="24"/>
                <w:szCs w:val="24"/>
                <w:rtl/>
              </w:rPr>
              <w:t>ועדכון</w:t>
            </w:r>
            <w:r w:rsidRPr="00B20691">
              <w:rPr>
                <w:sz w:val="24"/>
                <w:szCs w:val="24"/>
                <w:rtl/>
              </w:rPr>
              <w:t xml:space="preserve"> </w:t>
            </w:r>
            <w:r w:rsidRPr="00B20691">
              <w:rPr>
                <w:rFonts w:hint="eastAsia"/>
                <w:sz w:val="24"/>
                <w:szCs w:val="24"/>
                <w:rtl/>
              </w:rPr>
              <w:t>זכויות</w:t>
            </w:r>
            <w:r w:rsidRPr="00B20691">
              <w:rPr>
                <w:sz w:val="24"/>
                <w:szCs w:val="24"/>
                <w:rtl/>
              </w:rPr>
              <w:t xml:space="preserve"> </w:t>
            </w:r>
            <w:r w:rsidRPr="00B20691">
              <w:rPr>
                <w:rFonts w:hint="eastAsia"/>
                <w:sz w:val="24"/>
                <w:szCs w:val="24"/>
                <w:rtl/>
              </w:rPr>
              <w:t>עמיתים</w:t>
            </w:r>
            <w:r w:rsidRPr="00B20691">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39" w:name="_Toc423859094"/>
            <w:bookmarkStart w:id="440" w:name="_Toc433537126"/>
            <w:bookmarkStart w:id="441" w:name="_Toc462728608"/>
            <w:r w:rsidRPr="00BA22A0">
              <w:rPr>
                <w:rFonts w:hint="cs"/>
                <w:rtl/>
              </w:rPr>
              <w:t>קצבת</w:t>
            </w:r>
            <w:r w:rsidRPr="00BA22A0">
              <w:rPr>
                <w:rtl/>
              </w:rPr>
              <w:t xml:space="preserve"> </w:t>
            </w:r>
            <w:r w:rsidRPr="00BA22A0">
              <w:rPr>
                <w:rFonts w:hint="cs"/>
                <w:rtl/>
              </w:rPr>
              <w:t>מינימום</w:t>
            </w:r>
            <w:r w:rsidRPr="00BA22A0">
              <w:rPr>
                <w:rtl/>
              </w:rPr>
              <w:t xml:space="preserve"> </w:t>
            </w:r>
            <w:r w:rsidRPr="00BA22A0">
              <w:rPr>
                <w:rFonts w:hint="cs"/>
                <w:rtl/>
              </w:rPr>
              <w:t>לשאירים</w:t>
            </w:r>
            <w:bookmarkEnd w:id="439"/>
            <w:bookmarkEnd w:id="440"/>
            <w:bookmarkEnd w:id="441"/>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9B3520">
            <w:pPr>
              <w:pStyle w:val="TableBlock"/>
              <w:tabs>
                <w:tab w:val="clear" w:pos="624"/>
              </w:tabs>
              <w:rPr>
                <w:sz w:val="24"/>
                <w:szCs w:val="24"/>
                <w:rtl/>
              </w:rPr>
            </w:pPr>
            <w:r w:rsidRPr="00BA22A0">
              <w:rPr>
                <w:rFonts w:hint="eastAsia"/>
                <w:sz w:val="24"/>
                <w:szCs w:val="24"/>
                <w:rtl/>
              </w:rPr>
              <w:t>היה</w:t>
            </w:r>
            <w:r w:rsidRPr="00BA22A0">
              <w:rPr>
                <w:sz w:val="24"/>
                <w:szCs w:val="24"/>
                <w:rtl/>
              </w:rPr>
              <w:t xml:space="preserve"> סכומן של כלל קצבאות השאירים בחודש התשלום הראשון נמוך מקצבת מינימום, יהי</w:t>
            </w:r>
            <w:r w:rsidR="00564DD3">
              <w:rPr>
                <w:rFonts w:hint="cs"/>
                <w:sz w:val="24"/>
                <w:szCs w:val="24"/>
                <w:rtl/>
              </w:rPr>
              <w:t>ה</w:t>
            </w:r>
            <w:r w:rsidRPr="00BA22A0">
              <w:rPr>
                <w:sz w:val="24"/>
                <w:szCs w:val="24"/>
                <w:rtl/>
              </w:rPr>
              <w:t xml:space="preserve"> רשאי </w:t>
            </w:r>
            <w:r w:rsidR="00564DD3">
              <w:rPr>
                <w:rFonts w:hint="cs"/>
                <w:sz w:val="24"/>
                <w:szCs w:val="24"/>
                <w:rtl/>
              </w:rPr>
              <w:t>כל אחד מ</w:t>
            </w:r>
            <w:r w:rsidRPr="00BA22A0">
              <w:rPr>
                <w:sz w:val="24"/>
                <w:szCs w:val="24"/>
                <w:rtl/>
              </w:rPr>
              <w:t>השאירים</w:t>
            </w:r>
            <w:r w:rsidR="00564DD3">
              <w:rPr>
                <w:rFonts w:hint="cs"/>
                <w:sz w:val="24"/>
                <w:szCs w:val="24"/>
                <w:rtl/>
              </w:rPr>
              <w:t>,</w:t>
            </w:r>
            <w:r w:rsidRPr="00BA22A0">
              <w:rPr>
                <w:sz w:val="24"/>
                <w:szCs w:val="24"/>
                <w:rtl/>
              </w:rPr>
              <w:t xml:space="preserve"> לבחור</w:t>
            </w:r>
            <w:r w:rsidR="00564DD3">
              <w:rPr>
                <w:rFonts w:hint="cs"/>
                <w:sz w:val="24"/>
                <w:szCs w:val="24"/>
                <w:rtl/>
              </w:rPr>
              <w:t xml:space="preserve"> </w:t>
            </w:r>
            <w:r w:rsidRPr="00BA22A0">
              <w:rPr>
                <w:sz w:val="24"/>
                <w:szCs w:val="24"/>
                <w:rtl/>
              </w:rPr>
              <w:t xml:space="preserve">בין קבלת קצבת שאירים חודשית, בניכוי דמי ניהול לפי </w:t>
            </w:r>
            <w:r w:rsidRPr="00BA22A0">
              <w:rPr>
                <w:rFonts w:hint="eastAsia"/>
                <w:sz w:val="24"/>
                <w:szCs w:val="24"/>
                <w:rtl/>
              </w:rPr>
              <w:t>סעיף</w:t>
            </w:r>
            <w:r w:rsidRPr="00BA22A0">
              <w:rPr>
                <w:sz w:val="24"/>
                <w:szCs w:val="24"/>
                <w:rtl/>
              </w:rPr>
              <w:t xml:space="preserve"> 8(א)(3) לבין משיכת</w:t>
            </w:r>
            <w:r w:rsidR="00564DD3">
              <w:rPr>
                <w:rFonts w:hint="cs"/>
                <w:sz w:val="24"/>
                <w:szCs w:val="24"/>
                <w:rtl/>
              </w:rPr>
              <w:t xml:space="preserve"> חלקו</w:t>
            </w:r>
            <w:r w:rsidRPr="00BA22A0">
              <w:rPr>
                <w:sz w:val="24"/>
                <w:szCs w:val="24"/>
                <w:rtl/>
              </w:rPr>
              <w:t xml:space="preserve"> </w:t>
            </w:r>
            <w:r w:rsidR="00564DD3">
              <w:rPr>
                <w:rFonts w:hint="cs"/>
                <w:sz w:val="24"/>
                <w:szCs w:val="24"/>
                <w:rtl/>
              </w:rPr>
              <w:t>ב</w:t>
            </w:r>
            <w:r w:rsidRPr="00BA22A0">
              <w:rPr>
                <w:rFonts w:hint="eastAsia"/>
                <w:sz w:val="24"/>
                <w:szCs w:val="24"/>
                <w:rtl/>
              </w:rPr>
              <w:t>יתרה</w:t>
            </w:r>
            <w:r w:rsidRPr="00BA22A0">
              <w:rPr>
                <w:sz w:val="24"/>
                <w:szCs w:val="24"/>
                <w:rtl/>
              </w:rPr>
              <w:t xml:space="preserve"> הצבורה של </w:t>
            </w:r>
            <w:r w:rsidRPr="00BA22A0">
              <w:rPr>
                <w:rFonts w:hint="eastAsia"/>
                <w:sz w:val="24"/>
                <w:szCs w:val="24"/>
                <w:rtl/>
              </w:rPr>
              <w:t>העמית</w:t>
            </w:r>
            <w:r w:rsidRPr="00BA22A0">
              <w:rPr>
                <w:sz w:val="24"/>
                <w:szCs w:val="24"/>
                <w:rtl/>
              </w:rPr>
              <w:t xml:space="preserve"> </w:t>
            </w:r>
            <w:r w:rsidRPr="00BA22A0">
              <w:rPr>
                <w:rFonts w:hint="eastAsia"/>
                <w:sz w:val="24"/>
                <w:szCs w:val="24"/>
                <w:rtl/>
              </w:rPr>
              <w:t>שנפטר</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42" w:name="_Toc423859095"/>
            <w:bookmarkStart w:id="443" w:name="_Toc433537127"/>
            <w:bookmarkStart w:id="444" w:name="_Toc462728609"/>
            <w:r w:rsidRPr="00BA22A0">
              <w:rPr>
                <w:rFonts w:hint="cs"/>
                <w:rtl/>
              </w:rPr>
              <w:t>היוון</w:t>
            </w:r>
            <w:r w:rsidRPr="00BA22A0">
              <w:rPr>
                <w:rtl/>
              </w:rPr>
              <w:t xml:space="preserve"> </w:t>
            </w:r>
            <w:r w:rsidRPr="00BA22A0">
              <w:rPr>
                <w:rFonts w:hint="cs"/>
                <w:rtl/>
              </w:rPr>
              <w:t>קצבה</w:t>
            </w:r>
            <w:r w:rsidRPr="00BA22A0">
              <w:rPr>
                <w:rtl/>
              </w:rPr>
              <w:t xml:space="preserve"> </w:t>
            </w:r>
            <w:r w:rsidRPr="00BA22A0">
              <w:rPr>
                <w:rFonts w:hint="cs"/>
                <w:rtl/>
              </w:rPr>
              <w:t>ליתומים</w:t>
            </w:r>
            <w:bookmarkEnd w:id="442"/>
            <w:bookmarkEnd w:id="443"/>
            <w:bookmarkEnd w:id="444"/>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A766E8">
            <w:pPr>
              <w:pStyle w:val="TableBlock"/>
              <w:numPr>
                <w:ilvl w:val="0"/>
                <w:numId w:val="104"/>
              </w:numPr>
              <w:tabs>
                <w:tab w:val="left" w:pos="624"/>
              </w:tabs>
              <w:rPr>
                <w:sz w:val="24"/>
                <w:szCs w:val="24"/>
              </w:rPr>
            </w:pPr>
            <w:r w:rsidRPr="00BA22A0">
              <w:rPr>
                <w:rFonts w:hint="eastAsia"/>
                <w:sz w:val="24"/>
                <w:szCs w:val="24"/>
                <w:rtl/>
              </w:rPr>
              <w:t>נפטר</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וביום</w:t>
            </w:r>
            <w:r w:rsidRPr="00BA22A0">
              <w:rPr>
                <w:sz w:val="24"/>
                <w:szCs w:val="24"/>
                <w:rtl/>
              </w:rPr>
              <w:t xml:space="preserve"> </w:t>
            </w:r>
            <w:r w:rsidRPr="00BA22A0">
              <w:rPr>
                <w:rFonts w:hint="eastAsia"/>
                <w:sz w:val="24"/>
                <w:szCs w:val="24"/>
                <w:rtl/>
              </w:rPr>
              <w:t>פטירתו</w:t>
            </w:r>
            <w:r w:rsidRPr="00BA22A0">
              <w:rPr>
                <w:sz w:val="24"/>
                <w:szCs w:val="24"/>
                <w:rtl/>
              </w:rPr>
              <w:t xml:space="preserve"> </w:t>
            </w:r>
            <w:r w:rsidRPr="00BA22A0">
              <w:rPr>
                <w:rFonts w:hint="eastAsia"/>
                <w:sz w:val="24"/>
                <w:szCs w:val="24"/>
                <w:rtl/>
              </w:rPr>
              <w:t>היו</w:t>
            </w:r>
            <w:r w:rsidRPr="00BA22A0">
              <w:rPr>
                <w:sz w:val="24"/>
                <w:szCs w:val="24"/>
                <w:rtl/>
              </w:rPr>
              <w:t xml:space="preserve"> </w:t>
            </w:r>
            <w:r w:rsidRPr="00BA22A0">
              <w:rPr>
                <w:rFonts w:hint="eastAsia"/>
                <w:sz w:val="24"/>
                <w:szCs w:val="24"/>
                <w:rtl/>
              </w:rPr>
              <w:t>יתומים</w:t>
            </w:r>
            <w:r w:rsidRPr="00BA22A0">
              <w:rPr>
                <w:sz w:val="24"/>
                <w:szCs w:val="24"/>
                <w:rtl/>
              </w:rPr>
              <w:t xml:space="preserve"> </w:t>
            </w:r>
            <w:r w:rsidRPr="00BA22A0">
              <w:rPr>
                <w:rFonts w:hint="eastAsia"/>
                <w:sz w:val="24"/>
                <w:szCs w:val="24"/>
                <w:rtl/>
              </w:rPr>
              <w:t>שגילם</w:t>
            </w:r>
            <w:r w:rsidRPr="00BA22A0">
              <w:rPr>
                <w:sz w:val="24"/>
                <w:szCs w:val="24"/>
                <w:rtl/>
              </w:rPr>
              <w:t xml:space="preserve"> </w:t>
            </w:r>
            <w:r w:rsidRPr="00BA22A0">
              <w:rPr>
                <w:rFonts w:hint="eastAsia"/>
                <w:sz w:val="24"/>
                <w:szCs w:val="24"/>
                <w:rtl/>
              </w:rPr>
              <w:t>מעל</w:t>
            </w:r>
            <w:r w:rsidRPr="00BA22A0">
              <w:rPr>
                <w:sz w:val="24"/>
                <w:szCs w:val="24"/>
                <w:rtl/>
              </w:rPr>
              <w:t xml:space="preserve"> 18 </w:t>
            </w:r>
            <w:r w:rsidRPr="00BA22A0">
              <w:rPr>
                <w:rFonts w:hint="eastAsia"/>
                <w:sz w:val="24"/>
                <w:szCs w:val="24"/>
                <w:rtl/>
              </w:rPr>
              <w:t>שנים</w:t>
            </w:r>
            <w:r w:rsidRPr="00BA22A0">
              <w:rPr>
                <w:sz w:val="24"/>
                <w:szCs w:val="24"/>
                <w:rtl/>
              </w:rPr>
              <w:t xml:space="preserve"> </w:t>
            </w:r>
            <w:r w:rsidRPr="00BA22A0">
              <w:rPr>
                <w:rFonts w:hint="eastAsia"/>
                <w:sz w:val="24"/>
                <w:szCs w:val="24"/>
                <w:rtl/>
              </w:rPr>
              <w:t>וטרם</w:t>
            </w:r>
            <w:r w:rsidRPr="00BA22A0">
              <w:rPr>
                <w:sz w:val="24"/>
                <w:szCs w:val="24"/>
                <w:rtl/>
              </w:rPr>
              <w:t xml:space="preserve"> </w:t>
            </w:r>
            <w:r w:rsidRPr="00BA22A0">
              <w:rPr>
                <w:rFonts w:hint="eastAsia"/>
                <w:sz w:val="24"/>
                <w:szCs w:val="24"/>
                <w:rtl/>
              </w:rPr>
              <w:t>מלאו</w:t>
            </w:r>
            <w:r w:rsidRPr="00BA22A0">
              <w:rPr>
                <w:sz w:val="24"/>
                <w:szCs w:val="24"/>
                <w:rtl/>
              </w:rPr>
              <w:t xml:space="preserve"> </w:t>
            </w:r>
            <w:r w:rsidRPr="00BA22A0">
              <w:rPr>
                <w:rFonts w:hint="eastAsia"/>
                <w:sz w:val="24"/>
                <w:szCs w:val="24"/>
                <w:rtl/>
              </w:rPr>
              <w:t>להם</w:t>
            </w:r>
            <w:r w:rsidRPr="00BA22A0">
              <w:rPr>
                <w:sz w:val="24"/>
                <w:szCs w:val="24"/>
                <w:rtl/>
              </w:rPr>
              <w:t xml:space="preserve"> 21 </w:t>
            </w:r>
            <w:r w:rsidRPr="00BA22A0">
              <w:rPr>
                <w:rFonts w:hint="eastAsia"/>
                <w:sz w:val="24"/>
                <w:szCs w:val="24"/>
                <w:rtl/>
              </w:rPr>
              <w:t>שנים</w:t>
            </w:r>
            <w:r w:rsidRPr="00BA22A0">
              <w:rPr>
                <w:sz w:val="24"/>
                <w:szCs w:val="24"/>
                <w:rtl/>
              </w:rPr>
              <w:t xml:space="preserve"> </w:t>
            </w:r>
            <w:r w:rsidRPr="00BA22A0">
              <w:rPr>
                <w:rFonts w:hint="eastAsia"/>
                <w:sz w:val="24"/>
                <w:szCs w:val="24"/>
                <w:rtl/>
              </w:rPr>
              <w:t>ואף</w:t>
            </w:r>
            <w:r w:rsidRPr="00BA22A0">
              <w:rPr>
                <w:sz w:val="24"/>
                <w:szCs w:val="24"/>
                <w:rtl/>
              </w:rPr>
              <w:t xml:space="preserve"> </w:t>
            </w:r>
            <w:r w:rsidRPr="00BA22A0">
              <w:rPr>
                <w:rFonts w:hint="eastAsia"/>
                <w:sz w:val="24"/>
                <w:szCs w:val="24"/>
                <w:rtl/>
              </w:rPr>
              <w:t>אחד</w:t>
            </w:r>
            <w:r w:rsidRPr="00BA22A0">
              <w:rPr>
                <w:sz w:val="24"/>
                <w:szCs w:val="24"/>
                <w:rtl/>
              </w:rPr>
              <w:t xml:space="preserve"> </w:t>
            </w:r>
            <w:r w:rsidRPr="00BA22A0">
              <w:rPr>
                <w:rFonts w:hint="eastAsia"/>
                <w:sz w:val="24"/>
                <w:szCs w:val="24"/>
                <w:rtl/>
              </w:rPr>
              <w:t>מהם</w:t>
            </w:r>
            <w:r w:rsidRPr="00BA22A0">
              <w:rPr>
                <w:sz w:val="24"/>
                <w:szCs w:val="24"/>
                <w:rtl/>
              </w:rPr>
              <w:t xml:space="preserve"> </w:t>
            </w:r>
            <w:r w:rsidRPr="00BA22A0">
              <w:rPr>
                <w:rFonts w:hint="eastAsia"/>
                <w:sz w:val="24"/>
                <w:szCs w:val="24"/>
                <w:rtl/>
              </w:rPr>
              <w:t>אינו</w:t>
            </w:r>
            <w:r w:rsidRPr="00BA22A0">
              <w:rPr>
                <w:sz w:val="24"/>
                <w:szCs w:val="24"/>
                <w:rtl/>
              </w:rPr>
              <w:t xml:space="preserve"> </w:t>
            </w:r>
            <w:r w:rsidRPr="00BA22A0">
              <w:rPr>
                <w:rFonts w:hint="eastAsia"/>
                <w:sz w:val="24"/>
                <w:szCs w:val="24"/>
                <w:rtl/>
              </w:rPr>
              <w:t>בן</w:t>
            </w:r>
            <w:r w:rsidRPr="00BA22A0">
              <w:rPr>
                <w:sz w:val="24"/>
                <w:szCs w:val="24"/>
                <w:rtl/>
              </w:rPr>
              <w:t xml:space="preserve"> </w:t>
            </w:r>
            <w:r w:rsidR="009A2FAF">
              <w:rPr>
                <w:rFonts w:hint="cs"/>
                <w:sz w:val="24"/>
                <w:szCs w:val="24"/>
                <w:rtl/>
              </w:rPr>
              <w:t>עם מוגבלות</w:t>
            </w:r>
            <w:r w:rsidR="009A2FAF" w:rsidRPr="00BA22A0">
              <w:rPr>
                <w:sz w:val="24"/>
                <w:szCs w:val="24"/>
                <w:rtl/>
              </w:rPr>
              <w:t xml:space="preserve"> </w:t>
            </w:r>
            <w:r w:rsidRPr="00BA22A0">
              <w:rPr>
                <w:rFonts w:hint="eastAsia"/>
                <w:sz w:val="24"/>
                <w:szCs w:val="24"/>
                <w:rtl/>
              </w:rPr>
              <w:t>והעמית</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הותיר</w:t>
            </w:r>
            <w:r w:rsidRPr="00BA22A0">
              <w:rPr>
                <w:sz w:val="24"/>
                <w:szCs w:val="24"/>
                <w:rtl/>
              </w:rPr>
              <w:t xml:space="preserve"> </w:t>
            </w:r>
            <w:r w:rsidRPr="00BA22A0">
              <w:rPr>
                <w:rFonts w:hint="eastAsia"/>
                <w:sz w:val="24"/>
                <w:szCs w:val="24"/>
                <w:rtl/>
              </w:rPr>
              <w:t>אחריו</w:t>
            </w:r>
            <w:r w:rsidRPr="00BA22A0">
              <w:rPr>
                <w:sz w:val="24"/>
                <w:szCs w:val="24"/>
                <w:rtl/>
              </w:rPr>
              <w:t xml:space="preserve"> </w:t>
            </w:r>
            <w:r w:rsidRPr="00BA22A0">
              <w:rPr>
                <w:rFonts w:hint="eastAsia"/>
                <w:sz w:val="24"/>
                <w:szCs w:val="24"/>
                <w:rtl/>
              </w:rPr>
              <w:t>אלמן</w:t>
            </w:r>
            <w:r w:rsidR="00C55EBA">
              <w:rPr>
                <w:rFonts w:hint="cs"/>
                <w:sz w:val="24"/>
                <w:szCs w:val="24"/>
                <w:rtl/>
              </w:rPr>
              <w:t xml:space="preserve">, </w:t>
            </w:r>
            <w:r w:rsidRPr="00BA22A0">
              <w:rPr>
                <w:rFonts w:hint="eastAsia"/>
                <w:sz w:val="24"/>
                <w:szCs w:val="24"/>
                <w:rtl/>
              </w:rPr>
              <w:t>יהיו</w:t>
            </w:r>
            <w:r w:rsidRPr="00BA22A0">
              <w:rPr>
                <w:sz w:val="24"/>
                <w:szCs w:val="24"/>
                <w:rtl/>
              </w:rPr>
              <w:t xml:space="preserve"> </w:t>
            </w:r>
            <w:r w:rsidRPr="00BA22A0">
              <w:rPr>
                <w:rFonts w:hint="eastAsia"/>
                <w:sz w:val="24"/>
                <w:szCs w:val="24"/>
                <w:rtl/>
              </w:rPr>
              <w:t>היתומים</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זכאים</w:t>
            </w:r>
            <w:r w:rsidRPr="00BA22A0">
              <w:rPr>
                <w:sz w:val="24"/>
                <w:szCs w:val="24"/>
                <w:rtl/>
              </w:rPr>
              <w:t xml:space="preserve"> </w:t>
            </w:r>
            <w:r w:rsidRPr="00BA22A0">
              <w:rPr>
                <w:rFonts w:hint="eastAsia"/>
                <w:sz w:val="24"/>
                <w:szCs w:val="24"/>
                <w:rtl/>
              </w:rPr>
              <w:t>לוותר</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זכאותם</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ולקבל</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סכום</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המהוונת</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תחושב</w:t>
            </w:r>
            <w:r w:rsidRPr="00BA22A0">
              <w:rPr>
                <w:sz w:val="24"/>
                <w:szCs w:val="24"/>
                <w:rtl/>
              </w:rPr>
              <w:t xml:space="preserve"> </w:t>
            </w:r>
            <w:r w:rsidRPr="00BA22A0">
              <w:rPr>
                <w:rFonts w:hint="eastAsia"/>
                <w:sz w:val="24"/>
                <w:szCs w:val="24"/>
                <w:rtl/>
              </w:rPr>
              <w:t>כמכפלה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השאיר</w:t>
            </w:r>
            <w:r w:rsidRPr="00BA22A0">
              <w:rPr>
                <w:sz w:val="24"/>
                <w:szCs w:val="24"/>
                <w:rtl/>
              </w:rPr>
              <w:t xml:space="preserve"> </w:t>
            </w:r>
            <w:r w:rsidRPr="00BA22A0">
              <w:rPr>
                <w:rFonts w:hint="eastAsia"/>
                <w:sz w:val="24"/>
                <w:szCs w:val="24"/>
                <w:rtl/>
              </w:rPr>
              <w:t>במקדם</w:t>
            </w:r>
            <w:r w:rsidRPr="00BA22A0">
              <w:rPr>
                <w:sz w:val="24"/>
                <w:szCs w:val="24"/>
                <w:rtl/>
              </w:rPr>
              <w:t xml:space="preserve"> </w:t>
            </w:r>
            <w:r w:rsidRPr="00BA22A0">
              <w:rPr>
                <w:rFonts w:hint="eastAsia"/>
                <w:sz w:val="24"/>
                <w:szCs w:val="24"/>
                <w:rtl/>
              </w:rPr>
              <w:t>ה</w:t>
            </w:r>
            <w:r w:rsidRPr="00BA22A0">
              <w:rPr>
                <w:rFonts w:hint="cs"/>
                <w:sz w:val="24"/>
                <w:szCs w:val="24"/>
                <w:rtl/>
              </w:rPr>
              <w:t>ה</w:t>
            </w:r>
            <w:r w:rsidRPr="00BA22A0">
              <w:rPr>
                <w:rFonts w:hint="eastAsia"/>
                <w:sz w:val="24"/>
                <w:szCs w:val="24"/>
                <w:rtl/>
              </w:rPr>
              <w:t>מרה</w:t>
            </w:r>
            <w:r w:rsidRPr="00BA22A0">
              <w:rPr>
                <w:sz w:val="24"/>
                <w:szCs w:val="24"/>
                <w:rtl/>
              </w:rPr>
              <w:t xml:space="preserve"> שבנספח </w:t>
            </w:r>
            <w:r w:rsidRPr="00BA22A0">
              <w:rPr>
                <w:rFonts w:hint="cs"/>
                <w:sz w:val="24"/>
                <w:szCs w:val="24"/>
                <w:rtl/>
              </w:rPr>
              <w:t xml:space="preserve">[נספח שתקבע החברה המנהלת, בכפוף לאישור הממונה] </w:t>
            </w:r>
            <w:r w:rsidRPr="00BA22A0">
              <w:rPr>
                <w:sz w:val="24"/>
                <w:szCs w:val="24"/>
                <w:rtl/>
              </w:rPr>
              <w:t>בהתאם לפרטי היתום הרלוונטי.</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104"/>
              </w:numPr>
              <w:tabs>
                <w:tab w:val="left" w:pos="624"/>
              </w:tabs>
              <w:rPr>
                <w:sz w:val="24"/>
                <w:szCs w:val="24"/>
              </w:rPr>
            </w:pPr>
            <w:r w:rsidRPr="00BA22A0">
              <w:rPr>
                <w:rFonts w:hint="eastAsia"/>
                <w:sz w:val="24"/>
                <w:szCs w:val="24"/>
                <w:rtl/>
              </w:rPr>
              <w:t>היתומים</w:t>
            </w:r>
            <w:r w:rsidRPr="00BA22A0">
              <w:rPr>
                <w:sz w:val="24"/>
                <w:szCs w:val="24"/>
                <w:rtl/>
              </w:rPr>
              <w:t xml:space="preserve"> יודיעו לחברה המנהלת על בקשתם כאמור בטרם שולמה להם קצבת שאירים ויוכלו לחזור בהם כל עוד לא שולם להם סכום </w:t>
            </w:r>
            <w:r w:rsidRPr="00BA22A0">
              <w:rPr>
                <w:rFonts w:hint="eastAsia"/>
                <w:sz w:val="24"/>
                <w:szCs w:val="24"/>
                <w:rtl/>
              </w:rPr>
              <w:t>ההיוון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104"/>
              </w:numPr>
              <w:tabs>
                <w:tab w:val="left" w:pos="624"/>
              </w:tabs>
              <w:rPr>
                <w:sz w:val="24"/>
                <w:szCs w:val="24"/>
                <w:rtl/>
              </w:rPr>
            </w:pP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תשלם</w:t>
            </w:r>
            <w:r w:rsidRPr="00BA22A0">
              <w:rPr>
                <w:sz w:val="24"/>
                <w:szCs w:val="24"/>
                <w:rtl/>
              </w:rPr>
              <w:t xml:space="preserve"> </w:t>
            </w:r>
            <w:r w:rsidRPr="00BA22A0">
              <w:rPr>
                <w:rFonts w:hint="eastAsia"/>
                <w:sz w:val="24"/>
                <w:szCs w:val="24"/>
                <w:rtl/>
              </w:rPr>
              <w:t>ליתומים</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הערך</w:t>
            </w:r>
            <w:r w:rsidRPr="00BA22A0">
              <w:rPr>
                <w:sz w:val="24"/>
                <w:szCs w:val="24"/>
                <w:rtl/>
              </w:rPr>
              <w:t xml:space="preserve"> </w:t>
            </w:r>
            <w:r w:rsidRPr="00BA22A0">
              <w:rPr>
                <w:rFonts w:hint="eastAsia"/>
                <w:sz w:val="24"/>
                <w:szCs w:val="24"/>
                <w:rtl/>
              </w:rPr>
              <w:t>המהוון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cs"/>
                <w:sz w:val="24"/>
                <w:szCs w:val="24"/>
                <w:rtl/>
              </w:rPr>
              <w:t>ב</w:t>
            </w:r>
            <w:r w:rsidRPr="00BA22A0">
              <w:rPr>
                <w:rFonts w:hint="eastAsia"/>
                <w:sz w:val="24"/>
                <w:szCs w:val="24"/>
                <w:rtl/>
              </w:rPr>
              <w:t>מועד</w:t>
            </w:r>
            <w:r w:rsidRPr="00BA22A0">
              <w:rPr>
                <w:sz w:val="24"/>
                <w:szCs w:val="24"/>
                <w:rtl/>
              </w:rPr>
              <w:t xml:space="preserve"> </w:t>
            </w:r>
            <w:r w:rsidRPr="00BA22A0">
              <w:rPr>
                <w:rFonts w:hint="eastAsia"/>
                <w:sz w:val="24"/>
                <w:szCs w:val="24"/>
                <w:rtl/>
              </w:rPr>
              <w:t>התשלום</w:t>
            </w:r>
            <w:r w:rsidRPr="00BA22A0">
              <w:rPr>
                <w:sz w:val="24"/>
                <w:szCs w:val="24"/>
                <w:rtl/>
              </w:rPr>
              <w:t xml:space="preserve"> </w:t>
            </w:r>
            <w:r w:rsidRPr="00BA22A0">
              <w:rPr>
                <w:rFonts w:hint="eastAsia"/>
                <w:sz w:val="24"/>
                <w:szCs w:val="24"/>
                <w:rtl/>
              </w:rPr>
              <w:t>הראשון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הקצבה</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45" w:name="_Toc423859096"/>
            <w:bookmarkStart w:id="446" w:name="_Toc433537128"/>
            <w:bookmarkStart w:id="447" w:name="_Toc462728610"/>
            <w:r w:rsidRPr="00BA22A0">
              <w:rPr>
                <w:rFonts w:hint="cs"/>
                <w:rtl/>
              </w:rPr>
              <w:t>היוון</w:t>
            </w:r>
            <w:r w:rsidRPr="00BA22A0">
              <w:rPr>
                <w:rtl/>
              </w:rPr>
              <w:t xml:space="preserve"> </w:t>
            </w:r>
            <w:r w:rsidRPr="00BA22A0">
              <w:rPr>
                <w:rFonts w:hint="cs"/>
                <w:rtl/>
              </w:rPr>
              <w:t>קצבה</w:t>
            </w:r>
            <w:r w:rsidRPr="00BA22A0">
              <w:rPr>
                <w:rtl/>
              </w:rPr>
              <w:t xml:space="preserve"> </w:t>
            </w:r>
            <w:r w:rsidRPr="00BA22A0">
              <w:rPr>
                <w:rFonts w:hint="cs"/>
                <w:rtl/>
              </w:rPr>
              <w:t>לאלמן</w:t>
            </w:r>
            <w:bookmarkEnd w:id="445"/>
            <w:bookmarkEnd w:id="446"/>
            <w:bookmarkEnd w:id="447"/>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A766E8">
            <w:pPr>
              <w:pStyle w:val="TableBlock"/>
              <w:numPr>
                <w:ilvl w:val="0"/>
                <w:numId w:val="105"/>
              </w:numPr>
              <w:tabs>
                <w:tab w:val="left" w:pos="624"/>
              </w:tabs>
              <w:rPr>
                <w:sz w:val="24"/>
                <w:szCs w:val="24"/>
              </w:rPr>
            </w:pPr>
            <w:r w:rsidRPr="00BA22A0">
              <w:rPr>
                <w:rFonts w:hint="eastAsia"/>
                <w:sz w:val="24"/>
                <w:szCs w:val="24"/>
                <w:rtl/>
              </w:rPr>
              <w:t>אלמן</w:t>
            </w:r>
            <w:r w:rsidRPr="00BA22A0">
              <w:rPr>
                <w:sz w:val="24"/>
                <w:szCs w:val="24"/>
                <w:rtl/>
              </w:rPr>
              <w:t xml:space="preserve"> של עמית הזכאי לקצבה בהתאם לתקנון זה רשאי להוון </w:t>
            </w:r>
            <w:r w:rsidRPr="00BA22A0">
              <w:rPr>
                <w:rFonts w:hint="eastAsia"/>
                <w:sz w:val="24"/>
                <w:szCs w:val="24"/>
                <w:rtl/>
              </w:rPr>
              <w:t>שיעור</w:t>
            </w:r>
            <w:r w:rsidRPr="00BA22A0">
              <w:rPr>
                <w:sz w:val="24"/>
                <w:szCs w:val="24"/>
                <w:rtl/>
              </w:rPr>
              <w:t xml:space="preserve"> של </w:t>
            </w:r>
            <w:r w:rsidRPr="00BA22A0">
              <w:rPr>
                <w:rFonts w:hint="eastAsia"/>
                <w:sz w:val="24"/>
                <w:szCs w:val="24"/>
                <w:rtl/>
              </w:rPr>
              <w:t>עד</w:t>
            </w:r>
            <w:r w:rsidRPr="00BA22A0">
              <w:rPr>
                <w:sz w:val="24"/>
                <w:szCs w:val="24"/>
                <w:rtl/>
              </w:rPr>
              <w:t xml:space="preserve"> 25% מקצבת השאירים לה הוא זכאי (להלן </w:t>
            </w:r>
            <w:r w:rsidR="00D23021">
              <w:rPr>
                <w:rFonts w:hint="cs"/>
                <w:sz w:val="24"/>
                <w:szCs w:val="24"/>
                <w:rtl/>
              </w:rPr>
              <w:t>-</w:t>
            </w:r>
            <w:r w:rsidRPr="00BA22A0">
              <w:rPr>
                <w:sz w:val="24"/>
                <w:szCs w:val="24"/>
                <w:rtl/>
              </w:rPr>
              <w:t xml:space="preserve"> </w:t>
            </w:r>
            <w:r w:rsidRPr="00BA22A0">
              <w:rPr>
                <w:rFonts w:hint="eastAsia"/>
                <w:b/>
                <w:bCs/>
                <w:sz w:val="24"/>
                <w:szCs w:val="24"/>
                <w:rtl/>
              </w:rPr>
              <w:t>שיעור</w:t>
            </w:r>
            <w:r w:rsidRPr="00BA22A0">
              <w:rPr>
                <w:b/>
                <w:bCs/>
                <w:sz w:val="24"/>
                <w:szCs w:val="24"/>
                <w:rtl/>
              </w:rPr>
              <w:t xml:space="preserve"> </w:t>
            </w:r>
            <w:r w:rsidRPr="00BA22A0">
              <w:rPr>
                <w:rFonts w:hint="eastAsia"/>
                <w:b/>
                <w:bCs/>
                <w:sz w:val="24"/>
                <w:szCs w:val="24"/>
                <w:rtl/>
              </w:rPr>
              <w:t>ההיוון</w:t>
            </w:r>
            <w:r w:rsidRPr="00BA22A0">
              <w:rPr>
                <w:b/>
                <w:bCs/>
                <w:sz w:val="24"/>
                <w:szCs w:val="24"/>
                <w:rtl/>
              </w:rPr>
              <w:t xml:space="preserve"> המבוקש</w:t>
            </w:r>
            <w:r w:rsidRPr="00BA22A0">
              <w:rPr>
                <w:sz w:val="24"/>
                <w:szCs w:val="24"/>
                <w:rtl/>
              </w:rPr>
              <w:t xml:space="preserve">) </w:t>
            </w:r>
            <w:r w:rsidRPr="00BA22A0">
              <w:rPr>
                <w:rFonts w:hint="eastAsia"/>
                <w:sz w:val="24"/>
                <w:szCs w:val="24"/>
                <w:rtl/>
              </w:rPr>
              <w:t>לתקופה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עד</w:t>
            </w:r>
            <w:r w:rsidRPr="00BA22A0">
              <w:rPr>
                <w:sz w:val="24"/>
                <w:szCs w:val="24"/>
                <w:rtl/>
              </w:rPr>
              <w:t xml:space="preserve"> </w:t>
            </w:r>
            <w:r w:rsidRPr="00BA22A0">
              <w:rPr>
                <w:rFonts w:hint="eastAsia"/>
                <w:sz w:val="24"/>
                <w:szCs w:val="24"/>
                <w:rtl/>
              </w:rPr>
              <w:t>חמש</w:t>
            </w:r>
            <w:r w:rsidRPr="00BA22A0">
              <w:rPr>
                <w:sz w:val="24"/>
                <w:szCs w:val="24"/>
                <w:rtl/>
              </w:rPr>
              <w:t xml:space="preserve"> </w:t>
            </w:r>
            <w:r w:rsidRPr="00BA22A0">
              <w:rPr>
                <w:rFonts w:hint="eastAsia"/>
                <w:sz w:val="24"/>
                <w:szCs w:val="24"/>
                <w:rtl/>
              </w:rPr>
              <w:t>שנים</w:t>
            </w:r>
            <w:r w:rsidRPr="00BA22A0">
              <w:rPr>
                <w:sz w:val="24"/>
                <w:szCs w:val="24"/>
                <w:rtl/>
              </w:rPr>
              <w:t xml:space="preserve">, </w:t>
            </w:r>
            <w:r w:rsidRPr="00BA22A0">
              <w:rPr>
                <w:rFonts w:hint="eastAsia"/>
                <w:sz w:val="24"/>
                <w:szCs w:val="24"/>
                <w:rtl/>
              </w:rPr>
              <w:t>ובלבד</w:t>
            </w:r>
            <w:r w:rsidRPr="00BA22A0">
              <w:rPr>
                <w:sz w:val="24"/>
                <w:szCs w:val="24"/>
                <w:rtl/>
              </w:rPr>
              <w:t xml:space="preserve"> </w:t>
            </w:r>
            <w:r w:rsidRPr="00BA22A0">
              <w:rPr>
                <w:rFonts w:hint="eastAsia"/>
                <w:sz w:val="24"/>
                <w:szCs w:val="24"/>
                <w:rtl/>
              </w:rPr>
              <w:t>ש</w:t>
            </w:r>
            <w:r w:rsidR="00FC0459">
              <w:rPr>
                <w:rFonts w:hint="cs"/>
                <w:sz w:val="24"/>
                <w:szCs w:val="24"/>
                <w:rtl/>
              </w:rPr>
              <w:t xml:space="preserve">סכום </w:t>
            </w:r>
            <w:r w:rsidRPr="00BA22A0">
              <w:rPr>
                <w:rFonts w:hint="eastAsia"/>
                <w:sz w:val="24"/>
                <w:szCs w:val="24"/>
                <w:rtl/>
              </w:rPr>
              <w:t>הקצבה</w:t>
            </w:r>
            <w:r w:rsidRPr="00BA22A0">
              <w:rPr>
                <w:sz w:val="24"/>
                <w:szCs w:val="24"/>
                <w:rtl/>
              </w:rPr>
              <w:t xml:space="preserve"> </w:t>
            </w:r>
            <w:r w:rsidRPr="00BA22A0">
              <w:rPr>
                <w:rFonts w:hint="eastAsia"/>
                <w:sz w:val="24"/>
                <w:szCs w:val="24"/>
                <w:rtl/>
              </w:rPr>
              <w:t>ש</w:t>
            </w:r>
            <w:r w:rsidR="00FC0459">
              <w:rPr>
                <w:rFonts w:hint="cs"/>
                <w:sz w:val="24"/>
                <w:szCs w:val="24"/>
                <w:rtl/>
              </w:rPr>
              <w:t>י</w:t>
            </w:r>
            <w:r w:rsidRPr="00BA22A0">
              <w:rPr>
                <w:rFonts w:hint="eastAsia"/>
                <w:sz w:val="24"/>
                <w:szCs w:val="24"/>
                <w:rtl/>
              </w:rPr>
              <w:t>ש</w:t>
            </w:r>
            <w:r w:rsidR="00FC0459">
              <w:rPr>
                <w:rFonts w:hint="cs"/>
                <w:sz w:val="24"/>
                <w:szCs w:val="24"/>
                <w:rtl/>
              </w:rPr>
              <w:t>ו</w:t>
            </w:r>
            <w:r w:rsidRPr="00BA22A0">
              <w:rPr>
                <w:rFonts w:hint="eastAsia"/>
                <w:sz w:val="24"/>
                <w:szCs w:val="24"/>
                <w:rtl/>
              </w:rPr>
              <w:t>לם</w:t>
            </w:r>
            <w:r w:rsidRPr="00BA22A0">
              <w:rPr>
                <w:sz w:val="24"/>
                <w:szCs w:val="24"/>
                <w:rtl/>
              </w:rPr>
              <w:t xml:space="preserve"> </w:t>
            </w:r>
            <w:r w:rsidRPr="00BA22A0">
              <w:rPr>
                <w:rFonts w:hint="eastAsia"/>
                <w:sz w:val="24"/>
                <w:szCs w:val="24"/>
                <w:rtl/>
              </w:rPr>
              <w:t>לו</w:t>
            </w:r>
            <w:r w:rsidRPr="00BA22A0">
              <w:rPr>
                <w:sz w:val="24"/>
                <w:szCs w:val="24"/>
                <w:rtl/>
              </w:rPr>
              <w:t xml:space="preserve"> </w:t>
            </w:r>
            <w:r w:rsidRPr="00BA22A0">
              <w:rPr>
                <w:rFonts w:hint="eastAsia"/>
                <w:sz w:val="24"/>
                <w:szCs w:val="24"/>
                <w:rtl/>
              </w:rPr>
              <w:t>לאחר</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לא</w:t>
            </w:r>
            <w:r w:rsidRPr="00BA22A0">
              <w:rPr>
                <w:sz w:val="24"/>
                <w:szCs w:val="24"/>
                <w:rtl/>
              </w:rPr>
              <w:t xml:space="preserve"> </w:t>
            </w:r>
            <w:r w:rsidR="00FC0459">
              <w:rPr>
                <w:rFonts w:hint="cs"/>
                <w:sz w:val="24"/>
                <w:szCs w:val="24"/>
                <w:rtl/>
              </w:rPr>
              <w:t>י</w:t>
            </w:r>
            <w:r w:rsidRPr="00BA22A0">
              <w:rPr>
                <w:rFonts w:hint="eastAsia"/>
                <w:sz w:val="24"/>
                <w:szCs w:val="24"/>
                <w:rtl/>
              </w:rPr>
              <w:t>היה</w:t>
            </w:r>
            <w:r w:rsidRPr="00BA22A0">
              <w:rPr>
                <w:sz w:val="24"/>
                <w:szCs w:val="24"/>
                <w:rtl/>
              </w:rPr>
              <w:t xml:space="preserve"> </w:t>
            </w:r>
            <w:r w:rsidRPr="00BA22A0">
              <w:rPr>
                <w:rFonts w:hint="eastAsia"/>
                <w:sz w:val="24"/>
                <w:szCs w:val="24"/>
                <w:rtl/>
              </w:rPr>
              <w:t>נמו</w:t>
            </w:r>
            <w:r w:rsidR="00FC0459">
              <w:rPr>
                <w:rFonts w:hint="cs"/>
                <w:sz w:val="24"/>
                <w:szCs w:val="24"/>
                <w:rtl/>
              </w:rPr>
              <w:t>ך מסכום הקצבה המזערי</w:t>
            </w:r>
            <w:r w:rsidRPr="00BA22A0">
              <w:rPr>
                <w:sz w:val="24"/>
                <w:szCs w:val="24"/>
                <w:rtl/>
              </w:rPr>
              <w:t>.</w:t>
            </w:r>
            <w:r w:rsidR="00517B96">
              <w:rPr>
                <w:rFonts w:hint="cs"/>
                <w:sz w:val="24"/>
                <w:szCs w:val="24"/>
                <w:rtl/>
              </w:rPr>
              <w:t xml:space="preserve"> </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36349B">
            <w:pPr>
              <w:pStyle w:val="TableBlock"/>
              <w:numPr>
                <w:ilvl w:val="0"/>
                <w:numId w:val="105"/>
              </w:numPr>
              <w:tabs>
                <w:tab w:val="left" w:pos="624"/>
              </w:tabs>
              <w:rPr>
                <w:sz w:val="24"/>
                <w:szCs w:val="24"/>
              </w:rPr>
            </w:pPr>
            <w:r w:rsidRPr="00BA22A0">
              <w:rPr>
                <w:rFonts w:hint="eastAsia"/>
                <w:sz w:val="24"/>
                <w:szCs w:val="24"/>
                <w:rtl/>
              </w:rPr>
              <w:t>הבקשה</w:t>
            </w:r>
            <w:r w:rsidRPr="00BA22A0">
              <w:rPr>
                <w:sz w:val="24"/>
                <w:szCs w:val="24"/>
                <w:rtl/>
              </w:rPr>
              <w:t xml:space="preserve"> </w:t>
            </w:r>
            <w:r w:rsidRPr="00BA22A0">
              <w:rPr>
                <w:rFonts w:hint="eastAsia"/>
                <w:sz w:val="24"/>
                <w:szCs w:val="24"/>
                <w:rtl/>
              </w:rPr>
              <w:t>להיוון</w:t>
            </w:r>
            <w:r w:rsidRPr="00BA22A0">
              <w:rPr>
                <w:sz w:val="24"/>
                <w:szCs w:val="24"/>
                <w:rtl/>
              </w:rPr>
              <w:t xml:space="preserve"> </w:t>
            </w:r>
            <w:r w:rsidRPr="00BA22A0">
              <w:rPr>
                <w:rFonts w:hint="eastAsia"/>
                <w:sz w:val="24"/>
                <w:szCs w:val="24"/>
                <w:rtl/>
              </w:rPr>
              <w:t>תוגש</w:t>
            </w:r>
            <w:r w:rsidRPr="00BA22A0">
              <w:rPr>
                <w:sz w:val="24"/>
                <w:szCs w:val="24"/>
                <w:rtl/>
              </w:rPr>
              <w:t xml:space="preserve"> </w:t>
            </w:r>
            <w:r w:rsidRPr="00BA22A0">
              <w:rPr>
                <w:rFonts w:hint="eastAsia"/>
                <w:sz w:val="24"/>
                <w:szCs w:val="24"/>
                <w:rtl/>
              </w:rPr>
              <w:t>במעמד</w:t>
            </w:r>
            <w:r w:rsidRPr="00BA22A0">
              <w:rPr>
                <w:sz w:val="24"/>
                <w:szCs w:val="24"/>
                <w:rtl/>
              </w:rPr>
              <w:t xml:space="preserve"> </w:t>
            </w:r>
            <w:r w:rsidRPr="00BA22A0">
              <w:rPr>
                <w:rFonts w:hint="eastAsia"/>
                <w:sz w:val="24"/>
                <w:szCs w:val="24"/>
                <w:rtl/>
              </w:rPr>
              <w:t>הגשת</w:t>
            </w:r>
            <w:r w:rsidRPr="00BA22A0">
              <w:rPr>
                <w:sz w:val="24"/>
                <w:szCs w:val="24"/>
                <w:rtl/>
              </w:rPr>
              <w:t xml:space="preserve"> </w:t>
            </w:r>
            <w:r w:rsidR="0036349B" w:rsidRPr="00BA22A0">
              <w:rPr>
                <w:rFonts w:hint="eastAsia"/>
                <w:sz w:val="24"/>
                <w:szCs w:val="24"/>
                <w:rtl/>
              </w:rPr>
              <w:t>ה</w:t>
            </w:r>
            <w:r w:rsidR="0036349B">
              <w:rPr>
                <w:rFonts w:hint="cs"/>
                <w:sz w:val="24"/>
                <w:szCs w:val="24"/>
                <w:rtl/>
              </w:rPr>
              <w:t>תביעה</w:t>
            </w:r>
            <w:r w:rsidR="0036349B"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שאירים</w:t>
            </w:r>
            <w:r w:rsidRPr="00BA22A0">
              <w:rPr>
                <w:sz w:val="24"/>
                <w:szCs w:val="24"/>
                <w:rtl/>
              </w:rPr>
              <w:t xml:space="preserve">. </w:t>
            </w:r>
            <w:r w:rsidRPr="00BA22A0">
              <w:rPr>
                <w:rFonts w:hint="eastAsia"/>
                <w:sz w:val="24"/>
                <w:szCs w:val="24"/>
                <w:rtl/>
              </w:rPr>
              <w:t>האלמן</w:t>
            </w:r>
            <w:r w:rsidRPr="00BA22A0">
              <w:rPr>
                <w:sz w:val="24"/>
                <w:szCs w:val="24"/>
                <w:rtl/>
              </w:rPr>
              <w:t xml:space="preserve"> </w:t>
            </w:r>
            <w:r w:rsidRPr="00BA22A0">
              <w:rPr>
                <w:rFonts w:hint="eastAsia"/>
                <w:sz w:val="24"/>
                <w:szCs w:val="24"/>
                <w:rtl/>
              </w:rPr>
              <w:t>יוכל</w:t>
            </w:r>
            <w:r w:rsidRPr="00BA22A0">
              <w:rPr>
                <w:sz w:val="24"/>
                <w:szCs w:val="24"/>
                <w:rtl/>
              </w:rPr>
              <w:t xml:space="preserve"> </w:t>
            </w:r>
            <w:r w:rsidRPr="00BA22A0">
              <w:rPr>
                <w:rFonts w:hint="eastAsia"/>
                <w:sz w:val="24"/>
                <w:szCs w:val="24"/>
                <w:rtl/>
              </w:rPr>
              <w:t>לחזור</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עוד</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שולמה</w:t>
            </w:r>
            <w:r w:rsidRPr="00BA22A0">
              <w:rPr>
                <w:sz w:val="24"/>
                <w:szCs w:val="24"/>
                <w:rtl/>
              </w:rPr>
              <w:t xml:space="preserve"> </w:t>
            </w:r>
            <w:r w:rsidRPr="00BA22A0">
              <w:rPr>
                <w:rFonts w:hint="eastAsia"/>
                <w:sz w:val="24"/>
                <w:szCs w:val="24"/>
                <w:rtl/>
              </w:rPr>
              <w:t>קצבת</w:t>
            </w:r>
            <w:r w:rsidRPr="00BA22A0">
              <w:rPr>
                <w:sz w:val="24"/>
                <w:szCs w:val="24"/>
                <w:rtl/>
              </w:rPr>
              <w:t xml:space="preserve"> </w:t>
            </w:r>
            <w:r w:rsidRPr="00BA22A0">
              <w:rPr>
                <w:rFonts w:hint="eastAsia"/>
                <w:sz w:val="24"/>
                <w:szCs w:val="24"/>
                <w:rtl/>
              </w:rPr>
              <w:t>השאירים</w:t>
            </w:r>
            <w:r w:rsidRPr="00BA22A0">
              <w:rPr>
                <w:sz w:val="24"/>
                <w:szCs w:val="24"/>
                <w:rtl/>
              </w:rPr>
              <w:t xml:space="preserve"> </w:t>
            </w:r>
            <w:r w:rsidRPr="00BA22A0">
              <w:rPr>
                <w:rFonts w:hint="eastAsia"/>
                <w:sz w:val="24"/>
                <w:szCs w:val="24"/>
                <w:rtl/>
              </w:rPr>
              <w:t>לראשונה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9B3520">
            <w:pPr>
              <w:pStyle w:val="TableBlock"/>
              <w:numPr>
                <w:ilvl w:val="0"/>
                <w:numId w:val="105"/>
              </w:numPr>
              <w:tabs>
                <w:tab w:val="left" w:pos="624"/>
              </w:tabs>
              <w:rPr>
                <w:sz w:val="24"/>
                <w:szCs w:val="24"/>
              </w:rPr>
            </w:pPr>
            <w:r w:rsidRPr="00BA22A0">
              <w:rPr>
                <w:rFonts w:hint="eastAsia"/>
                <w:sz w:val="24"/>
                <w:szCs w:val="24"/>
                <w:rtl/>
              </w:rPr>
              <w:t>סכום</w:t>
            </w:r>
            <w:r w:rsidRPr="00BA22A0">
              <w:rPr>
                <w:sz w:val="24"/>
                <w:szCs w:val="24"/>
                <w:rtl/>
              </w:rPr>
              <w:t xml:space="preserve"> ההיוון יהיה שווה למכפלת קצבת השאירים שהיה זכאי לה, בשיעור ההיוון המבוקש ובמקדם ההיוון הקבוע בנספח </w:t>
            </w:r>
            <w:r w:rsidRPr="00BA22A0">
              <w:rPr>
                <w:rFonts w:hint="cs"/>
                <w:sz w:val="24"/>
                <w:szCs w:val="24"/>
                <w:rtl/>
              </w:rPr>
              <w:t>[נספח שתקבע החברה המנהלת, בכפוף לאישור הממונה]</w:t>
            </w:r>
            <w:r w:rsidRPr="00BA22A0">
              <w:rPr>
                <w:sz w:val="24"/>
                <w:szCs w:val="24"/>
                <w:rtl/>
              </w:rPr>
              <w:t xml:space="preserve"> בהתאם לפרטי האלמן ובהתאם לתקופת ההיוון שבחר. </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105"/>
              </w:numPr>
              <w:tabs>
                <w:tab w:val="left" w:pos="624"/>
              </w:tabs>
              <w:rPr>
                <w:sz w:val="24"/>
                <w:szCs w:val="24"/>
              </w:rPr>
            </w:pPr>
            <w:r w:rsidRPr="00BA22A0">
              <w:rPr>
                <w:rFonts w:hint="eastAsia"/>
                <w:sz w:val="24"/>
                <w:szCs w:val="24"/>
                <w:rtl/>
              </w:rPr>
              <w:t>סכום</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ישולם</w:t>
            </w:r>
            <w:r w:rsidRPr="00BA22A0">
              <w:rPr>
                <w:sz w:val="24"/>
                <w:szCs w:val="24"/>
                <w:rtl/>
              </w:rPr>
              <w:t xml:space="preserve"> </w:t>
            </w:r>
            <w:r w:rsidRPr="00BA22A0">
              <w:rPr>
                <w:rFonts w:hint="eastAsia"/>
                <w:sz w:val="24"/>
                <w:szCs w:val="24"/>
                <w:rtl/>
              </w:rPr>
              <w:t>לאלמן</w:t>
            </w:r>
            <w:r w:rsidRPr="00BA22A0">
              <w:rPr>
                <w:sz w:val="24"/>
                <w:szCs w:val="24"/>
                <w:rtl/>
              </w:rPr>
              <w:t xml:space="preserve"> </w:t>
            </w:r>
            <w:r w:rsidRPr="00BA22A0">
              <w:rPr>
                <w:rFonts w:hint="cs"/>
                <w:sz w:val="24"/>
                <w:szCs w:val="24"/>
                <w:rtl/>
              </w:rPr>
              <w:t>ב</w:t>
            </w:r>
            <w:r w:rsidRPr="00BA22A0">
              <w:rPr>
                <w:rFonts w:hint="eastAsia"/>
                <w:sz w:val="24"/>
                <w:szCs w:val="24"/>
                <w:rtl/>
              </w:rPr>
              <w:t>מועד</w:t>
            </w:r>
            <w:r w:rsidRPr="00BA22A0">
              <w:rPr>
                <w:sz w:val="24"/>
                <w:szCs w:val="24"/>
                <w:rtl/>
              </w:rPr>
              <w:t xml:space="preserve"> </w:t>
            </w:r>
            <w:r w:rsidRPr="00BA22A0">
              <w:rPr>
                <w:rFonts w:hint="cs"/>
                <w:sz w:val="24"/>
                <w:szCs w:val="24"/>
                <w:rtl/>
              </w:rPr>
              <w:t>ה</w:t>
            </w:r>
            <w:r w:rsidRPr="00BA22A0">
              <w:rPr>
                <w:rFonts w:hint="eastAsia"/>
                <w:sz w:val="24"/>
                <w:szCs w:val="24"/>
                <w:rtl/>
              </w:rPr>
              <w:t>תשלום</w:t>
            </w:r>
            <w:r w:rsidRPr="00BA22A0">
              <w:rPr>
                <w:sz w:val="24"/>
                <w:szCs w:val="24"/>
                <w:rtl/>
              </w:rPr>
              <w:t xml:space="preserve"> </w:t>
            </w:r>
            <w:r w:rsidRPr="00BA22A0">
              <w:rPr>
                <w:rFonts w:hint="eastAsia"/>
                <w:sz w:val="24"/>
                <w:szCs w:val="24"/>
                <w:rtl/>
              </w:rPr>
              <w:t>הראשון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הקצבה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105"/>
              </w:numPr>
              <w:tabs>
                <w:tab w:val="left" w:pos="624"/>
              </w:tabs>
              <w:rPr>
                <w:sz w:val="24"/>
                <w:szCs w:val="24"/>
              </w:rPr>
            </w:pPr>
            <w:r w:rsidRPr="00BA22A0">
              <w:rPr>
                <w:rFonts w:hint="eastAsia"/>
                <w:sz w:val="24"/>
                <w:szCs w:val="24"/>
                <w:rtl/>
              </w:rPr>
              <w:t>במשך</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eastAsia"/>
                <w:sz w:val="24"/>
                <w:szCs w:val="24"/>
                <w:rtl/>
              </w:rPr>
              <w:t>האלמן</w:t>
            </w:r>
            <w:r w:rsidRPr="00BA22A0">
              <w:rPr>
                <w:sz w:val="24"/>
                <w:szCs w:val="24"/>
                <w:rtl/>
              </w:rPr>
              <w:t xml:space="preserve"> </w:t>
            </w:r>
            <w:r w:rsidRPr="00BA22A0">
              <w:rPr>
                <w:rFonts w:hint="eastAsia"/>
                <w:sz w:val="24"/>
                <w:szCs w:val="24"/>
                <w:rtl/>
              </w:rPr>
              <w:t>תופחת</w:t>
            </w:r>
            <w:r w:rsidRPr="00BA22A0">
              <w:rPr>
                <w:sz w:val="24"/>
                <w:szCs w:val="24"/>
                <w:rtl/>
              </w:rPr>
              <w:t xml:space="preserve"> הקצבה החודשית שהייתה מגיעה לו אלמלא ההיוון, </w:t>
            </w:r>
            <w:r w:rsidRPr="00BA22A0">
              <w:rPr>
                <w:rFonts w:hint="eastAsia"/>
                <w:sz w:val="24"/>
                <w:szCs w:val="24"/>
                <w:rtl/>
              </w:rPr>
              <w:t>בשיעור</w:t>
            </w:r>
            <w:r w:rsidRPr="00BA22A0">
              <w:rPr>
                <w:sz w:val="24"/>
                <w:szCs w:val="24"/>
                <w:rtl/>
              </w:rPr>
              <w:t xml:space="preserve"> </w:t>
            </w:r>
            <w:r w:rsidRPr="00BA22A0">
              <w:rPr>
                <w:rFonts w:hint="eastAsia"/>
                <w:sz w:val="24"/>
                <w:szCs w:val="24"/>
                <w:rtl/>
              </w:rPr>
              <w:t>ההיוון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105"/>
              </w:numPr>
              <w:tabs>
                <w:tab w:val="left" w:pos="624"/>
              </w:tabs>
              <w:rPr>
                <w:sz w:val="24"/>
                <w:szCs w:val="24"/>
              </w:rPr>
            </w:pPr>
            <w:r w:rsidRPr="00BA22A0">
              <w:rPr>
                <w:rFonts w:hint="eastAsia"/>
                <w:sz w:val="24"/>
                <w:szCs w:val="24"/>
                <w:rtl/>
              </w:rPr>
              <w:t>מתום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eastAsia"/>
                <w:sz w:val="24"/>
                <w:szCs w:val="24"/>
                <w:rtl/>
              </w:rPr>
              <w:t>האלמן</w:t>
            </w:r>
            <w:r w:rsidRPr="00BA22A0">
              <w:rPr>
                <w:sz w:val="24"/>
                <w:szCs w:val="24"/>
                <w:rtl/>
              </w:rPr>
              <w:t xml:space="preserve">, </w:t>
            </w:r>
            <w:r w:rsidRPr="00BA22A0">
              <w:rPr>
                <w:rFonts w:hint="eastAsia"/>
                <w:sz w:val="24"/>
                <w:szCs w:val="24"/>
                <w:rtl/>
              </w:rPr>
              <w:t>תשלם</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לאלמן</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מלוא</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היה</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אלמלא</w:t>
            </w:r>
            <w:r w:rsidRPr="00BA22A0">
              <w:rPr>
                <w:sz w:val="24"/>
                <w:szCs w:val="24"/>
                <w:rtl/>
              </w:rPr>
              <w:t xml:space="preserve"> </w:t>
            </w:r>
            <w:r w:rsidRPr="00BA22A0">
              <w:rPr>
                <w:rFonts w:hint="eastAsia"/>
                <w:sz w:val="24"/>
                <w:szCs w:val="24"/>
                <w:rtl/>
              </w:rPr>
              <w:t>ההיוון</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48" w:name="_Toc423859097"/>
            <w:bookmarkStart w:id="449" w:name="_Toc433537129"/>
            <w:bookmarkStart w:id="450" w:name="_Toc462728611"/>
            <w:r w:rsidRPr="00BA22A0">
              <w:rPr>
                <w:rFonts w:hint="cs"/>
                <w:rtl/>
              </w:rPr>
              <w:t>תקופת</w:t>
            </w:r>
            <w:r w:rsidRPr="00BA22A0">
              <w:rPr>
                <w:rtl/>
              </w:rPr>
              <w:t xml:space="preserve"> </w:t>
            </w:r>
            <w:r w:rsidRPr="00BA22A0">
              <w:rPr>
                <w:rFonts w:hint="cs"/>
                <w:rtl/>
              </w:rPr>
              <w:t>תשלומים</w:t>
            </w:r>
            <w:r w:rsidRPr="00BA22A0">
              <w:rPr>
                <w:rtl/>
              </w:rPr>
              <w:t xml:space="preserve"> </w:t>
            </w:r>
            <w:r w:rsidRPr="00BA22A0">
              <w:rPr>
                <w:rFonts w:hint="cs"/>
                <w:rtl/>
              </w:rPr>
              <w:t>מובטחים</w:t>
            </w:r>
            <w:r w:rsidRPr="00BA22A0">
              <w:rPr>
                <w:rtl/>
              </w:rPr>
              <w:t xml:space="preserve"> </w:t>
            </w:r>
            <w:r w:rsidRPr="00BA22A0">
              <w:rPr>
                <w:rFonts w:hint="cs"/>
                <w:rtl/>
              </w:rPr>
              <w:t>לאלמן</w:t>
            </w:r>
            <w:bookmarkEnd w:id="448"/>
            <w:bookmarkEnd w:id="449"/>
            <w:bookmarkEnd w:id="450"/>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B20691">
            <w:pPr>
              <w:pStyle w:val="TableBlock"/>
              <w:numPr>
                <w:ilvl w:val="0"/>
                <w:numId w:val="106"/>
              </w:numPr>
              <w:tabs>
                <w:tab w:val="left" w:pos="624"/>
              </w:tabs>
              <w:rPr>
                <w:sz w:val="24"/>
                <w:szCs w:val="24"/>
              </w:rPr>
            </w:pPr>
            <w:r w:rsidRPr="00BA22A0">
              <w:rPr>
                <w:rFonts w:hint="eastAsia"/>
                <w:sz w:val="24"/>
                <w:szCs w:val="24"/>
                <w:rtl/>
              </w:rPr>
              <w:t>אלמן</w:t>
            </w:r>
            <w:r w:rsidRPr="00BA22A0">
              <w:rPr>
                <w:sz w:val="24"/>
                <w:szCs w:val="24"/>
                <w:rtl/>
              </w:rPr>
              <w:t xml:space="preserve"> </w:t>
            </w:r>
            <w:r w:rsidRPr="00D61539">
              <w:rPr>
                <w:sz w:val="24"/>
                <w:szCs w:val="24"/>
                <w:rtl/>
              </w:rPr>
              <w:t>של עמית הזכאי לקצב</w:t>
            </w:r>
            <w:r w:rsidR="00081395" w:rsidRPr="00D61539">
              <w:rPr>
                <w:rFonts w:hint="cs"/>
                <w:sz w:val="24"/>
                <w:szCs w:val="24"/>
                <w:rtl/>
              </w:rPr>
              <w:t>ה</w:t>
            </w:r>
            <w:r w:rsidR="00081395" w:rsidRPr="00D61539">
              <w:rPr>
                <w:sz w:val="24"/>
                <w:szCs w:val="24"/>
                <w:rtl/>
              </w:rPr>
              <w:t xml:space="preserve">, </w:t>
            </w:r>
            <w:r w:rsidR="00514B2B" w:rsidRPr="00A766E8">
              <w:rPr>
                <w:rFonts w:hint="eastAsia"/>
                <w:sz w:val="24"/>
                <w:szCs w:val="24"/>
                <w:rtl/>
              </w:rPr>
              <w:t>י</w:t>
            </w:r>
            <w:r w:rsidR="002C150A" w:rsidRPr="00A766E8">
              <w:rPr>
                <w:rFonts w:hint="eastAsia"/>
                <w:sz w:val="24"/>
                <w:szCs w:val="24"/>
                <w:rtl/>
              </w:rPr>
              <w:t>הא</w:t>
            </w:r>
            <w:r w:rsidR="002C150A" w:rsidRPr="00A766E8">
              <w:rPr>
                <w:sz w:val="24"/>
                <w:szCs w:val="24"/>
                <w:rtl/>
              </w:rPr>
              <w:t xml:space="preserve"> </w:t>
            </w:r>
            <w:r w:rsidR="002C150A" w:rsidRPr="00A766E8">
              <w:rPr>
                <w:rFonts w:hint="eastAsia"/>
                <w:sz w:val="24"/>
                <w:szCs w:val="24"/>
                <w:rtl/>
              </w:rPr>
              <w:t>זכאי</w:t>
            </w:r>
            <w:r w:rsidR="002C150A" w:rsidRPr="00A766E8">
              <w:rPr>
                <w:sz w:val="24"/>
                <w:szCs w:val="24"/>
                <w:rtl/>
              </w:rPr>
              <w:t xml:space="preserve"> </w:t>
            </w:r>
            <w:r w:rsidR="002C150A" w:rsidRPr="00A766E8">
              <w:rPr>
                <w:rFonts w:hint="eastAsia"/>
                <w:sz w:val="24"/>
                <w:szCs w:val="24"/>
                <w:rtl/>
              </w:rPr>
              <w:t>ל</w:t>
            </w:r>
            <w:r w:rsidR="00081395" w:rsidRPr="00A766E8">
              <w:rPr>
                <w:rFonts w:hint="eastAsia"/>
                <w:sz w:val="24"/>
                <w:szCs w:val="24"/>
                <w:rtl/>
              </w:rPr>
              <w:t>תש</w:t>
            </w:r>
            <w:r w:rsidR="00B456F9" w:rsidRPr="00A766E8">
              <w:rPr>
                <w:rFonts w:hint="eastAsia"/>
                <w:sz w:val="24"/>
                <w:szCs w:val="24"/>
                <w:rtl/>
              </w:rPr>
              <w:t>לו</w:t>
            </w:r>
            <w:r w:rsidR="00081395" w:rsidRPr="00A766E8">
              <w:rPr>
                <w:rFonts w:hint="eastAsia"/>
                <w:sz w:val="24"/>
                <w:szCs w:val="24"/>
                <w:rtl/>
              </w:rPr>
              <w:t>מים</w:t>
            </w:r>
            <w:r w:rsidR="00081395" w:rsidRPr="00A766E8">
              <w:rPr>
                <w:sz w:val="24"/>
                <w:szCs w:val="24"/>
                <w:rtl/>
              </w:rPr>
              <w:t xml:space="preserve"> </w:t>
            </w:r>
            <w:r w:rsidR="00081395" w:rsidRPr="00A766E8">
              <w:rPr>
                <w:rFonts w:hint="eastAsia"/>
                <w:sz w:val="24"/>
                <w:szCs w:val="24"/>
                <w:rtl/>
              </w:rPr>
              <w:t>מובטחים</w:t>
            </w:r>
            <w:r w:rsidR="00B456F9" w:rsidRPr="00D61539">
              <w:rPr>
                <w:sz w:val="24"/>
                <w:szCs w:val="24"/>
                <w:rtl/>
              </w:rPr>
              <w:t xml:space="preserve"> </w:t>
            </w:r>
            <w:r w:rsidR="00B456F9" w:rsidRPr="00A766E8">
              <w:rPr>
                <w:sz w:val="24"/>
                <w:szCs w:val="24"/>
                <w:rtl/>
              </w:rPr>
              <w:t>לתקופה של 240</w:t>
            </w:r>
            <w:r w:rsidR="00B456F9" w:rsidRPr="00A766E8">
              <w:rPr>
                <w:sz w:val="24"/>
                <w:szCs w:val="24"/>
              </w:rPr>
              <w:t xml:space="preserve"> </w:t>
            </w:r>
            <w:r w:rsidR="00B456F9" w:rsidRPr="00A766E8">
              <w:rPr>
                <w:sz w:val="24"/>
                <w:szCs w:val="24"/>
                <w:rtl/>
              </w:rPr>
              <w:t>חודש</w:t>
            </w:r>
            <w:r w:rsidR="00081395" w:rsidRPr="00D61539">
              <w:rPr>
                <w:sz w:val="24"/>
                <w:szCs w:val="24"/>
                <w:rtl/>
              </w:rPr>
              <w:t>,</w:t>
            </w:r>
            <w:r w:rsidRPr="00D61539">
              <w:rPr>
                <w:sz w:val="24"/>
                <w:szCs w:val="24"/>
                <w:rtl/>
              </w:rPr>
              <w:t xml:space="preserve"> </w:t>
            </w:r>
            <w:r w:rsidRPr="00D61539">
              <w:rPr>
                <w:rFonts w:hint="cs"/>
                <w:sz w:val="24"/>
                <w:szCs w:val="24"/>
                <w:rtl/>
              </w:rPr>
              <w:t>ובלבד</w:t>
            </w:r>
            <w:r w:rsidRPr="00D61539">
              <w:rPr>
                <w:sz w:val="24"/>
                <w:szCs w:val="24"/>
                <w:rtl/>
              </w:rPr>
              <w:t xml:space="preserve"> </w:t>
            </w:r>
            <w:r w:rsidRPr="00D61539">
              <w:rPr>
                <w:rFonts w:hint="cs"/>
                <w:sz w:val="24"/>
                <w:szCs w:val="24"/>
                <w:rtl/>
              </w:rPr>
              <w:t>שגילו</w:t>
            </w:r>
            <w:r w:rsidRPr="00D61539">
              <w:rPr>
                <w:sz w:val="24"/>
                <w:szCs w:val="24"/>
                <w:rtl/>
              </w:rPr>
              <w:t xml:space="preserve"> </w:t>
            </w:r>
            <w:r w:rsidRPr="00D61539">
              <w:rPr>
                <w:rFonts w:hint="cs"/>
                <w:sz w:val="24"/>
                <w:szCs w:val="24"/>
                <w:rtl/>
              </w:rPr>
              <w:t>של</w:t>
            </w:r>
            <w:r w:rsidRPr="00D61539">
              <w:rPr>
                <w:sz w:val="24"/>
                <w:szCs w:val="24"/>
                <w:rtl/>
              </w:rPr>
              <w:t xml:space="preserve"> </w:t>
            </w:r>
            <w:r w:rsidRPr="00D61539">
              <w:rPr>
                <w:rFonts w:hint="cs"/>
                <w:sz w:val="24"/>
                <w:szCs w:val="24"/>
                <w:rtl/>
              </w:rPr>
              <w:t>האלמן</w:t>
            </w:r>
            <w:r w:rsidRPr="00D61539">
              <w:rPr>
                <w:sz w:val="24"/>
                <w:szCs w:val="24"/>
                <w:rtl/>
              </w:rPr>
              <w:t xml:space="preserve"> </w:t>
            </w:r>
            <w:r w:rsidRPr="00D61539">
              <w:rPr>
                <w:rFonts w:hint="cs"/>
                <w:sz w:val="24"/>
                <w:szCs w:val="24"/>
                <w:rtl/>
              </w:rPr>
              <w:t>בתום</w:t>
            </w:r>
            <w:r w:rsidRPr="00D61539">
              <w:rPr>
                <w:sz w:val="24"/>
                <w:szCs w:val="24"/>
                <w:rtl/>
              </w:rPr>
              <w:t xml:space="preserve"> </w:t>
            </w:r>
            <w:r w:rsidRPr="00D61539">
              <w:rPr>
                <w:rFonts w:hint="cs"/>
                <w:sz w:val="24"/>
                <w:szCs w:val="24"/>
                <w:rtl/>
              </w:rPr>
              <w:t>תקופת</w:t>
            </w:r>
            <w:r w:rsidRPr="00D61539">
              <w:rPr>
                <w:sz w:val="24"/>
                <w:szCs w:val="24"/>
                <w:rtl/>
              </w:rPr>
              <w:t xml:space="preserve"> </w:t>
            </w:r>
            <w:r w:rsidRPr="00D61539">
              <w:rPr>
                <w:rFonts w:hint="cs"/>
                <w:sz w:val="24"/>
                <w:szCs w:val="24"/>
                <w:rtl/>
              </w:rPr>
              <w:t>התשלומים</w:t>
            </w:r>
            <w:r w:rsidRPr="00D61539">
              <w:rPr>
                <w:sz w:val="24"/>
                <w:szCs w:val="24"/>
                <w:rtl/>
              </w:rPr>
              <w:t xml:space="preserve"> </w:t>
            </w:r>
            <w:r w:rsidRPr="00D61539">
              <w:rPr>
                <w:rFonts w:hint="cs"/>
                <w:sz w:val="24"/>
                <w:szCs w:val="24"/>
                <w:rtl/>
              </w:rPr>
              <w:t>המובטחים</w:t>
            </w:r>
            <w:r w:rsidRPr="00D61539">
              <w:rPr>
                <w:sz w:val="24"/>
                <w:szCs w:val="24"/>
                <w:rtl/>
              </w:rPr>
              <w:t xml:space="preserve"> </w:t>
            </w:r>
            <w:r w:rsidRPr="00D61539">
              <w:rPr>
                <w:rFonts w:hint="cs"/>
                <w:sz w:val="24"/>
                <w:szCs w:val="24"/>
                <w:rtl/>
              </w:rPr>
              <w:t>לא</w:t>
            </w:r>
            <w:r w:rsidRPr="00D61539">
              <w:rPr>
                <w:sz w:val="24"/>
                <w:szCs w:val="24"/>
                <w:rtl/>
              </w:rPr>
              <w:t xml:space="preserve"> </w:t>
            </w:r>
            <w:r w:rsidRPr="00D61539">
              <w:rPr>
                <w:rFonts w:hint="cs"/>
                <w:sz w:val="24"/>
                <w:szCs w:val="24"/>
                <w:rtl/>
              </w:rPr>
              <w:t>יעלה</w:t>
            </w:r>
            <w:r w:rsidRPr="00D61539">
              <w:rPr>
                <w:sz w:val="24"/>
                <w:szCs w:val="24"/>
                <w:rtl/>
              </w:rPr>
              <w:t xml:space="preserve"> </w:t>
            </w:r>
            <w:r w:rsidRPr="00D61539">
              <w:rPr>
                <w:rFonts w:hint="cs"/>
                <w:sz w:val="24"/>
                <w:szCs w:val="24"/>
                <w:rtl/>
              </w:rPr>
              <w:t>על</w:t>
            </w:r>
            <w:r w:rsidRPr="00D61539">
              <w:rPr>
                <w:sz w:val="24"/>
                <w:szCs w:val="24"/>
                <w:rtl/>
              </w:rPr>
              <w:t xml:space="preserve"> 87</w:t>
            </w:r>
            <w:r w:rsidR="00DC6591" w:rsidRPr="00D61539">
              <w:rPr>
                <w:sz w:val="24"/>
                <w:szCs w:val="24"/>
                <w:rtl/>
              </w:rPr>
              <w:t>.</w:t>
            </w:r>
            <w:r w:rsidRPr="00BA22A0">
              <w:rPr>
                <w:sz w:val="24"/>
                <w:szCs w:val="24"/>
                <w:rtl/>
              </w:rPr>
              <w:t xml:space="preserve"> </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556E3E">
            <w:pPr>
              <w:pStyle w:val="TableBlock"/>
              <w:numPr>
                <w:ilvl w:val="0"/>
                <w:numId w:val="106"/>
              </w:numPr>
              <w:tabs>
                <w:tab w:val="left" w:pos="624"/>
              </w:tabs>
              <w:rPr>
                <w:sz w:val="24"/>
                <w:szCs w:val="24"/>
              </w:rPr>
            </w:pPr>
            <w:r w:rsidRPr="00BA22A0">
              <w:rPr>
                <w:rFonts w:hint="eastAsia"/>
                <w:sz w:val="24"/>
                <w:szCs w:val="24"/>
                <w:rtl/>
              </w:rPr>
              <w:t>נפטר</w:t>
            </w:r>
            <w:r w:rsidRPr="00BA22A0">
              <w:rPr>
                <w:sz w:val="24"/>
                <w:szCs w:val="24"/>
                <w:rtl/>
              </w:rPr>
              <w:t xml:space="preserve"> </w:t>
            </w:r>
            <w:r w:rsidRPr="00BA22A0">
              <w:rPr>
                <w:rFonts w:hint="eastAsia"/>
                <w:sz w:val="24"/>
                <w:szCs w:val="24"/>
                <w:rtl/>
              </w:rPr>
              <w:t>אלמן</w:t>
            </w:r>
            <w:r w:rsidRPr="00BA22A0">
              <w:rPr>
                <w:sz w:val="24"/>
                <w:szCs w:val="24"/>
                <w:rtl/>
              </w:rPr>
              <w:t xml:space="preserve"> </w:t>
            </w:r>
            <w:r w:rsidRPr="00BA22A0">
              <w:rPr>
                <w:rFonts w:hint="eastAsia"/>
                <w:sz w:val="24"/>
                <w:szCs w:val="24"/>
                <w:rtl/>
              </w:rPr>
              <w:t>לפני</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התשלומים</w:t>
            </w:r>
            <w:r w:rsidRPr="00BA22A0">
              <w:rPr>
                <w:sz w:val="24"/>
                <w:szCs w:val="24"/>
                <w:rtl/>
              </w:rPr>
              <w:t xml:space="preserve"> </w:t>
            </w:r>
            <w:r w:rsidRPr="00BA22A0">
              <w:rPr>
                <w:rFonts w:hint="eastAsia"/>
                <w:sz w:val="24"/>
                <w:szCs w:val="24"/>
                <w:rtl/>
              </w:rPr>
              <w:t>המובטחים</w:t>
            </w:r>
            <w:r w:rsidRPr="00BA22A0">
              <w:rPr>
                <w:sz w:val="24"/>
                <w:szCs w:val="24"/>
                <w:rtl/>
              </w:rPr>
              <w:t xml:space="preserve">, </w:t>
            </w:r>
            <w:r w:rsidRPr="00BA22A0">
              <w:rPr>
                <w:rFonts w:hint="eastAsia"/>
                <w:sz w:val="24"/>
                <w:szCs w:val="24"/>
                <w:rtl/>
              </w:rPr>
              <w:t>תשלם</w:t>
            </w:r>
            <w:r w:rsidRPr="00BA22A0">
              <w:rPr>
                <w:sz w:val="24"/>
                <w:szCs w:val="24"/>
                <w:rtl/>
              </w:rPr>
              <w:t xml:space="preserve">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את</w:t>
            </w:r>
            <w:r w:rsidRPr="00BA22A0">
              <w:rPr>
                <w:sz w:val="24"/>
                <w:szCs w:val="24"/>
                <w:rtl/>
              </w:rPr>
              <w:t xml:space="preserve"> </w:t>
            </w:r>
            <w:r w:rsidRPr="00BA22A0">
              <w:rPr>
                <w:rFonts w:hint="eastAsia"/>
                <w:sz w:val="24"/>
                <w:szCs w:val="24"/>
                <w:rtl/>
              </w:rPr>
              <w:t>הערך</w:t>
            </w:r>
            <w:r w:rsidRPr="00BA22A0">
              <w:rPr>
                <w:sz w:val="24"/>
                <w:szCs w:val="24"/>
                <w:rtl/>
              </w:rPr>
              <w:t xml:space="preserve"> </w:t>
            </w:r>
            <w:r w:rsidRPr="00BA22A0">
              <w:rPr>
                <w:rFonts w:hint="eastAsia"/>
                <w:sz w:val="24"/>
                <w:szCs w:val="24"/>
                <w:rtl/>
              </w:rPr>
              <w:t>המהוון</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יתרת</w:t>
            </w:r>
            <w:r w:rsidRPr="00BA22A0">
              <w:rPr>
                <w:sz w:val="24"/>
                <w:szCs w:val="24"/>
                <w:rtl/>
              </w:rPr>
              <w:t xml:space="preserve"> </w:t>
            </w:r>
            <w:r w:rsidRPr="00BA22A0">
              <w:rPr>
                <w:rFonts w:hint="eastAsia"/>
                <w:sz w:val="24"/>
                <w:szCs w:val="24"/>
                <w:rtl/>
              </w:rPr>
              <w:t>חודשי</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cs"/>
                <w:sz w:val="24"/>
                <w:szCs w:val="24"/>
                <w:rtl/>
              </w:rPr>
              <w:t xml:space="preserve">בתשלום חד פעמי </w:t>
            </w:r>
            <w:r w:rsidRPr="00BA22A0">
              <w:rPr>
                <w:rFonts w:hint="eastAsia"/>
                <w:sz w:val="24"/>
                <w:szCs w:val="24"/>
                <w:rtl/>
              </w:rPr>
              <w:t>לידי</w:t>
            </w:r>
            <w:r w:rsidRPr="00BA22A0">
              <w:rPr>
                <w:sz w:val="24"/>
                <w:szCs w:val="24"/>
                <w:rtl/>
              </w:rPr>
              <w:t xml:space="preserve"> </w:t>
            </w:r>
            <w:r w:rsidRPr="00BA22A0">
              <w:rPr>
                <w:rFonts w:hint="eastAsia"/>
                <w:sz w:val="24"/>
                <w:szCs w:val="24"/>
                <w:rtl/>
              </w:rPr>
              <w:t>המוטבים</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האלמן</w:t>
            </w:r>
            <w:r w:rsidRPr="00BA22A0">
              <w:rPr>
                <w:sz w:val="24"/>
                <w:szCs w:val="24"/>
                <w:rtl/>
              </w:rPr>
              <w:t xml:space="preserve">, </w:t>
            </w:r>
            <w:r w:rsidRPr="00BA22A0">
              <w:rPr>
                <w:rFonts w:hint="eastAsia"/>
                <w:sz w:val="24"/>
                <w:szCs w:val="24"/>
                <w:rtl/>
              </w:rPr>
              <w:t>ובאין</w:t>
            </w:r>
            <w:r w:rsidRPr="00BA22A0">
              <w:rPr>
                <w:sz w:val="24"/>
                <w:szCs w:val="24"/>
                <w:rtl/>
              </w:rPr>
              <w:t xml:space="preserve"> </w:t>
            </w:r>
            <w:r w:rsidRPr="00BA22A0">
              <w:rPr>
                <w:rFonts w:hint="eastAsia"/>
                <w:sz w:val="24"/>
                <w:szCs w:val="24"/>
                <w:rtl/>
              </w:rPr>
              <w:t>מוטבים</w:t>
            </w:r>
            <w:r w:rsidRPr="00BA22A0">
              <w:rPr>
                <w:sz w:val="24"/>
                <w:szCs w:val="24"/>
                <w:rtl/>
              </w:rPr>
              <w:t xml:space="preserve"> - </w:t>
            </w:r>
            <w:r w:rsidRPr="00BA22A0">
              <w:rPr>
                <w:rFonts w:hint="eastAsia"/>
                <w:sz w:val="24"/>
                <w:szCs w:val="24"/>
                <w:rtl/>
              </w:rPr>
              <w:t>לידי</w:t>
            </w:r>
            <w:r w:rsidRPr="00BA22A0">
              <w:rPr>
                <w:sz w:val="24"/>
                <w:szCs w:val="24"/>
                <w:rtl/>
              </w:rPr>
              <w:t xml:space="preserve"> </w:t>
            </w:r>
            <w:r w:rsidRPr="00BA22A0">
              <w:rPr>
                <w:rFonts w:hint="eastAsia"/>
                <w:sz w:val="24"/>
                <w:szCs w:val="24"/>
                <w:rtl/>
              </w:rPr>
              <w:t>היורשים</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האלמן</w:t>
            </w:r>
            <w:r w:rsidRPr="00BA22A0">
              <w:rPr>
                <w:sz w:val="24"/>
                <w:szCs w:val="24"/>
                <w:rtl/>
              </w:rPr>
              <w:t xml:space="preserve">. </w:t>
            </w:r>
            <w:r w:rsidRPr="00BA22A0">
              <w:rPr>
                <w:rFonts w:hint="eastAsia"/>
                <w:sz w:val="24"/>
                <w:szCs w:val="24"/>
                <w:rtl/>
              </w:rPr>
              <w:t>הערך</w:t>
            </w:r>
            <w:r w:rsidRPr="00BA22A0">
              <w:rPr>
                <w:sz w:val="24"/>
                <w:szCs w:val="24"/>
                <w:rtl/>
              </w:rPr>
              <w:t xml:space="preserve"> </w:t>
            </w:r>
            <w:r w:rsidRPr="00BA22A0">
              <w:rPr>
                <w:rFonts w:hint="eastAsia"/>
                <w:sz w:val="24"/>
                <w:szCs w:val="24"/>
                <w:rtl/>
              </w:rPr>
              <w:t>המהוון</w:t>
            </w:r>
            <w:r w:rsidRPr="00BA22A0">
              <w:rPr>
                <w:sz w:val="24"/>
                <w:szCs w:val="24"/>
                <w:rtl/>
              </w:rPr>
              <w:t xml:space="preserve"> </w:t>
            </w:r>
            <w:r w:rsidRPr="00BA22A0">
              <w:rPr>
                <w:rFonts w:hint="eastAsia"/>
                <w:sz w:val="24"/>
                <w:szCs w:val="24"/>
                <w:rtl/>
              </w:rPr>
              <w:t>יחושב</w:t>
            </w:r>
            <w:r w:rsidRPr="00BA22A0">
              <w:rPr>
                <w:sz w:val="24"/>
                <w:szCs w:val="24"/>
                <w:rtl/>
              </w:rPr>
              <w:t xml:space="preserve"> </w:t>
            </w:r>
            <w:r w:rsidRPr="00BA22A0">
              <w:rPr>
                <w:rFonts w:hint="eastAsia"/>
                <w:sz w:val="24"/>
                <w:szCs w:val="24"/>
                <w:rtl/>
              </w:rPr>
              <w:t>כמכפלה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cs"/>
                <w:sz w:val="24"/>
                <w:szCs w:val="24"/>
                <w:rtl/>
              </w:rPr>
              <w:t>הקצבה האחרונה ששולמה ל</w:t>
            </w:r>
            <w:r w:rsidRPr="00BA22A0">
              <w:rPr>
                <w:rFonts w:hint="eastAsia"/>
                <w:sz w:val="24"/>
                <w:szCs w:val="24"/>
                <w:rtl/>
              </w:rPr>
              <w:t>אלמן</w:t>
            </w:r>
            <w:r w:rsidRPr="00BA22A0">
              <w:rPr>
                <w:sz w:val="24"/>
                <w:szCs w:val="24"/>
                <w:rtl/>
              </w:rPr>
              <w:t xml:space="preserve"> </w:t>
            </w:r>
            <w:r w:rsidRPr="00BA22A0">
              <w:rPr>
                <w:rFonts w:hint="eastAsia"/>
                <w:sz w:val="24"/>
                <w:szCs w:val="24"/>
                <w:rtl/>
              </w:rPr>
              <w:t>במקדם</w:t>
            </w:r>
            <w:r w:rsidRPr="00BA22A0">
              <w:rPr>
                <w:sz w:val="24"/>
                <w:szCs w:val="24"/>
                <w:rtl/>
              </w:rPr>
              <w:t xml:space="preserve"> </w:t>
            </w:r>
            <w:r w:rsidRPr="00BA22A0">
              <w:rPr>
                <w:rFonts w:hint="eastAsia"/>
                <w:sz w:val="24"/>
                <w:szCs w:val="24"/>
                <w:rtl/>
              </w:rPr>
              <w:t>הקבוע</w:t>
            </w:r>
            <w:r w:rsidRPr="00BA22A0">
              <w:rPr>
                <w:sz w:val="24"/>
                <w:szCs w:val="24"/>
                <w:rtl/>
              </w:rPr>
              <w:t xml:space="preserve"> </w:t>
            </w:r>
            <w:r w:rsidRPr="00BA22A0">
              <w:rPr>
                <w:rFonts w:hint="eastAsia"/>
                <w:sz w:val="24"/>
                <w:szCs w:val="24"/>
                <w:rtl/>
              </w:rPr>
              <w:t>בנספח</w:t>
            </w:r>
            <w:r w:rsidRPr="00BA22A0">
              <w:rPr>
                <w:rFonts w:hint="cs"/>
                <w:sz w:val="24"/>
                <w:szCs w:val="24"/>
                <w:rtl/>
              </w:rPr>
              <w:t xml:space="preserve"> [נספח שתקבע החברה המנהלת, בכפוף לאישור הממונה</w:t>
            </w:r>
            <w:r w:rsidR="00556E3E">
              <w:rPr>
                <w:rFonts w:hint="cs"/>
                <w:sz w:val="24"/>
                <w:szCs w:val="24"/>
                <w:rtl/>
              </w:rPr>
              <w:t xml:space="preserve">] </w:t>
            </w:r>
            <w:r w:rsidRPr="00BA22A0">
              <w:rPr>
                <w:sz w:val="24"/>
                <w:szCs w:val="24"/>
                <w:rtl/>
              </w:rPr>
              <w:t>המבוסס על יתרת החודשים שנותרו עד תום תקופת התשלומים המובטחים לאלמן.</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E864A0">
            <w:pPr>
              <w:pStyle w:val="TableBlock"/>
              <w:numPr>
                <w:ilvl w:val="0"/>
                <w:numId w:val="106"/>
              </w:numPr>
              <w:tabs>
                <w:tab w:val="left" w:pos="624"/>
              </w:tabs>
              <w:rPr>
                <w:sz w:val="24"/>
                <w:szCs w:val="24"/>
              </w:rPr>
            </w:pPr>
            <w:r w:rsidRPr="00BA22A0">
              <w:rPr>
                <w:rFonts w:hint="eastAsia"/>
                <w:sz w:val="24"/>
                <w:szCs w:val="24"/>
                <w:rtl/>
              </w:rPr>
              <w:t>אלמן</w:t>
            </w:r>
            <w:r w:rsidRPr="00BA22A0">
              <w:rPr>
                <w:sz w:val="24"/>
                <w:szCs w:val="24"/>
                <w:rtl/>
              </w:rPr>
              <w:t xml:space="preserve"> שבחר </w:t>
            </w:r>
            <w:r w:rsidRPr="00BA22A0">
              <w:rPr>
                <w:rFonts w:hint="eastAsia"/>
                <w:sz w:val="24"/>
                <w:szCs w:val="24"/>
                <w:rtl/>
              </w:rPr>
              <w:t>בנוסף</w:t>
            </w:r>
            <w:r w:rsidRPr="00BA22A0">
              <w:rPr>
                <w:sz w:val="24"/>
                <w:szCs w:val="24"/>
                <w:rtl/>
              </w:rPr>
              <w:t xml:space="preserve"> לתקופת תשלומים מובטחים </w:t>
            </w:r>
            <w:r w:rsidRPr="00BA22A0">
              <w:rPr>
                <w:rFonts w:hint="eastAsia"/>
                <w:sz w:val="24"/>
                <w:szCs w:val="24"/>
                <w:rtl/>
              </w:rPr>
              <w:t>גם</w:t>
            </w:r>
            <w:r w:rsidRPr="00BA22A0">
              <w:rPr>
                <w:sz w:val="24"/>
                <w:szCs w:val="24"/>
                <w:rtl/>
              </w:rPr>
              <w:t xml:space="preserve"> </w:t>
            </w:r>
            <w:r w:rsidRPr="00BA22A0">
              <w:rPr>
                <w:rFonts w:hint="eastAsia"/>
                <w:sz w:val="24"/>
                <w:szCs w:val="24"/>
                <w:rtl/>
              </w:rPr>
              <w:t>בהיוון</w:t>
            </w:r>
            <w:r w:rsidRPr="00BA22A0">
              <w:rPr>
                <w:sz w:val="24"/>
                <w:szCs w:val="24"/>
                <w:rtl/>
              </w:rPr>
              <w:t xml:space="preserve"> </w:t>
            </w:r>
            <w:r w:rsidRPr="00BA22A0">
              <w:rPr>
                <w:rFonts w:hint="eastAsia"/>
                <w:sz w:val="24"/>
                <w:szCs w:val="24"/>
                <w:rtl/>
              </w:rPr>
              <w:t>קצבה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לסעיף</w:t>
            </w:r>
            <w:r w:rsidRPr="00BA22A0">
              <w:rPr>
                <w:sz w:val="24"/>
                <w:szCs w:val="24"/>
                <w:rtl/>
              </w:rPr>
              <w:t xml:space="preserve"> </w:t>
            </w:r>
            <w:r w:rsidR="00B90A8B">
              <w:rPr>
                <w:rFonts w:hint="cs"/>
                <w:sz w:val="24"/>
                <w:szCs w:val="24"/>
                <w:rtl/>
              </w:rPr>
              <w:t>101</w:t>
            </w:r>
            <w:r w:rsidR="00650367" w:rsidRPr="00BA22A0">
              <w:rPr>
                <w:sz w:val="24"/>
                <w:szCs w:val="24"/>
                <w:rtl/>
              </w:rPr>
              <w:t xml:space="preserve"> </w:t>
            </w:r>
            <w:r w:rsidRPr="00BA22A0">
              <w:rPr>
                <w:rFonts w:hint="eastAsia"/>
                <w:sz w:val="24"/>
                <w:szCs w:val="24"/>
                <w:rtl/>
              </w:rPr>
              <w:t>לעיל</w:t>
            </w:r>
            <w:r w:rsidRPr="00BA22A0">
              <w:rPr>
                <w:sz w:val="24"/>
                <w:szCs w:val="24"/>
                <w:rtl/>
              </w:rPr>
              <w:t xml:space="preserve">, </w:t>
            </w:r>
            <w:r w:rsidRPr="00BA22A0">
              <w:rPr>
                <w:rFonts w:hint="eastAsia"/>
                <w:sz w:val="24"/>
                <w:szCs w:val="24"/>
                <w:rtl/>
              </w:rPr>
              <w:t>ו</w:t>
            </w:r>
            <w:r w:rsidR="00650367">
              <w:rPr>
                <w:rFonts w:hint="cs"/>
                <w:sz w:val="24"/>
                <w:szCs w:val="24"/>
                <w:rtl/>
              </w:rPr>
              <w:t>נפטר</w:t>
            </w:r>
            <w:r w:rsidRPr="00BA22A0">
              <w:rPr>
                <w:sz w:val="24"/>
                <w:szCs w:val="24"/>
                <w:rtl/>
              </w:rPr>
              <w:t xml:space="preserve"> </w:t>
            </w:r>
            <w:r w:rsidRPr="00BA22A0">
              <w:rPr>
                <w:rFonts w:hint="eastAsia"/>
                <w:sz w:val="24"/>
                <w:szCs w:val="24"/>
                <w:rtl/>
              </w:rPr>
              <w:t>לפני</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התשלומים</w:t>
            </w:r>
            <w:r w:rsidRPr="00BA22A0">
              <w:rPr>
                <w:sz w:val="24"/>
                <w:szCs w:val="24"/>
                <w:rtl/>
              </w:rPr>
              <w:t xml:space="preserve"> </w:t>
            </w:r>
            <w:r w:rsidRPr="00BA22A0">
              <w:rPr>
                <w:rFonts w:hint="eastAsia"/>
                <w:sz w:val="24"/>
                <w:szCs w:val="24"/>
                <w:rtl/>
              </w:rPr>
              <w:t>המובטחים</w:t>
            </w:r>
            <w:r w:rsidRPr="00BA22A0">
              <w:rPr>
                <w:sz w:val="24"/>
                <w:szCs w:val="24"/>
                <w:rtl/>
              </w:rPr>
              <w:t xml:space="preserve"> </w:t>
            </w:r>
            <w:r w:rsidRPr="00BA22A0">
              <w:rPr>
                <w:rFonts w:hint="eastAsia"/>
                <w:sz w:val="24"/>
                <w:szCs w:val="24"/>
                <w:rtl/>
              </w:rPr>
              <w:t>וכן</w:t>
            </w:r>
            <w:r w:rsidRPr="00BA22A0">
              <w:rPr>
                <w:sz w:val="24"/>
                <w:szCs w:val="24"/>
                <w:rtl/>
              </w:rPr>
              <w:t xml:space="preserve"> </w:t>
            </w:r>
            <w:r w:rsidRPr="00BA22A0">
              <w:rPr>
                <w:rFonts w:hint="eastAsia"/>
                <w:sz w:val="24"/>
                <w:szCs w:val="24"/>
                <w:rtl/>
              </w:rPr>
              <w:t>לפני</w:t>
            </w:r>
            <w:r w:rsidRPr="00BA22A0">
              <w:rPr>
                <w:sz w:val="24"/>
                <w:szCs w:val="24"/>
                <w:rtl/>
              </w:rPr>
              <w:t xml:space="preserve"> </w:t>
            </w:r>
            <w:r w:rsidRPr="00BA22A0">
              <w:rPr>
                <w:rFonts w:hint="eastAsia"/>
                <w:sz w:val="24"/>
                <w:szCs w:val="24"/>
                <w:rtl/>
              </w:rPr>
              <w:t>תום</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יופחת</w:t>
            </w:r>
            <w:r w:rsidRPr="00BA22A0">
              <w:rPr>
                <w:sz w:val="24"/>
                <w:szCs w:val="24"/>
                <w:rtl/>
              </w:rPr>
              <w:t xml:space="preserve"> </w:t>
            </w:r>
            <w:r w:rsidRPr="00BA22A0">
              <w:rPr>
                <w:rFonts w:hint="eastAsia"/>
                <w:sz w:val="24"/>
                <w:szCs w:val="24"/>
                <w:rtl/>
              </w:rPr>
              <w:t>מהתשלום</w:t>
            </w:r>
            <w:r w:rsidRPr="00BA22A0">
              <w:rPr>
                <w:sz w:val="24"/>
                <w:szCs w:val="24"/>
                <w:rtl/>
              </w:rPr>
              <w:t xml:space="preserve"> </w:t>
            </w:r>
            <w:r w:rsidRPr="00BA22A0">
              <w:rPr>
                <w:rFonts w:hint="eastAsia"/>
                <w:sz w:val="24"/>
                <w:szCs w:val="24"/>
                <w:rtl/>
              </w:rPr>
              <w:t>החד</w:t>
            </w:r>
            <w:r w:rsidRPr="00BA22A0">
              <w:rPr>
                <w:sz w:val="24"/>
                <w:szCs w:val="24"/>
                <w:rtl/>
              </w:rPr>
              <w:t xml:space="preserve"> </w:t>
            </w:r>
            <w:r w:rsidRPr="00BA22A0">
              <w:rPr>
                <w:rFonts w:hint="eastAsia"/>
                <w:sz w:val="24"/>
                <w:szCs w:val="24"/>
                <w:rtl/>
              </w:rPr>
              <w:t>פעמי</w:t>
            </w:r>
            <w:r w:rsidR="00771954">
              <w:rPr>
                <w:rFonts w:hint="cs"/>
                <w:sz w:val="24"/>
                <w:szCs w:val="24"/>
                <w:rtl/>
              </w:rPr>
              <w:t xml:space="preserve"> ליורשיו</w:t>
            </w:r>
            <w:r w:rsidRPr="00BA22A0">
              <w:rPr>
                <w:sz w:val="24"/>
                <w:szCs w:val="24"/>
                <w:rtl/>
              </w:rPr>
              <w:t xml:space="preserve"> </w:t>
            </w:r>
            <w:r w:rsidRPr="00BA22A0">
              <w:rPr>
                <w:rFonts w:hint="eastAsia"/>
                <w:sz w:val="24"/>
                <w:szCs w:val="24"/>
                <w:rtl/>
              </w:rPr>
              <w:t>האמור</w:t>
            </w:r>
            <w:r w:rsidRPr="00BA22A0">
              <w:rPr>
                <w:rFonts w:hint="cs"/>
                <w:sz w:val="24"/>
                <w:szCs w:val="24"/>
                <w:rtl/>
              </w:rPr>
              <w:t xml:space="preserve"> בפסקה (</w:t>
            </w:r>
            <w:r w:rsidR="00E864A0">
              <w:rPr>
                <w:rFonts w:hint="cs"/>
                <w:sz w:val="24"/>
                <w:szCs w:val="24"/>
                <w:rtl/>
              </w:rPr>
              <w:t>ב</w:t>
            </w:r>
            <w:r w:rsidRPr="00BA22A0">
              <w:rPr>
                <w:rFonts w:hint="cs"/>
                <w:sz w:val="24"/>
                <w:szCs w:val="24"/>
                <w:rtl/>
              </w:rPr>
              <w:t>)</w:t>
            </w:r>
            <w:r w:rsidRPr="00BA22A0">
              <w:rPr>
                <w:sz w:val="24"/>
                <w:szCs w:val="24"/>
                <w:rtl/>
              </w:rPr>
              <w:t xml:space="preserve">, </w:t>
            </w:r>
            <w:r w:rsidRPr="00BA22A0">
              <w:rPr>
                <w:rFonts w:hint="eastAsia"/>
                <w:sz w:val="24"/>
                <w:szCs w:val="24"/>
                <w:rtl/>
              </w:rPr>
              <w:t>הסכום</w:t>
            </w:r>
            <w:r w:rsidRPr="00BA22A0">
              <w:rPr>
                <w:sz w:val="24"/>
                <w:szCs w:val="24"/>
                <w:rtl/>
              </w:rPr>
              <w:t xml:space="preserve"> </w:t>
            </w:r>
            <w:r w:rsidRPr="00BA22A0">
              <w:rPr>
                <w:rFonts w:hint="eastAsia"/>
                <w:sz w:val="24"/>
                <w:szCs w:val="24"/>
                <w:rtl/>
              </w:rPr>
              <w:t>שיחושב</w:t>
            </w:r>
            <w:r w:rsidRPr="00BA22A0">
              <w:rPr>
                <w:sz w:val="24"/>
                <w:szCs w:val="24"/>
                <w:rtl/>
              </w:rPr>
              <w:t xml:space="preserve"> </w:t>
            </w:r>
            <w:r w:rsidRPr="00BA22A0">
              <w:rPr>
                <w:rFonts w:hint="eastAsia"/>
                <w:sz w:val="24"/>
                <w:szCs w:val="24"/>
                <w:rtl/>
              </w:rPr>
              <w:t>כמכפלת</w:t>
            </w:r>
            <w:r w:rsidRPr="00BA22A0">
              <w:rPr>
                <w:sz w:val="24"/>
                <w:szCs w:val="24"/>
                <w:rtl/>
              </w:rPr>
              <w:t xml:space="preserve"> </w:t>
            </w:r>
            <w:r w:rsidRPr="00BA22A0">
              <w:rPr>
                <w:rFonts w:hint="eastAsia"/>
                <w:sz w:val="24"/>
                <w:szCs w:val="24"/>
                <w:rtl/>
              </w:rPr>
              <w:t>כל</w:t>
            </w:r>
            <w:r w:rsidRPr="00BA22A0">
              <w:rPr>
                <w:sz w:val="24"/>
                <w:szCs w:val="24"/>
                <w:rtl/>
              </w:rPr>
              <w:t xml:space="preserve"> </w:t>
            </w:r>
            <w:r w:rsidRPr="00BA22A0">
              <w:rPr>
                <w:rFonts w:hint="eastAsia"/>
                <w:sz w:val="24"/>
                <w:szCs w:val="24"/>
                <w:rtl/>
              </w:rPr>
              <w:t>אלה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107"/>
              </w:numPr>
              <w:tabs>
                <w:tab w:val="left" w:pos="624"/>
              </w:tabs>
              <w:rPr>
                <w:sz w:val="24"/>
                <w:szCs w:val="24"/>
              </w:rPr>
            </w:pPr>
            <w:r w:rsidRPr="00BA22A0">
              <w:rPr>
                <w:rFonts w:hint="eastAsia"/>
                <w:sz w:val="24"/>
                <w:szCs w:val="24"/>
                <w:rtl/>
              </w:rPr>
              <w:t>קצבת</w:t>
            </w:r>
            <w:r w:rsidRPr="00BA22A0">
              <w:rPr>
                <w:sz w:val="24"/>
                <w:szCs w:val="24"/>
                <w:rtl/>
              </w:rPr>
              <w:t xml:space="preserve"> האלמן </w:t>
            </w:r>
            <w:r w:rsidRPr="00BA22A0">
              <w:rPr>
                <w:rFonts w:hint="eastAsia"/>
                <w:sz w:val="24"/>
                <w:szCs w:val="24"/>
                <w:rtl/>
              </w:rPr>
              <w:t>אל</w:t>
            </w:r>
            <w:r w:rsidR="00B90A8B">
              <w:rPr>
                <w:rFonts w:hint="cs"/>
                <w:sz w:val="24"/>
                <w:szCs w:val="24"/>
                <w:rtl/>
              </w:rPr>
              <w:t>מ</w:t>
            </w:r>
            <w:r w:rsidRPr="00BA22A0">
              <w:rPr>
                <w:rFonts w:hint="eastAsia"/>
                <w:sz w:val="24"/>
                <w:szCs w:val="24"/>
                <w:rtl/>
              </w:rPr>
              <w:t>לא</w:t>
            </w:r>
            <w:r w:rsidRPr="00BA22A0">
              <w:rPr>
                <w:sz w:val="24"/>
                <w:szCs w:val="24"/>
                <w:rtl/>
              </w:rPr>
              <w:t xml:space="preserve"> </w:t>
            </w:r>
            <w:r w:rsidRPr="00BA22A0">
              <w:rPr>
                <w:rFonts w:hint="eastAsia"/>
                <w:sz w:val="24"/>
                <w:szCs w:val="24"/>
                <w:rtl/>
              </w:rPr>
              <w:t>ההיוון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412534">
            <w:pPr>
              <w:pStyle w:val="TableBlock"/>
              <w:numPr>
                <w:ilvl w:val="0"/>
                <w:numId w:val="107"/>
              </w:numPr>
              <w:tabs>
                <w:tab w:val="left" w:pos="624"/>
              </w:tabs>
              <w:rPr>
                <w:sz w:val="24"/>
                <w:szCs w:val="24"/>
              </w:rPr>
            </w:pPr>
            <w:r w:rsidRPr="00BA22A0">
              <w:rPr>
                <w:rFonts w:hint="eastAsia"/>
                <w:sz w:val="24"/>
                <w:szCs w:val="24"/>
                <w:rtl/>
              </w:rPr>
              <w:t>שיעור</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שבחר</w:t>
            </w:r>
            <w:r w:rsidRPr="00BA22A0">
              <w:rPr>
                <w:sz w:val="24"/>
                <w:szCs w:val="24"/>
                <w:rtl/>
              </w:rPr>
              <w:t xml:space="preserve"> </w:t>
            </w:r>
            <w:r w:rsidRPr="00BA22A0">
              <w:rPr>
                <w:rFonts w:hint="eastAsia"/>
                <w:sz w:val="24"/>
                <w:szCs w:val="24"/>
                <w:rtl/>
              </w:rPr>
              <w:t>האלמן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8D6FAA">
            <w:pPr>
              <w:pStyle w:val="TableText"/>
              <w:ind w:right="0"/>
              <w:jc w:val="both"/>
              <w:rPr>
                <w:sz w:val="24"/>
                <w:szCs w:val="24"/>
                <w:rtl/>
              </w:rPr>
            </w:pPr>
          </w:p>
        </w:tc>
        <w:tc>
          <w:tcPr>
            <w:tcW w:w="624" w:type="dxa"/>
            <w:vAlign w:val="center"/>
          </w:tcPr>
          <w:p w:rsidR="00B64B87" w:rsidRPr="00BA22A0" w:rsidRDefault="00B64B87" w:rsidP="008D6FAA">
            <w:pPr>
              <w:pStyle w:val="TableText"/>
              <w:ind w:right="0"/>
              <w:jc w:val="both"/>
            </w:pPr>
          </w:p>
        </w:tc>
        <w:tc>
          <w:tcPr>
            <w:tcW w:w="7826" w:type="dxa"/>
            <w:gridSpan w:val="2"/>
            <w:vAlign w:val="center"/>
          </w:tcPr>
          <w:p w:rsidR="00B64B87" w:rsidRPr="00BA22A0" w:rsidRDefault="00B64B87" w:rsidP="00556E3E">
            <w:pPr>
              <w:pStyle w:val="TableBlock"/>
              <w:numPr>
                <w:ilvl w:val="0"/>
                <w:numId w:val="107"/>
              </w:numPr>
              <w:tabs>
                <w:tab w:val="left" w:pos="624"/>
              </w:tabs>
              <w:rPr>
                <w:sz w:val="24"/>
                <w:szCs w:val="24"/>
              </w:rPr>
            </w:pPr>
            <w:r w:rsidRPr="00BA22A0">
              <w:rPr>
                <w:rFonts w:hint="eastAsia"/>
                <w:sz w:val="24"/>
                <w:szCs w:val="24"/>
                <w:rtl/>
              </w:rPr>
              <w:t>מקדם</w:t>
            </w:r>
            <w:r w:rsidRPr="00BA22A0">
              <w:rPr>
                <w:sz w:val="24"/>
                <w:szCs w:val="24"/>
                <w:rtl/>
              </w:rPr>
              <w:t xml:space="preserve"> </w:t>
            </w:r>
            <w:r w:rsidRPr="00BA22A0">
              <w:rPr>
                <w:rFonts w:hint="eastAsia"/>
                <w:sz w:val="24"/>
                <w:szCs w:val="24"/>
                <w:rtl/>
              </w:rPr>
              <w:t>הקבוע</w:t>
            </w:r>
            <w:r w:rsidRPr="00BA22A0">
              <w:rPr>
                <w:sz w:val="24"/>
                <w:szCs w:val="24"/>
                <w:rtl/>
              </w:rPr>
              <w:t xml:space="preserve"> </w:t>
            </w:r>
            <w:r w:rsidRPr="00BA22A0">
              <w:rPr>
                <w:rFonts w:hint="eastAsia"/>
                <w:sz w:val="24"/>
                <w:szCs w:val="24"/>
                <w:rtl/>
              </w:rPr>
              <w:t>בנספח</w:t>
            </w:r>
            <w:r w:rsidRPr="00BA22A0">
              <w:rPr>
                <w:rFonts w:hint="cs"/>
                <w:sz w:val="24"/>
                <w:szCs w:val="24"/>
                <w:rtl/>
              </w:rPr>
              <w:t xml:space="preserve"> [נספח שתקבע החברה המנהלת, בכפוף לאישור הממונה]</w:t>
            </w:r>
            <w:r w:rsidRPr="00BA22A0">
              <w:rPr>
                <w:sz w:val="24"/>
                <w:szCs w:val="24"/>
              </w:rPr>
              <w:t xml:space="preserve"> </w:t>
            </w:r>
            <w:r w:rsidRPr="00BA22A0">
              <w:rPr>
                <w:sz w:val="24"/>
                <w:szCs w:val="24"/>
                <w:rtl/>
              </w:rPr>
              <w:t>המבוסס על יתרת החודשים שנותר עד תום תקופת ההיוון.</w:t>
            </w:r>
          </w:p>
        </w:tc>
      </w:tr>
    </w:tbl>
    <w:p w:rsidR="00F53D64" w:rsidRDefault="00F53D64">
      <w:pPr>
        <w:widowControl/>
        <w:autoSpaceDE/>
        <w:autoSpaceDN/>
        <w:bidi w:val="0"/>
        <w:adjustRightInd/>
        <w:spacing w:before="200" w:after="200" w:line="276" w:lineRule="auto"/>
        <w:ind w:firstLine="0"/>
        <w:jc w:val="left"/>
        <w:textAlignment w:val="auto"/>
        <w:rPr>
          <w:rtl/>
        </w:rPr>
      </w:pPr>
      <w:r>
        <w:rPr>
          <w:rtl/>
        </w:rPr>
        <w:br w:type="page"/>
      </w:r>
    </w:p>
    <w:p w:rsidR="00720135" w:rsidRDefault="00720135">
      <w:pPr>
        <w:widowControl/>
        <w:autoSpaceDE/>
        <w:autoSpaceDN/>
        <w:bidi w:val="0"/>
        <w:adjustRightInd/>
        <w:spacing w:before="200" w:after="200" w:line="276" w:lineRule="auto"/>
        <w:ind w:firstLine="0"/>
        <w:jc w:val="left"/>
        <w:textAlignment w:val="auto"/>
        <w:rPr>
          <w:rtl/>
        </w:rPr>
      </w:pPr>
    </w:p>
    <w:tbl>
      <w:tblPr>
        <w:bidiVisual/>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6"/>
        <w:gridCol w:w="624"/>
        <w:gridCol w:w="7826"/>
      </w:tblGrid>
      <w:tr w:rsidR="00B64B87" w:rsidRPr="00BA22A0" w:rsidTr="00415949">
        <w:trPr>
          <w:cantSplit/>
        </w:trPr>
        <w:tc>
          <w:tcPr>
            <w:tcW w:w="626" w:type="dxa"/>
            <w:vAlign w:val="center"/>
          </w:tcPr>
          <w:p w:rsidR="00B64B87" w:rsidRPr="00720135" w:rsidRDefault="00B64B87" w:rsidP="00E45E42">
            <w:pPr>
              <w:pStyle w:val="TableText"/>
              <w:ind w:right="0"/>
              <w:jc w:val="both"/>
              <w:rPr>
                <w:sz w:val="28"/>
                <w:szCs w:val="28"/>
                <w:rtl/>
              </w:rPr>
            </w:pPr>
          </w:p>
        </w:tc>
        <w:tc>
          <w:tcPr>
            <w:tcW w:w="8450" w:type="dxa"/>
            <w:gridSpan w:val="2"/>
            <w:vAlign w:val="center"/>
          </w:tcPr>
          <w:p w:rsidR="00B64B87" w:rsidRPr="00720135" w:rsidRDefault="00B64B87" w:rsidP="00A766E8">
            <w:pPr>
              <w:pStyle w:val="1"/>
              <w:rPr>
                <w:rtl/>
              </w:rPr>
            </w:pPr>
            <w:bookmarkStart w:id="451" w:name="_Toc422942837"/>
            <w:bookmarkStart w:id="452" w:name="_Toc422942958"/>
            <w:bookmarkStart w:id="453" w:name="_Toc422943035"/>
            <w:bookmarkStart w:id="454" w:name="_Toc423270668"/>
            <w:bookmarkStart w:id="455" w:name="_Toc423859098"/>
            <w:bookmarkStart w:id="456" w:name="_Toc433537130"/>
            <w:bookmarkStart w:id="457" w:name="_Toc462728612"/>
            <w:r w:rsidRPr="00720135">
              <w:rPr>
                <w:rFonts w:hint="cs"/>
                <w:rtl/>
              </w:rPr>
              <w:t>פרק י' - משיכת כספים</w:t>
            </w:r>
            <w:bookmarkEnd w:id="451"/>
            <w:bookmarkEnd w:id="452"/>
            <w:bookmarkEnd w:id="453"/>
            <w:bookmarkEnd w:id="454"/>
            <w:bookmarkEnd w:id="455"/>
            <w:bookmarkEnd w:id="456"/>
            <w:bookmarkEnd w:id="457"/>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458" w:name="_Toc423859099"/>
            <w:bookmarkStart w:id="459" w:name="_Toc433537131"/>
            <w:bookmarkStart w:id="460" w:name="_Toc462728613"/>
            <w:r w:rsidRPr="00BA22A0">
              <w:rPr>
                <w:rFonts w:hint="cs"/>
                <w:rtl/>
              </w:rPr>
              <w:t>משיכת</w:t>
            </w:r>
            <w:r w:rsidRPr="00BA22A0">
              <w:rPr>
                <w:rtl/>
              </w:rPr>
              <w:t xml:space="preserve"> </w:t>
            </w:r>
            <w:r w:rsidRPr="00BA22A0">
              <w:rPr>
                <w:rFonts w:hint="cs"/>
                <w:rtl/>
              </w:rPr>
              <w:t>כספים</w:t>
            </w:r>
            <w:r w:rsidRPr="00BA22A0">
              <w:rPr>
                <w:rtl/>
              </w:rPr>
              <w:t xml:space="preserve"> </w:t>
            </w:r>
            <w:r w:rsidRPr="00BA22A0">
              <w:rPr>
                <w:rFonts w:hint="cs"/>
                <w:rtl/>
              </w:rPr>
              <w:t>בידי</w:t>
            </w:r>
            <w:r w:rsidRPr="00BA22A0">
              <w:rPr>
                <w:rtl/>
              </w:rPr>
              <w:t xml:space="preserve"> </w:t>
            </w:r>
            <w:r w:rsidRPr="00BA22A0">
              <w:rPr>
                <w:rFonts w:hint="cs"/>
                <w:rtl/>
              </w:rPr>
              <w:t>עמית</w:t>
            </w:r>
            <w:r w:rsidRPr="00BA22A0">
              <w:rPr>
                <w:rtl/>
              </w:rPr>
              <w:t xml:space="preserve"> </w:t>
            </w:r>
            <w:r w:rsidRPr="00BA22A0">
              <w:rPr>
                <w:rFonts w:hint="cs"/>
                <w:rtl/>
              </w:rPr>
              <w:t>שלא</w:t>
            </w:r>
            <w:r w:rsidRPr="00BA22A0">
              <w:rPr>
                <w:rtl/>
              </w:rPr>
              <w:t xml:space="preserve"> </w:t>
            </w:r>
            <w:r w:rsidRPr="00BA22A0">
              <w:rPr>
                <w:rFonts w:hint="cs"/>
                <w:rtl/>
              </w:rPr>
              <w:t>בדרך</w:t>
            </w:r>
            <w:r w:rsidRPr="00BA22A0">
              <w:rPr>
                <w:rtl/>
              </w:rPr>
              <w:t xml:space="preserve"> </w:t>
            </w:r>
            <w:r w:rsidRPr="00BA22A0">
              <w:rPr>
                <w:rFonts w:hint="cs"/>
                <w:rtl/>
              </w:rPr>
              <w:t>של</w:t>
            </w:r>
            <w:r w:rsidRPr="00BA22A0">
              <w:rPr>
                <w:rtl/>
              </w:rPr>
              <w:t xml:space="preserve"> </w:t>
            </w:r>
            <w:r w:rsidRPr="00BA22A0">
              <w:rPr>
                <w:rFonts w:hint="cs"/>
                <w:rtl/>
              </w:rPr>
              <w:t>קצבה</w:t>
            </w:r>
            <w:bookmarkEnd w:id="458"/>
            <w:bookmarkEnd w:id="459"/>
            <w:bookmarkEnd w:id="460"/>
          </w:p>
        </w:tc>
      </w:tr>
      <w:tr w:rsidR="00B64B87" w:rsidRPr="00BA22A0" w:rsidTr="00415949">
        <w:trPr>
          <w:cantSplit/>
        </w:trPr>
        <w:tc>
          <w:tcPr>
            <w:tcW w:w="626" w:type="dxa"/>
            <w:vAlign w:val="center"/>
          </w:tcPr>
          <w:p w:rsidR="00B64B87" w:rsidRPr="00BA22A0" w:rsidRDefault="00B64B87" w:rsidP="00E45E42">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108"/>
              </w:numPr>
              <w:tabs>
                <w:tab w:val="left" w:pos="624"/>
              </w:tabs>
              <w:rPr>
                <w:sz w:val="24"/>
                <w:szCs w:val="24"/>
                <w:rtl/>
              </w:rPr>
            </w:pPr>
            <w:r w:rsidRPr="00BA22A0">
              <w:rPr>
                <w:rFonts w:hint="eastAsia"/>
                <w:sz w:val="24"/>
                <w:szCs w:val="24"/>
                <w:rtl/>
              </w:rPr>
              <w:t>עמית</w:t>
            </w:r>
            <w:r w:rsidRPr="00BA22A0">
              <w:rPr>
                <w:sz w:val="24"/>
                <w:szCs w:val="24"/>
                <w:rtl/>
              </w:rPr>
              <w:t xml:space="preserve"> </w:t>
            </w:r>
            <w:r w:rsidRPr="00BA22A0">
              <w:rPr>
                <w:rFonts w:hint="eastAsia"/>
                <w:sz w:val="24"/>
                <w:szCs w:val="24"/>
                <w:rtl/>
              </w:rPr>
              <w:t>יהיה</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Pr="00BA22A0">
              <w:rPr>
                <w:rFonts w:hint="eastAsia"/>
                <w:sz w:val="24"/>
                <w:szCs w:val="24"/>
                <w:rtl/>
              </w:rPr>
              <w:t>לבצע</w:t>
            </w:r>
            <w:r w:rsidRPr="00BA22A0">
              <w:rPr>
                <w:sz w:val="24"/>
                <w:szCs w:val="24"/>
                <w:rtl/>
              </w:rPr>
              <w:t xml:space="preserve"> </w:t>
            </w:r>
            <w:r w:rsidRPr="00BA22A0">
              <w:rPr>
                <w:rFonts w:hint="eastAsia"/>
                <w:sz w:val="24"/>
                <w:szCs w:val="24"/>
                <w:rtl/>
              </w:rPr>
              <w:t>משיכת</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מלאה</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חלקית</w:t>
            </w:r>
            <w:r w:rsidRPr="00BA22A0">
              <w:rPr>
                <w:sz w:val="24"/>
                <w:szCs w:val="24"/>
                <w:rtl/>
              </w:rPr>
              <w:t xml:space="preserve"> </w:t>
            </w:r>
            <w:r w:rsidRPr="00BA22A0">
              <w:rPr>
                <w:rFonts w:hint="eastAsia"/>
                <w:sz w:val="24"/>
                <w:szCs w:val="24"/>
                <w:rtl/>
              </w:rPr>
              <w:t>מתוך</w:t>
            </w:r>
            <w:r w:rsidRPr="00BA22A0">
              <w:rPr>
                <w:sz w:val="24"/>
                <w:szCs w:val="24"/>
                <w:rtl/>
              </w:rPr>
              <w:t xml:space="preserve"> </w:t>
            </w:r>
            <w:r w:rsidRPr="00BA22A0">
              <w:rPr>
                <w:rFonts w:hint="eastAsia"/>
                <w:sz w:val="24"/>
                <w:szCs w:val="24"/>
                <w:rtl/>
              </w:rPr>
              <w:t>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הרשומה</w:t>
            </w:r>
            <w:r w:rsidRPr="00BA22A0">
              <w:rPr>
                <w:sz w:val="24"/>
                <w:szCs w:val="24"/>
                <w:rtl/>
              </w:rPr>
              <w:t xml:space="preserve"> </w:t>
            </w:r>
            <w:r w:rsidRPr="00BA22A0">
              <w:rPr>
                <w:rFonts w:hint="eastAsia"/>
                <w:sz w:val="24"/>
                <w:szCs w:val="24"/>
                <w:rtl/>
              </w:rPr>
              <w:t>לזכותו</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008453F6">
              <w:rPr>
                <w:rFonts w:hint="cs"/>
                <w:sz w:val="24"/>
                <w:szCs w:val="24"/>
                <w:rtl/>
              </w:rPr>
              <w:t xml:space="preserve">להוראות ההסדר התחיקתי </w:t>
            </w:r>
            <w:r w:rsidRPr="00BA22A0">
              <w:rPr>
                <w:rFonts w:hint="eastAsia"/>
                <w:sz w:val="24"/>
                <w:szCs w:val="24"/>
                <w:rtl/>
              </w:rPr>
              <w:t>ובהתקיים</w:t>
            </w:r>
            <w:r w:rsidRPr="00BA22A0">
              <w:rPr>
                <w:sz w:val="24"/>
                <w:szCs w:val="24"/>
                <w:rtl/>
              </w:rPr>
              <w:t xml:space="preserve"> </w:t>
            </w:r>
            <w:r w:rsidRPr="00BA22A0">
              <w:rPr>
                <w:rFonts w:hint="eastAsia"/>
                <w:sz w:val="24"/>
                <w:szCs w:val="24"/>
                <w:rtl/>
              </w:rPr>
              <w:t>התנאים</w:t>
            </w:r>
            <w:r w:rsidRPr="00BA22A0">
              <w:rPr>
                <w:sz w:val="24"/>
                <w:szCs w:val="24"/>
                <w:rtl/>
              </w:rPr>
              <w:t xml:space="preserve"> </w:t>
            </w:r>
            <w:r w:rsidRPr="00BA22A0">
              <w:rPr>
                <w:rFonts w:hint="eastAsia"/>
                <w:sz w:val="24"/>
                <w:szCs w:val="24"/>
                <w:rtl/>
              </w:rPr>
              <w:t>הבאים</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vAlign w:val="center"/>
          </w:tcPr>
          <w:p w:rsidR="00B64B87" w:rsidRPr="00BA22A0" w:rsidRDefault="00A3115C" w:rsidP="009B3520">
            <w:pPr>
              <w:pStyle w:val="TableBlock"/>
              <w:numPr>
                <w:ilvl w:val="0"/>
                <w:numId w:val="109"/>
              </w:numPr>
              <w:tabs>
                <w:tab w:val="left" w:pos="624"/>
              </w:tabs>
              <w:rPr>
                <w:sz w:val="24"/>
                <w:szCs w:val="24"/>
              </w:rPr>
            </w:pPr>
            <w:r>
              <w:rPr>
                <w:rFonts w:hint="cs"/>
                <w:sz w:val="24"/>
                <w:szCs w:val="24"/>
                <w:rtl/>
              </w:rPr>
              <w:t xml:space="preserve">לגבי משיכה ממרכיב התגמולים - </w:t>
            </w:r>
            <w:r w:rsidR="00B64B87" w:rsidRPr="00BA22A0">
              <w:rPr>
                <w:rFonts w:hint="eastAsia"/>
                <w:sz w:val="24"/>
                <w:szCs w:val="24"/>
                <w:rtl/>
              </w:rPr>
              <w:t>העמית</w:t>
            </w:r>
            <w:r w:rsidR="00B64B87" w:rsidRPr="00BA22A0">
              <w:rPr>
                <w:sz w:val="24"/>
                <w:szCs w:val="24"/>
                <w:rtl/>
              </w:rPr>
              <w:t xml:space="preserve"> אינו מקבל קצבת נכות </w:t>
            </w:r>
            <w:r w:rsidR="00B64B87" w:rsidRPr="00BA22A0">
              <w:rPr>
                <w:rFonts w:hint="eastAsia"/>
                <w:sz w:val="24"/>
                <w:szCs w:val="24"/>
                <w:rtl/>
              </w:rPr>
              <w:t>מהקרן</w:t>
            </w:r>
            <w:r w:rsidR="00B64B87"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vAlign w:val="center"/>
          </w:tcPr>
          <w:p w:rsidR="00B64B87" w:rsidRPr="00BA22A0" w:rsidRDefault="00B64B87" w:rsidP="009B3520">
            <w:pPr>
              <w:pStyle w:val="TableBlock"/>
              <w:numPr>
                <w:ilvl w:val="0"/>
                <w:numId w:val="109"/>
              </w:numPr>
              <w:tabs>
                <w:tab w:val="left" w:pos="624"/>
              </w:tabs>
              <w:rPr>
                <w:sz w:val="24"/>
                <w:szCs w:val="24"/>
              </w:rPr>
            </w:pPr>
            <w:r w:rsidRPr="00BA22A0">
              <w:rPr>
                <w:rFonts w:hint="eastAsia"/>
                <w:sz w:val="24"/>
                <w:szCs w:val="24"/>
                <w:rtl/>
              </w:rPr>
              <w:t>לגבי</w:t>
            </w:r>
            <w:r w:rsidRPr="00BA22A0">
              <w:rPr>
                <w:sz w:val="24"/>
                <w:szCs w:val="24"/>
                <w:rtl/>
              </w:rPr>
              <w:t xml:space="preserve"> </w:t>
            </w:r>
            <w:r w:rsidRPr="00BA22A0">
              <w:rPr>
                <w:rFonts w:hint="eastAsia"/>
                <w:sz w:val="24"/>
                <w:szCs w:val="24"/>
                <w:rtl/>
              </w:rPr>
              <w:t>משיכה</w:t>
            </w:r>
            <w:r w:rsidRPr="00BA22A0">
              <w:rPr>
                <w:sz w:val="24"/>
                <w:szCs w:val="24"/>
                <w:rtl/>
              </w:rPr>
              <w:t xml:space="preserve"> </w:t>
            </w:r>
            <w:r w:rsidRPr="00BA22A0">
              <w:rPr>
                <w:rFonts w:hint="eastAsia"/>
                <w:sz w:val="24"/>
                <w:szCs w:val="24"/>
                <w:rtl/>
              </w:rPr>
              <w:t>ממרכיב</w:t>
            </w:r>
            <w:r w:rsidRPr="00BA22A0">
              <w:rPr>
                <w:sz w:val="24"/>
                <w:szCs w:val="24"/>
                <w:rtl/>
              </w:rPr>
              <w:t xml:space="preserve"> </w:t>
            </w:r>
            <w:r w:rsidRPr="00BA22A0">
              <w:rPr>
                <w:rFonts w:hint="eastAsia"/>
                <w:sz w:val="24"/>
                <w:szCs w:val="24"/>
                <w:rtl/>
              </w:rPr>
              <w:t>הפיצויים</w:t>
            </w:r>
            <w:r w:rsidRPr="00BA22A0">
              <w:rPr>
                <w:sz w:val="24"/>
                <w:szCs w:val="24"/>
                <w:rtl/>
              </w:rPr>
              <w:t xml:space="preserve"> </w:t>
            </w:r>
            <w:r w:rsidR="00830226">
              <w:rPr>
                <w:rFonts w:hint="cs"/>
                <w:sz w:val="24"/>
                <w:szCs w:val="24"/>
                <w:rtl/>
              </w:rPr>
              <w:t>ש</w:t>
            </w:r>
            <w:r w:rsidR="00B04EE7">
              <w:rPr>
                <w:rFonts w:hint="cs"/>
                <w:sz w:val="24"/>
                <w:szCs w:val="24"/>
                <w:rtl/>
              </w:rPr>
              <w:t>ל כספים ש</w:t>
            </w:r>
            <w:r w:rsidR="00830226">
              <w:rPr>
                <w:rFonts w:hint="cs"/>
                <w:sz w:val="24"/>
                <w:szCs w:val="24"/>
                <w:rtl/>
              </w:rPr>
              <w:t xml:space="preserve">הופקדו על-ידי מעסיק עבור </w:t>
            </w:r>
            <w:r w:rsidRPr="00BA22A0">
              <w:rPr>
                <w:rFonts w:hint="eastAsia"/>
                <w:sz w:val="24"/>
                <w:szCs w:val="24"/>
                <w:rtl/>
              </w:rPr>
              <w:t>עמית</w:t>
            </w:r>
            <w:r w:rsidRPr="00BA22A0">
              <w:rPr>
                <w:sz w:val="24"/>
                <w:szCs w:val="24"/>
                <w:rtl/>
              </w:rPr>
              <w:t xml:space="preserve"> </w:t>
            </w:r>
            <w:r w:rsidRPr="00BA22A0">
              <w:rPr>
                <w:rFonts w:hint="eastAsia"/>
                <w:sz w:val="24"/>
                <w:szCs w:val="24"/>
                <w:rtl/>
              </w:rPr>
              <w:t>שכיר</w:t>
            </w:r>
            <w:r w:rsidRPr="00BA22A0">
              <w:rPr>
                <w:sz w:val="24"/>
                <w:szCs w:val="24"/>
                <w:rtl/>
              </w:rPr>
              <w:t xml:space="preserve"> - </w:t>
            </w:r>
            <w:r w:rsidRPr="00BA22A0">
              <w:rPr>
                <w:rFonts w:hint="eastAsia"/>
                <w:sz w:val="24"/>
                <w:szCs w:val="24"/>
                <w:rtl/>
              </w:rPr>
              <w:t>נותקו</w:t>
            </w:r>
            <w:r w:rsidRPr="00BA22A0">
              <w:rPr>
                <w:sz w:val="24"/>
                <w:szCs w:val="24"/>
                <w:rtl/>
              </w:rPr>
              <w:t xml:space="preserve"> </w:t>
            </w:r>
            <w:r w:rsidRPr="00BA22A0">
              <w:rPr>
                <w:rFonts w:hint="eastAsia"/>
                <w:sz w:val="24"/>
                <w:szCs w:val="24"/>
                <w:rtl/>
              </w:rPr>
              <w:t>יחסי</w:t>
            </w:r>
            <w:r w:rsidRPr="00BA22A0">
              <w:rPr>
                <w:sz w:val="24"/>
                <w:szCs w:val="24"/>
                <w:rtl/>
              </w:rPr>
              <w:t xml:space="preserve"> </w:t>
            </w:r>
            <w:r w:rsidRPr="00BA22A0">
              <w:rPr>
                <w:rFonts w:hint="eastAsia"/>
                <w:sz w:val="24"/>
                <w:szCs w:val="24"/>
                <w:rtl/>
              </w:rPr>
              <w:t>עובד</w:t>
            </w:r>
            <w:r w:rsidRPr="00BA22A0">
              <w:rPr>
                <w:sz w:val="24"/>
                <w:szCs w:val="24"/>
                <w:rtl/>
              </w:rPr>
              <w:t xml:space="preserve"> </w:t>
            </w:r>
            <w:r w:rsidR="00830226" w:rsidRPr="00BA22A0">
              <w:rPr>
                <w:rFonts w:hint="eastAsia"/>
                <w:sz w:val="24"/>
                <w:szCs w:val="24"/>
                <w:rtl/>
              </w:rPr>
              <w:t>ומע</w:t>
            </w:r>
            <w:r w:rsidR="00830226">
              <w:rPr>
                <w:rFonts w:hint="cs"/>
                <w:sz w:val="24"/>
                <w:szCs w:val="24"/>
                <w:rtl/>
              </w:rPr>
              <w:t>סיק</w:t>
            </w:r>
            <w:r w:rsidR="00830226" w:rsidRPr="00BA22A0">
              <w:rPr>
                <w:sz w:val="24"/>
                <w:szCs w:val="24"/>
                <w:rtl/>
              </w:rPr>
              <w:t xml:space="preserve"> </w:t>
            </w:r>
            <w:r w:rsidR="00B90A8B">
              <w:rPr>
                <w:rFonts w:hint="cs"/>
                <w:sz w:val="24"/>
                <w:szCs w:val="24"/>
                <w:rtl/>
              </w:rPr>
              <w:t>בי</w:t>
            </w:r>
            <w:r w:rsidR="00A3115C">
              <w:rPr>
                <w:rFonts w:hint="cs"/>
                <w:sz w:val="24"/>
                <w:szCs w:val="24"/>
                <w:rtl/>
              </w:rPr>
              <w:t>ן העמית</w:t>
            </w:r>
            <w:r w:rsidR="00B90A8B">
              <w:rPr>
                <w:rFonts w:hint="cs"/>
                <w:sz w:val="24"/>
                <w:szCs w:val="24"/>
                <w:rtl/>
              </w:rPr>
              <w:t xml:space="preserve"> לבין</w:t>
            </w:r>
            <w:r w:rsidR="003A3AE0">
              <w:rPr>
                <w:rFonts w:hint="cs"/>
                <w:sz w:val="24"/>
                <w:szCs w:val="24"/>
                <w:rtl/>
              </w:rPr>
              <w:t xml:space="preserve"> אותו מעסיק</w:t>
            </w:r>
            <w:r w:rsidR="007C6328">
              <w:rPr>
                <w:rFonts w:hint="cs"/>
                <w:sz w:val="24"/>
                <w:szCs w:val="24"/>
                <w:rtl/>
              </w:rPr>
              <w:t xml:space="preserve"> </w:t>
            </w:r>
            <w:r w:rsidRPr="00BA22A0">
              <w:rPr>
                <w:rFonts w:hint="eastAsia"/>
                <w:sz w:val="24"/>
                <w:szCs w:val="24"/>
                <w:rtl/>
              </w:rPr>
              <w:t>והעמית</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לכספים</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003A3AE0">
              <w:rPr>
                <w:rFonts w:hint="cs"/>
                <w:sz w:val="24"/>
                <w:szCs w:val="24"/>
                <w:rtl/>
              </w:rPr>
              <w:t xml:space="preserve">להוראות </w:t>
            </w:r>
            <w:r w:rsidR="00B04EE7">
              <w:rPr>
                <w:rFonts w:hint="cs"/>
                <w:sz w:val="24"/>
                <w:szCs w:val="24"/>
                <w:rtl/>
              </w:rPr>
              <w:t>ההסדר התחיקתי</w:t>
            </w:r>
            <w:r w:rsidR="003A3AE0">
              <w:rPr>
                <w:rFonts w:hint="cs"/>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vAlign w:val="center"/>
          </w:tcPr>
          <w:p w:rsidR="00B64B87" w:rsidRPr="00BA22A0" w:rsidRDefault="00B64B87" w:rsidP="009B3520">
            <w:pPr>
              <w:pStyle w:val="TableBlock"/>
              <w:numPr>
                <w:ilvl w:val="0"/>
                <w:numId w:val="109"/>
              </w:numPr>
              <w:tabs>
                <w:tab w:val="left" w:pos="624"/>
              </w:tabs>
              <w:rPr>
                <w:sz w:val="24"/>
                <w:szCs w:val="24"/>
              </w:rPr>
            </w:pPr>
            <w:r w:rsidRPr="00BA22A0">
              <w:rPr>
                <w:rFonts w:hint="eastAsia"/>
                <w:sz w:val="24"/>
                <w:szCs w:val="24"/>
                <w:rtl/>
              </w:rPr>
              <w:t>לגבי</w:t>
            </w:r>
            <w:r w:rsidRPr="00BA22A0">
              <w:rPr>
                <w:sz w:val="24"/>
                <w:szCs w:val="24"/>
                <w:rtl/>
              </w:rPr>
              <w:t xml:space="preserve"> </w:t>
            </w:r>
            <w:r w:rsidRPr="00BA22A0">
              <w:rPr>
                <w:rFonts w:hint="eastAsia"/>
                <w:sz w:val="24"/>
                <w:szCs w:val="24"/>
                <w:rtl/>
              </w:rPr>
              <w:t>משיכה</w:t>
            </w:r>
            <w:r w:rsidRPr="00BA22A0">
              <w:rPr>
                <w:sz w:val="24"/>
                <w:szCs w:val="24"/>
                <w:rtl/>
              </w:rPr>
              <w:t xml:space="preserve"> </w:t>
            </w:r>
            <w:r w:rsidRPr="00BA22A0">
              <w:rPr>
                <w:rFonts w:hint="eastAsia"/>
                <w:sz w:val="24"/>
                <w:szCs w:val="24"/>
                <w:rtl/>
              </w:rPr>
              <w:t>ממרכיב</w:t>
            </w:r>
            <w:r w:rsidRPr="00BA22A0">
              <w:rPr>
                <w:sz w:val="24"/>
                <w:szCs w:val="24"/>
                <w:rtl/>
              </w:rPr>
              <w:t xml:space="preserve"> </w:t>
            </w:r>
            <w:r w:rsidRPr="00BA22A0">
              <w:rPr>
                <w:rFonts w:hint="eastAsia"/>
                <w:sz w:val="24"/>
                <w:szCs w:val="24"/>
                <w:rtl/>
              </w:rPr>
              <w:t>התגמולים</w:t>
            </w:r>
            <w:r w:rsidR="00702F23">
              <w:rPr>
                <w:rFonts w:hint="cs"/>
                <w:sz w:val="24"/>
                <w:szCs w:val="24"/>
                <w:rtl/>
              </w:rPr>
              <w:t xml:space="preserve"> שהופקדו על-ידי מעסיק עבור</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שכיר</w:t>
            </w:r>
            <w:r w:rsidRPr="00BA22A0">
              <w:rPr>
                <w:sz w:val="24"/>
                <w:szCs w:val="24"/>
                <w:rtl/>
              </w:rPr>
              <w:t xml:space="preserve"> - </w:t>
            </w:r>
            <w:r w:rsidRPr="00BA22A0">
              <w:rPr>
                <w:rFonts w:hint="eastAsia"/>
                <w:sz w:val="24"/>
                <w:szCs w:val="24"/>
                <w:rtl/>
              </w:rPr>
              <w:t>נותקו</w:t>
            </w:r>
            <w:r w:rsidRPr="00BA22A0">
              <w:rPr>
                <w:sz w:val="24"/>
                <w:szCs w:val="24"/>
                <w:rtl/>
              </w:rPr>
              <w:t xml:space="preserve"> </w:t>
            </w:r>
            <w:r w:rsidRPr="00BA22A0">
              <w:rPr>
                <w:rFonts w:hint="eastAsia"/>
                <w:sz w:val="24"/>
                <w:szCs w:val="24"/>
                <w:rtl/>
              </w:rPr>
              <w:t>יחסי</w:t>
            </w:r>
            <w:r w:rsidRPr="00BA22A0">
              <w:rPr>
                <w:sz w:val="24"/>
                <w:szCs w:val="24"/>
                <w:rtl/>
              </w:rPr>
              <w:t xml:space="preserve"> </w:t>
            </w:r>
            <w:r w:rsidRPr="00BA22A0">
              <w:rPr>
                <w:rFonts w:hint="eastAsia"/>
                <w:sz w:val="24"/>
                <w:szCs w:val="24"/>
                <w:rtl/>
              </w:rPr>
              <w:t>עובד</w:t>
            </w:r>
            <w:r w:rsidRPr="00BA22A0">
              <w:rPr>
                <w:sz w:val="24"/>
                <w:szCs w:val="24"/>
                <w:rtl/>
              </w:rPr>
              <w:t xml:space="preserve"> </w:t>
            </w:r>
            <w:r w:rsidR="00702F23" w:rsidRPr="00BA22A0">
              <w:rPr>
                <w:rFonts w:hint="eastAsia"/>
                <w:sz w:val="24"/>
                <w:szCs w:val="24"/>
                <w:rtl/>
              </w:rPr>
              <w:t>ומע</w:t>
            </w:r>
            <w:r w:rsidR="00702F23">
              <w:rPr>
                <w:rFonts w:hint="cs"/>
                <w:sz w:val="24"/>
                <w:szCs w:val="24"/>
                <w:rtl/>
              </w:rPr>
              <w:t>סיק</w:t>
            </w:r>
            <w:r w:rsidR="00702F23" w:rsidRPr="00BA22A0">
              <w:rPr>
                <w:sz w:val="24"/>
                <w:szCs w:val="24"/>
                <w:rtl/>
              </w:rPr>
              <w:t xml:space="preserve"> </w:t>
            </w:r>
            <w:r w:rsidRPr="00BA22A0">
              <w:rPr>
                <w:rFonts w:hint="eastAsia"/>
                <w:sz w:val="24"/>
                <w:szCs w:val="24"/>
                <w:rtl/>
              </w:rPr>
              <w:t>ב</w:t>
            </w:r>
            <w:r w:rsidR="00A3115C">
              <w:rPr>
                <w:rFonts w:hint="cs"/>
                <w:sz w:val="24"/>
                <w:szCs w:val="24"/>
                <w:rtl/>
              </w:rPr>
              <w:t>ין העמית</w:t>
            </w:r>
            <w:r w:rsidRPr="00BA22A0">
              <w:rPr>
                <w:sz w:val="24"/>
                <w:szCs w:val="24"/>
                <w:rtl/>
              </w:rPr>
              <w:t xml:space="preserve"> </w:t>
            </w:r>
            <w:r w:rsidRPr="00BA22A0">
              <w:rPr>
                <w:rFonts w:hint="eastAsia"/>
                <w:sz w:val="24"/>
                <w:szCs w:val="24"/>
                <w:rtl/>
              </w:rPr>
              <w:t>לבין</w:t>
            </w:r>
            <w:r w:rsidRPr="00BA22A0">
              <w:rPr>
                <w:sz w:val="24"/>
                <w:szCs w:val="24"/>
                <w:rtl/>
              </w:rPr>
              <w:t xml:space="preserve"> </w:t>
            </w:r>
            <w:r w:rsidR="003A3AE0">
              <w:rPr>
                <w:rFonts w:hint="cs"/>
                <w:sz w:val="24"/>
                <w:szCs w:val="24"/>
                <w:rtl/>
              </w:rPr>
              <w:t>אותו מעסיק</w:t>
            </w:r>
            <w:r w:rsidR="003A3AE0"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שהעמית</w:t>
            </w:r>
            <w:r w:rsidRPr="00BA22A0">
              <w:rPr>
                <w:sz w:val="24"/>
                <w:szCs w:val="24"/>
                <w:rtl/>
              </w:rPr>
              <w:t xml:space="preserve"> </w:t>
            </w:r>
            <w:r w:rsidRPr="00BA22A0">
              <w:rPr>
                <w:rFonts w:hint="eastAsia"/>
                <w:sz w:val="24"/>
                <w:szCs w:val="24"/>
                <w:rtl/>
              </w:rPr>
              <w:t>הגיע</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הזכאות</w:t>
            </w:r>
            <w:r w:rsidRPr="00BA22A0">
              <w:rPr>
                <w:sz w:val="24"/>
                <w:szCs w:val="24"/>
                <w:rtl/>
              </w:rPr>
              <w:t xml:space="preserve"> </w:t>
            </w:r>
            <w:r w:rsidRPr="00BA22A0">
              <w:rPr>
                <w:rFonts w:hint="eastAsia"/>
                <w:sz w:val="24"/>
                <w:szCs w:val="24"/>
                <w:rtl/>
              </w:rPr>
              <w:t>המינימלי</w:t>
            </w:r>
            <w:r w:rsidRPr="00BA22A0">
              <w:rPr>
                <w:sz w:val="24"/>
                <w:szCs w:val="24"/>
                <w:rtl/>
              </w:rPr>
              <w:t xml:space="preserve"> </w:t>
            </w:r>
            <w:r w:rsidRPr="00BA22A0">
              <w:rPr>
                <w:rFonts w:hint="eastAsia"/>
                <w:sz w:val="24"/>
                <w:szCs w:val="24"/>
                <w:rtl/>
              </w:rPr>
              <w:t>לקצבת</w:t>
            </w:r>
            <w:r w:rsidRPr="00BA22A0">
              <w:rPr>
                <w:sz w:val="24"/>
                <w:szCs w:val="24"/>
                <w:rtl/>
              </w:rPr>
              <w:t xml:space="preserve"> </w:t>
            </w:r>
            <w:r w:rsidRPr="00BA22A0">
              <w:rPr>
                <w:rFonts w:hint="eastAsia"/>
                <w:sz w:val="24"/>
                <w:szCs w:val="24"/>
                <w:rtl/>
              </w:rPr>
              <w:t>זקנה</w:t>
            </w:r>
            <w:r w:rsidRPr="00BA22A0">
              <w:rPr>
                <w:rFonts w:hint="cs"/>
                <w:sz w:val="24"/>
                <w:szCs w:val="24"/>
                <w:rtl/>
              </w:rPr>
              <w:t xml:space="preserve"> ו</w:t>
            </w:r>
            <w:r w:rsidR="007425D9">
              <w:rPr>
                <w:rFonts w:hint="cs"/>
                <w:sz w:val="24"/>
                <w:szCs w:val="24"/>
                <w:rtl/>
              </w:rPr>
              <w:t>העמית זכאי לכספים בהתאם להוראות ההסדר התחיקתי</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vAlign w:val="center"/>
          </w:tcPr>
          <w:p w:rsidR="00B64B87" w:rsidRPr="00BA22A0" w:rsidRDefault="00B64B87" w:rsidP="00412534">
            <w:pPr>
              <w:pStyle w:val="TableBlock"/>
              <w:numPr>
                <w:ilvl w:val="0"/>
                <w:numId w:val="109"/>
              </w:numPr>
              <w:tabs>
                <w:tab w:val="left" w:pos="624"/>
              </w:tabs>
              <w:rPr>
                <w:sz w:val="24"/>
                <w:szCs w:val="24"/>
              </w:rPr>
            </w:pPr>
            <w:r w:rsidRPr="00BA22A0">
              <w:rPr>
                <w:rFonts w:hint="eastAsia"/>
                <w:sz w:val="24"/>
                <w:szCs w:val="24"/>
                <w:rtl/>
              </w:rPr>
              <w:t>ב</w:t>
            </w:r>
            <w:r w:rsidRPr="00BA22A0">
              <w:rPr>
                <w:sz w:val="24"/>
                <w:szCs w:val="24"/>
                <w:rtl/>
              </w:rPr>
              <w:t>מועד משיכת הכספים ה</w:t>
            </w:r>
            <w:r w:rsidRPr="00BA22A0">
              <w:rPr>
                <w:rFonts w:hint="eastAsia"/>
                <w:sz w:val="24"/>
                <w:szCs w:val="24"/>
                <w:rtl/>
              </w:rPr>
              <w:t>עמית</w:t>
            </w:r>
            <w:r w:rsidR="00702734">
              <w:rPr>
                <w:rFonts w:hint="cs"/>
                <w:sz w:val="24"/>
                <w:szCs w:val="24"/>
                <w:rtl/>
              </w:rPr>
              <w:t xml:space="preserve"> אינו</w:t>
            </w:r>
            <w:r w:rsidRPr="00BA22A0">
              <w:rPr>
                <w:sz w:val="24"/>
                <w:szCs w:val="24"/>
                <w:rtl/>
              </w:rPr>
              <w:t xml:space="preserve"> מקבל </w:t>
            </w:r>
            <w:r w:rsidRPr="00BA22A0">
              <w:rPr>
                <w:rFonts w:hint="eastAsia"/>
                <w:sz w:val="24"/>
                <w:szCs w:val="24"/>
                <w:rtl/>
              </w:rPr>
              <w:t>קצבת</w:t>
            </w:r>
            <w:r w:rsidRPr="00BA22A0">
              <w:rPr>
                <w:sz w:val="24"/>
                <w:szCs w:val="24"/>
                <w:rtl/>
              </w:rPr>
              <w:t xml:space="preserve"> </w:t>
            </w:r>
            <w:r w:rsidRPr="00BA22A0">
              <w:rPr>
                <w:rFonts w:hint="eastAsia"/>
                <w:sz w:val="24"/>
                <w:szCs w:val="24"/>
                <w:rtl/>
              </w:rPr>
              <w:t>זקנה</w:t>
            </w:r>
            <w:r w:rsidRPr="00BA22A0">
              <w:rPr>
                <w:sz w:val="24"/>
                <w:szCs w:val="24"/>
                <w:rtl/>
              </w:rPr>
              <w:t xml:space="preserve"> מכוח אותה יתרת זכאות צבורה.</w:t>
            </w:r>
          </w:p>
        </w:tc>
      </w:tr>
      <w:tr w:rsidR="00B64B87" w:rsidRPr="00BA22A0" w:rsidTr="00415949">
        <w:trPr>
          <w:cantSplit/>
        </w:trPr>
        <w:tc>
          <w:tcPr>
            <w:tcW w:w="626" w:type="dxa"/>
            <w:vAlign w:val="center"/>
          </w:tcPr>
          <w:p w:rsidR="00B64B87" w:rsidRPr="00BA22A0" w:rsidRDefault="00B64B87" w:rsidP="00E45E42">
            <w:pPr>
              <w:pStyle w:val="TableText"/>
              <w:ind w:right="0"/>
              <w:jc w:val="both"/>
              <w:rPr>
                <w:rtl/>
              </w:rPr>
            </w:pPr>
          </w:p>
        </w:tc>
        <w:tc>
          <w:tcPr>
            <w:tcW w:w="8450" w:type="dxa"/>
            <w:gridSpan w:val="2"/>
            <w:vAlign w:val="center"/>
          </w:tcPr>
          <w:p w:rsidR="00B64B87" w:rsidRPr="00BA22A0" w:rsidRDefault="00B64B87" w:rsidP="00412534">
            <w:pPr>
              <w:pStyle w:val="TableBlock"/>
              <w:numPr>
                <w:ilvl w:val="0"/>
                <w:numId w:val="108"/>
              </w:numPr>
              <w:tabs>
                <w:tab w:val="left" w:pos="624"/>
              </w:tabs>
              <w:rPr>
                <w:sz w:val="24"/>
                <w:szCs w:val="24"/>
                <w:rtl/>
              </w:rPr>
            </w:pPr>
            <w:r w:rsidRPr="00BA22A0">
              <w:rPr>
                <w:sz w:val="24"/>
                <w:szCs w:val="24"/>
                <w:rtl/>
              </w:rPr>
              <w:t xml:space="preserve">אם </w:t>
            </w:r>
            <w:r w:rsidRPr="00BA22A0">
              <w:rPr>
                <w:rFonts w:hint="eastAsia"/>
                <w:sz w:val="24"/>
                <w:szCs w:val="24"/>
                <w:rtl/>
              </w:rPr>
              <w:t>העמית</w:t>
            </w:r>
            <w:r w:rsidRPr="00BA22A0">
              <w:rPr>
                <w:sz w:val="24"/>
                <w:szCs w:val="24"/>
                <w:rtl/>
              </w:rPr>
              <w:t xml:space="preserve"> זכאי לכספי הפיצויים בהתאם </w:t>
            </w:r>
            <w:r w:rsidRPr="00BA22A0">
              <w:rPr>
                <w:rFonts w:hint="eastAsia"/>
                <w:sz w:val="24"/>
                <w:szCs w:val="24"/>
                <w:rtl/>
              </w:rPr>
              <w:t>להסדר</w:t>
            </w:r>
            <w:r w:rsidRPr="00BA22A0">
              <w:rPr>
                <w:sz w:val="24"/>
                <w:szCs w:val="24"/>
                <w:rtl/>
              </w:rPr>
              <w:t xml:space="preserve"> </w:t>
            </w:r>
            <w:r w:rsidRPr="00BA22A0">
              <w:rPr>
                <w:rFonts w:hint="eastAsia"/>
                <w:sz w:val="24"/>
                <w:szCs w:val="24"/>
                <w:rtl/>
              </w:rPr>
              <w:t>זכאות</w:t>
            </w:r>
            <w:r w:rsidRPr="00BA22A0">
              <w:rPr>
                <w:sz w:val="24"/>
                <w:szCs w:val="24"/>
                <w:rtl/>
              </w:rPr>
              <w:t xml:space="preserve"> בלא תנאי </w:t>
            </w:r>
            <w:r w:rsidRPr="00BA22A0">
              <w:rPr>
                <w:rFonts w:hint="eastAsia"/>
                <w:sz w:val="24"/>
                <w:szCs w:val="24"/>
                <w:rtl/>
              </w:rPr>
              <w:t>בינו</w:t>
            </w:r>
            <w:r w:rsidRPr="00BA22A0">
              <w:rPr>
                <w:sz w:val="24"/>
                <w:szCs w:val="24"/>
                <w:rtl/>
              </w:rPr>
              <w:t xml:space="preserve"> לבין </w:t>
            </w:r>
            <w:r w:rsidRPr="00BA22A0">
              <w:rPr>
                <w:rFonts w:hint="eastAsia"/>
                <w:sz w:val="24"/>
                <w:szCs w:val="24"/>
                <w:rtl/>
              </w:rPr>
              <w:t>המעסיק</w:t>
            </w:r>
            <w:r w:rsidRPr="00BA22A0">
              <w:rPr>
                <w:sz w:val="24"/>
                <w:szCs w:val="24"/>
                <w:rtl/>
              </w:rPr>
              <w:t xml:space="preserve">, </w:t>
            </w:r>
            <w:r w:rsidRPr="00BA22A0">
              <w:rPr>
                <w:rFonts w:hint="eastAsia"/>
                <w:sz w:val="24"/>
                <w:szCs w:val="24"/>
                <w:rtl/>
              </w:rPr>
              <w:t>יהיה</w:t>
            </w:r>
            <w:r w:rsidRPr="00BA22A0">
              <w:rPr>
                <w:sz w:val="24"/>
                <w:szCs w:val="24"/>
                <w:rtl/>
              </w:rPr>
              <w:t xml:space="preserve"> סכום המשיכה הגבוה מבין שני אלה</w:t>
            </w:r>
            <w:r w:rsidRPr="00BA22A0">
              <w:rPr>
                <w:rFonts w:hint="cs"/>
                <w:sz w:val="24"/>
                <w:szCs w:val="24"/>
                <w:rtl/>
              </w:rPr>
              <w:t xml:space="preserve">: </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rPr>
                <w:rtl/>
              </w:rPr>
            </w:pPr>
          </w:p>
        </w:tc>
        <w:tc>
          <w:tcPr>
            <w:tcW w:w="7826" w:type="dxa"/>
            <w:vAlign w:val="center"/>
          </w:tcPr>
          <w:p w:rsidR="00B64B87" w:rsidRPr="00BA22A0" w:rsidRDefault="00B64B87" w:rsidP="00412534">
            <w:pPr>
              <w:pStyle w:val="TableBlock"/>
              <w:numPr>
                <w:ilvl w:val="0"/>
                <w:numId w:val="126"/>
              </w:numPr>
              <w:tabs>
                <w:tab w:val="left" w:pos="624"/>
              </w:tabs>
              <w:rPr>
                <w:sz w:val="24"/>
                <w:szCs w:val="24"/>
                <w:rtl/>
              </w:rPr>
            </w:pPr>
            <w:r w:rsidRPr="00BA22A0">
              <w:rPr>
                <w:rFonts w:hint="eastAsia"/>
                <w:sz w:val="24"/>
                <w:szCs w:val="24"/>
                <w:rtl/>
              </w:rPr>
              <w:t>הפקדות</w:t>
            </w:r>
            <w:r w:rsidRPr="00BA22A0">
              <w:rPr>
                <w:sz w:val="24"/>
                <w:szCs w:val="24"/>
                <w:rtl/>
              </w:rPr>
              <w:t xml:space="preserve"> </w:t>
            </w:r>
            <w:r w:rsidRPr="00BA22A0">
              <w:rPr>
                <w:rFonts w:hint="eastAsia"/>
                <w:sz w:val="24"/>
                <w:szCs w:val="24"/>
                <w:rtl/>
              </w:rPr>
              <w:t>המעסיק</w:t>
            </w:r>
            <w:r w:rsidRPr="00BA22A0">
              <w:rPr>
                <w:sz w:val="24"/>
                <w:szCs w:val="24"/>
                <w:rtl/>
              </w:rPr>
              <w:t xml:space="preserve"> </w:t>
            </w:r>
            <w:r w:rsidRPr="00BA22A0">
              <w:rPr>
                <w:rFonts w:hint="eastAsia"/>
                <w:sz w:val="24"/>
                <w:szCs w:val="24"/>
                <w:rtl/>
              </w:rPr>
              <w:t>למרכיב</w:t>
            </w:r>
            <w:r w:rsidRPr="00BA22A0">
              <w:rPr>
                <w:sz w:val="24"/>
                <w:szCs w:val="24"/>
                <w:rtl/>
              </w:rPr>
              <w:t xml:space="preserve"> </w:t>
            </w:r>
            <w:r w:rsidRPr="00BA22A0">
              <w:rPr>
                <w:rFonts w:hint="eastAsia"/>
                <w:sz w:val="24"/>
                <w:szCs w:val="24"/>
                <w:rtl/>
              </w:rPr>
              <w:t>הפיצויים</w:t>
            </w:r>
            <w:r w:rsidRPr="00BA22A0">
              <w:rPr>
                <w:sz w:val="24"/>
                <w:szCs w:val="24"/>
                <w:rtl/>
              </w:rPr>
              <w:t xml:space="preserve">, </w:t>
            </w:r>
            <w:r w:rsidRPr="00BA22A0">
              <w:rPr>
                <w:rFonts w:hint="eastAsia"/>
                <w:sz w:val="24"/>
                <w:szCs w:val="24"/>
                <w:rtl/>
              </w:rPr>
              <w:t>כשהם</w:t>
            </w:r>
            <w:r w:rsidRPr="00BA22A0">
              <w:rPr>
                <w:sz w:val="24"/>
                <w:szCs w:val="24"/>
                <w:rtl/>
              </w:rPr>
              <w:t xml:space="preserve"> </w:t>
            </w:r>
            <w:r w:rsidRPr="00BA22A0">
              <w:rPr>
                <w:rFonts w:hint="eastAsia"/>
                <w:sz w:val="24"/>
                <w:szCs w:val="24"/>
                <w:rtl/>
              </w:rPr>
              <w:t>צמודים</w:t>
            </w:r>
            <w:r w:rsidRPr="00BA22A0">
              <w:rPr>
                <w:sz w:val="24"/>
                <w:szCs w:val="24"/>
                <w:rtl/>
              </w:rPr>
              <w:t xml:space="preserve"> </w:t>
            </w:r>
            <w:r w:rsidRPr="00BA22A0">
              <w:rPr>
                <w:rFonts w:hint="eastAsia"/>
                <w:sz w:val="24"/>
                <w:szCs w:val="24"/>
                <w:rtl/>
              </w:rPr>
              <w:t>למדד</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rPr>
                <w:rtl/>
              </w:rPr>
            </w:pPr>
          </w:p>
        </w:tc>
        <w:tc>
          <w:tcPr>
            <w:tcW w:w="7826" w:type="dxa"/>
            <w:vAlign w:val="center"/>
          </w:tcPr>
          <w:p w:rsidR="00B64B87" w:rsidRPr="00BA22A0" w:rsidRDefault="00B64B87" w:rsidP="00412534">
            <w:pPr>
              <w:pStyle w:val="TableBlock"/>
              <w:numPr>
                <w:ilvl w:val="0"/>
                <w:numId w:val="126"/>
              </w:numPr>
              <w:tabs>
                <w:tab w:val="left" w:pos="624"/>
              </w:tabs>
              <w:rPr>
                <w:sz w:val="24"/>
                <w:szCs w:val="24"/>
                <w:rtl/>
              </w:rPr>
            </w:pPr>
            <w:r w:rsidRPr="00BA22A0">
              <w:rPr>
                <w:rFonts w:hint="eastAsia"/>
                <w:sz w:val="24"/>
                <w:szCs w:val="24"/>
                <w:rtl/>
              </w:rPr>
              <w:t>יתרת</w:t>
            </w:r>
            <w:r w:rsidRPr="00BA22A0">
              <w:rPr>
                <w:sz w:val="24"/>
                <w:szCs w:val="24"/>
                <w:rtl/>
              </w:rPr>
              <w:t xml:space="preserve"> </w:t>
            </w:r>
            <w:r w:rsidRPr="00BA22A0">
              <w:rPr>
                <w:rFonts w:hint="eastAsia"/>
                <w:sz w:val="24"/>
                <w:szCs w:val="24"/>
                <w:rtl/>
              </w:rPr>
              <w:t>הכספים</w:t>
            </w:r>
            <w:r w:rsidRPr="00BA22A0">
              <w:rPr>
                <w:sz w:val="24"/>
                <w:szCs w:val="24"/>
                <w:rtl/>
              </w:rPr>
              <w:t xml:space="preserve"> </w:t>
            </w:r>
            <w:r w:rsidRPr="00BA22A0">
              <w:rPr>
                <w:rFonts w:hint="eastAsia"/>
                <w:sz w:val="24"/>
                <w:szCs w:val="24"/>
                <w:rtl/>
              </w:rPr>
              <w:t>במרכיב</w:t>
            </w:r>
            <w:r w:rsidRPr="00BA22A0">
              <w:rPr>
                <w:sz w:val="24"/>
                <w:szCs w:val="24"/>
                <w:rtl/>
              </w:rPr>
              <w:t xml:space="preserve"> </w:t>
            </w:r>
            <w:r w:rsidRPr="00BA22A0">
              <w:rPr>
                <w:rFonts w:hint="eastAsia"/>
                <w:sz w:val="24"/>
                <w:szCs w:val="24"/>
                <w:rtl/>
              </w:rPr>
              <w:t>הפיצויים</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שהופקדו</w:t>
            </w:r>
            <w:r w:rsidRPr="00BA22A0">
              <w:rPr>
                <w:sz w:val="24"/>
                <w:szCs w:val="24"/>
                <w:rtl/>
              </w:rPr>
              <w:t xml:space="preserve"> </w:t>
            </w:r>
            <w:r w:rsidRPr="00BA22A0">
              <w:rPr>
                <w:rFonts w:hint="eastAsia"/>
                <w:sz w:val="24"/>
                <w:szCs w:val="24"/>
                <w:rtl/>
              </w:rPr>
              <w:t>ע</w:t>
            </w:r>
            <w:r w:rsidRPr="00BA22A0">
              <w:rPr>
                <w:sz w:val="24"/>
                <w:szCs w:val="24"/>
                <w:rtl/>
              </w:rPr>
              <w:t xml:space="preserve">"י </w:t>
            </w:r>
            <w:r w:rsidRPr="00BA22A0">
              <w:rPr>
                <w:rFonts w:hint="eastAsia"/>
                <w:sz w:val="24"/>
                <w:szCs w:val="24"/>
                <w:rtl/>
              </w:rPr>
              <w:t>המעסיק</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המשיכה</w:t>
            </w:r>
            <w:r w:rsidRPr="00BA22A0">
              <w:rPr>
                <w:sz w:val="24"/>
                <w:szCs w:val="24"/>
                <w:rtl/>
              </w:rPr>
              <w:t>.</w:t>
            </w:r>
          </w:p>
        </w:tc>
      </w:tr>
      <w:tr w:rsidR="006D7271" w:rsidRPr="00BA22A0" w:rsidTr="006D7271">
        <w:trPr>
          <w:cantSplit/>
        </w:trPr>
        <w:tc>
          <w:tcPr>
            <w:tcW w:w="626" w:type="dxa"/>
            <w:vAlign w:val="center"/>
          </w:tcPr>
          <w:p w:rsidR="006D7271" w:rsidRPr="00BA22A0" w:rsidRDefault="006D7271" w:rsidP="000A2270">
            <w:pPr>
              <w:pStyle w:val="TableText"/>
              <w:ind w:right="0"/>
              <w:jc w:val="both"/>
              <w:rPr>
                <w:sz w:val="24"/>
                <w:szCs w:val="24"/>
                <w:rtl/>
              </w:rPr>
            </w:pPr>
          </w:p>
        </w:tc>
        <w:tc>
          <w:tcPr>
            <w:tcW w:w="8450" w:type="dxa"/>
            <w:gridSpan w:val="2"/>
            <w:vAlign w:val="center"/>
          </w:tcPr>
          <w:p w:rsidR="006D7271" w:rsidRPr="00BA22A0" w:rsidRDefault="00040231" w:rsidP="009B3520">
            <w:pPr>
              <w:pStyle w:val="TableBlock"/>
              <w:tabs>
                <w:tab w:val="clear" w:pos="624"/>
                <w:tab w:val="clear" w:pos="1247"/>
                <w:tab w:val="left" w:pos="0"/>
              </w:tabs>
              <w:rPr>
                <w:sz w:val="24"/>
                <w:szCs w:val="24"/>
                <w:rtl/>
              </w:rPr>
            </w:pPr>
            <w:r>
              <w:rPr>
                <w:rFonts w:hint="cs"/>
                <w:sz w:val="24"/>
                <w:szCs w:val="24"/>
                <w:rtl/>
              </w:rPr>
              <w:t>ב</w:t>
            </w:r>
            <w:r w:rsidR="006D7271">
              <w:rPr>
                <w:rFonts w:hint="cs"/>
                <w:sz w:val="24"/>
                <w:szCs w:val="24"/>
                <w:rtl/>
              </w:rPr>
              <w:t>סעיף זה</w:t>
            </w:r>
            <w:r>
              <w:rPr>
                <w:rFonts w:hint="cs"/>
                <w:sz w:val="24"/>
                <w:szCs w:val="24"/>
                <w:rtl/>
              </w:rPr>
              <w:t>,</w:t>
            </w:r>
            <w:r w:rsidR="006D7271">
              <w:rPr>
                <w:rFonts w:hint="cs"/>
                <w:sz w:val="24"/>
                <w:szCs w:val="24"/>
                <w:rtl/>
              </w:rPr>
              <w:t xml:space="preserve"> </w:t>
            </w:r>
            <w:r w:rsidR="006D7271" w:rsidRPr="009B3520">
              <w:rPr>
                <w:b/>
                <w:bCs/>
                <w:sz w:val="24"/>
                <w:szCs w:val="24"/>
                <w:rtl/>
              </w:rPr>
              <w:t xml:space="preserve">"הסדר </w:t>
            </w:r>
            <w:r w:rsidR="006D7271" w:rsidRPr="009B3520">
              <w:rPr>
                <w:rFonts w:hint="eastAsia"/>
                <w:b/>
                <w:bCs/>
                <w:sz w:val="24"/>
                <w:szCs w:val="24"/>
                <w:rtl/>
              </w:rPr>
              <w:t>זכאות</w:t>
            </w:r>
            <w:r w:rsidR="006D7271" w:rsidRPr="009B3520">
              <w:rPr>
                <w:b/>
                <w:bCs/>
                <w:sz w:val="24"/>
                <w:szCs w:val="24"/>
                <w:rtl/>
              </w:rPr>
              <w:t xml:space="preserve"> </w:t>
            </w:r>
            <w:r w:rsidR="006D7271" w:rsidRPr="009B3520">
              <w:rPr>
                <w:rFonts w:hint="eastAsia"/>
                <w:b/>
                <w:bCs/>
                <w:sz w:val="24"/>
                <w:szCs w:val="24"/>
                <w:rtl/>
              </w:rPr>
              <w:t>בלא</w:t>
            </w:r>
            <w:r w:rsidR="006D7271" w:rsidRPr="009B3520">
              <w:rPr>
                <w:b/>
                <w:bCs/>
                <w:sz w:val="24"/>
                <w:szCs w:val="24"/>
                <w:rtl/>
              </w:rPr>
              <w:t xml:space="preserve"> </w:t>
            </w:r>
            <w:r w:rsidR="006D7271" w:rsidRPr="009B3520">
              <w:rPr>
                <w:rFonts w:hint="eastAsia"/>
                <w:b/>
                <w:bCs/>
                <w:sz w:val="24"/>
                <w:szCs w:val="24"/>
                <w:rtl/>
              </w:rPr>
              <w:t>תנאי</w:t>
            </w:r>
            <w:r w:rsidR="006D7271" w:rsidRPr="009B3520">
              <w:rPr>
                <w:b/>
                <w:bCs/>
                <w:sz w:val="24"/>
                <w:szCs w:val="24"/>
                <w:rtl/>
              </w:rPr>
              <w:t>"</w:t>
            </w:r>
            <w:r w:rsidR="006D7271" w:rsidRPr="00BA22A0">
              <w:rPr>
                <w:sz w:val="24"/>
                <w:szCs w:val="24"/>
                <w:rtl/>
              </w:rPr>
              <w:t xml:space="preserve"> - </w:t>
            </w:r>
            <w:r w:rsidR="006D7271" w:rsidRPr="00BA22A0">
              <w:rPr>
                <w:rFonts w:hint="eastAsia"/>
                <w:sz w:val="24"/>
                <w:szCs w:val="24"/>
                <w:rtl/>
              </w:rPr>
              <w:t>הסדר</w:t>
            </w:r>
            <w:r w:rsidR="006D7271" w:rsidRPr="00BA22A0">
              <w:rPr>
                <w:sz w:val="24"/>
                <w:szCs w:val="24"/>
                <w:rtl/>
              </w:rPr>
              <w:t xml:space="preserve"> לעניין זכאות </w:t>
            </w:r>
            <w:r w:rsidR="006D7271" w:rsidRPr="00BA22A0">
              <w:rPr>
                <w:rFonts w:hint="eastAsia"/>
                <w:sz w:val="24"/>
                <w:szCs w:val="24"/>
                <w:rtl/>
              </w:rPr>
              <w:t>ללא</w:t>
            </w:r>
            <w:r w:rsidR="006D7271" w:rsidRPr="00BA22A0">
              <w:rPr>
                <w:sz w:val="24"/>
                <w:szCs w:val="24"/>
                <w:rtl/>
              </w:rPr>
              <w:t xml:space="preserve"> </w:t>
            </w:r>
            <w:r w:rsidR="006D7271" w:rsidRPr="00BA22A0">
              <w:rPr>
                <w:rFonts w:hint="eastAsia"/>
                <w:sz w:val="24"/>
                <w:szCs w:val="24"/>
                <w:rtl/>
              </w:rPr>
              <w:t>תנאי</w:t>
            </w:r>
            <w:r w:rsidR="006D7271" w:rsidRPr="00BA22A0">
              <w:rPr>
                <w:sz w:val="24"/>
                <w:szCs w:val="24"/>
                <w:rtl/>
              </w:rPr>
              <w:t xml:space="preserve"> </w:t>
            </w:r>
            <w:r w:rsidR="006D7271" w:rsidRPr="00BA22A0">
              <w:rPr>
                <w:rFonts w:hint="eastAsia"/>
                <w:sz w:val="24"/>
                <w:szCs w:val="24"/>
                <w:rtl/>
              </w:rPr>
              <w:t>של</w:t>
            </w:r>
            <w:r w:rsidR="006D7271" w:rsidRPr="00BA22A0">
              <w:rPr>
                <w:sz w:val="24"/>
                <w:szCs w:val="24"/>
                <w:rtl/>
              </w:rPr>
              <w:t xml:space="preserve"> </w:t>
            </w:r>
            <w:r w:rsidR="006D7271" w:rsidRPr="00BA22A0">
              <w:rPr>
                <w:rFonts w:hint="eastAsia"/>
                <w:sz w:val="24"/>
                <w:szCs w:val="24"/>
                <w:rtl/>
              </w:rPr>
              <w:t>העובד</w:t>
            </w:r>
            <w:r w:rsidR="006D7271" w:rsidRPr="00BA22A0">
              <w:rPr>
                <w:sz w:val="24"/>
                <w:szCs w:val="24"/>
                <w:rtl/>
              </w:rPr>
              <w:t xml:space="preserve"> </w:t>
            </w:r>
            <w:r w:rsidR="006D7271" w:rsidRPr="00BA22A0">
              <w:rPr>
                <w:rFonts w:hint="eastAsia"/>
                <w:sz w:val="24"/>
                <w:szCs w:val="24"/>
                <w:rtl/>
              </w:rPr>
              <w:t>לכספי</w:t>
            </w:r>
            <w:r w:rsidR="006D7271" w:rsidRPr="00BA22A0">
              <w:rPr>
                <w:sz w:val="24"/>
                <w:szCs w:val="24"/>
                <w:rtl/>
              </w:rPr>
              <w:t xml:space="preserve"> פיצויים כמשמעו </w:t>
            </w:r>
            <w:r w:rsidR="006D7271" w:rsidRPr="00BA22A0">
              <w:rPr>
                <w:rFonts w:hint="eastAsia"/>
                <w:sz w:val="24"/>
                <w:szCs w:val="24"/>
                <w:rtl/>
              </w:rPr>
              <w:t>בתקנה</w:t>
            </w:r>
            <w:r w:rsidR="006D7271" w:rsidRPr="00BA22A0">
              <w:rPr>
                <w:sz w:val="24"/>
                <w:szCs w:val="24"/>
                <w:rtl/>
              </w:rPr>
              <w:t xml:space="preserve"> 41כט לתקנות </w:t>
            </w:r>
            <w:r w:rsidR="006D7271" w:rsidRPr="00BA22A0">
              <w:rPr>
                <w:rFonts w:hint="eastAsia"/>
                <w:sz w:val="24"/>
                <w:szCs w:val="24"/>
                <w:rtl/>
              </w:rPr>
              <w:t>מס</w:t>
            </w:r>
            <w:r w:rsidR="006D7271" w:rsidRPr="00BA22A0">
              <w:rPr>
                <w:sz w:val="24"/>
                <w:szCs w:val="24"/>
                <w:rtl/>
              </w:rPr>
              <w:t xml:space="preserve"> </w:t>
            </w:r>
            <w:r w:rsidR="006D7271" w:rsidRPr="00BA22A0">
              <w:rPr>
                <w:rFonts w:hint="eastAsia"/>
                <w:sz w:val="24"/>
                <w:szCs w:val="24"/>
                <w:rtl/>
              </w:rPr>
              <w:t>הכנסה</w:t>
            </w:r>
            <w:r w:rsidR="006D7271" w:rsidRPr="00BA22A0">
              <w:rPr>
                <w:sz w:val="24"/>
                <w:szCs w:val="24"/>
                <w:rtl/>
              </w:rPr>
              <w:t xml:space="preserve"> (כללים </w:t>
            </w:r>
            <w:r w:rsidR="006D7271" w:rsidRPr="00BA22A0">
              <w:rPr>
                <w:rFonts w:hint="eastAsia"/>
                <w:sz w:val="24"/>
                <w:szCs w:val="24"/>
                <w:rtl/>
              </w:rPr>
              <w:t>לאישור</w:t>
            </w:r>
            <w:r w:rsidR="006D7271" w:rsidRPr="00BA22A0">
              <w:rPr>
                <w:sz w:val="24"/>
                <w:szCs w:val="24"/>
                <w:rtl/>
              </w:rPr>
              <w:t xml:space="preserve"> </w:t>
            </w:r>
            <w:r w:rsidR="006D7271" w:rsidRPr="00BA22A0">
              <w:rPr>
                <w:rFonts w:hint="eastAsia"/>
                <w:sz w:val="24"/>
                <w:szCs w:val="24"/>
                <w:rtl/>
              </w:rPr>
              <w:t>ולניהול</w:t>
            </w:r>
            <w:r w:rsidR="006D7271" w:rsidRPr="00BA22A0">
              <w:rPr>
                <w:sz w:val="24"/>
                <w:szCs w:val="24"/>
                <w:rtl/>
              </w:rPr>
              <w:t xml:space="preserve"> </w:t>
            </w:r>
            <w:r w:rsidR="006D7271" w:rsidRPr="00BA22A0">
              <w:rPr>
                <w:rFonts w:hint="eastAsia"/>
                <w:sz w:val="24"/>
                <w:szCs w:val="24"/>
                <w:rtl/>
              </w:rPr>
              <w:t>קופות</w:t>
            </w:r>
            <w:r w:rsidR="006D7271" w:rsidRPr="00BA22A0">
              <w:rPr>
                <w:sz w:val="24"/>
                <w:szCs w:val="24"/>
                <w:rtl/>
              </w:rPr>
              <w:t xml:space="preserve"> </w:t>
            </w:r>
            <w:r w:rsidR="006D7271" w:rsidRPr="00BA22A0">
              <w:rPr>
                <w:rFonts w:hint="eastAsia"/>
                <w:sz w:val="24"/>
                <w:szCs w:val="24"/>
                <w:rtl/>
              </w:rPr>
              <w:t>גמל</w:t>
            </w:r>
            <w:r w:rsidR="006D7271" w:rsidRPr="00BA22A0">
              <w:rPr>
                <w:sz w:val="24"/>
                <w:szCs w:val="24"/>
                <w:rtl/>
              </w:rPr>
              <w:t xml:space="preserve">), </w:t>
            </w:r>
            <w:r w:rsidR="006D7271" w:rsidRPr="00BA22A0">
              <w:rPr>
                <w:rFonts w:hint="eastAsia"/>
                <w:sz w:val="24"/>
                <w:szCs w:val="24"/>
                <w:rtl/>
              </w:rPr>
              <w:t>התשכ</w:t>
            </w:r>
            <w:r w:rsidR="006D7271" w:rsidRPr="00BA22A0">
              <w:rPr>
                <w:sz w:val="24"/>
                <w:szCs w:val="24"/>
                <w:rtl/>
              </w:rPr>
              <w:t>"ד-1964;</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915C61" w:rsidP="00412534">
            <w:pPr>
              <w:pStyle w:val="TableBlock"/>
              <w:numPr>
                <w:ilvl w:val="0"/>
                <w:numId w:val="108"/>
              </w:numPr>
              <w:tabs>
                <w:tab w:val="left" w:pos="624"/>
              </w:tabs>
              <w:rPr>
                <w:sz w:val="24"/>
                <w:szCs w:val="24"/>
                <w:rtl/>
              </w:rPr>
            </w:pPr>
            <w:r>
              <w:rPr>
                <w:rFonts w:hint="cs"/>
                <w:sz w:val="24"/>
                <w:szCs w:val="24"/>
                <w:rtl/>
              </w:rPr>
              <w:t>שולם לעמית</w:t>
            </w:r>
            <w:r w:rsidRPr="00BA22A0">
              <w:rPr>
                <w:sz w:val="24"/>
                <w:szCs w:val="24"/>
                <w:rtl/>
              </w:rPr>
              <w:t xml:space="preserve"> </w:t>
            </w:r>
            <w:r w:rsidR="00B64B87" w:rsidRPr="00BA22A0">
              <w:rPr>
                <w:sz w:val="24"/>
                <w:szCs w:val="24"/>
                <w:rtl/>
              </w:rPr>
              <w:t xml:space="preserve">סכום שחושב לפי </w:t>
            </w:r>
            <w:r w:rsidR="00B64B87" w:rsidRPr="00BA22A0">
              <w:rPr>
                <w:rFonts w:hint="eastAsia"/>
                <w:sz w:val="24"/>
                <w:szCs w:val="24"/>
                <w:rtl/>
              </w:rPr>
              <w:t>סעיף</w:t>
            </w:r>
            <w:r w:rsidR="00B64B87" w:rsidRPr="00BA22A0">
              <w:rPr>
                <w:sz w:val="24"/>
                <w:szCs w:val="24"/>
                <w:rtl/>
              </w:rPr>
              <w:t xml:space="preserve"> קטן (</w:t>
            </w:r>
            <w:r w:rsidR="00B64B87" w:rsidRPr="00BA22A0">
              <w:rPr>
                <w:rFonts w:hint="eastAsia"/>
                <w:sz w:val="24"/>
                <w:szCs w:val="24"/>
                <w:rtl/>
              </w:rPr>
              <w:t>ב</w:t>
            </w:r>
            <w:r w:rsidR="00B64B87" w:rsidRPr="00BA22A0">
              <w:rPr>
                <w:sz w:val="24"/>
                <w:szCs w:val="24"/>
                <w:rtl/>
              </w:rPr>
              <w:t xml:space="preserve">)(1), ינוכה ההפרש שבין אותו סכום לבין הסכום המחושב לפי </w:t>
            </w:r>
            <w:r w:rsidR="00B64B87" w:rsidRPr="00BA22A0">
              <w:rPr>
                <w:rFonts w:hint="eastAsia"/>
                <w:sz w:val="24"/>
                <w:szCs w:val="24"/>
                <w:rtl/>
              </w:rPr>
              <w:t>סעיף</w:t>
            </w:r>
            <w:r w:rsidR="00B64B87" w:rsidRPr="00BA22A0">
              <w:rPr>
                <w:sz w:val="24"/>
                <w:szCs w:val="24"/>
                <w:rtl/>
              </w:rPr>
              <w:t xml:space="preserve"> </w:t>
            </w:r>
            <w:r w:rsidR="00B64B87" w:rsidRPr="00BA22A0">
              <w:rPr>
                <w:rFonts w:hint="eastAsia"/>
                <w:sz w:val="24"/>
                <w:szCs w:val="24"/>
                <w:rtl/>
              </w:rPr>
              <w:t>קטן</w:t>
            </w:r>
            <w:r w:rsidR="00B64B87" w:rsidRPr="00BA22A0">
              <w:rPr>
                <w:sz w:val="24"/>
                <w:szCs w:val="24"/>
                <w:rtl/>
              </w:rPr>
              <w:t xml:space="preserve"> (</w:t>
            </w:r>
            <w:r w:rsidR="00B64B87" w:rsidRPr="00BA22A0">
              <w:rPr>
                <w:rFonts w:hint="eastAsia"/>
                <w:sz w:val="24"/>
                <w:szCs w:val="24"/>
                <w:rtl/>
              </w:rPr>
              <w:t>ב</w:t>
            </w:r>
            <w:r w:rsidR="00B64B87" w:rsidRPr="00BA22A0">
              <w:rPr>
                <w:sz w:val="24"/>
                <w:szCs w:val="24"/>
                <w:rtl/>
              </w:rPr>
              <w:t>)(2), ממרכיב תגמולי העובד וממרכיב תגמולי המעסיק ביתרה הצבורה, בהתאם לחלקם היחסי של התשלומים למרכיבים אלה.</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461" w:name="_Toc423859100"/>
            <w:bookmarkStart w:id="462" w:name="_Toc433537132"/>
            <w:bookmarkStart w:id="463" w:name="_Toc462728614"/>
            <w:r w:rsidRPr="00BA22A0">
              <w:rPr>
                <w:rFonts w:hint="cs"/>
                <w:rtl/>
              </w:rPr>
              <w:t>משיכת</w:t>
            </w:r>
            <w:r w:rsidRPr="00BA22A0">
              <w:rPr>
                <w:rtl/>
              </w:rPr>
              <w:t xml:space="preserve"> </w:t>
            </w:r>
            <w:r w:rsidRPr="00BA22A0">
              <w:rPr>
                <w:rFonts w:hint="cs"/>
                <w:rtl/>
              </w:rPr>
              <w:t>כספי</w:t>
            </w:r>
            <w:r w:rsidRPr="00BA22A0">
              <w:rPr>
                <w:rtl/>
              </w:rPr>
              <w:t xml:space="preserve"> </w:t>
            </w:r>
            <w:r w:rsidRPr="00BA22A0">
              <w:rPr>
                <w:rFonts w:hint="cs"/>
                <w:rtl/>
              </w:rPr>
              <w:t>פיצויים</w:t>
            </w:r>
            <w:r w:rsidRPr="00BA22A0">
              <w:rPr>
                <w:rtl/>
              </w:rPr>
              <w:t xml:space="preserve"> </w:t>
            </w:r>
            <w:r w:rsidRPr="00BA22A0">
              <w:rPr>
                <w:rFonts w:hint="cs"/>
                <w:rtl/>
              </w:rPr>
              <w:t>בידי</w:t>
            </w:r>
            <w:r w:rsidRPr="00BA22A0">
              <w:rPr>
                <w:rtl/>
              </w:rPr>
              <w:t xml:space="preserve"> </w:t>
            </w:r>
            <w:r w:rsidRPr="00BA22A0">
              <w:rPr>
                <w:rFonts w:hint="cs"/>
                <w:rtl/>
              </w:rPr>
              <w:t>מעסיק</w:t>
            </w:r>
            <w:bookmarkEnd w:id="461"/>
            <w:bookmarkEnd w:id="462"/>
            <w:bookmarkEnd w:id="463"/>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526BB7">
            <w:pPr>
              <w:pStyle w:val="TableBlock"/>
              <w:numPr>
                <w:ilvl w:val="0"/>
                <w:numId w:val="110"/>
              </w:numPr>
              <w:tabs>
                <w:tab w:val="left" w:pos="624"/>
              </w:tabs>
              <w:rPr>
                <w:sz w:val="24"/>
                <w:szCs w:val="24"/>
                <w:rtl/>
              </w:rPr>
            </w:pPr>
            <w:r w:rsidRPr="00BA22A0">
              <w:rPr>
                <w:rFonts w:hint="eastAsia"/>
                <w:sz w:val="24"/>
                <w:szCs w:val="24"/>
                <w:rtl/>
              </w:rPr>
              <w:t>מעסיק</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עמית</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רשאי</w:t>
            </w:r>
            <w:r w:rsidRPr="00BA22A0">
              <w:rPr>
                <w:sz w:val="24"/>
                <w:szCs w:val="24"/>
                <w:rtl/>
              </w:rPr>
              <w:t xml:space="preserve"> </w:t>
            </w:r>
            <w:r w:rsidR="00D6436A" w:rsidRPr="00BA22A0">
              <w:rPr>
                <w:rFonts w:hint="eastAsia"/>
                <w:sz w:val="24"/>
                <w:szCs w:val="24"/>
                <w:rtl/>
              </w:rPr>
              <w:t>לב</w:t>
            </w:r>
            <w:r w:rsidR="00D6436A">
              <w:rPr>
                <w:rFonts w:hint="cs"/>
                <w:sz w:val="24"/>
                <w:szCs w:val="24"/>
                <w:rtl/>
              </w:rPr>
              <w:t>קש</w:t>
            </w:r>
            <w:r w:rsidR="00D6436A" w:rsidRPr="00BA22A0">
              <w:rPr>
                <w:sz w:val="24"/>
                <w:szCs w:val="24"/>
                <w:rtl/>
              </w:rPr>
              <w:t xml:space="preserve"> </w:t>
            </w:r>
            <w:r w:rsidRPr="00BA22A0">
              <w:rPr>
                <w:rFonts w:hint="eastAsia"/>
                <w:sz w:val="24"/>
                <w:szCs w:val="24"/>
                <w:rtl/>
              </w:rPr>
              <w:t>משיכת</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שהופקדו</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ידו</w:t>
            </w:r>
            <w:r w:rsidRPr="00BA22A0">
              <w:rPr>
                <w:sz w:val="24"/>
                <w:szCs w:val="24"/>
                <w:rtl/>
              </w:rPr>
              <w:t xml:space="preserve"> </w:t>
            </w:r>
            <w:r w:rsidRPr="00BA22A0">
              <w:rPr>
                <w:rFonts w:hint="eastAsia"/>
                <w:sz w:val="24"/>
                <w:szCs w:val="24"/>
                <w:rtl/>
              </w:rPr>
              <w:t>למרכיב</w:t>
            </w:r>
            <w:r w:rsidRPr="00BA22A0">
              <w:rPr>
                <w:sz w:val="24"/>
                <w:szCs w:val="24"/>
                <w:rtl/>
              </w:rPr>
              <w:t xml:space="preserve"> הפיצויים </w:t>
            </w:r>
            <w:r w:rsidR="00526BB7">
              <w:rPr>
                <w:rFonts w:hint="cs"/>
                <w:sz w:val="24"/>
                <w:szCs w:val="24"/>
                <w:rtl/>
              </w:rPr>
              <w:t>בהתאם להוראות ההסדר התחיקתי</w:t>
            </w:r>
            <w:r w:rsidR="00A353CF">
              <w:rPr>
                <w:rFonts w:hint="cs"/>
                <w:sz w:val="24"/>
                <w:szCs w:val="24"/>
                <w:rtl/>
              </w:rPr>
              <w:t>.</w:t>
            </w:r>
          </w:p>
        </w:tc>
      </w:tr>
      <w:tr w:rsidR="007425D9" w:rsidRPr="00BA22A0" w:rsidTr="00415949">
        <w:trPr>
          <w:cantSplit/>
        </w:trPr>
        <w:tc>
          <w:tcPr>
            <w:tcW w:w="626" w:type="dxa"/>
            <w:vAlign w:val="center"/>
          </w:tcPr>
          <w:p w:rsidR="007425D9" w:rsidRPr="00BA22A0" w:rsidRDefault="007425D9" w:rsidP="00FC3D88">
            <w:pPr>
              <w:pStyle w:val="TableText"/>
              <w:ind w:right="0"/>
              <w:jc w:val="both"/>
              <w:rPr>
                <w:rtl/>
              </w:rPr>
            </w:pPr>
          </w:p>
        </w:tc>
        <w:tc>
          <w:tcPr>
            <w:tcW w:w="8450" w:type="dxa"/>
            <w:gridSpan w:val="2"/>
            <w:vAlign w:val="center"/>
          </w:tcPr>
          <w:p w:rsidR="007425D9" w:rsidRPr="00BA22A0" w:rsidRDefault="007425D9" w:rsidP="00A766E8">
            <w:pPr>
              <w:pStyle w:val="TableBlock"/>
              <w:numPr>
                <w:ilvl w:val="0"/>
                <w:numId w:val="110"/>
              </w:numPr>
              <w:tabs>
                <w:tab w:val="left" w:pos="624"/>
              </w:tabs>
              <w:rPr>
                <w:sz w:val="24"/>
                <w:szCs w:val="24"/>
                <w:rtl/>
              </w:rPr>
            </w:pPr>
            <w:r w:rsidRPr="005F4D5E">
              <w:rPr>
                <w:sz w:val="24"/>
                <w:szCs w:val="24"/>
                <w:rtl/>
              </w:rPr>
              <w:t>ה</w:t>
            </w:r>
            <w:r>
              <w:rPr>
                <w:rFonts w:hint="cs"/>
                <w:sz w:val="24"/>
                <w:szCs w:val="24"/>
                <w:rtl/>
              </w:rPr>
              <w:t>חברה המנהלת</w:t>
            </w:r>
            <w:r w:rsidRPr="005F4D5E">
              <w:rPr>
                <w:sz w:val="24"/>
                <w:szCs w:val="24"/>
                <w:rtl/>
              </w:rPr>
              <w:t xml:space="preserve"> תודיע לעמית על</w:t>
            </w:r>
            <w:r>
              <w:rPr>
                <w:rFonts w:hint="cs"/>
                <w:sz w:val="24"/>
                <w:szCs w:val="24"/>
                <w:rtl/>
              </w:rPr>
              <w:t xml:space="preserve"> בקשת המעסיק למשיכת כספי הפיצויים כאמור בסעיף קטן (א) </w:t>
            </w:r>
            <w:r w:rsidRPr="00D61539">
              <w:rPr>
                <w:rFonts w:hint="cs"/>
                <w:sz w:val="24"/>
                <w:szCs w:val="24"/>
                <w:rtl/>
              </w:rPr>
              <w:t>בתוך</w:t>
            </w:r>
            <w:r w:rsidRPr="00D61539">
              <w:rPr>
                <w:sz w:val="24"/>
                <w:szCs w:val="24"/>
                <w:rtl/>
              </w:rPr>
              <w:t xml:space="preserve"> 60 ימים לפחות טרם </w:t>
            </w:r>
            <w:r w:rsidRPr="00D61539">
              <w:rPr>
                <w:rFonts w:hint="cs"/>
                <w:sz w:val="24"/>
                <w:szCs w:val="24"/>
                <w:rtl/>
              </w:rPr>
              <w:t>תשלום</w:t>
            </w:r>
            <w:r w:rsidRPr="00D61539">
              <w:rPr>
                <w:sz w:val="24"/>
                <w:szCs w:val="24"/>
                <w:rtl/>
              </w:rPr>
              <w:t xml:space="preserve"> הכספים למעסיק. בהודעה תציין החברה המנהלת את שם המעסיק, סכום ההחזר ומועד החזרת הכספים למעסיק </w:t>
            </w:r>
            <w:r w:rsidRPr="00D61539">
              <w:rPr>
                <w:rFonts w:hint="cs"/>
                <w:sz w:val="24"/>
                <w:szCs w:val="24"/>
                <w:rtl/>
              </w:rPr>
              <w:t>וכן</w:t>
            </w:r>
            <w:r w:rsidRPr="00D61539">
              <w:rPr>
                <w:sz w:val="24"/>
                <w:szCs w:val="24"/>
                <w:rtl/>
              </w:rPr>
              <w:t xml:space="preserve"> </w:t>
            </w:r>
            <w:r w:rsidRPr="00D61539">
              <w:rPr>
                <w:rFonts w:hint="cs"/>
                <w:sz w:val="24"/>
                <w:szCs w:val="24"/>
                <w:rtl/>
              </w:rPr>
              <w:t>האפשרות</w:t>
            </w:r>
            <w:r w:rsidRPr="00D61539">
              <w:rPr>
                <w:sz w:val="24"/>
                <w:szCs w:val="24"/>
                <w:rtl/>
              </w:rPr>
              <w:t xml:space="preserve"> </w:t>
            </w:r>
            <w:r w:rsidRPr="00D61539">
              <w:rPr>
                <w:rFonts w:hint="cs"/>
                <w:sz w:val="24"/>
                <w:szCs w:val="24"/>
                <w:rtl/>
              </w:rPr>
              <w:t>העומדת</w:t>
            </w:r>
            <w:r w:rsidRPr="00D61539">
              <w:rPr>
                <w:sz w:val="24"/>
                <w:szCs w:val="24"/>
                <w:rtl/>
              </w:rPr>
              <w:t xml:space="preserve"> </w:t>
            </w:r>
            <w:r w:rsidRPr="00D61539">
              <w:rPr>
                <w:rFonts w:hint="cs"/>
                <w:sz w:val="24"/>
                <w:szCs w:val="24"/>
                <w:rtl/>
              </w:rPr>
              <w:t>לעמית</w:t>
            </w:r>
            <w:r w:rsidRPr="00D61539">
              <w:rPr>
                <w:sz w:val="24"/>
                <w:szCs w:val="24"/>
                <w:rtl/>
              </w:rPr>
              <w:t xml:space="preserve"> </w:t>
            </w:r>
            <w:r w:rsidRPr="00D61539">
              <w:rPr>
                <w:rFonts w:hint="cs"/>
                <w:sz w:val="24"/>
                <w:szCs w:val="24"/>
                <w:rtl/>
              </w:rPr>
              <w:t>להתנגד</w:t>
            </w:r>
            <w:r w:rsidRPr="00D61539">
              <w:rPr>
                <w:sz w:val="24"/>
                <w:szCs w:val="24"/>
                <w:rtl/>
              </w:rPr>
              <w:t xml:space="preserve"> </w:t>
            </w:r>
            <w:r w:rsidRPr="00D61539">
              <w:rPr>
                <w:rFonts w:hint="cs"/>
                <w:sz w:val="24"/>
                <w:szCs w:val="24"/>
                <w:rtl/>
              </w:rPr>
              <w:t>לבקשת</w:t>
            </w:r>
            <w:r w:rsidRPr="00D61539">
              <w:rPr>
                <w:sz w:val="24"/>
                <w:szCs w:val="24"/>
                <w:rtl/>
              </w:rPr>
              <w:t xml:space="preserve"> </w:t>
            </w:r>
            <w:r w:rsidRPr="00D61539">
              <w:rPr>
                <w:rFonts w:hint="cs"/>
                <w:sz w:val="24"/>
                <w:szCs w:val="24"/>
                <w:rtl/>
              </w:rPr>
              <w:t>המעסיק</w:t>
            </w:r>
            <w:r w:rsidRPr="00D61539">
              <w:rPr>
                <w:sz w:val="24"/>
                <w:szCs w:val="24"/>
                <w:rtl/>
              </w:rPr>
              <w:t xml:space="preserve"> </w:t>
            </w:r>
            <w:r w:rsidRPr="00D61539">
              <w:rPr>
                <w:rFonts w:hint="cs"/>
                <w:sz w:val="24"/>
                <w:szCs w:val="24"/>
                <w:rtl/>
              </w:rPr>
              <w:t>כאמור</w:t>
            </w:r>
            <w:r w:rsidR="008C3DB7" w:rsidRPr="00D61539">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51BBB" w:rsidP="00A766E8">
            <w:pPr>
              <w:pStyle w:val="TableBlock"/>
              <w:numPr>
                <w:ilvl w:val="0"/>
                <w:numId w:val="110"/>
              </w:numPr>
              <w:tabs>
                <w:tab w:val="left" w:pos="624"/>
              </w:tabs>
              <w:rPr>
                <w:sz w:val="24"/>
                <w:szCs w:val="24"/>
                <w:rtl/>
              </w:rPr>
            </w:pPr>
            <w:r>
              <w:rPr>
                <w:rFonts w:hint="cs"/>
                <w:sz w:val="24"/>
                <w:szCs w:val="24"/>
                <w:rtl/>
              </w:rPr>
              <w:t xml:space="preserve"> התנגד העמית להחזר כספי הפיצויים למעסיק, תעכב החברה המנהלת את החזר כספי הפיצויים למעסיק, עד לקבלת החלטה שיפוטית </w:t>
            </w:r>
            <w:r w:rsidR="00AE1361">
              <w:rPr>
                <w:rFonts w:hint="cs"/>
                <w:sz w:val="24"/>
                <w:szCs w:val="24"/>
                <w:rtl/>
              </w:rPr>
              <w:t>בדבר הזכאות לכספי הפיצויים</w:t>
            </w:r>
            <w:r w:rsidR="00D61539">
              <w:rPr>
                <w:rFonts w:hint="cs"/>
                <w:sz w:val="24"/>
                <w:szCs w:val="24"/>
                <w:rtl/>
              </w:rPr>
              <w:t xml:space="preserve"> או עד להסכמה בין המעסיק לעובד</w:t>
            </w:r>
            <w:r w:rsidR="008C3DB7">
              <w:rPr>
                <w:rFonts w:hint="cs"/>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464" w:name="_Toc423859101"/>
            <w:bookmarkStart w:id="465" w:name="_Toc433537133"/>
            <w:bookmarkStart w:id="466" w:name="_Toc462728615"/>
            <w:r w:rsidRPr="00BA22A0">
              <w:rPr>
                <w:rFonts w:hint="cs"/>
                <w:rtl/>
              </w:rPr>
              <w:t>תשלום</w:t>
            </w:r>
            <w:r w:rsidRPr="00BA22A0">
              <w:rPr>
                <w:rtl/>
              </w:rPr>
              <w:t xml:space="preserve"> </w:t>
            </w:r>
            <w:r w:rsidRPr="00BA22A0">
              <w:rPr>
                <w:rFonts w:hint="cs"/>
                <w:rtl/>
              </w:rPr>
              <w:t>כספים</w:t>
            </w:r>
            <w:r w:rsidRPr="00BA22A0">
              <w:rPr>
                <w:rtl/>
              </w:rPr>
              <w:t xml:space="preserve"> </w:t>
            </w:r>
            <w:r w:rsidRPr="00BA22A0">
              <w:rPr>
                <w:rFonts w:hint="cs"/>
                <w:rtl/>
              </w:rPr>
              <w:t>של</w:t>
            </w:r>
            <w:r w:rsidRPr="00BA22A0">
              <w:rPr>
                <w:rtl/>
              </w:rPr>
              <w:t xml:space="preserve"> </w:t>
            </w:r>
            <w:r w:rsidRPr="00BA22A0">
              <w:rPr>
                <w:rFonts w:hint="cs"/>
                <w:rtl/>
              </w:rPr>
              <w:t>עמית</w:t>
            </w:r>
            <w:r w:rsidRPr="00BA22A0">
              <w:rPr>
                <w:rtl/>
              </w:rPr>
              <w:t xml:space="preserve"> </w:t>
            </w:r>
            <w:r w:rsidRPr="00BA22A0">
              <w:rPr>
                <w:rFonts w:hint="cs"/>
                <w:rtl/>
              </w:rPr>
              <w:t>שנפטר</w:t>
            </w:r>
            <w:bookmarkEnd w:id="464"/>
            <w:bookmarkEnd w:id="465"/>
            <w:bookmarkEnd w:id="466"/>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113"/>
              </w:numPr>
              <w:tabs>
                <w:tab w:val="left" w:pos="624"/>
              </w:tabs>
              <w:rPr>
                <w:sz w:val="24"/>
                <w:szCs w:val="24"/>
              </w:rPr>
            </w:pPr>
            <w:r w:rsidRPr="00BA22A0">
              <w:rPr>
                <w:rFonts w:hint="eastAsia"/>
                <w:sz w:val="24"/>
                <w:szCs w:val="24"/>
                <w:rtl/>
              </w:rPr>
              <w:t>כספים</w:t>
            </w:r>
            <w:r w:rsidRPr="00BA22A0">
              <w:rPr>
                <w:sz w:val="24"/>
                <w:szCs w:val="24"/>
                <w:rtl/>
              </w:rPr>
              <w:t xml:space="preserve"> המגיעים לשאירי עמית שנפטר או לשאירי </w:t>
            </w:r>
            <w:r w:rsidRPr="00BA22A0">
              <w:rPr>
                <w:rFonts w:hint="eastAsia"/>
                <w:sz w:val="24"/>
                <w:szCs w:val="24"/>
                <w:rtl/>
              </w:rPr>
              <w:t>פנסיונר</w:t>
            </w:r>
            <w:r w:rsidRPr="00BA22A0">
              <w:rPr>
                <w:sz w:val="24"/>
                <w:szCs w:val="24"/>
                <w:rtl/>
              </w:rPr>
              <w:t xml:space="preserve"> שנפטר ישולמו בהתאם להוראות פרקים ז' ו</w:t>
            </w:r>
            <w:r w:rsidRPr="00BA22A0">
              <w:rPr>
                <w:rFonts w:hint="cs"/>
                <w:sz w:val="24"/>
                <w:szCs w:val="24"/>
                <w:rtl/>
              </w:rPr>
              <w:t>ט</w:t>
            </w:r>
            <w:r w:rsidRPr="00BA22A0">
              <w:rPr>
                <w:sz w:val="24"/>
                <w:szCs w:val="24"/>
                <w:rtl/>
              </w:rPr>
              <w:t>' לפי העניין.</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C4A3D">
            <w:pPr>
              <w:pStyle w:val="TableBlock"/>
              <w:numPr>
                <w:ilvl w:val="0"/>
                <w:numId w:val="113"/>
              </w:numPr>
              <w:tabs>
                <w:tab w:val="left" w:pos="624"/>
              </w:tabs>
              <w:rPr>
                <w:sz w:val="24"/>
                <w:szCs w:val="24"/>
              </w:rPr>
            </w:pPr>
            <w:r w:rsidRPr="00BA22A0">
              <w:rPr>
                <w:rFonts w:hint="eastAsia"/>
                <w:sz w:val="24"/>
                <w:szCs w:val="24"/>
                <w:rtl/>
              </w:rPr>
              <w:t>בהעדר</w:t>
            </w:r>
            <w:r w:rsidRPr="00BA22A0">
              <w:rPr>
                <w:sz w:val="24"/>
                <w:szCs w:val="24"/>
                <w:rtl/>
              </w:rPr>
              <w:t xml:space="preserve"> שאירים תשולם היתרה הצבורה של העמית שנפטר למוטבים. היתרה הצבורה תחולק בין המוטבים לפי השיעורים שקבע העמית </w:t>
            </w:r>
            <w:r w:rsidR="004C4A3D">
              <w:rPr>
                <w:rFonts w:hint="cs"/>
                <w:sz w:val="24"/>
                <w:szCs w:val="24"/>
                <w:rtl/>
              </w:rPr>
              <w:t>בהוראת המוטבים</w:t>
            </w:r>
            <w:r w:rsidRPr="00BA22A0">
              <w:rPr>
                <w:sz w:val="24"/>
                <w:szCs w:val="24"/>
                <w:rtl/>
              </w:rPr>
              <w:t>, ואם לא קבע שיעורים כאמור – בחלקים שווים.</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412534">
            <w:pPr>
              <w:pStyle w:val="TableBlock"/>
              <w:numPr>
                <w:ilvl w:val="0"/>
                <w:numId w:val="113"/>
              </w:numPr>
              <w:tabs>
                <w:tab w:val="left" w:pos="624"/>
              </w:tabs>
              <w:rPr>
                <w:sz w:val="24"/>
                <w:szCs w:val="24"/>
              </w:rPr>
            </w:pPr>
            <w:r w:rsidRPr="00BA22A0">
              <w:rPr>
                <w:rFonts w:hint="eastAsia"/>
                <w:sz w:val="24"/>
                <w:szCs w:val="24"/>
                <w:rtl/>
              </w:rPr>
              <w:t>בהעדר</w:t>
            </w:r>
            <w:r w:rsidRPr="00BA22A0">
              <w:rPr>
                <w:sz w:val="24"/>
                <w:szCs w:val="24"/>
                <w:rtl/>
              </w:rPr>
              <w:t xml:space="preserve"> </w:t>
            </w:r>
            <w:r w:rsidRPr="00BA22A0">
              <w:rPr>
                <w:rFonts w:hint="eastAsia"/>
                <w:sz w:val="24"/>
                <w:szCs w:val="24"/>
                <w:rtl/>
              </w:rPr>
              <w:t>מוטבים</w:t>
            </w:r>
            <w:r w:rsidRPr="00BA22A0">
              <w:rPr>
                <w:sz w:val="24"/>
                <w:szCs w:val="24"/>
                <w:rtl/>
              </w:rPr>
              <w:t xml:space="preserve"> </w:t>
            </w:r>
            <w:r w:rsidRPr="00BA22A0">
              <w:rPr>
                <w:rFonts w:hint="eastAsia"/>
                <w:sz w:val="24"/>
                <w:szCs w:val="24"/>
                <w:rtl/>
              </w:rPr>
              <w:t>תשולם</w:t>
            </w:r>
            <w:r w:rsidRPr="00BA22A0">
              <w:rPr>
                <w:sz w:val="24"/>
                <w:szCs w:val="24"/>
                <w:rtl/>
              </w:rPr>
              <w:t xml:space="preserve"> </w:t>
            </w:r>
            <w:r w:rsidRPr="00BA22A0">
              <w:rPr>
                <w:rFonts w:hint="eastAsia"/>
                <w:sz w:val="24"/>
                <w:szCs w:val="24"/>
                <w:rtl/>
              </w:rPr>
              <w:t>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שנפטר</w:t>
            </w:r>
            <w:r w:rsidRPr="00BA22A0">
              <w:rPr>
                <w:sz w:val="24"/>
                <w:szCs w:val="24"/>
                <w:rtl/>
              </w:rPr>
              <w:t xml:space="preserve"> </w:t>
            </w:r>
            <w:r w:rsidRPr="00BA22A0">
              <w:rPr>
                <w:rFonts w:hint="eastAsia"/>
                <w:sz w:val="24"/>
                <w:szCs w:val="24"/>
                <w:rtl/>
              </w:rPr>
              <w:t>ליורשים</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467" w:name="_Toc423859102"/>
            <w:bookmarkStart w:id="468" w:name="_Toc433537134"/>
            <w:bookmarkStart w:id="469" w:name="_Toc462728616"/>
            <w:r w:rsidRPr="00BA22A0">
              <w:rPr>
                <w:rFonts w:hint="cs"/>
                <w:rtl/>
              </w:rPr>
              <w:t>הוראות</w:t>
            </w:r>
            <w:r w:rsidRPr="00BA22A0">
              <w:rPr>
                <w:rtl/>
              </w:rPr>
              <w:t xml:space="preserve"> </w:t>
            </w:r>
            <w:r w:rsidRPr="00BA22A0">
              <w:rPr>
                <w:rFonts w:hint="cs"/>
                <w:rtl/>
              </w:rPr>
              <w:t>כלליות</w:t>
            </w:r>
            <w:bookmarkEnd w:id="467"/>
            <w:bookmarkEnd w:id="468"/>
            <w:bookmarkEnd w:id="469"/>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035E37" w:rsidP="009B3520">
            <w:pPr>
              <w:pStyle w:val="TableBlock"/>
              <w:numPr>
                <w:ilvl w:val="0"/>
                <w:numId w:val="114"/>
              </w:numPr>
              <w:tabs>
                <w:tab w:val="left" w:pos="624"/>
              </w:tabs>
              <w:rPr>
                <w:sz w:val="24"/>
                <w:szCs w:val="24"/>
                <w:rtl/>
              </w:rPr>
            </w:pPr>
            <w:r>
              <w:rPr>
                <w:rFonts w:hint="cs"/>
                <w:sz w:val="24"/>
                <w:szCs w:val="24"/>
                <w:rtl/>
              </w:rPr>
              <w:t>נמשכו</w:t>
            </w:r>
            <w:r w:rsidR="00B64B87" w:rsidRPr="00BA22A0">
              <w:rPr>
                <w:sz w:val="24"/>
                <w:szCs w:val="24"/>
                <w:rtl/>
              </w:rPr>
              <w:t xml:space="preserve"> </w:t>
            </w:r>
            <w:r w:rsidR="00B64B87" w:rsidRPr="00BA22A0">
              <w:rPr>
                <w:rFonts w:hint="eastAsia"/>
                <w:sz w:val="24"/>
                <w:szCs w:val="24"/>
                <w:rtl/>
              </w:rPr>
              <w:t>ה</w:t>
            </w:r>
            <w:r w:rsidR="00B64B87" w:rsidRPr="00BA22A0">
              <w:rPr>
                <w:sz w:val="24"/>
                <w:szCs w:val="24"/>
                <w:rtl/>
              </w:rPr>
              <w:t>כספי</w:t>
            </w:r>
            <w:r w:rsidR="00B64B87" w:rsidRPr="00BA22A0">
              <w:rPr>
                <w:rFonts w:hint="eastAsia"/>
                <w:sz w:val="24"/>
                <w:szCs w:val="24"/>
                <w:rtl/>
              </w:rPr>
              <w:t>ם</w:t>
            </w:r>
            <w:r w:rsidR="00B64B87" w:rsidRPr="00BA22A0">
              <w:rPr>
                <w:sz w:val="24"/>
                <w:szCs w:val="24"/>
                <w:rtl/>
              </w:rPr>
              <w:t xml:space="preserve"> </w:t>
            </w:r>
            <w:r w:rsidR="00B64B87" w:rsidRPr="00BA22A0">
              <w:rPr>
                <w:rFonts w:hint="eastAsia"/>
                <w:sz w:val="24"/>
                <w:szCs w:val="24"/>
                <w:rtl/>
              </w:rPr>
              <w:t>שנצברו</w:t>
            </w:r>
            <w:r w:rsidR="00B64B87" w:rsidRPr="00BA22A0">
              <w:rPr>
                <w:sz w:val="24"/>
                <w:szCs w:val="24"/>
                <w:rtl/>
              </w:rPr>
              <w:t xml:space="preserve"> </w:t>
            </w:r>
            <w:r w:rsidR="00B64B87" w:rsidRPr="00BA22A0">
              <w:rPr>
                <w:rFonts w:hint="eastAsia"/>
                <w:sz w:val="24"/>
                <w:szCs w:val="24"/>
                <w:rtl/>
              </w:rPr>
              <w:t>לזכות</w:t>
            </w:r>
            <w:r>
              <w:rPr>
                <w:rFonts w:hint="cs"/>
                <w:sz w:val="24"/>
                <w:szCs w:val="24"/>
                <w:rtl/>
              </w:rPr>
              <w:t xml:space="preserve"> העמית</w:t>
            </w:r>
            <w:r w:rsidR="00B64B87" w:rsidRPr="00BA22A0">
              <w:rPr>
                <w:sz w:val="24"/>
                <w:szCs w:val="24"/>
                <w:rtl/>
              </w:rPr>
              <w:t xml:space="preserve"> בקרן, לא יהיו העמית או שאיריו זכאים לקבלת </w:t>
            </w:r>
            <w:r w:rsidR="00B64B87" w:rsidRPr="00BA22A0">
              <w:rPr>
                <w:rFonts w:hint="eastAsia"/>
                <w:sz w:val="24"/>
                <w:szCs w:val="24"/>
                <w:rtl/>
              </w:rPr>
              <w:t>קצבה</w:t>
            </w:r>
            <w:r w:rsidR="00B64B87" w:rsidRPr="00BA22A0">
              <w:rPr>
                <w:sz w:val="24"/>
                <w:szCs w:val="24"/>
                <w:rtl/>
              </w:rPr>
              <w:t xml:space="preserve"> </w:t>
            </w:r>
            <w:r w:rsidR="00B64B87" w:rsidRPr="00BA22A0">
              <w:rPr>
                <w:rFonts w:hint="eastAsia"/>
                <w:sz w:val="24"/>
                <w:szCs w:val="24"/>
                <w:rtl/>
              </w:rPr>
              <w:t>בשל</w:t>
            </w:r>
            <w:r w:rsidR="00B64B87" w:rsidRPr="00BA22A0">
              <w:rPr>
                <w:sz w:val="24"/>
                <w:szCs w:val="24"/>
                <w:rtl/>
              </w:rPr>
              <w:t xml:space="preserve"> הכספים ש</w:t>
            </w:r>
            <w:r w:rsidR="00B64B87" w:rsidRPr="00BA22A0">
              <w:rPr>
                <w:rFonts w:hint="eastAsia"/>
                <w:sz w:val="24"/>
                <w:szCs w:val="24"/>
                <w:rtl/>
              </w:rPr>
              <w:t>נמשכו</w:t>
            </w:r>
            <w:r w:rsidR="00B64B87"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035E37" w:rsidP="009B3520">
            <w:pPr>
              <w:pStyle w:val="TableBlock"/>
              <w:numPr>
                <w:ilvl w:val="0"/>
                <w:numId w:val="114"/>
              </w:numPr>
              <w:tabs>
                <w:tab w:val="left" w:pos="624"/>
              </w:tabs>
              <w:rPr>
                <w:sz w:val="24"/>
                <w:szCs w:val="24"/>
              </w:rPr>
            </w:pPr>
            <w:r>
              <w:rPr>
                <w:rFonts w:hint="cs"/>
                <w:sz w:val="24"/>
                <w:szCs w:val="24"/>
                <w:rtl/>
              </w:rPr>
              <w:t>נמשכו</w:t>
            </w:r>
            <w:r w:rsidR="00B64B87" w:rsidRPr="00BA22A0">
              <w:rPr>
                <w:sz w:val="24"/>
                <w:szCs w:val="24"/>
                <w:rtl/>
              </w:rPr>
              <w:t xml:space="preserve"> חלק מהכספים ש</w:t>
            </w:r>
            <w:r w:rsidR="00B64B87" w:rsidRPr="00BA22A0">
              <w:rPr>
                <w:rFonts w:hint="eastAsia"/>
                <w:sz w:val="24"/>
                <w:szCs w:val="24"/>
                <w:rtl/>
              </w:rPr>
              <w:t>נצברו</w:t>
            </w:r>
            <w:r w:rsidR="00B64B87" w:rsidRPr="00BA22A0">
              <w:rPr>
                <w:sz w:val="24"/>
                <w:szCs w:val="24"/>
                <w:rtl/>
              </w:rPr>
              <w:t xml:space="preserve"> </w:t>
            </w:r>
            <w:r w:rsidR="00B64B87" w:rsidRPr="00BA22A0">
              <w:rPr>
                <w:rFonts w:hint="eastAsia"/>
                <w:sz w:val="24"/>
                <w:szCs w:val="24"/>
                <w:rtl/>
              </w:rPr>
              <w:t>לזכות</w:t>
            </w:r>
            <w:r>
              <w:rPr>
                <w:rFonts w:hint="cs"/>
                <w:sz w:val="24"/>
                <w:szCs w:val="24"/>
                <w:rtl/>
              </w:rPr>
              <w:t xml:space="preserve"> העמית</w:t>
            </w:r>
            <w:r w:rsidR="00B64B87" w:rsidRPr="00BA22A0">
              <w:rPr>
                <w:sz w:val="24"/>
                <w:szCs w:val="24"/>
                <w:rtl/>
              </w:rPr>
              <w:t xml:space="preserve"> בקרן, </w:t>
            </w:r>
            <w:r w:rsidR="00B64B87" w:rsidRPr="00BA22A0">
              <w:rPr>
                <w:rFonts w:hint="eastAsia"/>
                <w:sz w:val="24"/>
                <w:szCs w:val="24"/>
                <w:rtl/>
              </w:rPr>
              <w:t>י</w:t>
            </w:r>
            <w:r w:rsidR="00B64B87" w:rsidRPr="00BA22A0">
              <w:rPr>
                <w:sz w:val="24"/>
                <w:szCs w:val="24"/>
                <w:rtl/>
              </w:rPr>
              <w:t xml:space="preserve">ופחת </w:t>
            </w:r>
            <w:r w:rsidR="00B64B87" w:rsidRPr="00BA22A0">
              <w:rPr>
                <w:rFonts w:hint="eastAsia"/>
                <w:sz w:val="24"/>
                <w:szCs w:val="24"/>
                <w:rtl/>
              </w:rPr>
              <w:t>הסכום</w:t>
            </w:r>
            <w:r w:rsidR="00B64B87" w:rsidRPr="00BA22A0">
              <w:rPr>
                <w:sz w:val="24"/>
                <w:szCs w:val="24"/>
                <w:rtl/>
              </w:rPr>
              <w:t xml:space="preserve"> </w:t>
            </w:r>
            <w:r w:rsidR="00B64B87" w:rsidRPr="00BA22A0">
              <w:rPr>
                <w:rFonts w:hint="eastAsia"/>
                <w:sz w:val="24"/>
                <w:szCs w:val="24"/>
                <w:rtl/>
              </w:rPr>
              <w:t>שנמשך</w:t>
            </w:r>
            <w:r w:rsidR="00B64B87" w:rsidRPr="00BA22A0">
              <w:rPr>
                <w:sz w:val="24"/>
                <w:szCs w:val="24"/>
                <w:rtl/>
              </w:rPr>
              <w:t xml:space="preserve">, </w:t>
            </w:r>
            <w:r w:rsidR="00B64B87" w:rsidRPr="00BA22A0">
              <w:rPr>
                <w:rFonts w:hint="eastAsia"/>
                <w:sz w:val="24"/>
                <w:szCs w:val="24"/>
                <w:rtl/>
              </w:rPr>
              <w:t>לרבות</w:t>
            </w:r>
            <w:r w:rsidR="00B64B87" w:rsidRPr="00BA22A0">
              <w:rPr>
                <w:sz w:val="24"/>
                <w:szCs w:val="24"/>
                <w:rtl/>
              </w:rPr>
              <w:t xml:space="preserve"> </w:t>
            </w:r>
            <w:r w:rsidR="00B64B87" w:rsidRPr="00BA22A0">
              <w:rPr>
                <w:rFonts w:hint="eastAsia"/>
                <w:sz w:val="24"/>
                <w:szCs w:val="24"/>
                <w:rtl/>
              </w:rPr>
              <w:t>תשלומי</w:t>
            </w:r>
            <w:r w:rsidR="00B64B87" w:rsidRPr="00BA22A0">
              <w:rPr>
                <w:sz w:val="24"/>
                <w:szCs w:val="24"/>
                <w:rtl/>
              </w:rPr>
              <w:t xml:space="preserve"> מס </w:t>
            </w:r>
            <w:r w:rsidR="00B64B87" w:rsidRPr="00BA22A0">
              <w:rPr>
                <w:rFonts w:hint="eastAsia"/>
                <w:sz w:val="24"/>
                <w:szCs w:val="24"/>
                <w:rtl/>
              </w:rPr>
              <w:t>ככל</w:t>
            </w:r>
            <w:r w:rsidR="00B64B87" w:rsidRPr="00BA22A0">
              <w:rPr>
                <w:sz w:val="24"/>
                <w:szCs w:val="24"/>
                <w:rtl/>
              </w:rPr>
              <w:t xml:space="preserve"> שנדרשו </w:t>
            </w:r>
            <w:r w:rsidR="00B64B87" w:rsidRPr="00BA22A0">
              <w:rPr>
                <w:rFonts w:hint="eastAsia"/>
                <w:sz w:val="24"/>
                <w:szCs w:val="24"/>
                <w:rtl/>
              </w:rPr>
              <w:t>על</w:t>
            </w:r>
            <w:r w:rsidR="00B64B87" w:rsidRPr="00BA22A0">
              <w:rPr>
                <w:sz w:val="24"/>
                <w:szCs w:val="24"/>
                <w:rtl/>
              </w:rPr>
              <w:t xml:space="preserve"> פי </w:t>
            </w:r>
            <w:r w:rsidR="00B64B87" w:rsidRPr="00BA22A0">
              <w:rPr>
                <w:rFonts w:hint="eastAsia"/>
                <w:sz w:val="24"/>
                <w:szCs w:val="24"/>
                <w:rtl/>
              </w:rPr>
              <w:t>דין</w:t>
            </w:r>
            <w:r w:rsidR="00AE1361">
              <w:rPr>
                <w:rFonts w:hint="cs"/>
                <w:sz w:val="24"/>
                <w:szCs w:val="24"/>
                <w:rtl/>
              </w:rPr>
              <w:t>,</w:t>
            </w:r>
            <w:r w:rsidR="00B64B87" w:rsidRPr="00BA22A0">
              <w:rPr>
                <w:sz w:val="24"/>
                <w:szCs w:val="24"/>
                <w:rtl/>
              </w:rPr>
              <w:t xml:space="preserve"> </w:t>
            </w:r>
            <w:r w:rsidR="00B64B87" w:rsidRPr="00BA22A0">
              <w:rPr>
                <w:rFonts w:hint="eastAsia"/>
                <w:sz w:val="24"/>
                <w:szCs w:val="24"/>
                <w:rtl/>
              </w:rPr>
              <w:t>מ</w:t>
            </w:r>
            <w:r w:rsidR="00B64B87" w:rsidRPr="00BA22A0">
              <w:rPr>
                <w:sz w:val="24"/>
                <w:szCs w:val="24"/>
                <w:rtl/>
              </w:rPr>
              <w:t xml:space="preserve">יתרת הזכאות הצבורה של העמית </w:t>
            </w:r>
            <w:r w:rsidR="00B64B87" w:rsidRPr="00BA22A0">
              <w:rPr>
                <w:rFonts w:hint="eastAsia"/>
                <w:sz w:val="24"/>
                <w:szCs w:val="24"/>
                <w:rtl/>
              </w:rPr>
              <w:t>בקרן</w:t>
            </w:r>
            <w:r w:rsidR="00B64B87" w:rsidRPr="00BA22A0">
              <w:rPr>
                <w:sz w:val="24"/>
                <w:szCs w:val="24"/>
                <w:rtl/>
              </w:rPr>
              <w:t xml:space="preserve">. </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470" w:name="_Toc423859103"/>
            <w:bookmarkStart w:id="471" w:name="_Toc433537135"/>
            <w:bookmarkStart w:id="472" w:name="_Toc462728617"/>
            <w:r w:rsidRPr="00BA22A0">
              <w:rPr>
                <w:rFonts w:hint="cs"/>
                <w:rtl/>
              </w:rPr>
              <w:t>מידע</w:t>
            </w:r>
            <w:r w:rsidRPr="00BA22A0">
              <w:rPr>
                <w:rtl/>
              </w:rPr>
              <w:t xml:space="preserve"> </w:t>
            </w:r>
            <w:r w:rsidRPr="00BA22A0">
              <w:rPr>
                <w:rFonts w:hint="cs"/>
                <w:rtl/>
              </w:rPr>
              <w:t>כללי</w:t>
            </w:r>
            <w:r w:rsidRPr="00BA22A0">
              <w:rPr>
                <w:rtl/>
              </w:rPr>
              <w:t xml:space="preserve"> </w:t>
            </w:r>
            <w:r w:rsidRPr="00BA22A0">
              <w:rPr>
                <w:rFonts w:hint="cs"/>
                <w:rtl/>
              </w:rPr>
              <w:t>למשיכת</w:t>
            </w:r>
            <w:r w:rsidRPr="00BA22A0">
              <w:rPr>
                <w:rtl/>
              </w:rPr>
              <w:t xml:space="preserve"> </w:t>
            </w:r>
            <w:r w:rsidRPr="00BA22A0">
              <w:rPr>
                <w:rFonts w:hint="cs"/>
                <w:rtl/>
              </w:rPr>
              <w:t>כספים</w:t>
            </w:r>
            <w:bookmarkEnd w:id="470"/>
            <w:bookmarkEnd w:id="471"/>
            <w:bookmarkEnd w:id="472"/>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AE1361" w:rsidP="009B3520">
            <w:pPr>
              <w:pStyle w:val="TableBlock"/>
              <w:tabs>
                <w:tab w:val="clear" w:pos="624"/>
              </w:tabs>
              <w:rPr>
                <w:sz w:val="24"/>
                <w:szCs w:val="24"/>
                <w:rtl/>
              </w:rPr>
            </w:pPr>
            <w:r>
              <w:rPr>
                <w:rFonts w:hint="cs"/>
                <w:sz w:val="24"/>
                <w:szCs w:val="24"/>
                <w:rtl/>
              </w:rPr>
              <w:t xml:space="preserve">החברה המנהלת תפרסם </w:t>
            </w:r>
            <w:r w:rsidR="00B64B87" w:rsidRPr="00BA22A0">
              <w:rPr>
                <w:rFonts w:hint="eastAsia"/>
                <w:sz w:val="24"/>
                <w:szCs w:val="24"/>
                <w:rtl/>
              </w:rPr>
              <w:t>הוראות</w:t>
            </w:r>
            <w:r w:rsidR="00B64B87" w:rsidRPr="00BA22A0">
              <w:rPr>
                <w:sz w:val="24"/>
                <w:szCs w:val="24"/>
                <w:rtl/>
              </w:rPr>
              <w:t xml:space="preserve"> </w:t>
            </w:r>
            <w:r w:rsidR="00B64B87" w:rsidRPr="00BA22A0">
              <w:rPr>
                <w:rFonts w:hint="eastAsia"/>
                <w:sz w:val="24"/>
                <w:szCs w:val="24"/>
                <w:rtl/>
              </w:rPr>
              <w:t>לעניין</w:t>
            </w:r>
            <w:r w:rsidR="00B64B87" w:rsidRPr="00BA22A0">
              <w:rPr>
                <w:sz w:val="24"/>
                <w:szCs w:val="24"/>
                <w:rtl/>
              </w:rPr>
              <w:t xml:space="preserve"> </w:t>
            </w:r>
            <w:r w:rsidR="00B64B87" w:rsidRPr="00BA22A0">
              <w:rPr>
                <w:rFonts w:hint="eastAsia"/>
                <w:sz w:val="24"/>
                <w:szCs w:val="24"/>
                <w:rtl/>
              </w:rPr>
              <w:t>אופן</w:t>
            </w:r>
            <w:r w:rsidR="00B64B87" w:rsidRPr="00BA22A0">
              <w:rPr>
                <w:sz w:val="24"/>
                <w:szCs w:val="24"/>
                <w:rtl/>
              </w:rPr>
              <w:t xml:space="preserve"> </w:t>
            </w:r>
            <w:r w:rsidR="00B64B87" w:rsidRPr="00BA22A0">
              <w:rPr>
                <w:rFonts w:hint="eastAsia"/>
                <w:sz w:val="24"/>
                <w:szCs w:val="24"/>
                <w:rtl/>
              </w:rPr>
              <w:t>מילוי</w:t>
            </w:r>
            <w:r w:rsidR="00B64B87" w:rsidRPr="00BA22A0">
              <w:rPr>
                <w:sz w:val="24"/>
                <w:szCs w:val="24"/>
                <w:rtl/>
              </w:rPr>
              <w:t xml:space="preserve"> </w:t>
            </w:r>
            <w:r w:rsidR="00B64B87" w:rsidRPr="00BA22A0">
              <w:rPr>
                <w:rFonts w:hint="eastAsia"/>
                <w:sz w:val="24"/>
                <w:szCs w:val="24"/>
                <w:rtl/>
              </w:rPr>
              <w:t>הבקשה</w:t>
            </w:r>
            <w:r w:rsidR="00DB01DB">
              <w:rPr>
                <w:rFonts w:hint="cs"/>
                <w:sz w:val="24"/>
                <w:szCs w:val="24"/>
                <w:rtl/>
              </w:rPr>
              <w:t xml:space="preserve"> </w:t>
            </w:r>
            <w:r w:rsidR="00920569">
              <w:rPr>
                <w:rFonts w:hint="cs"/>
                <w:sz w:val="24"/>
                <w:szCs w:val="24"/>
                <w:rtl/>
              </w:rPr>
              <w:t xml:space="preserve">למשיכת כספים </w:t>
            </w:r>
            <w:r w:rsidR="00DB01DB">
              <w:rPr>
                <w:rFonts w:hint="cs"/>
                <w:sz w:val="24"/>
                <w:szCs w:val="24"/>
                <w:rtl/>
              </w:rPr>
              <w:t>ומסמכים שיש לצרף לבקשה,</w:t>
            </w:r>
            <w:r w:rsidR="00B64B87" w:rsidRPr="00BA22A0">
              <w:rPr>
                <w:rFonts w:hint="cs"/>
                <w:sz w:val="24"/>
                <w:szCs w:val="24"/>
                <w:rtl/>
              </w:rPr>
              <w:t xml:space="preserve"> </w:t>
            </w:r>
            <w:r w:rsidR="00B64B87" w:rsidRPr="00BA22A0">
              <w:rPr>
                <w:sz w:val="24"/>
                <w:szCs w:val="24"/>
                <w:rtl/>
              </w:rPr>
              <w:t>בדף מרוכז באתר האינטרנט שכתובתו:</w:t>
            </w:r>
            <w:r w:rsidR="00884BA7" w:rsidRPr="00BA22A0">
              <w:rPr>
                <w:rFonts w:hint="cs"/>
                <w:sz w:val="24"/>
                <w:szCs w:val="24"/>
                <w:u w:val="single"/>
                <w:rtl/>
              </w:rPr>
              <w:t>[</w:t>
            </w:r>
            <w:r w:rsidR="00884BA7">
              <w:rPr>
                <w:rFonts w:hint="cs"/>
                <w:sz w:val="24"/>
                <w:szCs w:val="24"/>
                <w:u w:val="single"/>
                <w:rtl/>
              </w:rPr>
              <w:t>כתובת מקוצרת לדף המרכז באתר האינטרנט</w:t>
            </w:r>
            <w:r w:rsidR="00884BA7" w:rsidRPr="00BA22A0">
              <w:rPr>
                <w:rFonts w:hint="cs"/>
                <w:sz w:val="24"/>
                <w:szCs w:val="24"/>
                <w:u w:val="single"/>
                <w:rtl/>
              </w:rPr>
              <w:t>]</w:t>
            </w:r>
            <w:r w:rsidR="008C3DB7">
              <w:rPr>
                <w:rFonts w:hint="cs"/>
                <w:sz w:val="24"/>
                <w:szCs w:val="24"/>
                <w:u w:val="single"/>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2"/>
            <w:shd w:val="pct10" w:color="auto" w:fill="auto"/>
          </w:tcPr>
          <w:p w:rsidR="00B64B87" w:rsidRPr="00BA22A0" w:rsidRDefault="00B64B87" w:rsidP="00A766E8">
            <w:pPr>
              <w:pStyle w:val="2"/>
              <w:jc w:val="left"/>
              <w:rPr>
                <w:rtl/>
              </w:rPr>
            </w:pPr>
            <w:bookmarkStart w:id="473" w:name="_Toc423859104"/>
            <w:bookmarkStart w:id="474" w:name="_Toc433537136"/>
            <w:bookmarkStart w:id="475" w:name="_Toc462728618"/>
            <w:r w:rsidRPr="00BA22A0">
              <w:rPr>
                <w:rFonts w:hint="cs"/>
                <w:rtl/>
              </w:rPr>
              <w:t>בקשה</w:t>
            </w:r>
            <w:r w:rsidRPr="00BA22A0">
              <w:rPr>
                <w:rtl/>
              </w:rPr>
              <w:t xml:space="preserve"> </w:t>
            </w:r>
            <w:r w:rsidRPr="00BA22A0">
              <w:rPr>
                <w:rFonts w:hint="cs"/>
                <w:rtl/>
              </w:rPr>
              <w:t>למשיכת</w:t>
            </w:r>
            <w:r w:rsidRPr="00BA22A0">
              <w:rPr>
                <w:rtl/>
              </w:rPr>
              <w:t xml:space="preserve"> </w:t>
            </w:r>
            <w:r w:rsidRPr="00BA22A0">
              <w:rPr>
                <w:rFonts w:hint="cs"/>
                <w:rtl/>
              </w:rPr>
              <w:t>כספים</w:t>
            </w:r>
            <w:bookmarkEnd w:id="473"/>
            <w:bookmarkEnd w:id="474"/>
            <w:bookmarkEnd w:id="475"/>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DB01DB">
            <w:pPr>
              <w:pStyle w:val="TableBlock"/>
              <w:numPr>
                <w:ilvl w:val="0"/>
                <w:numId w:val="115"/>
              </w:numPr>
              <w:tabs>
                <w:tab w:val="left" w:pos="624"/>
              </w:tabs>
              <w:rPr>
                <w:sz w:val="24"/>
                <w:szCs w:val="24"/>
              </w:rPr>
            </w:pPr>
            <w:r w:rsidRPr="00BA22A0">
              <w:rPr>
                <w:rFonts w:hint="cs"/>
                <w:sz w:val="24"/>
                <w:szCs w:val="24"/>
                <w:rtl/>
              </w:rPr>
              <w:t xml:space="preserve">לצורך משיכת </w:t>
            </w:r>
            <w:r w:rsidRPr="00BA22A0">
              <w:rPr>
                <w:sz w:val="24"/>
                <w:szCs w:val="24"/>
                <w:rtl/>
              </w:rPr>
              <w:t xml:space="preserve">כספים </w:t>
            </w:r>
            <w:r w:rsidRPr="00BA22A0">
              <w:rPr>
                <w:rFonts w:hint="eastAsia"/>
                <w:sz w:val="24"/>
                <w:szCs w:val="24"/>
                <w:rtl/>
              </w:rPr>
              <w:t>מהקרן</w:t>
            </w:r>
            <w:r w:rsidRPr="00BA22A0">
              <w:rPr>
                <w:sz w:val="24"/>
                <w:szCs w:val="24"/>
                <w:rtl/>
              </w:rPr>
              <w:t xml:space="preserve">, </w:t>
            </w:r>
            <w:r w:rsidRPr="00BA22A0">
              <w:rPr>
                <w:rFonts w:hint="cs"/>
                <w:sz w:val="24"/>
                <w:szCs w:val="24"/>
                <w:rtl/>
              </w:rPr>
              <w:t>יש לה</w:t>
            </w:r>
            <w:r w:rsidRPr="00BA22A0">
              <w:rPr>
                <w:sz w:val="24"/>
                <w:szCs w:val="24"/>
                <w:rtl/>
              </w:rPr>
              <w:t>גיש בקשה</w:t>
            </w:r>
            <w:r w:rsidRPr="00BA22A0">
              <w:rPr>
                <w:rFonts w:hint="cs"/>
                <w:sz w:val="24"/>
                <w:szCs w:val="24"/>
                <w:rtl/>
              </w:rPr>
              <w:t xml:space="preserve"> למשיכת כספים</w:t>
            </w:r>
            <w:r w:rsidRPr="00BA22A0">
              <w:rPr>
                <w:sz w:val="24"/>
                <w:szCs w:val="24"/>
                <w:rtl/>
              </w:rPr>
              <w:t xml:space="preserve"> </w:t>
            </w:r>
            <w:r w:rsidRPr="00BA22A0">
              <w:rPr>
                <w:rFonts w:hint="eastAsia"/>
                <w:sz w:val="24"/>
                <w:szCs w:val="24"/>
                <w:rtl/>
              </w:rPr>
              <w:t>לחברה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9B3520">
            <w:pPr>
              <w:pStyle w:val="TableBlock"/>
              <w:numPr>
                <w:ilvl w:val="0"/>
                <w:numId w:val="115"/>
              </w:numPr>
              <w:tabs>
                <w:tab w:val="left" w:pos="624"/>
              </w:tabs>
              <w:rPr>
                <w:sz w:val="24"/>
                <w:szCs w:val="24"/>
                <w:rtl/>
              </w:rPr>
            </w:pPr>
            <w:r w:rsidRPr="00BA22A0">
              <w:rPr>
                <w:rFonts w:hint="eastAsia"/>
                <w:sz w:val="24"/>
                <w:szCs w:val="24"/>
                <w:rtl/>
              </w:rPr>
              <w:t>ככל</w:t>
            </w:r>
            <w:r w:rsidRPr="00BA22A0">
              <w:rPr>
                <w:sz w:val="24"/>
                <w:szCs w:val="24"/>
                <w:rtl/>
              </w:rPr>
              <w:t xml:space="preserve"> </w:t>
            </w:r>
            <w:r w:rsidRPr="00BA22A0">
              <w:rPr>
                <w:rFonts w:hint="eastAsia"/>
                <w:sz w:val="24"/>
                <w:szCs w:val="24"/>
                <w:rtl/>
              </w:rPr>
              <w:t>ש</w:t>
            </w:r>
            <w:r w:rsidRPr="00BA22A0">
              <w:rPr>
                <w:sz w:val="24"/>
                <w:szCs w:val="24"/>
                <w:rtl/>
              </w:rPr>
              <w:t xml:space="preserve">בקשת המשיכה כאמור בסעיף </w:t>
            </w:r>
            <w:r w:rsidRPr="00BA22A0">
              <w:rPr>
                <w:rFonts w:hint="eastAsia"/>
                <w:sz w:val="24"/>
                <w:szCs w:val="24"/>
                <w:rtl/>
              </w:rPr>
              <w:t>קטן</w:t>
            </w:r>
            <w:r w:rsidRPr="00BA22A0">
              <w:rPr>
                <w:sz w:val="24"/>
                <w:szCs w:val="24"/>
                <w:rtl/>
              </w:rPr>
              <w:t xml:space="preserve"> (א) נמצאה תקינה, </w:t>
            </w:r>
            <w:r w:rsidRPr="00BA22A0">
              <w:rPr>
                <w:rFonts w:hint="eastAsia"/>
                <w:sz w:val="24"/>
                <w:szCs w:val="24"/>
                <w:rtl/>
              </w:rPr>
              <w:t>תישלח</w:t>
            </w:r>
            <w:r w:rsidRPr="00BA22A0">
              <w:rPr>
                <w:sz w:val="24"/>
                <w:szCs w:val="24"/>
                <w:rtl/>
              </w:rPr>
              <w:t xml:space="preserve"> </w:t>
            </w:r>
            <w:r w:rsidRPr="004C4A3D">
              <w:rPr>
                <w:rFonts w:hint="cs"/>
                <w:sz w:val="24"/>
                <w:szCs w:val="24"/>
                <w:rtl/>
              </w:rPr>
              <w:t>למבקש</w:t>
            </w:r>
            <w:r w:rsidRPr="004C4A3D">
              <w:rPr>
                <w:sz w:val="24"/>
                <w:szCs w:val="24"/>
                <w:rtl/>
              </w:rPr>
              <w:t xml:space="preserve"> </w:t>
            </w:r>
            <w:r w:rsidRPr="00A766E8">
              <w:rPr>
                <w:rFonts w:hint="eastAsia"/>
                <w:sz w:val="24"/>
                <w:szCs w:val="24"/>
                <w:rtl/>
              </w:rPr>
              <w:t>ב</w:t>
            </w:r>
            <w:r w:rsidRPr="00A766E8">
              <w:rPr>
                <w:sz w:val="24"/>
                <w:szCs w:val="24"/>
                <w:rtl/>
              </w:rPr>
              <w:t xml:space="preserve">תוך </w:t>
            </w:r>
            <w:r w:rsidR="00920569" w:rsidRPr="00A766E8">
              <w:rPr>
                <w:sz w:val="24"/>
                <w:szCs w:val="24"/>
                <w:rtl/>
              </w:rPr>
              <w:t xml:space="preserve">2 </w:t>
            </w:r>
            <w:r w:rsidRPr="00A766E8">
              <w:rPr>
                <w:sz w:val="24"/>
                <w:szCs w:val="24"/>
                <w:rtl/>
              </w:rPr>
              <w:t xml:space="preserve">ימים ממועד קבלת </w:t>
            </w:r>
            <w:r w:rsidRPr="004C4A3D">
              <w:rPr>
                <w:rFonts w:hint="cs"/>
                <w:sz w:val="24"/>
                <w:szCs w:val="24"/>
                <w:rtl/>
              </w:rPr>
              <w:t>הבקשה</w:t>
            </w:r>
            <w:r w:rsidRPr="004C4A3D">
              <w:rPr>
                <w:sz w:val="24"/>
                <w:szCs w:val="24"/>
                <w:rtl/>
              </w:rPr>
              <w:t xml:space="preserve"> </w:t>
            </w:r>
            <w:r w:rsidRPr="004C4A3D">
              <w:rPr>
                <w:rFonts w:hint="cs"/>
                <w:sz w:val="24"/>
                <w:szCs w:val="24"/>
                <w:rtl/>
              </w:rPr>
              <w:t>בחברה</w:t>
            </w:r>
            <w:r w:rsidRPr="004C4A3D">
              <w:rPr>
                <w:sz w:val="24"/>
                <w:szCs w:val="24"/>
                <w:rtl/>
              </w:rPr>
              <w:t xml:space="preserve"> </w:t>
            </w:r>
            <w:r w:rsidRPr="004C4A3D">
              <w:rPr>
                <w:rFonts w:hint="cs"/>
                <w:sz w:val="24"/>
                <w:szCs w:val="24"/>
                <w:rtl/>
              </w:rPr>
              <w:t>המנהלת</w:t>
            </w:r>
            <w:r w:rsidRPr="004C4A3D">
              <w:rPr>
                <w:sz w:val="24"/>
                <w:szCs w:val="24"/>
                <w:rtl/>
              </w:rPr>
              <w:t xml:space="preserve">, </w:t>
            </w:r>
            <w:r w:rsidRPr="004C4A3D">
              <w:rPr>
                <w:rFonts w:hint="cs"/>
                <w:sz w:val="24"/>
                <w:szCs w:val="24"/>
                <w:rtl/>
              </w:rPr>
              <w:t>הודעה</w:t>
            </w:r>
            <w:r w:rsidRPr="004C4A3D">
              <w:rPr>
                <w:sz w:val="24"/>
                <w:szCs w:val="24"/>
                <w:rtl/>
              </w:rPr>
              <w:t xml:space="preserve"> </w:t>
            </w:r>
            <w:r w:rsidRPr="004C4A3D">
              <w:rPr>
                <w:rFonts w:hint="cs"/>
                <w:sz w:val="24"/>
                <w:szCs w:val="24"/>
                <w:rtl/>
              </w:rPr>
              <w:t>שבה</w:t>
            </w:r>
            <w:r w:rsidRPr="004C4A3D">
              <w:rPr>
                <w:sz w:val="24"/>
                <w:szCs w:val="24"/>
                <w:rtl/>
              </w:rPr>
              <w:t xml:space="preserve"> </w:t>
            </w:r>
            <w:r w:rsidRPr="004C4A3D">
              <w:rPr>
                <w:rFonts w:hint="cs"/>
                <w:sz w:val="24"/>
                <w:szCs w:val="24"/>
                <w:rtl/>
              </w:rPr>
              <w:t>יצוין</w:t>
            </w:r>
            <w:r w:rsidRPr="004C4A3D">
              <w:rPr>
                <w:sz w:val="24"/>
                <w:szCs w:val="24"/>
                <w:rtl/>
              </w:rPr>
              <w:t xml:space="preserve"> </w:t>
            </w:r>
            <w:r w:rsidRPr="004C4A3D">
              <w:rPr>
                <w:rFonts w:hint="cs"/>
                <w:sz w:val="24"/>
                <w:szCs w:val="24"/>
                <w:rtl/>
              </w:rPr>
              <w:t>בפניו</w:t>
            </w:r>
            <w:r w:rsidRPr="004C4A3D">
              <w:rPr>
                <w:sz w:val="24"/>
                <w:szCs w:val="24"/>
                <w:rtl/>
              </w:rPr>
              <w:t xml:space="preserve"> </w:t>
            </w:r>
            <w:r w:rsidRPr="004C4A3D">
              <w:rPr>
                <w:rFonts w:hint="cs"/>
                <w:sz w:val="24"/>
                <w:szCs w:val="24"/>
                <w:rtl/>
              </w:rPr>
              <w:t>האם</w:t>
            </w:r>
            <w:r w:rsidRPr="004C4A3D">
              <w:rPr>
                <w:sz w:val="24"/>
                <w:szCs w:val="24"/>
                <w:rtl/>
              </w:rPr>
              <w:t xml:space="preserve"> </w:t>
            </w:r>
            <w:r w:rsidRPr="004C4A3D">
              <w:rPr>
                <w:rFonts w:hint="cs"/>
                <w:sz w:val="24"/>
                <w:szCs w:val="24"/>
                <w:rtl/>
              </w:rPr>
              <w:t>אושרה</w:t>
            </w:r>
            <w:r w:rsidRPr="004C4A3D">
              <w:rPr>
                <w:sz w:val="24"/>
                <w:szCs w:val="24"/>
                <w:rtl/>
              </w:rPr>
              <w:t xml:space="preserve"> </w:t>
            </w:r>
            <w:r w:rsidRPr="004C4A3D">
              <w:rPr>
                <w:rFonts w:hint="cs"/>
                <w:sz w:val="24"/>
                <w:szCs w:val="24"/>
                <w:rtl/>
              </w:rPr>
              <w:t>בקשתו</w:t>
            </w:r>
            <w:r w:rsidRPr="004C4A3D">
              <w:rPr>
                <w:sz w:val="24"/>
                <w:szCs w:val="24"/>
                <w:rtl/>
              </w:rPr>
              <w:t xml:space="preserve"> </w:t>
            </w:r>
            <w:r w:rsidRPr="004C4A3D">
              <w:rPr>
                <w:rFonts w:hint="cs"/>
                <w:sz w:val="24"/>
                <w:szCs w:val="24"/>
                <w:rtl/>
              </w:rPr>
              <w:t>או</w:t>
            </w:r>
            <w:r w:rsidRPr="004C4A3D">
              <w:rPr>
                <w:sz w:val="24"/>
                <w:szCs w:val="24"/>
                <w:rtl/>
              </w:rPr>
              <w:t xml:space="preserve"> </w:t>
            </w:r>
            <w:r w:rsidRPr="004C4A3D">
              <w:rPr>
                <w:rFonts w:hint="cs"/>
                <w:sz w:val="24"/>
                <w:szCs w:val="24"/>
                <w:rtl/>
              </w:rPr>
              <w:t>נדחתה</w:t>
            </w:r>
            <w:r w:rsidRPr="004C4A3D">
              <w:rPr>
                <w:sz w:val="24"/>
                <w:szCs w:val="24"/>
                <w:rtl/>
              </w:rPr>
              <w:t>.</w:t>
            </w:r>
            <w:r w:rsidR="00713B4B">
              <w:rPr>
                <w:rFonts w:hint="cs"/>
                <w:sz w:val="24"/>
                <w:szCs w:val="24"/>
                <w:rtl/>
              </w:rPr>
              <w:t xml:space="preserve"> </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BA22A0" w:rsidRDefault="00B64B87" w:rsidP="00B04EE7">
            <w:pPr>
              <w:pStyle w:val="TableBlock"/>
              <w:numPr>
                <w:ilvl w:val="0"/>
                <w:numId w:val="115"/>
              </w:numPr>
              <w:tabs>
                <w:tab w:val="left" w:pos="624"/>
              </w:tabs>
              <w:rPr>
                <w:sz w:val="24"/>
                <w:szCs w:val="24"/>
                <w:rtl/>
              </w:rPr>
            </w:pPr>
            <w:r w:rsidRPr="00BA22A0">
              <w:rPr>
                <w:rFonts w:hint="eastAsia"/>
                <w:sz w:val="24"/>
                <w:szCs w:val="24"/>
                <w:rtl/>
              </w:rPr>
              <w:t>אם</w:t>
            </w:r>
            <w:r w:rsidRPr="00BA22A0">
              <w:rPr>
                <w:sz w:val="24"/>
                <w:szCs w:val="24"/>
                <w:rtl/>
              </w:rPr>
              <w:t xml:space="preserve"> </w:t>
            </w:r>
            <w:r w:rsidRPr="00BA22A0">
              <w:rPr>
                <w:rFonts w:hint="eastAsia"/>
                <w:sz w:val="24"/>
                <w:szCs w:val="24"/>
                <w:rtl/>
              </w:rPr>
              <w:t>הבקשה</w:t>
            </w:r>
            <w:r w:rsidRPr="00BA22A0">
              <w:rPr>
                <w:sz w:val="24"/>
                <w:szCs w:val="24"/>
                <w:rtl/>
              </w:rPr>
              <w:t xml:space="preserve"> </w:t>
            </w:r>
            <w:r w:rsidRPr="00BA22A0">
              <w:rPr>
                <w:rFonts w:hint="eastAsia"/>
                <w:sz w:val="24"/>
                <w:szCs w:val="24"/>
                <w:rtl/>
              </w:rPr>
              <w:t>למשיכת</w:t>
            </w:r>
            <w:r w:rsidRPr="00BA22A0">
              <w:rPr>
                <w:sz w:val="24"/>
                <w:szCs w:val="24"/>
                <w:rtl/>
              </w:rPr>
              <w:t xml:space="preserve"> </w:t>
            </w:r>
            <w:r w:rsidRPr="00BA22A0">
              <w:rPr>
                <w:rFonts w:hint="eastAsia"/>
                <w:sz w:val="24"/>
                <w:szCs w:val="24"/>
                <w:rtl/>
              </w:rPr>
              <w:t>כספים</w:t>
            </w:r>
            <w:r w:rsidRPr="00BA22A0">
              <w:rPr>
                <w:sz w:val="24"/>
                <w:szCs w:val="24"/>
                <w:rtl/>
              </w:rPr>
              <w:t xml:space="preserve"> </w:t>
            </w:r>
            <w:r w:rsidRPr="00BA22A0">
              <w:rPr>
                <w:rFonts w:hint="eastAsia"/>
                <w:sz w:val="24"/>
                <w:szCs w:val="24"/>
                <w:rtl/>
              </w:rPr>
              <w:t>אושרה</w:t>
            </w:r>
            <w:r w:rsidRPr="00BA22A0">
              <w:rPr>
                <w:sz w:val="24"/>
                <w:szCs w:val="24"/>
                <w:rtl/>
              </w:rPr>
              <w:t xml:space="preserve">, </w:t>
            </w:r>
            <w:r w:rsidRPr="00BA22A0">
              <w:rPr>
                <w:rFonts w:hint="eastAsia"/>
                <w:sz w:val="24"/>
                <w:szCs w:val="24"/>
                <w:rtl/>
              </w:rPr>
              <w:t>יפורטו</w:t>
            </w:r>
            <w:r w:rsidRPr="00BA22A0">
              <w:rPr>
                <w:sz w:val="24"/>
                <w:szCs w:val="24"/>
                <w:rtl/>
              </w:rPr>
              <w:t xml:space="preserve"> </w:t>
            </w:r>
            <w:r w:rsidRPr="00BA22A0">
              <w:rPr>
                <w:rFonts w:hint="eastAsia"/>
                <w:sz w:val="24"/>
                <w:szCs w:val="24"/>
                <w:rtl/>
              </w:rPr>
              <w:t>בהודעה</w:t>
            </w:r>
            <w:r w:rsidRPr="00BA22A0">
              <w:rPr>
                <w:sz w:val="24"/>
                <w:szCs w:val="24"/>
                <w:rtl/>
              </w:rPr>
              <w:t xml:space="preserve"> </w:t>
            </w:r>
            <w:r w:rsidRPr="00BA22A0">
              <w:rPr>
                <w:rFonts w:hint="eastAsia"/>
                <w:sz w:val="24"/>
                <w:szCs w:val="24"/>
                <w:rtl/>
              </w:rPr>
              <w:t>כאמור</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eastAsia"/>
                <w:sz w:val="24"/>
                <w:szCs w:val="24"/>
                <w:rtl/>
              </w:rPr>
              <w:t>קטן</w:t>
            </w:r>
            <w:r w:rsidRPr="00BA22A0">
              <w:rPr>
                <w:sz w:val="24"/>
                <w:szCs w:val="24"/>
                <w:rtl/>
              </w:rPr>
              <w:t xml:space="preserve"> (ב), </w:t>
            </w:r>
            <w:r w:rsidRPr="00BA22A0">
              <w:rPr>
                <w:rFonts w:hint="eastAsia"/>
                <w:sz w:val="24"/>
                <w:szCs w:val="24"/>
                <w:rtl/>
              </w:rPr>
              <w:t>בין</w:t>
            </w:r>
            <w:r w:rsidRPr="00BA22A0">
              <w:rPr>
                <w:sz w:val="24"/>
                <w:szCs w:val="24"/>
                <w:rtl/>
              </w:rPr>
              <w:t xml:space="preserve"> </w:t>
            </w:r>
            <w:r w:rsidRPr="00BA22A0">
              <w:rPr>
                <w:rFonts w:hint="eastAsia"/>
                <w:sz w:val="24"/>
                <w:szCs w:val="24"/>
                <w:rtl/>
              </w:rPr>
              <w:t>היתר</w:t>
            </w:r>
            <w:r w:rsidRPr="00BA22A0">
              <w:rPr>
                <w:sz w:val="24"/>
                <w:szCs w:val="24"/>
                <w:rtl/>
              </w:rPr>
              <w:t xml:space="preserve">, </w:t>
            </w:r>
            <w:r w:rsidRPr="00BA22A0">
              <w:rPr>
                <w:rFonts w:hint="eastAsia"/>
                <w:sz w:val="24"/>
                <w:szCs w:val="24"/>
                <w:rtl/>
              </w:rPr>
              <w:t>הסכום</w:t>
            </w:r>
            <w:r w:rsidRPr="00BA22A0">
              <w:rPr>
                <w:sz w:val="24"/>
                <w:szCs w:val="24"/>
                <w:rtl/>
              </w:rPr>
              <w:t xml:space="preserve"> </w:t>
            </w:r>
            <w:r w:rsidRPr="00BA22A0">
              <w:rPr>
                <w:rFonts w:hint="eastAsia"/>
                <w:sz w:val="24"/>
                <w:szCs w:val="24"/>
                <w:rtl/>
              </w:rPr>
              <w:t>לתשלום</w:t>
            </w:r>
            <w:r w:rsidRPr="00BA22A0">
              <w:rPr>
                <w:sz w:val="24"/>
                <w:szCs w:val="24"/>
                <w:rtl/>
              </w:rPr>
              <w:t xml:space="preserve">, </w:t>
            </w:r>
            <w:r w:rsidRPr="00BA22A0">
              <w:rPr>
                <w:rFonts w:hint="eastAsia"/>
                <w:sz w:val="24"/>
                <w:szCs w:val="24"/>
                <w:rtl/>
              </w:rPr>
              <w:t>מועד</w:t>
            </w:r>
            <w:r w:rsidRPr="00BA22A0">
              <w:rPr>
                <w:sz w:val="24"/>
                <w:szCs w:val="24"/>
                <w:rtl/>
              </w:rPr>
              <w:t xml:space="preserve"> </w:t>
            </w:r>
            <w:r w:rsidRPr="00BA22A0">
              <w:rPr>
                <w:rFonts w:hint="eastAsia"/>
                <w:sz w:val="24"/>
                <w:szCs w:val="24"/>
                <w:rtl/>
              </w:rPr>
              <w:t>תשלום</w:t>
            </w:r>
            <w:r w:rsidRPr="00BA22A0">
              <w:rPr>
                <w:sz w:val="24"/>
                <w:szCs w:val="24"/>
                <w:rtl/>
              </w:rPr>
              <w:t xml:space="preserve"> </w:t>
            </w:r>
            <w:r w:rsidRPr="00BA22A0">
              <w:rPr>
                <w:rFonts w:hint="eastAsia"/>
                <w:sz w:val="24"/>
                <w:szCs w:val="24"/>
                <w:rtl/>
              </w:rPr>
              <w:t>הכספים</w:t>
            </w:r>
            <w:r w:rsidRPr="00BA22A0">
              <w:rPr>
                <w:sz w:val="24"/>
                <w:szCs w:val="24"/>
                <w:rtl/>
              </w:rPr>
              <w:t xml:space="preserve"> </w:t>
            </w:r>
            <w:r w:rsidRPr="00BA22A0">
              <w:rPr>
                <w:rFonts w:hint="eastAsia"/>
                <w:sz w:val="24"/>
                <w:szCs w:val="24"/>
                <w:rtl/>
              </w:rPr>
              <w:t>לזכאי</w:t>
            </w:r>
            <w:r w:rsidRPr="00BA22A0">
              <w:rPr>
                <w:sz w:val="24"/>
                <w:szCs w:val="24"/>
                <w:rtl/>
              </w:rPr>
              <w:t xml:space="preserve"> וזכאותו של מגיש הבקשה לבטל את הבקש</w:t>
            </w:r>
            <w:r w:rsidRPr="00993EB4">
              <w:rPr>
                <w:sz w:val="24"/>
                <w:szCs w:val="24"/>
                <w:rtl/>
              </w:rPr>
              <w:t>ה.</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2"/>
            <w:vAlign w:val="center"/>
          </w:tcPr>
          <w:p w:rsidR="00B64B87" w:rsidRPr="004C4A3D" w:rsidRDefault="00B64B87" w:rsidP="00412534">
            <w:pPr>
              <w:pStyle w:val="TableBlock"/>
              <w:numPr>
                <w:ilvl w:val="0"/>
                <w:numId w:val="115"/>
              </w:numPr>
              <w:tabs>
                <w:tab w:val="left" w:pos="624"/>
              </w:tabs>
              <w:rPr>
                <w:sz w:val="24"/>
                <w:szCs w:val="24"/>
                <w:rtl/>
              </w:rPr>
            </w:pPr>
            <w:r w:rsidRPr="004C4A3D">
              <w:rPr>
                <w:rFonts w:hint="cs"/>
                <w:sz w:val="24"/>
                <w:szCs w:val="24"/>
                <w:rtl/>
              </w:rPr>
              <w:t>אם</w:t>
            </w:r>
            <w:r w:rsidRPr="004C4A3D">
              <w:rPr>
                <w:sz w:val="24"/>
                <w:szCs w:val="24"/>
                <w:rtl/>
              </w:rPr>
              <w:t xml:space="preserve"> </w:t>
            </w:r>
            <w:r w:rsidRPr="004C4A3D">
              <w:rPr>
                <w:rFonts w:hint="cs"/>
                <w:sz w:val="24"/>
                <w:szCs w:val="24"/>
                <w:rtl/>
              </w:rPr>
              <w:t>הבקשה</w:t>
            </w:r>
            <w:r w:rsidRPr="004C4A3D">
              <w:rPr>
                <w:sz w:val="24"/>
                <w:szCs w:val="24"/>
                <w:rtl/>
              </w:rPr>
              <w:t xml:space="preserve"> </w:t>
            </w:r>
            <w:r w:rsidRPr="004C4A3D">
              <w:rPr>
                <w:rFonts w:hint="cs"/>
                <w:sz w:val="24"/>
                <w:szCs w:val="24"/>
                <w:rtl/>
              </w:rPr>
              <w:t>למשיכת</w:t>
            </w:r>
            <w:r w:rsidRPr="004C4A3D">
              <w:rPr>
                <w:sz w:val="24"/>
                <w:szCs w:val="24"/>
                <w:rtl/>
              </w:rPr>
              <w:t xml:space="preserve"> </w:t>
            </w:r>
            <w:r w:rsidRPr="004C4A3D">
              <w:rPr>
                <w:rFonts w:hint="cs"/>
                <w:sz w:val="24"/>
                <w:szCs w:val="24"/>
                <w:rtl/>
              </w:rPr>
              <w:t>כספים</w:t>
            </w:r>
            <w:r w:rsidRPr="004C4A3D">
              <w:rPr>
                <w:sz w:val="24"/>
                <w:szCs w:val="24"/>
                <w:rtl/>
              </w:rPr>
              <w:t xml:space="preserve"> </w:t>
            </w:r>
            <w:r w:rsidRPr="004C4A3D">
              <w:rPr>
                <w:rFonts w:hint="cs"/>
                <w:sz w:val="24"/>
                <w:szCs w:val="24"/>
                <w:rtl/>
              </w:rPr>
              <w:t>נדחתה</w:t>
            </w:r>
            <w:r w:rsidRPr="004C4A3D">
              <w:rPr>
                <w:sz w:val="24"/>
                <w:szCs w:val="24"/>
                <w:rtl/>
              </w:rPr>
              <w:t xml:space="preserve">, </w:t>
            </w:r>
            <w:r w:rsidRPr="004C4A3D">
              <w:rPr>
                <w:rFonts w:hint="cs"/>
                <w:sz w:val="24"/>
                <w:szCs w:val="24"/>
                <w:rtl/>
              </w:rPr>
              <w:t>יפורטו</w:t>
            </w:r>
            <w:r w:rsidRPr="004C4A3D">
              <w:rPr>
                <w:sz w:val="24"/>
                <w:szCs w:val="24"/>
                <w:rtl/>
              </w:rPr>
              <w:t xml:space="preserve"> </w:t>
            </w:r>
            <w:r w:rsidRPr="004C4A3D">
              <w:rPr>
                <w:rFonts w:hint="cs"/>
                <w:sz w:val="24"/>
                <w:szCs w:val="24"/>
                <w:rtl/>
              </w:rPr>
              <w:t>בהודעה</w:t>
            </w:r>
            <w:r w:rsidRPr="004C4A3D">
              <w:rPr>
                <w:sz w:val="24"/>
                <w:szCs w:val="24"/>
                <w:rtl/>
              </w:rPr>
              <w:t xml:space="preserve"> </w:t>
            </w:r>
            <w:r w:rsidRPr="004C4A3D">
              <w:rPr>
                <w:rFonts w:hint="cs"/>
                <w:sz w:val="24"/>
                <w:szCs w:val="24"/>
                <w:rtl/>
              </w:rPr>
              <w:t>כאמור</w:t>
            </w:r>
            <w:r w:rsidRPr="004C4A3D">
              <w:rPr>
                <w:sz w:val="24"/>
                <w:szCs w:val="24"/>
                <w:rtl/>
              </w:rPr>
              <w:t xml:space="preserve"> </w:t>
            </w:r>
            <w:r w:rsidRPr="004C4A3D">
              <w:rPr>
                <w:rFonts w:hint="cs"/>
                <w:sz w:val="24"/>
                <w:szCs w:val="24"/>
                <w:rtl/>
              </w:rPr>
              <w:t>בסעיף</w:t>
            </w:r>
            <w:r w:rsidRPr="004C4A3D">
              <w:rPr>
                <w:sz w:val="24"/>
                <w:szCs w:val="24"/>
                <w:rtl/>
              </w:rPr>
              <w:t xml:space="preserve"> </w:t>
            </w:r>
            <w:r w:rsidRPr="004C4A3D">
              <w:rPr>
                <w:rFonts w:hint="cs"/>
                <w:sz w:val="24"/>
                <w:szCs w:val="24"/>
                <w:rtl/>
              </w:rPr>
              <w:t>קטן</w:t>
            </w:r>
            <w:r w:rsidRPr="004C4A3D">
              <w:rPr>
                <w:sz w:val="24"/>
                <w:szCs w:val="24"/>
                <w:rtl/>
              </w:rPr>
              <w:t xml:space="preserve"> (ב) </w:t>
            </w:r>
            <w:r w:rsidRPr="004C4A3D">
              <w:rPr>
                <w:rFonts w:hint="cs"/>
                <w:sz w:val="24"/>
                <w:szCs w:val="24"/>
                <w:rtl/>
              </w:rPr>
              <w:t>הסיבות</w:t>
            </w:r>
            <w:r w:rsidRPr="004C4A3D">
              <w:rPr>
                <w:sz w:val="24"/>
                <w:szCs w:val="24"/>
                <w:rtl/>
              </w:rPr>
              <w:t xml:space="preserve"> </w:t>
            </w:r>
            <w:r w:rsidRPr="004C4A3D">
              <w:rPr>
                <w:rFonts w:hint="cs"/>
                <w:sz w:val="24"/>
                <w:szCs w:val="24"/>
                <w:rtl/>
              </w:rPr>
              <w:t>לדחייה</w:t>
            </w:r>
            <w:r w:rsidRPr="004C4A3D">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4C4A3D" w:rsidRDefault="00B64B87" w:rsidP="009B3520">
            <w:pPr>
              <w:pStyle w:val="TableBlock"/>
              <w:numPr>
                <w:ilvl w:val="0"/>
                <w:numId w:val="115"/>
              </w:numPr>
              <w:tabs>
                <w:tab w:val="left" w:pos="624"/>
              </w:tabs>
              <w:rPr>
                <w:sz w:val="24"/>
                <w:szCs w:val="24"/>
              </w:rPr>
            </w:pPr>
            <w:r w:rsidRPr="004C4A3D">
              <w:rPr>
                <w:rFonts w:hint="cs"/>
                <w:sz w:val="24"/>
                <w:szCs w:val="24"/>
                <w:rtl/>
              </w:rPr>
              <w:t>ככל</w:t>
            </w:r>
            <w:r w:rsidRPr="004C4A3D">
              <w:rPr>
                <w:sz w:val="24"/>
                <w:szCs w:val="24"/>
                <w:rtl/>
              </w:rPr>
              <w:t xml:space="preserve"> </w:t>
            </w:r>
            <w:r w:rsidRPr="004C4A3D">
              <w:rPr>
                <w:rFonts w:hint="cs"/>
                <w:sz w:val="24"/>
                <w:szCs w:val="24"/>
                <w:rtl/>
              </w:rPr>
              <w:t>ש</w:t>
            </w:r>
            <w:r w:rsidRPr="004C4A3D">
              <w:rPr>
                <w:sz w:val="24"/>
                <w:szCs w:val="24"/>
                <w:rtl/>
              </w:rPr>
              <w:t xml:space="preserve">בקשת המשיכה כאמור בסעיף </w:t>
            </w:r>
            <w:r w:rsidRPr="004C4A3D">
              <w:rPr>
                <w:rFonts w:hint="cs"/>
                <w:sz w:val="24"/>
                <w:szCs w:val="24"/>
                <w:rtl/>
              </w:rPr>
              <w:t>קטן</w:t>
            </w:r>
            <w:r w:rsidRPr="004C4A3D">
              <w:rPr>
                <w:sz w:val="24"/>
                <w:szCs w:val="24"/>
                <w:rtl/>
              </w:rPr>
              <w:t xml:space="preserve"> (א) נמצאה לא תקינה, תישלח </w:t>
            </w:r>
            <w:r w:rsidRPr="004C4A3D">
              <w:rPr>
                <w:rFonts w:hint="cs"/>
                <w:sz w:val="24"/>
                <w:szCs w:val="24"/>
                <w:rtl/>
              </w:rPr>
              <w:t>למבקש</w:t>
            </w:r>
            <w:r w:rsidRPr="004C4A3D">
              <w:rPr>
                <w:sz w:val="24"/>
                <w:szCs w:val="24"/>
                <w:rtl/>
              </w:rPr>
              <w:t xml:space="preserve"> בתוך </w:t>
            </w:r>
            <w:r w:rsidR="00920569" w:rsidRPr="00A766E8">
              <w:rPr>
                <w:sz w:val="24"/>
                <w:szCs w:val="24"/>
                <w:rtl/>
              </w:rPr>
              <w:t xml:space="preserve">2 </w:t>
            </w:r>
            <w:r w:rsidRPr="00A766E8">
              <w:rPr>
                <w:sz w:val="24"/>
                <w:szCs w:val="24"/>
                <w:rtl/>
              </w:rPr>
              <w:t>ימים ממועד קבלת בקשת</w:t>
            </w:r>
            <w:r w:rsidRPr="004C4A3D">
              <w:rPr>
                <w:sz w:val="24"/>
                <w:szCs w:val="24"/>
                <w:rtl/>
              </w:rPr>
              <w:t xml:space="preserve"> המשיכה </w:t>
            </w:r>
            <w:r w:rsidRPr="004C4A3D">
              <w:rPr>
                <w:rFonts w:hint="cs"/>
                <w:sz w:val="24"/>
                <w:szCs w:val="24"/>
                <w:rtl/>
              </w:rPr>
              <w:t>בחברה</w:t>
            </w:r>
            <w:r w:rsidRPr="004C4A3D">
              <w:rPr>
                <w:sz w:val="24"/>
                <w:szCs w:val="24"/>
                <w:rtl/>
              </w:rPr>
              <w:t xml:space="preserve"> </w:t>
            </w:r>
            <w:r w:rsidRPr="004C4A3D">
              <w:rPr>
                <w:rFonts w:hint="cs"/>
                <w:sz w:val="24"/>
                <w:szCs w:val="24"/>
                <w:rtl/>
              </w:rPr>
              <w:t>המנהלת</w:t>
            </w:r>
            <w:r w:rsidRPr="004C4A3D">
              <w:rPr>
                <w:sz w:val="24"/>
                <w:szCs w:val="24"/>
                <w:rtl/>
              </w:rPr>
              <w:t xml:space="preserve">, </w:t>
            </w:r>
            <w:r w:rsidRPr="004C4A3D">
              <w:rPr>
                <w:rFonts w:hint="cs"/>
                <w:sz w:val="24"/>
                <w:szCs w:val="24"/>
                <w:rtl/>
              </w:rPr>
              <w:t>הודעה</w:t>
            </w:r>
            <w:r w:rsidRPr="004C4A3D">
              <w:rPr>
                <w:sz w:val="24"/>
                <w:szCs w:val="24"/>
                <w:rtl/>
              </w:rPr>
              <w:t xml:space="preserve"> </w:t>
            </w:r>
            <w:r w:rsidRPr="004C4A3D">
              <w:rPr>
                <w:rFonts w:hint="cs"/>
                <w:sz w:val="24"/>
                <w:szCs w:val="24"/>
                <w:rtl/>
              </w:rPr>
              <w:t>בכתב</w:t>
            </w:r>
            <w:r w:rsidRPr="004C4A3D">
              <w:rPr>
                <w:sz w:val="24"/>
                <w:szCs w:val="24"/>
                <w:rtl/>
              </w:rPr>
              <w:t xml:space="preserve"> </w:t>
            </w:r>
            <w:r w:rsidRPr="004C4A3D">
              <w:rPr>
                <w:rFonts w:hint="cs"/>
                <w:sz w:val="24"/>
                <w:szCs w:val="24"/>
                <w:rtl/>
              </w:rPr>
              <w:t>שבה</w:t>
            </w:r>
            <w:r w:rsidRPr="004C4A3D">
              <w:rPr>
                <w:sz w:val="24"/>
                <w:szCs w:val="24"/>
                <w:rtl/>
              </w:rPr>
              <w:t xml:space="preserve"> </w:t>
            </w:r>
            <w:r w:rsidRPr="004C4A3D">
              <w:rPr>
                <w:rFonts w:hint="cs"/>
                <w:sz w:val="24"/>
                <w:szCs w:val="24"/>
                <w:rtl/>
              </w:rPr>
              <w:t>יפורטו</w:t>
            </w:r>
            <w:r w:rsidRPr="004C4A3D">
              <w:rPr>
                <w:sz w:val="24"/>
                <w:szCs w:val="24"/>
                <w:rtl/>
              </w:rPr>
              <w:t xml:space="preserve"> </w:t>
            </w:r>
            <w:r w:rsidRPr="004C4A3D">
              <w:rPr>
                <w:rFonts w:hint="cs"/>
                <w:sz w:val="24"/>
                <w:szCs w:val="24"/>
                <w:rtl/>
              </w:rPr>
              <w:t>הנושאים</w:t>
            </w:r>
            <w:r w:rsidRPr="004C4A3D">
              <w:rPr>
                <w:sz w:val="24"/>
                <w:szCs w:val="24"/>
                <w:rtl/>
              </w:rPr>
              <w:t xml:space="preserve"> </w:t>
            </w:r>
            <w:r w:rsidRPr="004C4A3D">
              <w:rPr>
                <w:rFonts w:hint="cs"/>
                <w:sz w:val="24"/>
                <w:szCs w:val="24"/>
                <w:rtl/>
              </w:rPr>
              <w:t>הבאים</w:t>
            </w:r>
            <w:r w:rsidRPr="004C4A3D">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4C4A3D" w:rsidRDefault="00B64B87" w:rsidP="000A2270">
            <w:pPr>
              <w:pStyle w:val="TableText"/>
              <w:ind w:right="0"/>
              <w:jc w:val="both"/>
            </w:pPr>
          </w:p>
        </w:tc>
        <w:tc>
          <w:tcPr>
            <w:tcW w:w="7826" w:type="dxa"/>
            <w:vAlign w:val="center"/>
          </w:tcPr>
          <w:p w:rsidR="00B64B87" w:rsidRPr="004C4A3D" w:rsidRDefault="00B64B87" w:rsidP="00412534">
            <w:pPr>
              <w:pStyle w:val="TableBlock"/>
              <w:numPr>
                <w:ilvl w:val="0"/>
                <w:numId w:val="116"/>
              </w:numPr>
              <w:tabs>
                <w:tab w:val="left" w:pos="624"/>
              </w:tabs>
              <w:rPr>
                <w:sz w:val="24"/>
                <w:szCs w:val="24"/>
              </w:rPr>
            </w:pPr>
            <w:r w:rsidRPr="004C4A3D">
              <w:rPr>
                <w:rFonts w:hint="cs"/>
                <w:sz w:val="24"/>
                <w:szCs w:val="24"/>
                <w:rtl/>
              </w:rPr>
              <w:t>אישור</w:t>
            </w:r>
            <w:r w:rsidRPr="004C4A3D">
              <w:rPr>
                <w:sz w:val="24"/>
                <w:szCs w:val="24"/>
                <w:rtl/>
              </w:rPr>
              <w:t xml:space="preserve"> </w:t>
            </w:r>
            <w:r w:rsidRPr="004C4A3D">
              <w:rPr>
                <w:rFonts w:hint="cs"/>
                <w:sz w:val="24"/>
                <w:szCs w:val="24"/>
                <w:rtl/>
              </w:rPr>
              <w:t>קבלת</w:t>
            </w:r>
            <w:r w:rsidRPr="004C4A3D">
              <w:rPr>
                <w:sz w:val="24"/>
                <w:szCs w:val="24"/>
                <w:rtl/>
              </w:rPr>
              <w:t xml:space="preserve"> </w:t>
            </w:r>
            <w:r w:rsidRPr="004C4A3D">
              <w:rPr>
                <w:rFonts w:hint="cs"/>
                <w:sz w:val="24"/>
                <w:szCs w:val="24"/>
                <w:rtl/>
              </w:rPr>
              <w:t>בקשתו</w:t>
            </w:r>
            <w:r w:rsidRPr="004C4A3D">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4C4A3D" w:rsidRDefault="00B64B87" w:rsidP="000A2270">
            <w:pPr>
              <w:pStyle w:val="TableText"/>
              <w:ind w:right="0"/>
              <w:jc w:val="both"/>
            </w:pPr>
          </w:p>
        </w:tc>
        <w:tc>
          <w:tcPr>
            <w:tcW w:w="7826" w:type="dxa"/>
            <w:vAlign w:val="center"/>
          </w:tcPr>
          <w:p w:rsidR="00B64B87" w:rsidRPr="004C4A3D" w:rsidRDefault="00B64B87" w:rsidP="00412534">
            <w:pPr>
              <w:pStyle w:val="TableBlock"/>
              <w:numPr>
                <w:ilvl w:val="0"/>
                <w:numId w:val="116"/>
              </w:numPr>
              <w:tabs>
                <w:tab w:val="left" w:pos="624"/>
              </w:tabs>
              <w:rPr>
                <w:sz w:val="24"/>
                <w:szCs w:val="24"/>
              </w:rPr>
            </w:pPr>
            <w:r w:rsidRPr="004C4A3D">
              <w:rPr>
                <w:rFonts w:hint="cs"/>
                <w:sz w:val="24"/>
                <w:szCs w:val="24"/>
                <w:rtl/>
              </w:rPr>
              <w:t>פירוט</w:t>
            </w:r>
            <w:r w:rsidRPr="004C4A3D">
              <w:rPr>
                <w:sz w:val="24"/>
                <w:szCs w:val="24"/>
                <w:rtl/>
              </w:rPr>
              <w:t xml:space="preserve"> </w:t>
            </w:r>
            <w:r w:rsidRPr="004C4A3D">
              <w:rPr>
                <w:rFonts w:hint="cs"/>
                <w:sz w:val="24"/>
                <w:szCs w:val="24"/>
                <w:rtl/>
              </w:rPr>
              <w:t>לגבי</w:t>
            </w:r>
            <w:r w:rsidRPr="004C4A3D">
              <w:rPr>
                <w:sz w:val="24"/>
                <w:szCs w:val="24"/>
                <w:rtl/>
              </w:rPr>
              <w:t xml:space="preserve"> </w:t>
            </w:r>
            <w:r w:rsidRPr="004C4A3D">
              <w:rPr>
                <w:rFonts w:hint="cs"/>
                <w:sz w:val="24"/>
                <w:szCs w:val="24"/>
                <w:rtl/>
              </w:rPr>
              <w:t>מסמכים</w:t>
            </w:r>
            <w:r w:rsidRPr="004C4A3D">
              <w:rPr>
                <w:sz w:val="24"/>
                <w:szCs w:val="24"/>
                <w:rtl/>
              </w:rPr>
              <w:t xml:space="preserve"> </w:t>
            </w:r>
            <w:r w:rsidRPr="004C4A3D">
              <w:rPr>
                <w:rFonts w:hint="cs"/>
                <w:sz w:val="24"/>
                <w:szCs w:val="24"/>
                <w:rtl/>
              </w:rPr>
              <w:t>חסרים</w:t>
            </w:r>
            <w:r w:rsidRPr="004C4A3D">
              <w:rPr>
                <w:sz w:val="24"/>
                <w:szCs w:val="24"/>
                <w:rtl/>
              </w:rPr>
              <w:t xml:space="preserve"> </w:t>
            </w:r>
            <w:r w:rsidRPr="004C4A3D">
              <w:rPr>
                <w:rFonts w:hint="cs"/>
                <w:sz w:val="24"/>
                <w:szCs w:val="24"/>
                <w:rtl/>
              </w:rPr>
              <w:t>או</w:t>
            </w:r>
            <w:r w:rsidRPr="004C4A3D">
              <w:rPr>
                <w:sz w:val="24"/>
                <w:szCs w:val="24"/>
                <w:rtl/>
              </w:rPr>
              <w:t xml:space="preserve"> </w:t>
            </w:r>
            <w:r w:rsidRPr="004C4A3D">
              <w:rPr>
                <w:rFonts w:hint="cs"/>
                <w:sz w:val="24"/>
                <w:szCs w:val="24"/>
                <w:rtl/>
              </w:rPr>
              <w:t>בלתי</w:t>
            </w:r>
            <w:r w:rsidRPr="004C4A3D">
              <w:rPr>
                <w:sz w:val="24"/>
                <w:szCs w:val="24"/>
                <w:rtl/>
              </w:rPr>
              <w:t xml:space="preserve"> </w:t>
            </w:r>
            <w:r w:rsidRPr="004C4A3D">
              <w:rPr>
                <w:rFonts w:hint="cs"/>
                <w:sz w:val="24"/>
                <w:szCs w:val="24"/>
                <w:rtl/>
              </w:rPr>
              <w:t>תקינים</w:t>
            </w:r>
            <w:r w:rsidRPr="004C4A3D">
              <w:rPr>
                <w:sz w:val="24"/>
                <w:szCs w:val="24"/>
                <w:rtl/>
              </w:rPr>
              <w:t xml:space="preserve"> </w:t>
            </w:r>
            <w:r w:rsidRPr="004C4A3D">
              <w:rPr>
                <w:rFonts w:hint="cs"/>
                <w:sz w:val="24"/>
                <w:szCs w:val="24"/>
                <w:rtl/>
              </w:rPr>
              <w:t>או</w:t>
            </w:r>
            <w:r w:rsidRPr="004C4A3D">
              <w:rPr>
                <w:sz w:val="24"/>
                <w:szCs w:val="24"/>
                <w:rtl/>
              </w:rPr>
              <w:t xml:space="preserve"> </w:t>
            </w:r>
            <w:r w:rsidRPr="004C4A3D">
              <w:rPr>
                <w:rFonts w:hint="cs"/>
                <w:sz w:val="24"/>
                <w:szCs w:val="24"/>
                <w:rtl/>
              </w:rPr>
              <w:t>כל</w:t>
            </w:r>
            <w:r w:rsidRPr="004C4A3D">
              <w:rPr>
                <w:sz w:val="24"/>
                <w:szCs w:val="24"/>
                <w:rtl/>
              </w:rPr>
              <w:t xml:space="preserve"> </w:t>
            </w:r>
            <w:r w:rsidRPr="004C4A3D">
              <w:rPr>
                <w:rFonts w:hint="cs"/>
                <w:sz w:val="24"/>
                <w:szCs w:val="24"/>
                <w:rtl/>
              </w:rPr>
              <w:t>ליקוי</w:t>
            </w:r>
            <w:r w:rsidRPr="004C4A3D">
              <w:rPr>
                <w:sz w:val="24"/>
                <w:szCs w:val="24"/>
                <w:rtl/>
              </w:rPr>
              <w:t xml:space="preserve"> </w:t>
            </w:r>
            <w:r w:rsidRPr="004C4A3D">
              <w:rPr>
                <w:rFonts w:hint="cs"/>
                <w:sz w:val="24"/>
                <w:szCs w:val="24"/>
                <w:rtl/>
              </w:rPr>
              <w:t>אחר</w:t>
            </w:r>
            <w:r w:rsidRPr="004C4A3D">
              <w:rPr>
                <w:sz w:val="24"/>
                <w:szCs w:val="24"/>
                <w:rtl/>
              </w:rPr>
              <w:t xml:space="preserve"> </w:t>
            </w:r>
            <w:r w:rsidRPr="004C4A3D">
              <w:rPr>
                <w:rFonts w:hint="cs"/>
                <w:sz w:val="24"/>
                <w:szCs w:val="24"/>
                <w:rtl/>
              </w:rPr>
              <w:t>שנמצא</w:t>
            </w:r>
            <w:r w:rsidRPr="004C4A3D">
              <w:rPr>
                <w:sz w:val="24"/>
                <w:szCs w:val="24"/>
                <w:rtl/>
              </w:rPr>
              <w:t xml:space="preserve"> </w:t>
            </w:r>
            <w:r w:rsidRPr="004C4A3D">
              <w:rPr>
                <w:rFonts w:hint="cs"/>
                <w:sz w:val="24"/>
                <w:szCs w:val="24"/>
                <w:rtl/>
              </w:rPr>
              <w:t>בבקשה</w:t>
            </w:r>
            <w:r w:rsidRPr="004C4A3D">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115"/>
              </w:numPr>
              <w:tabs>
                <w:tab w:val="left" w:pos="624"/>
              </w:tabs>
              <w:rPr>
                <w:sz w:val="24"/>
                <w:szCs w:val="24"/>
              </w:rPr>
            </w:pPr>
            <w:r w:rsidRPr="00BA22A0">
              <w:rPr>
                <w:rFonts w:hint="eastAsia"/>
                <w:sz w:val="24"/>
                <w:szCs w:val="24"/>
                <w:rtl/>
              </w:rPr>
              <w:t>מועד</w:t>
            </w:r>
            <w:r w:rsidRPr="00BA22A0">
              <w:rPr>
                <w:sz w:val="24"/>
                <w:szCs w:val="24"/>
                <w:rtl/>
              </w:rPr>
              <w:t xml:space="preserve"> </w:t>
            </w:r>
            <w:r w:rsidR="00920569">
              <w:rPr>
                <w:rFonts w:hint="cs"/>
                <w:sz w:val="24"/>
                <w:szCs w:val="24"/>
                <w:rtl/>
              </w:rPr>
              <w:t>קבלת</w:t>
            </w:r>
            <w:r w:rsidR="00920569" w:rsidRPr="00BA22A0">
              <w:rPr>
                <w:sz w:val="24"/>
                <w:szCs w:val="24"/>
                <w:rtl/>
              </w:rPr>
              <w:t xml:space="preserve"> </w:t>
            </w:r>
            <w:r w:rsidRPr="00BA22A0">
              <w:rPr>
                <w:sz w:val="24"/>
                <w:szCs w:val="24"/>
                <w:rtl/>
              </w:rPr>
              <w:t xml:space="preserve">הבקשה למשיכת כספים מהקרן יהיה </w:t>
            </w:r>
            <w:r w:rsidRPr="00BA22A0">
              <w:rPr>
                <w:rFonts w:hint="eastAsia"/>
                <w:sz w:val="24"/>
                <w:szCs w:val="24"/>
                <w:rtl/>
              </w:rPr>
              <w:t>המועד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התקבלה</w:t>
            </w:r>
            <w:r w:rsidRPr="00BA22A0">
              <w:rPr>
                <w:sz w:val="24"/>
                <w:szCs w:val="24"/>
                <w:rtl/>
              </w:rPr>
              <w:t xml:space="preserve"> </w:t>
            </w:r>
            <w:r w:rsidRPr="00BA22A0">
              <w:rPr>
                <w:rFonts w:hint="eastAsia"/>
                <w:sz w:val="24"/>
                <w:szCs w:val="24"/>
                <w:rtl/>
              </w:rPr>
              <w:t>לראשונה</w:t>
            </w:r>
            <w:r w:rsidRPr="00BA22A0">
              <w:rPr>
                <w:sz w:val="24"/>
                <w:szCs w:val="24"/>
                <w:rtl/>
              </w:rPr>
              <w:t xml:space="preserve"> </w:t>
            </w:r>
            <w:r w:rsidRPr="00BA22A0">
              <w:rPr>
                <w:rFonts w:hint="eastAsia"/>
                <w:sz w:val="24"/>
                <w:szCs w:val="24"/>
                <w:rtl/>
              </w:rPr>
              <w:t>בקשת</w:t>
            </w:r>
            <w:r w:rsidRPr="00BA22A0">
              <w:rPr>
                <w:sz w:val="24"/>
                <w:szCs w:val="24"/>
                <w:rtl/>
              </w:rPr>
              <w:t xml:space="preserve"> </w:t>
            </w:r>
            <w:r w:rsidRPr="00BA22A0">
              <w:rPr>
                <w:rFonts w:hint="eastAsia"/>
                <w:sz w:val="24"/>
                <w:szCs w:val="24"/>
                <w:rtl/>
              </w:rPr>
              <w:t>משיכת</w:t>
            </w:r>
            <w:r w:rsidRPr="00BA22A0">
              <w:rPr>
                <w:sz w:val="24"/>
                <w:szCs w:val="24"/>
                <w:rtl/>
              </w:rPr>
              <w:t xml:space="preserve"> </w:t>
            </w:r>
            <w:r w:rsidRPr="00BA22A0">
              <w:rPr>
                <w:rFonts w:hint="eastAsia"/>
                <w:sz w:val="24"/>
                <w:szCs w:val="24"/>
                <w:rtl/>
              </w:rPr>
              <w:t>הכספים</w:t>
            </w:r>
            <w:r w:rsidRPr="00BA22A0">
              <w:rPr>
                <w:sz w:val="24"/>
                <w:szCs w:val="24"/>
                <w:rtl/>
              </w:rPr>
              <w:t xml:space="preserve"> </w:t>
            </w:r>
            <w:r w:rsidRPr="00BA22A0">
              <w:rPr>
                <w:rFonts w:hint="eastAsia"/>
                <w:sz w:val="24"/>
                <w:szCs w:val="24"/>
                <w:rtl/>
              </w:rPr>
              <w:t>בחברה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המועד</w:t>
            </w:r>
            <w:r w:rsidRPr="00BA22A0">
              <w:rPr>
                <w:sz w:val="24"/>
                <w:szCs w:val="24"/>
                <w:rtl/>
              </w:rPr>
              <w:t xml:space="preserve"> </w:t>
            </w:r>
            <w:r w:rsidRPr="00BA22A0">
              <w:rPr>
                <w:rFonts w:hint="eastAsia"/>
                <w:sz w:val="24"/>
                <w:szCs w:val="24"/>
                <w:rtl/>
              </w:rPr>
              <w:t>בו</w:t>
            </w:r>
            <w:r w:rsidRPr="00BA22A0">
              <w:rPr>
                <w:sz w:val="24"/>
                <w:szCs w:val="24"/>
                <w:rtl/>
              </w:rPr>
              <w:t xml:space="preserve"> </w:t>
            </w:r>
            <w:r w:rsidRPr="00BA22A0">
              <w:rPr>
                <w:rFonts w:hint="eastAsia"/>
                <w:sz w:val="24"/>
                <w:szCs w:val="24"/>
                <w:rtl/>
              </w:rPr>
              <w:t>התקבל</w:t>
            </w:r>
            <w:r w:rsidRPr="00BA22A0">
              <w:rPr>
                <w:sz w:val="24"/>
                <w:szCs w:val="24"/>
                <w:rtl/>
              </w:rPr>
              <w:t xml:space="preserve"> </w:t>
            </w:r>
            <w:r w:rsidRPr="00BA22A0">
              <w:rPr>
                <w:rFonts w:hint="eastAsia"/>
                <w:sz w:val="24"/>
                <w:szCs w:val="24"/>
                <w:rtl/>
              </w:rPr>
              <w:t>המידע</w:t>
            </w:r>
            <w:r w:rsidRPr="00BA22A0">
              <w:rPr>
                <w:sz w:val="24"/>
                <w:szCs w:val="24"/>
                <w:rtl/>
              </w:rPr>
              <w:t xml:space="preserve"> </w:t>
            </w:r>
            <w:r w:rsidRPr="00BA22A0">
              <w:rPr>
                <w:rFonts w:hint="eastAsia"/>
                <w:sz w:val="24"/>
                <w:szCs w:val="24"/>
                <w:rtl/>
              </w:rPr>
              <w:t>הנוסף</w:t>
            </w:r>
            <w:r w:rsidRPr="00BA22A0">
              <w:rPr>
                <w:sz w:val="24"/>
                <w:szCs w:val="24"/>
                <w:rtl/>
              </w:rPr>
              <w:t xml:space="preserve"> </w:t>
            </w:r>
            <w:r w:rsidRPr="00BA22A0">
              <w:rPr>
                <w:rFonts w:hint="eastAsia"/>
                <w:sz w:val="24"/>
                <w:szCs w:val="24"/>
                <w:rtl/>
              </w:rPr>
              <w:t>שהתבקש</w:t>
            </w:r>
            <w:r w:rsidRPr="00BA22A0">
              <w:rPr>
                <w:sz w:val="24"/>
                <w:szCs w:val="24"/>
                <w:rtl/>
              </w:rPr>
              <w:t xml:space="preserve"> </w:t>
            </w:r>
            <w:r w:rsidRPr="00BA22A0">
              <w:rPr>
                <w:rFonts w:hint="eastAsia"/>
                <w:sz w:val="24"/>
                <w:szCs w:val="24"/>
                <w:rtl/>
              </w:rPr>
              <w:t>ע</w:t>
            </w:r>
            <w:r w:rsidRPr="00BA22A0">
              <w:rPr>
                <w:sz w:val="24"/>
                <w:szCs w:val="24"/>
                <w:rtl/>
              </w:rPr>
              <w:t xml:space="preserve">"י </w:t>
            </w:r>
            <w:r w:rsidRPr="00BA22A0">
              <w:rPr>
                <w:rFonts w:hint="eastAsia"/>
                <w:sz w:val="24"/>
                <w:szCs w:val="24"/>
                <w:rtl/>
              </w:rPr>
              <w:t>החברה</w:t>
            </w:r>
            <w:r w:rsidRPr="00BA22A0">
              <w:rPr>
                <w:sz w:val="24"/>
                <w:szCs w:val="24"/>
                <w:rtl/>
              </w:rPr>
              <w:t xml:space="preserve"> </w:t>
            </w:r>
            <w:r w:rsidRPr="00BA22A0">
              <w:rPr>
                <w:rFonts w:hint="eastAsia"/>
                <w:sz w:val="24"/>
                <w:szCs w:val="24"/>
                <w:rtl/>
              </w:rPr>
              <w:t>המנהלת</w:t>
            </w:r>
            <w:r w:rsidRPr="00BA22A0">
              <w:rPr>
                <w:sz w:val="24"/>
                <w:szCs w:val="24"/>
                <w:rtl/>
              </w:rPr>
              <w:t xml:space="preserve">, </w:t>
            </w:r>
            <w:r w:rsidRPr="00BA22A0">
              <w:rPr>
                <w:rFonts w:hint="eastAsia"/>
                <w:sz w:val="24"/>
                <w:szCs w:val="24"/>
                <w:rtl/>
              </w:rPr>
              <w:t>המאוחר</w:t>
            </w:r>
            <w:r w:rsidRPr="00BA22A0">
              <w:rPr>
                <w:sz w:val="24"/>
                <w:szCs w:val="24"/>
                <w:rtl/>
              </w:rPr>
              <w:t xml:space="preserve"> </w:t>
            </w:r>
            <w:r w:rsidRPr="00BA22A0">
              <w:rPr>
                <w:rFonts w:hint="eastAsia"/>
                <w:sz w:val="24"/>
                <w:szCs w:val="24"/>
                <w:rtl/>
              </w:rPr>
              <w:t>מבניהם</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2"/>
            <w:vAlign w:val="center"/>
          </w:tcPr>
          <w:p w:rsidR="00B64B87" w:rsidRPr="00BA22A0" w:rsidRDefault="00B64B87" w:rsidP="009B3520">
            <w:pPr>
              <w:pStyle w:val="TableBlock"/>
              <w:numPr>
                <w:ilvl w:val="0"/>
                <w:numId w:val="115"/>
              </w:numPr>
              <w:tabs>
                <w:tab w:val="left" w:pos="624"/>
              </w:tabs>
              <w:rPr>
                <w:sz w:val="24"/>
                <w:szCs w:val="24"/>
              </w:rPr>
            </w:pPr>
            <w:r w:rsidRPr="00BA22A0">
              <w:rPr>
                <w:rFonts w:hint="cs"/>
                <w:sz w:val="24"/>
                <w:szCs w:val="24"/>
                <w:rtl/>
              </w:rPr>
              <w:t xml:space="preserve">ככל שהבקשה </w:t>
            </w:r>
            <w:r w:rsidRPr="004C4A3D">
              <w:rPr>
                <w:rFonts w:hint="cs"/>
                <w:sz w:val="24"/>
                <w:szCs w:val="24"/>
                <w:rtl/>
              </w:rPr>
              <w:t>למשיכת</w:t>
            </w:r>
            <w:r w:rsidRPr="004C4A3D">
              <w:rPr>
                <w:sz w:val="24"/>
                <w:szCs w:val="24"/>
                <w:rtl/>
              </w:rPr>
              <w:t xml:space="preserve"> כספים אושרה, ישולמו הכספים שלהם זכאים המבקשים בהתאם לסעיף זה, </w:t>
            </w:r>
            <w:r w:rsidRPr="00A766E8">
              <w:rPr>
                <w:rFonts w:hint="eastAsia"/>
                <w:sz w:val="24"/>
                <w:szCs w:val="24"/>
                <w:rtl/>
              </w:rPr>
              <w:t>בתוך</w:t>
            </w:r>
            <w:r w:rsidRPr="00A766E8">
              <w:rPr>
                <w:sz w:val="24"/>
                <w:szCs w:val="24"/>
                <w:rtl/>
              </w:rPr>
              <w:t xml:space="preserve"> 4 </w:t>
            </w:r>
            <w:r w:rsidRPr="00A766E8">
              <w:rPr>
                <w:rFonts w:hint="eastAsia"/>
                <w:sz w:val="24"/>
                <w:szCs w:val="24"/>
                <w:rtl/>
              </w:rPr>
              <w:t>ימים</w:t>
            </w:r>
            <w:r w:rsidRPr="004C4A3D">
              <w:rPr>
                <w:sz w:val="24"/>
                <w:szCs w:val="24"/>
                <w:rtl/>
              </w:rPr>
              <w:t xml:space="preserve"> </w:t>
            </w:r>
            <w:r w:rsidRPr="004C4A3D">
              <w:rPr>
                <w:rFonts w:hint="cs"/>
                <w:sz w:val="24"/>
                <w:szCs w:val="24"/>
                <w:rtl/>
              </w:rPr>
              <w:t>ממועד</w:t>
            </w:r>
            <w:r w:rsidRPr="004C4A3D">
              <w:rPr>
                <w:sz w:val="24"/>
                <w:szCs w:val="24"/>
                <w:rtl/>
              </w:rPr>
              <w:t xml:space="preserve"> </w:t>
            </w:r>
            <w:r w:rsidR="00C531B3" w:rsidRPr="004C4A3D">
              <w:rPr>
                <w:rFonts w:hint="cs"/>
                <w:sz w:val="24"/>
                <w:szCs w:val="24"/>
                <w:rtl/>
              </w:rPr>
              <w:t>קבלת</w:t>
            </w:r>
            <w:r w:rsidR="00C531B3" w:rsidRPr="004C4A3D">
              <w:rPr>
                <w:sz w:val="24"/>
                <w:szCs w:val="24"/>
                <w:rtl/>
              </w:rPr>
              <w:t xml:space="preserve"> </w:t>
            </w:r>
            <w:r w:rsidRPr="004C4A3D">
              <w:rPr>
                <w:rFonts w:hint="cs"/>
                <w:sz w:val="24"/>
                <w:szCs w:val="24"/>
                <w:rtl/>
              </w:rPr>
              <w:t>הבקשה</w:t>
            </w:r>
            <w:r w:rsidRPr="004C4A3D">
              <w:rPr>
                <w:sz w:val="24"/>
                <w:szCs w:val="24"/>
                <w:rtl/>
              </w:rPr>
              <w:t xml:space="preserve"> </w:t>
            </w:r>
            <w:r w:rsidRPr="004C4A3D">
              <w:rPr>
                <w:rFonts w:hint="cs"/>
                <w:sz w:val="24"/>
                <w:szCs w:val="24"/>
                <w:rtl/>
              </w:rPr>
              <w:t>למשיכת</w:t>
            </w:r>
            <w:r w:rsidRPr="00BA22A0">
              <w:rPr>
                <w:sz w:val="24"/>
                <w:szCs w:val="24"/>
                <w:rtl/>
              </w:rPr>
              <w:t xml:space="preserve"> </w:t>
            </w:r>
            <w:r w:rsidRPr="00BA22A0">
              <w:rPr>
                <w:rFonts w:hint="eastAsia"/>
                <w:sz w:val="24"/>
                <w:szCs w:val="24"/>
                <w:rtl/>
              </w:rPr>
              <w:t>כספים</w:t>
            </w:r>
            <w:r w:rsidRPr="00BA22A0">
              <w:rPr>
                <w:rFonts w:hint="cs"/>
                <w:sz w:val="24"/>
                <w:szCs w:val="24"/>
                <w:rtl/>
              </w:rPr>
              <w:t>, אלא אם כן בוטלה הבקשה על-ידי המבקשים</w:t>
            </w:r>
            <w:r w:rsidRPr="00BA22A0">
              <w:rPr>
                <w:sz w:val="24"/>
                <w:szCs w:val="24"/>
                <w:rtl/>
              </w:rPr>
              <w:t>.</w:t>
            </w:r>
          </w:p>
        </w:tc>
      </w:tr>
    </w:tbl>
    <w:p w:rsidR="00F42424" w:rsidRDefault="00F42424">
      <w:pPr>
        <w:rPr>
          <w:rtl/>
        </w:rPr>
      </w:pPr>
    </w:p>
    <w:p w:rsidR="00F42424" w:rsidRDefault="00F42424">
      <w:pPr>
        <w:widowControl/>
        <w:autoSpaceDE/>
        <w:autoSpaceDN/>
        <w:bidi w:val="0"/>
        <w:adjustRightInd/>
        <w:spacing w:before="200" w:after="200" w:line="276" w:lineRule="auto"/>
        <w:ind w:firstLine="0"/>
        <w:jc w:val="left"/>
        <w:textAlignment w:val="auto"/>
        <w:rPr>
          <w:rtl/>
        </w:rPr>
      </w:pPr>
      <w:r>
        <w:rPr>
          <w:rtl/>
        </w:rPr>
        <w:br w:type="page"/>
      </w:r>
    </w:p>
    <w:p w:rsidR="00F42424" w:rsidRDefault="00F42424"/>
    <w:tbl>
      <w:tblPr>
        <w:bidiVisual/>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6"/>
        <w:gridCol w:w="624"/>
        <w:gridCol w:w="6"/>
        <w:gridCol w:w="7820"/>
      </w:tblGrid>
      <w:tr w:rsidR="00B64B87" w:rsidRPr="00BA22A0" w:rsidTr="00415949">
        <w:trPr>
          <w:cantSplit/>
        </w:trPr>
        <w:tc>
          <w:tcPr>
            <w:tcW w:w="626" w:type="dxa"/>
            <w:vAlign w:val="center"/>
          </w:tcPr>
          <w:p w:rsidR="00B64B87" w:rsidRPr="00720135" w:rsidRDefault="00B64B87" w:rsidP="00FC3D88">
            <w:pPr>
              <w:pStyle w:val="TableText"/>
              <w:ind w:right="0"/>
              <w:jc w:val="both"/>
              <w:rPr>
                <w:sz w:val="28"/>
                <w:szCs w:val="28"/>
                <w:rtl/>
              </w:rPr>
            </w:pPr>
          </w:p>
        </w:tc>
        <w:tc>
          <w:tcPr>
            <w:tcW w:w="8450" w:type="dxa"/>
            <w:gridSpan w:val="3"/>
            <w:vAlign w:val="center"/>
          </w:tcPr>
          <w:p w:rsidR="00B64B87" w:rsidRPr="00720135" w:rsidRDefault="00B64B87" w:rsidP="00A766E8">
            <w:pPr>
              <w:pStyle w:val="1"/>
              <w:rPr>
                <w:rtl/>
              </w:rPr>
            </w:pPr>
            <w:bookmarkStart w:id="476" w:name="_Toc422942838"/>
            <w:bookmarkStart w:id="477" w:name="_Toc422942959"/>
            <w:bookmarkStart w:id="478" w:name="_Toc422943036"/>
            <w:bookmarkStart w:id="479" w:name="_Toc423270669"/>
            <w:bookmarkStart w:id="480" w:name="_Toc423859105"/>
            <w:bookmarkStart w:id="481" w:name="_Toc433537137"/>
            <w:bookmarkStart w:id="482" w:name="_Toc462728619"/>
            <w:r w:rsidRPr="00720135">
              <w:rPr>
                <w:rFonts w:hint="cs"/>
                <w:rtl/>
              </w:rPr>
              <w:t>פרק יא' - חישוב ו</w:t>
            </w:r>
            <w:bookmarkEnd w:id="476"/>
            <w:bookmarkEnd w:id="477"/>
            <w:bookmarkEnd w:id="478"/>
            <w:bookmarkEnd w:id="479"/>
            <w:bookmarkEnd w:id="480"/>
            <w:r w:rsidRPr="00720135">
              <w:rPr>
                <w:rFonts w:hint="cs"/>
                <w:rtl/>
              </w:rPr>
              <w:t>עדכון זכויות עמיתים</w:t>
            </w:r>
            <w:bookmarkEnd w:id="481"/>
            <w:r w:rsidR="00132950">
              <w:rPr>
                <w:rFonts w:hint="cs"/>
                <w:rtl/>
              </w:rPr>
              <w:t xml:space="preserve"> ומקבלי קצבה</w:t>
            </w:r>
            <w:bookmarkEnd w:id="482"/>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sz w:val="24"/>
                <w:szCs w:val="24"/>
                <w:rtl/>
              </w:rPr>
            </w:pPr>
            <w:bookmarkStart w:id="483" w:name="_Toc433537138"/>
            <w:bookmarkStart w:id="484" w:name="_Toc462728620"/>
            <w:r w:rsidRPr="00BA22A0">
              <w:rPr>
                <w:rFonts w:hint="cs"/>
                <w:rtl/>
              </w:rPr>
              <w:t>עדכון זכויות עמיתים ומקבלי קצבאות בהתאם למאזן האקטוארי</w:t>
            </w:r>
            <w:bookmarkEnd w:id="483"/>
            <w:bookmarkEnd w:id="484"/>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117"/>
              </w:numPr>
              <w:tabs>
                <w:tab w:val="left" w:pos="624"/>
              </w:tabs>
              <w:rPr>
                <w:sz w:val="24"/>
                <w:szCs w:val="24"/>
                <w:rtl/>
              </w:rPr>
            </w:pPr>
            <w:r w:rsidRPr="00BA22A0">
              <w:rPr>
                <w:rFonts w:hint="eastAsia"/>
                <w:sz w:val="24"/>
                <w:szCs w:val="24"/>
                <w:rtl/>
              </w:rPr>
              <w:t>במסגרת</w:t>
            </w:r>
            <w:r w:rsidRPr="00BA22A0">
              <w:rPr>
                <w:sz w:val="24"/>
                <w:szCs w:val="24"/>
                <w:rtl/>
              </w:rPr>
              <w:t xml:space="preserve"> </w:t>
            </w:r>
            <w:r w:rsidRPr="00BA22A0">
              <w:rPr>
                <w:rFonts w:hint="eastAsia"/>
                <w:sz w:val="24"/>
                <w:szCs w:val="24"/>
                <w:rtl/>
              </w:rPr>
              <w:t>הדיווחים</w:t>
            </w:r>
            <w:r w:rsidRPr="00BA22A0">
              <w:rPr>
                <w:sz w:val="24"/>
                <w:szCs w:val="24"/>
                <w:rtl/>
              </w:rPr>
              <w:t xml:space="preserve"> הכספי</w:t>
            </w:r>
            <w:r w:rsidRPr="00BA22A0">
              <w:rPr>
                <w:rFonts w:hint="eastAsia"/>
                <w:sz w:val="24"/>
                <w:szCs w:val="24"/>
                <w:rtl/>
              </w:rPr>
              <w:t>ים</w:t>
            </w:r>
            <w:r w:rsidRPr="00BA22A0">
              <w:rPr>
                <w:sz w:val="24"/>
                <w:szCs w:val="24"/>
                <w:rtl/>
              </w:rPr>
              <w:t xml:space="preserve"> </w:t>
            </w:r>
            <w:r w:rsidRPr="00BA22A0">
              <w:rPr>
                <w:rFonts w:hint="eastAsia"/>
                <w:sz w:val="24"/>
                <w:szCs w:val="24"/>
                <w:rtl/>
              </w:rPr>
              <w:t>השנתיים</w:t>
            </w:r>
            <w:r w:rsidRPr="00BA22A0">
              <w:rPr>
                <w:sz w:val="24"/>
                <w:szCs w:val="24"/>
                <w:rtl/>
              </w:rPr>
              <w:t xml:space="preserve"> והרבעוניים </w:t>
            </w:r>
            <w:r w:rsidRPr="00BA22A0">
              <w:rPr>
                <w:rFonts w:hint="eastAsia"/>
                <w:sz w:val="24"/>
                <w:szCs w:val="24"/>
                <w:rtl/>
              </w:rPr>
              <w:t>של</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יערך</w:t>
            </w:r>
            <w:r w:rsidRPr="00BA22A0">
              <w:rPr>
                <w:sz w:val="24"/>
                <w:szCs w:val="24"/>
                <w:rtl/>
              </w:rPr>
              <w:t xml:space="preserve"> </w:t>
            </w:r>
            <w:r w:rsidRPr="00BA22A0">
              <w:rPr>
                <w:rFonts w:hint="eastAsia"/>
                <w:sz w:val="24"/>
                <w:szCs w:val="24"/>
                <w:rtl/>
              </w:rPr>
              <w:t>מאזן</w:t>
            </w:r>
            <w:r w:rsidRPr="00BA22A0">
              <w:rPr>
                <w:sz w:val="24"/>
                <w:szCs w:val="24"/>
                <w:rtl/>
              </w:rPr>
              <w:t xml:space="preserve"> </w:t>
            </w:r>
            <w:r w:rsidRPr="00BA22A0">
              <w:rPr>
                <w:rFonts w:hint="eastAsia"/>
                <w:sz w:val="24"/>
                <w:szCs w:val="24"/>
                <w:rtl/>
              </w:rPr>
              <w:t>אקטוארי</w:t>
            </w:r>
            <w:r w:rsidRPr="00BA22A0">
              <w:rPr>
                <w:sz w:val="24"/>
                <w:szCs w:val="24"/>
                <w:rtl/>
              </w:rPr>
              <w:t xml:space="preserve"> </w:t>
            </w:r>
            <w:r w:rsidRPr="00BA22A0">
              <w:rPr>
                <w:rFonts w:hint="eastAsia"/>
                <w:sz w:val="24"/>
                <w:szCs w:val="24"/>
                <w:rtl/>
              </w:rPr>
              <w:t>מלא</w:t>
            </w:r>
            <w:r w:rsidRPr="00BA22A0">
              <w:rPr>
                <w:sz w:val="24"/>
                <w:szCs w:val="24"/>
                <w:rtl/>
              </w:rPr>
              <w:t xml:space="preserve"> </w:t>
            </w:r>
            <w:r w:rsidRPr="00BA22A0">
              <w:rPr>
                <w:rFonts w:hint="eastAsia"/>
                <w:sz w:val="24"/>
                <w:szCs w:val="24"/>
                <w:rtl/>
              </w:rPr>
              <w:t>ומפורט</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פי</w:t>
            </w:r>
            <w:r w:rsidRPr="00BA22A0">
              <w:rPr>
                <w:sz w:val="24"/>
                <w:szCs w:val="24"/>
                <w:rtl/>
              </w:rPr>
              <w:t xml:space="preserve"> </w:t>
            </w:r>
            <w:r w:rsidRPr="00BA22A0">
              <w:rPr>
                <w:rFonts w:hint="eastAsia"/>
                <w:sz w:val="24"/>
                <w:szCs w:val="24"/>
                <w:rtl/>
              </w:rPr>
              <w:t>הנחיות</w:t>
            </w:r>
            <w:r w:rsidRPr="00BA22A0">
              <w:rPr>
                <w:sz w:val="24"/>
                <w:szCs w:val="24"/>
                <w:rtl/>
              </w:rPr>
              <w:t xml:space="preserve"> </w:t>
            </w:r>
            <w:r w:rsidRPr="00BA22A0">
              <w:rPr>
                <w:rFonts w:hint="eastAsia"/>
                <w:sz w:val="24"/>
                <w:szCs w:val="24"/>
                <w:rtl/>
              </w:rPr>
              <w:t>הממונה</w:t>
            </w:r>
            <w:r w:rsidRPr="00BA22A0">
              <w:rPr>
                <w:sz w:val="24"/>
                <w:szCs w:val="24"/>
                <w:rtl/>
              </w:rPr>
              <w:t xml:space="preserve">. </w:t>
            </w:r>
            <w:r w:rsidRPr="00BA22A0">
              <w:rPr>
                <w:rFonts w:hint="eastAsia"/>
                <w:sz w:val="24"/>
                <w:szCs w:val="24"/>
                <w:rtl/>
              </w:rPr>
              <w:t>זכויות</w:t>
            </w:r>
            <w:r w:rsidRPr="00BA22A0">
              <w:rPr>
                <w:sz w:val="24"/>
                <w:szCs w:val="24"/>
                <w:rtl/>
              </w:rPr>
              <w:t xml:space="preserve"> </w:t>
            </w:r>
            <w:r w:rsidRPr="00BA22A0">
              <w:rPr>
                <w:rFonts w:hint="eastAsia"/>
                <w:sz w:val="24"/>
                <w:szCs w:val="24"/>
                <w:rtl/>
              </w:rPr>
              <w:t>העמיתים</w:t>
            </w:r>
            <w:r w:rsidRPr="00BA22A0">
              <w:rPr>
                <w:sz w:val="24"/>
                <w:szCs w:val="24"/>
                <w:rtl/>
              </w:rPr>
              <w:t xml:space="preserve"> </w:t>
            </w:r>
            <w:r w:rsidRPr="00BA22A0">
              <w:rPr>
                <w:rFonts w:hint="eastAsia"/>
                <w:sz w:val="24"/>
                <w:szCs w:val="24"/>
                <w:rtl/>
              </w:rPr>
              <w:t>ומקבלי</w:t>
            </w:r>
            <w:r w:rsidRPr="00BA22A0">
              <w:rPr>
                <w:sz w:val="24"/>
                <w:szCs w:val="24"/>
                <w:rtl/>
              </w:rPr>
              <w:t xml:space="preserve"> </w:t>
            </w:r>
            <w:r w:rsidRPr="00BA22A0">
              <w:rPr>
                <w:rFonts w:hint="eastAsia"/>
                <w:sz w:val="24"/>
                <w:szCs w:val="24"/>
                <w:rtl/>
              </w:rPr>
              <w:t>הקצבאות</w:t>
            </w:r>
            <w:r w:rsidRPr="00BA22A0">
              <w:rPr>
                <w:sz w:val="24"/>
                <w:szCs w:val="24"/>
                <w:rtl/>
              </w:rPr>
              <w:t xml:space="preserve"> </w:t>
            </w:r>
            <w:r w:rsidRPr="00BA22A0">
              <w:rPr>
                <w:rFonts w:hint="eastAsia"/>
                <w:sz w:val="24"/>
                <w:szCs w:val="24"/>
                <w:rtl/>
              </w:rPr>
              <w:t>יעודכנו</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לשיעור</w:t>
            </w:r>
            <w:r w:rsidRPr="00BA22A0">
              <w:rPr>
                <w:sz w:val="24"/>
                <w:szCs w:val="24"/>
                <w:rtl/>
              </w:rPr>
              <w:t xml:space="preserve"> </w:t>
            </w:r>
            <w:r w:rsidRPr="00BA22A0">
              <w:rPr>
                <w:rFonts w:hint="eastAsia"/>
                <w:sz w:val="24"/>
                <w:szCs w:val="24"/>
                <w:rtl/>
              </w:rPr>
              <w:t>העודף</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הגרעון</w:t>
            </w:r>
            <w:r w:rsidRPr="00BA22A0">
              <w:rPr>
                <w:sz w:val="24"/>
                <w:szCs w:val="24"/>
                <w:rtl/>
              </w:rPr>
              <w:t xml:space="preserve"> </w:t>
            </w:r>
            <w:r w:rsidRPr="00BA22A0">
              <w:rPr>
                <w:rFonts w:hint="eastAsia"/>
                <w:sz w:val="24"/>
                <w:szCs w:val="24"/>
                <w:rtl/>
              </w:rPr>
              <w:t>האקטוארי</w:t>
            </w:r>
            <w:r w:rsidRPr="00BA22A0">
              <w:rPr>
                <w:sz w:val="24"/>
                <w:szCs w:val="24"/>
                <w:rtl/>
              </w:rPr>
              <w:t xml:space="preserve"> </w:t>
            </w:r>
            <w:r w:rsidRPr="00BA22A0">
              <w:rPr>
                <w:rFonts w:hint="eastAsia"/>
                <w:sz w:val="24"/>
                <w:szCs w:val="24"/>
                <w:rtl/>
              </w:rPr>
              <w:t>שיתקבל</w:t>
            </w:r>
            <w:r w:rsidRPr="00BA22A0">
              <w:rPr>
                <w:sz w:val="24"/>
                <w:szCs w:val="24"/>
                <w:rtl/>
              </w:rPr>
              <w:t xml:space="preserve"> </w:t>
            </w:r>
            <w:r w:rsidRPr="00BA22A0">
              <w:rPr>
                <w:rFonts w:hint="eastAsia"/>
                <w:sz w:val="24"/>
                <w:szCs w:val="24"/>
                <w:rtl/>
              </w:rPr>
              <w:t>במאזן</w:t>
            </w:r>
            <w:r w:rsidRPr="00BA22A0">
              <w:rPr>
                <w:sz w:val="24"/>
                <w:szCs w:val="24"/>
                <w:rtl/>
              </w:rPr>
              <w:t xml:space="preserve"> </w:t>
            </w:r>
            <w:r w:rsidRPr="00BA22A0">
              <w:rPr>
                <w:rFonts w:hint="eastAsia"/>
                <w:sz w:val="24"/>
                <w:szCs w:val="24"/>
                <w:rtl/>
              </w:rPr>
              <w:t>האקטוארי</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למפורט</w:t>
            </w:r>
            <w:r w:rsidRPr="00BA22A0">
              <w:rPr>
                <w:sz w:val="24"/>
                <w:szCs w:val="24"/>
                <w:rtl/>
              </w:rPr>
              <w:t xml:space="preserve"> </w:t>
            </w:r>
            <w:r w:rsidRPr="00BA22A0">
              <w:rPr>
                <w:rFonts w:hint="eastAsia"/>
                <w:sz w:val="24"/>
                <w:szCs w:val="24"/>
                <w:rtl/>
              </w:rPr>
              <w:t>להלן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rPr>
                <w:rtl/>
              </w:rPr>
            </w:pPr>
          </w:p>
        </w:tc>
        <w:tc>
          <w:tcPr>
            <w:tcW w:w="7826" w:type="dxa"/>
            <w:gridSpan w:val="2"/>
            <w:vAlign w:val="center"/>
          </w:tcPr>
          <w:p w:rsidR="00B64B87" w:rsidRPr="00BA22A0" w:rsidRDefault="00B64B87" w:rsidP="00412534">
            <w:pPr>
              <w:pStyle w:val="TableBlock"/>
              <w:numPr>
                <w:ilvl w:val="0"/>
                <w:numId w:val="118"/>
              </w:numPr>
              <w:tabs>
                <w:tab w:val="left" w:pos="624"/>
              </w:tabs>
              <w:rPr>
                <w:sz w:val="24"/>
                <w:szCs w:val="24"/>
                <w:rtl/>
              </w:rPr>
            </w:pPr>
            <w:r w:rsidRPr="00BA22A0">
              <w:rPr>
                <w:rFonts w:hint="eastAsia"/>
                <w:sz w:val="24"/>
                <w:szCs w:val="24"/>
                <w:rtl/>
              </w:rPr>
              <w:t>שיעור</w:t>
            </w:r>
            <w:r w:rsidRPr="00BA22A0">
              <w:rPr>
                <w:sz w:val="24"/>
                <w:szCs w:val="24"/>
                <w:rtl/>
              </w:rPr>
              <w:t xml:space="preserve"> </w:t>
            </w:r>
            <w:r w:rsidRPr="00BA22A0">
              <w:rPr>
                <w:rFonts w:hint="eastAsia"/>
                <w:sz w:val="24"/>
                <w:szCs w:val="24"/>
                <w:rtl/>
              </w:rPr>
              <w:t>העודף</w:t>
            </w:r>
            <w:r w:rsidRPr="00BA22A0">
              <w:rPr>
                <w:sz w:val="24"/>
                <w:szCs w:val="24"/>
                <w:rtl/>
              </w:rPr>
              <w:t xml:space="preserve"> או </w:t>
            </w:r>
            <w:r w:rsidRPr="00BA22A0">
              <w:rPr>
                <w:rFonts w:hint="eastAsia"/>
                <w:sz w:val="24"/>
                <w:szCs w:val="24"/>
                <w:rtl/>
              </w:rPr>
              <w:t>ה</w:t>
            </w:r>
            <w:r w:rsidRPr="00BA22A0">
              <w:rPr>
                <w:sz w:val="24"/>
                <w:szCs w:val="24"/>
                <w:rtl/>
              </w:rPr>
              <w:t xml:space="preserve">גירעון </w:t>
            </w:r>
            <w:r w:rsidRPr="00BA22A0">
              <w:rPr>
                <w:rFonts w:hint="eastAsia"/>
                <w:sz w:val="24"/>
                <w:szCs w:val="24"/>
                <w:rtl/>
              </w:rPr>
              <w:t>ה</w:t>
            </w:r>
            <w:r w:rsidRPr="00BA22A0">
              <w:rPr>
                <w:sz w:val="24"/>
                <w:szCs w:val="24"/>
                <w:rtl/>
              </w:rPr>
              <w:t>אקטוארי הנובע מגורמים דמוגרפים (לדוג</w:t>
            </w:r>
            <w:r w:rsidR="00132950">
              <w:rPr>
                <w:rFonts w:hint="cs"/>
                <w:sz w:val="24"/>
                <w:szCs w:val="24"/>
                <w:rtl/>
              </w:rPr>
              <w:t>'</w:t>
            </w:r>
            <w:r w:rsidRPr="00BA22A0">
              <w:rPr>
                <w:sz w:val="24"/>
                <w:szCs w:val="24"/>
                <w:rtl/>
              </w:rPr>
              <w:t xml:space="preserve">: שיעורי התמותה ושיעורי היציאה לנכות בקרן וכו') ייזקף בכל רבעון לגבי עמית בקרן - </w:t>
            </w:r>
            <w:r w:rsidRPr="00BA22A0">
              <w:rPr>
                <w:rFonts w:hint="eastAsia"/>
                <w:sz w:val="24"/>
                <w:szCs w:val="24"/>
                <w:rtl/>
              </w:rPr>
              <w:t>באמצעות</w:t>
            </w:r>
            <w:r w:rsidRPr="00BA22A0">
              <w:rPr>
                <w:sz w:val="24"/>
                <w:szCs w:val="24"/>
                <w:rtl/>
              </w:rPr>
              <w:t xml:space="preserve"> </w:t>
            </w:r>
            <w:r w:rsidRPr="00BA22A0">
              <w:rPr>
                <w:rFonts w:hint="eastAsia"/>
                <w:sz w:val="24"/>
                <w:szCs w:val="24"/>
                <w:rtl/>
              </w:rPr>
              <w:t>עדכון</w:t>
            </w:r>
            <w:r w:rsidRPr="00BA22A0">
              <w:rPr>
                <w:sz w:val="24"/>
                <w:szCs w:val="24"/>
                <w:rtl/>
              </w:rPr>
              <w:t xml:space="preserve"> </w:t>
            </w:r>
            <w:r w:rsidRPr="00BA22A0">
              <w:rPr>
                <w:rFonts w:hint="eastAsia"/>
                <w:sz w:val="24"/>
                <w:szCs w:val="24"/>
                <w:rtl/>
              </w:rPr>
              <w:t>היתרה</w:t>
            </w:r>
            <w:r w:rsidRPr="00BA22A0">
              <w:rPr>
                <w:sz w:val="24"/>
                <w:szCs w:val="24"/>
                <w:rtl/>
              </w:rPr>
              <w:t xml:space="preserve"> </w:t>
            </w:r>
            <w:r w:rsidRPr="00BA22A0">
              <w:rPr>
                <w:rFonts w:hint="eastAsia"/>
                <w:sz w:val="24"/>
                <w:szCs w:val="24"/>
                <w:rtl/>
              </w:rPr>
              <w:t>הצבורה</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הדיווח</w:t>
            </w:r>
            <w:r w:rsidRPr="00BA22A0">
              <w:rPr>
                <w:sz w:val="24"/>
                <w:szCs w:val="24"/>
                <w:rtl/>
              </w:rPr>
              <w:t xml:space="preserve"> </w:t>
            </w:r>
            <w:r w:rsidRPr="00BA22A0">
              <w:rPr>
                <w:rFonts w:hint="eastAsia"/>
                <w:sz w:val="24"/>
                <w:szCs w:val="24"/>
                <w:rtl/>
              </w:rPr>
              <w:t>הכספי</w:t>
            </w:r>
            <w:r w:rsidR="00132950">
              <w:rPr>
                <w:rFonts w:hint="cs"/>
                <w:sz w:val="24"/>
                <w:szCs w:val="24"/>
                <w:rtl/>
              </w:rPr>
              <w:t>, ובלבד שקיימת לעמית יתרה צבורה במועד העדכון</w:t>
            </w:r>
            <w:r w:rsidRPr="00BA22A0">
              <w:rPr>
                <w:sz w:val="24"/>
                <w:szCs w:val="24"/>
                <w:rtl/>
              </w:rPr>
              <w:t xml:space="preserve">, </w:t>
            </w:r>
            <w:r w:rsidRPr="00BA22A0">
              <w:rPr>
                <w:rFonts w:hint="eastAsia"/>
                <w:sz w:val="24"/>
                <w:szCs w:val="24"/>
                <w:rtl/>
              </w:rPr>
              <w:t>ולגבי</w:t>
            </w:r>
            <w:r w:rsidRPr="00BA22A0">
              <w:rPr>
                <w:sz w:val="24"/>
                <w:szCs w:val="24"/>
                <w:rtl/>
              </w:rPr>
              <w:t xml:space="preserve"> </w:t>
            </w:r>
            <w:r w:rsidRPr="00BA22A0">
              <w:rPr>
                <w:rFonts w:hint="eastAsia"/>
                <w:sz w:val="24"/>
                <w:szCs w:val="24"/>
                <w:rtl/>
              </w:rPr>
              <w:t>מקבל</w:t>
            </w:r>
            <w:r w:rsidRPr="00BA22A0">
              <w:rPr>
                <w:sz w:val="24"/>
                <w:szCs w:val="24"/>
                <w:rtl/>
              </w:rPr>
              <w:t xml:space="preserve"> </w:t>
            </w:r>
            <w:r w:rsidRPr="00BA22A0">
              <w:rPr>
                <w:rFonts w:hint="eastAsia"/>
                <w:sz w:val="24"/>
                <w:szCs w:val="24"/>
                <w:rtl/>
              </w:rPr>
              <w:t>קצבה</w:t>
            </w:r>
            <w:r w:rsidRPr="00BA22A0">
              <w:rPr>
                <w:sz w:val="24"/>
                <w:szCs w:val="24"/>
                <w:rtl/>
              </w:rPr>
              <w:t xml:space="preserve"> - </w:t>
            </w:r>
            <w:r w:rsidRPr="00BA22A0">
              <w:rPr>
                <w:rFonts w:hint="eastAsia"/>
                <w:sz w:val="24"/>
                <w:szCs w:val="24"/>
                <w:rtl/>
              </w:rPr>
              <w:t>באמצעות</w:t>
            </w:r>
            <w:r w:rsidRPr="00BA22A0">
              <w:rPr>
                <w:sz w:val="24"/>
                <w:szCs w:val="24"/>
                <w:rtl/>
              </w:rPr>
              <w:t xml:space="preserve"> </w:t>
            </w:r>
            <w:r w:rsidRPr="00BA22A0">
              <w:rPr>
                <w:rFonts w:hint="eastAsia"/>
                <w:sz w:val="24"/>
                <w:szCs w:val="24"/>
                <w:rtl/>
              </w:rPr>
              <w:t>עדכון</w:t>
            </w:r>
            <w:r w:rsidRPr="00BA22A0">
              <w:rPr>
                <w:sz w:val="24"/>
                <w:szCs w:val="24"/>
                <w:rtl/>
              </w:rPr>
              <w:t xml:space="preserve"> </w:t>
            </w:r>
            <w:r w:rsidRPr="00BA22A0">
              <w:rPr>
                <w:rFonts w:hint="eastAsia"/>
                <w:sz w:val="24"/>
                <w:szCs w:val="24"/>
                <w:rtl/>
              </w:rPr>
              <w:t>הקצבה</w:t>
            </w:r>
            <w:r w:rsidRPr="00BA22A0">
              <w:rPr>
                <w:sz w:val="24"/>
                <w:szCs w:val="24"/>
                <w:rtl/>
              </w:rPr>
              <w:t xml:space="preserve"> </w:t>
            </w:r>
            <w:r w:rsidRPr="00BA22A0">
              <w:rPr>
                <w:rFonts w:hint="eastAsia"/>
                <w:sz w:val="24"/>
                <w:szCs w:val="24"/>
                <w:rtl/>
              </w:rPr>
              <w:t>לה</w:t>
            </w:r>
            <w:r w:rsidRPr="00BA22A0">
              <w:rPr>
                <w:sz w:val="24"/>
                <w:szCs w:val="24"/>
                <w:rtl/>
              </w:rPr>
              <w:t xml:space="preserve"> </w:t>
            </w:r>
            <w:r w:rsidRPr="00BA22A0">
              <w:rPr>
                <w:rFonts w:hint="eastAsia"/>
                <w:sz w:val="24"/>
                <w:szCs w:val="24"/>
                <w:rtl/>
              </w:rPr>
              <w:t>הוא</w:t>
            </w:r>
            <w:r w:rsidRPr="00BA22A0">
              <w:rPr>
                <w:sz w:val="24"/>
                <w:szCs w:val="24"/>
                <w:rtl/>
              </w:rPr>
              <w:t xml:space="preserve"> </w:t>
            </w:r>
            <w:r w:rsidRPr="00BA22A0">
              <w:rPr>
                <w:rFonts w:hint="eastAsia"/>
                <w:sz w:val="24"/>
                <w:szCs w:val="24"/>
                <w:rtl/>
              </w:rPr>
              <w:t>זכאי</w:t>
            </w:r>
            <w:r w:rsidRPr="00BA22A0">
              <w:rPr>
                <w:sz w:val="24"/>
                <w:szCs w:val="24"/>
                <w:rtl/>
              </w:rPr>
              <w:t xml:space="preserve"> </w:t>
            </w:r>
            <w:r w:rsidRPr="00BA22A0">
              <w:rPr>
                <w:rFonts w:hint="eastAsia"/>
                <w:sz w:val="24"/>
                <w:szCs w:val="24"/>
                <w:rtl/>
              </w:rPr>
              <w:t>במועד</w:t>
            </w:r>
            <w:r w:rsidRPr="00BA22A0">
              <w:rPr>
                <w:sz w:val="24"/>
                <w:szCs w:val="24"/>
                <w:rtl/>
              </w:rPr>
              <w:t xml:space="preserve"> </w:t>
            </w:r>
            <w:r w:rsidRPr="00BA22A0">
              <w:rPr>
                <w:rFonts w:hint="eastAsia"/>
                <w:sz w:val="24"/>
                <w:szCs w:val="24"/>
                <w:rtl/>
              </w:rPr>
              <w:t>הדיווח</w:t>
            </w:r>
            <w:r w:rsidRPr="00BA22A0">
              <w:rPr>
                <w:sz w:val="24"/>
                <w:szCs w:val="24"/>
                <w:rtl/>
              </w:rPr>
              <w:t xml:space="preserve"> </w:t>
            </w:r>
            <w:r w:rsidRPr="00BA22A0">
              <w:rPr>
                <w:rFonts w:hint="eastAsia"/>
                <w:sz w:val="24"/>
                <w:szCs w:val="24"/>
                <w:rtl/>
              </w:rPr>
              <w:t>הכספי</w:t>
            </w:r>
            <w:r w:rsidR="00132950">
              <w:rPr>
                <w:rFonts w:hint="cs"/>
                <w:sz w:val="24"/>
                <w:szCs w:val="24"/>
                <w:rtl/>
              </w:rPr>
              <w:t xml:space="preserve">, </w:t>
            </w:r>
            <w:r w:rsidR="000409A3">
              <w:rPr>
                <w:rFonts w:hint="cs"/>
                <w:sz w:val="24"/>
                <w:szCs w:val="24"/>
                <w:rtl/>
              </w:rPr>
              <w:t>ובלבד</w:t>
            </w:r>
            <w:r w:rsidR="00132950">
              <w:rPr>
                <w:rFonts w:hint="cs"/>
                <w:sz w:val="24"/>
                <w:szCs w:val="24"/>
                <w:rtl/>
              </w:rPr>
              <w:t xml:space="preserve"> שעדיין משולמת לו קצבה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rPr>
                <w:rtl/>
              </w:rPr>
            </w:pPr>
          </w:p>
        </w:tc>
        <w:tc>
          <w:tcPr>
            <w:tcW w:w="7826" w:type="dxa"/>
            <w:gridSpan w:val="2"/>
            <w:vAlign w:val="center"/>
          </w:tcPr>
          <w:p w:rsidR="00983DB5" w:rsidRDefault="00B64B87" w:rsidP="00A766E8">
            <w:pPr>
              <w:pStyle w:val="TableBlock"/>
              <w:numPr>
                <w:ilvl w:val="0"/>
                <w:numId w:val="118"/>
              </w:numPr>
              <w:tabs>
                <w:tab w:val="left" w:pos="624"/>
              </w:tabs>
              <w:rPr>
                <w:sz w:val="24"/>
                <w:szCs w:val="24"/>
              </w:rPr>
            </w:pPr>
            <w:r w:rsidRPr="00BA22A0">
              <w:rPr>
                <w:rFonts w:hint="eastAsia"/>
                <w:sz w:val="24"/>
                <w:szCs w:val="24"/>
                <w:rtl/>
              </w:rPr>
              <w:t>שיעור</w:t>
            </w:r>
            <w:r w:rsidRPr="00BA22A0">
              <w:rPr>
                <w:sz w:val="24"/>
                <w:szCs w:val="24"/>
                <w:rtl/>
              </w:rPr>
              <w:t xml:space="preserve"> העודף או הגרעון האקטוארי הנובע מ</w:t>
            </w:r>
            <w:r w:rsidR="00DD7DE8">
              <w:rPr>
                <w:rFonts w:hint="cs"/>
                <w:sz w:val="24"/>
                <w:szCs w:val="24"/>
                <w:rtl/>
              </w:rPr>
              <w:t>תשואות ושיעורי ריבית היוון</w:t>
            </w:r>
            <w:r w:rsidRPr="00BA22A0">
              <w:rPr>
                <w:sz w:val="24"/>
                <w:szCs w:val="24"/>
                <w:rtl/>
              </w:rPr>
              <w:t xml:space="preserve">, </w:t>
            </w:r>
            <w:r w:rsidRPr="00BA22A0">
              <w:rPr>
                <w:rFonts w:hint="eastAsia"/>
                <w:sz w:val="24"/>
                <w:szCs w:val="24"/>
                <w:rtl/>
              </w:rPr>
              <w:t>ייזקף</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Pr="00BA22A0">
              <w:rPr>
                <w:rFonts w:hint="eastAsia"/>
                <w:sz w:val="24"/>
                <w:szCs w:val="24"/>
                <w:rtl/>
              </w:rPr>
              <w:t>הקצבאות</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בלבד</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ידי</w:t>
            </w:r>
            <w:r w:rsidRPr="00BA22A0">
              <w:rPr>
                <w:sz w:val="24"/>
                <w:szCs w:val="24"/>
                <w:rtl/>
              </w:rPr>
              <w:t xml:space="preserve"> </w:t>
            </w:r>
            <w:r w:rsidRPr="00BA22A0">
              <w:rPr>
                <w:rFonts w:hint="eastAsia"/>
                <w:sz w:val="24"/>
                <w:szCs w:val="24"/>
                <w:rtl/>
              </w:rPr>
              <w:t>העברת</w:t>
            </w:r>
            <w:r w:rsidRPr="00BA22A0">
              <w:rPr>
                <w:sz w:val="24"/>
                <w:szCs w:val="24"/>
                <w:rtl/>
              </w:rPr>
              <w:t xml:space="preserve"> </w:t>
            </w:r>
            <w:r w:rsidRPr="00BA22A0">
              <w:rPr>
                <w:rFonts w:hint="eastAsia"/>
                <w:sz w:val="24"/>
                <w:szCs w:val="24"/>
                <w:rtl/>
              </w:rPr>
              <w:t>העודף</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גרעון</w:t>
            </w:r>
            <w:r w:rsidRPr="00BA22A0">
              <w:rPr>
                <w:sz w:val="24"/>
                <w:szCs w:val="24"/>
                <w:rtl/>
              </w:rPr>
              <w:t xml:space="preserve"> </w:t>
            </w:r>
            <w:r w:rsidRPr="00BA22A0">
              <w:rPr>
                <w:rFonts w:hint="eastAsia"/>
                <w:sz w:val="24"/>
                <w:szCs w:val="24"/>
                <w:rtl/>
              </w:rPr>
              <w:t>אקטוארי</w:t>
            </w:r>
            <w:r w:rsidRPr="00BA22A0">
              <w:rPr>
                <w:sz w:val="24"/>
                <w:szCs w:val="24"/>
                <w:rtl/>
              </w:rPr>
              <w:t xml:space="preserve"> </w:t>
            </w:r>
            <w:r w:rsidRPr="00BA22A0">
              <w:rPr>
                <w:rFonts w:hint="eastAsia"/>
                <w:sz w:val="24"/>
                <w:szCs w:val="24"/>
                <w:rtl/>
              </w:rPr>
              <w:t>לעתודה</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00E34D54" w:rsidRPr="00BA22A0">
              <w:rPr>
                <w:rFonts w:hint="eastAsia"/>
                <w:sz w:val="24"/>
                <w:szCs w:val="24"/>
                <w:rtl/>
              </w:rPr>
              <w:t>קצב</w:t>
            </w:r>
            <w:r w:rsidR="00E34D54">
              <w:rPr>
                <w:rFonts w:hint="cs"/>
                <w:sz w:val="24"/>
                <w:szCs w:val="24"/>
                <w:rtl/>
              </w:rPr>
              <w:t>ה</w:t>
            </w:r>
            <w:r w:rsidRPr="00BA22A0">
              <w:rPr>
                <w:sz w:val="24"/>
                <w:szCs w:val="24"/>
                <w:rtl/>
              </w:rPr>
              <w:t xml:space="preserve">; </w:t>
            </w:r>
            <w:r w:rsidRPr="00BA22A0">
              <w:rPr>
                <w:rFonts w:hint="eastAsia"/>
                <w:sz w:val="24"/>
                <w:szCs w:val="24"/>
                <w:rtl/>
              </w:rPr>
              <w:t>עלתה</w:t>
            </w:r>
            <w:r w:rsidRPr="00BA22A0">
              <w:rPr>
                <w:sz w:val="24"/>
                <w:szCs w:val="24"/>
                <w:rtl/>
              </w:rPr>
              <w:t xml:space="preserve"> </w:t>
            </w:r>
            <w:r w:rsidRPr="00BA22A0">
              <w:rPr>
                <w:rFonts w:hint="eastAsia"/>
                <w:sz w:val="24"/>
                <w:szCs w:val="24"/>
                <w:rtl/>
              </w:rPr>
              <w:t>העתודה</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00E34D54" w:rsidRPr="00BA22A0">
              <w:rPr>
                <w:rFonts w:hint="eastAsia"/>
                <w:sz w:val="24"/>
                <w:szCs w:val="24"/>
                <w:rtl/>
              </w:rPr>
              <w:t>קצב</w:t>
            </w:r>
            <w:r w:rsidR="00E34D54">
              <w:rPr>
                <w:rFonts w:hint="cs"/>
                <w:sz w:val="24"/>
                <w:szCs w:val="24"/>
                <w:rtl/>
              </w:rPr>
              <w:t>ה</w:t>
            </w:r>
            <w:r w:rsidR="00E34D54" w:rsidRPr="00BA22A0">
              <w:rPr>
                <w:sz w:val="24"/>
                <w:szCs w:val="24"/>
                <w:rtl/>
              </w:rPr>
              <w:t xml:space="preserve"> </w:t>
            </w:r>
            <w:r w:rsidRPr="00BA22A0">
              <w:rPr>
                <w:rFonts w:hint="eastAsia"/>
                <w:sz w:val="24"/>
                <w:szCs w:val="24"/>
                <w:rtl/>
              </w:rPr>
              <w:t>על</w:t>
            </w:r>
            <w:r w:rsidRPr="00BA22A0">
              <w:rPr>
                <w:sz w:val="24"/>
                <w:szCs w:val="24"/>
                <w:rtl/>
              </w:rPr>
              <w:t xml:space="preserve"> 1% </w:t>
            </w:r>
            <w:r w:rsidRPr="00BA22A0">
              <w:rPr>
                <w:rFonts w:hint="eastAsia"/>
                <w:sz w:val="24"/>
                <w:szCs w:val="24"/>
                <w:rtl/>
              </w:rPr>
              <w:t>מהתחייבויות</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יעודכנו</w:t>
            </w:r>
            <w:r w:rsidRPr="00BA22A0">
              <w:rPr>
                <w:sz w:val="24"/>
                <w:szCs w:val="24"/>
                <w:rtl/>
              </w:rPr>
              <w:t xml:space="preserve"> </w:t>
            </w:r>
            <w:r w:rsidRPr="00BA22A0">
              <w:rPr>
                <w:rFonts w:hint="eastAsia"/>
                <w:sz w:val="24"/>
                <w:szCs w:val="24"/>
                <w:rtl/>
              </w:rPr>
              <w:t>הקצבאות</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כך</w:t>
            </w:r>
            <w:r w:rsidRPr="00BA22A0">
              <w:rPr>
                <w:sz w:val="24"/>
                <w:szCs w:val="24"/>
                <w:rtl/>
              </w:rPr>
              <w:t xml:space="preserve"> </w:t>
            </w:r>
            <w:r w:rsidRPr="00BA22A0">
              <w:rPr>
                <w:rFonts w:hint="eastAsia"/>
                <w:sz w:val="24"/>
                <w:szCs w:val="24"/>
                <w:rtl/>
              </w:rPr>
              <w:t>שהעתודה</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00E34D54" w:rsidRPr="00BA22A0">
              <w:rPr>
                <w:rFonts w:hint="eastAsia"/>
                <w:sz w:val="24"/>
                <w:szCs w:val="24"/>
                <w:rtl/>
              </w:rPr>
              <w:t>קצב</w:t>
            </w:r>
            <w:r w:rsidR="00E34D54">
              <w:rPr>
                <w:rFonts w:hint="cs"/>
                <w:sz w:val="24"/>
                <w:szCs w:val="24"/>
                <w:rtl/>
              </w:rPr>
              <w:t>ה</w:t>
            </w:r>
            <w:r w:rsidR="00E34D54" w:rsidRPr="00BA22A0">
              <w:rPr>
                <w:sz w:val="24"/>
                <w:szCs w:val="24"/>
                <w:rtl/>
              </w:rPr>
              <w:t xml:space="preserve"> </w:t>
            </w:r>
            <w:r w:rsidRPr="00BA22A0">
              <w:rPr>
                <w:rFonts w:hint="eastAsia"/>
                <w:sz w:val="24"/>
                <w:szCs w:val="24"/>
                <w:rtl/>
              </w:rPr>
              <w:t>תעמוד</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שעור</w:t>
            </w:r>
            <w:r w:rsidRPr="00BA22A0">
              <w:rPr>
                <w:sz w:val="24"/>
                <w:szCs w:val="24"/>
                <w:rtl/>
              </w:rPr>
              <w:t xml:space="preserve"> </w:t>
            </w:r>
            <w:r w:rsidRPr="00BA22A0">
              <w:rPr>
                <w:rFonts w:hint="eastAsia"/>
                <w:sz w:val="24"/>
                <w:szCs w:val="24"/>
                <w:rtl/>
              </w:rPr>
              <w:t>של</w:t>
            </w:r>
            <w:r w:rsidRPr="00BA22A0">
              <w:rPr>
                <w:sz w:val="24"/>
                <w:szCs w:val="24"/>
                <w:rtl/>
              </w:rPr>
              <w:t xml:space="preserve"> 1% </w:t>
            </w:r>
            <w:r w:rsidRPr="00BA22A0">
              <w:rPr>
                <w:rFonts w:hint="eastAsia"/>
                <w:sz w:val="24"/>
                <w:szCs w:val="24"/>
                <w:rtl/>
              </w:rPr>
              <w:t>מסך</w:t>
            </w:r>
            <w:r w:rsidRPr="00BA22A0">
              <w:rPr>
                <w:sz w:val="24"/>
                <w:szCs w:val="24"/>
                <w:rtl/>
              </w:rPr>
              <w:t xml:space="preserve"> </w:t>
            </w:r>
            <w:r w:rsidRPr="00BA22A0">
              <w:rPr>
                <w:rFonts w:hint="eastAsia"/>
                <w:sz w:val="24"/>
                <w:szCs w:val="24"/>
                <w:rtl/>
              </w:rPr>
              <w:t>התחייבויות</w:t>
            </w:r>
            <w:r w:rsidRPr="00BA22A0">
              <w:rPr>
                <w:sz w:val="24"/>
                <w:szCs w:val="24"/>
                <w:rtl/>
              </w:rPr>
              <w:t xml:space="preserve"> </w:t>
            </w:r>
            <w:r w:rsidR="00E34D54">
              <w:rPr>
                <w:rFonts w:hint="cs"/>
                <w:sz w:val="24"/>
                <w:szCs w:val="24"/>
                <w:rtl/>
              </w:rPr>
              <w:t>הקרן ל</w:t>
            </w:r>
            <w:r w:rsidRPr="00BA22A0">
              <w:rPr>
                <w:rFonts w:hint="eastAsia"/>
                <w:sz w:val="24"/>
                <w:szCs w:val="24"/>
                <w:rtl/>
              </w:rPr>
              <w:t>מקבלי</w:t>
            </w:r>
            <w:r w:rsidRPr="00BA22A0">
              <w:rPr>
                <w:sz w:val="24"/>
                <w:szCs w:val="24"/>
                <w:rtl/>
              </w:rPr>
              <w:t xml:space="preserve"> </w:t>
            </w:r>
            <w:r w:rsidRPr="00BA22A0">
              <w:rPr>
                <w:rFonts w:hint="eastAsia"/>
                <w:sz w:val="24"/>
                <w:szCs w:val="24"/>
                <w:rtl/>
              </w:rPr>
              <w:t>הקצבה</w:t>
            </w:r>
            <w:r w:rsidRPr="00BA22A0">
              <w:rPr>
                <w:sz w:val="24"/>
                <w:szCs w:val="24"/>
                <w:rtl/>
              </w:rPr>
              <w:t>.</w:t>
            </w:r>
          </w:p>
          <w:p w:rsidR="00983DB5" w:rsidRDefault="007D76EE" w:rsidP="009B3520">
            <w:pPr>
              <w:pStyle w:val="TableBlock"/>
              <w:tabs>
                <w:tab w:val="clear" w:pos="624"/>
              </w:tabs>
              <w:rPr>
                <w:sz w:val="24"/>
                <w:szCs w:val="24"/>
              </w:rPr>
            </w:pPr>
            <w:r>
              <w:rPr>
                <w:rFonts w:hint="cs"/>
                <w:sz w:val="24"/>
                <w:szCs w:val="24"/>
                <w:rtl/>
              </w:rPr>
              <w:t>ב</w:t>
            </w:r>
            <w:r w:rsidR="00B64B87" w:rsidRPr="00BA22A0">
              <w:rPr>
                <w:rFonts w:hint="eastAsia"/>
                <w:sz w:val="24"/>
                <w:szCs w:val="24"/>
                <w:rtl/>
              </w:rPr>
              <w:t>סעיף</w:t>
            </w:r>
            <w:r w:rsidR="00B64B87" w:rsidRPr="00BA22A0">
              <w:rPr>
                <w:sz w:val="24"/>
                <w:szCs w:val="24"/>
                <w:rtl/>
              </w:rPr>
              <w:t xml:space="preserve"> </w:t>
            </w:r>
            <w:r w:rsidR="00B64B87" w:rsidRPr="00BA22A0">
              <w:rPr>
                <w:rFonts w:hint="eastAsia"/>
                <w:sz w:val="24"/>
                <w:szCs w:val="24"/>
                <w:rtl/>
              </w:rPr>
              <w:t>זה</w:t>
            </w:r>
            <w:r>
              <w:rPr>
                <w:rFonts w:hint="cs"/>
                <w:sz w:val="24"/>
                <w:szCs w:val="24"/>
                <w:rtl/>
              </w:rPr>
              <w:t>,</w:t>
            </w:r>
            <w:r w:rsidR="00B64B87" w:rsidRPr="00BA22A0">
              <w:rPr>
                <w:sz w:val="24"/>
                <w:szCs w:val="24"/>
                <w:rtl/>
              </w:rPr>
              <w:t xml:space="preserve"> </w:t>
            </w:r>
            <w:r w:rsidR="00983DB5" w:rsidRPr="009B3520">
              <w:rPr>
                <w:b/>
                <w:bCs/>
                <w:sz w:val="24"/>
                <w:szCs w:val="24"/>
                <w:rtl/>
              </w:rPr>
              <w:t>"</w:t>
            </w:r>
            <w:r w:rsidR="00B64B87" w:rsidRPr="009B3520">
              <w:rPr>
                <w:rFonts w:hint="eastAsia"/>
                <w:b/>
                <w:bCs/>
                <w:sz w:val="24"/>
                <w:szCs w:val="24"/>
                <w:rtl/>
              </w:rPr>
              <w:t>עתודה</w:t>
            </w:r>
            <w:r w:rsidR="00B64B87" w:rsidRPr="009B3520">
              <w:rPr>
                <w:b/>
                <w:bCs/>
                <w:sz w:val="24"/>
                <w:szCs w:val="24"/>
                <w:rtl/>
              </w:rPr>
              <w:t xml:space="preserve"> </w:t>
            </w:r>
            <w:r w:rsidR="00B64B87" w:rsidRPr="009B3520">
              <w:rPr>
                <w:rFonts w:hint="eastAsia"/>
                <w:b/>
                <w:bCs/>
                <w:sz w:val="24"/>
                <w:szCs w:val="24"/>
                <w:rtl/>
              </w:rPr>
              <w:t>למקבלי</w:t>
            </w:r>
            <w:r w:rsidR="00B64B87" w:rsidRPr="009B3520">
              <w:rPr>
                <w:b/>
                <w:bCs/>
                <w:sz w:val="24"/>
                <w:szCs w:val="24"/>
                <w:rtl/>
              </w:rPr>
              <w:t xml:space="preserve"> </w:t>
            </w:r>
            <w:r w:rsidR="00B64B87" w:rsidRPr="009B3520">
              <w:rPr>
                <w:rFonts w:hint="eastAsia"/>
                <w:b/>
                <w:bCs/>
                <w:sz w:val="24"/>
                <w:szCs w:val="24"/>
                <w:rtl/>
              </w:rPr>
              <w:t>קצבה</w:t>
            </w:r>
            <w:r w:rsidR="00983DB5" w:rsidRPr="009B3520">
              <w:rPr>
                <w:b/>
                <w:bCs/>
                <w:sz w:val="24"/>
                <w:szCs w:val="24"/>
                <w:rtl/>
              </w:rPr>
              <w:t>"</w:t>
            </w:r>
            <w:r w:rsidR="00B64B87" w:rsidRPr="00BA22A0">
              <w:rPr>
                <w:sz w:val="24"/>
                <w:szCs w:val="24"/>
                <w:rtl/>
              </w:rPr>
              <w:t xml:space="preserve"> </w:t>
            </w:r>
            <w:r w:rsidR="00702734">
              <w:rPr>
                <w:rFonts w:hint="cs"/>
                <w:sz w:val="24"/>
                <w:szCs w:val="24"/>
                <w:rtl/>
              </w:rPr>
              <w:t>-</w:t>
            </w:r>
            <w:r w:rsidR="00B64B87" w:rsidRPr="00BA22A0">
              <w:rPr>
                <w:sz w:val="24"/>
                <w:szCs w:val="24"/>
                <w:rtl/>
              </w:rPr>
              <w:t xml:space="preserve"> </w:t>
            </w:r>
            <w:r w:rsidR="00B04EE7" w:rsidRPr="00BA22A0">
              <w:rPr>
                <w:sz w:val="24"/>
                <w:szCs w:val="24"/>
                <w:rtl/>
              </w:rPr>
              <w:t>עתודה בשיעור של</w:t>
            </w:r>
            <w:r w:rsidR="00B04EE7" w:rsidRPr="00BA22A0">
              <w:rPr>
                <w:rFonts w:hint="cs"/>
                <w:sz w:val="24"/>
                <w:szCs w:val="24"/>
                <w:rtl/>
              </w:rPr>
              <w:t>א עולה על</w:t>
            </w:r>
            <w:r w:rsidR="008772E7">
              <w:rPr>
                <w:rFonts w:hint="cs"/>
                <w:sz w:val="24"/>
                <w:szCs w:val="24"/>
                <w:rtl/>
              </w:rPr>
              <w:t xml:space="preserve"> </w:t>
            </w:r>
            <w:r w:rsidR="00B04EE7" w:rsidRPr="00BA22A0">
              <w:rPr>
                <w:sz w:val="24"/>
                <w:szCs w:val="24"/>
                <w:rtl/>
              </w:rPr>
              <w:t xml:space="preserve">1% מהתחייבויות הקרן </w:t>
            </w:r>
            <w:r w:rsidR="00B04EE7" w:rsidRPr="00BA22A0">
              <w:rPr>
                <w:rFonts w:hint="eastAsia"/>
                <w:sz w:val="24"/>
                <w:szCs w:val="24"/>
                <w:rtl/>
              </w:rPr>
              <w:t>למקבלי</w:t>
            </w:r>
            <w:r w:rsidR="00B04EE7" w:rsidRPr="00BA22A0">
              <w:rPr>
                <w:sz w:val="24"/>
                <w:szCs w:val="24"/>
                <w:rtl/>
              </w:rPr>
              <w:t xml:space="preserve"> </w:t>
            </w:r>
            <w:r w:rsidR="00B04EE7" w:rsidRPr="00BA22A0">
              <w:rPr>
                <w:rFonts w:hint="eastAsia"/>
                <w:sz w:val="24"/>
                <w:szCs w:val="24"/>
                <w:rtl/>
              </w:rPr>
              <w:t>קצבה</w:t>
            </w:r>
            <w:r w:rsidR="00B04EE7" w:rsidRPr="00BA22A0">
              <w:rPr>
                <w:sz w:val="24"/>
                <w:szCs w:val="24"/>
                <w:rtl/>
              </w:rPr>
              <w:t xml:space="preserve"> </w:t>
            </w:r>
            <w:r w:rsidR="00B04EE7" w:rsidRPr="00BA22A0">
              <w:rPr>
                <w:rFonts w:hint="eastAsia"/>
                <w:sz w:val="24"/>
                <w:szCs w:val="24"/>
                <w:rtl/>
              </w:rPr>
              <w:t>המשמשת</w:t>
            </w:r>
            <w:r w:rsidR="00B04EE7" w:rsidRPr="00BA22A0">
              <w:rPr>
                <w:sz w:val="24"/>
                <w:szCs w:val="24"/>
                <w:rtl/>
              </w:rPr>
              <w:t xml:space="preserve"> </w:t>
            </w:r>
            <w:r w:rsidR="00B04EE7" w:rsidRPr="00BA22A0">
              <w:rPr>
                <w:rFonts w:hint="eastAsia"/>
                <w:sz w:val="24"/>
                <w:szCs w:val="24"/>
                <w:rtl/>
              </w:rPr>
              <w:t>להפחתת</w:t>
            </w:r>
            <w:r w:rsidR="00B04EE7" w:rsidRPr="00BA22A0">
              <w:rPr>
                <w:sz w:val="24"/>
                <w:szCs w:val="24"/>
                <w:rtl/>
              </w:rPr>
              <w:t xml:space="preserve"> </w:t>
            </w:r>
            <w:r w:rsidR="00B04EE7" w:rsidRPr="00BA22A0">
              <w:rPr>
                <w:rFonts w:hint="eastAsia"/>
                <w:sz w:val="24"/>
                <w:szCs w:val="24"/>
                <w:rtl/>
              </w:rPr>
              <w:t>התנודתיות</w:t>
            </w:r>
            <w:r w:rsidR="00B04EE7" w:rsidRPr="00BA22A0">
              <w:rPr>
                <w:sz w:val="24"/>
                <w:szCs w:val="24"/>
                <w:rtl/>
              </w:rPr>
              <w:t xml:space="preserve"> </w:t>
            </w:r>
            <w:r w:rsidR="00B04EE7" w:rsidRPr="00BA22A0">
              <w:rPr>
                <w:rFonts w:hint="eastAsia"/>
                <w:sz w:val="24"/>
                <w:szCs w:val="24"/>
                <w:rtl/>
              </w:rPr>
              <w:t>בקצבה</w:t>
            </w:r>
            <w:r w:rsidR="00B04EE7" w:rsidRPr="00BA22A0">
              <w:rPr>
                <w:sz w:val="24"/>
                <w:szCs w:val="24"/>
                <w:rtl/>
              </w:rPr>
              <w:t xml:space="preserve"> </w:t>
            </w:r>
            <w:r w:rsidR="00B04EE7" w:rsidRPr="00BA22A0">
              <w:rPr>
                <w:rFonts w:hint="eastAsia"/>
                <w:sz w:val="24"/>
                <w:szCs w:val="24"/>
                <w:rtl/>
              </w:rPr>
              <w:t>שמקורה</w:t>
            </w:r>
            <w:r w:rsidR="00B04EE7" w:rsidRPr="00BA22A0">
              <w:rPr>
                <w:sz w:val="24"/>
                <w:szCs w:val="24"/>
                <w:rtl/>
              </w:rPr>
              <w:t xml:space="preserve"> </w:t>
            </w:r>
            <w:r w:rsidR="00B04EE7" w:rsidRPr="00BA22A0">
              <w:rPr>
                <w:rFonts w:hint="eastAsia"/>
                <w:sz w:val="24"/>
                <w:szCs w:val="24"/>
                <w:rtl/>
              </w:rPr>
              <w:t>בסטייה</w:t>
            </w:r>
            <w:r w:rsidR="00B04EE7" w:rsidRPr="00BA22A0">
              <w:rPr>
                <w:sz w:val="24"/>
                <w:szCs w:val="24"/>
                <w:rtl/>
              </w:rPr>
              <w:t xml:space="preserve"> </w:t>
            </w:r>
            <w:r w:rsidR="00B04EE7" w:rsidRPr="00BA22A0">
              <w:rPr>
                <w:rFonts w:hint="eastAsia"/>
                <w:sz w:val="24"/>
                <w:szCs w:val="24"/>
                <w:rtl/>
              </w:rPr>
              <w:t>מהנחות</w:t>
            </w:r>
            <w:r w:rsidR="00B04EE7" w:rsidRPr="00BA22A0">
              <w:rPr>
                <w:sz w:val="24"/>
                <w:szCs w:val="24"/>
                <w:rtl/>
              </w:rPr>
              <w:t xml:space="preserve"> </w:t>
            </w:r>
            <w:r w:rsidR="00B04EE7" w:rsidRPr="00BA22A0">
              <w:rPr>
                <w:rFonts w:hint="eastAsia"/>
                <w:sz w:val="24"/>
                <w:szCs w:val="24"/>
                <w:rtl/>
              </w:rPr>
              <w:t>התשואה</w:t>
            </w:r>
            <w:r w:rsidR="00B04EE7" w:rsidRPr="00BA22A0">
              <w:rPr>
                <w:sz w:val="24"/>
                <w:szCs w:val="24"/>
                <w:rtl/>
              </w:rPr>
              <w:t xml:space="preserve"> </w:t>
            </w:r>
            <w:r w:rsidR="00B04EE7" w:rsidRPr="00BA22A0">
              <w:rPr>
                <w:rFonts w:hint="eastAsia"/>
                <w:sz w:val="24"/>
                <w:szCs w:val="24"/>
                <w:rtl/>
              </w:rPr>
              <w:t>או</w:t>
            </w:r>
            <w:r w:rsidR="00B04EE7" w:rsidRPr="00BA22A0">
              <w:rPr>
                <w:sz w:val="24"/>
                <w:szCs w:val="24"/>
                <w:rtl/>
              </w:rPr>
              <w:t xml:space="preserve"> </w:t>
            </w:r>
            <w:r w:rsidR="00B04EE7" w:rsidRPr="00BA22A0">
              <w:rPr>
                <w:rFonts w:hint="eastAsia"/>
                <w:sz w:val="24"/>
                <w:szCs w:val="24"/>
                <w:rtl/>
              </w:rPr>
              <w:t>בשינוי</w:t>
            </w:r>
            <w:r w:rsidR="00B04EE7" w:rsidRPr="00BA22A0">
              <w:rPr>
                <w:sz w:val="24"/>
                <w:szCs w:val="24"/>
                <w:rtl/>
              </w:rPr>
              <w:t xml:space="preserve"> </w:t>
            </w:r>
            <w:r w:rsidR="00B04EE7" w:rsidRPr="00BA22A0">
              <w:rPr>
                <w:rFonts w:hint="eastAsia"/>
                <w:sz w:val="24"/>
                <w:szCs w:val="24"/>
                <w:rtl/>
              </w:rPr>
              <w:t>הנחות</w:t>
            </w:r>
            <w:r w:rsidR="00B04EE7" w:rsidRPr="00BA22A0">
              <w:rPr>
                <w:sz w:val="24"/>
                <w:szCs w:val="24"/>
                <w:rtl/>
              </w:rPr>
              <w:t xml:space="preserve"> </w:t>
            </w:r>
            <w:r w:rsidR="00B04EE7" w:rsidRPr="00BA22A0">
              <w:rPr>
                <w:rFonts w:hint="eastAsia"/>
                <w:sz w:val="24"/>
                <w:szCs w:val="24"/>
                <w:rtl/>
              </w:rPr>
              <w:t>ריבית</w:t>
            </w:r>
            <w:r w:rsidR="00B04EE7" w:rsidRPr="00BA22A0">
              <w:rPr>
                <w:sz w:val="24"/>
                <w:szCs w:val="24"/>
                <w:rtl/>
              </w:rPr>
              <w:t xml:space="preserve"> </w:t>
            </w:r>
            <w:r w:rsidR="00B04EE7" w:rsidRPr="00BA22A0">
              <w:rPr>
                <w:rFonts w:hint="eastAsia"/>
                <w:sz w:val="24"/>
                <w:szCs w:val="24"/>
                <w:rtl/>
              </w:rPr>
              <w:t>ההיוון</w:t>
            </w:r>
            <w:r w:rsidR="00B04EE7" w:rsidRPr="00BA22A0">
              <w:rPr>
                <w:sz w:val="24"/>
                <w:szCs w:val="24"/>
                <w:rtl/>
              </w:rPr>
              <w:t xml:space="preserve"> </w:t>
            </w:r>
            <w:r w:rsidR="00B04EE7" w:rsidRPr="00BA22A0">
              <w:rPr>
                <w:rFonts w:hint="eastAsia"/>
                <w:sz w:val="24"/>
                <w:szCs w:val="24"/>
                <w:rtl/>
              </w:rPr>
              <w:t>לחישוב</w:t>
            </w:r>
            <w:r w:rsidR="00B04EE7" w:rsidRPr="00BA22A0">
              <w:rPr>
                <w:sz w:val="24"/>
                <w:szCs w:val="24"/>
                <w:rtl/>
              </w:rPr>
              <w:t xml:space="preserve"> </w:t>
            </w:r>
            <w:r w:rsidR="00B04EE7" w:rsidRPr="00BA22A0">
              <w:rPr>
                <w:rFonts w:hint="eastAsia"/>
                <w:sz w:val="24"/>
                <w:szCs w:val="24"/>
                <w:rtl/>
              </w:rPr>
              <w:t>התחייבויות</w:t>
            </w:r>
            <w:r w:rsidR="00B04EE7" w:rsidRPr="00BA22A0">
              <w:rPr>
                <w:sz w:val="24"/>
                <w:szCs w:val="24"/>
                <w:rtl/>
              </w:rPr>
              <w:t xml:space="preserve"> </w:t>
            </w:r>
            <w:r w:rsidR="00B04EE7" w:rsidRPr="00BA22A0">
              <w:rPr>
                <w:rFonts w:hint="eastAsia"/>
                <w:sz w:val="24"/>
                <w:szCs w:val="24"/>
                <w:rtl/>
              </w:rPr>
              <w:t>הקרן</w:t>
            </w:r>
            <w:r w:rsidR="00B04EE7" w:rsidRPr="00BA22A0">
              <w:rPr>
                <w:sz w:val="24"/>
                <w:szCs w:val="24"/>
                <w:rtl/>
              </w:rPr>
              <w:t xml:space="preserve"> </w:t>
            </w:r>
            <w:r w:rsidR="00B04EE7" w:rsidRPr="00BA22A0">
              <w:rPr>
                <w:rFonts w:hint="eastAsia"/>
                <w:sz w:val="24"/>
                <w:szCs w:val="24"/>
                <w:rtl/>
              </w:rPr>
              <w:t>כלפי</w:t>
            </w:r>
            <w:r w:rsidR="00B04EE7" w:rsidRPr="00BA22A0">
              <w:rPr>
                <w:sz w:val="24"/>
                <w:szCs w:val="24"/>
                <w:rtl/>
              </w:rPr>
              <w:t xml:space="preserve"> </w:t>
            </w:r>
            <w:r w:rsidR="00B04EE7" w:rsidRPr="00BA22A0">
              <w:rPr>
                <w:rFonts w:hint="eastAsia"/>
                <w:sz w:val="24"/>
                <w:szCs w:val="24"/>
                <w:rtl/>
              </w:rPr>
              <w:t>מקבלי</w:t>
            </w:r>
            <w:r w:rsidR="00B04EE7" w:rsidRPr="00BA22A0">
              <w:rPr>
                <w:sz w:val="24"/>
                <w:szCs w:val="24"/>
                <w:rtl/>
              </w:rPr>
              <w:t xml:space="preserve"> </w:t>
            </w:r>
            <w:r w:rsidR="00B04EE7" w:rsidRPr="00BA22A0">
              <w:rPr>
                <w:rFonts w:hint="eastAsia"/>
                <w:sz w:val="24"/>
                <w:szCs w:val="24"/>
                <w:rtl/>
              </w:rPr>
              <w:t>קצבה</w:t>
            </w:r>
            <w:r w:rsidR="00B64B87" w:rsidRPr="00BA22A0">
              <w:rPr>
                <w:sz w:val="24"/>
                <w:szCs w:val="24"/>
                <w:rtl/>
              </w:rPr>
              <w:t>.</w:t>
            </w:r>
          </w:p>
          <w:p w:rsidR="00B64B87" w:rsidRPr="00BA22A0" w:rsidRDefault="00B64B87" w:rsidP="009B3520">
            <w:pPr>
              <w:pStyle w:val="TableBlock"/>
              <w:tabs>
                <w:tab w:val="clear" w:pos="624"/>
              </w:tabs>
              <w:rPr>
                <w:sz w:val="24"/>
                <w:szCs w:val="24"/>
                <w:rtl/>
              </w:rPr>
            </w:pPr>
            <w:r w:rsidRPr="00BA22A0">
              <w:rPr>
                <w:rFonts w:hint="eastAsia"/>
                <w:sz w:val="24"/>
                <w:szCs w:val="24"/>
                <w:rtl/>
              </w:rPr>
              <w:t>למען</w:t>
            </w:r>
            <w:r w:rsidRPr="00BA22A0">
              <w:rPr>
                <w:sz w:val="24"/>
                <w:szCs w:val="24"/>
                <w:rtl/>
              </w:rPr>
              <w:t xml:space="preserve"> </w:t>
            </w:r>
            <w:r w:rsidRPr="00BA22A0">
              <w:rPr>
                <w:rFonts w:hint="eastAsia"/>
                <w:sz w:val="24"/>
                <w:szCs w:val="24"/>
                <w:rtl/>
              </w:rPr>
              <w:t>הסר</w:t>
            </w:r>
            <w:r w:rsidRPr="00BA22A0">
              <w:rPr>
                <w:sz w:val="24"/>
                <w:szCs w:val="24"/>
                <w:rtl/>
              </w:rPr>
              <w:t xml:space="preserve"> </w:t>
            </w:r>
            <w:r w:rsidRPr="00BA22A0">
              <w:rPr>
                <w:rFonts w:hint="eastAsia"/>
                <w:sz w:val="24"/>
                <w:szCs w:val="24"/>
                <w:rtl/>
              </w:rPr>
              <w:t>ספק</w:t>
            </w:r>
            <w:r w:rsidRPr="00BA22A0">
              <w:rPr>
                <w:sz w:val="24"/>
                <w:szCs w:val="24"/>
                <w:rtl/>
              </w:rPr>
              <w:t xml:space="preserve">, </w:t>
            </w:r>
            <w:r w:rsidRPr="00BA22A0">
              <w:rPr>
                <w:rFonts w:hint="eastAsia"/>
                <w:sz w:val="24"/>
                <w:szCs w:val="24"/>
                <w:rtl/>
              </w:rPr>
              <w:t>בגין</w:t>
            </w:r>
            <w:r w:rsidRPr="00BA22A0">
              <w:rPr>
                <w:sz w:val="24"/>
                <w:szCs w:val="24"/>
                <w:rtl/>
              </w:rPr>
              <w:t xml:space="preserve"> </w:t>
            </w:r>
            <w:r w:rsidRPr="00BA22A0">
              <w:rPr>
                <w:rFonts w:hint="eastAsia"/>
                <w:sz w:val="24"/>
                <w:szCs w:val="24"/>
                <w:rtl/>
              </w:rPr>
              <w:t>כל</w:t>
            </w:r>
            <w:r w:rsidRPr="00BA22A0">
              <w:rPr>
                <w:sz w:val="24"/>
                <w:szCs w:val="24"/>
                <w:rtl/>
              </w:rPr>
              <w:t xml:space="preserve"> </w:t>
            </w:r>
            <w:r w:rsidR="00983DB5">
              <w:rPr>
                <w:rFonts w:hint="cs"/>
                <w:sz w:val="24"/>
                <w:szCs w:val="24"/>
                <w:rtl/>
              </w:rPr>
              <w:t>מסלול השקעה למקבלי קצבאות,</w:t>
            </w:r>
            <w:r w:rsidR="00983DB5" w:rsidRPr="00BA22A0">
              <w:rPr>
                <w:sz w:val="24"/>
                <w:szCs w:val="24"/>
                <w:rtl/>
              </w:rPr>
              <w:t xml:space="preserve"> </w:t>
            </w:r>
            <w:r w:rsidRPr="00BA22A0">
              <w:rPr>
                <w:rFonts w:hint="eastAsia"/>
                <w:sz w:val="24"/>
                <w:szCs w:val="24"/>
                <w:rtl/>
              </w:rPr>
              <w:t>לרבות</w:t>
            </w:r>
            <w:r w:rsidRPr="00BA22A0">
              <w:rPr>
                <w:sz w:val="24"/>
                <w:szCs w:val="24"/>
                <w:rtl/>
              </w:rPr>
              <w:t xml:space="preserve"> בשל זכאים קיימים לקצבה</w:t>
            </w:r>
            <w:r w:rsidR="00983DB5">
              <w:rPr>
                <w:rFonts w:hint="cs"/>
                <w:sz w:val="24"/>
                <w:szCs w:val="24"/>
                <w:rtl/>
              </w:rPr>
              <w:t>,</w:t>
            </w:r>
            <w:r w:rsidRPr="00BA22A0">
              <w:rPr>
                <w:sz w:val="24"/>
                <w:szCs w:val="24"/>
                <w:rtl/>
              </w:rPr>
              <w:t xml:space="preserve"> </w:t>
            </w:r>
            <w:r w:rsidRPr="00BA22A0">
              <w:rPr>
                <w:rFonts w:hint="eastAsia"/>
                <w:sz w:val="24"/>
                <w:szCs w:val="24"/>
                <w:rtl/>
              </w:rPr>
              <w:t>תחושב</w:t>
            </w:r>
            <w:r w:rsidRPr="00BA22A0">
              <w:rPr>
                <w:sz w:val="24"/>
                <w:szCs w:val="24"/>
                <w:rtl/>
              </w:rPr>
              <w:t xml:space="preserve"> </w:t>
            </w:r>
            <w:r w:rsidR="00983DB5">
              <w:rPr>
                <w:rFonts w:hint="cs"/>
                <w:sz w:val="24"/>
                <w:szCs w:val="24"/>
                <w:rtl/>
              </w:rPr>
              <w:t>עתודה נ</w:t>
            </w:r>
            <w:r w:rsidRPr="00BA22A0">
              <w:rPr>
                <w:rFonts w:hint="eastAsia"/>
                <w:sz w:val="24"/>
                <w:szCs w:val="24"/>
                <w:rtl/>
              </w:rPr>
              <w:t>פרדת</w:t>
            </w:r>
            <w:r w:rsidRPr="00BA22A0">
              <w:rPr>
                <w:sz w:val="24"/>
                <w:szCs w:val="24"/>
                <w:rtl/>
              </w:rPr>
              <w:t xml:space="preserve"> </w:t>
            </w:r>
            <w:r w:rsidRPr="00BA22A0">
              <w:rPr>
                <w:rFonts w:hint="eastAsia"/>
                <w:sz w:val="24"/>
                <w:szCs w:val="24"/>
                <w:rtl/>
              </w:rPr>
              <w:t>למקבלי</w:t>
            </w:r>
            <w:r w:rsidRPr="00BA22A0">
              <w:rPr>
                <w:sz w:val="24"/>
                <w:szCs w:val="24"/>
                <w:rtl/>
              </w:rPr>
              <w:t xml:space="preserve"> </w:t>
            </w:r>
            <w:r w:rsidR="00983DB5">
              <w:rPr>
                <w:rFonts w:hint="cs"/>
                <w:sz w:val="24"/>
                <w:szCs w:val="24"/>
                <w:rtl/>
              </w:rPr>
              <w:t>קצבה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117"/>
              </w:numPr>
              <w:tabs>
                <w:tab w:val="left" w:pos="624"/>
              </w:tabs>
              <w:rPr>
                <w:sz w:val="24"/>
                <w:szCs w:val="24"/>
                <w:rtl/>
              </w:rPr>
            </w:pPr>
            <w:r w:rsidRPr="00BA22A0">
              <w:rPr>
                <w:rFonts w:hint="eastAsia"/>
                <w:sz w:val="24"/>
                <w:szCs w:val="24"/>
                <w:rtl/>
              </w:rPr>
              <w:t>למען</w:t>
            </w:r>
            <w:r w:rsidRPr="00BA22A0">
              <w:rPr>
                <w:sz w:val="24"/>
                <w:szCs w:val="24"/>
                <w:rtl/>
              </w:rPr>
              <w:t xml:space="preserve"> </w:t>
            </w:r>
            <w:r w:rsidRPr="00BA22A0">
              <w:rPr>
                <w:rFonts w:hint="eastAsia"/>
                <w:sz w:val="24"/>
                <w:szCs w:val="24"/>
                <w:rtl/>
              </w:rPr>
              <w:t>הסר</w:t>
            </w:r>
            <w:r w:rsidRPr="00BA22A0">
              <w:rPr>
                <w:sz w:val="24"/>
                <w:szCs w:val="24"/>
                <w:rtl/>
              </w:rPr>
              <w:t xml:space="preserve"> </w:t>
            </w:r>
            <w:r w:rsidRPr="00BA22A0">
              <w:rPr>
                <w:rFonts w:hint="eastAsia"/>
                <w:sz w:val="24"/>
                <w:szCs w:val="24"/>
                <w:rtl/>
              </w:rPr>
              <w:t>ספק</w:t>
            </w:r>
            <w:r w:rsidRPr="00BA22A0">
              <w:rPr>
                <w:sz w:val="24"/>
                <w:szCs w:val="24"/>
                <w:rtl/>
              </w:rPr>
              <w:t xml:space="preserve">, </w:t>
            </w:r>
            <w:r w:rsidRPr="00BA22A0">
              <w:rPr>
                <w:rFonts w:hint="eastAsia"/>
                <w:sz w:val="24"/>
                <w:szCs w:val="24"/>
                <w:rtl/>
              </w:rPr>
              <w:t>מובהר</w:t>
            </w:r>
            <w:r w:rsidRPr="00BA22A0">
              <w:rPr>
                <w:sz w:val="24"/>
                <w:szCs w:val="24"/>
                <w:rtl/>
              </w:rPr>
              <w:t xml:space="preserve"> </w:t>
            </w:r>
            <w:r w:rsidRPr="00BA22A0">
              <w:rPr>
                <w:rFonts w:hint="eastAsia"/>
                <w:sz w:val="24"/>
                <w:szCs w:val="24"/>
                <w:rtl/>
              </w:rPr>
              <w:t>בזאת</w:t>
            </w:r>
            <w:r w:rsidRPr="00BA22A0">
              <w:rPr>
                <w:sz w:val="24"/>
                <w:szCs w:val="24"/>
                <w:rtl/>
              </w:rPr>
              <w:t xml:space="preserve"> </w:t>
            </w:r>
            <w:r w:rsidRPr="00BA22A0">
              <w:rPr>
                <w:rFonts w:hint="eastAsia"/>
                <w:sz w:val="24"/>
                <w:szCs w:val="24"/>
                <w:rtl/>
              </w:rPr>
              <w:t>כי</w:t>
            </w:r>
            <w:r w:rsidRPr="00BA22A0">
              <w:rPr>
                <w:sz w:val="24"/>
                <w:szCs w:val="24"/>
                <w:rtl/>
              </w:rPr>
              <w:t xml:space="preserve"> </w:t>
            </w:r>
            <w:r w:rsidRPr="00BA22A0">
              <w:rPr>
                <w:rFonts w:hint="eastAsia"/>
                <w:sz w:val="24"/>
                <w:szCs w:val="24"/>
                <w:rtl/>
              </w:rPr>
              <w:t>התשואה</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היתרות</w:t>
            </w:r>
            <w:r w:rsidRPr="00BA22A0">
              <w:rPr>
                <w:sz w:val="24"/>
                <w:szCs w:val="24"/>
                <w:rtl/>
              </w:rPr>
              <w:t xml:space="preserve"> </w:t>
            </w:r>
            <w:r w:rsidRPr="00BA22A0">
              <w:rPr>
                <w:rFonts w:hint="eastAsia"/>
                <w:sz w:val="24"/>
                <w:szCs w:val="24"/>
                <w:rtl/>
              </w:rPr>
              <w:t>הצבורות</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העמיתים</w:t>
            </w:r>
            <w:r w:rsidRPr="00BA22A0">
              <w:rPr>
                <w:sz w:val="24"/>
                <w:szCs w:val="24"/>
                <w:rtl/>
              </w:rPr>
              <w:t xml:space="preserve"> </w:t>
            </w:r>
            <w:r w:rsidRPr="00BA22A0">
              <w:rPr>
                <w:rFonts w:hint="eastAsia"/>
                <w:sz w:val="24"/>
                <w:szCs w:val="24"/>
                <w:rtl/>
              </w:rPr>
              <w:t>בקרן</w:t>
            </w:r>
            <w:r w:rsidRPr="00BA22A0">
              <w:rPr>
                <w:sz w:val="24"/>
                <w:szCs w:val="24"/>
                <w:rtl/>
              </w:rPr>
              <w:t xml:space="preserve"> </w:t>
            </w:r>
            <w:r w:rsidRPr="00BA22A0">
              <w:rPr>
                <w:rFonts w:hint="eastAsia"/>
                <w:sz w:val="24"/>
                <w:szCs w:val="24"/>
                <w:rtl/>
              </w:rPr>
              <w:t>לא</w:t>
            </w:r>
            <w:r w:rsidRPr="00BA22A0">
              <w:rPr>
                <w:sz w:val="24"/>
                <w:szCs w:val="24"/>
                <w:rtl/>
              </w:rPr>
              <w:t xml:space="preserve"> </w:t>
            </w:r>
            <w:r w:rsidRPr="00BA22A0">
              <w:rPr>
                <w:rFonts w:hint="eastAsia"/>
                <w:sz w:val="24"/>
                <w:szCs w:val="24"/>
                <w:rtl/>
              </w:rPr>
              <w:t>תיצור</w:t>
            </w:r>
            <w:r w:rsidRPr="00BA22A0">
              <w:rPr>
                <w:sz w:val="24"/>
                <w:szCs w:val="24"/>
                <w:rtl/>
              </w:rPr>
              <w:t xml:space="preserve"> </w:t>
            </w:r>
            <w:r w:rsidRPr="00BA22A0">
              <w:rPr>
                <w:rFonts w:hint="eastAsia"/>
                <w:sz w:val="24"/>
                <w:szCs w:val="24"/>
                <w:rtl/>
              </w:rPr>
              <w:t>עודף</w:t>
            </w:r>
            <w:r w:rsidRPr="00BA22A0">
              <w:rPr>
                <w:sz w:val="24"/>
                <w:szCs w:val="24"/>
                <w:rtl/>
              </w:rPr>
              <w:t xml:space="preserve"> </w:t>
            </w:r>
            <w:r w:rsidRPr="00BA22A0">
              <w:rPr>
                <w:rFonts w:hint="eastAsia"/>
                <w:sz w:val="24"/>
                <w:szCs w:val="24"/>
                <w:rtl/>
              </w:rPr>
              <w:t>או</w:t>
            </w:r>
            <w:r w:rsidRPr="00BA22A0">
              <w:rPr>
                <w:sz w:val="24"/>
                <w:szCs w:val="24"/>
                <w:rtl/>
              </w:rPr>
              <w:t xml:space="preserve"> </w:t>
            </w:r>
            <w:r w:rsidRPr="00BA22A0">
              <w:rPr>
                <w:rFonts w:hint="eastAsia"/>
                <w:sz w:val="24"/>
                <w:szCs w:val="24"/>
                <w:rtl/>
              </w:rPr>
              <w:t>גירעון</w:t>
            </w:r>
            <w:r w:rsidRPr="00BA22A0">
              <w:rPr>
                <w:sz w:val="24"/>
                <w:szCs w:val="24"/>
                <w:rtl/>
              </w:rPr>
              <w:t xml:space="preserve"> </w:t>
            </w:r>
            <w:r w:rsidRPr="00BA22A0">
              <w:rPr>
                <w:rFonts w:hint="eastAsia"/>
                <w:sz w:val="24"/>
                <w:szCs w:val="24"/>
                <w:rtl/>
              </w:rPr>
              <w:t>אקטוארי</w:t>
            </w:r>
            <w:r w:rsidRPr="00BA22A0">
              <w:rPr>
                <w:sz w:val="24"/>
                <w:szCs w:val="24"/>
                <w:rtl/>
              </w:rPr>
              <w:t xml:space="preserve">, </w:t>
            </w:r>
            <w:r w:rsidRPr="00BA22A0">
              <w:rPr>
                <w:rFonts w:hint="eastAsia"/>
                <w:sz w:val="24"/>
                <w:szCs w:val="24"/>
                <w:rtl/>
              </w:rPr>
              <w:t>מאחר</w:t>
            </w:r>
            <w:r w:rsidRPr="00BA22A0">
              <w:rPr>
                <w:sz w:val="24"/>
                <w:szCs w:val="24"/>
                <w:rtl/>
              </w:rPr>
              <w:t xml:space="preserve"> </w:t>
            </w:r>
            <w:r w:rsidRPr="00BA22A0">
              <w:rPr>
                <w:rFonts w:hint="eastAsia"/>
                <w:sz w:val="24"/>
                <w:szCs w:val="24"/>
                <w:rtl/>
              </w:rPr>
              <w:t>שהיתרות</w:t>
            </w:r>
            <w:r w:rsidRPr="00BA22A0">
              <w:rPr>
                <w:sz w:val="24"/>
                <w:szCs w:val="24"/>
                <w:rtl/>
              </w:rPr>
              <w:t xml:space="preserve"> </w:t>
            </w:r>
            <w:r w:rsidRPr="00BA22A0">
              <w:rPr>
                <w:rFonts w:hint="eastAsia"/>
                <w:sz w:val="24"/>
                <w:szCs w:val="24"/>
                <w:rtl/>
              </w:rPr>
              <w:t>הצבורות</w:t>
            </w:r>
            <w:r w:rsidRPr="00BA22A0">
              <w:rPr>
                <w:sz w:val="24"/>
                <w:szCs w:val="24"/>
                <w:rtl/>
              </w:rPr>
              <w:t xml:space="preserve"> </w:t>
            </w:r>
            <w:r w:rsidRPr="00BA22A0">
              <w:rPr>
                <w:rFonts w:hint="eastAsia"/>
                <w:sz w:val="24"/>
                <w:szCs w:val="24"/>
                <w:rtl/>
              </w:rPr>
              <w:t>של</w:t>
            </w:r>
            <w:r w:rsidRPr="00BA22A0">
              <w:rPr>
                <w:sz w:val="24"/>
                <w:szCs w:val="24"/>
                <w:rtl/>
              </w:rPr>
              <w:t xml:space="preserve"> </w:t>
            </w:r>
            <w:r w:rsidRPr="00BA22A0">
              <w:rPr>
                <w:rFonts w:hint="eastAsia"/>
                <w:sz w:val="24"/>
                <w:szCs w:val="24"/>
                <w:rtl/>
              </w:rPr>
              <w:t>העמיתים</w:t>
            </w:r>
            <w:r w:rsidRPr="00BA22A0">
              <w:rPr>
                <w:sz w:val="24"/>
                <w:szCs w:val="24"/>
                <w:rtl/>
              </w:rPr>
              <w:t xml:space="preserve"> </w:t>
            </w:r>
            <w:r w:rsidRPr="00BA22A0">
              <w:rPr>
                <w:rFonts w:hint="eastAsia"/>
                <w:sz w:val="24"/>
                <w:szCs w:val="24"/>
                <w:rtl/>
              </w:rPr>
              <w:t>יותאמו</w:t>
            </w:r>
            <w:r w:rsidRPr="00BA22A0">
              <w:rPr>
                <w:sz w:val="24"/>
                <w:szCs w:val="24"/>
                <w:rtl/>
              </w:rPr>
              <w:t xml:space="preserve"> </w:t>
            </w:r>
            <w:r w:rsidRPr="00BA22A0">
              <w:rPr>
                <w:rFonts w:hint="eastAsia"/>
                <w:sz w:val="24"/>
                <w:szCs w:val="24"/>
                <w:rtl/>
              </w:rPr>
              <w:t>במהלך</w:t>
            </w:r>
            <w:r w:rsidRPr="00BA22A0">
              <w:rPr>
                <w:sz w:val="24"/>
                <w:szCs w:val="24"/>
                <w:rtl/>
              </w:rPr>
              <w:t xml:space="preserve"> </w:t>
            </w:r>
            <w:r w:rsidRPr="00BA22A0">
              <w:rPr>
                <w:rFonts w:hint="eastAsia"/>
                <w:sz w:val="24"/>
                <w:szCs w:val="24"/>
                <w:rtl/>
              </w:rPr>
              <w:t>תקופת</w:t>
            </w:r>
            <w:r w:rsidRPr="00BA22A0">
              <w:rPr>
                <w:sz w:val="24"/>
                <w:szCs w:val="24"/>
                <w:rtl/>
              </w:rPr>
              <w:t xml:space="preserve"> </w:t>
            </w:r>
            <w:r w:rsidRPr="00BA22A0">
              <w:rPr>
                <w:rFonts w:hint="eastAsia"/>
                <w:sz w:val="24"/>
                <w:szCs w:val="24"/>
                <w:rtl/>
              </w:rPr>
              <w:t>הדיווח</w:t>
            </w:r>
            <w:r w:rsidRPr="00BA22A0">
              <w:rPr>
                <w:sz w:val="24"/>
                <w:szCs w:val="24"/>
                <w:rtl/>
              </w:rPr>
              <w:t xml:space="preserve"> </w:t>
            </w:r>
            <w:r w:rsidRPr="00BA22A0">
              <w:rPr>
                <w:rFonts w:hint="eastAsia"/>
                <w:sz w:val="24"/>
                <w:szCs w:val="24"/>
                <w:rtl/>
              </w:rPr>
              <w:t>הכספי</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לתשואה</w:t>
            </w:r>
            <w:r w:rsidRPr="00BA22A0">
              <w:rPr>
                <w:sz w:val="24"/>
                <w:szCs w:val="24"/>
                <w:rtl/>
              </w:rPr>
              <w:t xml:space="preserve"> </w:t>
            </w:r>
            <w:r w:rsidRPr="00BA22A0">
              <w:rPr>
                <w:rFonts w:hint="eastAsia"/>
                <w:sz w:val="24"/>
                <w:szCs w:val="24"/>
                <w:rtl/>
              </w:rPr>
              <w:t>האמורה</w:t>
            </w:r>
            <w:r w:rsidRPr="00BA22A0">
              <w:rPr>
                <w:sz w:val="24"/>
                <w:szCs w:val="24"/>
                <w:rtl/>
              </w:rPr>
              <w:t>.</w:t>
            </w:r>
          </w:p>
        </w:tc>
      </w:tr>
      <w:tr w:rsidR="00B64B87" w:rsidRPr="00BA22A0" w:rsidTr="00A766E8">
        <w:trPr>
          <w:cantSplit/>
        </w:trPr>
        <w:tc>
          <w:tcPr>
            <w:tcW w:w="626" w:type="dxa"/>
            <w:shd w:val="pct10" w:color="auto" w:fill="auto"/>
            <w:vAlign w:val="center"/>
          </w:tcPr>
          <w:p w:rsidR="00B64B87" w:rsidRPr="00BA22A0" w:rsidRDefault="00B64B87" w:rsidP="00A766E8">
            <w:pPr>
              <w:pStyle w:val="1"/>
              <w:numPr>
                <w:ilvl w:val="0"/>
                <w:numId w:val="166"/>
              </w:numPr>
              <w:rPr>
                <w:rtl/>
              </w:rPr>
            </w:pPr>
          </w:p>
        </w:tc>
        <w:tc>
          <w:tcPr>
            <w:tcW w:w="8450" w:type="dxa"/>
            <w:gridSpan w:val="3"/>
            <w:shd w:val="pct10" w:color="auto" w:fill="auto"/>
          </w:tcPr>
          <w:p w:rsidR="00B64B87" w:rsidRPr="00BA22A0" w:rsidRDefault="00B64B87" w:rsidP="00A766E8">
            <w:pPr>
              <w:pStyle w:val="2"/>
              <w:jc w:val="left"/>
              <w:rPr>
                <w:rtl/>
              </w:rPr>
            </w:pPr>
            <w:bookmarkStart w:id="485" w:name="_Toc423859107"/>
            <w:bookmarkStart w:id="486" w:name="_Toc433537139"/>
            <w:bookmarkStart w:id="487" w:name="_Toc462728621"/>
            <w:r w:rsidRPr="00BA22A0">
              <w:rPr>
                <w:rFonts w:hint="cs"/>
                <w:rtl/>
              </w:rPr>
              <w:t>הנחות</w:t>
            </w:r>
            <w:r w:rsidRPr="00BA22A0">
              <w:rPr>
                <w:rtl/>
              </w:rPr>
              <w:t xml:space="preserve"> </w:t>
            </w:r>
            <w:r w:rsidRPr="00F42424">
              <w:rPr>
                <w:rFonts w:hint="cs"/>
                <w:rtl/>
              </w:rPr>
              <w:t>אקטואריות</w:t>
            </w:r>
            <w:bookmarkEnd w:id="485"/>
            <w:bookmarkEnd w:id="486"/>
            <w:bookmarkEnd w:id="487"/>
          </w:p>
        </w:tc>
      </w:tr>
      <w:tr w:rsidR="00B64B87" w:rsidRPr="00BA22A0" w:rsidTr="00415949">
        <w:trPr>
          <w:cantSplit/>
        </w:trPr>
        <w:tc>
          <w:tcPr>
            <w:tcW w:w="626" w:type="dxa"/>
            <w:vAlign w:val="center"/>
          </w:tcPr>
          <w:p w:rsidR="00B64B87" w:rsidRPr="00BA22A0" w:rsidRDefault="00B64B87" w:rsidP="00FC3D88">
            <w:pPr>
              <w:pStyle w:val="TableText"/>
              <w:ind w:right="0"/>
              <w:jc w:val="both"/>
              <w:rPr>
                <w:rtl/>
              </w:rPr>
            </w:pPr>
          </w:p>
        </w:tc>
        <w:tc>
          <w:tcPr>
            <w:tcW w:w="8450" w:type="dxa"/>
            <w:gridSpan w:val="3"/>
            <w:vAlign w:val="center"/>
          </w:tcPr>
          <w:p w:rsidR="00B64B87" w:rsidRPr="00BA22A0" w:rsidRDefault="00B64B87" w:rsidP="00412534">
            <w:pPr>
              <w:pStyle w:val="TableBlock"/>
              <w:numPr>
                <w:ilvl w:val="0"/>
                <w:numId w:val="119"/>
              </w:numPr>
              <w:tabs>
                <w:tab w:val="left" w:pos="624"/>
              </w:tabs>
              <w:rPr>
                <w:sz w:val="24"/>
                <w:szCs w:val="24"/>
                <w:rtl/>
              </w:rPr>
            </w:pPr>
            <w:r w:rsidRPr="00BA22A0">
              <w:rPr>
                <w:rFonts w:hint="eastAsia"/>
                <w:sz w:val="24"/>
                <w:szCs w:val="24"/>
                <w:rtl/>
              </w:rPr>
              <w:t>המקדמים</w:t>
            </w:r>
            <w:r w:rsidRPr="00BA22A0">
              <w:rPr>
                <w:sz w:val="24"/>
                <w:szCs w:val="24"/>
                <w:rtl/>
              </w:rPr>
              <w:t xml:space="preserve"> </w:t>
            </w:r>
            <w:r w:rsidRPr="00BA22A0">
              <w:rPr>
                <w:rFonts w:hint="eastAsia"/>
                <w:sz w:val="24"/>
                <w:szCs w:val="24"/>
                <w:rtl/>
              </w:rPr>
              <w:t>שבנספחים</w:t>
            </w:r>
            <w:r w:rsidRPr="00BA22A0">
              <w:rPr>
                <w:sz w:val="24"/>
                <w:szCs w:val="24"/>
                <w:rtl/>
              </w:rPr>
              <w:t xml:space="preserve"> </w:t>
            </w:r>
            <w:r w:rsidRPr="00BA22A0">
              <w:rPr>
                <w:rFonts w:hint="eastAsia"/>
                <w:sz w:val="24"/>
                <w:szCs w:val="24"/>
                <w:rtl/>
              </w:rPr>
              <w:t>לתקנון</w:t>
            </w:r>
            <w:r w:rsidRPr="00BA22A0">
              <w:rPr>
                <w:sz w:val="24"/>
                <w:szCs w:val="24"/>
                <w:rtl/>
              </w:rPr>
              <w:t xml:space="preserve"> </w:t>
            </w:r>
            <w:r w:rsidRPr="00BA22A0">
              <w:rPr>
                <w:rFonts w:hint="eastAsia"/>
                <w:sz w:val="24"/>
                <w:szCs w:val="24"/>
                <w:rtl/>
              </w:rPr>
              <w:t>זה</w:t>
            </w:r>
            <w:r w:rsidRPr="00BA22A0">
              <w:rPr>
                <w:sz w:val="24"/>
                <w:szCs w:val="24"/>
                <w:rtl/>
              </w:rPr>
              <w:t xml:space="preserve">, </w:t>
            </w:r>
            <w:r w:rsidRPr="00BA22A0">
              <w:rPr>
                <w:rFonts w:hint="eastAsia"/>
                <w:sz w:val="24"/>
                <w:szCs w:val="24"/>
                <w:rtl/>
              </w:rPr>
              <w:t>אשר</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להוראות</w:t>
            </w:r>
            <w:r w:rsidRPr="00BA22A0">
              <w:rPr>
                <w:sz w:val="24"/>
                <w:szCs w:val="24"/>
                <w:rtl/>
              </w:rPr>
              <w:t xml:space="preserve"> </w:t>
            </w:r>
            <w:r w:rsidRPr="00BA22A0">
              <w:rPr>
                <w:rFonts w:hint="eastAsia"/>
                <w:sz w:val="24"/>
                <w:szCs w:val="24"/>
                <w:rtl/>
              </w:rPr>
              <w:t>התקנון</w:t>
            </w:r>
            <w:r w:rsidRPr="00BA22A0">
              <w:rPr>
                <w:sz w:val="24"/>
                <w:szCs w:val="24"/>
                <w:rtl/>
              </w:rPr>
              <w:t xml:space="preserve"> </w:t>
            </w:r>
            <w:r w:rsidRPr="00BA22A0">
              <w:rPr>
                <w:rFonts w:hint="eastAsia"/>
                <w:sz w:val="24"/>
                <w:szCs w:val="24"/>
                <w:rtl/>
              </w:rPr>
              <w:t>ישמשו</w:t>
            </w:r>
            <w:r w:rsidRPr="00BA22A0">
              <w:rPr>
                <w:sz w:val="24"/>
                <w:szCs w:val="24"/>
                <w:rtl/>
              </w:rPr>
              <w:t xml:space="preserve"> </w:t>
            </w:r>
            <w:r w:rsidRPr="00BA22A0">
              <w:rPr>
                <w:rFonts w:hint="eastAsia"/>
                <w:sz w:val="24"/>
                <w:szCs w:val="24"/>
                <w:rtl/>
              </w:rPr>
              <w:t>לחישוב</w:t>
            </w:r>
            <w:r w:rsidRPr="00BA22A0">
              <w:rPr>
                <w:sz w:val="24"/>
                <w:szCs w:val="24"/>
                <w:rtl/>
              </w:rPr>
              <w:t xml:space="preserve"> </w:t>
            </w:r>
            <w:r w:rsidRPr="00BA22A0">
              <w:rPr>
                <w:rFonts w:hint="eastAsia"/>
                <w:sz w:val="24"/>
                <w:szCs w:val="24"/>
                <w:rtl/>
              </w:rPr>
              <w:t>דמי</w:t>
            </w:r>
            <w:r w:rsidRPr="00BA22A0">
              <w:rPr>
                <w:sz w:val="24"/>
                <w:szCs w:val="24"/>
                <w:rtl/>
              </w:rPr>
              <w:t xml:space="preserve"> </w:t>
            </w:r>
            <w:r w:rsidRPr="00BA22A0">
              <w:rPr>
                <w:rFonts w:hint="eastAsia"/>
                <w:sz w:val="24"/>
                <w:szCs w:val="24"/>
                <w:rtl/>
              </w:rPr>
              <w:t>הביטוח</w:t>
            </w:r>
            <w:r w:rsidRPr="00BA22A0">
              <w:rPr>
                <w:sz w:val="24"/>
                <w:szCs w:val="24"/>
                <w:rtl/>
              </w:rPr>
              <w:t xml:space="preserve">, </w:t>
            </w:r>
            <w:r w:rsidRPr="00BA22A0">
              <w:rPr>
                <w:rFonts w:hint="eastAsia"/>
                <w:sz w:val="24"/>
                <w:szCs w:val="24"/>
                <w:rtl/>
              </w:rPr>
              <w:t>הקצבאות</w:t>
            </w:r>
            <w:r w:rsidRPr="00BA22A0">
              <w:rPr>
                <w:sz w:val="24"/>
                <w:szCs w:val="24"/>
                <w:rtl/>
              </w:rPr>
              <w:t xml:space="preserve"> </w:t>
            </w:r>
            <w:r w:rsidRPr="00BA22A0">
              <w:rPr>
                <w:rFonts w:hint="eastAsia"/>
                <w:sz w:val="24"/>
                <w:szCs w:val="24"/>
                <w:rtl/>
              </w:rPr>
              <w:t>וסכומי</w:t>
            </w:r>
            <w:r w:rsidRPr="00BA22A0">
              <w:rPr>
                <w:sz w:val="24"/>
                <w:szCs w:val="24"/>
                <w:rtl/>
              </w:rPr>
              <w:t xml:space="preserve"> </w:t>
            </w:r>
            <w:r w:rsidRPr="00BA22A0">
              <w:rPr>
                <w:rFonts w:hint="eastAsia"/>
                <w:sz w:val="24"/>
                <w:szCs w:val="24"/>
                <w:rtl/>
              </w:rPr>
              <w:t>ההיוון</w:t>
            </w:r>
            <w:r w:rsidRPr="00BA22A0">
              <w:rPr>
                <w:sz w:val="24"/>
                <w:szCs w:val="24"/>
                <w:rtl/>
              </w:rPr>
              <w:t xml:space="preserve"> </w:t>
            </w:r>
            <w:r w:rsidRPr="00BA22A0">
              <w:rPr>
                <w:rFonts w:hint="eastAsia"/>
                <w:sz w:val="24"/>
                <w:szCs w:val="24"/>
                <w:rtl/>
              </w:rPr>
              <w:t>יחושבו</w:t>
            </w:r>
            <w:r w:rsidRPr="00BA22A0">
              <w:rPr>
                <w:sz w:val="24"/>
                <w:szCs w:val="24"/>
                <w:rtl/>
              </w:rPr>
              <w:t xml:space="preserve"> </w:t>
            </w:r>
            <w:r w:rsidRPr="00BA22A0">
              <w:rPr>
                <w:rFonts w:hint="eastAsia"/>
                <w:sz w:val="24"/>
                <w:szCs w:val="24"/>
                <w:rtl/>
              </w:rPr>
              <w:t>ע</w:t>
            </w:r>
            <w:r w:rsidRPr="00BA22A0">
              <w:rPr>
                <w:sz w:val="24"/>
                <w:szCs w:val="24"/>
                <w:rtl/>
              </w:rPr>
              <w:t xml:space="preserve">"י </w:t>
            </w:r>
            <w:r w:rsidRPr="00BA22A0">
              <w:rPr>
                <w:rFonts w:hint="eastAsia"/>
                <w:sz w:val="24"/>
                <w:szCs w:val="24"/>
                <w:rtl/>
              </w:rPr>
              <w:t>אקטואר</w:t>
            </w:r>
            <w:r w:rsidRPr="00BA22A0">
              <w:rPr>
                <w:sz w:val="24"/>
                <w:szCs w:val="24"/>
                <w:rtl/>
              </w:rPr>
              <w:t xml:space="preserve"> </w:t>
            </w:r>
            <w:r w:rsidRPr="00BA22A0">
              <w:rPr>
                <w:rFonts w:hint="eastAsia"/>
                <w:sz w:val="24"/>
                <w:szCs w:val="24"/>
                <w:rtl/>
              </w:rPr>
              <w:t>הקרן</w:t>
            </w:r>
            <w:r w:rsidRPr="00BA22A0">
              <w:rPr>
                <w:sz w:val="24"/>
                <w:szCs w:val="24"/>
                <w:rtl/>
              </w:rPr>
              <w:t xml:space="preserve"> </w:t>
            </w:r>
            <w:r w:rsidRPr="00BA22A0">
              <w:rPr>
                <w:rFonts w:hint="eastAsia"/>
                <w:sz w:val="24"/>
                <w:szCs w:val="24"/>
                <w:rtl/>
              </w:rPr>
              <w:t>על</w:t>
            </w:r>
            <w:r w:rsidRPr="00BA22A0">
              <w:rPr>
                <w:sz w:val="24"/>
                <w:szCs w:val="24"/>
                <w:rtl/>
              </w:rPr>
              <w:t xml:space="preserve"> </w:t>
            </w:r>
            <w:r w:rsidRPr="00BA22A0">
              <w:rPr>
                <w:rFonts w:hint="eastAsia"/>
                <w:sz w:val="24"/>
                <w:szCs w:val="24"/>
                <w:rtl/>
              </w:rPr>
              <w:t>בסיס</w:t>
            </w:r>
            <w:r w:rsidRPr="00BA22A0">
              <w:rPr>
                <w:sz w:val="24"/>
                <w:szCs w:val="24"/>
                <w:rtl/>
              </w:rPr>
              <w:t xml:space="preserve"> </w:t>
            </w:r>
            <w:r w:rsidRPr="00BA22A0">
              <w:rPr>
                <w:rFonts w:hint="eastAsia"/>
                <w:sz w:val="24"/>
                <w:szCs w:val="24"/>
                <w:rtl/>
              </w:rPr>
              <w:t>ההנחות</w:t>
            </w:r>
            <w:r w:rsidRPr="00BA22A0">
              <w:rPr>
                <w:sz w:val="24"/>
                <w:szCs w:val="24"/>
                <w:rtl/>
              </w:rPr>
              <w:t xml:space="preserve"> </w:t>
            </w:r>
            <w:r w:rsidRPr="00BA22A0">
              <w:rPr>
                <w:rFonts w:hint="eastAsia"/>
                <w:sz w:val="24"/>
                <w:szCs w:val="24"/>
                <w:rtl/>
              </w:rPr>
              <w:t>שנקבעו</w:t>
            </w:r>
            <w:r w:rsidRPr="00BA22A0">
              <w:rPr>
                <w:sz w:val="24"/>
                <w:szCs w:val="24"/>
                <w:rtl/>
              </w:rPr>
              <w:t xml:space="preserve"> </w:t>
            </w:r>
            <w:r w:rsidRPr="00BA22A0">
              <w:rPr>
                <w:rFonts w:hint="eastAsia"/>
                <w:sz w:val="24"/>
                <w:szCs w:val="24"/>
                <w:rtl/>
              </w:rPr>
              <w:t>בהוראות</w:t>
            </w:r>
            <w:r w:rsidRPr="00BA22A0">
              <w:rPr>
                <w:sz w:val="24"/>
                <w:szCs w:val="24"/>
                <w:rtl/>
              </w:rPr>
              <w:t xml:space="preserve"> </w:t>
            </w:r>
            <w:r w:rsidRPr="00BA22A0">
              <w:rPr>
                <w:rFonts w:hint="eastAsia"/>
                <w:sz w:val="24"/>
                <w:szCs w:val="24"/>
                <w:rtl/>
              </w:rPr>
              <w:t>הממונה</w:t>
            </w:r>
            <w:r w:rsidRPr="00BA22A0">
              <w:rPr>
                <w:sz w:val="24"/>
                <w:szCs w:val="24"/>
                <w:rtl/>
              </w:rPr>
              <w:t xml:space="preserve"> </w:t>
            </w:r>
            <w:r w:rsidRPr="00BA22A0">
              <w:rPr>
                <w:rFonts w:hint="eastAsia"/>
                <w:sz w:val="24"/>
                <w:szCs w:val="24"/>
                <w:rtl/>
              </w:rPr>
              <w:t>המפורטות</w:t>
            </w:r>
            <w:r w:rsidRPr="00BA22A0">
              <w:rPr>
                <w:sz w:val="24"/>
                <w:szCs w:val="24"/>
                <w:rtl/>
              </w:rPr>
              <w:t xml:space="preserve"> </w:t>
            </w:r>
            <w:r w:rsidRPr="00BA22A0">
              <w:rPr>
                <w:rFonts w:hint="eastAsia"/>
                <w:sz w:val="24"/>
                <w:szCs w:val="24"/>
                <w:rtl/>
              </w:rPr>
              <w:t>להלן</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9B3520">
            <w:pPr>
              <w:pStyle w:val="TableBlock"/>
              <w:numPr>
                <w:ilvl w:val="0"/>
                <w:numId w:val="120"/>
              </w:numPr>
              <w:tabs>
                <w:tab w:val="clear" w:pos="908"/>
              </w:tabs>
              <w:ind w:left="0"/>
              <w:rPr>
                <w:sz w:val="24"/>
                <w:szCs w:val="24"/>
              </w:rPr>
            </w:pPr>
            <w:r w:rsidRPr="00BA22A0">
              <w:rPr>
                <w:sz w:val="24"/>
                <w:szCs w:val="24"/>
                <w:rtl/>
              </w:rPr>
              <w:t xml:space="preserve">תשואה ריאלית אפקטיבית </w:t>
            </w:r>
            <w:r w:rsidR="0094039B">
              <w:rPr>
                <w:rFonts w:hint="cs"/>
                <w:sz w:val="24"/>
                <w:szCs w:val="24"/>
                <w:rtl/>
              </w:rPr>
              <w:t>-</w:t>
            </w:r>
            <w:r w:rsidR="00E34D54">
              <w:rPr>
                <w:rFonts w:hint="cs"/>
                <w:sz w:val="24"/>
                <w:szCs w:val="24"/>
                <w:rtl/>
              </w:rPr>
              <w:t xml:space="preserve"> כפי ש</w:t>
            </w:r>
            <w:r w:rsidR="00983DB5">
              <w:rPr>
                <w:rFonts w:hint="cs"/>
                <w:sz w:val="24"/>
                <w:szCs w:val="24"/>
                <w:rtl/>
              </w:rPr>
              <w:t>נ</w:t>
            </w:r>
            <w:r w:rsidR="00E34D54">
              <w:rPr>
                <w:rFonts w:hint="cs"/>
                <w:sz w:val="24"/>
                <w:szCs w:val="24"/>
                <w:rtl/>
              </w:rPr>
              <w:t xml:space="preserve">קבע בחוזר הממונה על שוק ההון </w:t>
            </w:r>
            <w:r w:rsidR="00BC13A2">
              <w:rPr>
                <w:rFonts w:hint="cs"/>
                <w:sz w:val="24"/>
                <w:szCs w:val="24"/>
                <w:rtl/>
              </w:rPr>
              <w:t>2004/9 או כל חוזר שיבוא במקומו</w:t>
            </w:r>
            <w:r w:rsidR="0094039B">
              <w:rPr>
                <w:rFonts w:hint="cs"/>
                <w:sz w:val="24"/>
                <w:szCs w:val="24"/>
                <w:rtl/>
              </w:rPr>
              <w:t xml:space="preserve">. </w:t>
            </w:r>
            <w:r w:rsidR="008E0C70">
              <w:rPr>
                <w:rFonts w:hint="cs"/>
                <w:sz w:val="24"/>
                <w:szCs w:val="24"/>
                <w:rtl/>
              </w:rPr>
              <w:t>במועד אישור תקנון זה - 3.74% נטו לשנה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sz w:val="24"/>
                <w:szCs w:val="24"/>
                <w:rtl/>
              </w:rPr>
              <w:t xml:space="preserve">לוחות תמותה לפנסיונרים - לפי לוח </w:t>
            </w:r>
            <w:r w:rsidRPr="00BA22A0">
              <w:rPr>
                <w:rFonts w:hint="eastAsia"/>
                <w:sz w:val="24"/>
                <w:szCs w:val="24"/>
                <w:rtl/>
              </w:rPr>
              <w:t>פ</w:t>
            </w:r>
            <w:r w:rsidRPr="00BA22A0">
              <w:rPr>
                <w:sz w:val="24"/>
                <w:szCs w:val="24"/>
                <w:rtl/>
              </w:rPr>
              <w:t xml:space="preserve">4 </w:t>
            </w:r>
            <w:r w:rsidRPr="00BA22A0">
              <w:rPr>
                <w:rFonts w:hint="eastAsia"/>
                <w:sz w:val="24"/>
                <w:szCs w:val="24"/>
                <w:rtl/>
              </w:rPr>
              <w:t>שבחוזר</w:t>
            </w:r>
            <w:r w:rsidRPr="00BA22A0">
              <w:rPr>
                <w:sz w:val="24"/>
                <w:szCs w:val="24"/>
                <w:rtl/>
              </w:rPr>
              <w:t xml:space="preserve"> הממונה על שוק ההון 2013-3-1 או כל חוזר שיבוא במקומו (להלן בסעיף זה </w:t>
            </w:r>
            <w:r w:rsidR="00D23021">
              <w:rPr>
                <w:rFonts w:hint="cs"/>
                <w:sz w:val="24"/>
                <w:szCs w:val="24"/>
                <w:rtl/>
              </w:rPr>
              <w:t>-</w:t>
            </w:r>
            <w:r w:rsidRPr="00BA22A0">
              <w:rPr>
                <w:sz w:val="24"/>
                <w:szCs w:val="24"/>
                <w:rtl/>
              </w:rPr>
              <w:t xml:space="preserve"> </w:t>
            </w:r>
            <w:r w:rsidRPr="009B3520">
              <w:rPr>
                <w:rFonts w:hint="eastAsia"/>
                <w:b/>
                <w:bCs/>
                <w:sz w:val="24"/>
                <w:szCs w:val="24"/>
                <w:rtl/>
              </w:rPr>
              <w:t>חוזר</w:t>
            </w:r>
            <w:r w:rsidRPr="009B3520">
              <w:rPr>
                <w:b/>
                <w:bCs/>
                <w:sz w:val="24"/>
                <w:szCs w:val="24"/>
                <w:rtl/>
              </w:rPr>
              <w:t xml:space="preserve"> </w:t>
            </w:r>
            <w:r w:rsidRPr="009B3520">
              <w:rPr>
                <w:rFonts w:hint="eastAsia"/>
                <w:b/>
                <w:bCs/>
                <w:sz w:val="24"/>
                <w:szCs w:val="24"/>
                <w:rtl/>
              </w:rPr>
              <w:t>הממונה</w:t>
            </w:r>
            <w:r w:rsidRPr="00BA22A0">
              <w:rPr>
                <w:sz w:val="24"/>
                <w:szCs w:val="24"/>
                <w:rtl/>
              </w:rPr>
              <w:t>),</w:t>
            </w:r>
            <w:r w:rsidRPr="00BA22A0">
              <w:rPr>
                <w:sz w:val="24"/>
                <w:szCs w:val="24"/>
              </w:rPr>
              <w:t xml:space="preserve"> </w:t>
            </w:r>
            <w:r w:rsidRPr="00BA22A0">
              <w:rPr>
                <w:rFonts w:hint="eastAsia"/>
                <w:sz w:val="24"/>
                <w:szCs w:val="24"/>
                <w:rtl/>
              </w:rPr>
              <w:t>בהנחת</w:t>
            </w:r>
            <w:r w:rsidRPr="00BA22A0">
              <w:rPr>
                <w:sz w:val="24"/>
                <w:szCs w:val="24"/>
                <w:rtl/>
              </w:rPr>
              <w:t xml:space="preserve"> </w:t>
            </w:r>
            <w:r w:rsidRPr="00BA22A0">
              <w:rPr>
                <w:rFonts w:hint="eastAsia"/>
                <w:sz w:val="24"/>
                <w:szCs w:val="24"/>
                <w:rtl/>
              </w:rPr>
              <w:t>קצב</w:t>
            </w:r>
            <w:r w:rsidRPr="00BA22A0">
              <w:rPr>
                <w:sz w:val="24"/>
                <w:szCs w:val="24"/>
                <w:rtl/>
              </w:rPr>
              <w:t xml:space="preserve"> </w:t>
            </w:r>
            <w:r w:rsidRPr="00BA22A0">
              <w:rPr>
                <w:rFonts w:hint="eastAsia"/>
                <w:sz w:val="24"/>
                <w:szCs w:val="24"/>
                <w:rtl/>
              </w:rPr>
              <w:t>הפחתה</w:t>
            </w:r>
            <w:r w:rsidRPr="00BA22A0">
              <w:rPr>
                <w:sz w:val="24"/>
                <w:szCs w:val="24"/>
                <w:rtl/>
              </w:rPr>
              <w:t xml:space="preserve"> </w:t>
            </w:r>
            <w:r w:rsidRPr="00BA22A0">
              <w:rPr>
                <w:rFonts w:hint="eastAsia"/>
                <w:sz w:val="24"/>
                <w:szCs w:val="24"/>
                <w:rtl/>
              </w:rPr>
              <w:t>בתמותה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הלוחות</w:t>
            </w:r>
            <w:r w:rsidRPr="00BA22A0">
              <w:rPr>
                <w:sz w:val="24"/>
                <w:szCs w:val="24"/>
                <w:rtl/>
              </w:rPr>
              <w:t xml:space="preserve"> </w:t>
            </w:r>
            <w:r w:rsidRPr="00BA22A0">
              <w:rPr>
                <w:rFonts w:hint="eastAsia"/>
                <w:sz w:val="24"/>
                <w:szCs w:val="24"/>
                <w:rtl/>
              </w:rPr>
              <w:t>והמודל</w:t>
            </w:r>
            <w:r w:rsidRPr="00BA22A0">
              <w:rPr>
                <w:sz w:val="24"/>
                <w:szCs w:val="24"/>
                <w:rtl/>
              </w:rPr>
              <w:t xml:space="preserve"> </w:t>
            </w:r>
            <w:r w:rsidRPr="00BA22A0">
              <w:rPr>
                <w:rFonts w:hint="eastAsia"/>
                <w:sz w:val="24"/>
                <w:szCs w:val="24"/>
                <w:rtl/>
              </w:rPr>
              <w:t>בלוח</w:t>
            </w:r>
            <w:r w:rsidRPr="00BA22A0">
              <w:rPr>
                <w:sz w:val="24"/>
                <w:szCs w:val="24"/>
                <w:rtl/>
              </w:rPr>
              <w:t xml:space="preserve"> </w:t>
            </w:r>
            <w:r w:rsidRPr="00BA22A0">
              <w:rPr>
                <w:rFonts w:hint="eastAsia"/>
                <w:sz w:val="24"/>
                <w:szCs w:val="24"/>
                <w:rtl/>
              </w:rPr>
              <w:t>פ</w:t>
            </w:r>
            <w:r w:rsidRPr="00BA22A0">
              <w:rPr>
                <w:sz w:val="24"/>
                <w:szCs w:val="24"/>
                <w:rtl/>
              </w:rPr>
              <w:t xml:space="preserve">6 </w:t>
            </w:r>
            <w:r w:rsidRPr="00BA22A0">
              <w:rPr>
                <w:rFonts w:hint="eastAsia"/>
                <w:sz w:val="24"/>
                <w:szCs w:val="24"/>
                <w:rtl/>
              </w:rPr>
              <w:t>ש</w:t>
            </w:r>
            <w:r w:rsidRPr="00BA22A0">
              <w:rPr>
                <w:sz w:val="24"/>
                <w:szCs w:val="24"/>
                <w:rtl/>
              </w:rPr>
              <w:t>בחוזר הממונה;</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rFonts w:hint="eastAsia"/>
                <w:sz w:val="24"/>
                <w:szCs w:val="24"/>
                <w:rtl/>
              </w:rPr>
              <w:t>לוחות</w:t>
            </w:r>
            <w:r w:rsidRPr="00BA22A0">
              <w:rPr>
                <w:sz w:val="24"/>
                <w:szCs w:val="24"/>
                <w:rtl/>
              </w:rPr>
              <w:t xml:space="preserve"> תמותת עמיתים פעילים - לפי לוח </w:t>
            </w:r>
            <w:r w:rsidRPr="00BA22A0">
              <w:rPr>
                <w:rFonts w:hint="eastAsia"/>
                <w:sz w:val="24"/>
                <w:szCs w:val="24"/>
                <w:rtl/>
              </w:rPr>
              <w:t>פ</w:t>
            </w:r>
            <w:r w:rsidRPr="00BA22A0">
              <w:rPr>
                <w:sz w:val="24"/>
                <w:szCs w:val="24"/>
                <w:rtl/>
              </w:rPr>
              <w:t xml:space="preserve">1 </w:t>
            </w:r>
            <w:r w:rsidRPr="00BA22A0">
              <w:rPr>
                <w:rFonts w:hint="eastAsia"/>
                <w:sz w:val="24"/>
                <w:szCs w:val="24"/>
                <w:rtl/>
              </w:rPr>
              <w:t>בחוזר</w:t>
            </w:r>
            <w:r w:rsidRPr="00BA22A0">
              <w:rPr>
                <w:sz w:val="24"/>
                <w:szCs w:val="24"/>
                <w:rtl/>
              </w:rPr>
              <w:t xml:space="preserve"> </w:t>
            </w:r>
            <w:r w:rsidRPr="00BA22A0">
              <w:rPr>
                <w:rFonts w:hint="eastAsia"/>
                <w:sz w:val="24"/>
                <w:szCs w:val="24"/>
                <w:rtl/>
              </w:rPr>
              <w:t>הממונה</w:t>
            </w:r>
            <w:r w:rsidRPr="00BA22A0">
              <w:rPr>
                <w:sz w:val="24"/>
                <w:szCs w:val="24"/>
                <w:rtl/>
              </w:rPr>
              <w:t xml:space="preserve">, </w:t>
            </w:r>
            <w:r w:rsidRPr="00BA22A0">
              <w:rPr>
                <w:rFonts w:hint="eastAsia"/>
                <w:sz w:val="24"/>
                <w:szCs w:val="24"/>
                <w:rtl/>
              </w:rPr>
              <w:t>בהנחת</w:t>
            </w:r>
            <w:r w:rsidRPr="00BA22A0">
              <w:rPr>
                <w:sz w:val="24"/>
                <w:szCs w:val="24"/>
                <w:rtl/>
              </w:rPr>
              <w:t xml:space="preserve"> </w:t>
            </w:r>
            <w:r w:rsidRPr="00BA22A0">
              <w:rPr>
                <w:rFonts w:hint="eastAsia"/>
                <w:sz w:val="24"/>
                <w:szCs w:val="24"/>
                <w:rtl/>
              </w:rPr>
              <w:t>קצב</w:t>
            </w:r>
            <w:r w:rsidRPr="00BA22A0">
              <w:rPr>
                <w:sz w:val="24"/>
                <w:szCs w:val="24"/>
                <w:rtl/>
              </w:rPr>
              <w:t xml:space="preserve"> </w:t>
            </w:r>
            <w:r w:rsidRPr="00BA22A0">
              <w:rPr>
                <w:rFonts w:hint="eastAsia"/>
                <w:sz w:val="24"/>
                <w:szCs w:val="24"/>
                <w:rtl/>
              </w:rPr>
              <w:t>הפחתה</w:t>
            </w:r>
            <w:r w:rsidRPr="00BA22A0">
              <w:rPr>
                <w:sz w:val="24"/>
                <w:szCs w:val="24"/>
                <w:rtl/>
              </w:rPr>
              <w:t xml:space="preserve"> </w:t>
            </w:r>
            <w:r w:rsidRPr="00BA22A0">
              <w:rPr>
                <w:rFonts w:hint="eastAsia"/>
                <w:sz w:val="24"/>
                <w:szCs w:val="24"/>
                <w:rtl/>
              </w:rPr>
              <w:t>בתמותה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הלוחות</w:t>
            </w:r>
            <w:r w:rsidRPr="00BA22A0">
              <w:rPr>
                <w:sz w:val="24"/>
                <w:szCs w:val="24"/>
                <w:rtl/>
              </w:rPr>
              <w:t xml:space="preserve"> </w:t>
            </w:r>
            <w:r w:rsidRPr="00BA22A0">
              <w:rPr>
                <w:rFonts w:hint="eastAsia"/>
                <w:sz w:val="24"/>
                <w:szCs w:val="24"/>
                <w:rtl/>
              </w:rPr>
              <w:t>והמודל</w:t>
            </w:r>
            <w:r w:rsidRPr="00BA22A0">
              <w:rPr>
                <w:sz w:val="24"/>
                <w:szCs w:val="24"/>
                <w:rtl/>
              </w:rPr>
              <w:t xml:space="preserve"> </w:t>
            </w:r>
            <w:r w:rsidRPr="00BA22A0">
              <w:rPr>
                <w:rFonts w:hint="eastAsia"/>
                <w:sz w:val="24"/>
                <w:szCs w:val="24"/>
                <w:rtl/>
              </w:rPr>
              <w:t>בלוח</w:t>
            </w:r>
            <w:r w:rsidRPr="00BA22A0">
              <w:rPr>
                <w:sz w:val="24"/>
                <w:szCs w:val="24"/>
                <w:rtl/>
              </w:rPr>
              <w:t xml:space="preserve"> </w:t>
            </w:r>
            <w:r w:rsidRPr="00BA22A0">
              <w:rPr>
                <w:rFonts w:hint="eastAsia"/>
                <w:sz w:val="24"/>
                <w:szCs w:val="24"/>
                <w:rtl/>
              </w:rPr>
              <w:t>פ</w:t>
            </w:r>
            <w:r w:rsidRPr="00BA22A0">
              <w:rPr>
                <w:sz w:val="24"/>
                <w:szCs w:val="24"/>
                <w:rtl/>
              </w:rPr>
              <w:t xml:space="preserve">6 </w:t>
            </w:r>
            <w:r w:rsidRPr="00BA22A0">
              <w:rPr>
                <w:rFonts w:hint="eastAsia"/>
                <w:sz w:val="24"/>
                <w:szCs w:val="24"/>
                <w:rtl/>
              </w:rPr>
              <w:t>ש</w:t>
            </w:r>
            <w:r w:rsidRPr="00BA22A0">
              <w:rPr>
                <w:sz w:val="24"/>
                <w:szCs w:val="24"/>
                <w:rtl/>
              </w:rPr>
              <w:t>בחוזר הממונה;</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rFonts w:hint="eastAsia"/>
                <w:sz w:val="24"/>
                <w:szCs w:val="24"/>
                <w:rtl/>
              </w:rPr>
              <w:t>לוח</w:t>
            </w:r>
            <w:r w:rsidRPr="00BA22A0">
              <w:rPr>
                <w:sz w:val="24"/>
                <w:szCs w:val="24"/>
                <w:rtl/>
              </w:rPr>
              <w:t xml:space="preserve"> </w:t>
            </w:r>
            <w:r w:rsidRPr="00BA22A0">
              <w:rPr>
                <w:rFonts w:hint="eastAsia"/>
                <w:sz w:val="24"/>
                <w:szCs w:val="24"/>
                <w:rtl/>
              </w:rPr>
              <w:t>תמותה</w:t>
            </w:r>
            <w:r w:rsidRPr="00BA22A0">
              <w:rPr>
                <w:sz w:val="24"/>
                <w:szCs w:val="24"/>
                <w:rtl/>
              </w:rPr>
              <w:t xml:space="preserve"> </w:t>
            </w:r>
            <w:r w:rsidRPr="00BA22A0">
              <w:rPr>
                <w:rFonts w:hint="eastAsia"/>
                <w:sz w:val="24"/>
                <w:szCs w:val="24"/>
                <w:rtl/>
              </w:rPr>
              <w:t>לאלמן</w:t>
            </w:r>
            <w:r w:rsidRPr="00BA22A0">
              <w:rPr>
                <w:sz w:val="24"/>
                <w:szCs w:val="24"/>
                <w:rtl/>
              </w:rPr>
              <w:t>:</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14069A">
            <w:pPr>
              <w:pStyle w:val="TableText"/>
              <w:jc w:val="both"/>
              <w:rPr>
                <w:sz w:val="24"/>
                <w:szCs w:val="24"/>
              </w:rPr>
            </w:pPr>
          </w:p>
        </w:tc>
        <w:tc>
          <w:tcPr>
            <w:tcW w:w="630" w:type="dxa"/>
            <w:gridSpan w:val="2"/>
            <w:vAlign w:val="center"/>
          </w:tcPr>
          <w:p w:rsidR="00B64B87" w:rsidRPr="00BA22A0" w:rsidRDefault="00B64B87" w:rsidP="0014069A">
            <w:pPr>
              <w:pStyle w:val="TableText"/>
              <w:jc w:val="both"/>
              <w:rPr>
                <w:sz w:val="24"/>
                <w:szCs w:val="24"/>
              </w:rPr>
            </w:pPr>
          </w:p>
        </w:tc>
        <w:tc>
          <w:tcPr>
            <w:tcW w:w="7820" w:type="dxa"/>
            <w:vAlign w:val="center"/>
          </w:tcPr>
          <w:p w:rsidR="00B64B87" w:rsidRPr="00BA22A0" w:rsidRDefault="00BC13A2" w:rsidP="009B3520">
            <w:pPr>
              <w:pStyle w:val="TableBlock"/>
              <w:ind w:left="284"/>
              <w:rPr>
                <w:sz w:val="24"/>
                <w:szCs w:val="24"/>
              </w:rPr>
            </w:pPr>
            <w:r>
              <w:rPr>
                <w:rFonts w:hint="cs"/>
                <w:sz w:val="24"/>
                <w:szCs w:val="24"/>
                <w:rtl/>
              </w:rPr>
              <w:t xml:space="preserve">(א) </w:t>
            </w:r>
            <w:r w:rsidR="00B64B87" w:rsidRPr="00BA22A0">
              <w:rPr>
                <w:rFonts w:hint="eastAsia"/>
                <w:sz w:val="24"/>
                <w:szCs w:val="24"/>
                <w:rtl/>
              </w:rPr>
              <w:t>לאלמנה</w:t>
            </w:r>
            <w:r w:rsidR="00B64B87" w:rsidRPr="00BA22A0">
              <w:rPr>
                <w:sz w:val="24"/>
                <w:szCs w:val="24"/>
                <w:rtl/>
              </w:rPr>
              <w:t xml:space="preserve"> שגילה מתחת לגיל 55 ולאלמן שגילו מתחת 60 לפי לוח </w:t>
            </w:r>
            <w:r w:rsidR="00B64B87" w:rsidRPr="00BA22A0">
              <w:rPr>
                <w:rFonts w:hint="eastAsia"/>
                <w:sz w:val="24"/>
                <w:szCs w:val="24"/>
                <w:rtl/>
              </w:rPr>
              <w:t>פ</w:t>
            </w:r>
            <w:r w:rsidR="00B64B87" w:rsidRPr="00BA22A0">
              <w:rPr>
                <w:sz w:val="24"/>
                <w:szCs w:val="24"/>
                <w:rtl/>
              </w:rPr>
              <w:t>2 ב</w:t>
            </w:r>
            <w:r w:rsidR="00B64B87" w:rsidRPr="00BA22A0">
              <w:rPr>
                <w:rFonts w:hint="eastAsia"/>
                <w:sz w:val="24"/>
                <w:szCs w:val="24"/>
                <w:rtl/>
              </w:rPr>
              <w:t>חוזר</w:t>
            </w:r>
            <w:r w:rsidR="00B64B87" w:rsidRPr="00BA22A0">
              <w:rPr>
                <w:sz w:val="24"/>
                <w:szCs w:val="24"/>
                <w:rtl/>
              </w:rPr>
              <w:t xml:space="preserve"> </w:t>
            </w:r>
            <w:r w:rsidR="00B64B87" w:rsidRPr="00BA22A0">
              <w:rPr>
                <w:rFonts w:hint="eastAsia"/>
                <w:sz w:val="24"/>
                <w:szCs w:val="24"/>
                <w:rtl/>
              </w:rPr>
              <w:t>הממונה</w:t>
            </w:r>
            <w:r w:rsidR="00B64B87" w:rsidRPr="00BA22A0">
              <w:rPr>
                <w:sz w:val="24"/>
                <w:szCs w:val="24"/>
                <w:rtl/>
              </w:rPr>
              <w:t>;</w:t>
            </w:r>
          </w:p>
        </w:tc>
      </w:tr>
      <w:tr w:rsidR="00B64B87" w:rsidRPr="00BA22A0" w:rsidTr="00415949">
        <w:tblPrEx>
          <w:tblLook w:val="01E0" w:firstRow="1" w:lastRow="1" w:firstColumn="1" w:lastColumn="1" w:noHBand="0" w:noVBand="0"/>
        </w:tblPrEx>
        <w:trPr>
          <w:cantSplit/>
        </w:trPr>
        <w:tc>
          <w:tcPr>
            <w:tcW w:w="626" w:type="dxa"/>
            <w:vAlign w:val="center"/>
          </w:tcPr>
          <w:p w:rsidR="00B64B87" w:rsidRPr="00BA22A0" w:rsidRDefault="00B64B87" w:rsidP="0014069A">
            <w:pPr>
              <w:pStyle w:val="TableText"/>
              <w:jc w:val="both"/>
              <w:rPr>
                <w:sz w:val="24"/>
                <w:szCs w:val="24"/>
              </w:rPr>
            </w:pPr>
          </w:p>
        </w:tc>
        <w:tc>
          <w:tcPr>
            <w:tcW w:w="630" w:type="dxa"/>
            <w:gridSpan w:val="2"/>
            <w:vAlign w:val="center"/>
          </w:tcPr>
          <w:p w:rsidR="00B64B87" w:rsidRPr="00BA22A0" w:rsidRDefault="00B64B87" w:rsidP="0014069A">
            <w:pPr>
              <w:pStyle w:val="TableText"/>
              <w:jc w:val="both"/>
              <w:rPr>
                <w:sz w:val="24"/>
                <w:szCs w:val="24"/>
              </w:rPr>
            </w:pPr>
          </w:p>
        </w:tc>
        <w:tc>
          <w:tcPr>
            <w:tcW w:w="7820" w:type="dxa"/>
            <w:vAlign w:val="center"/>
          </w:tcPr>
          <w:p w:rsidR="00B64B87" w:rsidRPr="00BA22A0" w:rsidRDefault="00BC13A2" w:rsidP="009B3520">
            <w:pPr>
              <w:pStyle w:val="TableBlock"/>
              <w:ind w:left="284"/>
              <w:rPr>
                <w:sz w:val="24"/>
                <w:szCs w:val="24"/>
              </w:rPr>
            </w:pPr>
            <w:r>
              <w:rPr>
                <w:rFonts w:hint="cs"/>
                <w:sz w:val="24"/>
                <w:szCs w:val="24"/>
                <w:rtl/>
              </w:rPr>
              <w:t xml:space="preserve">(ב) </w:t>
            </w:r>
            <w:r w:rsidR="00B64B87" w:rsidRPr="00BA22A0">
              <w:rPr>
                <w:rFonts w:hint="eastAsia"/>
                <w:sz w:val="24"/>
                <w:szCs w:val="24"/>
                <w:rtl/>
              </w:rPr>
              <w:t>לאלמנה</w:t>
            </w:r>
            <w:r w:rsidR="00B64B87" w:rsidRPr="00BA22A0">
              <w:rPr>
                <w:sz w:val="24"/>
                <w:szCs w:val="24"/>
                <w:rtl/>
              </w:rPr>
              <w:t xml:space="preserve"> שגילה 55 ומעלה ואלמן שגילו 60 ומעלה לפי לוח </w:t>
            </w:r>
            <w:r w:rsidR="00B64B87" w:rsidRPr="00BA22A0">
              <w:rPr>
                <w:rFonts w:hint="eastAsia"/>
                <w:sz w:val="24"/>
                <w:szCs w:val="24"/>
                <w:rtl/>
              </w:rPr>
              <w:t>פ</w:t>
            </w:r>
            <w:r w:rsidR="00B64B87" w:rsidRPr="00BA22A0">
              <w:rPr>
                <w:sz w:val="24"/>
                <w:szCs w:val="24"/>
                <w:rtl/>
              </w:rPr>
              <w:t>5 ב</w:t>
            </w:r>
            <w:r w:rsidR="00B64B87" w:rsidRPr="00BA22A0">
              <w:rPr>
                <w:rFonts w:hint="eastAsia"/>
                <w:sz w:val="24"/>
                <w:szCs w:val="24"/>
                <w:rtl/>
              </w:rPr>
              <w:t>חוזר</w:t>
            </w:r>
            <w:r w:rsidR="00B64B87" w:rsidRPr="00BA22A0">
              <w:rPr>
                <w:sz w:val="24"/>
                <w:szCs w:val="24"/>
                <w:rtl/>
              </w:rPr>
              <w:t xml:space="preserve"> </w:t>
            </w:r>
            <w:r w:rsidR="00B64B87" w:rsidRPr="00BA22A0">
              <w:rPr>
                <w:rFonts w:hint="eastAsia"/>
                <w:sz w:val="24"/>
                <w:szCs w:val="24"/>
                <w:rtl/>
              </w:rPr>
              <w:t>הממונה</w:t>
            </w:r>
            <w:r w:rsidR="00B64B87"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385C0D">
            <w:pPr>
              <w:pStyle w:val="TableBlock"/>
              <w:numPr>
                <w:ilvl w:val="0"/>
                <w:numId w:val="120"/>
              </w:numPr>
              <w:tabs>
                <w:tab w:val="clear" w:pos="908"/>
              </w:tabs>
              <w:ind w:left="0"/>
              <w:rPr>
                <w:sz w:val="24"/>
                <w:szCs w:val="24"/>
              </w:rPr>
            </w:pPr>
            <w:r w:rsidRPr="00BA22A0">
              <w:rPr>
                <w:rFonts w:hint="eastAsia"/>
                <w:sz w:val="24"/>
                <w:szCs w:val="24"/>
                <w:rtl/>
              </w:rPr>
              <w:t>קצב</w:t>
            </w:r>
            <w:r w:rsidRPr="00BA22A0">
              <w:rPr>
                <w:sz w:val="24"/>
                <w:szCs w:val="24"/>
                <w:rtl/>
              </w:rPr>
              <w:t xml:space="preserve"> </w:t>
            </w:r>
            <w:r w:rsidRPr="00BA22A0">
              <w:rPr>
                <w:rFonts w:hint="eastAsia"/>
                <w:sz w:val="24"/>
                <w:szCs w:val="24"/>
                <w:rtl/>
              </w:rPr>
              <w:t>הפחתה</w:t>
            </w:r>
            <w:r w:rsidRPr="00BA22A0">
              <w:rPr>
                <w:sz w:val="24"/>
                <w:szCs w:val="24"/>
                <w:rtl/>
              </w:rPr>
              <w:t xml:space="preserve"> </w:t>
            </w:r>
            <w:r w:rsidRPr="00BA22A0">
              <w:rPr>
                <w:rFonts w:hint="eastAsia"/>
                <w:sz w:val="24"/>
                <w:szCs w:val="24"/>
                <w:rtl/>
              </w:rPr>
              <w:t>בתמותה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הלוחות</w:t>
            </w:r>
            <w:r w:rsidRPr="00BA22A0">
              <w:rPr>
                <w:sz w:val="24"/>
                <w:szCs w:val="24"/>
                <w:rtl/>
              </w:rPr>
              <w:t xml:space="preserve"> </w:t>
            </w:r>
            <w:r w:rsidRPr="00BA22A0">
              <w:rPr>
                <w:rFonts w:hint="eastAsia"/>
                <w:sz w:val="24"/>
                <w:szCs w:val="24"/>
                <w:rtl/>
              </w:rPr>
              <w:t>והמודל</w:t>
            </w:r>
            <w:r w:rsidRPr="00BA22A0">
              <w:rPr>
                <w:sz w:val="24"/>
                <w:szCs w:val="24"/>
                <w:rtl/>
              </w:rPr>
              <w:t xml:space="preserve"> </w:t>
            </w:r>
            <w:r w:rsidRPr="00BA22A0">
              <w:rPr>
                <w:rFonts w:hint="eastAsia"/>
                <w:sz w:val="24"/>
                <w:szCs w:val="24"/>
                <w:rtl/>
              </w:rPr>
              <w:t>בלוח</w:t>
            </w:r>
            <w:r w:rsidRPr="00BA22A0">
              <w:rPr>
                <w:sz w:val="24"/>
                <w:szCs w:val="24"/>
                <w:rtl/>
              </w:rPr>
              <w:t xml:space="preserve"> </w:t>
            </w:r>
            <w:r w:rsidRPr="00BA22A0">
              <w:rPr>
                <w:rFonts w:hint="eastAsia"/>
                <w:sz w:val="24"/>
                <w:szCs w:val="24"/>
                <w:rtl/>
              </w:rPr>
              <w:t>פ</w:t>
            </w:r>
            <w:r w:rsidRPr="00BA22A0">
              <w:rPr>
                <w:sz w:val="24"/>
                <w:szCs w:val="24"/>
                <w:rtl/>
              </w:rPr>
              <w:t xml:space="preserve">6 </w:t>
            </w:r>
            <w:r w:rsidRPr="00BA22A0">
              <w:rPr>
                <w:rFonts w:hint="eastAsia"/>
                <w:sz w:val="24"/>
                <w:szCs w:val="24"/>
                <w:rtl/>
              </w:rPr>
              <w:t>ש</w:t>
            </w:r>
            <w:r w:rsidRPr="00BA22A0">
              <w:rPr>
                <w:sz w:val="24"/>
                <w:szCs w:val="24"/>
                <w:rtl/>
              </w:rPr>
              <w:t>בחוזר הממונה</w:t>
            </w:r>
            <w:r w:rsidR="00385C0D">
              <w:rPr>
                <w:rFonts w:hint="cs"/>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sz w:val="24"/>
                <w:szCs w:val="24"/>
                <w:rtl/>
              </w:rPr>
              <w:t xml:space="preserve">שיעורי יציאה לנכות - לפי לוח </w:t>
            </w:r>
            <w:r w:rsidRPr="00BA22A0">
              <w:rPr>
                <w:rFonts w:hint="eastAsia"/>
                <w:sz w:val="24"/>
                <w:szCs w:val="24"/>
                <w:rtl/>
              </w:rPr>
              <w:t>פ</w:t>
            </w:r>
            <w:r w:rsidRPr="00BA22A0">
              <w:rPr>
                <w:sz w:val="24"/>
                <w:szCs w:val="24"/>
                <w:rtl/>
              </w:rPr>
              <w:t>8 בחוזר הממונה;</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rFonts w:hint="eastAsia"/>
                <w:sz w:val="24"/>
                <w:szCs w:val="24"/>
                <w:rtl/>
              </w:rPr>
              <w:t>שיעורי</w:t>
            </w:r>
            <w:r w:rsidRPr="00BA22A0">
              <w:rPr>
                <w:sz w:val="24"/>
                <w:szCs w:val="24"/>
                <w:rtl/>
              </w:rPr>
              <w:t xml:space="preserve"> החלמה מנכות - לפי לוח </w:t>
            </w:r>
            <w:r w:rsidRPr="00BA22A0">
              <w:rPr>
                <w:rFonts w:hint="eastAsia"/>
                <w:sz w:val="24"/>
                <w:szCs w:val="24"/>
                <w:rtl/>
              </w:rPr>
              <w:t>פ</w:t>
            </w:r>
            <w:r w:rsidRPr="00BA22A0">
              <w:rPr>
                <w:sz w:val="24"/>
                <w:szCs w:val="24"/>
                <w:rtl/>
              </w:rPr>
              <w:t>9 בחוזר הממונה;</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rFonts w:hint="eastAsia"/>
                <w:sz w:val="24"/>
                <w:szCs w:val="24"/>
                <w:rtl/>
              </w:rPr>
              <w:t>לוח</w:t>
            </w:r>
            <w:r w:rsidRPr="00BA22A0">
              <w:rPr>
                <w:sz w:val="24"/>
                <w:szCs w:val="24"/>
                <w:rtl/>
              </w:rPr>
              <w:t xml:space="preserve"> תמות</w:t>
            </w:r>
            <w:r w:rsidRPr="00BA22A0">
              <w:rPr>
                <w:rFonts w:hint="eastAsia"/>
                <w:sz w:val="24"/>
                <w:szCs w:val="24"/>
                <w:rtl/>
              </w:rPr>
              <w:t>ת</w:t>
            </w:r>
            <w:r w:rsidRPr="00BA22A0">
              <w:rPr>
                <w:sz w:val="24"/>
                <w:szCs w:val="24"/>
                <w:rtl/>
              </w:rPr>
              <w:t xml:space="preserve"> נכים - לפי לוח </w:t>
            </w:r>
            <w:r w:rsidRPr="00BA22A0">
              <w:rPr>
                <w:rFonts w:hint="eastAsia"/>
                <w:sz w:val="24"/>
                <w:szCs w:val="24"/>
                <w:rtl/>
              </w:rPr>
              <w:t>פ</w:t>
            </w:r>
            <w:r w:rsidRPr="00BA22A0">
              <w:rPr>
                <w:sz w:val="24"/>
                <w:szCs w:val="24"/>
                <w:rtl/>
              </w:rPr>
              <w:t>7 בחוזר הממונה;</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BC13A2">
            <w:pPr>
              <w:pStyle w:val="TableBlock"/>
              <w:numPr>
                <w:ilvl w:val="0"/>
                <w:numId w:val="120"/>
              </w:numPr>
              <w:tabs>
                <w:tab w:val="clear" w:pos="908"/>
              </w:tabs>
              <w:ind w:left="0"/>
              <w:rPr>
                <w:sz w:val="24"/>
                <w:szCs w:val="24"/>
              </w:rPr>
            </w:pPr>
            <w:r w:rsidRPr="00BA22A0">
              <w:rPr>
                <w:sz w:val="24"/>
                <w:szCs w:val="24"/>
                <w:rtl/>
              </w:rPr>
              <w:t>נישואי</w:t>
            </w:r>
            <w:r w:rsidRPr="00BA22A0">
              <w:rPr>
                <w:rFonts w:hint="eastAsia"/>
                <w:sz w:val="24"/>
                <w:szCs w:val="24"/>
                <w:rtl/>
              </w:rPr>
              <w:t>ן</w:t>
            </w:r>
            <w:r w:rsidRPr="00BA22A0">
              <w:rPr>
                <w:sz w:val="24"/>
                <w:szCs w:val="24"/>
                <w:rtl/>
              </w:rPr>
              <w:t xml:space="preserve"> - שיעור נישואין </w:t>
            </w:r>
            <w:r w:rsidRPr="00BA22A0">
              <w:rPr>
                <w:rFonts w:hint="eastAsia"/>
                <w:sz w:val="24"/>
                <w:szCs w:val="24"/>
                <w:rtl/>
              </w:rPr>
              <w:t>לעמיתים</w:t>
            </w:r>
            <w:r w:rsidRPr="00BA22A0">
              <w:rPr>
                <w:sz w:val="24"/>
                <w:szCs w:val="24"/>
                <w:rtl/>
              </w:rPr>
              <w:t xml:space="preserve"> פעילים לפי 100%, </w:t>
            </w:r>
            <w:r w:rsidRPr="00BA22A0">
              <w:rPr>
                <w:rFonts w:hint="cs"/>
                <w:sz w:val="24"/>
                <w:szCs w:val="24"/>
                <w:rtl/>
              </w:rPr>
              <w:t>ולעניי</w:t>
            </w:r>
            <w:r w:rsidRPr="00BA22A0">
              <w:rPr>
                <w:rFonts w:hint="eastAsia"/>
                <w:sz w:val="24"/>
                <w:szCs w:val="24"/>
                <w:rtl/>
              </w:rPr>
              <w:t>ן</w:t>
            </w:r>
            <w:r w:rsidRPr="00BA22A0">
              <w:rPr>
                <w:sz w:val="24"/>
                <w:szCs w:val="24"/>
                <w:rtl/>
              </w:rPr>
              <w:t xml:space="preserve"> חישוב עלות שאירי נכה לעמית </w:t>
            </w:r>
            <w:r w:rsidRPr="00BA22A0">
              <w:rPr>
                <w:rFonts w:hint="eastAsia"/>
                <w:sz w:val="24"/>
                <w:szCs w:val="24"/>
                <w:rtl/>
              </w:rPr>
              <w:t>שויתר</w:t>
            </w:r>
            <w:r w:rsidRPr="00BA22A0">
              <w:rPr>
                <w:sz w:val="24"/>
                <w:szCs w:val="24"/>
                <w:rtl/>
              </w:rPr>
              <w:t xml:space="preserve"> על כיסוי ביטוחי לשאירים - לפי לוח פ10 בחוזר הממונה;</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rFonts w:hint="eastAsia"/>
                <w:sz w:val="24"/>
                <w:szCs w:val="24"/>
                <w:rtl/>
              </w:rPr>
              <w:t>מספר</w:t>
            </w:r>
            <w:r w:rsidRPr="00BA22A0">
              <w:rPr>
                <w:sz w:val="24"/>
                <w:szCs w:val="24"/>
                <w:rtl/>
              </w:rPr>
              <w:t xml:space="preserve"> </w:t>
            </w:r>
            <w:r w:rsidRPr="00BA22A0">
              <w:rPr>
                <w:rFonts w:hint="eastAsia"/>
                <w:sz w:val="24"/>
                <w:szCs w:val="24"/>
                <w:rtl/>
              </w:rPr>
              <w:t>ילדים</w:t>
            </w:r>
            <w:r w:rsidRPr="00BA22A0">
              <w:rPr>
                <w:sz w:val="24"/>
                <w:szCs w:val="24"/>
                <w:rtl/>
              </w:rPr>
              <w:t xml:space="preserve"> </w:t>
            </w:r>
            <w:r w:rsidRPr="00BA22A0">
              <w:rPr>
                <w:rFonts w:hint="eastAsia"/>
                <w:sz w:val="24"/>
                <w:szCs w:val="24"/>
                <w:rtl/>
              </w:rPr>
              <w:t>וגיל</w:t>
            </w:r>
            <w:r w:rsidRPr="00BA22A0">
              <w:rPr>
                <w:sz w:val="24"/>
                <w:szCs w:val="24"/>
                <w:rtl/>
              </w:rPr>
              <w:t xml:space="preserve"> </w:t>
            </w:r>
            <w:r w:rsidRPr="00BA22A0">
              <w:rPr>
                <w:rFonts w:hint="eastAsia"/>
                <w:sz w:val="24"/>
                <w:szCs w:val="24"/>
                <w:rtl/>
              </w:rPr>
              <w:t>ממוצע</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לוח</w:t>
            </w:r>
            <w:r w:rsidRPr="00BA22A0">
              <w:rPr>
                <w:sz w:val="24"/>
                <w:szCs w:val="24"/>
                <w:rtl/>
              </w:rPr>
              <w:t xml:space="preserve"> </w:t>
            </w:r>
            <w:r w:rsidRPr="00BA22A0">
              <w:rPr>
                <w:rFonts w:hint="eastAsia"/>
                <w:sz w:val="24"/>
                <w:szCs w:val="24"/>
                <w:rtl/>
              </w:rPr>
              <w:t>פ</w:t>
            </w:r>
            <w:r w:rsidRPr="00BA22A0">
              <w:rPr>
                <w:sz w:val="24"/>
                <w:szCs w:val="24"/>
                <w:rtl/>
              </w:rPr>
              <w:t xml:space="preserve">11 </w:t>
            </w:r>
            <w:r w:rsidRPr="00BA22A0">
              <w:rPr>
                <w:rFonts w:hint="eastAsia"/>
                <w:sz w:val="24"/>
                <w:szCs w:val="24"/>
                <w:rtl/>
              </w:rPr>
              <w:t>בחוזר</w:t>
            </w:r>
            <w:r w:rsidRPr="00BA22A0">
              <w:rPr>
                <w:sz w:val="24"/>
                <w:szCs w:val="24"/>
                <w:rtl/>
              </w:rPr>
              <w:t xml:space="preserve"> </w:t>
            </w:r>
            <w:r w:rsidRPr="00BA22A0">
              <w:rPr>
                <w:rFonts w:hint="eastAsia"/>
                <w:sz w:val="24"/>
                <w:szCs w:val="24"/>
                <w:rtl/>
              </w:rPr>
              <w:t>הממונה</w:t>
            </w:r>
            <w:r w:rsidRPr="00BA22A0">
              <w:rPr>
                <w:sz w:val="24"/>
                <w:szCs w:val="24"/>
                <w:rtl/>
              </w:rPr>
              <w:t>;</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412534">
            <w:pPr>
              <w:pStyle w:val="TableBlock"/>
              <w:numPr>
                <w:ilvl w:val="0"/>
                <w:numId w:val="120"/>
              </w:numPr>
              <w:tabs>
                <w:tab w:val="clear" w:pos="908"/>
              </w:tabs>
              <w:ind w:left="0"/>
              <w:rPr>
                <w:sz w:val="24"/>
                <w:szCs w:val="24"/>
              </w:rPr>
            </w:pPr>
            <w:r w:rsidRPr="00BA22A0">
              <w:rPr>
                <w:rFonts w:hint="eastAsia"/>
                <w:sz w:val="24"/>
                <w:szCs w:val="24"/>
                <w:rtl/>
              </w:rPr>
              <w:t>שיעורי</w:t>
            </w:r>
            <w:r w:rsidRPr="00BA22A0">
              <w:rPr>
                <w:sz w:val="24"/>
                <w:szCs w:val="24"/>
                <w:rtl/>
              </w:rPr>
              <w:t xml:space="preserve"> </w:t>
            </w:r>
            <w:r w:rsidRPr="00BA22A0">
              <w:rPr>
                <w:rFonts w:hint="eastAsia"/>
                <w:sz w:val="24"/>
                <w:szCs w:val="24"/>
                <w:rtl/>
              </w:rPr>
              <w:t>עזיבה</w:t>
            </w:r>
            <w:r w:rsidRPr="00BA22A0">
              <w:rPr>
                <w:sz w:val="24"/>
                <w:szCs w:val="24"/>
                <w:rtl/>
              </w:rPr>
              <w:t xml:space="preserve"> - </w:t>
            </w:r>
            <w:r w:rsidRPr="00BA22A0">
              <w:rPr>
                <w:rFonts w:hint="eastAsia"/>
                <w:sz w:val="24"/>
                <w:szCs w:val="24"/>
                <w:rtl/>
              </w:rPr>
              <w:t>לפי</w:t>
            </w:r>
            <w:r w:rsidRPr="00BA22A0">
              <w:rPr>
                <w:sz w:val="24"/>
                <w:szCs w:val="24"/>
                <w:rtl/>
              </w:rPr>
              <w:t xml:space="preserve"> 0%;</w:t>
            </w:r>
          </w:p>
        </w:tc>
      </w:tr>
      <w:tr w:rsidR="00B64B87" w:rsidRPr="00BA22A0" w:rsidTr="00415949">
        <w:trPr>
          <w:cantSplit/>
        </w:trPr>
        <w:tc>
          <w:tcPr>
            <w:tcW w:w="626" w:type="dxa"/>
            <w:vAlign w:val="center"/>
          </w:tcPr>
          <w:p w:rsidR="00B64B87" w:rsidRPr="00BA22A0" w:rsidRDefault="00B64B87" w:rsidP="000A2270">
            <w:pPr>
              <w:pStyle w:val="TableText"/>
              <w:ind w:right="0"/>
              <w:jc w:val="both"/>
              <w:rPr>
                <w:sz w:val="24"/>
                <w:szCs w:val="24"/>
                <w:rtl/>
              </w:rPr>
            </w:pPr>
          </w:p>
        </w:tc>
        <w:tc>
          <w:tcPr>
            <w:tcW w:w="624" w:type="dxa"/>
            <w:vAlign w:val="center"/>
          </w:tcPr>
          <w:p w:rsidR="00B64B87" w:rsidRPr="00BA22A0" w:rsidRDefault="00B64B87" w:rsidP="000A2270">
            <w:pPr>
              <w:pStyle w:val="TableText"/>
              <w:ind w:right="0"/>
              <w:jc w:val="both"/>
            </w:pPr>
          </w:p>
        </w:tc>
        <w:tc>
          <w:tcPr>
            <w:tcW w:w="7826" w:type="dxa"/>
            <w:gridSpan w:val="2"/>
            <w:vAlign w:val="center"/>
          </w:tcPr>
          <w:p w:rsidR="00B64B87" w:rsidRPr="00BA22A0" w:rsidRDefault="00B64B87" w:rsidP="00556E3E">
            <w:pPr>
              <w:pStyle w:val="TableBlock"/>
              <w:numPr>
                <w:ilvl w:val="0"/>
                <w:numId w:val="120"/>
              </w:numPr>
              <w:tabs>
                <w:tab w:val="clear" w:pos="908"/>
              </w:tabs>
              <w:ind w:left="0"/>
              <w:rPr>
                <w:sz w:val="24"/>
                <w:szCs w:val="24"/>
              </w:rPr>
            </w:pPr>
            <w:r w:rsidRPr="00BA22A0">
              <w:rPr>
                <w:rFonts w:hint="cs"/>
                <w:sz w:val="24"/>
                <w:szCs w:val="24"/>
                <w:rtl/>
              </w:rPr>
              <w:t>הפרש</w:t>
            </w:r>
            <w:r w:rsidRPr="00BA22A0">
              <w:rPr>
                <w:sz w:val="24"/>
                <w:szCs w:val="24"/>
                <w:rtl/>
              </w:rPr>
              <w:t xml:space="preserve"> גיל בין בני זוג </w:t>
            </w:r>
            <w:r w:rsidRPr="00BA22A0">
              <w:rPr>
                <w:rFonts w:hint="cs"/>
                <w:sz w:val="24"/>
                <w:szCs w:val="24"/>
                <w:rtl/>
              </w:rPr>
              <w:t>-</w:t>
            </w:r>
            <w:r w:rsidRPr="00BA22A0">
              <w:rPr>
                <w:sz w:val="24"/>
                <w:szCs w:val="24"/>
                <w:rtl/>
              </w:rPr>
              <w:t xml:space="preserve"> </w:t>
            </w:r>
            <w:r w:rsidRPr="00BA22A0">
              <w:rPr>
                <w:rFonts w:hint="cs"/>
                <w:sz w:val="24"/>
                <w:szCs w:val="24"/>
                <w:rtl/>
              </w:rPr>
              <w:t>לגבי עמיתים עד לגיל פרישה - לפי</w:t>
            </w:r>
            <w:r w:rsidRPr="00BA22A0">
              <w:rPr>
                <w:sz w:val="24"/>
                <w:szCs w:val="24"/>
                <w:rtl/>
              </w:rPr>
              <w:t xml:space="preserve"> הפרש קבוע </w:t>
            </w:r>
            <w:r w:rsidRPr="00BA22A0">
              <w:rPr>
                <w:rFonts w:hint="cs"/>
                <w:sz w:val="24"/>
                <w:szCs w:val="24"/>
                <w:rtl/>
              </w:rPr>
              <w:t>לפיו</w:t>
            </w:r>
            <w:r w:rsidRPr="00BA22A0">
              <w:rPr>
                <w:sz w:val="24"/>
                <w:szCs w:val="24"/>
                <w:rtl/>
              </w:rPr>
              <w:t xml:space="preserve"> </w:t>
            </w:r>
            <w:r w:rsidRPr="00BA22A0">
              <w:rPr>
                <w:rFonts w:hint="cs"/>
                <w:sz w:val="24"/>
                <w:szCs w:val="24"/>
                <w:rtl/>
              </w:rPr>
              <w:t>העמית</w:t>
            </w:r>
            <w:r w:rsidRPr="00BA22A0">
              <w:rPr>
                <w:sz w:val="24"/>
                <w:szCs w:val="24"/>
                <w:rtl/>
              </w:rPr>
              <w:t xml:space="preserve"> </w:t>
            </w:r>
            <w:r w:rsidRPr="00BA22A0">
              <w:rPr>
                <w:rFonts w:hint="cs"/>
                <w:sz w:val="24"/>
                <w:szCs w:val="24"/>
                <w:rtl/>
              </w:rPr>
              <w:t>מבוגר</w:t>
            </w:r>
            <w:r w:rsidRPr="00BA22A0">
              <w:rPr>
                <w:sz w:val="24"/>
                <w:szCs w:val="24"/>
                <w:rtl/>
              </w:rPr>
              <w:t xml:space="preserve"> </w:t>
            </w:r>
            <w:r w:rsidRPr="00BA22A0">
              <w:rPr>
                <w:rFonts w:hint="cs"/>
                <w:sz w:val="24"/>
                <w:szCs w:val="24"/>
                <w:rtl/>
              </w:rPr>
              <w:t>ב</w:t>
            </w:r>
            <w:r w:rsidRPr="00BA22A0">
              <w:rPr>
                <w:sz w:val="24"/>
                <w:szCs w:val="24"/>
                <w:rtl/>
              </w:rPr>
              <w:t xml:space="preserve">-3 </w:t>
            </w:r>
            <w:r w:rsidRPr="00BA22A0">
              <w:rPr>
                <w:rFonts w:hint="cs"/>
                <w:sz w:val="24"/>
                <w:szCs w:val="24"/>
                <w:rtl/>
              </w:rPr>
              <w:t>שנים</w:t>
            </w:r>
            <w:r w:rsidRPr="00BA22A0">
              <w:rPr>
                <w:sz w:val="24"/>
                <w:szCs w:val="24"/>
                <w:rtl/>
              </w:rPr>
              <w:t xml:space="preserve"> </w:t>
            </w:r>
            <w:r w:rsidRPr="00BA22A0">
              <w:rPr>
                <w:rFonts w:hint="cs"/>
                <w:sz w:val="24"/>
                <w:szCs w:val="24"/>
                <w:rtl/>
              </w:rPr>
              <w:t>מבת</w:t>
            </w:r>
            <w:r w:rsidRPr="00BA22A0">
              <w:rPr>
                <w:sz w:val="24"/>
                <w:szCs w:val="24"/>
                <w:rtl/>
              </w:rPr>
              <w:t xml:space="preserve"> </w:t>
            </w:r>
            <w:r w:rsidRPr="00BA22A0">
              <w:rPr>
                <w:rFonts w:hint="cs"/>
                <w:sz w:val="24"/>
                <w:szCs w:val="24"/>
                <w:rtl/>
              </w:rPr>
              <w:t>זוגו</w:t>
            </w:r>
            <w:r w:rsidRPr="00BA22A0">
              <w:rPr>
                <w:sz w:val="24"/>
                <w:szCs w:val="24"/>
                <w:rtl/>
              </w:rPr>
              <w:t xml:space="preserve">, </w:t>
            </w:r>
            <w:r w:rsidRPr="00BA22A0">
              <w:rPr>
                <w:rFonts w:hint="cs"/>
                <w:sz w:val="24"/>
                <w:szCs w:val="24"/>
                <w:rtl/>
              </w:rPr>
              <w:t>א</w:t>
            </w:r>
            <w:r w:rsidRPr="00BA22A0">
              <w:rPr>
                <w:sz w:val="24"/>
                <w:szCs w:val="24"/>
                <w:rtl/>
              </w:rPr>
              <w:t xml:space="preserve">ו הפרש קבוע </w:t>
            </w:r>
            <w:r w:rsidRPr="00BA22A0">
              <w:rPr>
                <w:rFonts w:hint="cs"/>
                <w:sz w:val="24"/>
                <w:szCs w:val="24"/>
                <w:rtl/>
              </w:rPr>
              <w:t>לפיו</w:t>
            </w:r>
            <w:r w:rsidRPr="00BA22A0">
              <w:rPr>
                <w:sz w:val="24"/>
                <w:szCs w:val="24"/>
                <w:rtl/>
              </w:rPr>
              <w:t xml:space="preserve"> </w:t>
            </w:r>
            <w:r w:rsidRPr="00BA22A0">
              <w:rPr>
                <w:rFonts w:hint="cs"/>
                <w:sz w:val="24"/>
                <w:szCs w:val="24"/>
                <w:rtl/>
              </w:rPr>
              <w:t>העמיתה</w:t>
            </w:r>
            <w:r w:rsidRPr="00BA22A0">
              <w:rPr>
                <w:sz w:val="24"/>
                <w:szCs w:val="24"/>
                <w:rtl/>
              </w:rPr>
              <w:t xml:space="preserve"> </w:t>
            </w:r>
            <w:r w:rsidRPr="00BA22A0">
              <w:rPr>
                <w:rFonts w:hint="cs"/>
                <w:sz w:val="24"/>
                <w:szCs w:val="24"/>
                <w:rtl/>
              </w:rPr>
              <w:t>צעירה</w:t>
            </w:r>
            <w:r w:rsidRPr="00BA22A0">
              <w:rPr>
                <w:sz w:val="24"/>
                <w:szCs w:val="24"/>
                <w:rtl/>
              </w:rPr>
              <w:t xml:space="preserve"> </w:t>
            </w:r>
            <w:r w:rsidRPr="00BA22A0">
              <w:rPr>
                <w:rFonts w:hint="cs"/>
                <w:sz w:val="24"/>
                <w:szCs w:val="24"/>
                <w:rtl/>
              </w:rPr>
              <w:t>ב</w:t>
            </w:r>
            <w:r w:rsidRPr="00BA22A0">
              <w:rPr>
                <w:sz w:val="24"/>
                <w:szCs w:val="24"/>
                <w:rtl/>
              </w:rPr>
              <w:t xml:space="preserve">-3 </w:t>
            </w:r>
            <w:r w:rsidRPr="00BA22A0">
              <w:rPr>
                <w:rFonts w:hint="cs"/>
                <w:sz w:val="24"/>
                <w:szCs w:val="24"/>
                <w:rtl/>
              </w:rPr>
              <w:t>שנים</w:t>
            </w:r>
            <w:r w:rsidRPr="00BA22A0">
              <w:rPr>
                <w:sz w:val="24"/>
                <w:szCs w:val="24"/>
                <w:rtl/>
              </w:rPr>
              <w:t xml:space="preserve"> </w:t>
            </w:r>
            <w:r w:rsidRPr="00BA22A0">
              <w:rPr>
                <w:rFonts w:hint="cs"/>
                <w:sz w:val="24"/>
                <w:szCs w:val="24"/>
                <w:rtl/>
              </w:rPr>
              <w:t>מבן</w:t>
            </w:r>
            <w:r w:rsidRPr="00BA22A0">
              <w:rPr>
                <w:sz w:val="24"/>
                <w:szCs w:val="24"/>
                <w:rtl/>
              </w:rPr>
              <w:t xml:space="preserve"> </w:t>
            </w:r>
            <w:r w:rsidRPr="00BA22A0">
              <w:rPr>
                <w:rFonts w:hint="cs"/>
                <w:sz w:val="24"/>
                <w:szCs w:val="24"/>
                <w:rtl/>
              </w:rPr>
              <w:t>זוגה</w:t>
            </w:r>
            <w:r w:rsidRPr="00BA22A0">
              <w:rPr>
                <w:sz w:val="24"/>
                <w:szCs w:val="24"/>
                <w:rtl/>
              </w:rPr>
              <w:t xml:space="preserve">, </w:t>
            </w:r>
            <w:r w:rsidRPr="00BA22A0">
              <w:rPr>
                <w:rFonts w:hint="cs"/>
                <w:sz w:val="24"/>
                <w:szCs w:val="24"/>
                <w:rtl/>
              </w:rPr>
              <w:t>לפי</w:t>
            </w:r>
            <w:r w:rsidRPr="00BA22A0">
              <w:rPr>
                <w:sz w:val="24"/>
                <w:szCs w:val="24"/>
                <w:rtl/>
              </w:rPr>
              <w:t xml:space="preserve"> </w:t>
            </w:r>
            <w:r w:rsidRPr="00BA22A0">
              <w:rPr>
                <w:rFonts w:hint="cs"/>
                <w:sz w:val="24"/>
                <w:szCs w:val="24"/>
                <w:rtl/>
              </w:rPr>
              <w:t>העניין</w:t>
            </w:r>
            <w:r w:rsidRPr="00BA22A0">
              <w:rPr>
                <w:sz w:val="24"/>
                <w:szCs w:val="24"/>
              </w:rPr>
              <w:t>.</w:t>
            </w:r>
            <w:r w:rsidRPr="00BA22A0">
              <w:rPr>
                <w:rFonts w:hint="cs"/>
                <w:sz w:val="24"/>
                <w:szCs w:val="24"/>
                <w:rtl/>
              </w:rPr>
              <w:t xml:space="preserve"> לגבי עמיתים החל מגיל הפרישה ואילך - </w:t>
            </w:r>
            <w:r w:rsidRPr="00BA22A0">
              <w:rPr>
                <w:rFonts w:hint="eastAsia"/>
                <w:sz w:val="24"/>
                <w:szCs w:val="24"/>
                <w:rtl/>
              </w:rPr>
              <w:t>לפי</w:t>
            </w:r>
            <w:r w:rsidRPr="00BA22A0">
              <w:rPr>
                <w:sz w:val="24"/>
                <w:szCs w:val="24"/>
                <w:rtl/>
              </w:rPr>
              <w:t xml:space="preserve"> הפרש קבוע </w:t>
            </w:r>
            <w:r w:rsidRPr="00BA22A0">
              <w:rPr>
                <w:rFonts w:hint="eastAsia"/>
                <w:sz w:val="24"/>
                <w:szCs w:val="24"/>
                <w:rtl/>
              </w:rPr>
              <w:t>לפיו</w:t>
            </w:r>
            <w:r w:rsidRPr="00BA22A0">
              <w:rPr>
                <w:sz w:val="24"/>
                <w:szCs w:val="24"/>
                <w:rtl/>
              </w:rPr>
              <w:t xml:space="preserve"> </w:t>
            </w:r>
            <w:r w:rsidRPr="00BA22A0">
              <w:rPr>
                <w:rFonts w:hint="eastAsia"/>
                <w:sz w:val="24"/>
                <w:szCs w:val="24"/>
                <w:rtl/>
              </w:rPr>
              <w:t>העמית</w:t>
            </w:r>
            <w:r w:rsidRPr="00BA22A0">
              <w:rPr>
                <w:sz w:val="24"/>
                <w:szCs w:val="24"/>
                <w:rtl/>
              </w:rPr>
              <w:t xml:space="preserve"> </w:t>
            </w:r>
            <w:r w:rsidRPr="00BA22A0">
              <w:rPr>
                <w:rFonts w:hint="eastAsia"/>
                <w:sz w:val="24"/>
                <w:szCs w:val="24"/>
                <w:rtl/>
              </w:rPr>
              <w:t>מבוגר</w:t>
            </w:r>
            <w:r w:rsidRPr="00BA22A0">
              <w:rPr>
                <w:sz w:val="24"/>
                <w:szCs w:val="24"/>
                <w:rtl/>
              </w:rPr>
              <w:t xml:space="preserve"> </w:t>
            </w:r>
            <w:r w:rsidRPr="00BA22A0">
              <w:rPr>
                <w:rFonts w:hint="eastAsia"/>
                <w:sz w:val="24"/>
                <w:szCs w:val="24"/>
                <w:rtl/>
              </w:rPr>
              <w:t>ב</w:t>
            </w:r>
            <w:r w:rsidRPr="00BA22A0">
              <w:rPr>
                <w:sz w:val="24"/>
                <w:szCs w:val="24"/>
                <w:rtl/>
              </w:rPr>
              <w:t xml:space="preserve">-5 </w:t>
            </w:r>
            <w:r w:rsidRPr="00BA22A0">
              <w:rPr>
                <w:rFonts w:hint="eastAsia"/>
                <w:sz w:val="24"/>
                <w:szCs w:val="24"/>
                <w:rtl/>
              </w:rPr>
              <w:t>שנים</w:t>
            </w:r>
            <w:r w:rsidRPr="00BA22A0">
              <w:rPr>
                <w:sz w:val="24"/>
                <w:szCs w:val="24"/>
                <w:rtl/>
              </w:rPr>
              <w:t xml:space="preserve"> </w:t>
            </w:r>
            <w:r w:rsidRPr="00BA22A0">
              <w:rPr>
                <w:rFonts w:hint="eastAsia"/>
                <w:sz w:val="24"/>
                <w:szCs w:val="24"/>
                <w:rtl/>
              </w:rPr>
              <w:t>מבת</w:t>
            </w:r>
            <w:r w:rsidRPr="00BA22A0">
              <w:rPr>
                <w:sz w:val="24"/>
                <w:szCs w:val="24"/>
                <w:rtl/>
              </w:rPr>
              <w:t xml:space="preserve"> </w:t>
            </w:r>
            <w:r w:rsidRPr="00BA22A0">
              <w:rPr>
                <w:rFonts w:hint="eastAsia"/>
                <w:sz w:val="24"/>
                <w:szCs w:val="24"/>
                <w:rtl/>
              </w:rPr>
              <w:t>זוגו</w:t>
            </w:r>
            <w:r w:rsidRPr="00BA22A0">
              <w:rPr>
                <w:sz w:val="24"/>
                <w:szCs w:val="24"/>
                <w:rtl/>
              </w:rPr>
              <w:t xml:space="preserve">, </w:t>
            </w:r>
            <w:r w:rsidRPr="00BA22A0">
              <w:rPr>
                <w:rFonts w:hint="eastAsia"/>
                <w:sz w:val="24"/>
                <w:szCs w:val="24"/>
                <w:rtl/>
              </w:rPr>
              <w:t>א</w:t>
            </w:r>
            <w:r w:rsidRPr="00BA22A0">
              <w:rPr>
                <w:sz w:val="24"/>
                <w:szCs w:val="24"/>
                <w:rtl/>
              </w:rPr>
              <w:t xml:space="preserve">ו הפרש קבוע </w:t>
            </w:r>
            <w:r w:rsidRPr="00BA22A0">
              <w:rPr>
                <w:rFonts w:hint="eastAsia"/>
                <w:sz w:val="24"/>
                <w:szCs w:val="24"/>
                <w:rtl/>
              </w:rPr>
              <w:t>לפיו</w:t>
            </w:r>
            <w:r w:rsidRPr="00BA22A0">
              <w:rPr>
                <w:sz w:val="24"/>
                <w:szCs w:val="24"/>
                <w:rtl/>
              </w:rPr>
              <w:t xml:space="preserve"> </w:t>
            </w:r>
            <w:r w:rsidRPr="00BA22A0">
              <w:rPr>
                <w:rFonts w:hint="eastAsia"/>
                <w:sz w:val="24"/>
                <w:szCs w:val="24"/>
                <w:rtl/>
              </w:rPr>
              <w:t>העמיתה</w:t>
            </w:r>
            <w:r w:rsidRPr="00BA22A0">
              <w:rPr>
                <w:sz w:val="24"/>
                <w:szCs w:val="24"/>
                <w:rtl/>
              </w:rPr>
              <w:t xml:space="preserve"> </w:t>
            </w:r>
            <w:r w:rsidRPr="00BA22A0">
              <w:rPr>
                <w:rFonts w:hint="eastAsia"/>
                <w:sz w:val="24"/>
                <w:szCs w:val="24"/>
                <w:rtl/>
              </w:rPr>
              <w:t>צעירה</w:t>
            </w:r>
            <w:r w:rsidRPr="00BA22A0">
              <w:rPr>
                <w:sz w:val="24"/>
                <w:szCs w:val="24"/>
                <w:rtl/>
              </w:rPr>
              <w:t xml:space="preserve"> </w:t>
            </w:r>
            <w:r w:rsidRPr="00BA22A0">
              <w:rPr>
                <w:rFonts w:hint="eastAsia"/>
                <w:sz w:val="24"/>
                <w:szCs w:val="24"/>
                <w:rtl/>
              </w:rPr>
              <w:t>ב</w:t>
            </w:r>
            <w:r w:rsidRPr="00BA22A0">
              <w:rPr>
                <w:sz w:val="24"/>
                <w:szCs w:val="24"/>
                <w:rtl/>
              </w:rPr>
              <w:t xml:space="preserve">-3 </w:t>
            </w:r>
            <w:r w:rsidRPr="00BA22A0">
              <w:rPr>
                <w:rFonts w:hint="eastAsia"/>
                <w:sz w:val="24"/>
                <w:szCs w:val="24"/>
                <w:rtl/>
              </w:rPr>
              <w:t>שנים</w:t>
            </w:r>
            <w:r w:rsidRPr="00BA22A0">
              <w:rPr>
                <w:sz w:val="24"/>
                <w:szCs w:val="24"/>
                <w:rtl/>
              </w:rPr>
              <w:t xml:space="preserve"> </w:t>
            </w:r>
            <w:r w:rsidRPr="00BA22A0">
              <w:rPr>
                <w:rFonts w:hint="eastAsia"/>
                <w:sz w:val="24"/>
                <w:szCs w:val="24"/>
                <w:rtl/>
              </w:rPr>
              <w:t>מבן</w:t>
            </w:r>
            <w:r w:rsidRPr="00BA22A0">
              <w:rPr>
                <w:sz w:val="24"/>
                <w:szCs w:val="24"/>
                <w:rtl/>
              </w:rPr>
              <w:t xml:space="preserve"> </w:t>
            </w:r>
            <w:r w:rsidRPr="00BA22A0">
              <w:rPr>
                <w:rFonts w:hint="eastAsia"/>
                <w:sz w:val="24"/>
                <w:szCs w:val="24"/>
                <w:rtl/>
              </w:rPr>
              <w:t>זוגה</w:t>
            </w:r>
            <w:r w:rsidRPr="00BA22A0">
              <w:rPr>
                <w:sz w:val="24"/>
                <w:szCs w:val="24"/>
                <w:rtl/>
              </w:rPr>
              <w:t xml:space="preserve">, </w:t>
            </w:r>
            <w:r w:rsidRPr="00BA22A0">
              <w:rPr>
                <w:rFonts w:hint="eastAsia"/>
                <w:sz w:val="24"/>
                <w:szCs w:val="24"/>
                <w:rtl/>
              </w:rPr>
              <w:t>לפי</w:t>
            </w:r>
            <w:r w:rsidRPr="00BA22A0">
              <w:rPr>
                <w:sz w:val="24"/>
                <w:szCs w:val="24"/>
                <w:rtl/>
              </w:rPr>
              <w:t xml:space="preserve"> </w:t>
            </w:r>
            <w:r w:rsidRPr="00BA22A0">
              <w:rPr>
                <w:rFonts w:hint="eastAsia"/>
                <w:sz w:val="24"/>
                <w:szCs w:val="24"/>
                <w:rtl/>
              </w:rPr>
              <w:t>העניין</w:t>
            </w:r>
            <w:r w:rsidRPr="00BA22A0">
              <w:rPr>
                <w:sz w:val="24"/>
                <w:szCs w:val="24"/>
                <w:rtl/>
              </w:rPr>
              <w:t>.</w:t>
            </w:r>
            <w:r w:rsidRPr="00BA22A0">
              <w:rPr>
                <w:rFonts w:hint="cs"/>
                <w:sz w:val="24"/>
                <w:szCs w:val="24"/>
                <w:rtl/>
              </w:rPr>
              <w:t xml:space="preserve"> לעניין זה - </w:t>
            </w:r>
            <w:r w:rsidRPr="00BA22A0">
              <w:rPr>
                <w:sz w:val="24"/>
                <w:szCs w:val="24"/>
                <w:rtl/>
              </w:rPr>
              <w:t>"</w:t>
            </w:r>
            <w:r w:rsidRPr="00B20691">
              <w:rPr>
                <w:b/>
                <w:bCs/>
                <w:sz w:val="24"/>
                <w:szCs w:val="24"/>
                <w:rtl/>
              </w:rPr>
              <w:t>גיל פרישה</w:t>
            </w:r>
            <w:r w:rsidRPr="00BA22A0">
              <w:rPr>
                <w:sz w:val="24"/>
                <w:szCs w:val="24"/>
                <w:rtl/>
              </w:rPr>
              <w:t xml:space="preserve">" </w:t>
            </w:r>
            <w:r w:rsidRPr="00BA22A0">
              <w:rPr>
                <w:rFonts w:hint="cs"/>
                <w:sz w:val="24"/>
                <w:szCs w:val="24"/>
                <w:rtl/>
              </w:rPr>
              <w:t>-</w:t>
            </w:r>
            <w:r w:rsidRPr="00BA22A0">
              <w:rPr>
                <w:sz w:val="24"/>
                <w:szCs w:val="24"/>
                <w:rtl/>
              </w:rPr>
              <w:t xml:space="preserve"> הגיל </w:t>
            </w:r>
            <w:r w:rsidRPr="00BA22A0">
              <w:rPr>
                <w:rFonts w:hint="cs"/>
                <w:sz w:val="24"/>
                <w:szCs w:val="24"/>
                <w:rtl/>
              </w:rPr>
              <w:t xml:space="preserve">או טווח הגילאים </w:t>
            </w:r>
            <w:r w:rsidRPr="00BA22A0">
              <w:rPr>
                <w:sz w:val="24"/>
                <w:szCs w:val="24"/>
                <w:rtl/>
              </w:rPr>
              <w:t>בו צפוי עמית להתחיל לקבל קצבת זקנה או הגיל בו התחיל לקבל קצבת זקנה.</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119"/>
              </w:numPr>
              <w:tabs>
                <w:tab w:val="left" w:pos="624"/>
              </w:tabs>
              <w:rPr>
                <w:sz w:val="24"/>
                <w:szCs w:val="24"/>
              </w:rPr>
            </w:pPr>
            <w:r w:rsidRPr="00BA22A0">
              <w:rPr>
                <w:rFonts w:hint="eastAsia"/>
                <w:sz w:val="24"/>
                <w:szCs w:val="24"/>
                <w:rtl/>
              </w:rPr>
              <w:t>על</w:t>
            </w:r>
            <w:r w:rsidRPr="00BA22A0">
              <w:rPr>
                <w:sz w:val="24"/>
                <w:szCs w:val="24"/>
                <w:rtl/>
              </w:rPr>
              <w:t xml:space="preserve"> </w:t>
            </w:r>
            <w:r w:rsidRPr="00BA22A0">
              <w:rPr>
                <w:rFonts w:hint="eastAsia"/>
                <w:sz w:val="24"/>
                <w:szCs w:val="24"/>
                <w:rtl/>
              </w:rPr>
              <w:t>אף</w:t>
            </w:r>
            <w:r w:rsidRPr="00BA22A0">
              <w:rPr>
                <w:sz w:val="24"/>
                <w:szCs w:val="24"/>
                <w:rtl/>
              </w:rPr>
              <w:t xml:space="preserve"> </w:t>
            </w:r>
            <w:r w:rsidRPr="00BA22A0">
              <w:rPr>
                <w:rFonts w:hint="eastAsia"/>
                <w:sz w:val="24"/>
                <w:szCs w:val="24"/>
                <w:rtl/>
              </w:rPr>
              <w:t>האמור</w:t>
            </w:r>
            <w:r w:rsidRPr="00BA22A0">
              <w:rPr>
                <w:sz w:val="24"/>
                <w:szCs w:val="24"/>
                <w:rtl/>
              </w:rPr>
              <w:t xml:space="preserve"> </w:t>
            </w:r>
            <w:r w:rsidRPr="00BA22A0">
              <w:rPr>
                <w:rFonts w:hint="eastAsia"/>
                <w:sz w:val="24"/>
                <w:szCs w:val="24"/>
                <w:rtl/>
              </w:rPr>
              <w:t>בסעיף</w:t>
            </w:r>
            <w:r w:rsidRPr="00BA22A0">
              <w:rPr>
                <w:sz w:val="24"/>
                <w:szCs w:val="24"/>
                <w:rtl/>
              </w:rPr>
              <w:t xml:space="preserve"> </w:t>
            </w:r>
            <w:r w:rsidRPr="00BA22A0">
              <w:rPr>
                <w:rFonts w:hint="eastAsia"/>
                <w:sz w:val="24"/>
                <w:szCs w:val="24"/>
                <w:rtl/>
              </w:rPr>
              <w:t>קטן</w:t>
            </w:r>
            <w:r w:rsidRPr="00BA22A0">
              <w:rPr>
                <w:sz w:val="24"/>
                <w:szCs w:val="24"/>
                <w:rtl/>
              </w:rPr>
              <w:t xml:space="preserve"> (</w:t>
            </w:r>
            <w:r w:rsidRPr="00BA22A0">
              <w:rPr>
                <w:rFonts w:hint="eastAsia"/>
                <w:sz w:val="24"/>
                <w:szCs w:val="24"/>
                <w:rtl/>
              </w:rPr>
              <w:t>א</w:t>
            </w:r>
            <w:r w:rsidRPr="00BA22A0">
              <w:rPr>
                <w:sz w:val="24"/>
                <w:szCs w:val="24"/>
                <w:rtl/>
              </w:rPr>
              <w:t xml:space="preserve">), ולמען הסר ספק, חישוב קצבאות זקנה בהתאם לתקנון זה </w:t>
            </w:r>
            <w:r w:rsidRPr="00BA22A0">
              <w:rPr>
                <w:rFonts w:hint="eastAsia"/>
                <w:sz w:val="24"/>
                <w:szCs w:val="24"/>
                <w:rtl/>
              </w:rPr>
              <w:t>יהיה</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לגיל</w:t>
            </w:r>
            <w:r w:rsidRPr="00BA22A0">
              <w:rPr>
                <w:sz w:val="24"/>
                <w:szCs w:val="24"/>
                <w:rtl/>
              </w:rPr>
              <w:t xml:space="preserve"> </w:t>
            </w:r>
            <w:r w:rsidRPr="00BA22A0">
              <w:rPr>
                <w:rFonts w:hint="eastAsia"/>
                <w:sz w:val="24"/>
                <w:szCs w:val="24"/>
                <w:rtl/>
              </w:rPr>
              <w:t>בן</w:t>
            </w:r>
            <w:r w:rsidRPr="00BA22A0">
              <w:rPr>
                <w:sz w:val="24"/>
                <w:szCs w:val="24"/>
                <w:rtl/>
              </w:rPr>
              <w:t xml:space="preserve"> </w:t>
            </w:r>
            <w:r w:rsidRPr="00BA22A0">
              <w:rPr>
                <w:rFonts w:hint="eastAsia"/>
                <w:sz w:val="24"/>
                <w:szCs w:val="24"/>
                <w:rtl/>
              </w:rPr>
              <w:t>הזוג</w:t>
            </w:r>
            <w:r w:rsidRPr="00BA22A0">
              <w:rPr>
                <w:sz w:val="24"/>
                <w:szCs w:val="24"/>
                <w:rtl/>
              </w:rPr>
              <w:t xml:space="preserve"> </w:t>
            </w:r>
            <w:r w:rsidRPr="00BA22A0">
              <w:rPr>
                <w:rFonts w:hint="eastAsia"/>
                <w:sz w:val="24"/>
                <w:szCs w:val="24"/>
                <w:rtl/>
              </w:rPr>
              <w:t>בפועל</w:t>
            </w:r>
            <w:r w:rsidRPr="00BA22A0">
              <w:rPr>
                <w:sz w:val="24"/>
                <w:szCs w:val="24"/>
                <w:rtl/>
              </w:rPr>
              <w:t xml:space="preserve"> </w:t>
            </w:r>
            <w:r w:rsidRPr="00BA22A0">
              <w:rPr>
                <w:rFonts w:hint="eastAsia"/>
                <w:sz w:val="24"/>
                <w:szCs w:val="24"/>
                <w:rtl/>
              </w:rPr>
              <w:t>ולא</w:t>
            </w:r>
            <w:r w:rsidRPr="00BA22A0">
              <w:rPr>
                <w:sz w:val="24"/>
                <w:szCs w:val="24"/>
                <w:rtl/>
              </w:rPr>
              <w:t xml:space="preserve"> </w:t>
            </w:r>
            <w:r w:rsidRPr="00BA22A0">
              <w:rPr>
                <w:rFonts w:hint="eastAsia"/>
                <w:sz w:val="24"/>
                <w:szCs w:val="24"/>
                <w:rtl/>
              </w:rPr>
              <w:t>בהתאם</w:t>
            </w:r>
            <w:r w:rsidRPr="00BA22A0">
              <w:rPr>
                <w:sz w:val="24"/>
                <w:szCs w:val="24"/>
                <w:rtl/>
              </w:rPr>
              <w:t xml:space="preserve"> </w:t>
            </w:r>
            <w:r w:rsidRPr="00BA22A0">
              <w:rPr>
                <w:rFonts w:hint="eastAsia"/>
                <w:sz w:val="24"/>
                <w:szCs w:val="24"/>
                <w:rtl/>
              </w:rPr>
              <w:t>להנחות</w:t>
            </w:r>
            <w:r w:rsidRPr="00BA22A0">
              <w:rPr>
                <w:sz w:val="24"/>
                <w:szCs w:val="24"/>
                <w:rtl/>
              </w:rPr>
              <w:t xml:space="preserve"> </w:t>
            </w:r>
            <w:r w:rsidRPr="00BA22A0">
              <w:rPr>
                <w:rFonts w:hint="eastAsia"/>
                <w:sz w:val="24"/>
                <w:szCs w:val="24"/>
                <w:rtl/>
              </w:rPr>
              <w:t>שלפיהן</w:t>
            </w:r>
            <w:r w:rsidRPr="00BA22A0">
              <w:rPr>
                <w:sz w:val="24"/>
                <w:szCs w:val="24"/>
                <w:rtl/>
              </w:rPr>
              <w:t xml:space="preserve"> </w:t>
            </w:r>
            <w:r w:rsidRPr="00BA22A0">
              <w:rPr>
                <w:rFonts w:hint="eastAsia"/>
                <w:sz w:val="24"/>
                <w:szCs w:val="24"/>
                <w:rtl/>
              </w:rPr>
              <w:t>חושבו</w:t>
            </w:r>
            <w:r w:rsidRPr="00BA22A0">
              <w:rPr>
                <w:sz w:val="24"/>
                <w:szCs w:val="24"/>
                <w:rtl/>
              </w:rPr>
              <w:t xml:space="preserve"> </w:t>
            </w:r>
            <w:r w:rsidRPr="00BA22A0">
              <w:rPr>
                <w:rFonts w:hint="eastAsia"/>
                <w:sz w:val="24"/>
                <w:szCs w:val="24"/>
                <w:rtl/>
              </w:rPr>
              <w:t>המקדמים</w:t>
            </w:r>
            <w:r w:rsidRPr="00BA22A0">
              <w:rPr>
                <w:sz w:val="24"/>
                <w:szCs w:val="24"/>
                <w:rtl/>
              </w:rPr>
              <w:t xml:space="preserve"> </w:t>
            </w:r>
            <w:r w:rsidRPr="00BA22A0">
              <w:rPr>
                <w:rFonts w:hint="eastAsia"/>
                <w:sz w:val="24"/>
                <w:szCs w:val="24"/>
                <w:rtl/>
              </w:rPr>
              <w:t>המפורטים</w:t>
            </w:r>
            <w:r w:rsidRPr="00BA22A0">
              <w:rPr>
                <w:sz w:val="24"/>
                <w:szCs w:val="24"/>
                <w:rtl/>
              </w:rPr>
              <w:t xml:space="preserve"> </w:t>
            </w:r>
            <w:r w:rsidRPr="00BA22A0">
              <w:rPr>
                <w:rFonts w:hint="eastAsia"/>
                <w:sz w:val="24"/>
                <w:szCs w:val="24"/>
                <w:rtl/>
              </w:rPr>
              <w:t>בנספחים</w:t>
            </w:r>
            <w:r w:rsidRPr="00BA22A0">
              <w:rPr>
                <w:sz w:val="24"/>
                <w:szCs w:val="24"/>
                <w:rtl/>
              </w:rPr>
              <w:t>.</w:t>
            </w:r>
          </w:p>
        </w:tc>
      </w:tr>
      <w:tr w:rsidR="00B64B87" w:rsidRPr="00BA22A0" w:rsidTr="00415949">
        <w:trPr>
          <w:cantSplit/>
        </w:trPr>
        <w:tc>
          <w:tcPr>
            <w:tcW w:w="626" w:type="dxa"/>
            <w:vAlign w:val="center"/>
          </w:tcPr>
          <w:p w:rsidR="00B64B87" w:rsidRPr="00BA22A0" w:rsidRDefault="00B64B87" w:rsidP="00FC3D88">
            <w:pPr>
              <w:pStyle w:val="TableText"/>
              <w:ind w:right="0"/>
              <w:jc w:val="both"/>
            </w:pPr>
          </w:p>
        </w:tc>
        <w:tc>
          <w:tcPr>
            <w:tcW w:w="8450" w:type="dxa"/>
            <w:gridSpan w:val="3"/>
            <w:vAlign w:val="center"/>
          </w:tcPr>
          <w:p w:rsidR="00B64B87" w:rsidRPr="00BA22A0" w:rsidRDefault="00B64B87" w:rsidP="00412534">
            <w:pPr>
              <w:pStyle w:val="TableBlock"/>
              <w:numPr>
                <w:ilvl w:val="0"/>
                <w:numId w:val="119"/>
              </w:numPr>
              <w:tabs>
                <w:tab w:val="left" w:pos="624"/>
              </w:tabs>
              <w:rPr>
                <w:sz w:val="24"/>
                <w:szCs w:val="24"/>
              </w:rPr>
            </w:pPr>
            <w:r w:rsidRPr="00BA22A0">
              <w:rPr>
                <w:sz w:val="24"/>
                <w:szCs w:val="24"/>
                <w:rtl/>
              </w:rPr>
              <w:t xml:space="preserve">שינוי בהנחות </w:t>
            </w:r>
            <w:r w:rsidRPr="00BA22A0">
              <w:rPr>
                <w:rFonts w:hint="eastAsia"/>
                <w:sz w:val="24"/>
                <w:szCs w:val="24"/>
                <w:rtl/>
              </w:rPr>
              <w:t>המפורטות</w:t>
            </w:r>
            <w:r w:rsidRPr="00BA22A0">
              <w:rPr>
                <w:sz w:val="24"/>
                <w:szCs w:val="24"/>
                <w:rtl/>
              </w:rPr>
              <w:t xml:space="preserve"> </w:t>
            </w:r>
            <w:r w:rsidRPr="00BA22A0">
              <w:rPr>
                <w:rFonts w:hint="eastAsia"/>
                <w:sz w:val="24"/>
                <w:szCs w:val="24"/>
                <w:rtl/>
              </w:rPr>
              <w:t>לעיל</w:t>
            </w:r>
            <w:r w:rsidRPr="00BA22A0">
              <w:rPr>
                <w:sz w:val="24"/>
                <w:szCs w:val="24"/>
                <w:rtl/>
              </w:rPr>
              <w:t xml:space="preserve"> </w:t>
            </w:r>
            <w:r w:rsidRPr="00BA22A0">
              <w:rPr>
                <w:rFonts w:hint="eastAsia"/>
                <w:sz w:val="24"/>
                <w:szCs w:val="24"/>
                <w:rtl/>
              </w:rPr>
              <w:t>יחייב</w:t>
            </w:r>
            <w:r w:rsidRPr="00BA22A0">
              <w:rPr>
                <w:sz w:val="24"/>
                <w:szCs w:val="24"/>
                <w:rtl/>
              </w:rPr>
              <w:t xml:space="preserve"> </w:t>
            </w:r>
            <w:r w:rsidRPr="00BA22A0">
              <w:rPr>
                <w:rFonts w:hint="eastAsia"/>
                <w:sz w:val="24"/>
                <w:szCs w:val="24"/>
                <w:rtl/>
              </w:rPr>
              <w:t>עדכון</w:t>
            </w:r>
            <w:r w:rsidRPr="00BA22A0">
              <w:rPr>
                <w:sz w:val="24"/>
                <w:szCs w:val="24"/>
                <w:rtl/>
              </w:rPr>
              <w:t xml:space="preserve"> של המקדמים שבנספחים בכפוף לאישור הממונה על שוק ההון.</w:t>
            </w:r>
          </w:p>
        </w:tc>
      </w:tr>
    </w:tbl>
    <w:p w:rsidR="00A30100" w:rsidRPr="00BA22A0" w:rsidRDefault="00A30100" w:rsidP="00FE49A1">
      <w:pPr>
        <w:spacing w:line="360" w:lineRule="auto"/>
        <w:rPr>
          <w:rtl/>
        </w:rPr>
      </w:pPr>
    </w:p>
    <w:p w:rsidR="00081A61" w:rsidRDefault="00081A61" w:rsidP="0073024D">
      <w:pPr>
        <w:spacing w:line="360" w:lineRule="auto"/>
        <w:rPr>
          <w:rtl/>
        </w:rPr>
      </w:pPr>
    </w:p>
    <w:p w:rsidR="002C150A" w:rsidRDefault="002C150A" w:rsidP="0073024D">
      <w:pPr>
        <w:spacing w:line="360" w:lineRule="auto"/>
        <w:rPr>
          <w:rtl/>
        </w:rPr>
      </w:pPr>
    </w:p>
    <w:p w:rsidR="002C150A" w:rsidRDefault="002C150A" w:rsidP="0073024D">
      <w:pPr>
        <w:spacing w:line="360" w:lineRule="auto"/>
        <w:rPr>
          <w:rtl/>
        </w:rPr>
      </w:pPr>
    </w:p>
    <w:p w:rsidR="002C150A" w:rsidRPr="00BA22A0" w:rsidRDefault="002C150A" w:rsidP="0073024D">
      <w:pPr>
        <w:spacing w:line="360" w:lineRule="auto"/>
        <w:rPr>
          <w:rtl/>
        </w:rPr>
      </w:pPr>
    </w:p>
    <w:p w:rsidR="000A2270" w:rsidRPr="00BA22A0" w:rsidRDefault="000A2270" w:rsidP="000A2270">
      <w:pPr>
        <w:spacing w:line="360" w:lineRule="auto"/>
        <w:jc w:val="center"/>
        <w:rPr>
          <w:rFonts w:ascii="Arial" w:eastAsia="Arial Unicode MS" w:hAnsi="Arial" w:cs="David"/>
          <w:snapToGrid w:val="0"/>
          <w:spacing w:val="0"/>
          <w:sz w:val="28"/>
          <w:szCs w:val="28"/>
          <w:rtl/>
        </w:rPr>
      </w:pPr>
    </w:p>
    <w:p w:rsidR="000A2270" w:rsidRPr="00BA22A0" w:rsidRDefault="000A2270" w:rsidP="000A2270">
      <w:pPr>
        <w:widowControl/>
        <w:autoSpaceDE/>
        <w:autoSpaceDN/>
        <w:adjustRightInd/>
        <w:spacing w:before="0" w:after="180" w:line="360" w:lineRule="auto"/>
        <w:ind w:firstLine="0"/>
        <w:jc w:val="center"/>
        <w:textAlignment w:val="auto"/>
        <w:rPr>
          <w:rFonts w:ascii="Arial" w:eastAsia="Arial Unicode MS" w:hAnsi="Arial" w:cs="David"/>
          <w:b/>
          <w:bCs/>
          <w:snapToGrid w:val="0"/>
          <w:color w:val="auto"/>
          <w:spacing w:val="0"/>
          <w:sz w:val="24"/>
          <w:szCs w:val="24"/>
          <w:rtl/>
          <w:lang w:eastAsia="he-IL"/>
        </w:rPr>
      </w:pPr>
      <w:r w:rsidRPr="00BA22A0">
        <w:rPr>
          <w:rFonts w:ascii="Arial" w:eastAsia="Arial Unicode MS" w:hAnsi="Arial" w:cs="David"/>
          <w:b/>
          <w:bCs/>
          <w:snapToGrid w:val="0"/>
          <w:color w:val="auto"/>
          <w:spacing w:val="0"/>
          <w:sz w:val="24"/>
          <w:szCs w:val="24"/>
          <w:rtl/>
          <w:lang w:eastAsia="he-IL"/>
        </w:rPr>
        <w:t xml:space="preserve">נספח א' - לוחות זמנים </w:t>
      </w:r>
      <w:r w:rsidRPr="00BA22A0">
        <w:rPr>
          <w:rFonts w:ascii="Arial" w:eastAsia="Arial Unicode MS" w:hAnsi="Arial" w:cs="David" w:hint="cs"/>
          <w:b/>
          <w:bCs/>
          <w:snapToGrid w:val="0"/>
          <w:color w:val="auto"/>
          <w:spacing w:val="0"/>
          <w:sz w:val="24"/>
          <w:szCs w:val="24"/>
          <w:rtl/>
          <w:lang w:eastAsia="he-IL"/>
        </w:rPr>
        <w:t>לטיפול בבקשות עמיתים ומקבלי קצבאות</w:t>
      </w:r>
    </w:p>
    <w:tbl>
      <w:tblPr>
        <w:bidiVisual/>
        <w:tblW w:w="9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4191"/>
        <w:gridCol w:w="3233"/>
      </w:tblGrid>
      <w:tr w:rsidR="000A2270" w:rsidRPr="00BA22A0" w:rsidTr="00A766E8">
        <w:trPr>
          <w:trHeight w:val="990"/>
          <w:tblHeader/>
        </w:trPr>
        <w:tc>
          <w:tcPr>
            <w:tcW w:w="1656" w:type="dxa"/>
            <w:shd w:val="clear" w:color="auto" w:fill="D9D9D9" w:themeFill="background1" w:themeFillShade="D9"/>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נושא</w:t>
            </w:r>
          </w:p>
        </w:tc>
        <w:tc>
          <w:tcPr>
            <w:tcW w:w="4191" w:type="dxa"/>
            <w:shd w:val="clear" w:color="auto" w:fill="D9D9D9" w:themeFill="background1" w:themeFillShade="D9"/>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cs"/>
                <w:spacing w:val="0"/>
                <w:sz w:val="24"/>
                <w:szCs w:val="24"/>
                <w:rtl/>
                <w:lang w:eastAsia="en-US"/>
              </w:rPr>
              <w:t>סוג ההליך</w:t>
            </w:r>
          </w:p>
        </w:tc>
        <w:tc>
          <w:tcPr>
            <w:tcW w:w="3233" w:type="dxa"/>
            <w:shd w:val="clear" w:color="auto" w:fill="D9D9D9" w:themeFill="background1" w:themeFillShade="D9"/>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זמן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טיפול</w:t>
            </w:r>
          </w:p>
        </w:tc>
      </w:tr>
      <w:tr w:rsidR="000A2270" w:rsidRPr="00BA22A0" w:rsidTr="000A2270">
        <w:trPr>
          <w:trHeight w:val="699"/>
        </w:trPr>
        <w:tc>
          <w:tcPr>
            <w:tcW w:w="1656" w:type="dxa"/>
            <w:vMerge w:val="restart"/>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הצטרפות</w:t>
            </w:r>
            <w:r w:rsidRPr="00BA22A0">
              <w:rPr>
                <w:rFonts w:ascii="Arial" w:eastAsia="Times New Roman" w:hAnsi="Arial" w:cs="David"/>
                <w:spacing w:val="0"/>
                <w:sz w:val="24"/>
                <w:szCs w:val="24"/>
                <w:rtl/>
                <w:lang w:eastAsia="en-US"/>
              </w:rPr>
              <w:t xml:space="preserve"> או חידוש </w:t>
            </w:r>
            <w:r w:rsidRPr="00BA22A0">
              <w:rPr>
                <w:rFonts w:ascii="Arial" w:eastAsia="Times New Roman" w:hAnsi="Arial" w:cs="David" w:hint="eastAsia"/>
                <w:spacing w:val="0"/>
                <w:sz w:val="24"/>
                <w:szCs w:val="24"/>
                <w:rtl/>
                <w:lang w:eastAsia="en-US"/>
              </w:rPr>
              <w:t>ביטוח</w:t>
            </w: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הצטרפות</w:t>
            </w:r>
            <w:r w:rsidRPr="00BA22A0">
              <w:rPr>
                <w:rFonts w:ascii="Arial" w:eastAsia="Times New Roman" w:hAnsi="Arial" w:cs="David"/>
                <w:spacing w:val="0"/>
                <w:sz w:val="24"/>
                <w:szCs w:val="24"/>
                <w:rtl/>
                <w:lang w:eastAsia="en-US"/>
              </w:rPr>
              <w:t xml:space="preserve"> לקרן ללא ביצוע חיתום רפואי</w:t>
            </w:r>
          </w:p>
        </w:tc>
        <w:tc>
          <w:tcPr>
            <w:tcW w:w="3233"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14 </w:t>
            </w:r>
            <w:r w:rsidRPr="00BA22A0">
              <w:rPr>
                <w:rFonts w:ascii="Arial" w:eastAsia="Times New Roman" w:hAnsi="Arial" w:cs="David" w:hint="eastAsia"/>
                <w:spacing w:val="0"/>
                <w:sz w:val="24"/>
                <w:szCs w:val="24"/>
                <w:rtl/>
                <w:lang w:eastAsia="en-US"/>
              </w:rPr>
              <w:t>ימים</w:t>
            </w:r>
          </w:p>
        </w:tc>
      </w:tr>
      <w:tr w:rsidR="000A2270" w:rsidRPr="00BA22A0" w:rsidTr="000A2270">
        <w:trPr>
          <w:trHeight w:val="992"/>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סיום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תהליך</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החיתום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ותוצאותיו</w:t>
            </w:r>
          </w:p>
        </w:tc>
        <w:tc>
          <w:tcPr>
            <w:tcW w:w="3233"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30</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מיום קבלת </w:t>
            </w:r>
            <w:r w:rsidRPr="00BA22A0">
              <w:rPr>
                <w:rFonts w:ascii="Arial" w:eastAsia="Times New Roman" w:hAnsi="Arial" w:cs="David" w:hint="cs"/>
                <w:spacing w:val="0"/>
                <w:sz w:val="24"/>
                <w:szCs w:val="24"/>
                <w:rtl/>
                <w:lang w:eastAsia="en-US"/>
              </w:rPr>
              <w:t xml:space="preserve">כל </w:t>
            </w:r>
            <w:r w:rsidRPr="00BA22A0">
              <w:rPr>
                <w:rFonts w:ascii="Arial" w:eastAsia="Times New Roman" w:hAnsi="Arial" w:cs="David"/>
                <w:spacing w:val="0"/>
                <w:sz w:val="24"/>
                <w:szCs w:val="24"/>
                <w:rtl/>
                <w:lang w:eastAsia="en-US"/>
              </w:rPr>
              <w:t>המסמכים הרלוונטיים</w:t>
            </w:r>
            <w:r w:rsidRPr="00BA22A0">
              <w:rPr>
                <w:rFonts w:ascii="Arial" w:eastAsia="Times New Roman" w:hAnsi="Arial" w:cs="David" w:hint="cs"/>
                <w:spacing w:val="0"/>
                <w:sz w:val="24"/>
                <w:szCs w:val="24"/>
                <w:rtl/>
                <w:lang w:eastAsia="en-US"/>
              </w:rPr>
              <w:t xml:space="preserve"> </w:t>
            </w:r>
            <w:r w:rsidRPr="00BA22A0">
              <w:rPr>
                <w:rFonts w:ascii="Arial" w:eastAsia="Times New Roman" w:hAnsi="Arial" w:cs="David"/>
                <w:spacing w:val="0"/>
                <w:sz w:val="24"/>
                <w:szCs w:val="24"/>
                <w:rtl/>
                <w:lang w:eastAsia="en-US"/>
              </w:rPr>
              <w:t>להליך החיתום</w:t>
            </w:r>
            <w:r w:rsidRPr="00BA22A0">
              <w:rPr>
                <w:rFonts w:ascii="Arial" w:eastAsia="Times New Roman" w:hAnsi="Arial" w:cs="David" w:hint="cs"/>
                <w:spacing w:val="0"/>
                <w:sz w:val="24"/>
                <w:szCs w:val="24"/>
                <w:rtl/>
                <w:lang w:eastAsia="en-US"/>
              </w:rPr>
              <w:t xml:space="preserve"> כשהם מלאים ותקינים,</w:t>
            </w:r>
            <w:r w:rsidRPr="00BA22A0">
              <w:rPr>
                <w:rFonts w:ascii="Arial" w:eastAsia="Times New Roman" w:hAnsi="Arial" w:cs="David"/>
                <w:spacing w:val="0"/>
                <w:sz w:val="24"/>
                <w:szCs w:val="24"/>
                <w:rtl/>
                <w:lang w:eastAsia="en-US"/>
              </w:rPr>
              <w:t xml:space="preserve"> אך </w:t>
            </w:r>
            <w:r w:rsidRPr="00BA22A0">
              <w:rPr>
                <w:rFonts w:ascii="Arial" w:eastAsia="Times New Roman" w:hAnsi="Arial" w:cs="David" w:hint="eastAsia"/>
                <w:spacing w:val="0"/>
                <w:sz w:val="24"/>
                <w:szCs w:val="24"/>
                <w:rtl/>
                <w:lang w:eastAsia="en-US"/>
              </w:rPr>
              <w:t>לא</w:t>
            </w:r>
            <w:r w:rsidRPr="00BA22A0">
              <w:rPr>
                <w:rFonts w:ascii="Arial" w:eastAsia="Times New Roman" w:hAnsi="Arial" w:cs="David"/>
                <w:spacing w:val="0"/>
                <w:sz w:val="24"/>
                <w:szCs w:val="24"/>
                <w:rtl/>
                <w:lang w:eastAsia="en-US"/>
              </w:rPr>
              <w:t xml:space="preserve"> יאוחר מ</w:t>
            </w:r>
            <w:r w:rsidRPr="00BA22A0">
              <w:rPr>
                <w:rFonts w:ascii="Arial" w:eastAsia="Times New Roman" w:hAnsi="Arial" w:cs="David" w:hint="cs"/>
                <w:spacing w:val="0"/>
                <w:sz w:val="24"/>
                <w:szCs w:val="24"/>
                <w:rtl/>
                <w:lang w:eastAsia="en-US"/>
              </w:rPr>
              <w:t xml:space="preserve"> </w:t>
            </w:r>
            <w:r w:rsidRPr="00BA22A0">
              <w:rPr>
                <w:rFonts w:ascii="Arial" w:eastAsia="Times New Roman" w:hAnsi="Arial" w:cs="David"/>
                <w:spacing w:val="0"/>
                <w:sz w:val="24"/>
                <w:szCs w:val="24"/>
                <w:rtl/>
                <w:lang w:eastAsia="en-US"/>
              </w:rPr>
              <w:t xml:space="preserve">90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מתחילת התהליך</w:t>
            </w:r>
          </w:p>
        </w:tc>
      </w:tr>
      <w:tr w:rsidR="000A2270" w:rsidRPr="00BA22A0" w:rsidTr="000A2270">
        <w:trPr>
          <w:trHeight w:val="600"/>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hint="cs"/>
                <w:spacing w:val="0"/>
                <w:sz w:val="24"/>
                <w:szCs w:val="24"/>
                <w:rtl/>
                <w:lang w:eastAsia="en-US"/>
              </w:rPr>
              <w:t xml:space="preserve"> 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הצטרפות</w:t>
            </w:r>
            <w:r w:rsidRPr="00BA22A0">
              <w:rPr>
                <w:rFonts w:ascii="Arial" w:eastAsia="Times New Roman" w:hAnsi="Arial" w:cs="David"/>
                <w:spacing w:val="0"/>
                <w:sz w:val="24"/>
                <w:szCs w:val="24"/>
                <w:rtl/>
                <w:lang w:eastAsia="en-US"/>
              </w:rPr>
              <w:t xml:space="preserve"> לקרן</w:t>
            </w:r>
          </w:p>
        </w:tc>
        <w:tc>
          <w:tcPr>
            <w:tcW w:w="3233" w:type="dxa"/>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10</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w:t>
            </w:r>
            <w:r w:rsidR="00B608AC">
              <w:rPr>
                <w:rFonts w:ascii="Arial" w:eastAsia="Times New Roman" w:hAnsi="Arial" w:cs="David" w:hint="cs"/>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ההצטרפות</w:t>
            </w:r>
          </w:p>
        </w:tc>
      </w:tr>
      <w:tr w:rsidR="000A2270" w:rsidRPr="00BA22A0" w:rsidTr="000A2270">
        <w:trPr>
          <w:trHeight w:val="647"/>
        </w:trPr>
        <w:tc>
          <w:tcPr>
            <w:tcW w:w="1656" w:type="dxa"/>
            <w:vMerge w:val="restart"/>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הפקדה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מעבר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לתקר</w:t>
            </w:r>
            <w:r w:rsidRPr="00BA22A0">
              <w:rPr>
                <w:rFonts w:ascii="Arial" w:eastAsia="Times New Roman" w:hAnsi="Arial" w:cs="David" w:hint="cs"/>
                <w:spacing w:val="0"/>
                <w:sz w:val="24"/>
                <w:szCs w:val="24"/>
                <w:rtl/>
                <w:lang w:eastAsia="en-US"/>
              </w:rPr>
              <w:t>ה</w:t>
            </w:r>
            <w:r w:rsidRPr="00BA22A0">
              <w:rPr>
                <w:rFonts w:ascii="Arial" w:eastAsia="Times New Roman" w:hAnsi="Arial" w:cs="David"/>
                <w:spacing w:val="0"/>
                <w:sz w:val="24"/>
                <w:szCs w:val="24"/>
                <w:rtl/>
                <w:lang w:eastAsia="en-US"/>
              </w:rPr>
              <w:t xml:space="preserve"> חודשית</w:t>
            </w: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העברת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ההפקדות</w:t>
            </w:r>
            <w:r w:rsidRPr="00BA22A0">
              <w:rPr>
                <w:rFonts w:ascii="Arial" w:eastAsia="Times New Roman" w:hAnsi="Arial" w:cs="David"/>
                <w:spacing w:val="0"/>
                <w:sz w:val="24"/>
                <w:szCs w:val="24"/>
                <w:rtl/>
                <w:lang w:eastAsia="en-US"/>
              </w:rPr>
              <w:t xml:space="preserve"> לקרן כללית </w:t>
            </w:r>
          </w:p>
        </w:tc>
        <w:tc>
          <w:tcPr>
            <w:tcW w:w="3233"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hint="cs"/>
                <w:spacing w:val="0"/>
                <w:sz w:val="24"/>
                <w:szCs w:val="24"/>
                <w:rtl/>
                <w:lang w:eastAsia="en-US"/>
              </w:rPr>
              <w:t xml:space="preserve"> ליום החמישי בחודש העוקב לחודש שבו בוצעה ההפקדה</w:t>
            </w:r>
          </w:p>
        </w:tc>
      </w:tr>
      <w:tr w:rsidR="000A2270" w:rsidRPr="00BA22A0" w:rsidTr="000A2270">
        <w:trPr>
          <w:trHeight w:val="684"/>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hint="cs"/>
                <w:spacing w:val="0"/>
                <w:sz w:val="24"/>
                <w:szCs w:val="24"/>
                <w:rtl/>
                <w:lang w:eastAsia="en-US"/>
              </w:rPr>
              <w:t xml:space="preserve"> 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העברת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הכספים</w:t>
            </w:r>
            <w:r w:rsidRPr="00BA22A0">
              <w:rPr>
                <w:rFonts w:ascii="Arial" w:eastAsia="Times New Roman" w:hAnsi="Arial" w:cs="David" w:hint="cs"/>
                <w:spacing w:val="0"/>
                <w:sz w:val="24"/>
                <w:szCs w:val="24"/>
                <w:rtl/>
                <w:lang w:eastAsia="en-US"/>
              </w:rPr>
              <w:t xml:space="preserve"> לקרן הכללית (בעת העברת הכספים הראשונה בלבד)</w:t>
            </w:r>
          </w:p>
        </w:tc>
        <w:tc>
          <w:tcPr>
            <w:tcW w:w="3233" w:type="dxa"/>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14</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ההעברות</w:t>
            </w:r>
            <w:r w:rsidRPr="00BA22A0">
              <w:rPr>
                <w:rFonts w:ascii="Arial" w:eastAsia="Times New Roman" w:hAnsi="Arial" w:cs="David"/>
                <w:spacing w:val="0"/>
                <w:sz w:val="24"/>
                <w:szCs w:val="24"/>
                <w:rtl/>
                <w:lang w:eastAsia="en-US"/>
              </w:rPr>
              <w:t xml:space="preserve"> לקרן הכללית</w:t>
            </w:r>
          </w:p>
        </w:tc>
      </w:tr>
      <w:tr w:rsidR="000A2270" w:rsidRPr="00BA22A0" w:rsidTr="000A2270">
        <w:trPr>
          <w:trHeight w:val="704"/>
        </w:trPr>
        <w:tc>
          <w:tcPr>
            <w:tcW w:w="1656"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העברה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בין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מסלולי</w:t>
            </w:r>
            <w:r w:rsidRPr="00BA22A0">
              <w:rPr>
                <w:rFonts w:ascii="Arial" w:eastAsia="Times New Roman" w:hAnsi="Arial" w:cs="David"/>
                <w:spacing w:val="0"/>
                <w:sz w:val="24"/>
                <w:szCs w:val="24"/>
                <w:rtl/>
                <w:lang w:eastAsia="en-US"/>
              </w:rPr>
              <w:t xml:space="preserve"> השקעה</w:t>
            </w:r>
          </w:p>
        </w:tc>
        <w:tc>
          <w:tcPr>
            <w:tcW w:w="4191" w:type="dxa"/>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העברה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בין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מסלולי</w:t>
            </w:r>
            <w:r w:rsidRPr="00BA22A0">
              <w:rPr>
                <w:rFonts w:ascii="Arial" w:eastAsia="Times New Roman" w:hAnsi="Arial" w:cs="David" w:hint="cs"/>
                <w:spacing w:val="0"/>
                <w:sz w:val="24"/>
                <w:szCs w:val="24"/>
                <w:rtl/>
                <w:lang w:eastAsia="en-US"/>
              </w:rPr>
              <w:t xml:space="preserve"> השקעה</w:t>
            </w:r>
          </w:p>
        </w:tc>
        <w:tc>
          <w:tcPr>
            <w:tcW w:w="3233"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3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מקבלת הבקשה</w:t>
            </w:r>
          </w:p>
        </w:tc>
      </w:tr>
      <w:tr w:rsidR="000A2270" w:rsidRPr="00BA22A0" w:rsidTr="000A2270">
        <w:trPr>
          <w:trHeight w:val="687"/>
        </w:trPr>
        <w:tc>
          <w:tcPr>
            <w:tcW w:w="1656"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ויתור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כיסוי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ביטוחי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לשאירים</w:t>
            </w:r>
          </w:p>
        </w:tc>
        <w:tc>
          <w:tcPr>
            <w:tcW w:w="4191"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תקופת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הוויתור</w:t>
            </w:r>
            <w:r w:rsidRPr="00BA22A0">
              <w:rPr>
                <w:rFonts w:ascii="Arial" w:eastAsia="Times New Roman" w:hAnsi="Arial" w:cs="David" w:hint="cs"/>
                <w:spacing w:val="0"/>
                <w:sz w:val="24"/>
                <w:szCs w:val="24"/>
                <w:rtl/>
                <w:lang w:eastAsia="en-US"/>
              </w:rPr>
              <w:t xml:space="preserve"> על כיסוי ביטוחי לשאירים</w:t>
            </w:r>
          </w:p>
        </w:tc>
        <w:tc>
          <w:tcPr>
            <w:tcW w:w="3233" w:type="dxa"/>
            <w:shd w:val="clear" w:color="auto" w:fill="auto"/>
            <w:vAlign w:val="center"/>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cs"/>
                <w:spacing w:val="0"/>
                <w:sz w:val="24"/>
                <w:szCs w:val="24"/>
                <w:rtl/>
                <w:lang w:eastAsia="en-US"/>
              </w:rPr>
              <w:t xml:space="preserve"> עד חודש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לפני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תקופת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הוויתור</w:t>
            </w:r>
            <w:r w:rsidRPr="00BA22A0">
              <w:rPr>
                <w:rFonts w:ascii="Arial" w:eastAsia="Times New Roman" w:hAnsi="Arial" w:cs="David" w:hint="cs"/>
                <w:spacing w:val="0"/>
                <w:sz w:val="24"/>
                <w:szCs w:val="24"/>
                <w:rtl/>
                <w:lang w:eastAsia="en-US"/>
              </w:rPr>
              <w:t xml:space="preserve"> אך לא </w:t>
            </w:r>
            <w:r w:rsidR="00E42755">
              <w:rPr>
                <w:rFonts w:ascii="Arial" w:eastAsia="Times New Roman" w:hAnsi="Arial" w:cs="David" w:hint="cs"/>
                <w:spacing w:val="0"/>
                <w:sz w:val="24"/>
                <w:szCs w:val="24"/>
                <w:rtl/>
                <w:lang w:eastAsia="en-US"/>
              </w:rPr>
              <w:t>יותר</w:t>
            </w:r>
            <w:r w:rsidRPr="00BA22A0">
              <w:rPr>
                <w:rFonts w:ascii="Arial" w:eastAsia="Times New Roman" w:hAnsi="Arial" w:cs="David" w:hint="cs"/>
                <w:spacing w:val="0"/>
                <w:sz w:val="24"/>
                <w:szCs w:val="24"/>
                <w:rtl/>
                <w:lang w:eastAsia="en-US"/>
              </w:rPr>
              <w:t xml:space="preserve"> משלושה חודשים </w:t>
            </w:r>
            <w:r w:rsidR="00E42755">
              <w:rPr>
                <w:rFonts w:ascii="Arial" w:eastAsia="Times New Roman" w:hAnsi="Arial" w:cs="David" w:hint="cs"/>
                <w:spacing w:val="0"/>
                <w:sz w:val="24"/>
                <w:szCs w:val="24"/>
                <w:rtl/>
                <w:lang w:eastAsia="en-US"/>
              </w:rPr>
              <w:t xml:space="preserve">לפני </w:t>
            </w:r>
            <w:r w:rsidRPr="00BA22A0">
              <w:rPr>
                <w:rFonts w:ascii="Arial" w:eastAsia="Times New Roman" w:hAnsi="Arial" w:cs="David" w:hint="cs"/>
                <w:spacing w:val="0"/>
                <w:sz w:val="24"/>
                <w:szCs w:val="24"/>
                <w:rtl/>
                <w:lang w:eastAsia="en-US"/>
              </w:rPr>
              <w:t>תום תקופת הוויתו</w:t>
            </w:r>
            <w:r w:rsidRPr="00BA22A0">
              <w:rPr>
                <w:rFonts w:ascii="Arial" w:eastAsia="Times New Roman" w:hAnsi="Arial" w:cs="David" w:hint="eastAsia"/>
                <w:spacing w:val="0"/>
                <w:sz w:val="24"/>
                <w:szCs w:val="24"/>
                <w:rtl/>
                <w:lang w:eastAsia="en-US"/>
              </w:rPr>
              <w:t>ר</w:t>
            </w:r>
            <w:r w:rsidRPr="00BA22A0">
              <w:rPr>
                <w:rFonts w:ascii="Arial" w:eastAsia="Times New Roman" w:hAnsi="Arial" w:cs="David" w:hint="cs"/>
                <w:spacing w:val="0"/>
                <w:sz w:val="24"/>
                <w:szCs w:val="24"/>
                <w:rtl/>
                <w:lang w:eastAsia="en-US"/>
              </w:rPr>
              <w:t xml:space="preserve">  </w:t>
            </w:r>
          </w:p>
        </w:tc>
      </w:tr>
      <w:tr w:rsidR="000A2270" w:rsidRPr="00BA22A0" w:rsidTr="000A2270">
        <w:trPr>
          <w:trHeight w:val="660"/>
        </w:trPr>
        <w:tc>
          <w:tcPr>
            <w:tcW w:w="1656"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שינוי</w:t>
            </w:r>
            <w:r w:rsidRPr="00BA22A0">
              <w:rPr>
                <w:rFonts w:ascii="Arial" w:eastAsia="Times New Roman" w:hAnsi="Arial" w:cs="David"/>
                <w:spacing w:val="0"/>
                <w:sz w:val="24"/>
                <w:szCs w:val="24"/>
                <w:rtl/>
                <w:lang w:eastAsia="en-US"/>
              </w:rPr>
              <w:t xml:space="preserve"> הכיסוי </w:t>
            </w:r>
            <w:r w:rsidRPr="00BA22A0">
              <w:rPr>
                <w:rFonts w:ascii="Arial" w:eastAsia="Times New Roman" w:hAnsi="Arial" w:cs="David" w:hint="eastAsia"/>
                <w:spacing w:val="0"/>
                <w:sz w:val="24"/>
                <w:szCs w:val="24"/>
                <w:rtl/>
                <w:lang w:eastAsia="en-US"/>
              </w:rPr>
              <w:t>הביטוחי</w:t>
            </w:r>
          </w:p>
        </w:tc>
        <w:tc>
          <w:tcPr>
            <w:tcW w:w="4191"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עדכון</w:t>
            </w:r>
            <w:r w:rsidRPr="00BA22A0">
              <w:rPr>
                <w:rFonts w:ascii="Arial" w:eastAsia="Times New Roman" w:hAnsi="Arial" w:cs="David"/>
                <w:spacing w:val="0"/>
                <w:sz w:val="24"/>
                <w:szCs w:val="24"/>
                <w:rtl/>
                <w:lang w:eastAsia="en-US"/>
              </w:rPr>
              <w:t xml:space="preserve"> בקשת העמית לשינוי בכיסוי </w:t>
            </w:r>
            <w:r w:rsidRPr="00BA22A0">
              <w:rPr>
                <w:rFonts w:ascii="Arial" w:eastAsia="Times New Roman" w:hAnsi="Arial" w:cs="David" w:hint="eastAsia"/>
                <w:spacing w:val="0"/>
                <w:sz w:val="24"/>
                <w:szCs w:val="24"/>
                <w:rtl/>
                <w:lang w:eastAsia="en-US"/>
              </w:rPr>
              <w:t>הביטוחי</w:t>
            </w:r>
          </w:p>
        </w:tc>
        <w:tc>
          <w:tcPr>
            <w:tcW w:w="3233" w:type="dxa"/>
            <w:shd w:val="clear" w:color="auto" w:fill="auto"/>
            <w:vAlign w:val="center"/>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ביום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הראשון</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ש</w:t>
            </w:r>
            <w:r w:rsidRPr="00BA22A0">
              <w:rPr>
                <w:rFonts w:ascii="Arial" w:eastAsia="Times New Roman" w:hAnsi="Arial" w:cs="David" w:hint="eastAsia"/>
                <w:spacing w:val="0"/>
                <w:sz w:val="24"/>
                <w:szCs w:val="24"/>
                <w:rtl/>
                <w:lang w:eastAsia="en-US"/>
              </w:rPr>
              <w:t>ל</w:t>
            </w:r>
            <w:r w:rsidR="00B608AC">
              <w:rPr>
                <w:rFonts w:ascii="Arial" w:eastAsia="Times New Roman" w:hAnsi="Arial" w:cs="David" w:hint="cs"/>
                <w:spacing w:val="0"/>
                <w:sz w:val="24"/>
                <w:szCs w:val="24"/>
                <w:rtl/>
                <w:lang w:eastAsia="en-US"/>
              </w:rPr>
              <w:t xml:space="preserve"> ה</w:t>
            </w:r>
            <w:r w:rsidRPr="00BA22A0">
              <w:rPr>
                <w:rFonts w:ascii="Arial" w:eastAsia="Times New Roman" w:hAnsi="Arial" w:cs="David" w:hint="eastAsia"/>
                <w:spacing w:val="0"/>
                <w:sz w:val="24"/>
                <w:szCs w:val="24"/>
                <w:rtl/>
                <w:lang w:eastAsia="en-US"/>
              </w:rPr>
              <w:t>חודש</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העוקב לחודש שבו</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הת</w:t>
            </w:r>
            <w:r w:rsidR="00B608AC" w:rsidRPr="00BA22A0">
              <w:rPr>
                <w:rFonts w:ascii="Arial" w:eastAsia="Times New Roman" w:hAnsi="Arial" w:cs="David" w:hint="eastAsia"/>
                <w:spacing w:val="0"/>
                <w:sz w:val="24"/>
                <w:szCs w:val="24"/>
                <w:rtl/>
                <w:lang w:eastAsia="en-US"/>
              </w:rPr>
              <w:t>קבל</w:t>
            </w:r>
            <w:r w:rsidR="00B608AC">
              <w:rPr>
                <w:rFonts w:ascii="Arial" w:eastAsia="Times New Roman" w:hAnsi="Arial" w:cs="David" w:hint="cs"/>
                <w:spacing w:val="0"/>
                <w:sz w:val="24"/>
                <w:szCs w:val="24"/>
                <w:rtl/>
                <w:lang w:eastAsia="en-US"/>
              </w:rPr>
              <w:t>ה</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בקשת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העמית</w:t>
            </w:r>
          </w:p>
        </w:tc>
      </w:tr>
      <w:tr w:rsidR="000A2270" w:rsidRPr="00BA22A0" w:rsidTr="000A2270">
        <w:trPr>
          <w:trHeight w:val="660"/>
        </w:trPr>
        <w:tc>
          <w:tcPr>
            <w:tcW w:w="1656" w:type="dxa"/>
            <w:vMerge w:val="restart"/>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זקנה</w:t>
            </w: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לקראת פרישה </w:t>
            </w:r>
          </w:p>
        </w:tc>
        <w:tc>
          <w:tcPr>
            <w:tcW w:w="3233"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cs"/>
                <w:spacing w:val="0"/>
                <w:sz w:val="24"/>
                <w:szCs w:val="24"/>
                <w:rtl/>
                <w:lang w:eastAsia="en-US"/>
              </w:rPr>
              <w:t xml:space="preserve">שישה </w:t>
            </w:r>
            <w:r w:rsidRPr="00BA22A0">
              <w:rPr>
                <w:rFonts w:ascii="Arial" w:eastAsia="Times New Roman" w:hAnsi="Arial" w:cs="David" w:hint="eastAsia"/>
                <w:spacing w:val="0"/>
                <w:sz w:val="24"/>
                <w:szCs w:val="24"/>
                <w:rtl/>
                <w:lang w:eastAsia="en-US"/>
              </w:rPr>
              <w:t>חודשים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לפ</w:t>
            </w:r>
            <w:r w:rsidRPr="00BA22A0">
              <w:rPr>
                <w:rFonts w:ascii="Arial" w:eastAsia="Times New Roman" w:hAnsi="Arial" w:cs="David" w:hint="cs"/>
                <w:spacing w:val="0"/>
                <w:sz w:val="24"/>
                <w:szCs w:val="24"/>
                <w:rtl/>
                <w:lang w:eastAsia="en-US"/>
              </w:rPr>
              <w:t>נ</w:t>
            </w:r>
            <w:r w:rsidRPr="00BA22A0">
              <w:rPr>
                <w:rFonts w:ascii="Arial" w:eastAsia="Times New Roman" w:hAnsi="Arial" w:cs="David" w:hint="eastAsia"/>
                <w:spacing w:val="0"/>
                <w:sz w:val="24"/>
                <w:szCs w:val="24"/>
                <w:rtl/>
                <w:lang w:eastAsia="en-US"/>
              </w:rPr>
              <w:t>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הגעה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לגיל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תקופת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הביטוח</w:t>
            </w:r>
          </w:p>
        </w:tc>
      </w:tr>
      <w:tr w:rsidR="000A2270" w:rsidRPr="00BA22A0" w:rsidTr="000A2270">
        <w:trPr>
          <w:trHeight w:val="780"/>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הבקשה</w:t>
            </w:r>
            <w:r w:rsidRPr="00BA22A0">
              <w:rPr>
                <w:rFonts w:ascii="Arial" w:eastAsia="Times New Roman" w:hAnsi="Arial" w:cs="David"/>
                <w:spacing w:val="0"/>
                <w:sz w:val="24"/>
                <w:szCs w:val="24"/>
                <w:rtl/>
                <w:lang w:eastAsia="en-US"/>
              </w:rPr>
              <w:t xml:space="preserve"> ובקשת מידע נוסף </w:t>
            </w:r>
            <w:r w:rsidRPr="00BA22A0">
              <w:rPr>
                <w:rFonts w:ascii="Arial" w:eastAsia="Times New Roman" w:hAnsi="Arial" w:cs="David" w:hint="eastAsia"/>
                <w:spacing w:val="0"/>
                <w:sz w:val="24"/>
                <w:szCs w:val="24"/>
                <w:rtl/>
                <w:lang w:eastAsia="en-US"/>
              </w:rPr>
              <w:t>לפי</w:t>
            </w:r>
            <w:r w:rsidRPr="00BA22A0">
              <w:rPr>
                <w:rFonts w:ascii="Arial" w:eastAsia="Times New Roman" w:hAnsi="Arial" w:cs="David"/>
                <w:spacing w:val="0"/>
                <w:sz w:val="24"/>
                <w:szCs w:val="24"/>
                <w:rtl/>
                <w:lang w:eastAsia="en-US"/>
              </w:rPr>
              <w:t xml:space="preserve"> הצורך</w:t>
            </w:r>
          </w:p>
        </w:tc>
        <w:tc>
          <w:tcPr>
            <w:tcW w:w="3233" w:type="dxa"/>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7</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מהגשת בקשת העמית</w:t>
            </w:r>
          </w:p>
        </w:tc>
      </w:tr>
      <w:tr w:rsidR="000A2270" w:rsidRPr="00BA22A0" w:rsidTr="000A2270">
        <w:trPr>
          <w:trHeight w:val="660"/>
        </w:trPr>
        <w:tc>
          <w:tcPr>
            <w:tcW w:w="1656" w:type="dxa"/>
            <w:vMerge/>
            <w:shd w:val="clear" w:color="auto" w:fill="auto"/>
            <w:vAlign w:val="center"/>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הבקשה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זקנה</w:t>
            </w:r>
          </w:p>
        </w:tc>
        <w:tc>
          <w:tcPr>
            <w:tcW w:w="3233"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10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בקשת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העמית</w:t>
            </w:r>
          </w:p>
        </w:tc>
      </w:tr>
      <w:tr w:rsidR="000A2270" w:rsidRPr="00BA22A0" w:rsidTr="000A2270">
        <w:trPr>
          <w:trHeight w:val="660"/>
        </w:trPr>
        <w:tc>
          <w:tcPr>
            <w:tcW w:w="1656" w:type="dxa"/>
            <w:vMerge/>
            <w:shd w:val="clear" w:color="auto" w:fill="auto"/>
            <w:vAlign w:val="center"/>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הזכאות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זקנה</w:t>
            </w:r>
          </w:p>
        </w:tc>
        <w:tc>
          <w:tcPr>
            <w:tcW w:w="3233" w:type="dxa"/>
            <w:shd w:val="clear" w:color="auto" w:fill="auto"/>
            <w:vAlign w:val="center"/>
          </w:tcPr>
          <w:p w:rsidR="000A2270"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Pr>
                <w:rFonts w:ascii="Arial" w:eastAsia="Times New Roman" w:hAnsi="Arial" w:cs="David" w:hint="cs"/>
                <w:spacing w:val="0"/>
                <w:sz w:val="24"/>
                <w:szCs w:val="24"/>
                <w:rtl/>
                <w:lang w:eastAsia="en-US"/>
              </w:rPr>
              <w:t xml:space="preserve">המאוחר מבין: היום הראשון לחודש שביקש העמית או </w:t>
            </w:r>
            <w:r w:rsidR="000A2270" w:rsidRPr="00BA22A0">
              <w:rPr>
                <w:rFonts w:ascii="Arial" w:eastAsia="Times New Roman" w:hAnsi="Arial" w:cs="David" w:hint="eastAsia"/>
                <w:spacing w:val="0"/>
                <w:sz w:val="24"/>
                <w:szCs w:val="24"/>
                <w:rtl/>
                <w:lang w:eastAsia="en-US"/>
              </w:rPr>
              <w:t>היום</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הראשון</w:t>
            </w:r>
            <w:r w:rsidR="000A2270" w:rsidRPr="00BA22A0">
              <w:rPr>
                <w:rFonts w:ascii="Arial" w:eastAsia="Times New Roman" w:hAnsi="Arial" w:cs="David"/>
                <w:spacing w:val="0"/>
                <w:sz w:val="24"/>
                <w:szCs w:val="24"/>
                <w:rtl/>
                <w:lang w:eastAsia="en-US"/>
              </w:rPr>
              <w:t xml:space="preserve"> של החודש העוקב למועד אישור הבקשה</w:t>
            </w:r>
          </w:p>
        </w:tc>
      </w:tr>
      <w:tr w:rsidR="000A2270" w:rsidRPr="00BA22A0" w:rsidTr="000A2270">
        <w:trPr>
          <w:trHeight w:val="660"/>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תשלום קצבת </w:t>
            </w:r>
            <w:r w:rsidRPr="00BA22A0">
              <w:rPr>
                <w:rFonts w:ascii="Arial" w:eastAsia="Times New Roman" w:hAnsi="Arial" w:cs="David" w:hint="eastAsia"/>
                <w:spacing w:val="0"/>
                <w:sz w:val="24"/>
                <w:szCs w:val="24"/>
                <w:rtl/>
                <w:lang w:eastAsia="en-US"/>
              </w:rPr>
              <w:t>הזקנה</w:t>
            </w:r>
            <w:r w:rsidRPr="00BA22A0">
              <w:rPr>
                <w:rFonts w:ascii="Arial" w:eastAsia="Times New Roman" w:hAnsi="Arial" w:cs="David"/>
                <w:spacing w:val="0"/>
                <w:sz w:val="24"/>
                <w:szCs w:val="24"/>
                <w:rtl/>
                <w:lang w:eastAsia="en-US"/>
              </w:rPr>
              <w:t xml:space="preserve"> הראשונה</w:t>
            </w:r>
          </w:p>
        </w:tc>
        <w:tc>
          <w:tcPr>
            <w:tcW w:w="3233" w:type="dxa"/>
            <w:shd w:val="clear" w:color="auto" w:fill="auto"/>
            <w:vAlign w:val="center"/>
          </w:tcPr>
          <w:p w:rsidR="000A2270" w:rsidRPr="00BA22A0" w:rsidRDefault="00B608AC"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Pr>
                <w:rFonts w:ascii="Arial" w:eastAsia="Times New Roman" w:hAnsi="Arial" w:cs="David" w:hint="cs"/>
                <w:spacing w:val="0"/>
                <w:sz w:val="24"/>
                <w:szCs w:val="24"/>
                <w:rtl/>
                <w:lang w:eastAsia="en-US"/>
              </w:rPr>
              <w:t>עד ל</w:t>
            </w:r>
            <w:r w:rsidR="000A2270" w:rsidRPr="00BA22A0">
              <w:rPr>
                <w:rFonts w:ascii="Arial" w:eastAsia="Times New Roman" w:hAnsi="Arial" w:cs="David" w:hint="eastAsia"/>
                <w:spacing w:val="0"/>
                <w:sz w:val="24"/>
                <w:szCs w:val="24"/>
                <w:rtl/>
                <w:lang w:eastAsia="en-US"/>
              </w:rPr>
              <w:t>יום</w:t>
            </w:r>
            <w:r w:rsidR="000A2270"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w:t>
            </w:r>
            <w:r>
              <w:rPr>
                <w:rFonts w:ascii="Arial" w:eastAsia="Times New Roman" w:hAnsi="Arial" w:cs="David" w:hint="cs"/>
                <w:spacing w:val="0"/>
                <w:sz w:val="24"/>
                <w:szCs w:val="24"/>
                <w:rtl/>
                <w:lang w:eastAsia="en-US"/>
              </w:rPr>
              <w:t>שלישי</w:t>
            </w:r>
            <w:r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של</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החודש</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העוקב</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למועד</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cs"/>
                <w:spacing w:val="0"/>
                <w:sz w:val="24"/>
                <w:szCs w:val="24"/>
                <w:rtl/>
                <w:lang w:eastAsia="en-US"/>
              </w:rPr>
              <w:t>הזכאות לקצבת זקנה</w:t>
            </w:r>
          </w:p>
        </w:tc>
      </w:tr>
      <w:tr w:rsidR="000A2270" w:rsidRPr="00BA22A0" w:rsidTr="000A2270">
        <w:trPr>
          <w:trHeight w:val="660"/>
        </w:trPr>
        <w:tc>
          <w:tcPr>
            <w:tcW w:w="1656" w:type="dxa"/>
            <w:vMerge w:val="restart"/>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cs"/>
                <w:spacing w:val="0"/>
                <w:sz w:val="24"/>
                <w:szCs w:val="24"/>
                <w:rtl/>
                <w:lang w:eastAsia="en-US"/>
              </w:rPr>
              <w:t>תביעה לקבלת קצבת ש</w:t>
            </w:r>
            <w:r w:rsidRPr="00BA22A0">
              <w:rPr>
                <w:rFonts w:ascii="Arial" w:eastAsia="Times New Roman" w:hAnsi="Arial" w:cs="David" w:hint="eastAsia"/>
                <w:spacing w:val="0"/>
                <w:sz w:val="24"/>
                <w:szCs w:val="24"/>
                <w:rtl/>
                <w:lang w:eastAsia="en-US"/>
              </w:rPr>
              <w:t>ארי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פנסיונר</w:t>
            </w: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לשאיר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w:t>
            </w:r>
            <w:r w:rsidRPr="00BA22A0">
              <w:rPr>
                <w:rFonts w:ascii="Arial" w:eastAsia="Times New Roman" w:hAnsi="Arial" w:cs="David" w:hint="cs"/>
                <w:spacing w:val="0"/>
                <w:sz w:val="24"/>
                <w:szCs w:val="24"/>
                <w:rtl/>
                <w:lang w:eastAsia="en-US"/>
              </w:rPr>
              <w:t>ב</w:t>
            </w:r>
            <w:r w:rsidRPr="00BA22A0">
              <w:rPr>
                <w:rFonts w:ascii="Arial" w:eastAsia="Times New Roman" w:hAnsi="Arial" w:cs="David" w:hint="eastAsia"/>
                <w:spacing w:val="0"/>
                <w:sz w:val="24"/>
                <w:szCs w:val="24"/>
                <w:rtl/>
                <w:lang w:eastAsia="en-US"/>
              </w:rPr>
              <w:t>קשה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ובקשת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מידע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נוסף</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לפי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הצורך</w:t>
            </w:r>
          </w:p>
        </w:tc>
        <w:tc>
          <w:tcPr>
            <w:tcW w:w="3233" w:type="dxa"/>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7</w:t>
            </w:r>
            <w:r w:rsidR="00B608AC" w:rsidRPr="00BA22A0">
              <w:rPr>
                <w:rFonts w:ascii="Arial" w:eastAsia="Times New Roman" w:hAnsi="Arial" w:cs="David" w:hint="cs"/>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w:t>
            </w:r>
            <w:r w:rsidRPr="00BA22A0">
              <w:rPr>
                <w:rFonts w:ascii="Arial" w:eastAsia="Times New Roman" w:hAnsi="Arial" w:cs="David" w:hint="eastAsia"/>
                <w:spacing w:val="0"/>
                <w:sz w:val="24"/>
                <w:szCs w:val="24"/>
                <w:rtl/>
                <w:lang w:eastAsia="en-US"/>
              </w:rPr>
              <w:t>הגשת</w:t>
            </w:r>
            <w:r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w:t>
            </w:r>
            <w:r w:rsidR="00B608AC">
              <w:rPr>
                <w:rFonts w:ascii="Arial" w:eastAsia="Times New Roman" w:hAnsi="Arial" w:cs="David" w:hint="cs"/>
                <w:spacing w:val="0"/>
                <w:sz w:val="24"/>
                <w:szCs w:val="24"/>
                <w:rtl/>
                <w:lang w:eastAsia="en-US"/>
              </w:rPr>
              <w:t>תביעה</w:t>
            </w:r>
          </w:p>
        </w:tc>
      </w:tr>
      <w:tr w:rsidR="000A2270" w:rsidRPr="00BA22A0" w:rsidTr="000A2270">
        <w:trPr>
          <w:trHeight w:val="300"/>
        </w:trPr>
        <w:tc>
          <w:tcPr>
            <w:tcW w:w="1656" w:type="dxa"/>
            <w:vMerge/>
            <w:shd w:val="clear" w:color="auto" w:fill="auto"/>
            <w:vAlign w:val="center"/>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או דחיית </w:t>
            </w:r>
            <w:r w:rsidRPr="00BA22A0">
              <w:rPr>
                <w:rFonts w:ascii="Arial" w:eastAsia="Times New Roman" w:hAnsi="Arial" w:cs="David" w:hint="eastAsia"/>
                <w:spacing w:val="0"/>
                <w:sz w:val="24"/>
                <w:szCs w:val="24"/>
                <w:rtl/>
                <w:lang w:eastAsia="en-US"/>
              </w:rPr>
              <w:t>הבקשה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שארים</w:t>
            </w:r>
          </w:p>
        </w:tc>
        <w:tc>
          <w:tcPr>
            <w:tcW w:w="3233" w:type="dxa"/>
            <w:shd w:val="clear" w:color="auto" w:fill="auto"/>
            <w:vAlign w:val="center"/>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10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תביעת</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השאיר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המלאה</w:t>
            </w:r>
          </w:p>
        </w:tc>
      </w:tr>
      <w:tr w:rsidR="000A2270" w:rsidRPr="00BA22A0" w:rsidTr="000A2270">
        <w:trPr>
          <w:trHeight w:val="300"/>
        </w:trPr>
        <w:tc>
          <w:tcPr>
            <w:tcW w:w="1656" w:type="dxa"/>
            <w:vMerge/>
            <w:shd w:val="clear" w:color="auto" w:fill="auto"/>
            <w:vAlign w:val="center"/>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הזכאות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שארים</w:t>
            </w:r>
          </w:p>
        </w:tc>
        <w:tc>
          <w:tcPr>
            <w:tcW w:w="3233" w:type="dxa"/>
            <w:shd w:val="clear" w:color="auto" w:fill="auto"/>
            <w:vAlign w:val="center"/>
          </w:tcPr>
          <w:p w:rsidR="000A2270" w:rsidRPr="00BA22A0" w:rsidRDefault="00B608AC"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Pr>
                <w:rFonts w:ascii="Arial" w:eastAsia="Times New Roman" w:hAnsi="Arial" w:cs="David" w:hint="cs"/>
                <w:spacing w:val="0"/>
                <w:sz w:val="24"/>
                <w:szCs w:val="24"/>
                <w:rtl/>
                <w:lang w:eastAsia="en-US"/>
              </w:rPr>
              <w:t>עד ל</w:t>
            </w:r>
            <w:r w:rsidR="000A2270" w:rsidRPr="00BA22A0">
              <w:rPr>
                <w:rFonts w:ascii="Arial" w:eastAsia="Times New Roman" w:hAnsi="Arial" w:cs="David" w:hint="eastAsia"/>
                <w:spacing w:val="0"/>
                <w:sz w:val="24"/>
                <w:szCs w:val="24"/>
                <w:rtl/>
                <w:lang w:eastAsia="en-US"/>
              </w:rPr>
              <w:t>יום</w:t>
            </w:r>
            <w:r w:rsidR="000A2270"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w:t>
            </w:r>
            <w:r>
              <w:rPr>
                <w:rFonts w:ascii="Arial" w:eastAsia="Times New Roman" w:hAnsi="Arial" w:cs="David" w:hint="cs"/>
                <w:spacing w:val="0"/>
                <w:sz w:val="24"/>
                <w:szCs w:val="24"/>
                <w:rtl/>
                <w:lang w:eastAsia="en-US"/>
              </w:rPr>
              <w:t>שלישי</w:t>
            </w:r>
            <w:r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של</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החודש</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העוקב</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למועד</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פטירת</w:t>
            </w:r>
            <w:r w:rsidR="000A2270" w:rsidRPr="00BA22A0">
              <w:rPr>
                <w:rFonts w:ascii="Arial" w:eastAsia="Times New Roman" w:hAnsi="Arial" w:cs="David"/>
                <w:spacing w:val="0"/>
                <w:sz w:val="24"/>
                <w:szCs w:val="24"/>
                <w:rtl/>
                <w:lang w:eastAsia="en-US"/>
              </w:rPr>
              <w:t xml:space="preserve"> </w:t>
            </w:r>
            <w:r w:rsidR="000A2270" w:rsidRPr="00BA22A0">
              <w:rPr>
                <w:rFonts w:ascii="Arial" w:eastAsia="Times New Roman" w:hAnsi="Arial" w:cs="David" w:hint="eastAsia"/>
                <w:spacing w:val="0"/>
                <w:sz w:val="24"/>
                <w:szCs w:val="24"/>
                <w:rtl/>
                <w:lang w:eastAsia="en-US"/>
              </w:rPr>
              <w:t>הפנסיונר</w:t>
            </w:r>
          </w:p>
        </w:tc>
      </w:tr>
      <w:tr w:rsidR="000A2270" w:rsidRPr="00BA22A0" w:rsidTr="000A2270">
        <w:trPr>
          <w:trHeight w:val="300"/>
        </w:trPr>
        <w:tc>
          <w:tcPr>
            <w:tcW w:w="1656" w:type="dxa"/>
            <w:vMerge/>
            <w:shd w:val="clear" w:color="auto" w:fill="auto"/>
            <w:vAlign w:val="center"/>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השאירים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הראשונה</w:t>
            </w:r>
          </w:p>
        </w:tc>
        <w:tc>
          <w:tcPr>
            <w:tcW w:w="3233" w:type="dxa"/>
            <w:shd w:val="clear" w:color="auto" w:fill="auto"/>
            <w:vAlign w:val="center"/>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היום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הראשון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החודש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העוקב</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אישור הזכאות לקבלת קצבת שארים</w:t>
            </w:r>
          </w:p>
        </w:tc>
      </w:tr>
      <w:tr w:rsidR="000A2270" w:rsidRPr="00BA22A0" w:rsidTr="000A2270">
        <w:trPr>
          <w:trHeight w:val="300"/>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vMerge w:val="restart"/>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w:t>
            </w:r>
            <w:r w:rsidRPr="00BA22A0">
              <w:rPr>
                <w:rFonts w:ascii="Arial" w:eastAsia="Times New Roman" w:hAnsi="Arial" w:cs="David" w:hint="cs"/>
                <w:spacing w:val="0"/>
                <w:sz w:val="24"/>
                <w:szCs w:val="24"/>
                <w:rtl/>
                <w:lang w:eastAsia="en-US"/>
              </w:rPr>
              <w:t xml:space="preserve">שאיר </w:t>
            </w:r>
            <w:r w:rsidRPr="00BA22A0">
              <w:rPr>
                <w:rFonts w:ascii="Arial" w:eastAsia="Times New Roman" w:hAnsi="Arial" w:cs="David" w:hint="eastAsia"/>
                <w:spacing w:val="0"/>
                <w:sz w:val="24"/>
                <w:szCs w:val="24"/>
                <w:rtl/>
                <w:lang w:eastAsia="en-US"/>
              </w:rPr>
              <w:t>שביקש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לבצע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היוון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קצבה</w:t>
            </w:r>
          </w:p>
        </w:tc>
        <w:tc>
          <w:tcPr>
            <w:tcW w:w="3233" w:type="dxa"/>
            <w:vMerge w:val="restart"/>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השאירים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האשונה</w:t>
            </w:r>
          </w:p>
        </w:tc>
      </w:tr>
      <w:tr w:rsidR="000A2270" w:rsidRPr="00BA22A0" w:rsidTr="000A2270">
        <w:trPr>
          <w:trHeight w:val="386"/>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3233"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r>
      <w:tr w:rsidR="000A2270" w:rsidRPr="00BA22A0" w:rsidTr="000A2270">
        <w:trPr>
          <w:trHeight w:val="330"/>
        </w:trPr>
        <w:tc>
          <w:tcPr>
            <w:tcW w:w="1656" w:type="dxa"/>
            <w:vMerge w:val="restart"/>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תביעה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נכות</w:t>
            </w:r>
          </w:p>
        </w:tc>
        <w:tc>
          <w:tcPr>
            <w:tcW w:w="4191" w:type="dxa"/>
            <w:shd w:val="clear" w:color="auto" w:fill="auto"/>
            <w:vAlign w:val="center"/>
            <w:hideMark/>
          </w:tcPr>
          <w:p w:rsidR="000A2270" w:rsidRPr="00BA22A0" w:rsidRDefault="000A2270"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w:t>
            </w:r>
            <w:r w:rsidRPr="00BA22A0">
              <w:rPr>
                <w:rFonts w:ascii="Arial" w:eastAsia="Times New Roman" w:hAnsi="Arial" w:cs="David" w:hint="cs"/>
                <w:spacing w:val="0"/>
                <w:sz w:val="24"/>
                <w:szCs w:val="24"/>
                <w:rtl/>
                <w:lang w:eastAsia="en-US"/>
              </w:rPr>
              <w:t>ב</w:t>
            </w:r>
            <w:r w:rsidRPr="00BA22A0">
              <w:rPr>
                <w:rFonts w:ascii="Arial" w:eastAsia="Times New Roman" w:hAnsi="Arial" w:cs="David" w:hint="eastAsia"/>
                <w:spacing w:val="0"/>
                <w:sz w:val="24"/>
                <w:szCs w:val="24"/>
                <w:rtl/>
                <w:lang w:eastAsia="en-US"/>
              </w:rPr>
              <w:t>קשה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ובקשת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מידע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נוסף</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לפי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הצורך</w:t>
            </w:r>
          </w:p>
        </w:tc>
        <w:tc>
          <w:tcPr>
            <w:tcW w:w="3233" w:type="dxa"/>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5</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הגשת</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ת</w:t>
            </w:r>
            <w:r w:rsidR="00B608AC" w:rsidRPr="00BA22A0">
              <w:rPr>
                <w:rFonts w:ascii="Arial" w:eastAsia="Times New Roman" w:hAnsi="Arial" w:cs="David" w:hint="eastAsia"/>
                <w:spacing w:val="0"/>
                <w:sz w:val="24"/>
                <w:szCs w:val="24"/>
                <w:rtl/>
                <w:lang w:eastAsia="en-US"/>
              </w:rPr>
              <w:t>ב</w:t>
            </w:r>
            <w:r w:rsidR="00B608AC">
              <w:rPr>
                <w:rFonts w:ascii="Arial" w:eastAsia="Times New Roman" w:hAnsi="Arial" w:cs="David" w:hint="cs"/>
                <w:spacing w:val="0"/>
                <w:sz w:val="24"/>
                <w:szCs w:val="24"/>
                <w:rtl/>
                <w:lang w:eastAsia="en-US"/>
              </w:rPr>
              <w:t>יע</w:t>
            </w:r>
            <w:r w:rsidR="00B608AC" w:rsidRPr="00BA22A0">
              <w:rPr>
                <w:rFonts w:ascii="Arial" w:eastAsia="Times New Roman" w:hAnsi="Arial" w:cs="David" w:hint="eastAsia"/>
                <w:spacing w:val="0"/>
                <w:sz w:val="24"/>
                <w:szCs w:val="24"/>
                <w:rtl/>
                <w:lang w:eastAsia="en-US"/>
              </w:rPr>
              <w:t>ת</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העמית</w:t>
            </w:r>
          </w:p>
        </w:tc>
      </w:tr>
      <w:tr w:rsidR="000A2270" w:rsidRPr="00BA22A0" w:rsidTr="000A2270">
        <w:trPr>
          <w:trHeight w:val="660"/>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w:t>
            </w:r>
            <w:r w:rsidR="00B608AC">
              <w:rPr>
                <w:rFonts w:ascii="Arial" w:eastAsia="Times New Roman" w:hAnsi="Arial" w:cs="David" w:hint="cs"/>
                <w:spacing w:val="0"/>
                <w:sz w:val="24"/>
                <w:szCs w:val="24"/>
                <w:rtl/>
                <w:lang w:eastAsia="en-US"/>
              </w:rPr>
              <w:t>ת</w:t>
            </w:r>
            <w:r w:rsidR="00B608AC" w:rsidRPr="00BA22A0">
              <w:rPr>
                <w:rFonts w:ascii="Arial" w:eastAsia="Times New Roman" w:hAnsi="Arial" w:cs="David" w:hint="eastAsia"/>
                <w:spacing w:val="0"/>
                <w:sz w:val="24"/>
                <w:szCs w:val="24"/>
                <w:rtl/>
                <w:lang w:eastAsia="en-US"/>
              </w:rPr>
              <w:t>ב</w:t>
            </w:r>
            <w:r w:rsidR="00B608AC">
              <w:rPr>
                <w:rFonts w:ascii="Arial" w:eastAsia="Times New Roman" w:hAnsi="Arial" w:cs="David" w:hint="cs"/>
                <w:spacing w:val="0"/>
                <w:sz w:val="24"/>
                <w:szCs w:val="24"/>
                <w:rtl/>
                <w:lang w:eastAsia="en-US"/>
              </w:rPr>
              <w:t>יע</w:t>
            </w:r>
            <w:r w:rsidR="00B608AC" w:rsidRPr="00BA22A0">
              <w:rPr>
                <w:rFonts w:ascii="Arial" w:eastAsia="Times New Roman" w:hAnsi="Arial" w:cs="David" w:hint="eastAsia"/>
                <w:spacing w:val="0"/>
                <w:sz w:val="24"/>
                <w:szCs w:val="24"/>
                <w:rtl/>
                <w:lang w:eastAsia="en-US"/>
              </w:rPr>
              <w:t>ה</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נכות</w:t>
            </w:r>
            <w:r w:rsidR="00B608AC">
              <w:rPr>
                <w:rFonts w:ascii="Arial" w:eastAsia="Times New Roman" w:hAnsi="Arial" w:cs="David" w:hint="cs"/>
                <w:spacing w:val="0"/>
                <w:sz w:val="24"/>
                <w:szCs w:val="24"/>
                <w:rtl/>
                <w:lang w:eastAsia="en-US"/>
              </w:rPr>
              <w:t xml:space="preserve"> או מתן ה</w:t>
            </w:r>
            <w:r w:rsidR="00062C8E">
              <w:rPr>
                <w:rFonts w:ascii="Arial" w:eastAsia="Times New Roman" w:hAnsi="Arial" w:cs="David" w:hint="cs"/>
                <w:spacing w:val="0"/>
                <w:sz w:val="24"/>
                <w:szCs w:val="24"/>
                <w:rtl/>
                <w:lang w:eastAsia="en-US"/>
              </w:rPr>
              <w:t>חלטה לזמן את העמית לרופא הקרן</w:t>
            </w:r>
          </w:p>
        </w:tc>
        <w:tc>
          <w:tcPr>
            <w:tcW w:w="3233" w:type="dxa"/>
            <w:shd w:val="clear" w:color="auto" w:fill="auto"/>
            <w:vAlign w:val="center"/>
            <w:hideMark/>
          </w:tcPr>
          <w:p w:rsidR="000A2270" w:rsidRPr="00BA22A0" w:rsidRDefault="000A2270"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14</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מקבלת</w:t>
            </w:r>
            <w:r w:rsidRPr="00BA22A0">
              <w:rPr>
                <w:rFonts w:ascii="Arial" w:eastAsia="Times New Roman" w:hAnsi="Arial" w:cs="David"/>
                <w:spacing w:val="0"/>
                <w:sz w:val="24"/>
                <w:szCs w:val="24"/>
                <w:rtl/>
                <w:lang w:eastAsia="en-US"/>
              </w:rPr>
              <w:t xml:space="preserve"> </w:t>
            </w:r>
            <w:r w:rsidR="00B608AC">
              <w:rPr>
                <w:rFonts w:ascii="Arial" w:eastAsia="Times New Roman" w:hAnsi="Arial" w:cs="David" w:hint="cs"/>
                <w:spacing w:val="0"/>
                <w:sz w:val="24"/>
                <w:szCs w:val="24"/>
                <w:rtl/>
                <w:lang w:eastAsia="en-US"/>
              </w:rPr>
              <w:t>תביעת</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המלאה</w:t>
            </w:r>
          </w:p>
        </w:tc>
      </w:tr>
      <w:tr w:rsidR="000A2270" w:rsidRPr="00BA22A0" w:rsidTr="000A2270">
        <w:trPr>
          <w:trHeight w:val="765"/>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זימון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w:t>
            </w:r>
            <w:r w:rsidR="00062C8E">
              <w:rPr>
                <w:rFonts w:ascii="Arial" w:eastAsia="Times New Roman" w:hAnsi="Arial" w:cs="David" w:hint="cs"/>
                <w:spacing w:val="0"/>
                <w:sz w:val="24"/>
                <w:szCs w:val="24"/>
                <w:rtl/>
                <w:lang w:eastAsia="en-US"/>
              </w:rPr>
              <w:t>רופא הקרן</w:t>
            </w:r>
          </w:p>
        </w:tc>
        <w:tc>
          <w:tcPr>
            <w:tcW w:w="3233" w:type="dxa"/>
            <w:shd w:val="clear" w:color="auto" w:fill="auto"/>
            <w:vAlign w:val="center"/>
            <w:hideMark/>
          </w:tcPr>
          <w:p w:rsidR="000A2270" w:rsidRPr="00BA22A0" w:rsidRDefault="000A2270"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1</w:t>
            </w:r>
            <w:r w:rsidR="00062C8E" w:rsidRPr="00BA22A0">
              <w:rPr>
                <w:rFonts w:ascii="Arial" w:eastAsia="Times New Roman" w:hAnsi="Arial" w:cs="David"/>
                <w:spacing w:val="0"/>
                <w:sz w:val="24"/>
                <w:szCs w:val="24"/>
                <w:rtl/>
                <w:lang w:eastAsia="en-US"/>
              </w:rPr>
              <w:t xml:space="preserve">0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w:t>
            </w:r>
            <w:r w:rsidR="00062C8E">
              <w:rPr>
                <w:rFonts w:ascii="Arial" w:eastAsia="Times New Roman" w:hAnsi="Arial" w:cs="David" w:hint="cs"/>
                <w:spacing w:val="0"/>
                <w:sz w:val="24"/>
                <w:szCs w:val="24"/>
                <w:rtl/>
                <w:lang w:eastAsia="en-US"/>
              </w:rPr>
              <w:t>מועד ההחלטה</w:t>
            </w:r>
          </w:p>
        </w:tc>
      </w:tr>
      <w:tr w:rsidR="000A2270" w:rsidRPr="00BA22A0" w:rsidTr="000A2270">
        <w:trPr>
          <w:trHeight w:val="375"/>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מידע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נוסף</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שיש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להעביר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w:t>
            </w:r>
            <w:r w:rsidR="00062C8E">
              <w:rPr>
                <w:rFonts w:ascii="Arial" w:eastAsia="Times New Roman" w:hAnsi="Arial" w:cs="David" w:hint="cs"/>
                <w:spacing w:val="0"/>
                <w:sz w:val="24"/>
                <w:szCs w:val="24"/>
                <w:rtl/>
                <w:lang w:eastAsia="en-US"/>
              </w:rPr>
              <w:t>רופא הקרן</w:t>
            </w:r>
          </w:p>
        </w:tc>
        <w:tc>
          <w:tcPr>
            <w:tcW w:w="3233" w:type="dxa"/>
            <w:shd w:val="clear" w:color="auto" w:fill="auto"/>
            <w:vAlign w:val="center"/>
            <w:hideMark/>
          </w:tcPr>
          <w:p w:rsidR="000A2270" w:rsidRPr="00BA22A0" w:rsidRDefault="000A2270"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בתוך</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2</w:t>
            </w:r>
            <w:r w:rsidR="00062C8E"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w:t>
            </w:r>
            <w:r w:rsidR="00062C8E">
              <w:rPr>
                <w:rFonts w:ascii="Arial" w:eastAsia="Times New Roman" w:hAnsi="Arial" w:cs="David" w:hint="cs"/>
                <w:spacing w:val="0"/>
                <w:sz w:val="24"/>
                <w:szCs w:val="24"/>
                <w:rtl/>
                <w:lang w:eastAsia="en-US"/>
              </w:rPr>
              <w:t>מועד ההתייצבות</w:t>
            </w:r>
          </w:p>
        </w:tc>
      </w:tr>
      <w:tr w:rsidR="000A2270" w:rsidRPr="00BA22A0" w:rsidTr="000A2270">
        <w:trPr>
          <w:trHeight w:val="660"/>
        </w:trPr>
        <w:tc>
          <w:tcPr>
            <w:tcW w:w="1656" w:type="dxa"/>
            <w:vMerge/>
            <w:shd w:val="clear" w:color="auto" w:fill="auto"/>
            <w:vAlign w:val="center"/>
            <w:hideMark/>
          </w:tcPr>
          <w:p w:rsidR="000A2270" w:rsidRPr="00BA22A0" w:rsidRDefault="000A2270"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0A2270" w:rsidRPr="00BA22A0" w:rsidRDefault="000A2270"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החלטת</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רופא הקרן</w:t>
            </w:r>
          </w:p>
        </w:tc>
        <w:tc>
          <w:tcPr>
            <w:tcW w:w="3233" w:type="dxa"/>
            <w:shd w:val="clear" w:color="auto" w:fill="auto"/>
            <w:vAlign w:val="center"/>
            <w:hideMark/>
          </w:tcPr>
          <w:p w:rsidR="000A2270" w:rsidRPr="00BA22A0" w:rsidRDefault="000A2270"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2</w:t>
            </w:r>
            <w:r w:rsidR="00062C8E"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ממועד</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ההתייצבות</w:t>
            </w:r>
            <w:r w:rsidR="00062C8E" w:rsidRPr="00BA22A0" w:rsidDel="00062C8E">
              <w:rPr>
                <w:rFonts w:ascii="Arial" w:eastAsia="Times New Roman" w:hAnsi="Arial" w:cs="David" w:hint="eastAsia"/>
                <w:spacing w:val="0"/>
                <w:sz w:val="24"/>
                <w:szCs w:val="24"/>
                <w:rtl/>
                <w:lang w:eastAsia="en-US"/>
              </w:rPr>
              <w:t xml:space="preserve"> </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 xml:space="preserve">עד 7 ימים ממועד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מסמכים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נוספים</w:t>
            </w:r>
          </w:p>
        </w:tc>
      </w:tr>
      <w:tr w:rsidR="00B608AC" w:rsidRPr="00BA22A0" w:rsidTr="000A2270">
        <w:trPr>
          <w:trHeight w:val="660"/>
        </w:trPr>
        <w:tc>
          <w:tcPr>
            <w:tcW w:w="1656" w:type="dxa"/>
            <w:vMerge w:val="restart"/>
            <w:shd w:val="clear" w:color="auto" w:fill="auto"/>
            <w:vAlign w:val="center"/>
          </w:tcPr>
          <w:p w:rsidR="00B608AC" w:rsidRPr="00BA22A0" w:rsidRDefault="00B608AC" w:rsidP="00B608A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תביעה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שארים</w:t>
            </w:r>
          </w:p>
        </w:tc>
        <w:tc>
          <w:tcPr>
            <w:tcW w:w="4191" w:type="dxa"/>
            <w:shd w:val="clear" w:color="auto" w:fill="auto"/>
            <w:vAlign w:val="center"/>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w:t>
            </w:r>
            <w:r w:rsidR="00062C8E">
              <w:rPr>
                <w:rFonts w:ascii="Arial" w:eastAsia="Times New Roman" w:hAnsi="Arial" w:cs="David" w:hint="cs"/>
                <w:spacing w:val="0"/>
                <w:sz w:val="24"/>
                <w:szCs w:val="24"/>
                <w:rtl/>
                <w:lang w:eastAsia="en-US"/>
              </w:rPr>
              <w:t>שאיר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w:t>
            </w:r>
            <w:r w:rsidRPr="00BA22A0">
              <w:rPr>
                <w:rFonts w:ascii="Arial" w:eastAsia="Times New Roman" w:hAnsi="Arial" w:cs="David" w:hint="cs"/>
                <w:spacing w:val="0"/>
                <w:sz w:val="24"/>
                <w:szCs w:val="24"/>
                <w:rtl/>
                <w:lang w:eastAsia="en-US"/>
              </w:rPr>
              <w:t>ב</w:t>
            </w:r>
            <w:r w:rsidRPr="00BA22A0">
              <w:rPr>
                <w:rFonts w:ascii="Arial" w:eastAsia="Times New Roman" w:hAnsi="Arial" w:cs="David" w:hint="eastAsia"/>
                <w:spacing w:val="0"/>
                <w:sz w:val="24"/>
                <w:szCs w:val="24"/>
                <w:rtl/>
                <w:lang w:eastAsia="en-US"/>
              </w:rPr>
              <w:t>קשה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ובקשת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מידע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נוסף</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לפי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הצורך</w:t>
            </w:r>
          </w:p>
        </w:tc>
        <w:tc>
          <w:tcPr>
            <w:tcW w:w="3233" w:type="dxa"/>
            <w:shd w:val="clear" w:color="auto" w:fill="auto"/>
            <w:vAlign w:val="center"/>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5</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הגשת</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תביעת השאיר</w:t>
            </w:r>
          </w:p>
        </w:tc>
      </w:tr>
      <w:tr w:rsidR="00B608AC" w:rsidRPr="00BA22A0" w:rsidTr="000A2270">
        <w:trPr>
          <w:trHeight w:val="660"/>
        </w:trPr>
        <w:tc>
          <w:tcPr>
            <w:tcW w:w="1656" w:type="dxa"/>
            <w:vMerge/>
            <w:shd w:val="clear" w:color="auto" w:fill="auto"/>
            <w:vAlign w:val="center"/>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הבקשה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שאירים</w:t>
            </w:r>
          </w:p>
        </w:tc>
        <w:tc>
          <w:tcPr>
            <w:tcW w:w="3233" w:type="dxa"/>
            <w:shd w:val="clear" w:color="auto" w:fill="auto"/>
            <w:vAlign w:val="center"/>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10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מקבלת</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 xml:space="preserve">תביעת השאיר </w:t>
            </w:r>
            <w:r w:rsidRPr="00BA22A0">
              <w:rPr>
                <w:rFonts w:ascii="Arial" w:eastAsia="Times New Roman" w:hAnsi="Arial" w:cs="David" w:hint="eastAsia"/>
                <w:spacing w:val="0"/>
                <w:sz w:val="24"/>
                <w:szCs w:val="24"/>
                <w:rtl/>
                <w:lang w:eastAsia="en-US"/>
              </w:rPr>
              <w:t>המלאה</w:t>
            </w:r>
          </w:p>
        </w:tc>
      </w:tr>
      <w:tr w:rsidR="00B608AC" w:rsidRPr="00BA22A0" w:rsidTr="000A2270">
        <w:trPr>
          <w:trHeight w:val="660"/>
        </w:trPr>
        <w:tc>
          <w:tcPr>
            <w:tcW w:w="1656" w:type="dxa"/>
            <w:vMerge/>
            <w:shd w:val="clear" w:color="auto" w:fill="auto"/>
            <w:vAlign w:val="center"/>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B608AC" w:rsidRPr="00BA22A0" w:rsidRDefault="00062C8E"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Pr>
                <w:rFonts w:ascii="Arial" w:eastAsia="Times New Roman" w:hAnsi="Arial" w:cs="David" w:hint="cs"/>
                <w:spacing w:val="0"/>
                <w:sz w:val="24"/>
                <w:szCs w:val="24"/>
                <w:rtl/>
                <w:lang w:eastAsia="en-US"/>
              </w:rPr>
              <w:t>דיון אצל רופא הקרן</w:t>
            </w:r>
          </w:p>
        </w:tc>
        <w:tc>
          <w:tcPr>
            <w:tcW w:w="3233"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20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מקבלת</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 xml:space="preserve">תביעת השאיר </w:t>
            </w:r>
            <w:r w:rsidR="00062C8E" w:rsidRPr="00BA22A0">
              <w:rPr>
                <w:rFonts w:ascii="Arial" w:eastAsia="Times New Roman" w:hAnsi="Arial" w:cs="David" w:hint="eastAsia"/>
                <w:spacing w:val="0"/>
                <w:sz w:val="24"/>
                <w:szCs w:val="24"/>
                <w:rtl/>
                <w:lang w:eastAsia="en-US"/>
              </w:rPr>
              <w:t>המלאה</w:t>
            </w:r>
          </w:p>
        </w:tc>
      </w:tr>
      <w:tr w:rsidR="00B608AC" w:rsidRPr="00BA22A0" w:rsidTr="000A2270">
        <w:trPr>
          <w:trHeight w:val="660"/>
        </w:trPr>
        <w:tc>
          <w:tcPr>
            <w:tcW w:w="1656" w:type="dxa"/>
            <w:vMerge/>
            <w:shd w:val="clear" w:color="auto" w:fill="auto"/>
            <w:vAlign w:val="center"/>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w:t>
            </w:r>
            <w:r w:rsidR="00062C8E">
              <w:rPr>
                <w:rFonts w:ascii="Arial" w:eastAsia="Times New Roman" w:hAnsi="Arial" w:cs="David" w:hint="cs"/>
                <w:spacing w:val="0"/>
                <w:sz w:val="24"/>
                <w:szCs w:val="24"/>
                <w:rtl/>
                <w:lang w:eastAsia="en-US"/>
              </w:rPr>
              <w:t>שאיר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מידע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נוסף</w:t>
            </w:r>
            <w:r w:rsidRPr="00BA22A0">
              <w:rPr>
                <w:rFonts w:ascii="Arial" w:eastAsia="Times New Roman" w:hAnsi="Arial" w:cs="David"/>
                <w:spacing w:val="0"/>
                <w:sz w:val="24"/>
                <w:szCs w:val="24"/>
                <w:rtl/>
                <w:lang w:eastAsia="en-US"/>
              </w:rPr>
              <w:t xml:space="preserve"> </w:t>
            </w:r>
            <w:r w:rsidR="00062C8E" w:rsidRPr="00BA22A0">
              <w:rPr>
                <w:rFonts w:ascii="Arial" w:eastAsia="Times New Roman" w:hAnsi="Arial" w:cs="David" w:hint="eastAsia"/>
                <w:spacing w:val="0"/>
                <w:sz w:val="24"/>
                <w:szCs w:val="24"/>
                <w:rtl/>
                <w:lang w:eastAsia="en-US"/>
              </w:rPr>
              <w:t>שיש</w:t>
            </w:r>
            <w:r w:rsidR="00062C8E" w:rsidRPr="00BA22A0">
              <w:rPr>
                <w:rFonts w:ascii="Arial" w:eastAsia="Times New Roman" w:hAnsi="Arial" w:cs="David"/>
                <w:spacing w:val="0"/>
                <w:sz w:val="24"/>
                <w:szCs w:val="24"/>
                <w:rtl/>
                <w:lang w:eastAsia="en-US"/>
              </w:rPr>
              <w:t xml:space="preserve"> </w:t>
            </w:r>
            <w:r w:rsidR="00062C8E" w:rsidRPr="00BA22A0">
              <w:rPr>
                <w:rFonts w:ascii="Arial" w:eastAsia="Times New Roman" w:hAnsi="Arial" w:cs="David" w:hint="eastAsia"/>
                <w:spacing w:val="0"/>
                <w:sz w:val="24"/>
                <w:szCs w:val="24"/>
                <w:rtl/>
                <w:lang w:eastAsia="en-US"/>
              </w:rPr>
              <w:t>להעביר</w:t>
            </w:r>
            <w:r w:rsidR="00062C8E" w:rsidRPr="00BA22A0">
              <w:rPr>
                <w:rFonts w:ascii="Arial" w:eastAsia="Times New Roman" w:hAnsi="Arial" w:cs="David"/>
                <w:spacing w:val="0"/>
                <w:sz w:val="24"/>
                <w:szCs w:val="24"/>
                <w:rtl/>
                <w:lang w:eastAsia="en-US"/>
              </w:rPr>
              <w:t xml:space="preserve"> </w:t>
            </w:r>
            <w:r w:rsidR="00062C8E" w:rsidRPr="00BA22A0">
              <w:rPr>
                <w:rFonts w:ascii="Arial" w:eastAsia="Times New Roman" w:hAnsi="Arial" w:cs="David" w:hint="eastAsia"/>
                <w:spacing w:val="0"/>
                <w:sz w:val="24"/>
                <w:szCs w:val="24"/>
                <w:rtl/>
                <w:lang w:eastAsia="en-US"/>
              </w:rPr>
              <w:t>ל</w:t>
            </w:r>
            <w:r w:rsidR="00062C8E">
              <w:rPr>
                <w:rFonts w:ascii="Arial" w:eastAsia="Times New Roman" w:hAnsi="Arial" w:cs="David" w:hint="cs"/>
                <w:spacing w:val="0"/>
                <w:sz w:val="24"/>
                <w:szCs w:val="24"/>
                <w:rtl/>
                <w:lang w:eastAsia="en-US"/>
              </w:rPr>
              <w:t>רופא הקרן</w:t>
            </w:r>
          </w:p>
        </w:tc>
        <w:tc>
          <w:tcPr>
            <w:tcW w:w="3233" w:type="dxa"/>
            <w:shd w:val="clear" w:color="auto" w:fill="auto"/>
            <w:vAlign w:val="center"/>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בתוך</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2</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w:t>
            </w:r>
            <w:r w:rsidR="00062C8E">
              <w:rPr>
                <w:rFonts w:ascii="Arial" w:eastAsia="Times New Roman" w:hAnsi="Arial" w:cs="David" w:hint="cs"/>
                <w:spacing w:val="0"/>
                <w:sz w:val="24"/>
                <w:szCs w:val="24"/>
                <w:rtl/>
                <w:lang w:eastAsia="en-US"/>
              </w:rPr>
              <w:t>מועד הדיון</w:t>
            </w:r>
          </w:p>
        </w:tc>
      </w:tr>
      <w:tr w:rsidR="00B608AC" w:rsidRPr="00BA22A0" w:rsidTr="000A2270">
        <w:trPr>
          <w:trHeight w:val="660"/>
        </w:trPr>
        <w:tc>
          <w:tcPr>
            <w:tcW w:w="1656" w:type="dxa"/>
            <w:vMerge/>
            <w:shd w:val="clear" w:color="auto" w:fill="auto"/>
            <w:vAlign w:val="center"/>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00062C8E" w:rsidRPr="00BA22A0">
              <w:rPr>
                <w:rFonts w:ascii="Arial" w:eastAsia="Times New Roman" w:hAnsi="Arial" w:cs="David" w:hint="eastAsia"/>
                <w:spacing w:val="0"/>
                <w:sz w:val="24"/>
                <w:szCs w:val="24"/>
                <w:rtl/>
                <w:lang w:eastAsia="en-US"/>
              </w:rPr>
              <w:t>החלטת</w:t>
            </w:r>
            <w:r w:rsidR="00062C8E"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רופא הקרן</w:t>
            </w:r>
          </w:p>
        </w:tc>
        <w:tc>
          <w:tcPr>
            <w:tcW w:w="3233" w:type="dxa"/>
            <w:shd w:val="clear" w:color="auto" w:fill="auto"/>
            <w:vAlign w:val="center"/>
          </w:tcPr>
          <w:p w:rsidR="00B608AC" w:rsidRPr="00BA22A0" w:rsidRDefault="00062C8E"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2</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ממועד</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הדיון</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 xml:space="preserve">עד 7 ימים ממועד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מסמכים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נוספים</w:t>
            </w:r>
          </w:p>
        </w:tc>
      </w:tr>
      <w:tr w:rsidR="00B608AC" w:rsidRPr="00BA22A0" w:rsidTr="000A2270">
        <w:trPr>
          <w:trHeight w:val="615"/>
        </w:trPr>
        <w:tc>
          <w:tcPr>
            <w:tcW w:w="1656" w:type="dxa"/>
            <w:vMerge w:val="restart"/>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cs"/>
                <w:spacing w:val="0"/>
                <w:sz w:val="24"/>
                <w:szCs w:val="24"/>
                <w:rtl/>
                <w:lang w:eastAsia="en-US"/>
              </w:rPr>
              <w:t>ועדה רפואית</w:t>
            </w: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הגשת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ערעור</w:t>
            </w:r>
          </w:p>
        </w:tc>
        <w:tc>
          <w:tcPr>
            <w:tcW w:w="3233" w:type="dxa"/>
            <w:shd w:val="clear" w:color="auto" w:fill="auto"/>
            <w:vAlign w:val="center"/>
            <w:hideMark/>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062C8E">
              <w:rPr>
                <w:rFonts w:ascii="Arial" w:eastAsia="Times New Roman" w:hAnsi="Arial" w:cs="David" w:hint="cs"/>
                <w:spacing w:val="0"/>
                <w:sz w:val="24"/>
                <w:szCs w:val="24"/>
                <w:rtl/>
                <w:lang w:eastAsia="en-US"/>
              </w:rPr>
              <w:t>9</w:t>
            </w:r>
            <w:r w:rsidR="00062C8E" w:rsidRPr="00BA22A0">
              <w:rPr>
                <w:rFonts w:ascii="Arial" w:eastAsia="Times New Roman" w:hAnsi="Arial" w:cs="David" w:hint="cs"/>
                <w:spacing w:val="0"/>
                <w:sz w:val="24"/>
                <w:szCs w:val="24"/>
                <w:rtl/>
                <w:lang w:eastAsia="en-US"/>
              </w:rPr>
              <w:t>0</w:t>
            </w:r>
            <w:r w:rsidR="00062C8E"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מקבלת תשובת </w:t>
            </w:r>
            <w:r w:rsidRPr="00BA22A0">
              <w:rPr>
                <w:rFonts w:ascii="Arial" w:eastAsia="Times New Roman" w:hAnsi="Arial" w:cs="David" w:hint="cs"/>
                <w:spacing w:val="0"/>
                <w:sz w:val="24"/>
                <w:szCs w:val="24"/>
                <w:rtl/>
                <w:lang w:eastAsia="en-US"/>
              </w:rPr>
              <w:t>רופא הקרן</w:t>
            </w:r>
          </w:p>
        </w:tc>
      </w:tr>
      <w:tr w:rsidR="00B608AC" w:rsidRPr="00BA22A0" w:rsidTr="000A2270">
        <w:trPr>
          <w:trHeight w:val="705"/>
        </w:trPr>
        <w:tc>
          <w:tcPr>
            <w:tcW w:w="1656" w:type="dxa"/>
            <w:vMerge/>
            <w:shd w:val="clear" w:color="auto" w:fill="auto"/>
            <w:vAlign w:val="center"/>
            <w:hideMark/>
          </w:tcPr>
          <w:p w:rsidR="00B608AC" w:rsidRPr="00BA22A0" w:rsidRDefault="00B608AC" w:rsidP="000A2270">
            <w:pPr>
              <w:spacing w:before="0" w:line="240" w:lineRule="auto"/>
              <w:jc w:val="center"/>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לעמית על </w:t>
            </w:r>
            <w:r w:rsidR="00062C8E">
              <w:rPr>
                <w:rFonts w:ascii="Arial" w:eastAsia="Times New Roman" w:hAnsi="Arial" w:cs="David" w:hint="cs"/>
                <w:spacing w:val="0"/>
                <w:sz w:val="24"/>
                <w:szCs w:val="24"/>
                <w:rtl/>
                <w:lang w:eastAsia="en-US"/>
              </w:rPr>
              <w:t>מועד התכנסות ה</w:t>
            </w:r>
            <w:r w:rsidRPr="00BA22A0">
              <w:rPr>
                <w:rFonts w:ascii="Arial" w:eastAsia="Times New Roman" w:hAnsi="Arial" w:cs="David" w:hint="eastAsia"/>
                <w:spacing w:val="0"/>
                <w:sz w:val="24"/>
                <w:szCs w:val="24"/>
                <w:rtl/>
                <w:lang w:eastAsia="en-US"/>
              </w:rPr>
              <w:t>וועדה</w:t>
            </w:r>
            <w:r w:rsidRPr="00BA22A0">
              <w:rPr>
                <w:rFonts w:ascii="Arial" w:eastAsia="Times New Roman" w:hAnsi="Arial" w:cs="David" w:hint="cs"/>
                <w:spacing w:val="0"/>
                <w:sz w:val="24"/>
                <w:szCs w:val="24"/>
                <w:rtl/>
                <w:lang w:eastAsia="en-US"/>
              </w:rPr>
              <w:t xml:space="preserve"> הרפואית</w:t>
            </w:r>
          </w:p>
        </w:tc>
        <w:tc>
          <w:tcPr>
            <w:tcW w:w="3233" w:type="dxa"/>
            <w:shd w:val="clear" w:color="auto" w:fill="auto"/>
            <w:vAlign w:val="center"/>
            <w:hideMark/>
          </w:tcPr>
          <w:p w:rsidR="00B608AC" w:rsidRPr="00BA22A0" w:rsidRDefault="00B608AC" w:rsidP="00062C8E">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spacing w:val="0"/>
                <w:sz w:val="24"/>
                <w:szCs w:val="24"/>
                <w:rtl/>
                <w:lang w:eastAsia="en-US"/>
              </w:rPr>
              <w:t xml:space="preserve"> עד </w:t>
            </w:r>
            <w:r w:rsidR="00062C8E">
              <w:rPr>
                <w:rFonts w:ascii="Arial" w:eastAsia="Times New Roman" w:hAnsi="Arial" w:cs="David" w:hint="cs"/>
                <w:spacing w:val="0"/>
                <w:sz w:val="24"/>
                <w:szCs w:val="24"/>
                <w:rtl/>
                <w:lang w:eastAsia="en-US"/>
              </w:rPr>
              <w:t>7</w:t>
            </w:r>
            <w:r w:rsidR="00062C8E"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הערעור</w:t>
            </w:r>
          </w:p>
        </w:tc>
      </w:tr>
      <w:tr w:rsidR="00B608AC" w:rsidRPr="00BA22A0" w:rsidTr="000A2270">
        <w:trPr>
          <w:trHeight w:val="675"/>
        </w:trPr>
        <w:tc>
          <w:tcPr>
            <w:tcW w:w="1656" w:type="dxa"/>
            <w:vMerge/>
            <w:shd w:val="clear" w:color="auto" w:fill="auto"/>
            <w:vAlign w:val="center"/>
            <w:hideMark/>
          </w:tcPr>
          <w:p w:rsidR="00B608AC" w:rsidRPr="00BA22A0" w:rsidRDefault="00B608AC" w:rsidP="000A2270">
            <w:pPr>
              <w:spacing w:before="0" w:line="240" w:lineRule="auto"/>
              <w:jc w:val="center"/>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A62DDC" w:rsidP="00A62DD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Pr>
                <w:rFonts w:ascii="Arial" w:eastAsia="Times New Roman" w:hAnsi="Arial" w:cs="David" w:hint="cs"/>
                <w:spacing w:val="0"/>
                <w:sz w:val="24"/>
                <w:szCs w:val="24"/>
                <w:rtl/>
                <w:lang w:eastAsia="en-US"/>
              </w:rPr>
              <w:t>התכנסות</w:t>
            </w:r>
            <w:r w:rsidR="00B608AC"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ה</w:t>
            </w:r>
            <w:r w:rsidR="00B608AC" w:rsidRPr="00BA22A0">
              <w:rPr>
                <w:rFonts w:ascii="Arial" w:eastAsia="Times New Roman" w:hAnsi="Arial" w:cs="David" w:hint="eastAsia"/>
                <w:spacing w:val="0"/>
                <w:sz w:val="24"/>
                <w:szCs w:val="24"/>
                <w:rtl/>
                <w:lang w:eastAsia="en-US"/>
              </w:rPr>
              <w:t>וועדה</w:t>
            </w:r>
            <w:r w:rsidR="00B608AC"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ה</w:t>
            </w:r>
            <w:r w:rsidR="00B608AC" w:rsidRPr="00BA22A0">
              <w:rPr>
                <w:rFonts w:ascii="Arial" w:eastAsia="Times New Roman" w:hAnsi="Arial" w:cs="David" w:hint="eastAsia"/>
                <w:spacing w:val="0"/>
                <w:sz w:val="24"/>
                <w:szCs w:val="24"/>
                <w:rtl/>
                <w:lang w:eastAsia="en-US"/>
              </w:rPr>
              <w:t>רפואית</w:t>
            </w:r>
            <w:r w:rsidR="00B608AC" w:rsidRPr="00BA22A0">
              <w:rPr>
                <w:rFonts w:ascii="Arial" w:eastAsia="Times New Roman" w:hAnsi="Arial" w:cs="David"/>
                <w:spacing w:val="0"/>
                <w:sz w:val="24"/>
                <w:szCs w:val="24"/>
                <w:rtl/>
                <w:lang w:eastAsia="en-US"/>
              </w:rPr>
              <w:t xml:space="preserve"> </w:t>
            </w:r>
          </w:p>
        </w:tc>
        <w:tc>
          <w:tcPr>
            <w:tcW w:w="3233" w:type="dxa"/>
            <w:shd w:val="clear" w:color="auto" w:fill="auto"/>
            <w:vAlign w:val="center"/>
            <w:hideMark/>
          </w:tcPr>
          <w:p w:rsidR="00B608AC" w:rsidRPr="00BA22A0" w:rsidRDefault="00B608AC" w:rsidP="00A62DDC">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A62DDC">
              <w:rPr>
                <w:rFonts w:ascii="Arial" w:eastAsia="Times New Roman" w:hAnsi="Arial" w:cs="David" w:hint="cs"/>
                <w:spacing w:val="0"/>
                <w:sz w:val="24"/>
                <w:szCs w:val="24"/>
                <w:rtl/>
                <w:lang w:eastAsia="en-US"/>
              </w:rPr>
              <w:t>21</w:t>
            </w:r>
            <w:r w:rsidR="00A62DD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w:t>
            </w:r>
            <w:r w:rsidR="00A62DDC">
              <w:rPr>
                <w:rFonts w:ascii="Arial" w:eastAsia="Times New Roman" w:hAnsi="Arial" w:cs="David" w:hint="cs"/>
                <w:spacing w:val="0"/>
                <w:sz w:val="24"/>
                <w:szCs w:val="24"/>
                <w:rtl/>
                <w:lang w:eastAsia="en-US"/>
              </w:rPr>
              <w:t>קבלת הערעור</w:t>
            </w:r>
          </w:p>
        </w:tc>
      </w:tr>
      <w:tr w:rsidR="00B608AC" w:rsidRPr="00BA22A0" w:rsidTr="000A2270">
        <w:trPr>
          <w:trHeight w:val="375"/>
        </w:trPr>
        <w:tc>
          <w:tcPr>
            <w:tcW w:w="1656" w:type="dxa"/>
            <w:vMerge/>
            <w:shd w:val="clear" w:color="auto" w:fill="auto"/>
            <w:vAlign w:val="center"/>
            <w:hideMark/>
          </w:tcPr>
          <w:p w:rsidR="00B608AC" w:rsidRPr="00BA22A0" w:rsidRDefault="00B608AC" w:rsidP="000A2270">
            <w:pPr>
              <w:spacing w:before="0" w:line="240" w:lineRule="auto"/>
              <w:jc w:val="center"/>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מידע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נוסף</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שיש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להעביר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לוועדה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הרפואית</w:t>
            </w:r>
            <w:r w:rsidRPr="00BA22A0">
              <w:rPr>
                <w:rFonts w:ascii="Arial" w:eastAsia="Times New Roman" w:hAnsi="Arial" w:cs="David"/>
                <w:spacing w:val="0"/>
                <w:sz w:val="24"/>
                <w:szCs w:val="24"/>
                <w:rtl/>
                <w:lang w:eastAsia="en-US"/>
              </w:rPr>
              <w:t xml:space="preserve"> </w:t>
            </w:r>
          </w:p>
        </w:tc>
        <w:tc>
          <w:tcPr>
            <w:tcW w:w="3233" w:type="dxa"/>
            <w:shd w:val="clear" w:color="auto" w:fill="auto"/>
            <w:vAlign w:val="center"/>
            <w:hideMark/>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בתוך</w:t>
            </w:r>
            <w:r w:rsidRPr="00BA22A0">
              <w:rPr>
                <w:rFonts w:ascii="Arial" w:eastAsia="Times New Roman" w:hAnsi="Arial" w:cs="David"/>
                <w:spacing w:val="0"/>
                <w:sz w:val="24"/>
                <w:szCs w:val="24"/>
                <w:rtl/>
                <w:lang w:eastAsia="en-US"/>
              </w:rPr>
              <w:t xml:space="preserve"> </w:t>
            </w:r>
            <w:r w:rsidR="009C3749">
              <w:rPr>
                <w:rFonts w:ascii="Arial" w:eastAsia="Times New Roman" w:hAnsi="Arial" w:cs="David" w:hint="cs"/>
                <w:spacing w:val="0"/>
                <w:sz w:val="24"/>
                <w:szCs w:val="24"/>
                <w:rtl/>
                <w:lang w:eastAsia="en-US"/>
              </w:rPr>
              <w:t xml:space="preserve">2 </w:t>
            </w:r>
            <w:r w:rsidRPr="00BA22A0">
              <w:rPr>
                <w:rFonts w:ascii="Arial" w:eastAsia="Times New Roman" w:hAnsi="Arial" w:cs="David"/>
                <w:spacing w:val="0"/>
                <w:sz w:val="24"/>
                <w:szCs w:val="24"/>
                <w:rtl/>
                <w:lang w:eastAsia="en-US"/>
              </w:rPr>
              <w:t>ימי</w:t>
            </w:r>
            <w:r w:rsidRPr="00BA22A0">
              <w:rPr>
                <w:rFonts w:ascii="Arial" w:eastAsia="Times New Roman" w:hAnsi="Arial" w:cs="David" w:hint="eastAsia"/>
                <w:spacing w:val="0"/>
                <w:sz w:val="24"/>
                <w:szCs w:val="24"/>
                <w:rtl/>
                <w:lang w:eastAsia="en-US"/>
              </w:rPr>
              <w:t>ם</w:t>
            </w:r>
            <w:r w:rsidRPr="00BA22A0">
              <w:rPr>
                <w:rFonts w:ascii="Arial" w:eastAsia="Times New Roman" w:hAnsi="Arial" w:cs="David"/>
                <w:spacing w:val="0"/>
                <w:sz w:val="24"/>
                <w:szCs w:val="24"/>
                <w:rtl/>
                <w:lang w:eastAsia="en-US"/>
              </w:rPr>
              <w:t xml:space="preserve"> ממועד ה</w:t>
            </w:r>
            <w:r w:rsidR="009C3749">
              <w:rPr>
                <w:rFonts w:ascii="Arial" w:eastAsia="Times New Roman" w:hAnsi="Arial" w:cs="David" w:hint="cs"/>
                <w:spacing w:val="0"/>
                <w:sz w:val="24"/>
                <w:szCs w:val="24"/>
                <w:rtl/>
                <w:lang w:eastAsia="en-US"/>
              </w:rPr>
              <w:t>תכנסות</w:t>
            </w:r>
            <w:r w:rsidRPr="00BA22A0">
              <w:rPr>
                <w:rFonts w:ascii="Arial" w:eastAsia="Times New Roman" w:hAnsi="Arial" w:cs="David"/>
                <w:spacing w:val="0"/>
                <w:sz w:val="24"/>
                <w:szCs w:val="24"/>
                <w:rtl/>
                <w:lang w:eastAsia="en-US"/>
              </w:rPr>
              <w:t xml:space="preserve"> </w:t>
            </w:r>
            <w:r w:rsidR="009C3749">
              <w:rPr>
                <w:rFonts w:ascii="Arial" w:eastAsia="Times New Roman" w:hAnsi="Arial" w:cs="David" w:hint="cs"/>
                <w:spacing w:val="0"/>
                <w:sz w:val="24"/>
                <w:szCs w:val="24"/>
                <w:rtl/>
                <w:lang w:eastAsia="en-US"/>
              </w:rPr>
              <w:t>ה</w:t>
            </w:r>
            <w:r w:rsidRPr="00BA22A0">
              <w:rPr>
                <w:rFonts w:ascii="Arial" w:eastAsia="Times New Roman" w:hAnsi="Arial" w:cs="David"/>
                <w:spacing w:val="0"/>
                <w:sz w:val="24"/>
                <w:szCs w:val="24"/>
                <w:rtl/>
                <w:lang w:eastAsia="en-US"/>
              </w:rPr>
              <w:t xml:space="preserve">וועדה הרפואית </w:t>
            </w:r>
          </w:p>
        </w:tc>
      </w:tr>
      <w:tr w:rsidR="00B608AC" w:rsidRPr="00BA22A0" w:rsidTr="000A2270">
        <w:trPr>
          <w:trHeight w:val="630"/>
        </w:trPr>
        <w:tc>
          <w:tcPr>
            <w:tcW w:w="1656" w:type="dxa"/>
            <w:vMerge/>
            <w:shd w:val="clear" w:color="auto" w:fill="auto"/>
            <w:vAlign w:val="center"/>
            <w:hideMark/>
          </w:tcPr>
          <w:p w:rsidR="00B608AC" w:rsidRPr="00BA22A0" w:rsidRDefault="00B608AC" w:rsidP="000A2270">
            <w:pPr>
              <w:spacing w:before="0" w:line="240" w:lineRule="auto"/>
              <w:jc w:val="center"/>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החלטת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הוועדה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הרפואית</w:t>
            </w:r>
            <w:r w:rsidRPr="00BA22A0">
              <w:rPr>
                <w:rFonts w:ascii="Arial" w:eastAsia="Times New Roman" w:hAnsi="Arial" w:cs="David"/>
                <w:spacing w:val="0"/>
                <w:sz w:val="24"/>
                <w:szCs w:val="24"/>
                <w:rtl/>
                <w:lang w:eastAsia="en-US"/>
              </w:rPr>
              <w:t xml:space="preserve"> </w:t>
            </w:r>
          </w:p>
        </w:tc>
        <w:tc>
          <w:tcPr>
            <w:tcW w:w="3233" w:type="dxa"/>
            <w:shd w:val="clear" w:color="auto" w:fill="auto"/>
            <w:vAlign w:val="center"/>
            <w:hideMark/>
          </w:tcPr>
          <w:p w:rsidR="00B608AC" w:rsidRPr="00BA22A0" w:rsidRDefault="009C3749"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2</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ממועד</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ההתכנסות</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 xml:space="preserve">עד 7 ימים ממועד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מסמכים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נוספים</w:t>
            </w:r>
          </w:p>
        </w:tc>
      </w:tr>
      <w:tr w:rsidR="00B608AC" w:rsidRPr="00BA22A0" w:rsidTr="000A2270">
        <w:trPr>
          <w:trHeight w:val="630"/>
        </w:trPr>
        <w:tc>
          <w:tcPr>
            <w:tcW w:w="1656" w:type="dxa"/>
            <w:vMerge w:val="restart"/>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cs"/>
                <w:spacing w:val="0"/>
                <w:sz w:val="24"/>
                <w:szCs w:val="24"/>
                <w:rtl/>
                <w:lang w:eastAsia="en-US"/>
              </w:rPr>
              <w:t>ועדה רפואית לערעורים</w:t>
            </w:r>
          </w:p>
        </w:tc>
        <w:tc>
          <w:tcPr>
            <w:tcW w:w="4191"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הגשת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ערעור</w:t>
            </w:r>
            <w:r w:rsidRPr="00BA22A0">
              <w:rPr>
                <w:rFonts w:ascii="Arial" w:eastAsia="Times New Roman" w:hAnsi="Arial" w:cs="David" w:hint="cs"/>
                <w:spacing w:val="0"/>
                <w:sz w:val="24"/>
                <w:szCs w:val="24"/>
                <w:rtl/>
                <w:lang w:eastAsia="en-US"/>
              </w:rPr>
              <w:t xml:space="preserve"> </w:t>
            </w:r>
          </w:p>
        </w:tc>
        <w:tc>
          <w:tcPr>
            <w:tcW w:w="3233" w:type="dxa"/>
            <w:shd w:val="clear" w:color="auto" w:fill="auto"/>
            <w:vAlign w:val="center"/>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009C3749">
              <w:rPr>
                <w:rFonts w:ascii="Arial" w:eastAsia="Times New Roman" w:hAnsi="Arial" w:cs="David" w:hint="cs"/>
                <w:spacing w:val="0"/>
                <w:sz w:val="24"/>
                <w:szCs w:val="24"/>
                <w:rtl/>
                <w:lang w:eastAsia="en-US"/>
              </w:rPr>
              <w:t>9</w:t>
            </w:r>
            <w:r w:rsidR="009C3749" w:rsidRPr="00BA22A0">
              <w:rPr>
                <w:rFonts w:ascii="Arial" w:eastAsia="Times New Roman" w:hAnsi="Arial" w:cs="David" w:hint="cs"/>
                <w:spacing w:val="0"/>
                <w:sz w:val="24"/>
                <w:szCs w:val="24"/>
                <w:rtl/>
                <w:lang w:eastAsia="en-US"/>
              </w:rPr>
              <w:t>0</w:t>
            </w:r>
            <w:r w:rsidR="009C3749"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מקבלת תשובת </w:t>
            </w:r>
            <w:r w:rsidRPr="00BA22A0">
              <w:rPr>
                <w:rFonts w:ascii="Arial" w:eastAsia="Times New Roman" w:hAnsi="Arial" w:cs="David" w:hint="cs"/>
                <w:spacing w:val="0"/>
                <w:sz w:val="24"/>
                <w:szCs w:val="24"/>
                <w:rtl/>
                <w:lang w:eastAsia="en-US"/>
              </w:rPr>
              <w:t>הוועדה הרפואית</w:t>
            </w:r>
          </w:p>
        </w:tc>
      </w:tr>
      <w:tr w:rsidR="00B608AC" w:rsidRPr="00BA22A0" w:rsidTr="000A2270">
        <w:trPr>
          <w:trHeight w:val="375"/>
        </w:trPr>
        <w:tc>
          <w:tcPr>
            <w:tcW w:w="1656" w:type="dxa"/>
            <w:vMerge/>
            <w:shd w:val="clear" w:color="auto" w:fill="auto"/>
            <w:vAlign w:val="center"/>
            <w:hideMark/>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לעמית על </w:t>
            </w:r>
            <w:r w:rsidR="009C3749">
              <w:rPr>
                <w:rFonts w:ascii="Arial" w:eastAsia="Times New Roman" w:hAnsi="Arial" w:cs="David" w:hint="cs"/>
                <w:spacing w:val="0"/>
                <w:sz w:val="24"/>
                <w:szCs w:val="24"/>
                <w:rtl/>
                <w:lang w:eastAsia="en-US"/>
              </w:rPr>
              <w:t>מועד התכנסות ה</w:t>
            </w:r>
            <w:r w:rsidR="009C3749" w:rsidRPr="00BA22A0">
              <w:rPr>
                <w:rFonts w:ascii="Arial" w:eastAsia="Times New Roman" w:hAnsi="Arial" w:cs="David" w:hint="eastAsia"/>
                <w:spacing w:val="0"/>
                <w:sz w:val="24"/>
                <w:szCs w:val="24"/>
                <w:rtl/>
                <w:lang w:eastAsia="en-US"/>
              </w:rPr>
              <w:t>וועדה</w:t>
            </w:r>
            <w:r w:rsidR="009C3749" w:rsidRPr="00BA22A0" w:rsidDel="009C3749">
              <w:rPr>
                <w:rFonts w:ascii="Arial" w:eastAsia="Times New Roman" w:hAnsi="Arial" w:cs="David"/>
                <w:spacing w:val="0"/>
                <w:sz w:val="24"/>
                <w:szCs w:val="24"/>
                <w:rtl/>
                <w:lang w:eastAsia="en-US"/>
              </w:rPr>
              <w:t xml:space="preserve"> </w:t>
            </w:r>
            <w:r w:rsidRPr="00BA22A0">
              <w:rPr>
                <w:rFonts w:ascii="Arial" w:eastAsia="Times New Roman" w:hAnsi="Arial" w:cs="David"/>
                <w:spacing w:val="0"/>
                <w:sz w:val="24"/>
                <w:szCs w:val="24"/>
                <w:rtl/>
                <w:lang w:eastAsia="en-US"/>
              </w:rPr>
              <w:t xml:space="preserve">הרפואית </w:t>
            </w:r>
            <w:r w:rsidRPr="00BA22A0">
              <w:rPr>
                <w:rFonts w:ascii="Arial" w:eastAsia="Times New Roman" w:hAnsi="Arial" w:cs="David" w:hint="cs"/>
                <w:spacing w:val="0"/>
                <w:sz w:val="24"/>
                <w:szCs w:val="24"/>
                <w:rtl/>
                <w:lang w:eastAsia="en-US"/>
              </w:rPr>
              <w:t>לערעורים</w:t>
            </w:r>
          </w:p>
        </w:tc>
        <w:tc>
          <w:tcPr>
            <w:tcW w:w="3233" w:type="dxa"/>
            <w:shd w:val="clear" w:color="auto" w:fill="auto"/>
            <w:vAlign w:val="center"/>
            <w:hideMark/>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spacing w:val="0"/>
                <w:sz w:val="24"/>
                <w:szCs w:val="24"/>
                <w:rtl/>
                <w:lang w:eastAsia="en-US"/>
              </w:rPr>
              <w:t xml:space="preserve"> עד </w:t>
            </w:r>
            <w:r w:rsidR="009C3749">
              <w:rPr>
                <w:rFonts w:ascii="Arial" w:eastAsia="Times New Roman" w:hAnsi="Arial" w:cs="David" w:hint="cs"/>
                <w:spacing w:val="0"/>
                <w:sz w:val="24"/>
                <w:szCs w:val="24"/>
                <w:rtl/>
                <w:lang w:eastAsia="en-US"/>
              </w:rPr>
              <w:t>7</w:t>
            </w:r>
            <w:r w:rsidR="009C3749"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w:t>
            </w:r>
            <w:r w:rsidR="009C3749" w:rsidRPr="00BA22A0">
              <w:rPr>
                <w:rFonts w:ascii="Arial" w:eastAsia="Times New Roman" w:hAnsi="Arial" w:cs="David" w:hint="eastAsia"/>
                <w:spacing w:val="0"/>
                <w:sz w:val="24"/>
                <w:szCs w:val="24"/>
                <w:rtl/>
                <w:lang w:eastAsia="en-US"/>
              </w:rPr>
              <w:t>קבלת</w:t>
            </w:r>
            <w:r w:rsidR="009C3749" w:rsidRPr="00BA22A0">
              <w:rPr>
                <w:rFonts w:ascii="Arial" w:eastAsia="Times New Roman" w:hAnsi="Arial" w:cs="David"/>
                <w:spacing w:val="0"/>
                <w:sz w:val="24"/>
                <w:szCs w:val="24"/>
                <w:rtl/>
                <w:lang w:eastAsia="en-US"/>
              </w:rPr>
              <w:t xml:space="preserve"> </w:t>
            </w:r>
            <w:r w:rsidR="009C3749" w:rsidRPr="00BA22A0">
              <w:rPr>
                <w:rFonts w:ascii="Arial" w:eastAsia="Times New Roman" w:hAnsi="Arial" w:cs="David" w:hint="eastAsia"/>
                <w:spacing w:val="0"/>
                <w:sz w:val="24"/>
                <w:szCs w:val="24"/>
                <w:rtl/>
                <w:lang w:eastAsia="en-US"/>
              </w:rPr>
              <w:t>הערעור</w:t>
            </w:r>
          </w:p>
        </w:tc>
      </w:tr>
      <w:tr w:rsidR="00B608AC" w:rsidRPr="00BA22A0" w:rsidTr="000A2270">
        <w:trPr>
          <w:trHeight w:val="585"/>
        </w:trPr>
        <w:tc>
          <w:tcPr>
            <w:tcW w:w="1656" w:type="dxa"/>
            <w:vMerge/>
            <w:shd w:val="clear" w:color="auto" w:fill="auto"/>
            <w:vAlign w:val="center"/>
            <w:hideMark/>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9C3749"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Pr>
                <w:rFonts w:ascii="Arial" w:eastAsia="Times New Roman" w:hAnsi="Arial" w:cs="David" w:hint="cs"/>
                <w:spacing w:val="0"/>
                <w:sz w:val="24"/>
                <w:szCs w:val="24"/>
                <w:rtl/>
                <w:lang w:eastAsia="en-US"/>
              </w:rPr>
              <w:t>התכנסות ה</w:t>
            </w:r>
            <w:r w:rsidR="00B608AC" w:rsidRPr="00BA22A0">
              <w:rPr>
                <w:rFonts w:ascii="Arial" w:eastAsia="Times New Roman" w:hAnsi="Arial" w:cs="David" w:hint="eastAsia"/>
                <w:spacing w:val="0"/>
                <w:sz w:val="24"/>
                <w:szCs w:val="24"/>
                <w:rtl/>
                <w:lang w:eastAsia="en-US"/>
              </w:rPr>
              <w:t>וועדה</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הרפואית</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cs"/>
                <w:spacing w:val="0"/>
                <w:sz w:val="24"/>
                <w:szCs w:val="24"/>
                <w:rtl/>
                <w:lang w:eastAsia="en-US"/>
              </w:rPr>
              <w:t>לערעורים</w:t>
            </w:r>
          </w:p>
        </w:tc>
        <w:tc>
          <w:tcPr>
            <w:tcW w:w="3233" w:type="dxa"/>
            <w:shd w:val="clear" w:color="auto" w:fill="auto"/>
            <w:vAlign w:val="center"/>
            <w:hideMark/>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spacing w:val="0"/>
                <w:sz w:val="24"/>
                <w:szCs w:val="24"/>
                <w:rtl/>
                <w:lang w:eastAsia="en-US"/>
              </w:rPr>
              <w:t xml:space="preserve"> עד </w:t>
            </w:r>
            <w:r w:rsidR="009C3749" w:rsidRPr="00BA22A0">
              <w:rPr>
                <w:rFonts w:ascii="Arial" w:eastAsia="Times New Roman" w:hAnsi="Arial" w:cs="David"/>
                <w:spacing w:val="0"/>
                <w:sz w:val="24"/>
                <w:szCs w:val="24"/>
                <w:rtl/>
                <w:lang w:eastAsia="en-US"/>
              </w:rPr>
              <w:t>2</w:t>
            </w:r>
            <w:r w:rsidR="009C3749">
              <w:rPr>
                <w:rFonts w:ascii="Arial" w:eastAsia="Times New Roman" w:hAnsi="Arial" w:cs="David" w:hint="cs"/>
                <w:spacing w:val="0"/>
                <w:sz w:val="24"/>
                <w:szCs w:val="24"/>
                <w:rtl/>
                <w:lang w:eastAsia="en-US"/>
              </w:rPr>
              <w:t>1</w:t>
            </w:r>
            <w:r w:rsidR="009C3749"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קבלת הערעור</w:t>
            </w:r>
          </w:p>
        </w:tc>
      </w:tr>
      <w:tr w:rsidR="00B608AC" w:rsidRPr="00BA22A0" w:rsidTr="000A2270">
        <w:trPr>
          <w:trHeight w:val="375"/>
        </w:trPr>
        <w:tc>
          <w:tcPr>
            <w:tcW w:w="1656" w:type="dxa"/>
            <w:vMerge/>
            <w:shd w:val="clear" w:color="auto" w:fill="auto"/>
            <w:vAlign w:val="center"/>
            <w:hideMark/>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מידע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נוסף</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שיש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להעביר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לוועדה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הרפואית</w:t>
            </w:r>
            <w:r w:rsidRPr="00BA22A0">
              <w:rPr>
                <w:rFonts w:ascii="Arial" w:eastAsia="Times New Roman" w:hAnsi="Arial" w:cs="David" w:hint="cs"/>
                <w:spacing w:val="0"/>
                <w:sz w:val="24"/>
                <w:szCs w:val="24"/>
                <w:rtl/>
                <w:lang w:eastAsia="en-US"/>
              </w:rPr>
              <w:t xml:space="preserve"> לערעורים</w:t>
            </w:r>
          </w:p>
        </w:tc>
        <w:tc>
          <w:tcPr>
            <w:tcW w:w="3233" w:type="dxa"/>
            <w:shd w:val="clear" w:color="auto" w:fill="auto"/>
            <w:vAlign w:val="center"/>
            <w:hideMark/>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בתוך</w:t>
            </w:r>
            <w:r w:rsidRPr="00BA22A0">
              <w:rPr>
                <w:rFonts w:ascii="Arial" w:eastAsia="Times New Roman" w:hAnsi="Arial" w:cs="David"/>
                <w:spacing w:val="0"/>
                <w:sz w:val="24"/>
                <w:szCs w:val="24"/>
                <w:rtl/>
                <w:lang w:eastAsia="en-US"/>
              </w:rPr>
              <w:t xml:space="preserve"> </w:t>
            </w:r>
            <w:r w:rsidR="009C3749">
              <w:rPr>
                <w:rFonts w:ascii="Arial" w:eastAsia="Times New Roman" w:hAnsi="Arial" w:cs="David" w:hint="cs"/>
                <w:spacing w:val="0"/>
                <w:sz w:val="24"/>
                <w:szCs w:val="24"/>
                <w:rtl/>
                <w:lang w:eastAsia="en-US"/>
              </w:rPr>
              <w:t>2</w:t>
            </w:r>
            <w:r w:rsidR="009C3749"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w:t>
            </w:r>
            <w:r w:rsidR="009C3749" w:rsidRPr="00BA22A0">
              <w:rPr>
                <w:rFonts w:ascii="Arial" w:eastAsia="Times New Roman" w:hAnsi="Arial" w:cs="David"/>
                <w:spacing w:val="0"/>
                <w:sz w:val="24"/>
                <w:szCs w:val="24"/>
                <w:rtl/>
                <w:lang w:eastAsia="en-US"/>
              </w:rPr>
              <w:t>ה</w:t>
            </w:r>
            <w:r w:rsidR="009C3749">
              <w:rPr>
                <w:rFonts w:ascii="Arial" w:eastAsia="Times New Roman" w:hAnsi="Arial" w:cs="David" w:hint="cs"/>
                <w:spacing w:val="0"/>
                <w:sz w:val="24"/>
                <w:szCs w:val="24"/>
                <w:rtl/>
                <w:lang w:eastAsia="en-US"/>
              </w:rPr>
              <w:t>תכנסות</w:t>
            </w:r>
            <w:r w:rsidRPr="00BA22A0">
              <w:rPr>
                <w:rFonts w:ascii="Arial" w:eastAsia="Times New Roman" w:hAnsi="Arial" w:cs="David"/>
                <w:spacing w:val="0"/>
                <w:sz w:val="24"/>
                <w:szCs w:val="24"/>
                <w:rtl/>
                <w:lang w:eastAsia="en-US"/>
              </w:rPr>
              <w:t xml:space="preserve"> הוועדה</w:t>
            </w:r>
          </w:p>
        </w:tc>
      </w:tr>
      <w:tr w:rsidR="00B608AC" w:rsidRPr="00BA22A0" w:rsidTr="000A2270">
        <w:trPr>
          <w:trHeight w:val="630"/>
        </w:trPr>
        <w:tc>
          <w:tcPr>
            <w:tcW w:w="1656" w:type="dxa"/>
            <w:vMerge/>
            <w:shd w:val="clear" w:color="auto" w:fill="auto"/>
            <w:vAlign w:val="center"/>
            <w:hideMark/>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החלטת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הוועדה הרפואית לערעורים</w:t>
            </w:r>
            <w:r w:rsidRPr="00BA22A0">
              <w:rPr>
                <w:rFonts w:ascii="Arial" w:eastAsia="Times New Roman" w:hAnsi="Arial" w:cs="David"/>
                <w:spacing w:val="0"/>
                <w:sz w:val="24"/>
                <w:szCs w:val="24"/>
                <w:rtl/>
                <w:lang w:eastAsia="en-US"/>
              </w:rPr>
              <w:t xml:space="preserve"> </w:t>
            </w:r>
          </w:p>
        </w:tc>
        <w:tc>
          <w:tcPr>
            <w:tcW w:w="3233" w:type="dxa"/>
            <w:shd w:val="clear" w:color="auto" w:fill="auto"/>
            <w:vAlign w:val="center"/>
            <w:hideMark/>
          </w:tcPr>
          <w:p w:rsidR="00B608AC" w:rsidRPr="00BA22A0" w:rsidRDefault="009C3749"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2</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ממועד</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ההתכנסות</w:t>
            </w:r>
            <w:r w:rsidRPr="00BA22A0">
              <w:rPr>
                <w:rFonts w:ascii="Arial" w:eastAsia="Times New Roman" w:hAnsi="Arial" w:cs="David"/>
                <w:spacing w:val="0"/>
                <w:sz w:val="24"/>
                <w:szCs w:val="24"/>
                <w:rtl/>
                <w:lang w:eastAsia="en-US"/>
              </w:rPr>
              <w:t xml:space="preserve">/ </w:t>
            </w:r>
            <w:r>
              <w:rPr>
                <w:rFonts w:ascii="Arial" w:eastAsia="Times New Roman" w:hAnsi="Arial" w:cs="David" w:hint="cs"/>
                <w:spacing w:val="0"/>
                <w:sz w:val="24"/>
                <w:szCs w:val="24"/>
                <w:rtl/>
                <w:lang w:eastAsia="en-US"/>
              </w:rPr>
              <w:t xml:space="preserve">עד 7 ימים ממועד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מסמכים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נוספים</w:t>
            </w:r>
          </w:p>
        </w:tc>
      </w:tr>
      <w:tr w:rsidR="00B608AC" w:rsidRPr="00BA22A0" w:rsidTr="000A2270">
        <w:trPr>
          <w:trHeight w:val="660"/>
        </w:trPr>
        <w:tc>
          <w:tcPr>
            <w:tcW w:w="1656"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תביעת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ממקור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אחר</w:t>
            </w: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לעמית  לגבי תביעת קצבה ממקור אחר </w:t>
            </w:r>
          </w:p>
        </w:tc>
        <w:tc>
          <w:tcPr>
            <w:tcW w:w="3233" w:type="dxa"/>
            <w:shd w:val="clear" w:color="auto" w:fill="auto"/>
            <w:vAlign w:val="center"/>
            <w:hideMark/>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7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החלטת </w:t>
            </w:r>
            <w:r w:rsidR="009C3749">
              <w:rPr>
                <w:rFonts w:ascii="Arial" w:eastAsia="Times New Roman" w:hAnsi="Arial" w:cs="David" w:hint="cs"/>
                <w:spacing w:val="0"/>
                <w:sz w:val="24"/>
                <w:szCs w:val="24"/>
                <w:rtl/>
                <w:lang w:eastAsia="en-US"/>
              </w:rPr>
              <w:t>החברה המנהלת</w:t>
            </w:r>
          </w:p>
        </w:tc>
      </w:tr>
      <w:tr w:rsidR="00B608AC" w:rsidRPr="00BA22A0" w:rsidTr="000A2270">
        <w:trPr>
          <w:trHeight w:val="330"/>
        </w:trPr>
        <w:tc>
          <w:tcPr>
            <w:tcW w:w="1656" w:type="dxa"/>
            <w:vMerge w:val="restart"/>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זכאות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ותשלום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נכות</w:t>
            </w:r>
          </w:p>
        </w:tc>
        <w:tc>
          <w:tcPr>
            <w:tcW w:w="4191"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הזכאות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נכות</w:t>
            </w:r>
          </w:p>
        </w:tc>
        <w:tc>
          <w:tcPr>
            <w:tcW w:w="3233"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החל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ביום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w:t>
            </w:r>
            <w:r w:rsidRPr="00BA22A0">
              <w:rPr>
                <w:rFonts w:ascii="Arial" w:eastAsia="Times New Roman" w:hAnsi="Arial" w:cs="David"/>
                <w:spacing w:val="0"/>
                <w:sz w:val="24"/>
                <w:szCs w:val="24"/>
                <w:rtl/>
                <w:lang w:eastAsia="en-US"/>
              </w:rPr>
              <w:t xml:space="preserve">-61 </w:t>
            </w:r>
            <w:r w:rsidRPr="00BA22A0">
              <w:rPr>
                <w:rFonts w:ascii="Arial" w:eastAsia="Times New Roman" w:hAnsi="Arial" w:cs="David" w:hint="eastAsia"/>
                <w:spacing w:val="0"/>
                <w:sz w:val="24"/>
                <w:szCs w:val="24"/>
                <w:rtl/>
                <w:lang w:eastAsia="en-US"/>
              </w:rPr>
              <w:t>לאחר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האירוע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המזכה</w:t>
            </w:r>
          </w:p>
        </w:tc>
      </w:tr>
      <w:tr w:rsidR="00B608AC" w:rsidRPr="00BA22A0" w:rsidTr="000A2270">
        <w:trPr>
          <w:trHeight w:val="330"/>
        </w:trPr>
        <w:tc>
          <w:tcPr>
            <w:tcW w:w="1656" w:type="dxa"/>
            <w:vMerge/>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p>
        </w:tc>
        <w:tc>
          <w:tcPr>
            <w:tcW w:w="4191"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נכות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ראשונה</w:t>
            </w:r>
          </w:p>
        </w:tc>
        <w:tc>
          <w:tcPr>
            <w:tcW w:w="3233" w:type="dxa"/>
            <w:shd w:val="clear" w:color="auto" w:fill="auto"/>
            <w:vAlign w:val="center"/>
          </w:tcPr>
          <w:p w:rsidR="00B608AC" w:rsidRPr="00BA22A0" w:rsidRDefault="009C3749"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Pr>
                <w:rFonts w:ascii="Arial" w:eastAsia="Times New Roman" w:hAnsi="Arial" w:cs="David" w:hint="cs"/>
                <w:spacing w:val="0"/>
                <w:sz w:val="24"/>
                <w:szCs w:val="24"/>
                <w:rtl/>
                <w:lang w:eastAsia="en-US"/>
              </w:rPr>
              <w:t>עד ל</w:t>
            </w:r>
            <w:r w:rsidR="00B608AC" w:rsidRPr="00BA22A0">
              <w:rPr>
                <w:rFonts w:ascii="Arial" w:eastAsia="Times New Roman" w:hAnsi="Arial" w:cs="David" w:hint="eastAsia"/>
                <w:spacing w:val="0"/>
                <w:sz w:val="24"/>
                <w:szCs w:val="24"/>
                <w:rtl/>
                <w:lang w:eastAsia="en-US"/>
              </w:rPr>
              <w:t>יום</w:t>
            </w:r>
            <w:r w:rsidR="00B608AC"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w:t>
            </w:r>
            <w:r>
              <w:rPr>
                <w:rFonts w:ascii="Arial" w:eastAsia="Times New Roman" w:hAnsi="Arial" w:cs="David" w:hint="cs"/>
                <w:spacing w:val="0"/>
                <w:sz w:val="24"/>
                <w:szCs w:val="24"/>
                <w:rtl/>
                <w:lang w:eastAsia="en-US"/>
              </w:rPr>
              <w:t>שלישי</w:t>
            </w:r>
            <w:r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של</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החודש</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העוקב</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למועד</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החלטת</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הגורם</w:t>
            </w:r>
            <w:r w:rsidR="00B608AC" w:rsidRPr="00BA22A0">
              <w:rPr>
                <w:rFonts w:ascii="Arial" w:eastAsia="Times New Roman" w:hAnsi="Arial" w:cs="David"/>
                <w:spacing w:val="0"/>
                <w:sz w:val="24"/>
                <w:szCs w:val="24"/>
                <w:rtl/>
                <w:lang w:eastAsia="en-US"/>
              </w:rPr>
              <w:t xml:space="preserve"> </w:t>
            </w:r>
            <w:r w:rsidR="00B608AC" w:rsidRPr="00BA22A0">
              <w:rPr>
                <w:rFonts w:ascii="Arial" w:eastAsia="Times New Roman" w:hAnsi="Arial" w:cs="David" w:hint="eastAsia"/>
                <w:spacing w:val="0"/>
                <w:sz w:val="24"/>
                <w:szCs w:val="24"/>
                <w:rtl/>
                <w:lang w:eastAsia="en-US"/>
              </w:rPr>
              <w:t>הרפואי</w:t>
            </w:r>
          </w:p>
        </w:tc>
      </w:tr>
      <w:tr w:rsidR="00B608AC" w:rsidRPr="00BA22A0" w:rsidTr="000A2270">
        <w:trPr>
          <w:trHeight w:val="330"/>
        </w:trPr>
        <w:tc>
          <w:tcPr>
            <w:tcW w:w="1656" w:type="dxa"/>
            <w:vMerge/>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p>
        </w:tc>
        <w:tc>
          <w:tcPr>
            <w:tcW w:w="4191"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לגבי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תקופת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הזכאות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והאפשרות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להגיש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תביעה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מחודשת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נכות</w:t>
            </w:r>
          </w:p>
        </w:tc>
        <w:tc>
          <w:tcPr>
            <w:tcW w:w="3233"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שלושה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חודשים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לפני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הזכאות</w:t>
            </w:r>
          </w:p>
        </w:tc>
      </w:tr>
      <w:tr w:rsidR="00B608AC" w:rsidRPr="00BA22A0" w:rsidTr="000A2270">
        <w:trPr>
          <w:trHeight w:val="330"/>
        </w:trPr>
        <w:tc>
          <w:tcPr>
            <w:tcW w:w="1656" w:type="dxa"/>
            <w:vMerge w:val="restart"/>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תביעה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w:t>
            </w:r>
            <w:r w:rsidRPr="00BA22A0">
              <w:rPr>
                <w:rFonts w:ascii="Arial" w:eastAsia="Times New Roman" w:hAnsi="Arial" w:cs="David" w:hint="cs"/>
                <w:spacing w:val="0"/>
                <w:sz w:val="24"/>
                <w:szCs w:val="24"/>
                <w:rtl/>
                <w:lang w:eastAsia="en-US"/>
              </w:rPr>
              <w:t xml:space="preserve">קבלת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שאירי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עמית</w:t>
            </w: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קבלת</w:t>
            </w:r>
            <w:r w:rsidRPr="00BA22A0">
              <w:rPr>
                <w:rFonts w:ascii="Arial" w:eastAsia="Times New Roman" w:hAnsi="Arial" w:cs="David"/>
                <w:spacing w:val="0"/>
                <w:sz w:val="24"/>
                <w:szCs w:val="24"/>
                <w:rtl/>
                <w:lang w:eastAsia="en-US"/>
              </w:rPr>
              <w:t xml:space="preserve"> הבקשה ובקשת מידע נוסף </w:t>
            </w:r>
            <w:r w:rsidRPr="00BA22A0">
              <w:rPr>
                <w:rFonts w:ascii="Arial" w:eastAsia="Times New Roman" w:hAnsi="Arial" w:cs="David" w:hint="eastAsia"/>
                <w:spacing w:val="0"/>
                <w:sz w:val="24"/>
                <w:szCs w:val="24"/>
                <w:rtl/>
                <w:lang w:eastAsia="en-US"/>
              </w:rPr>
              <w:t>לפי</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הצורך</w:t>
            </w:r>
          </w:p>
        </w:tc>
        <w:tc>
          <w:tcPr>
            <w:tcW w:w="3233"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5</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w:t>
            </w: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הגשת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בקשת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השאיר</w:t>
            </w:r>
          </w:p>
        </w:tc>
      </w:tr>
      <w:tr w:rsidR="00B608AC" w:rsidRPr="00BA22A0" w:rsidTr="000A2270">
        <w:trPr>
          <w:trHeight w:val="624"/>
        </w:trPr>
        <w:tc>
          <w:tcPr>
            <w:tcW w:w="1656" w:type="dxa"/>
            <w:vMerge/>
            <w:shd w:val="clear" w:color="auto" w:fill="auto"/>
            <w:vAlign w:val="center"/>
            <w:hideMark/>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או</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דחיית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הבקשה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שאירים </w:t>
            </w:r>
          </w:p>
        </w:tc>
        <w:tc>
          <w:tcPr>
            <w:tcW w:w="3233"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10 ימים ממועד הגשת בקשת השאיר</w:t>
            </w:r>
          </w:p>
        </w:tc>
      </w:tr>
      <w:tr w:rsidR="00B608AC" w:rsidRPr="00BA22A0" w:rsidTr="000A2270">
        <w:trPr>
          <w:trHeight w:val="704"/>
        </w:trPr>
        <w:tc>
          <w:tcPr>
            <w:tcW w:w="1656" w:type="dxa"/>
            <w:vMerge/>
            <w:shd w:val="clear" w:color="auto" w:fill="auto"/>
            <w:vAlign w:val="center"/>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B608AC" w:rsidRPr="00BA22A0" w:rsidDel="000B10D5"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הזכאות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שאירים</w:t>
            </w:r>
          </w:p>
        </w:tc>
        <w:tc>
          <w:tcPr>
            <w:tcW w:w="3233"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היום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הראשון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החודש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העוקב</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לפטירת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העמית</w:t>
            </w:r>
          </w:p>
        </w:tc>
      </w:tr>
      <w:tr w:rsidR="00B608AC" w:rsidRPr="00BA22A0" w:rsidTr="000A2270">
        <w:trPr>
          <w:trHeight w:val="693"/>
        </w:trPr>
        <w:tc>
          <w:tcPr>
            <w:tcW w:w="1656" w:type="dxa"/>
            <w:vMerge/>
            <w:shd w:val="clear" w:color="auto" w:fill="auto"/>
            <w:vAlign w:val="center"/>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B608AC" w:rsidRPr="00BA22A0" w:rsidDel="000B10D5"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השאירים</w:t>
            </w:r>
          </w:p>
        </w:tc>
        <w:tc>
          <w:tcPr>
            <w:tcW w:w="3233" w:type="dxa"/>
            <w:shd w:val="clear" w:color="auto" w:fill="auto"/>
            <w:vAlign w:val="center"/>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היום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הראשון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החודש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העוקב</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למועד</w:t>
            </w:r>
            <w:r w:rsidRPr="00BA22A0">
              <w:rPr>
                <w:rFonts w:ascii="Arial" w:eastAsia="Times New Roman" w:hAnsi="Arial" w:cs="David"/>
                <w:spacing w:val="0"/>
                <w:sz w:val="24"/>
                <w:szCs w:val="24"/>
                <w:rtl/>
                <w:lang w:eastAsia="en-US"/>
              </w:rPr>
              <w:t xml:space="preserve"> </w:t>
            </w:r>
            <w:r w:rsidR="009C3749">
              <w:rPr>
                <w:rFonts w:ascii="Arial" w:eastAsia="Times New Roman" w:hAnsi="Arial" w:cs="David" w:hint="cs"/>
                <w:spacing w:val="0"/>
                <w:sz w:val="24"/>
                <w:szCs w:val="24"/>
                <w:rtl/>
                <w:lang w:eastAsia="en-US"/>
              </w:rPr>
              <w:t>הזכאות</w:t>
            </w:r>
          </w:p>
        </w:tc>
      </w:tr>
      <w:tr w:rsidR="00B608AC" w:rsidRPr="00BA22A0" w:rsidTr="000A2270">
        <w:trPr>
          <w:trHeight w:val="855"/>
        </w:trPr>
        <w:tc>
          <w:tcPr>
            <w:tcW w:w="1656" w:type="dxa"/>
            <w:vMerge/>
            <w:shd w:val="clear" w:color="auto" w:fill="auto"/>
            <w:vAlign w:val="center"/>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tcPr>
          <w:p w:rsidR="00B608AC" w:rsidRPr="00BA22A0" w:rsidDel="000B10D5"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לאלמן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שביקש</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לבצע</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היוון</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קצבה</w:t>
            </w:r>
          </w:p>
        </w:tc>
        <w:tc>
          <w:tcPr>
            <w:tcW w:w="3233"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מועד</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תשלום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קצבת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השאירים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הראשונה</w:t>
            </w:r>
          </w:p>
        </w:tc>
      </w:tr>
      <w:tr w:rsidR="00B608AC" w:rsidRPr="00BA22A0" w:rsidTr="000A2270">
        <w:trPr>
          <w:trHeight w:val="375"/>
        </w:trPr>
        <w:tc>
          <w:tcPr>
            <w:tcW w:w="1656" w:type="dxa"/>
            <w:vMerge w:val="restart"/>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משיכת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כס</w:t>
            </w:r>
            <w:r w:rsidRPr="00BA22A0">
              <w:rPr>
                <w:rFonts w:ascii="Arial" w:eastAsia="Times New Roman" w:hAnsi="Arial" w:cs="David" w:hint="cs"/>
                <w:spacing w:val="0"/>
                <w:sz w:val="24"/>
                <w:szCs w:val="24"/>
                <w:rtl/>
                <w:lang w:eastAsia="en-US"/>
              </w:rPr>
              <w:t>פ</w:t>
            </w:r>
            <w:r w:rsidRPr="00BA22A0">
              <w:rPr>
                <w:rFonts w:ascii="Arial" w:eastAsia="Times New Roman" w:hAnsi="Arial" w:cs="David" w:hint="eastAsia"/>
                <w:spacing w:val="0"/>
                <w:sz w:val="24"/>
                <w:szCs w:val="24"/>
                <w:rtl/>
                <w:lang w:eastAsia="en-US"/>
              </w:rPr>
              <w:t>ים</w:t>
            </w:r>
          </w:p>
        </w:tc>
        <w:tc>
          <w:tcPr>
            <w:tcW w:w="4191"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הודעה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לעמית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על</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אישור</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cs"/>
                <w:spacing w:val="0"/>
                <w:sz w:val="24"/>
                <w:szCs w:val="24"/>
                <w:rtl/>
                <w:lang w:eastAsia="en-US"/>
              </w:rPr>
              <w:t xml:space="preserve">או דחיית </w:t>
            </w:r>
            <w:r w:rsidRPr="00BA22A0">
              <w:rPr>
                <w:rFonts w:ascii="Arial" w:eastAsia="Times New Roman" w:hAnsi="Arial" w:cs="David" w:hint="eastAsia"/>
                <w:spacing w:val="0"/>
                <w:sz w:val="24"/>
                <w:szCs w:val="24"/>
                <w:rtl/>
                <w:lang w:eastAsia="en-US"/>
              </w:rPr>
              <w:t>הבקשה</w:t>
            </w:r>
          </w:p>
        </w:tc>
        <w:tc>
          <w:tcPr>
            <w:tcW w:w="3233" w:type="dxa"/>
            <w:shd w:val="clear" w:color="auto" w:fill="auto"/>
            <w:vAlign w:val="center"/>
            <w:hideMark/>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בתוך</w:t>
            </w:r>
            <w:r w:rsidRPr="00BA22A0">
              <w:rPr>
                <w:rFonts w:ascii="Arial" w:eastAsia="Times New Roman" w:hAnsi="Arial" w:cs="David"/>
                <w:spacing w:val="0"/>
                <w:sz w:val="24"/>
                <w:szCs w:val="24"/>
                <w:rtl/>
                <w:lang w:eastAsia="en-US"/>
              </w:rPr>
              <w:t xml:space="preserve"> </w:t>
            </w:r>
            <w:r w:rsidR="009C3749">
              <w:rPr>
                <w:rFonts w:ascii="Arial" w:eastAsia="Times New Roman" w:hAnsi="Arial" w:cs="David" w:hint="cs"/>
                <w:spacing w:val="0"/>
                <w:sz w:val="24"/>
                <w:szCs w:val="24"/>
                <w:rtl/>
                <w:lang w:eastAsia="en-US"/>
              </w:rPr>
              <w:t>2</w:t>
            </w:r>
            <w:r w:rsidR="009C3749"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הגשת הבקשה</w:t>
            </w:r>
          </w:p>
        </w:tc>
      </w:tr>
      <w:tr w:rsidR="00B608AC" w:rsidRPr="00BA22A0" w:rsidTr="000A2270">
        <w:trPr>
          <w:trHeight w:val="375"/>
        </w:trPr>
        <w:tc>
          <w:tcPr>
            <w:tcW w:w="1656" w:type="dxa"/>
            <w:vMerge/>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p>
        </w:tc>
        <w:tc>
          <w:tcPr>
            <w:tcW w:w="4191" w:type="dxa"/>
            <w:shd w:val="clear" w:color="auto" w:fill="auto"/>
            <w:vAlign w:val="center"/>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cs"/>
                <w:spacing w:val="0"/>
                <w:sz w:val="24"/>
                <w:szCs w:val="24"/>
                <w:rtl/>
                <w:lang w:eastAsia="en-US"/>
              </w:rPr>
              <w:t>הודעה לעמית על הגשת בקשה לא תקינה</w:t>
            </w:r>
          </w:p>
        </w:tc>
        <w:tc>
          <w:tcPr>
            <w:tcW w:w="3233" w:type="dxa"/>
            <w:shd w:val="clear" w:color="auto" w:fill="auto"/>
            <w:vAlign w:val="center"/>
          </w:tcPr>
          <w:p w:rsidR="00B608AC" w:rsidRPr="00BA22A0" w:rsidRDefault="00B608AC" w:rsidP="009C3749">
            <w:pPr>
              <w:widowControl/>
              <w:autoSpaceDE/>
              <w:autoSpaceDN/>
              <w:adjustRightInd/>
              <w:spacing w:before="0" w:line="240" w:lineRule="auto"/>
              <w:ind w:firstLine="0"/>
              <w:jc w:val="center"/>
              <w:textAlignment w:val="auto"/>
              <w:rPr>
                <w:rFonts w:ascii="Arial" w:eastAsia="Times New Roman" w:hAnsi="Arial" w:cs="David"/>
                <w:spacing w:val="0"/>
                <w:sz w:val="24"/>
                <w:szCs w:val="24"/>
                <w:rtl/>
                <w:lang w:eastAsia="en-US"/>
              </w:rPr>
            </w:pPr>
            <w:r w:rsidRPr="00BA22A0">
              <w:rPr>
                <w:rFonts w:ascii="Arial" w:eastAsia="Times New Roman" w:hAnsi="Arial" w:cs="David" w:hint="eastAsia"/>
                <w:spacing w:val="0"/>
                <w:sz w:val="24"/>
                <w:szCs w:val="24"/>
                <w:rtl/>
                <w:lang w:eastAsia="en-US"/>
              </w:rPr>
              <w:t>בתוך</w:t>
            </w:r>
            <w:r w:rsidRPr="00BA22A0">
              <w:rPr>
                <w:rFonts w:ascii="Arial" w:eastAsia="Times New Roman" w:hAnsi="Arial" w:cs="David"/>
                <w:spacing w:val="0"/>
                <w:sz w:val="24"/>
                <w:szCs w:val="24"/>
                <w:rtl/>
                <w:lang w:eastAsia="en-US"/>
              </w:rPr>
              <w:t xml:space="preserve"> </w:t>
            </w:r>
            <w:r w:rsidR="009C3749">
              <w:rPr>
                <w:rFonts w:ascii="Arial" w:eastAsia="Times New Roman" w:hAnsi="Arial" w:cs="David" w:hint="cs"/>
                <w:spacing w:val="0"/>
                <w:sz w:val="24"/>
                <w:szCs w:val="24"/>
                <w:rtl/>
                <w:lang w:eastAsia="en-US"/>
              </w:rPr>
              <w:t>2</w:t>
            </w:r>
            <w:r w:rsidR="009C3749"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ממועד הגשת הבקשה</w:t>
            </w:r>
          </w:p>
        </w:tc>
      </w:tr>
      <w:tr w:rsidR="00B608AC" w:rsidRPr="00BA22A0" w:rsidTr="000A2270">
        <w:trPr>
          <w:trHeight w:val="690"/>
        </w:trPr>
        <w:tc>
          <w:tcPr>
            <w:tcW w:w="1656" w:type="dxa"/>
            <w:vMerge/>
            <w:shd w:val="clear" w:color="auto" w:fill="auto"/>
            <w:vAlign w:val="center"/>
            <w:hideMark/>
          </w:tcPr>
          <w:p w:rsidR="00B608AC" w:rsidRPr="00BA22A0" w:rsidRDefault="00B608AC" w:rsidP="000A2270">
            <w:pPr>
              <w:widowControl/>
              <w:autoSpaceDE/>
              <w:autoSpaceDN/>
              <w:bidi w:val="0"/>
              <w:adjustRightInd/>
              <w:spacing w:before="0" w:line="240" w:lineRule="auto"/>
              <w:ind w:firstLine="0"/>
              <w:jc w:val="left"/>
              <w:textAlignment w:val="auto"/>
              <w:rPr>
                <w:rFonts w:ascii="Arial" w:eastAsia="Times New Roman" w:hAnsi="Arial" w:cs="David"/>
                <w:spacing w:val="0"/>
                <w:sz w:val="24"/>
                <w:szCs w:val="24"/>
                <w:lang w:eastAsia="en-US"/>
              </w:rPr>
            </w:pPr>
          </w:p>
        </w:tc>
        <w:tc>
          <w:tcPr>
            <w:tcW w:w="4191" w:type="dxa"/>
            <w:shd w:val="clear" w:color="auto" w:fill="auto"/>
            <w:vAlign w:val="center"/>
            <w:hideMark/>
          </w:tcPr>
          <w:p w:rsidR="00B608AC" w:rsidRPr="00BA22A0" w:rsidRDefault="009C3749"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Pr>
                <w:rFonts w:ascii="Arial" w:eastAsia="Times New Roman" w:hAnsi="Arial" w:cs="David" w:hint="cs"/>
                <w:spacing w:val="0"/>
                <w:sz w:val="24"/>
                <w:szCs w:val="24"/>
                <w:rtl/>
                <w:lang w:eastAsia="en-US"/>
              </w:rPr>
              <w:t>מועד העברת הכספים</w:t>
            </w:r>
          </w:p>
        </w:tc>
        <w:tc>
          <w:tcPr>
            <w:tcW w:w="3233" w:type="dxa"/>
            <w:shd w:val="clear" w:color="auto" w:fill="auto"/>
            <w:vAlign w:val="center"/>
            <w:hideMark/>
          </w:tcPr>
          <w:p w:rsidR="00B608AC" w:rsidRPr="00BA22A0" w:rsidRDefault="00B608AC" w:rsidP="000A2270">
            <w:pPr>
              <w:widowControl/>
              <w:autoSpaceDE/>
              <w:autoSpaceDN/>
              <w:adjustRightInd/>
              <w:spacing w:before="0" w:line="240" w:lineRule="auto"/>
              <w:ind w:firstLine="0"/>
              <w:jc w:val="center"/>
              <w:textAlignment w:val="auto"/>
              <w:rPr>
                <w:rFonts w:ascii="Arial" w:eastAsia="Times New Roman" w:hAnsi="Arial" w:cs="David"/>
                <w:spacing w:val="0"/>
                <w:sz w:val="24"/>
                <w:szCs w:val="24"/>
                <w:lang w:eastAsia="en-US"/>
              </w:rPr>
            </w:pPr>
            <w:r w:rsidRPr="00BA22A0">
              <w:rPr>
                <w:rFonts w:ascii="Arial" w:eastAsia="Times New Roman" w:hAnsi="Arial" w:cs="David" w:hint="eastAsia"/>
                <w:spacing w:val="0"/>
                <w:sz w:val="24"/>
                <w:szCs w:val="24"/>
                <w:rtl/>
                <w:lang w:eastAsia="en-US"/>
              </w:rPr>
              <w:t>עד</w:t>
            </w:r>
            <w:r w:rsidRPr="00BA22A0">
              <w:rPr>
                <w:rFonts w:ascii="Arial" w:eastAsia="Times New Roman" w:hAnsi="Arial" w:cs="David"/>
                <w:spacing w:val="0"/>
                <w:sz w:val="24"/>
                <w:szCs w:val="24"/>
                <w:rtl/>
                <w:lang w:eastAsia="en-US"/>
              </w:rPr>
              <w:t xml:space="preserve"> 4 </w:t>
            </w:r>
            <w:r w:rsidRPr="00BA22A0">
              <w:rPr>
                <w:rFonts w:ascii="Arial" w:eastAsia="Times New Roman" w:hAnsi="Arial" w:cs="David" w:hint="eastAsia"/>
                <w:spacing w:val="0"/>
                <w:sz w:val="24"/>
                <w:szCs w:val="24"/>
                <w:rtl/>
                <w:lang w:eastAsia="en-US"/>
              </w:rPr>
              <w:t>ימים</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מקבלת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בקשת</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המשיכה</w:t>
            </w:r>
            <w:r w:rsidRPr="00BA22A0">
              <w:rPr>
                <w:rFonts w:ascii="Arial" w:eastAsia="Times New Roman" w:hAnsi="Arial" w:cs="David"/>
                <w:spacing w:val="0"/>
                <w:sz w:val="24"/>
                <w:szCs w:val="24"/>
                <w:rtl/>
                <w:lang w:eastAsia="en-US"/>
              </w:rPr>
              <w:t xml:space="preserve"> </w:t>
            </w:r>
            <w:r w:rsidRPr="00BA22A0">
              <w:rPr>
                <w:rFonts w:ascii="Arial" w:eastAsia="Times New Roman" w:hAnsi="Arial" w:cs="David" w:hint="eastAsia"/>
                <w:spacing w:val="0"/>
                <w:sz w:val="24"/>
                <w:szCs w:val="24"/>
                <w:rtl/>
                <w:lang w:eastAsia="en-US"/>
              </w:rPr>
              <w:t>המלאה</w:t>
            </w:r>
          </w:p>
        </w:tc>
      </w:tr>
    </w:tbl>
    <w:p w:rsidR="000A2270" w:rsidRPr="00BA22A0" w:rsidRDefault="000A2270" w:rsidP="000A2270">
      <w:pPr>
        <w:spacing w:line="360" w:lineRule="auto"/>
        <w:rPr>
          <w:rFonts w:ascii="Arial" w:eastAsia="Arial Unicode MS" w:hAnsi="Arial" w:cs="David"/>
          <w:snapToGrid w:val="0"/>
          <w:spacing w:val="0"/>
          <w:sz w:val="24"/>
          <w:szCs w:val="24"/>
        </w:rPr>
      </w:pPr>
    </w:p>
    <w:p w:rsidR="00B12E6B" w:rsidRPr="00BA22A0" w:rsidRDefault="00377D7A" w:rsidP="00EA7B51">
      <w:pPr>
        <w:spacing w:line="360" w:lineRule="auto"/>
        <w:jc w:val="center"/>
        <w:rPr>
          <w:rFonts w:ascii="Arial" w:eastAsia="Arial Unicode MS" w:hAnsi="Arial" w:cs="David"/>
          <w:snapToGrid w:val="0"/>
          <w:spacing w:val="0"/>
          <w:sz w:val="28"/>
          <w:szCs w:val="28"/>
          <w:rtl/>
        </w:rPr>
      </w:pPr>
      <w:r>
        <w:rPr>
          <w:rFonts w:ascii="Arial" w:eastAsia="Arial Unicode MS" w:hAnsi="Arial" w:cs="David"/>
          <w:snapToGrid w:val="0"/>
          <w:spacing w:val="0"/>
          <w:sz w:val="28"/>
          <w:szCs w:val="28"/>
          <w:rtl/>
        </w:rPr>
        <w:br w:type="page"/>
      </w:r>
    </w:p>
    <w:p w:rsidR="00377D7A" w:rsidRDefault="000A2270" w:rsidP="00A766E8">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rtl/>
          <w:lang w:eastAsia="he-IL"/>
        </w:rPr>
      </w:pPr>
      <w:r w:rsidRPr="00A766E8">
        <w:rPr>
          <w:rFonts w:ascii="Arial" w:eastAsia="Arial Unicode MS" w:hAnsi="Arial" w:cs="David"/>
          <w:b/>
          <w:bCs/>
          <w:snapToGrid w:val="0"/>
          <w:color w:val="auto"/>
          <w:spacing w:val="0"/>
          <w:sz w:val="22"/>
          <w:szCs w:val="22"/>
          <w:rtl/>
          <w:lang w:eastAsia="he-IL"/>
        </w:rPr>
        <w:t>נספח ב'</w:t>
      </w:r>
    </w:p>
    <w:p w:rsidR="000A2270" w:rsidRPr="00A766E8" w:rsidRDefault="000A2270" w:rsidP="00A766E8">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rtl/>
          <w:lang w:eastAsia="he-IL"/>
        </w:rPr>
      </w:pPr>
      <w:r w:rsidRPr="00A766E8">
        <w:rPr>
          <w:rFonts w:ascii="Arial" w:eastAsia="Arial Unicode MS" w:hAnsi="Arial" w:cs="David" w:hint="eastAsia"/>
          <w:b/>
          <w:bCs/>
          <w:snapToGrid w:val="0"/>
          <w:color w:val="auto"/>
          <w:spacing w:val="0"/>
          <w:sz w:val="22"/>
          <w:szCs w:val="22"/>
          <w:rtl/>
          <w:lang w:eastAsia="he-IL"/>
        </w:rPr>
        <w:t>מסלול</w:t>
      </w:r>
      <w:r w:rsidRPr="00A766E8">
        <w:rPr>
          <w:rFonts w:ascii="Arial" w:eastAsia="Arial Unicode MS" w:hAnsi="Arial" w:cs="David"/>
          <w:b/>
          <w:bCs/>
          <w:snapToGrid w:val="0"/>
          <w:color w:val="auto"/>
          <w:spacing w:val="0"/>
          <w:sz w:val="22"/>
          <w:szCs w:val="22"/>
          <w:rtl/>
          <w:lang w:eastAsia="he-IL"/>
        </w:rPr>
        <w:t xml:space="preserve"> </w:t>
      </w:r>
      <w:r w:rsidRPr="00A766E8">
        <w:rPr>
          <w:rFonts w:ascii="Arial" w:eastAsia="Arial Unicode MS" w:hAnsi="Arial" w:cs="David" w:hint="eastAsia"/>
          <w:b/>
          <w:bCs/>
          <w:snapToGrid w:val="0"/>
          <w:color w:val="auto"/>
          <w:spacing w:val="0"/>
          <w:sz w:val="22"/>
          <w:szCs w:val="22"/>
          <w:rtl/>
          <w:lang w:eastAsia="he-IL"/>
        </w:rPr>
        <w:t>ביטוח</w:t>
      </w:r>
      <w:r w:rsidRPr="00A766E8">
        <w:rPr>
          <w:rFonts w:ascii="Arial" w:eastAsia="Arial Unicode MS" w:hAnsi="Arial" w:cs="David"/>
          <w:b/>
          <w:bCs/>
          <w:snapToGrid w:val="0"/>
          <w:color w:val="auto"/>
          <w:spacing w:val="0"/>
          <w:sz w:val="22"/>
          <w:szCs w:val="22"/>
          <w:rtl/>
          <w:lang w:eastAsia="he-IL"/>
        </w:rPr>
        <w:t xml:space="preserve"> </w:t>
      </w:r>
      <w:r w:rsidR="00377D7A" w:rsidRPr="00A766E8">
        <w:rPr>
          <w:rFonts w:ascii="Arial" w:eastAsia="Arial Unicode MS" w:hAnsi="Arial" w:cs="David"/>
          <w:b/>
          <w:bCs/>
          <w:snapToGrid w:val="0"/>
          <w:color w:val="auto"/>
          <w:spacing w:val="0"/>
          <w:sz w:val="22"/>
          <w:szCs w:val="22"/>
          <w:rtl/>
          <w:lang w:eastAsia="he-IL"/>
        </w:rPr>
        <w:t xml:space="preserve">75% </w:t>
      </w:r>
      <w:r w:rsidR="00377D7A" w:rsidRPr="00A766E8">
        <w:rPr>
          <w:rFonts w:ascii="Arial" w:eastAsia="Arial Unicode MS" w:hAnsi="Arial" w:cs="David" w:hint="eastAsia"/>
          <w:b/>
          <w:bCs/>
          <w:snapToGrid w:val="0"/>
          <w:color w:val="auto"/>
          <w:spacing w:val="0"/>
          <w:sz w:val="22"/>
          <w:szCs w:val="22"/>
          <w:rtl/>
          <w:lang w:eastAsia="he-IL"/>
        </w:rPr>
        <w:t>לנכות</w:t>
      </w:r>
      <w:r w:rsidR="00377D7A" w:rsidRPr="00A766E8">
        <w:rPr>
          <w:rFonts w:ascii="Arial" w:eastAsia="Arial Unicode MS" w:hAnsi="Arial" w:cs="David"/>
          <w:b/>
          <w:bCs/>
          <w:snapToGrid w:val="0"/>
          <w:color w:val="auto"/>
          <w:spacing w:val="0"/>
          <w:sz w:val="22"/>
          <w:szCs w:val="22"/>
          <w:rtl/>
          <w:lang w:eastAsia="he-IL"/>
        </w:rPr>
        <w:t xml:space="preserve"> </w:t>
      </w:r>
      <w:r w:rsidR="00377D7A" w:rsidRPr="00A766E8">
        <w:rPr>
          <w:rFonts w:ascii="Arial" w:eastAsia="Arial Unicode MS" w:hAnsi="Arial" w:cs="David" w:hint="eastAsia"/>
          <w:b/>
          <w:bCs/>
          <w:snapToGrid w:val="0"/>
          <w:color w:val="auto"/>
          <w:spacing w:val="0"/>
          <w:sz w:val="22"/>
          <w:szCs w:val="22"/>
          <w:rtl/>
          <w:lang w:eastAsia="he-IL"/>
        </w:rPr>
        <w:t>ו</w:t>
      </w:r>
      <w:r w:rsidR="00377D7A" w:rsidRPr="00A766E8">
        <w:rPr>
          <w:rFonts w:ascii="Arial" w:eastAsia="Arial Unicode MS" w:hAnsi="Arial" w:cs="David"/>
          <w:b/>
          <w:bCs/>
          <w:snapToGrid w:val="0"/>
          <w:color w:val="auto"/>
          <w:spacing w:val="0"/>
          <w:sz w:val="22"/>
          <w:szCs w:val="22"/>
          <w:rtl/>
          <w:lang w:eastAsia="he-IL"/>
        </w:rPr>
        <w:t xml:space="preserve">- 100% </w:t>
      </w:r>
      <w:r w:rsidR="00377D7A" w:rsidRPr="00A766E8">
        <w:rPr>
          <w:rFonts w:ascii="Arial" w:eastAsia="Arial Unicode MS" w:hAnsi="Arial" w:cs="David" w:hint="eastAsia"/>
          <w:b/>
          <w:bCs/>
          <w:snapToGrid w:val="0"/>
          <w:color w:val="auto"/>
          <w:spacing w:val="0"/>
          <w:sz w:val="22"/>
          <w:szCs w:val="22"/>
          <w:rtl/>
          <w:lang w:eastAsia="he-IL"/>
        </w:rPr>
        <w:t>לשאירים</w:t>
      </w:r>
      <w:r w:rsidR="00377D7A" w:rsidRPr="00A766E8">
        <w:rPr>
          <w:rFonts w:ascii="Arial" w:eastAsia="Arial Unicode MS" w:hAnsi="Arial" w:cs="David"/>
          <w:b/>
          <w:bCs/>
          <w:snapToGrid w:val="0"/>
          <w:color w:val="auto"/>
          <w:spacing w:val="0"/>
          <w:sz w:val="22"/>
          <w:szCs w:val="22"/>
          <w:rtl/>
          <w:lang w:eastAsia="he-IL"/>
        </w:rPr>
        <w:t xml:space="preserve"> (למעט </w:t>
      </w:r>
      <w:r w:rsidR="00377D7A" w:rsidRPr="00A766E8">
        <w:rPr>
          <w:rFonts w:ascii="Arial" w:eastAsia="Arial Unicode MS" w:hAnsi="Arial" w:cs="David" w:hint="eastAsia"/>
          <w:b/>
          <w:bCs/>
          <w:snapToGrid w:val="0"/>
          <w:color w:val="auto"/>
          <w:spacing w:val="0"/>
          <w:sz w:val="22"/>
          <w:szCs w:val="22"/>
          <w:rtl/>
          <w:lang w:eastAsia="he-IL"/>
        </w:rPr>
        <w:t>גברים</w:t>
      </w:r>
      <w:r w:rsidR="00377D7A" w:rsidRPr="00A766E8">
        <w:rPr>
          <w:rFonts w:ascii="Arial" w:eastAsia="Arial Unicode MS" w:hAnsi="Arial" w:cs="David"/>
          <w:b/>
          <w:bCs/>
          <w:snapToGrid w:val="0"/>
          <w:color w:val="auto"/>
          <w:spacing w:val="0"/>
          <w:sz w:val="22"/>
          <w:szCs w:val="22"/>
          <w:rtl/>
          <w:lang w:eastAsia="he-IL"/>
        </w:rPr>
        <w:t xml:space="preserve"> </w:t>
      </w:r>
      <w:r w:rsidR="00377D7A" w:rsidRPr="00A766E8">
        <w:rPr>
          <w:rFonts w:ascii="Arial" w:eastAsia="Arial Unicode MS" w:hAnsi="Arial" w:cs="David" w:hint="eastAsia"/>
          <w:b/>
          <w:bCs/>
          <w:snapToGrid w:val="0"/>
          <w:color w:val="auto"/>
          <w:spacing w:val="0"/>
          <w:sz w:val="22"/>
          <w:szCs w:val="22"/>
          <w:rtl/>
          <w:lang w:eastAsia="he-IL"/>
        </w:rPr>
        <w:t>המצטרפים</w:t>
      </w:r>
      <w:r w:rsidR="00377D7A" w:rsidRPr="00A766E8">
        <w:rPr>
          <w:rFonts w:ascii="Arial" w:eastAsia="Arial Unicode MS" w:hAnsi="Arial" w:cs="David"/>
          <w:b/>
          <w:bCs/>
          <w:snapToGrid w:val="0"/>
          <w:color w:val="auto"/>
          <w:spacing w:val="0"/>
          <w:sz w:val="22"/>
          <w:szCs w:val="22"/>
          <w:rtl/>
          <w:lang w:eastAsia="he-IL"/>
        </w:rPr>
        <w:t xml:space="preserve"> </w:t>
      </w:r>
      <w:r w:rsidR="00377D7A" w:rsidRPr="00A766E8">
        <w:rPr>
          <w:rFonts w:ascii="Arial" w:eastAsia="Arial Unicode MS" w:hAnsi="Arial" w:cs="David" w:hint="eastAsia"/>
          <w:b/>
          <w:bCs/>
          <w:snapToGrid w:val="0"/>
          <w:color w:val="auto"/>
          <w:spacing w:val="0"/>
          <w:sz w:val="22"/>
          <w:szCs w:val="22"/>
          <w:rtl/>
          <w:lang w:eastAsia="he-IL"/>
        </w:rPr>
        <w:t>מגיל</w:t>
      </w:r>
      <w:r w:rsidR="00377D7A" w:rsidRPr="00A766E8">
        <w:rPr>
          <w:rFonts w:ascii="Arial" w:eastAsia="Arial Unicode MS" w:hAnsi="Arial" w:cs="David"/>
          <w:b/>
          <w:bCs/>
          <w:snapToGrid w:val="0"/>
          <w:color w:val="auto"/>
          <w:spacing w:val="0"/>
          <w:sz w:val="22"/>
          <w:szCs w:val="22"/>
          <w:rtl/>
          <w:lang w:eastAsia="he-IL"/>
        </w:rPr>
        <w:t xml:space="preserve"> 47 </w:t>
      </w:r>
      <w:r w:rsidR="00377D7A" w:rsidRPr="00A766E8">
        <w:rPr>
          <w:rFonts w:ascii="Arial" w:eastAsia="Arial Unicode MS" w:hAnsi="Arial" w:cs="David" w:hint="eastAsia"/>
          <w:b/>
          <w:bCs/>
          <w:snapToGrid w:val="0"/>
          <w:color w:val="auto"/>
          <w:spacing w:val="0"/>
          <w:sz w:val="22"/>
          <w:szCs w:val="22"/>
          <w:rtl/>
          <w:lang w:eastAsia="he-IL"/>
        </w:rPr>
        <w:t>ו</w:t>
      </w:r>
      <w:r w:rsidR="00390C09">
        <w:rPr>
          <w:rFonts w:ascii="Arial" w:eastAsia="Arial Unicode MS" w:hAnsi="Arial" w:cs="David" w:hint="cs"/>
          <w:b/>
          <w:bCs/>
          <w:snapToGrid w:val="0"/>
          <w:color w:val="auto"/>
          <w:spacing w:val="0"/>
          <w:sz w:val="22"/>
          <w:szCs w:val="22"/>
          <w:rtl/>
          <w:lang w:eastAsia="he-IL"/>
        </w:rPr>
        <w:t>מעלה</w:t>
      </w:r>
      <w:r w:rsidR="00377D7A" w:rsidRPr="00A766E8">
        <w:rPr>
          <w:rFonts w:ascii="Arial" w:eastAsia="Arial Unicode MS" w:hAnsi="Arial" w:cs="David"/>
          <w:b/>
          <w:bCs/>
          <w:snapToGrid w:val="0"/>
          <w:color w:val="auto"/>
          <w:spacing w:val="0"/>
          <w:sz w:val="22"/>
          <w:szCs w:val="22"/>
          <w:rtl/>
          <w:lang w:eastAsia="he-IL"/>
        </w:rPr>
        <w:t>)</w:t>
      </w:r>
      <w:r w:rsidR="00377D7A">
        <w:rPr>
          <w:rFonts w:ascii="Arial" w:eastAsia="Arial Unicode MS" w:hAnsi="Arial" w:cs="David" w:hint="cs"/>
          <w:b/>
          <w:bCs/>
          <w:snapToGrid w:val="0"/>
          <w:color w:val="auto"/>
          <w:spacing w:val="0"/>
          <w:sz w:val="22"/>
          <w:szCs w:val="22"/>
          <w:rtl/>
          <w:lang w:eastAsia="he-IL"/>
        </w:rPr>
        <w:t xml:space="preserve">- </w:t>
      </w:r>
      <w:r w:rsidRPr="00A766E8">
        <w:rPr>
          <w:rFonts w:ascii="Arial" w:eastAsia="Arial Unicode MS" w:hAnsi="Arial" w:cs="David" w:hint="eastAsia"/>
          <w:b/>
          <w:bCs/>
          <w:snapToGrid w:val="0"/>
          <w:color w:val="auto"/>
          <w:spacing w:val="0"/>
          <w:sz w:val="22"/>
          <w:szCs w:val="22"/>
          <w:rtl/>
          <w:lang w:eastAsia="he-IL"/>
        </w:rPr>
        <w:t>מסלול</w:t>
      </w:r>
      <w:r w:rsidRPr="00A766E8">
        <w:rPr>
          <w:rFonts w:ascii="Arial" w:eastAsia="Arial Unicode MS" w:hAnsi="Arial" w:cs="David"/>
          <w:b/>
          <w:bCs/>
          <w:snapToGrid w:val="0"/>
          <w:color w:val="auto"/>
          <w:spacing w:val="0"/>
          <w:sz w:val="22"/>
          <w:szCs w:val="22"/>
          <w:rtl/>
          <w:lang w:eastAsia="he-IL"/>
        </w:rPr>
        <w:t xml:space="preserve"> </w:t>
      </w:r>
      <w:r w:rsidRPr="00A766E8">
        <w:rPr>
          <w:rFonts w:ascii="Arial" w:eastAsia="Arial Unicode MS" w:hAnsi="Arial" w:cs="David" w:hint="eastAsia"/>
          <w:b/>
          <w:bCs/>
          <w:snapToGrid w:val="0"/>
          <w:color w:val="auto"/>
          <w:spacing w:val="0"/>
          <w:sz w:val="22"/>
          <w:szCs w:val="22"/>
          <w:rtl/>
          <w:lang w:eastAsia="he-IL"/>
        </w:rPr>
        <w:t>ברירת</w:t>
      </w:r>
      <w:r w:rsidRPr="00A766E8">
        <w:rPr>
          <w:rFonts w:ascii="Arial" w:eastAsia="Arial Unicode MS" w:hAnsi="Arial" w:cs="David"/>
          <w:b/>
          <w:bCs/>
          <w:snapToGrid w:val="0"/>
          <w:color w:val="auto"/>
          <w:spacing w:val="0"/>
          <w:sz w:val="22"/>
          <w:szCs w:val="22"/>
          <w:rtl/>
          <w:lang w:eastAsia="he-IL"/>
        </w:rPr>
        <w:t xml:space="preserve"> </w:t>
      </w:r>
      <w:r w:rsidRPr="00A766E8">
        <w:rPr>
          <w:rFonts w:ascii="Arial" w:eastAsia="Arial Unicode MS" w:hAnsi="Arial" w:cs="David" w:hint="eastAsia"/>
          <w:b/>
          <w:bCs/>
          <w:snapToGrid w:val="0"/>
          <w:color w:val="auto"/>
          <w:spacing w:val="0"/>
          <w:sz w:val="22"/>
          <w:szCs w:val="22"/>
          <w:rtl/>
          <w:lang w:eastAsia="he-IL"/>
        </w:rPr>
        <w:t>המחדל</w:t>
      </w:r>
    </w:p>
    <w:tbl>
      <w:tblPr>
        <w:bidiVisual/>
        <w:tblW w:w="8389" w:type="dxa"/>
        <w:tblInd w:w="957" w:type="dxa"/>
        <w:tblLook w:val="04A0" w:firstRow="1" w:lastRow="0" w:firstColumn="1" w:lastColumn="0" w:noHBand="0" w:noVBand="1"/>
      </w:tblPr>
      <w:tblGrid>
        <w:gridCol w:w="1694"/>
        <w:gridCol w:w="1708"/>
        <w:gridCol w:w="1701"/>
        <w:gridCol w:w="1559"/>
        <w:gridCol w:w="1727"/>
      </w:tblGrid>
      <w:tr w:rsidR="00377D7A" w:rsidRPr="00BA22A0" w:rsidTr="00A766E8">
        <w:trPr>
          <w:trHeight w:val="322"/>
        </w:trPr>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7D7A" w:rsidRPr="00A766E8" w:rsidRDefault="00377D7A">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p>
        </w:tc>
        <w:tc>
          <w:tcPr>
            <w:tcW w:w="3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77D7A" w:rsidRPr="00A766E8" w:rsidRDefault="00377D7A"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w:t>
            </w:r>
            <w:r w:rsidRPr="00A766E8">
              <w:rPr>
                <w:rFonts w:ascii="Arial" w:eastAsia="Times New Roman" w:hAnsi="Arial" w:cs="David" w:hint="eastAsia"/>
                <w:color w:val="auto"/>
                <w:spacing w:val="0"/>
                <w:sz w:val="20"/>
                <w:szCs w:val="20"/>
                <w:rtl/>
                <w:lang w:eastAsia="en-US"/>
              </w:rPr>
              <w:t>גברים</w:t>
            </w:r>
          </w:p>
        </w:tc>
        <w:tc>
          <w:tcPr>
            <w:tcW w:w="32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77D7A" w:rsidRPr="00A766E8" w:rsidRDefault="00377D7A"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לנשים</w:t>
            </w:r>
          </w:p>
        </w:tc>
      </w:tr>
      <w:tr w:rsidR="00377D7A" w:rsidRPr="00BA22A0" w:rsidTr="003A41BA">
        <w:trPr>
          <w:trHeight w:val="375"/>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377D7A" w:rsidRPr="00A766E8" w:rsidRDefault="00377D7A"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גיל</w:t>
            </w:r>
            <w:r w:rsidRPr="00A766E8">
              <w:rPr>
                <w:rFonts w:ascii="Arial" w:eastAsia="Times New Roman" w:hAnsi="Arial" w:cs="David"/>
                <w:color w:val="auto"/>
                <w:spacing w:val="0"/>
                <w:sz w:val="20"/>
                <w:szCs w:val="20"/>
                <w:rtl/>
                <w:lang w:eastAsia="en-US"/>
              </w:rPr>
              <w:t xml:space="preserve"> תחילת הכיסוי </w:t>
            </w:r>
            <w:r w:rsidRPr="00A766E8">
              <w:rPr>
                <w:rFonts w:ascii="Arial" w:eastAsia="Times New Roman" w:hAnsi="Arial" w:cs="David" w:hint="eastAsia"/>
                <w:color w:val="auto"/>
                <w:spacing w:val="0"/>
                <w:sz w:val="20"/>
                <w:szCs w:val="20"/>
                <w:rtl/>
                <w:lang w:eastAsia="en-US"/>
              </w:rPr>
              <w:t>הביטוחי</w:t>
            </w: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377D7A" w:rsidRPr="00A766E8" w:rsidRDefault="00377D7A"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לנכות </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377D7A" w:rsidRPr="00A766E8" w:rsidRDefault="00377D7A"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377D7A" w:rsidRPr="00A766E8" w:rsidRDefault="00377D7A"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לנכות</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377D7A" w:rsidRPr="00A766E8" w:rsidRDefault="00377D7A"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29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39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rtl/>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99%</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95.5%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90.5%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85.5%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81.5%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77.5%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73.5%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69.5%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65.5%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61.5%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57.5%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53.5%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59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49.5%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45.5%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42.5%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42.5%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42.5%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A766E8" w:rsidRDefault="00377D7A" w:rsidP="00EA7B51">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16"/>
                <w:szCs w:val="16"/>
                <w:lang w:eastAsia="he-IL"/>
              </w:rPr>
            </w:pPr>
            <w:r w:rsidRPr="00377D7A">
              <w:rPr>
                <w:rFonts w:ascii="Arial" w:eastAsia="Times New Roman" w:hAnsi="Arial" w:cs="David"/>
                <w:color w:val="auto"/>
                <w:spacing w:val="0"/>
                <w:sz w:val="16"/>
                <w:szCs w:val="16"/>
                <w:lang w:eastAsia="en-US"/>
              </w:rPr>
              <w:t>42.5%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A766E8" w:rsidRDefault="00377D7A" w:rsidP="00EA7B51">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16"/>
                <w:szCs w:val="16"/>
                <w:lang w:eastAsia="he-IL"/>
              </w:rPr>
            </w:pPr>
            <w:r w:rsidRPr="00377D7A">
              <w:rPr>
                <w:rFonts w:ascii="Arial" w:eastAsia="Times New Roman" w:hAnsi="Arial" w:cs="David"/>
                <w:color w:val="auto"/>
                <w:spacing w:val="0"/>
                <w:sz w:val="16"/>
                <w:szCs w:val="16"/>
                <w:lang w:eastAsia="en-US"/>
              </w:rPr>
              <w:t>42.5%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r w:rsidR="00377D7A" w:rsidRPr="00BA22A0" w:rsidTr="003A41BA">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66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377D7A" w:rsidRPr="00A766E8" w:rsidRDefault="00377D7A" w:rsidP="00EA7B51">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16"/>
                <w:szCs w:val="16"/>
                <w:lang w:eastAsia="he-IL"/>
              </w:rPr>
            </w:pPr>
            <w:r w:rsidRPr="00377D7A">
              <w:rPr>
                <w:rFonts w:ascii="Arial" w:eastAsia="Times New Roman" w:hAnsi="Arial" w:cs="David"/>
                <w:color w:val="auto"/>
                <w:spacing w:val="0"/>
                <w:sz w:val="16"/>
                <w:szCs w:val="16"/>
                <w:lang w:eastAsia="en-US"/>
              </w:rPr>
              <w:t>42.5%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77D7A" w:rsidRPr="00377D7A" w:rsidRDefault="00377D7A">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377D7A">
              <w:rPr>
                <w:rFonts w:ascii="Arial" w:eastAsia="Times New Roman" w:hAnsi="Arial" w:cs="David"/>
                <w:color w:val="auto"/>
                <w:spacing w:val="0"/>
                <w:sz w:val="16"/>
                <w:szCs w:val="16"/>
                <w:lang w:eastAsia="en-US"/>
              </w:rPr>
              <w:t>100%</w:t>
            </w:r>
          </w:p>
        </w:tc>
      </w:tr>
    </w:tbl>
    <w:p w:rsidR="00377D7A" w:rsidRDefault="00377D7A" w:rsidP="00EA7B51">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rtl/>
          <w:lang w:eastAsia="he-IL"/>
        </w:rPr>
      </w:pPr>
      <w:r w:rsidRPr="00BA0E0A">
        <w:rPr>
          <w:rFonts w:ascii="Arial" w:eastAsia="Arial Unicode MS" w:hAnsi="Arial" w:cs="David" w:hint="cs"/>
          <w:b/>
          <w:bCs/>
          <w:snapToGrid w:val="0"/>
          <w:color w:val="auto"/>
          <w:spacing w:val="0"/>
          <w:sz w:val="22"/>
          <w:szCs w:val="22"/>
          <w:rtl/>
          <w:lang w:eastAsia="he-IL"/>
        </w:rPr>
        <w:t>מסלול</w:t>
      </w:r>
      <w:r w:rsidRPr="00BA0E0A">
        <w:rPr>
          <w:rFonts w:ascii="Arial" w:eastAsia="Arial Unicode MS" w:hAnsi="Arial" w:cs="David"/>
          <w:b/>
          <w:bCs/>
          <w:snapToGrid w:val="0"/>
          <w:color w:val="auto"/>
          <w:spacing w:val="0"/>
          <w:sz w:val="22"/>
          <w:szCs w:val="22"/>
          <w:rtl/>
          <w:lang w:eastAsia="he-IL"/>
        </w:rPr>
        <w:t xml:space="preserve"> </w:t>
      </w:r>
      <w:r w:rsidRPr="00BA0E0A">
        <w:rPr>
          <w:rFonts w:ascii="Arial" w:eastAsia="Arial Unicode MS" w:hAnsi="Arial" w:cs="David" w:hint="cs"/>
          <w:b/>
          <w:bCs/>
          <w:snapToGrid w:val="0"/>
          <w:color w:val="auto"/>
          <w:spacing w:val="0"/>
          <w:sz w:val="22"/>
          <w:szCs w:val="22"/>
          <w:rtl/>
          <w:lang w:eastAsia="he-IL"/>
        </w:rPr>
        <w:t>ביטוח 75% לנכות</w:t>
      </w:r>
      <w:r w:rsidR="003A41BA">
        <w:rPr>
          <w:rFonts w:ascii="Arial" w:eastAsia="Arial Unicode MS" w:hAnsi="Arial" w:cs="David" w:hint="cs"/>
          <w:b/>
          <w:bCs/>
          <w:snapToGrid w:val="0"/>
          <w:color w:val="auto"/>
          <w:spacing w:val="0"/>
          <w:sz w:val="22"/>
          <w:szCs w:val="22"/>
          <w:rtl/>
          <w:lang w:eastAsia="he-IL"/>
        </w:rPr>
        <w:t xml:space="preserve"> (</w:t>
      </w:r>
      <w:r w:rsidR="003A41BA" w:rsidRPr="00BA0E0A">
        <w:rPr>
          <w:rFonts w:ascii="Arial" w:eastAsia="Arial Unicode MS" w:hAnsi="Arial" w:cs="David" w:hint="cs"/>
          <w:b/>
          <w:bCs/>
          <w:snapToGrid w:val="0"/>
          <w:color w:val="auto"/>
          <w:spacing w:val="0"/>
          <w:sz w:val="22"/>
          <w:szCs w:val="22"/>
          <w:rtl/>
          <w:lang w:eastAsia="he-IL"/>
        </w:rPr>
        <w:t>למעט גברים המצטרפים מגיל 47 ו</w:t>
      </w:r>
      <w:r w:rsidR="00390C09">
        <w:rPr>
          <w:rFonts w:ascii="Arial" w:eastAsia="Arial Unicode MS" w:hAnsi="Arial" w:cs="David" w:hint="cs"/>
          <w:b/>
          <w:bCs/>
          <w:snapToGrid w:val="0"/>
          <w:color w:val="auto"/>
          <w:spacing w:val="0"/>
          <w:sz w:val="22"/>
          <w:szCs w:val="22"/>
          <w:rtl/>
          <w:lang w:eastAsia="he-IL"/>
        </w:rPr>
        <w:t>מעלה</w:t>
      </w:r>
      <w:r w:rsidR="003A41BA">
        <w:rPr>
          <w:rFonts w:ascii="Arial" w:eastAsia="Arial Unicode MS" w:hAnsi="Arial" w:cs="David" w:hint="cs"/>
          <w:b/>
          <w:bCs/>
          <w:snapToGrid w:val="0"/>
          <w:color w:val="auto"/>
          <w:spacing w:val="0"/>
          <w:sz w:val="22"/>
          <w:szCs w:val="22"/>
          <w:rtl/>
          <w:lang w:eastAsia="he-IL"/>
        </w:rPr>
        <w:t xml:space="preserve">) </w:t>
      </w:r>
      <w:r w:rsidRPr="00BA0E0A">
        <w:rPr>
          <w:rFonts w:ascii="Arial" w:eastAsia="Arial Unicode MS" w:hAnsi="Arial" w:cs="David" w:hint="cs"/>
          <w:b/>
          <w:bCs/>
          <w:snapToGrid w:val="0"/>
          <w:color w:val="auto"/>
          <w:spacing w:val="0"/>
          <w:sz w:val="22"/>
          <w:szCs w:val="22"/>
          <w:rtl/>
          <w:lang w:eastAsia="he-IL"/>
        </w:rPr>
        <w:t xml:space="preserve"> ו- 100% לשאירים (למעט גברים המצטרפים מגיל </w:t>
      </w:r>
      <w:r w:rsidR="003A41BA">
        <w:rPr>
          <w:rFonts w:ascii="Arial" w:eastAsia="Arial Unicode MS" w:hAnsi="Arial" w:cs="David" w:hint="cs"/>
          <w:b/>
          <w:bCs/>
          <w:snapToGrid w:val="0"/>
          <w:color w:val="auto"/>
          <w:spacing w:val="0"/>
          <w:sz w:val="22"/>
          <w:szCs w:val="22"/>
          <w:rtl/>
          <w:lang w:eastAsia="he-IL"/>
        </w:rPr>
        <w:t>59</w:t>
      </w:r>
      <w:r w:rsidRPr="00BA0E0A">
        <w:rPr>
          <w:rFonts w:ascii="Arial" w:eastAsia="Arial Unicode MS" w:hAnsi="Arial" w:cs="David" w:hint="cs"/>
          <w:b/>
          <w:bCs/>
          <w:snapToGrid w:val="0"/>
          <w:color w:val="auto"/>
          <w:spacing w:val="0"/>
          <w:sz w:val="22"/>
          <w:szCs w:val="22"/>
          <w:rtl/>
          <w:lang w:eastAsia="he-IL"/>
        </w:rPr>
        <w:t xml:space="preserve"> ו</w:t>
      </w:r>
      <w:r w:rsidR="00390C09">
        <w:rPr>
          <w:rFonts w:ascii="Arial" w:eastAsia="Arial Unicode MS" w:hAnsi="Arial" w:cs="David" w:hint="cs"/>
          <w:b/>
          <w:bCs/>
          <w:snapToGrid w:val="0"/>
          <w:color w:val="auto"/>
          <w:spacing w:val="0"/>
          <w:sz w:val="22"/>
          <w:szCs w:val="22"/>
          <w:rtl/>
          <w:lang w:eastAsia="he-IL"/>
        </w:rPr>
        <w:t>מעלה</w:t>
      </w:r>
      <w:r w:rsidR="003A41BA">
        <w:rPr>
          <w:rFonts w:ascii="Arial" w:eastAsia="Arial Unicode MS" w:hAnsi="Arial" w:cs="David" w:hint="cs"/>
          <w:b/>
          <w:bCs/>
          <w:snapToGrid w:val="0"/>
          <w:color w:val="auto"/>
          <w:spacing w:val="0"/>
          <w:sz w:val="22"/>
          <w:szCs w:val="22"/>
          <w:rtl/>
          <w:lang w:eastAsia="he-IL"/>
        </w:rPr>
        <w:t>)</w:t>
      </w:r>
    </w:p>
    <w:tbl>
      <w:tblPr>
        <w:bidiVisual/>
        <w:tblW w:w="8389" w:type="dxa"/>
        <w:tblInd w:w="957" w:type="dxa"/>
        <w:tblLook w:val="04A0" w:firstRow="1" w:lastRow="0" w:firstColumn="1" w:lastColumn="0" w:noHBand="0" w:noVBand="1"/>
      </w:tblPr>
      <w:tblGrid>
        <w:gridCol w:w="1694"/>
        <w:gridCol w:w="1708"/>
        <w:gridCol w:w="1701"/>
        <w:gridCol w:w="1559"/>
        <w:gridCol w:w="1727"/>
      </w:tblGrid>
      <w:tr w:rsidR="00570E3B" w:rsidRPr="00BA22A0" w:rsidTr="0009623B">
        <w:trPr>
          <w:trHeight w:val="375"/>
        </w:trPr>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E3B" w:rsidRPr="00BA22A0" w:rsidRDefault="00570E3B" w:rsidP="0009623B">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4"/>
                <w:szCs w:val="24"/>
                <w:lang w:eastAsia="en-US"/>
              </w:rPr>
            </w:pPr>
          </w:p>
        </w:tc>
        <w:tc>
          <w:tcPr>
            <w:tcW w:w="3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570E3B" w:rsidRPr="00A766E8" w:rsidRDefault="00570E3B" w:rsidP="0009623B">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BA0E0A">
              <w:rPr>
                <w:rFonts w:ascii="Arial" w:eastAsia="Times New Roman" w:hAnsi="Arial" w:cs="David" w:hint="cs"/>
                <w:color w:val="auto"/>
                <w:spacing w:val="0"/>
                <w:sz w:val="20"/>
                <w:szCs w:val="20"/>
                <w:rtl/>
                <w:lang w:eastAsia="en-US"/>
              </w:rPr>
              <w:t>שיעור הכיסוי הביטוחי ל</w:t>
            </w:r>
            <w:r w:rsidRPr="00BA0E0A">
              <w:rPr>
                <w:rFonts w:ascii="Arial" w:eastAsia="Times New Roman" w:hAnsi="Arial" w:cs="David" w:hint="eastAsia"/>
                <w:color w:val="auto"/>
                <w:spacing w:val="0"/>
                <w:sz w:val="20"/>
                <w:szCs w:val="20"/>
                <w:rtl/>
                <w:lang w:eastAsia="en-US"/>
              </w:rPr>
              <w:t>גברים</w:t>
            </w:r>
          </w:p>
        </w:tc>
        <w:tc>
          <w:tcPr>
            <w:tcW w:w="32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570E3B" w:rsidRPr="00A766E8" w:rsidRDefault="00570E3B" w:rsidP="0009623B">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BA0E0A">
              <w:rPr>
                <w:rFonts w:ascii="Arial" w:eastAsia="Times New Roman" w:hAnsi="Arial" w:cs="David" w:hint="cs"/>
                <w:color w:val="auto"/>
                <w:spacing w:val="0"/>
                <w:sz w:val="20"/>
                <w:szCs w:val="20"/>
                <w:rtl/>
                <w:lang w:eastAsia="en-US"/>
              </w:rPr>
              <w:t>שיעור הכיסוי הביטוחי לנשים</w:t>
            </w:r>
          </w:p>
        </w:tc>
      </w:tr>
      <w:tr w:rsidR="00570E3B" w:rsidRPr="00BA22A0" w:rsidTr="0009623B">
        <w:trPr>
          <w:trHeight w:val="375"/>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570E3B" w:rsidRPr="00A766E8" w:rsidRDefault="00570E3B" w:rsidP="0009623B">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גיל</w:t>
            </w:r>
            <w:r w:rsidRPr="00A766E8">
              <w:rPr>
                <w:rFonts w:ascii="Arial" w:eastAsia="Times New Roman" w:hAnsi="Arial" w:cs="David"/>
                <w:color w:val="auto"/>
                <w:spacing w:val="0"/>
                <w:sz w:val="20"/>
                <w:szCs w:val="20"/>
                <w:rtl/>
                <w:lang w:eastAsia="en-US"/>
              </w:rPr>
              <w:t xml:space="preserve"> תחילת הכיסוי </w:t>
            </w:r>
            <w:r w:rsidRPr="00A766E8">
              <w:rPr>
                <w:rFonts w:ascii="Arial" w:eastAsia="Times New Roman" w:hAnsi="Arial" w:cs="David" w:hint="eastAsia"/>
                <w:color w:val="auto"/>
                <w:spacing w:val="0"/>
                <w:sz w:val="20"/>
                <w:szCs w:val="20"/>
                <w:rtl/>
                <w:lang w:eastAsia="en-US"/>
              </w:rPr>
              <w:t>הביטוחי</w:t>
            </w: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570E3B" w:rsidRPr="00A766E8" w:rsidRDefault="00570E3B" w:rsidP="0009623B">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לנכות </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570E3B" w:rsidRPr="00A766E8" w:rsidRDefault="00570E3B" w:rsidP="0009623B">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570E3B" w:rsidRPr="00A766E8" w:rsidRDefault="00570E3B" w:rsidP="0009623B">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לנכות</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570E3B" w:rsidRPr="00A766E8" w:rsidRDefault="00570E3B" w:rsidP="0009623B">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rtl/>
                <w:lang w:eastAsia="en-US"/>
              </w:rPr>
            </w:pPr>
            <w:r>
              <w:rPr>
                <w:rFonts w:ascii="Arial" w:eastAsia="Times New Roman" w:hAnsi="Arial" w:cs="David"/>
                <w:color w:val="auto"/>
                <w:spacing w:val="0"/>
                <w:sz w:val="16"/>
                <w:szCs w:val="16"/>
                <w:lang w:eastAsia="en-US"/>
              </w:rPr>
              <w:t>72%</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69%</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66%</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63%</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60%</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57%</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54%</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51%</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48%</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45%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42%</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39%</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97%</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94%</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91%</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89%</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86%</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26"/>
                <w:szCs w:val="24"/>
                <w:lang w:eastAsia="he-IL"/>
              </w:rPr>
            </w:pPr>
            <w:r>
              <w:rPr>
                <w:rFonts w:ascii="Arial" w:eastAsia="Times New Roman" w:hAnsi="Arial" w:cs="David"/>
                <w:color w:val="auto"/>
                <w:spacing w:val="0"/>
                <w:sz w:val="16"/>
                <w:szCs w:val="16"/>
                <w:lang w:eastAsia="en-US"/>
              </w:rPr>
              <w:t>83%</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26"/>
                <w:szCs w:val="24"/>
                <w:lang w:eastAsia="he-IL"/>
              </w:rPr>
            </w:pPr>
            <w:r>
              <w:rPr>
                <w:rFonts w:ascii="Arial" w:eastAsia="Times New Roman" w:hAnsi="Arial" w:cs="David"/>
                <w:color w:val="auto"/>
                <w:spacing w:val="0"/>
                <w:sz w:val="16"/>
                <w:szCs w:val="16"/>
                <w:lang w:eastAsia="en-US"/>
              </w:rPr>
              <w:t>80%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r w:rsidR="00570E3B" w:rsidRPr="00BA22A0" w:rsidTr="0009623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570E3B" w:rsidRPr="00BA22A0" w:rsidRDefault="00570E3B" w:rsidP="0009623B">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26"/>
                <w:szCs w:val="24"/>
                <w:lang w:eastAsia="he-IL"/>
              </w:rPr>
            </w:pPr>
            <w:r>
              <w:rPr>
                <w:rFonts w:ascii="Arial" w:eastAsia="Times New Roman" w:hAnsi="Arial" w:cs="David"/>
                <w:color w:val="auto"/>
                <w:spacing w:val="0"/>
                <w:sz w:val="16"/>
                <w:szCs w:val="16"/>
                <w:lang w:eastAsia="en-US"/>
              </w:rPr>
              <w:t>77%</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570E3B" w:rsidRPr="00BA22A0" w:rsidRDefault="00570E3B" w:rsidP="0009623B">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100%</w:t>
            </w:r>
          </w:p>
        </w:tc>
      </w:tr>
    </w:tbl>
    <w:p w:rsidR="00570E3B" w:rsidRDefault="00570E3B" w:rsidP="00EA7B51">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rtl/>
          <w:lang w:eastAsia="he-IL"/>
        </w:rPr>
      </w:pPr>
      <w:r w:rsidRPr="00BA0E0A">
        <w:rPr>
          <w:rFonts w:ascii="Arial" w:eastAsia="Arial Unicode MS" w:hAnsi="Arial" w:cs="David" w:hint="cs"/>
          <w:b/>
          <w:bCs/>
          <w:snapToGrid w:val="0"/>
          <w:color w:val="auto"/>
          <w:spacing w:val="0"/>
          <w:sz w:val="22"/>
          <w:szCs w:val="22"/>
          <w:rtl/>
          <w:lang w:eastAsia="he-IL"/>
        </w:rPr>
        <w:t>מסלול</w:t>
      </w:r>
      <w:r w:rsidRPr="00BA0E0A">
        <w:rPr>
          <w:rFonts w:ascii="Arial" w:eastAsia="Arial Unicode MS" w:hAnsi="Arial" w:cs="David"/>
          <w:b/>
          <w:bCs/>
          <w:snapToGrid w:val="0"/>
          <w:color w:val="auto"/>
          <w:spacing w:val="0"/>
          <w:sz w:val="22"/>
          <w:szCs w:val="22"/>
          <w:rtl/>
          <w:lang w:eastAsia="he-IL"/>
        </w:rPr>
        <w:t xml:space="preserve"> </w:t>
      </w:r>
      <w:r w:rsidRPr="00BA0E0A">
        <w:rPr>
          <w:rFonts w:ascii="Arial" w:eastAsia="Arial Unicode MS" w:hAnsi="Arial" w:cs="David" w:hint="cs"/>
          <w:b/>
          <w:bCs/>
          <w:snapToGrid w:val="0"/>
          <w:color w:val="auto"/>
          <w:spacing w:val="0"/>
          <w:sz w:val="22"/>
          <w:szCs w:val="22"/>
          <w:rtl/>
          <w:lang w:eastAsia="he-IL"/>
        </w:rPr>
        <w:t>ביטוח 75% לנכות</w:t>
      </w:r>
      <w:r>
        <w:rPr>
          <w:rFonts w:ascii="Arial" w:eastAsia="Arial Unicode MS" w:hAnsi="Arial" w:cs="David" w:hint="cs"/>
          <w:b/>
          <w:bCs/>
          <w:snapToGrid w:val="0"/>
          <w:color w:val="auto"/>
          <w:spacing w:val="0"/>
          <w:sz w:val="22"/>
          <w:szCs w:val="22"/>
          <w:rtl/>
          <w:lang w:eastAsia="he-IL"/>
        </w:rPr>
        <w:t xml:space="preserve"> (</w:t>
      </w:r>
      <w:r w:rsidRPr="00BA0E0A">
        <w:rPr>
          <w:rFonts w:ascii="Arial" w:eastAsia="Arial Unicode MS" w:hAnsi="Arial" w:cs="David" w:hint="cs"/>
          <w:b/>
          <w:bCs/>
          <w:snapToGrid w:val="0"/>
          <w:color w:val="auto"/>
          <w:spacing w:val="0"/>
          <w:sz w:val="22"/>
          <w:szCs w:val="22"/>
          <w:rtl/>
          <w:lang w:eastAsia="he-IL"/>
        </w:rPr>
        <w:t>למעט גברים המצטרפים מגיל 47 ו</w:t>
      </w:r>
      <w:r w:rsidR="00390C09">
        <w:rPr>
          <w:rFonts w:ascii="Arial" w:eastAsia="Arial Unicode MS" w:hAnsi="Arial" w:cs="David" w:hint="cs"/>
          <w:b/>
          <w:bCs/>
          <w:snapToGrid w:val="0"/>
          <w:color w:val="auto"/>
          <w:spacing w:val="0"/>
          <w:sz w:val="22"/>
          <w:szCs w:val="22"/>
          <w:rtl/>
          <w:lang w:eastAsia="he-IL"/>
        </w:rPr>
        <w:t>מעלה</w:t>
      </w:r>
      <w:r>
        <w:rPr>
          <w:rFonts w:ascii="Arial" w:eastAsia="Arial Unicode MS" w:hAnsi="Arial" w:cs="David" w:hint="cs"/>
          <w:b/>
          <w:bCs/>
          <w:snapToGrid w:val="0"/>
          <w:color w:val="auto"/>
          <w:spacing w:val="0"/>
          <w:sz w:val="22"/>
          <w:szCs w:val="22"/>
          <w:rtl/>
          <w:lang w:eastAsia="he-IL"/>
        </w:rPr>
        <w:t xml:space="preserve">) </w:t>
      </w:r>
      <w:r w:rsidRPr="00BA0E0A">
        <w:rPr>
          <w:rFonts w:ascii="Arial" w:eastAsia="Arial Unicode MS" w:hAnsi="Arial" w:cs="David" w:hint="cs"/>
          <w:b/>
          <w:bCs/>
          <w:snapToGrid w:val="0"/>
          <w:color w:val="auto"/>
          <w:spacing w:val="0"/>
          <w:sz w:val="22"/>
          <w:szCs w:val="22"/>
          <w:rtl/>
          <w:lang w:eastAsia="he-IL"/>
        </w:rPr>
        <w:t xml:space="preserve"> ו- 100% לשאירים (למעט גברים המצטרפים מגיל </w:t>
      </w:r>
      <w:r>
        <w:rPr>
          <w:rFonts w:ascii="Arial" w:eastAsia="Arial Unicode MS" w:hAnsi="Arial" w:cs="David" w:hint="cs"/>
          <w:b/>
          <w:bCs/>
          <w:snapToGrid w:val="0"/>
          <w:color w:val="auto"/>
          <w:spacing w:val="0"/>
          <w:sz w:val="22"/>
          <w:szCs w:val="22"/>
          <w:rtl/>
          <w:lang w:eastAsia="he-IL"/>
        </w:rPr>
        <w:t>47</w:t>
      </w:r>
      <w:r w:rsidRPr="00BA0E0A">
        <w:rPr>
          <w:rFonts w:ascii="Arial" w:eastAsia="Arial Unicode MS" w:hAnsi="Arial" w:cs="David" w:hint="cs"/>
          <w:b/>
          <w:bCs/>
          <w:snapToGrid w:val="0"/>
          <w:color w:val="auto"/>
          <w:spacing w:val="0"/>
          <w:sz w:val="22"/>
          <w:szCs w:val="22"/>
          <w:rtl/>
          <w:lang w:eastAsia="he-IL"/>
        </w:rPr>
        <w:t xml:space="preserve"> ו</w:t>
      </w:r>
      <w:r w:rsidR="00390C09">
        <w:rPr>
          <w:rFonts w:ascii="Arial" w:eastAsia="Arial Unicode MS" w:hAnsi="Arial" w:cs="David" w:hint="cs"/>
          <w:b/>
          <w:bCs/>
          <w:snapToGrid w:val="0"/>
          <w:color w:val="auto"/>
          <w:spacing w:val="0"/>
          <w:sz w:val="22"/>
          <w:szCs w:val="22"/>
          <w:rtl/>
          <w:lang w:eastAsia="he-IL"/>
        </w:rPr>
        <w:t>מעלה</w:t>
      </w:r>
      <w:r>
        <w:rPr>
          <w:rFonts w:ascii="Arial" w:eastAsia="Arial Unicode MS" w:hAnsi="Arial" w:cs="David" w:hint="cs"/>
          <w:b/>
          <w:bCs/>
          <w:snapToGrid w:val="0"/>
          <w:color w:val="auto"/>
          <w:spacing w:val="0"/>
          <w:sz w:val="22"/>
          <w:szCs w:val="22"/>
          <w:rtl/>
          <w:lang w:eastAsia="he-IL"/>
        </w:rPr>
        <w:t>)</w:t>
      </w:r>
    </w:p>
    <w:tbl>
      <w:tblPr>
        <w:bidiVisual/>
        <w:tblW w:w="8389" w:type="dxa"/>
        <w:tblInd w:w="957" w:type="dxa"/>
        <w:tblLook w:val="04A0" w:firstRow="1" w:lastRow="0" w:firstColumn="1" w:lastColumn="0" w:noHBand="0" w:noVBand="1"/>
      </w:tblPr>
      <w:tblGrid>
        <w:gridCol w:w="1694"/>
        <w:gridCol w:w="1708"/>
        <w:gridCol w:w="1701"/>
        <w:gridCol w:w="1559"/>
        <w:gridCol w:w="1727"/>
      </w:tblGrid>
      <w:tr w:rsidR="003A41BA" w:rsidRPr="00BA22A0" w:rsidTr="000A2270">
        <w:trPr>
          <w:trHeight w:val="375"/>
        </w:trPr>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41BA" w:rsidRPr="00BA22A0" w:rsidRDefault="003A41BA"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4"/>
                <w:szCs w:val="24"/>
                <w:lang w:eastAsia="en-US"/>
              </w:rPr>
            </w:pPr>
          </w:p>
        </w:tc>
        <w:tc>
          <w:tcPr>
            <w:tcW w:w="3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A41BA" w:rsidRPr="00BA22A0" w:rsidRDefault="003A41BA"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4"/>
                <w:szCs w:val="24"/>
                <w:lang w:eastAsia="en-US"/>
              </w:rPr>
            </w:pPr>
            <w:r w:rsidRPr="00BA0E0A">
              <w:rPr>
                <w:rFonts w:ascii="Arial" w:eastAsia="Times New Roman" w:hAnsi="Arial" w:cs="David" w:hint="cs"/>
                <w:color w:val="auto"/>
                <w:spacing w:val="0"/>
                <w:sz w:val="20"/>
                <w:szCs w:val="20"/>
                <w:rtl/>
                <w:lang w:eastAsia="en-US"/>
              </w:rPr>
              <w:t>שיעור הכיסוי הביטוחי ל</w:t>
            </w:r>
            <w:r w:rsidRPr="00BA0E0A">
              <w:rPr>
                <w:rFonts w:ascii="Arial" w:eastAsia="Times New Roman" w:hAnsi="Arial" w:cs="David" w:hint="eastAsia"/>
                <w:color w:val="auto"/>
                <w:spacing w:val="0"/>
                <w:sz w:val="20"/>
                <w:szCs w:val="20"/>
                <w:rtl/>
                <w:lang w:eastAsia="en-US"/>
              </w:rPr>
              <w:t>גברים</w:t>
            </w:r>
          </w:p>
        </w:tc>
        <w:tc>
          <w:tcPr>
            <w:tcW w:w="32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A41BA" w:rsidRPr="00BA22A0" w:rsidRDefault="003A41BA"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4"/>
                <w:szCs w:val="24"/>
                <w:lang w:eastAsia="en-US"/>
              </w:rPr>
            </w:pPr>
            <w:r w:rsidRPr="00BA0E0A">
              <w:rPr>
                <w:rFonts w:ascii="Arial" w:eastAsia="Times New Roman" w:hAnsi="Arial" w:cs="David" w:hint="cs"/>
                <w:color w:val="auto"/>
                <w:spacing w:val="0"/>
                <w:sz w:val="20"/>
                <w:szCs w:val="20"/>
                <w:rtl/>
                <w:lang w:eastAsia="en-US"/>
              </w:rPr>
              <w:t>שיעור הכיסוי הביטוחי לנשים</w:t>
            </w:r>
          </w:p>
        </w:tc>
      </w:tr>
      <w:tr w:rsidR="000A2270" w:rsidRPr="00BA22A0" w:rsidTr="000A2270">
        <w:trPr>
          <w:trHeight w:val="375"/>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גיל</w:t>
            </w:r>
            <w:r w:rsidRPr="00A766E8">
              <w:rPr>
                <w:rFonts w:ascii="Arial" w:eastAsia="Times New Roman" w:hAnsi="Arial" w:cs="David"/>
                <w:color w:val="auto"/>
                <w:spacing w:val="0"/>
                <w:sz w:val="20"/>
                <w:szCs w:val="20"/>
                <w:rtl/>
                <w:lang w:eastAsia="en-US"/>
              </w:rPr>
              <w:t xml:space="preserve"> תחילת הכיסוי </w:t>
            </w:r>
            <w:r w:rsidRPr="00A766E8">
              <w:rPr>
                <w:rFonts w:ascii="Arial" w:eastAsia="Times New Roman" w:hAnsi="Arial" w:cs="David" w:hint="eastAsia"/>
                <w:color w:val="auto"/>
                <w:spacing w:val="0"/>
                <w:sz w:val="20"/>
                <w:szCs w:val="20"/>
                <w:rtl/>
                <w:lang w:eastAsia="en-US"/>
              </w:rPr>
              <w:t>הביטוחי</w:t>
            </w: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לנכות </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לנכות</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29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3A41BA" w:rsidRDefault="000A2270"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rtl/>
                <w:lang w:eastAsia="en-US"/>
              </w:rPr>
            </w:pPr>
            <w:r w:rsidRPr="003A41BA">
              <w:rPr>
                <w:rFonts w:ascii="Arial" w:eastAsia="Times New Roman" w:hAnsi="Arial" w:cs="David"/>
                <w:color w:val="auto"/>
                <w:spacing w:val="0"/>
                <w:sz w:val="16"/>
                <w:szCs w:val="16"/>
                <w:lang w:eastAsia="en-US"/>
              </w:rPr>
              <w:t>73%</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98%</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71%</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96%</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69%</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94%</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67%</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92%</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90%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63%</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88%</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61%</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86%</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59%</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84%</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57%</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82%</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80%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53%</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78%</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51%</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76%</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59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49%</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74%</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47%</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72%</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43%</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68%</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41%</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66%</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39%</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64%</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F47B8B"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F47B8B"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62%</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47B8B" w:rsidRPr="003A41BA" w:rsidRDefault="00F47B8B"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r w:rsidR="001C61B4" w:rsidRPr="00BA22A0" w:rsidTr="00F47B8B">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1C61B4"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1C61B4"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1C61B4"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60%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1C61B4"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1C61B4" w:rsidRPr="003A41BA" w:rsidRDefault="001C61B4" w:rsidP="00A766E8">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3A41BA">
              <w:rPr>
                <w:rFonts w:ascii="Arial" w:eastAsia="Times New Roman" w:hAnsi="Arial" w:cs="David"/>
                <w:color w:val="auto"/>
                <w:spacing w:val="0"/>
                <w:sz w:val="16"/>
                <w:szCs w:val="16"/>
                <w:lang w:eastAsia="en-US"/>
              </w:rPr>
              <w:t>100%</w:t>
            </w:r>
          </w:p>
        </w:tc>
      </w:tr>
    </w:tbl>
    <w:p w:rsidR="00854598" w:rsidRPr="00A766E8" w:rsidRDefault="00B932C8" w:rsidP="00A766E8">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lang w:eastAsia="he-IL"/>
        </w:rPr>
      </w:pPr>
      <w:r w:rsidRPr="00A766E8">
        <w:rPr>
          <w:rFonts w:ascii="Arial" w:eastAsia="Arial Unicode MS" w:hAnsi="Arial" w:cs="David" w:hint="eastAsia"/>
          <w:b/>
          <w:bCs/>
          <w:snapToGrid w:val="0"/>
          <w:color w:val="auto"/>
          <w:spacing w:val="0"/>
          <w:sz w:val="22"/>
          <w:szCs w:val="22"/>
          <w:rtl/>
          <w:lang w:eastAsia="he-IL"/>
        </w:rPr>
        <w:t>מסלול</w:t>
      </w:r>
      <w:r w:rsidRPr="00A766E8">
        <w:rPr>
          <w:rFonts w:ascii="Arial" w:eastAsia="Arial Unicode MS" w:hAnsi="Arial" w:cs="David"/>
          <w:b/>
          <w:bCs/>
          <w:snapToGrid w:val="0"/>
          <w:color w:val="auto"/>
          <w:spacing w:val="0"/>
          <w:sz w:val="22"/>
          <w:szCs w:val="22"/>
          <w:rtl/>
          <w:lang w:eastAsia="he-IL"/>
        </w:rPr>
        <w:t xml:space="preserve"> </w:t>
      </w:r>
      <w:r w:rsidRPr="00A766E8">
        <w:rPr>
          <w:rFonts w:ascii="Arial" w:eastAsia="Arial Unicode MS" w:hAnsi="Arial" w:cs="David" w:hint="eastAsia"/>
          <w:b/>
          <w:bCs/>
          <w:snapToGrid w:val="0"/>
          <w:color w:val="auto"/>
          <w:spacing w:val="0"/>
          <w:sz w:val="22"/>
          <w:szCs w:val="22"/>
          <w:rtl/>
          <w:lang w:eastAsia="he-IL"/>
        </w:rPr>
        <w:t>ביטוח</w:t>
      </w:r>
      <w:r w:rsidRPr="00A766E8">
        <w:rPr>
          <w:rFonts w:ascii="Arial" w:eastAsia="Arial Unicode MS" w:hAnsi="Arial" w:cs="David"/>
          <w:b/>
          <w:bCs/>
          <w:snapToGrid w:val="0"/>
          <w:color w:val="auto"/>
          <w:spacing w:val="0"/>
          <w:sz w:val="22"/>
          <w:szCs w:val="22"/>
          <w:rtl/>
          <w:lang w:eastAsia="he-IL"/>
        </w:rPr>
        <w:t xml:space="preserve"> 75% </w:t>
      </w:r>
      <w:r w:rsidRPr="00A766E8">
        <w:rPr>
          <w:rFonts w:ascii="Arial" w:eastAsia="Arial Unicode MS" w:hAnsi="Arial" w:cs="David" w:hint="eastAsia"/>
          <w:b/>
          <w:bCs/>
          <w:snapToGrid w:val="0"/>
          <w:color w:val="auto"/>
          <w:spacing w:val="0"/>
          <w:sz w:val="22"/>
          <w:szCs w:val="22"/>
          <w:rtl/>
          <w:lang w:eastAsia="he-IL"/>
        </w:rPr>
        <w:t>לנכות</w:t>
      </w:r>
      <w:r w:rsidRPr="00A766E8">
        <w:rPr>
          <w:rFonts w:ascii="Arial" w:eastAsia="Arial Unicode MS" w:hAnsi="Arial" w:cs="David"/>
          <w:b/>
          <w:bCs/>
          <w:snapToGrid w:val="0"/>
          <w:color w:val="auto"/>
          <w:spacing w:val="0"/>
          <w:sz w:val="22"/>
          <w:szCs w:val="22"/>
          <w:rtl/>
          <w:lang w:eastAsia="he-IL"/>
        </w:rPr>
        <w:t xml:space="preserve"> </w:t>
      </w:r>
      <w:r w:rsidRPr="00A766E8">
        <w:rPr>
          <w:rFonts w:ascii="Arial" w:eastAsia="Arial Unicode MS" w:hAnsi="Arial" w:cs="David" w:hint="eastAsia"/>
          <w:b/>
          <w:bCs/>
          <w:snapToGrid w:val="0"/>
          <w:color w:val="auto"/>
          <w:spacing w:val="0"/>
          <w:sz w:val="22"/>
          <w:szCs w:val="22"/>
          <w:rtl/>
          <w:lang w:eastAsia="he-IL"/>
        </w:rPr>
        <w:t>ו</w:t>
      </w:r>
      <w:r w:rsidRPr="00A766E8">
        <w:rPr>
          <w:rFonts w:ascii="Arial" w:eastAsia="Arial Unicode MS" w:hAnsi="Arial" w:cs="David"/>
          <w:b/>
          <w:bCs/>
          <w:snapToGrid w:val="0"/>
          <w:color w:val="auto"/>
          <w:spacing w:val="0"/>
          <w:sz w:val="22"/>
          <w:szCs w:val="22"/>
          <w:rtl/>
          <w:lang w:eastAsia="he-IL"/>
        </w:rPr>
        <w:t xml:space="preserve">- 40% </w:t>
      </w:r>
      <w:r w:rsidRPr="00A766E8">
        <w:rPr>
          <w:rFonts w:ascii="Arial" w:eastAsia="Arial Unicode MS" w:hAnsi="Arial" w:cs="David" w:hint="eastAsia"/>
          <w:b/>
          <w:bCs/>
          <w:snapToGrid w:val="0"/>
          <w:color w:val="auto"/>
          <w:spacing w:val="0"/>
          <w:sz w:val="22"/>
          <w:szCs w:val="22"/>
          <w:rtl/>
          <w:lang w:eastAsia="he-IL"/>
        </w:rPr>
        <w:t>לשאירים</w:t>
      </w:r>
    </w:p>
    <w:tbl>
      <w:tblPr>
        <w:bidiVisual/>
        <w:tblW w:w="8389" w:type="dxa"/>
        <w:tblInd w:w="957" w:type="dxa"/>
        <w:tblLook w:val="04A0" w:firstRow="1" w:lastRow="0" w:firstColumn="1" w:lastColumn="0" w:noHBand="0" w:noVBand="1"/>
      </w:tblPr>
      <w:tblGrid>
        <w:gridCol w:w="1694"/>
        <w:gridCol w:w="1708"/>
        <w:gridCol w:w="1701"/>
        <w:gridCol w:w="1559"/>
        <w:gridCol w:w="1727"/>
      </w:tblGrid>
      <w:tr w:rsidR="008C30E3" w:rsidRPr="00BA22A0" w:rsidTr="00A62DDC">
        <w:trPr>
          <w:trHeight w:val="375"/>
        </w:trPr>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0E3" w:rsidRPr="00BA22A0"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4"/>
                <w:szCs w:val="24"/>
                <w:lang w:eastAsia="en-US"/>
              </w:rPr>
            </w:pPr>
          </w:p>
        </w:tc>
        <w:tc>
          <w:tcPr>
            <w:tcW w:w="3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C30E3" w:rsidRPr="00A766E8" w:rsidRDefault="008C30E3"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w:t>
            </w:r>
            <w:r w:rsidRPr="00A766E8">
              <w:rPr>
                <w:rFonts w:ascii="Arial" w:eastAsia="Times New Roman" w:hAnsi="Arial" w:cs="David" w:hint="eastAsia"/>
                <w:color w:val="auto"/>
                <w:spacing w:val="0"/>
                <w:sz w:val="20"/>
                <w:szCs w:val="20"/>
                <w:rtl/>
                <w:lang w:eastAsia="en-US"/>
              </w:rPr>
              <w:t>גברים</w:t>
            </w:r>
          </w:p>
        </w:tc>
        <w:tc>
          <w:tcPr>
            <w:tcW w:w="32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C30E3" w:rsidRPr="00A766E8" w:rsidRDefault="008C30E3"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לנשים</w:t>
            </w:r>
          </w:p>
        </w:tc>
      </w:tr>
      <w:tr w:rsidR="008C30E3" w:rsidRPr="00BA22A0" w:rsidTr="00A62DDC">
        <w:trPr>
          <w:trHeight w:val="375"/>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גיל</w:t>
            </w:r>
            <w:r w:rsidRPr="00A766E8">
              <w:rPr>
                <w:rFonts w:ascii="Arial" w:eastAsia="Times New Roman" w:hAnsi="Arial" w:cs="David"/>
                <w:color w:val="auto"/>
                <w:spacing w:val="0"/>
                <w:sz w:val="20"/>
                <w:szCs w:val="20"/>
                <w:rtl/>
                <w:lang w:eastAsia="en-US"/>
              </w:rPr>
              <w:t xml:space="preserve"> תחילת הכיסוי </w:t>
            </w:r>
            <w:r w:rsidRPr="00A766E8">
              <w:rPr>
                <w:rFonts w:ascii="Arial" w:eastAsia="Times New Roman" w:hAnsi="Arial" w:cs="David" w:hint="eastAsia"/>
                <w:color w:val="auto"/>
                <w:spacing w:val="0"/>
                <w:sz w:val="20"/>
                <w:szCs w:val="20"/>
                <w:rtl/>
                <w:lang w:eastAsia="en-US"/>
              </w:rPr>
              <w:t>הביטוחי</w:t>
            </w: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לנכות </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לנכות</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Theme="minorBidi" w:eastAsia="Times New Roman" w:hAnsiTheme="minorBidi" w:cstheme="minorBidi"/>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rtl/>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A766E8" w:rsidRDefault="008C30E3" w:rsidP="00A62DDC">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16"/>
                <w:szCs w:val="16"/>
                <w:lang w:eastAsia="he-IL"/>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A766E8" w:rsidRDefault="008C30E3" w:rsidP="00A62DDC">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16"/>
                <w:szCs w:val="16"/>
                <w:lang w:eastAsia="he-IL"/>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A766E8" w:rsidRDefault="008C30E3" w:rsidP="00A62DDC">
            <w:pPr>
              <w:widowControl/>
              <w:autoSpaceDE/>
              <w:autoSpaceDN/>
              <w:adjustRightInd/>
              <w:spacing w:before="0" w:line="240" w:lineRule="auto"/>
              <w:ind w:firstLine="0"/>
              <w:jc w:val="center"/>
              <w:textAlignment w:val="auto"/>
              <w:rPr>
                <w:rFonts w:ascii="Arial Narrow" w:eastAsia="Times New Roman" w:hAnsi="Arial Narrow" w:cs="David"/>
                <w:color w:val="auto"/>
                <w:spacing w:val="0"/>
                <w:sz w:val="16"/>
                <w:szCs w:val="16"/>
                <w:lang w:eastAsia="he-IL"/>
              </w:rPr>
            </w:pPr>
            <w:r w:rsidRPr="00B932C8">
              <w:rPr>
                <w:rFonts w:asciiTheme="minorBidi" w:eastAsia="Times New Roman" w:hAnsiTheme="minorBidi" w:cstheme="minorBidi"/>
                <w:color w:val="auto"/>
                <w:spacing w:val="0"/>
                <w:sz w:val="16"/>
                <w:szCs w:val="16"/>
                <w:rtl/>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contextualSpacing/>
              <w:jc w:val="center"/>
              <w:textAlignment w:val="auto"/>
              <w:rPr>
                <w:rFonts w:ascii="Arial" w:eastAsia="Times New Roman" w:hAnsi="Arial" w:cs="David"/>
                <w:color w:val="auto"/>
                <w:spacing w:val="0"/>
                <w:sz w:val="16"/>
                <w:szCs w:val="16"/>
                <w:lang w:eastAsia="en-US"/>
              </w:rPr>
            </w:pPr>
            <w:r w:rsidRPr="00B932C8">
              <w:rPr>
                <w:rFonts w:asciiTheme="minorBidi" w:eastAsia="Times New Roman" w:hAnsiTheme="minorBidi" w:cstheme="minorBidi"/>
                <w:color w:val="auto"/>
                <w:spacing w:val="0"/>
                <w:sz w:val="16"/>
                <w:szCs w:val="16"/>
                <w:rtl/>
                <w:lang w:eastAsia="en-US"/>
              </w:rPr>
              <w:t>40%</w:t>
            </w:r>
          </w:p>
        </w:tc>
      </w:tr>
    </w:tbl>
    <w:p w:rsidR="00B932C8" w:rsidRDefault="00B932C8" w:rsidP="00B932C8">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rtl/>
          <w:lang w:eastAsia="he-IL"/>
        </w:rPr>
      </w:pPr>
    </w:p>
    <w:p w:rsidR="00B932C8" w:rsidRDefault="00B932C8" w:rsidP="00EA7B51">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rtl/>
          <w:lang w:eastAsia="he-IL"/>
        </w:rPr>
      </w:pPr>
      <w:r w:rsidRPr="00BA0E0A">
        <w:rPr>
          <w:rFonts w:ascii="Arial" w:eastAsia="Arial Unicode MS" w:hAnsi="Arial" w:cs="David" w:hint="cs"/>
          <w:b/>
          <w:bCs/>
          <w:snapToGrid w:val="0"/>
          <w:color w:val="auto"/>
          <w:spacing w:val="0"/>
          <w:sz w:val="22"/>
          <w:szCs w:val="22"/>
          <w:rtl/>
          <w:lang w:eastAsia="he-IL"/>
        </w:rPr>
        <w:t>מסלול</w:t>
      </w:r>
      <w:r w:rsidRPr="00BA0E0A">
        <w:rPr>
          <w:rFonts w:ascii="Arial" w:eastAsia="Arial Unicode MS" w:hAnsi="Arial" w:cs="David"/>
          <w:b/>
          <w:bCs/>
          <w:snapToGrid w:val="0"/>
          <w:color w:val="auto"/>
          <w:spacing w:val="0"/>
          <w:sz w:val="22"/>
          <w:szCs w:val="22"/>
          <w:rtl/>
          <w:lang w:eastAsia="he-IL"/>
        </w:rPr>
        <w:t xml:space="preserve"> </w:t>
      </w:r>
      <w:r w:rsidRPr="00BA0E0A">
        <w:rPr>
          <w:rFonts w:ascii="Arial" w:eastAsia="Arial Unicode MS" w:hAnsi="Arial" w:cs="David" w:hint="cs"/>
          <w:b/>
          <w:bCs/>
          <w:snapToGrid w:val="0"/>
          <w:color w:val="auto"/>
          <w:spacing w:val="0"/>
          <w:sz w:val="22"/>
          <w:szCs w:val="22"/>
          <w:rtl/>
          <w:lang w:eastAsia="he-IL"/>
        </w:rPr>
        <w:t xml:space="preserve">ביטוח </w:t>
      </w:r>
      <w:r>
        <w:rPr>
          <w:rFonts w:ascii="Arial" w:eastAsia="Arial Unicode MS" w:hAnsi="Arial" w:cs="David" w:hint="cs"/>
          <w:b/>
          <w:bCs/>
          <w:snapToGrid w:val="0"/>
          <w:color w:val="auto"/>
          <w:spacing w:val="0"/>
          <w:sz w:val="22"/>
          <w:szCs w:val="22"/>
          <w:rtl/>
          <w:lang w:eastAsia="he-IL"/>
        </w:rPr>
        <w:t>37.5%</w:t>
      </w:r>
      <w:r w:rsidRPr="00BA0E0A">
        <w:rPr>
          <w:rFonts w:ascii="Arial" w:eastAsia="Arial Unicode MS" w:hAnsi="Arial" w:cs="David" w:hint="cs"/>
          <w:b/>
          <w:bCs/>
          <w:snapToGrid w:val="0"/>
          <w:color w:val="auto"/>
          <w:spacing w:val="0"/>
          <w:sz w:val="22"/>
          <w:szCs w:val="22"/>
          <w:rtl/>
          <w:lang w:eastAsia="he-IL"/>
        </w:rPr>
        <w:t xml:space="preserve"> לנכות</w:t>
      </w:r>
      <w:r>
        <w:rPr>
          <w:rFonts w:ascii="Arial" w:eastAsia="Arial Unicode MS" w:hAnsi="Arial" w:cs="David" w:hint="cs"/>
          <w:b/>
          <w:bCs/>
          <w:snapToGrid w:val="0"/>
          <w:color w:val="auto"/>
          <w:spacing w:val="0"/>
          <w:sz w:val="22"/>
          <w:szCs w:val="22"/>
          <w:rtl/>
          <w:lang w:eastAsia="he-IL"/>
        </w:rPr>
        <w:t xml:space="preserve"> </w:t>
      </w:r>
      <w:r w:rsidRPr="00BA0E0A">
        <w:rPr>
          <w:rFonts w:ascii="Arial" w:eastAsia="Arial Unicode MS" w:hAnsi="Arial" w:cs="David" w:hint="cs"/>
          <w:b/>
          <w:bCs/>
          <w:snapToGrid w:val="0"/>
          <w:color w:val="auto"/>
          <w:spacing w:val="0"/>
          <w:sz w:val="22"/>
          <w:szCs w:val="22"/>
          <w:rtl/>
          <w:lang w:eastAsia="he-IL"/>
        </w:rPr>
        <w:t xml:space="preserve"> ו- 100% לשאירים (למעט גברים המצטרפים מגיל </w:t>
      </w:r>
      <w:r>
        <w:rPr>
          <w:rFonts w:ascii="Arial" w:eastAsia="Arial Unicode MS" w:hAnsi="Arial" w:cs="David" w:hint="cs"/>
          <w:b/>
          <w:bCs/>
          <w:snapToGrid w:val="0"/>
          <w:color w:val="auto"/>
          <w:spacing w:val="0"/>
          <w:sz w:val="22"/>
          <w:szCs w:val="22"/>
          <w:rtl/>
          <w:lang w:eastAsia="he-IL"/>
        </w:rPr>
        <w:t>59</w:t>
      </w:r>
      <w:r w:rsidRPr="00BA0E0A">
        <w:rPr>
          <w:rFonts w:ascii="Arial" w:eastAsia="Arial Unicode MS" w:hAnsi="Arial" w:cs="David" w:hint="cs"/>
          <w:b/>
          <w:bCs/>
          <w:snapToGrid w:val="0"/>
          <w:color w:val="auto"/>
          <w:spacing w:val="0"/>
          <w:sz w:val="22"/>
          <w:szCs w:val="22"/>
          <w:rtl/>
          <w:lang w:eastAsia="he-IL"/>
        </w:rPr>
        <w:t xml:space="preserve"> ו</w:t>
      </w:r>
      <w:r w:rsidR="00390C09">
        <w:rPr>
          <w:rFonts w:ascii="Arial" w:eastAsia="Arial Unicode MS" w:hAnsi="Arial" w:cs="David" w:hint="cs"/>
          <w:b/>
          <w:bCs/>
          <w:snapToGrid w:val="0"/>
          <w:color w:val="auto"/>
          <w:spacing w:val="0"/>
          <w:sz w:val="22"/>
          <w:szCs w:val="22"/>
          <w:rtl/>
          <w:lang w:eastAsia="he-IL"/>
        </w:rPr>
        <w:t>מעלה</w:t>
      </w:r>
      <w:r>
        <w:rPr>
          <w:rFonts w:ascii="Arial" w:eastAsia="Arial Unicode MS" w:hAnsi="Arial" w:cs="David" w:hint="cs"/>
          <w:b/>
          <w:bCs/>
          <w:snapToGrid w:val="0"/>
          <w:color w:val="auto"/>
          <w:spacing w:val="0"/>
          <w:sz w:val="22"/>
          <w:szCs w:val="22"/>
          <w:rtl/>
          <w:lang w:eastAsia="he-IL"/>
        </w:rPr>
        <w:t>)</w:t>
      </w:r>
    </w:p>
    <w:tbl>
      <w:tblPr>
        <w:bidiVisual/>
        <w:tblW w:w="8389" w:type="dxa"/>
        <w:tblInd w:w="957" w:type="dxa"/>
        <w:tblLook w:val="04A0" w:firstRow="1" w:lastRow="0" w:firstColumn="1" w:lastColumn="0" w:noHBand="0" w:noVBand="1"/>
      </w:tblPr>
      <w:tblGrid>
        <w:gridCol w:w="1694"/>
        <w:gridCol w:w="1708"/>
        <w:gridCol w:w="1701"/>
        <w:gridCol w:w="1559"/>
        <w:gridCol w:w="1727"/>
      </w:tblGrid>
      <w:tr w:rsidR="008C30E3" w:rsidRPr="00BA22A0" w:rsidTr="00A62DDC">
        <w:trPr>
          <w:trHeight w:val="375"/>
        </w:trPr>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0E3" w:rsidRPr="00A766E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p>
        </w:tc>
        <w:tc>
          <w:tcPr>
            <w:tcW w:w="3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C30E3" w:rsidRPr="00A766E8" w:rsidRDefault="008C30E3"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w:t>
            </w:r>
            <w:r w:rsidRPr="00A766E8">
              <w:rPr>
                <w:rFonts w:ascii="Arial" w:eastAsia="Times New Roman" w:hAnsi="Arial" w:cs="David" w:hint="eastAsia"/>
                <w:color w:val="auto"/>
                <w:spacing w:val="0"/>
                <w:sz w:val="20"/>
                <w:szCs w:val="20"/>
                <w:rtl/>
                <w:lang w:eastAsia="en-US"/>
              </w:rPr>
              <w:t>גברים</w:t>
            </w:r>
          </w:p>
        </w:tc>
        <w:tc>
          <w:tcPr>
            <w:tcW w:w="32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C30E3" w:rsidRPr="00A766E8" w:rsidRDefault="008C30E3"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לנשים</w:t>
            </w:r>
          </w:p>
        </w:tc>
      </w:tr>
      <w:tr w:rsidR="008C30E3" w:rsidRPr="00BA22A0" w:rsidTr="00A62DDC">
        <w:trPr>
          <w:trHeight w:val="375"/>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8C30E3" w:rsidRPr="00A766E8" w:rsidRDefault="008C30E3" w:rsidP="00A766E8">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גיל</w:t>
            </w:r>
            <w:r w:rsidRPr="00A766E8">
              <w:rPr>
                <w:rFonts w:ascii="Arial" w:eastAsia="Times New Roman" w:hAnsi="Arial" w:cs="David"/>
                <w:color w:val="auto"/>
                <w:spacing w:val="0"/>
                <w:sz w:val="20"/>
                <w:szCs w:val="20"/>
                <w:rtl/>
                <w:lang w:eastAsia="en-US"/>
              </w:rPr>
              <w:t xml:space="preserve"> תחילת הכיסוי </w:t>
            </w:r>
            <w:r w:rsidRPr="00A766E8">
              <w:rPr>
                <w:rFonts w:ascii="Arial" w:eastAsia="Times New Roman" w:hAnsi="Arial" w:cs="David" w:hint="eastAsia"/>
                <w:color w:val="auto"/>
                <w:spacing w:val="0"/>
                <w:sz w:val="20"/>
                <w:szCs w:val="20"/>
                <w:rtl/>
                <w:lang w:eastAsia="en-US"/>
              </w:rPr>
              <w:t>הביטוחי</w:t>
            </w: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8C30E3" w:rsidRPr="00A766E8" w:rsidRDefault="008C30E3" w:rsidP="00A766E8">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לנכות </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8C30E3" w:rsidRPr="00A766E8" w:rsidRDefault="008C30E3" w:rsidP="00A766E8">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8C30E3" w:rsidRPr="00A766E8" w:rsidRDefault="008C30E3" w:rsidP="00A766E8">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לנכות</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8C30E3" w:rsidRPr="00A766E8" w:rsidRDefault="008C30E3" w:rsidP="00A766E8">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29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rtl/>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49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57</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58</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59</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97%</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60</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94%</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61</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91%</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62</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89%</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63</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86%</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64</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83%</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65</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80%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r w:rsidR="008C30E3" w:rsidRPr="00BA22A0" w:rsidTr="00A62DDC">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66</w:t>
            </w:r>
          </w:p>
        </w:tc>
        <w:tc>
          <w:tcPr>
            <w:tcW w:w="1708" w:type="dxa"/>
            <w:tcBorders>
              <w:top w:val="nil"/>
              <w:left w:val="single" w:sz="4" w:space="0" w:color="auto"/>
              <w:bottom w:val="single" w:sz="4" w:space="0" w:color="auto"/>
              <w:right w:val="single" w:sz="4" w:space="0" w:color="auto"/>
            </w:tcBorders>
            <w:shd w:val="clear" w:color="auto" w:fill="auto"/>
            <w:noWrap/>
            <w:vAlign w:val="center"/>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tcPr>
          <w:p w:rsidR="008C30E3" w:rsidRPr="00A766E8" w:rsidRDefault="008C30E3" w:rsidP="00A62DDC">
            <w:pPr>
              <w:widowControl/>
              <w:autoSpaceDE/>
              <w:autoSpaceDN/>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77%</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C30E3" w:rsidRPr="00B932C8" w:rsidRDefault="008C30E3" w:rsidP="00A62DDC">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932C8">
              <w:rPr>
                <w:rFonts w:ascii="Arial" w:eastAsia="Times New Roman" w:hAnsi="Arial" w:cs="David"/>
                <w:color w:val="auto"/>
                <w:spacing w:val="0"/>
                <w:sz w:val="16"/>
                <w:szCs w:val="16"/>
                <w:lang w:eastAsia="en-US"/>
              </w:rPr>
              <w:t>100%</w:t>
            </w:r>
          </w:p>
        </w:tc>
      </w:tr>
    </w:tbl>
    <w:p w:rsidR="008C30E3" w:rsidRPr="00BA22A0" w:rsidRDefault="008C30E3" w:rsidP="009631C5">
      <w:pPr>
        <w:widowControl/>
        <w:autoSpaceDE/>
        <w:autoSpaceDN/>
        <w:adjustRightInd/>
        <w:spacing w:before="0" w:after="180" w:line="360" w:lineRule="auto"/>
        <w:ind w:firstLine="0"/>
        <w:jc w:val="center"/>
        <w:textAlignment w:val="auto"/>
        <w:rPr>
          <w:rFonts w:ascii="Arial" w:eastAsia="Arial Unicode MS" w:hAnsi="Arial" w:cs="David"/>
          <w:snapToGrid w:val="0"/>
          <w:color w:val="auto"/>
          <w:spacing w:val="0"/>
          <w:sz w:val="28"/>
          <w:szCs w:val="28"/>
          <w:rtl/>
          <w:lang w:eastAsia="he-IL"/>
        </w:rPr>
      </w:pPr>
    </w:p>
    <w:p w:rsidR="00854598" w:rsidRPr="001C15D2" w:rsidRDefault="00854598" w:rsidP="00EA7B51">
      <w:pPr>
        <w:widowControl/>
        <w:autoSpaceDE/>
        <w:autoSpaceDN/>
        <w:adjustRightInd/>
        <w:spacing w:before="200" w:after="200" w:line="276" w:lineRule="auto"/>
        <w:ind w:firstLine="0"/>
        <w:jc w:val="center"/>
        <w:textAlignment w:val="auto"/>
        <w:rPr>
          <w:rFonts w:ascii="Arial" w:eastAsia="Arial Unicode MS" w:hAnsi="Arial" w:cs="David"/>
          <w:b/>
          <w:bCs/>
          <w:snapToGrid w:val="0"/>
          <w:color w:val="auto"/>
          <w:spacing w:val="0"/>
          <w:sz w:val="24"/>
          <w:szCs w:val="24"/>
          <w:rtl/>
          <w:lang w:eastAsia="he-IL"/>
        </w:rPr>
      </w:pPr>
      <w:r w:rsidRPr="00210E45">
        <w:rPr>
          <w:rFonts w:ascii="Arial" w:eastAsia="Arial Unicode MS" w:hAnsi="Arial" w:cs="David" w:hint="cs"/>
          <w:b/>
          <w:bCs/>
          <w:snapToGrid w:val="0"/>
          <w:color w:val="auto"/>
          <w:spacing w:val="0"/>
          <w:sz w:val="24"/>
          <w:szCs w:val="24"/>
          <w:rtl/>
          <w:lang w:eastAsia="he-IL"/>
        </w:rPr>
        <w:t xml:space="preserve">מסלול ביטוח </w:t>
      </w:r>
      <w:r w:rsidR="00B932C8">
        <w:rPr>
          <w:rFonts w:ascii="Arial" w:eastAsia="Arial Unicode MS" w:hAnsi="Arial" w:cs="David" w:hint="cs"/>
          <w:b/>
          <w:bCs/>
          <w:snapToGrid w:val="0"/>
          <w:color w:val="auto"/>
          <w:spacing w:val="0"/>
          <w:sz w:val="24"/>
          <w:szCs w:val="24"/>
          <w:rtl/>
          <w:lang w:eastAsia="he-IL"/>
        </w:rPr>
        <w:t>37.5% לנכות ו- 40% לשאירים</w:t>
      </w:r>
    </w:p>
    <w:tbl>
      <w:tblPr>
        <w:bidiVisual/>
        <w:tblW w:w="8389" w:type="dxa"/>
        <w:tblInd w:w="957" w:type="dxa"/>
        <w:tblLook w:val="04A0" w:firstRow="1" w:lastRow="0" w:firstColumn="1" w:lastColumn="0" w:noHBand="0" w:noVBand="1"/>
      </w:tblPr>
      <w:tblGrid>
        <w:gridCol w:w="1694"/>
        <w:gridCol w:w="1708"/>
        <w:gridCol w:w="1701"/>
        <w:gridCol w:w="1559"/>
        <w:gridCol w:w="1727"/>
      </w:tblGrid>
      <w:tr w:rsidR="000A2270" w:rsidRPr="00BA22A0" w:rsidTr="000A2270">
        <w:trPr>
          <w:trHeight w:val="375"/>
        </w:trPr>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2270" w:rsidRPr="00A766E8"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p>
        </w:tc>
        <w:tc>
          <w:tcPr>
            <w:tcW w:w="3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A2270" w:rsidRPr="00A766E8" w:rsidRDefault="000A2270"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w:t>
            </w:r>
            <w:r w:rsidRPr="00A766E8">
              <w:rPr>
                <w:rFonts w:ascii="Arial" w:eastAsia="Times New Roman" w:hAnsi="Arial" w:cs="David" w:hint="eastAsia"/>
                <w:color w:val="auto"/>
                <w:spacing w:val="0"/>
                <w:sz w:val="20"/>
                <w:szCs w:val="20"/>
                <w:rtl/>
                <w:lang w:eastAsia="en-US"/>
              </w:rPr>
              <w:t>גברים</w:t>
            </w:r>
          </w:p>
        </w:tc>
        <w:tc>
          <w:tcPr>
            <w:tcW w:w="32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A2270" w:rsidRPr="00A766E8" w:rsidRDefault="000A2270"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לנשים</w:t>
            </w:r>
          </w:p>
        </w:tc>
      </w:tr>
      <w:tr w:rsidR="000A2270" w:rsidRPr="00BA22A0" w:rsidTr="000A2270">
        <w:trPr>
          <w:trHeight w:val="375"/>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גיל</w:t>
            </w:r>
            <w:r w:rsidRPr="00A766E8">
              <w:rPr>
                <w:rFonts w:ascii="Arial" w:eastAsia="Times New Roman" w:hAnsi="Arial" w:cs="David"/>
                <w:color w:val="auto"/>
                <w:spacing w:val="0"/>
                <w:sz w:val="20"/>
                <w:szCs w:val="20"/>
                <w:rtl/>
                <w:lang w:eastAsia="en-US"/>
              </w:rPr>
              <w:t xml:space="preserve"> תחילת הכיסוי </w:t>
            </w:r>
            <w:r w:rsidRPr="00A766E8">
              <w:rPr>
                <w:rFonts w:ascii="Arial" w:eastAsia="Times New Roman" w:hAnsi="Arial" w:cs="David" w:hint="eastAsia"/>
                <w:color w:val="auto"/>
                <w:spacing w:val="0"/>
                <w:sz w:val="20"/>
                <w:szCs w:val="20"/>
                <w:rtl/>
                <w:lang w:eastAsia="en-US"/>
              </w:rPr>
              <w:t>הביטוחי</w:t>
            </w: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לנכות </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לנכות</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19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29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59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r w:rsidR="000A2270" w:rsidRPr="00BA22A0" w:rsidTr="000A2270">
        <w:trPr>
          <w:trHeight w:val="244"/>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66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37.5%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BA22A0"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BA22A0">
              <w:rPr>
                <w:rFonts w:ascii="Arial" w:eastAsia="Times New Roman" w:hAnsi="Arial" w:cs="David"/>
                <w:color w:val="auto"/>
                <w:spacing w:val="0"/>
                <w:sz w:val="16"/>
                <w:szCs w:val="16"/>
                <w:lang w:eastAsia="en-US"/>
              </w:rPr>
              <w:t>40%</w:t>
            </w:r>
          </w:p>
        </w:tc>
      </w:tr>
    </w:tbl>
    <w:p w:rsidR="0051536C" w:rsidRDefault="0051536C" w:rsidP="000A2270">
      <w:pPr>
        <w:widowControl/>
        <w:autoSpaceDE/>
        <w:autoSpaceDN/>
        <w:adjustRightInd/>
        <w:spacing w:before="0" w:after="180" w:line="360" w:lineRule="auto"/>
        <w:ind w:firstLine="0"/>
        <w:jc w:val="center"/>
        <w:textAlignment w:val="auto"/>
        <w:rPr>
          <w:rFonts w:ascii="Arial" w:eastAsia="Arial Unicode MS" w:hAnsi="Arial" w:cs="David"/>
          <w:b/>
          <w:bCs/>
          <w:snapToGrid w:val="0"/>
          <w:color w:val="auto"/>
          <w:spacing w:val="0"/>
          <w:sz w:val="24"/>
          <w:szCs w:val="24"/>
          <w:rtl/>
          <w:lang w:eastAsia="he-IL"/>
        </w:rPr>
      </w:pPr>
    </w:p>
    <w:p w:rsidR="00C815EE" w:rsidRDefault="00C815EE" w:rsidP="00EA7B51">
      <w:pPr>
        <w:widowControl/>
        <w:autoSpaceDE/>
        <w:autoSpaceDN/>
        <w:adjustRightInd/>
        <w:spacing w:before="0" w:after="180" w:line="240" w:lineRule="auto"/>
        <w:ind w:firstLine="0"/>
        <w:jc w:val="center"/>
        <w:textAlignment w:val="auto"/>
        <w:rPr>
          <w:rFonts w:ascii="Arial" w:eastAsia="Arial Unicode MS" w:hAnsi="Arial" w:cs="David"/>
          <w:b/>
          <w:bCs/>
          <w:snapToGrid w:val="0"/>
          <w:color w:val="auto"/>
          <w:spacing w:val="0"/>
          <w:sz w:val="22"/>
          <w:szCs w:val="22"/>
          <w:rtl/>
          <w:lang w:eastAsia="he-IL"/>
        </w:rPr>
      </w:pPr>
      <w:r w:rsidRPr="00A766E8">
        <w:rPr>
          <w:rFonts w:ascii="Arial" w:eastAsia="Arial Unicode MS" w:hAnsi="Arial" w:cs="David"/>
          <w:b/>
          <w:bCs/>
          <w:snapToGrid w:val="0"/>
          <w:color w:val="auto"/>
          <w:spacing w:val="0"/>
          <w:sz w:val="22"/>
          <w:szCs w:val="22"/>
          <w:rtl/>
          <w:lang w:eastAsia="he-IL"/>
        </w:rPr>
        <w:t xml:space="preserve">מסלול ביטוח לפורשים עד גיל 60, 75% לנכות ו-100% לשאירים </w:t>
      </w:r>
      <w:r w:rsidRPr="00BA0E0A">
        <w:rPr>
          <w:rFonts w:ascii="Arial" w:eastAsia="Arial Unicode MS" w:hAnsi="Arial" w:cs="David" w:hint="cs"/>
          <w:b/>
          <w:bCs/>
          <w:snapToGrid w:val="0"/>
          <w:color w:val="auto"/>
          <w:spacing w:val="0"/>
          <w:sz w:val="22"/>
          <w:szCs w:val="22"/>
          <w:rtl/>
          <w:lang w:eastAsia="he-IL"/>
        </w:rPr>
        <w:t xml:space="preserve">(למעט גברים המצטרפים מגיל </w:t>
      </w:r>
      <w:r>
        <w:rPr>
          <w:rFonts w:ascii="Arial" w:eastAsia="Arial Unicode MS" w:hAnsi="Arial" w:cs="David" w:hint="cs"/>
          <w:b/>
          <w:bCs/>
          <w:snapToGrid w:val="0"/>
          <w:color w:val="auto"/>
          <w:spacing w:val="0"/>
          <w:sz w:val="22"/>
          <w:szCs w:val="22"/>
          <w:rtl/>
          <w:lang w:eastAsia="he-IL"/>
        </w:rPr>
        <w:t>52</w:t>
      </w:r>
      <w:r w:rsidRPr="00BA0E0A">
        <w:rPr>
          <w:rFonts w:ascii="Arial" w:eastAsia="Arial Unicode MS" w:hAnsi="Arial" w:cs="David" w:hint="cs"/>
          <w:b/>
          <w:bCs/>
          <w:snapToGrid w:val="0"/>
          <w:color w:val="auto"/>
          <w:spacing w:val="0"/>
          <w:sz w:val="22"/>
          <w:szCs w:val="22"/>
          <w:rtl/>
          <w:lang w:eastAsia="he-IL"/>
        </w:rPr>
        <w:t xml:space="preserve"> ו</w:t>
      </w:r>
      <w:r w:rsidR="00390C09">
        <w:rPr>
          <w:rFonts w:ascii="Arial" w:eastAsia="Arial Unicode MS" w:hAnsi="Arial" w:cs="David" w:hint="cs"/>
          <w:b/>
          <w:bCs/>
          <w:snapToGrid w:val="0"/>
          <w:color w:val="auto"/>
          <w:spacing w:val="0"/>
          <w:sz w:val="22"/>
          <w:szCs w:val="22"/>
          <w:rtl/>
          <w:lang w:eastAsia="he-IL"/>
        </w:rPr>
        <w:t>מעלה</w:t>
      </w:r>
      <w:r>
        <w:rPr>
          <w:rFonts w:ascii="Arial" w:eastAsia="Arial Unicode MS" w:hAnsi="Arial" w:cs="David" w:hint="cs"/>
          <w:b/>
          <w:bCs/>
          <w:snapToGrid w:val="0"/>
          <w:color w:val="auto"/>
          <w:spacing w:val="0"/>
          <w:sz w:val="22"/>
          <w:szCs w:val="22"/>
          <w:rtl/>
          <w:lang w:eastAsia="he-IL"/>
        </w:rPr>
        <w:t>)</w:t>
      </w:r>
    </w:p>
    <w:tbl>
      <w:tblPr>
        <w:bidiVisual/>
        <w:tblW w:w="8389" w:type="dxa"/>
        <w:tblInd w:w="957" w:type="dxa"/>
        <w:tblLook w:val="04A0" w:firstRow="1" w:lastRow="0" w:firstColumn="1" w:lastColumn="0" w:noHBand="0" w:noVBand="1"/>
      </w:tblPr>
      <w:tblGrid>
        <w:gridCol w:w="1694"/>
        <w:gridCol w:w="1708"/>
        <w:gridCol w:w="1701"/>
        <w:gridCol w:w="1559"/>
        <w:gridCol w:w="1727"/>
      </w:tblGrid>
      <w:tr w:rsidR="000A2270" w:rsidRPr="00BA22A0" w:rsidTr="000A2270">
        <w:trPr>
          <w:trHeight w:val="375"/>
        </w:trPr>
        <w:tc>
          <w:tcPr>
            <w:tcW w:w="1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2270" w:rsidRPr="00A766E8"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20"/>
                <w:szCs w:val="20"/>
                <w:lang w:eastAsia="en-US"/>
              </w:rPr>
            </w:pPr>
          </w:p>
        </w:tc>
        <w:tc>
          <w:tcPr>
            <w:tcW w:w="3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A2270" w:rsidRPr="00A766E8" w:rsidRDefault="000A2270"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w:t>
            </w:r>
            <w:r w:rsidRPr="00A766E8">
              <w:rPr>
                <w:rFonts w:ascii="Arial" w:eastAsia="Times New Roman" w:hAnsi="Arial" w:cs="David" w:hint="eastAsia"/>
                <w:color w:val="auto"/>
                <w:spacing w:val="0"/>
                <w:sz w:val="20"/>
                <w:szCs w:val="20"/>
                <w:rtl/>
                <w:lang w:eastAsia="en-US"/>
              </w:rPr>
              <w:t>גברים</w:t>
            </w:r>
          </w:p>
        </w:tc>
        <w:tc>
          <w:tcPr>
            <w:tcW w:w="32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A2270" w:rsidRPr="00A766E8" w:rsidRDefault="000A2270" w:rsidP="00EA7B51">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w:t>
            </w:r>
            <w:r w:rsidRPr="00A766E8">
              <w:rPr>
                <w:rFonts w:ascii="Arial" w:eastAsia="Times New Roman" w:hAnsi="Arial" w:cs="David" w:hint="eastAsia"/>
                <w:color w:val="auto"/>
                <w:spacing w:val="0"/>
                <w:sz w:val="20"/>
                <w:szCs w:val="20"/>
                <w:rtl/>
                <w:lang w:eastAsia="en-US"/>
              </w:rPr>
              <w:t>הביטוחי</w:t>
            </w:r>
            <w:r w:rsidRPr="00A766E8">
              <w:rPr>
                <w:rFonts w:ascii="Arial" w:eastAsia="Times New Roman" w:hAnsi="Arial" w:cs="David"/>
                <w:color w:val="auto"/>
                <w:spacing w:val="0"/>
                <w:sz w:val="20"/>
                <w:szCs w:val="20"/>
                <w:rtl/>
                <w:lang w:eastAsia="en-US"/>
              </w:rPr>
              <w:t xml:space="preserve"> לנשים</w:t>
            </w:r>
          </w:p>
        </w:tc>
      </w:tr>
      <w:tr w:rsidR="000A2270" w:rsidRPr="00BA22A0" w:rsidTr="000A2270">
        <w:trPr>
          <w:trHeight w:val="375"/>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גיל</w:t>
            </w:r>
            <w:r w:rsidRPr="00A766E8">
              <w:rPr>
                <w:rFonts w:ascii="Arial" w:eastAsia="Times New Roman" w:hAnsi="Arial" w:cs="David"/>
                <w:color w:val="auto"/>
                <w:spacing w:val="0"/>
                <w:sz w:val="20"/>
                <w:szCs w:val="20"/>
                <w:rtl/>
                <w:lang w:eastAsia="en-US"/>
              </w:rPr>
              <w:t xml:space="preserve"> תחילת הכיסוי </w:t>
            </w:r>
            <w:r w:rsidRPr="00A766E8">
              <w:rPr>
                <w:rFonts w:ascii="Arial" w:eastAsia="Times New Roman" w:hAnsi="Arial" w:cs="David" w:hint="eastAsia"/>
                <w:color w:val="auto"/>
                <w:spacing w:val="0"/>
                <w:sz w:val="20"/>
                <w:szCs w:val="20"/>
                <w:rtl/>
                <w:lang w:eastAsia="en-US"/>
              </w:rPr>
              <w:t>הביטוחי</w:t>
            </w: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הכיסוי לנכות </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לנכות</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A2270" w:rsidRPr="00A766E8" w:rsidRDefault="000A2270" w:rsidP="000A2270">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A766E8">
              <w:rPr>
                <w:rFonts w:ascii="Arial" w:eastAsia="Times New Roman" w:hAnsi="Arial" w:cs="David" w:hint="eastAsia"/>
                <w:color w:val="auto"/>
                <w:spacing w:val="0"/>
                <w:sz w:val="20"/>
                <w:szCs w:val="20"/>
                <w:rtl/>
                <w:lang w:eastAsia="en-US"/>
              </w:rPr>
              <w:t>שיעור</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הכיסוי</w:t>
            </w:r>
            <w:r w:rsidRPr="00A766E8">
              <w:rPr>
                <w:rFonts w:ascii="Arial" w:eastAsia="Times New Roman" w:hAnsi="Arial" w:cs="David"/>
                <w:color w:val="auto"/>
                <w:spacing w:val="0"/>
                <w:sz w:val="20"/>
                <w:szCs w:val="20"/>
                <w:rtl/>
                <w:lang w:eastAsia="en-US"/>
              </w:rPr>
              <w:t xml:space="preserve"> </w:t>
            </w:r>
            <w:r w:rsidRPr="00A766E8">
              <w:rPr>
                <w:rFonts w:ascii="Arial" w:eastAsia="Times New Roman" w:hAnsi="Arial" w:cs="David" w:hint="eastAsia"/>
                <w:color w:val="auto"/>
                <w:spacing w:val="0"/>
                <w:sz w:val="20"/>
                <w:szCs w:val="20"/>
                <w:rtl/>
                <w:lang w:eastAsia="en-US"/>
              </w:rPr>
              <w:t>לשאירים</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29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39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49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50</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51</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52</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98%</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53</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95%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54</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91%</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55</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88%</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56</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85%</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57</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80%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58</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76%</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r w:rsidR="000A2270" w:rsidRPr="00C815EE" w:rsidTr="000A2270">
        <w:trPr>
          <w:trHeight w:val="278"/>
        </w:trPr>
        <w:tc>
          <w:tcPr>
            <w:tcW w:w="16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59</w:t>
            </w:r>
          </w:p>
        </w:tc>
        <w:tc>
          <w:tcPr>
            <w:tcW w:w="1708" w:type="dxa"/>
            <w:tcBorders>
              <w:top w:val="nil"/>
              <w:left w:val="single" w:sz="4" w:space="0" w:color="auto"/>
              <w:bottom w:val="single" w:sz="4" w:space="0" w:color="auto"/>
              <w:right w:val="single" w:sz="4" w:space="0" w:color="auto"/>
            </w:tcBorders>
            <w:shd w:val="clear" w:color="auto" w:fill="auto"/>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70%</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75%</w:t>
            </w:r>
          </w:p>
        </w:tc>
        <w:tc>
          <w:tcPr>
            <w:tcW w:w="172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A2270" w:rsidRPr="00C815EE" w:rsidRDefault="000A2270" w:rsidP="000A2270">
            <w:pPr>
              <w:widowControl/>
              <w:autoSpaceDE/>
              <w:autoSpaceDN/>
              <w:bidi w:val="0"/>
              <w:adjustRightInd/>
              <w:spacing w:before="0" w:line="240" w:lineRule="auto"/>
              <w:ind w:firstLine="0"/>
              <w:jc w:val="center"/>
              <w:textAlignment w:val="auto"/>
              <w:rPr>
                <w:rFonts w:ascii="Arial" w:eastAsia="Times New Roman" w:hAnsi="Arial" w:cs="David"/>
                <w:color w:val="auto"/>
                <w:spacing w:val="0"/>
                <w:sz w:val="16"/>
                <w:szCs w:val="16"/>
                <w:lang w:eastAsia="en-US"/>
              </w:rPr>
            </w:pPr>
            <w:r w:rsidRPr="00C815EE">
              <w:rPr>
                <w:rFonts w:ascii="Arial" w:eastAsia="Times New Roman" w:hAnsi="Arial" w:cs="David"/>
                <w:color w:val="auto"/>
                <w:spacing w:val="0"/>
                <w:sz w:val="16"/>
                <w:szCs w:val="16"/>
                <w:lang w:eastAsia="en-US"/>
              </w:rPr>
              <w:t>100%</w:t>
            </w:r>
          </w:p>
        </w:tc>
      </w:tr>
    </w:tbl>
    <w:p w:rsidR="006A4588" w:rsidRPr="00BC0569" w:rsidRDefault="006A4588" w:rsidP="00F42424">
      <w:pPr>
        <w:spacing w:line="360" w:lineRule="auto"/>
        <w:jc w:val="center"/>
        <w:rPr>
          <w:rFonts w:ascii="Arial" w:eastAsia="Arial Unicode MS" w:hAnsi="Arial" w:cs="David"/>
          <w:b/>
          <w:bCs/>
          <w:snapToGrid w:val="0"/>
          <w:spacing w:val="0"/>
          <w:sz w:val="32"/>
          <w:szCs w:val="32"/>
          <w:rtl/>
        </w:rPr>
      </w:pPr>
    </w:p>
    <w:sectPr w:rsidR="006A4588" w:rsidRPr="00BC0569" w:rsidSect="009F30DA">
      <w:footerReference w:type="default" r:id="rId12"/>
      <w:pgSz w:w="11906" w:h="16838"/>
      <w:pgMar w:top="1418" w:right="1134" w:bottom="1418" w:left="1134" w:header="720" w:footer="720" w:gutter="0"/>
      <w:pgNumType w:start="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D90" w:rsidRDefault="00624D90">
      <w:r>
        <w:separator/>
      </w:r>
    </w:p>
  </w:endnote>
  <w:endnote w:type="continuationSeparator" w:id="0">
    <w:p w:rsidR="00624D90" w:rsidRDefault="00624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rankRuehl">
    <w:panose1 w:val="020E050306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128725980"/>
      <w:docPartObj>
        <w:docPartGallery w:val="Page Numbers (Bottom of Page)"/>
        <w:docPartUnique/>
      </w:docPartObj>
    </w:sdtPr>
    <w:sdtEndPr>
      <w:rPr>
        <w:cs/>
      </w:rPr>
    </w:sdtEndPr>
    <w:sdtContent>
      <w:p w:rsidR="00D06A87" w:rsidRDefault="00D06A87">
        <w:pPr>
          <w:pStyle w:val="a7"/>
          <w:jc w:val="center"/>
          <w:rPr>
            <w:rtl/>
          </w:rPr>
        </w:pPr>
        <w:r>
          <w:fldChar w:fldCharType="begin"/>
        </w:r>
        <w:r>
          <w:rPr>
            <w:rtl/>
            <w:cs/>
          </w:rPr>
          <w:instrText>PAGE   \* MERGEFORMAT</w:instrText>
        </w:r>
        <w:r>
          <w:fldChar w:fldCharType="separate"/>
        </w:r>
        <w:r w:rsidR="0092022C" w:rsidRPr="0092022C">
          <w:rPr>
            <w:noProof/>
            <w:rtl/>
            <w:lang w:val="he-IL"/>
          </w:rPr>
          <w:t>56</w:t>
        </w:r>
        <w:r>
          <w:fldChar w:fldCharType="end"/>
        </w:r>
      </w:p>
    </w:sdtContent>
  </w:sdt>
  <w:p w:rsidR="00D06A87" w:rsidRDefault="00D06A87" w:rsidP="00A377B7">
    <w:pPr>
      <w:pStyle w:val="a7"/>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D90" w:rsidRDefault="00624D90">
      <w:r>
        <w:separator/>
      </w:r>
    </w:p>
  </w:footnote>
  <w:footnote w:type="continuationSeparator" w:id="0">
    <w:p w:rsidR="00624D90" w:rsidRDefault="00624D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62B"/>
    <w:multiLevelType w:val="hybridMultilevel"/>
    <w:tmpl w:val="9E024EB4"/>
    <w:lvl w:ilvl="0" w:tplc="E13AED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26395B"/>
    <w:multiLevelType w:val="hybridMultilevel"/>
    <w:tmpl w:val="51522C7E"/>
    <w:lvl w:ilvl="0" w:tplc="0D4447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28191A"/>
    <w:multiLevelType w:val="hybridMultilevel"/>
    <w:tmpl w:val="4D88E424"/>
    <w:lvl w:ilvl="0" w:tplc="D5A817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92584"/>
    <w:multiLevelType w:val="hybridMultilevel"/>
    <w:tmpl w:val="01AA32FC"/>
    <w:lvl w:ilvl="0" w:tplc="B2D899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D52E2"/>
    <w:multiLevelType w:val="hybridMultilevel"/>
    <w:tmpl w:val="E412192A"/>
    <w:lvl w:ilvl="0" w:tplc="CB0E67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D3143"/>
    <w:multiLevelType w:val="hybridMultilevel"/>
    <w:tmpl w:val="0E424780"/>
    <w:lvl w:ilvl="0" w:tplc="A2680E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0F39A3"/>
    <w:multiLevelType w:val="hybridMultilevel"/>
    <w:tmpl w:val="D8E207F8"/>
    <w:lvl w:ilvl="0" w:tplc="D0A4DB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90251B"/>
    <w:multiLevelType w:val="hybridMultilevel"/>
    <w:tmpl w:val="4C5242D2"/>
    <w:lvl w:ilvl="0" w:tplc="AAD418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89521E"/>
    <w:multiLevelType w:val="hybridMultilevel"/>
    <w:tmpl w:val="0B6EC5CA"/>
    <w:lvl w:ilvl="0" w:tplc="EA4029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C24214"/>
    <w:multiLevelType w:val="hybridMultilevel"/>
    <w:tmpl w:val="8CCE1B32"/>
    <w:lvl w:ilvl="0" w:tplc="FD60D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608E5"/>
    <w:multiLevelType w:val="hybridMultilevel"/>
    <w:tmpl w:val="D578E3C6"/>
    <w:lvl w:ilvl="0" w:tplc="469E6F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49618D"/>
    <w:multiLevelType w:val="hybridMultilevel"/>
    <w:tmpl w:val="322AC0D8"/>
    <w:lvl w:ilvl="0" w:tplc="780493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0175A0"/>
    <w:multiLevelType w:val="hybridMultilevel"/>
    <w:tmpl w:val="87A67EE8"/>
    <w:lvl w:ilvl="0" w:tplc="C62CF7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3677F7"/>
    <w:multiLevelType w:val="hybridMultilevel"/>
    <w:tmpl w:val="FBBAAFBE"/>
    <w:lvl w:ilvl="0" w:tplc="C94CF5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2A0987"/>
    <w:multiLevelType w:val="hybridMultilevel"/>
    <w:tmpl w:val="787A71F2"/>
    <w:lvl w:ilvl="0" w:tplc="227AFB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1502E7"/>
    <w:multiLevelType w:val="hybridMultilevel"/>
    <w:tmpl w:val="9168D552"/>
    <w:lvl w:ilvl="0" w:tplc="52E226D8">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553091"/>
    <w:multiLevelType w:val="hybridMultilevel"/>
    <w:tmpl w:val="CAACA9BC"/>
    <w:lvl w:ilvl="0" w:tplc="DD0256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837E8F"/>
    <w:multiLevelType w:val="hybridMultilevel"/>
    <w:tmpl w:val="1A86CF22"/>
    <w:lvl w:ilvl="0" w:tplc="896A12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EA6371"/>
    <w:multiLevelType w:val="hybridMultilevel"/>
    <w:tmpl w:val="7EDC2056"/>
    <w:lvl w:ilvl="0" w:tplc="FE2438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F2833C0"/>
    <w:multiLevelType w:val="hybridMultilevel"/>
    <w:tmpl w:val="2FF64466"/>
    <w:lvl w:ilvl="0" w:tplc="AD94B9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F6B2A6D"/>
    <w:multiLevelType w:val="hybridMultilevel"/>
    <w:tmpl w:val="89DAF49C"/>
    <w:lvl w:ilvl="0" w:tplc="93BE71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0996F4A"/>
    <w:multiLevelType w:val="hybridMultilevel"/>
    <w:tmpl w:val="5EF427DA"/>
    <w:lvl w:ilvl="0" w:tplc="3E8A8ED4">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1B87F5A"/>
    <w:multiLevelType w:val="multilevel"/>
    <w:tmpl w:val="2C7611E6"/>
    <w:styleLink w:val="-2"/>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23">
    <w:nsid w:val="120C18FA"/>
    <w:multiLevelType w:val="hybridMultilevel"/>
    <w:tmpl w:val="5582DF3C"/>
    <w:lvl w:ilvl="0" w:tplc="9EBAD80C">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5C7F30"/>
    <w:multiLevelType w:val="hybridMultilevel"/>
    <w:tmpl w:val="6FBE5DF8"/>
    <w:lvl w:ilvl="0" w:tplc="43A227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D75D60"/>
    <w:multiLevelType w:val="hybridMultilevel"/>
    <w:tmpl w:val="E88002E6"/>
    <w:lvl w:ilvl="0" w:tplc="E2D6BD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CF715D"/>
    <w:multiLevelType w:val="hybridMultilevel"/>
    <w:tmpl w:val="98BA8402"/>
    <w:lvl w:ilvl="0" w:tplc="68223A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5064465"/>
    <w:multiLevelType w:val="hybridMultilevel"/>
    <w:tmpl w:val="1316B4CE"/>
    <w:lvl w:ilvl="0" w:tplc="6DB8A0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6D526A1"/>
    <w:multiLevelType w:val="hybridMultilevel"/>
    <w:tmpl w:val="396C437A"/>
    <w:lvl w:ilvl="0" w:tplc="DFCE9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8407E1E"/>
    <w:multiLevelType w:val="hybridMultilevel"/>
    <w:tmpl w:val="68365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8582D30"/>
    <w:multiLevelType w:val="hybridMultilevel"/>
    <w:tmpl w:val="889680BA"/>
    <w:lvl w:ilvl="0" w:tplc="5E1CC16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88D7E35"/>
    <w:multiLevelType w:val="hybridMultilevel"/>
    <w:tmpl w:val="30F0CD3A"/>
    <w:lvl w:ilvl="0" w:tplc="983CC4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99B7EE2"/>
    <w:multiLevelType w:val="hybridMultilevel"/>
    <w:tmpl w:val="F0A20FA6"/>
    <w:lvl w:ilvl="0" w:tplc="A7E6C5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A5971F5"/>
    <w:multiLevelType w:val="hybridMultilevel"/>
    <w:tmpl w:val="1200DFB6"/>
    <w:lvl w:ilvl="0" w:tplc="B4F474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ABF5917"/>
    <w:multiLevelType w:val="hybridMultilevel"/>
    <w:tmpl w:val="416C422E"/>
    <w:lvl w:ilvl="0" w:tplc="4D1A3C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B4C65A5"/>
    <w:multiLevelType w:val="hybridMultilevel"/>
    <w:tmpl w:val="7C460A60"/>
    <w:lvl w:ilvl="0" w:tplc="AD8AFA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B4F521D"/>
    <w:multiLevelType w:val="hybridMultilevel"/>
    <w:tmpl w:val="B218DEB4"/>
    <w:lvl w:ilvl="0" w:tplc="21EEEE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B6B0F33"/>
    <w:multiLevelType w:val="hybridMultilevel"/>
    <w:tmpl w:val="B498BFC8"/>
    <w:lvl w:ilvl="0" w:tplc="BCD4C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1D7A012E"/>
    <w:multiLevelType w:val="hybridMultilevel"/>
    <w:tmpl w:val="BB1476E4"/>
    <w:lvl w:ilvl="0" w:tplc="142666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E926B71"/>
    <w:multiLevelType w:val="hybridMultilevel"/>
    <w:tmpl w:val="FF80551C"/>
    <w:lvl w:ilvl="0" w:tplc="9022DB62">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19B6EA5"/>
    <w:multiLevelType w:val="hybridMultilevel"/>
    <w:tmpl w:val="06146F92"/>
    <w:lvl w:ilvl="0" w:tplc="31EEFD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2DC1D29"/>
    <w:multiLevelType w:val="hybridMultilevel"/>
    <w:tmpl w:val="E51AAB7E"/>
    <w:lvl w:ilvl="0" w:tplc="7A242E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3C27A91"/>
    <w:multiLevelType w:val="hybridMultilevel"/>
    <w:tmpl w:val="CBFADEAE"/>
    <w:lvl w:ilvl="0" w:tplc="C116F7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3F92F9C"/>
    <w:multiLevelType w:val="hybridMultilevel"/>
    <w:tmpl w:val="3CE209CE"/>
    <w:lvl w:ilvl="0" w:tplc="945E63E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3FE08E4"/>
    <w:multiLevelType w:val="hybridMultilevel"/>
    <w:tmpl w:val="7F16E3B6"/>
    <w:lvl w:ilvl="0" w:tplc="18EEE7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5DB6C7B"/>
    <w:multiLevelType w:val="hybridMultilevel"/>
    <w:tmpl w:val="CCBE4084"/>
    <w:lvl w:ilvl="0" w:tplc="D264E0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699010F"/>
    <w:multiLevelType w:val="hybridMultilevel"/>
    <w:tmpl w:val="9350DE1E"/>
    <w:lvl w:ilvl="0" w:tplc="879257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720393B"/>
    <w:multiLevelType w:val="hybridMultilevel"/>
    <w:tmpl w:val="83B2A4A8"/>
    <w:lvl w:ilvl="0" w:tplc="255EF8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8533134"/>
    <w:multiLevelType w:val="hybridMultilevel"/>
    <w:tmpl w:val="B77C89E4"/>
    <w:lvl w:ilvl="0" w:tplc="DC6CDD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88F40A0"/>
    <w:multiLevelType w:val="hybridMultilevel"/>
    <w:tmpl w:val="F6EC72C0"/>
    <w:lvl w:ilvl="0" w:tplc="A7AA98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9222FA5"/>
    <w:multiLevelType w:val="hybridMultilevel"/>
    <w:tmpl w:val="F3D4AC50"/>
    <w:lvl w:ilvl="0" w:tplc="27DEE1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A15253D"/>
    <w:multiLevelType w:val="hybridMultilevel"/>
    <w:tmpl w:val="CA2222BE"/>
    <w:lvl w:ilvl="0" w:tplc="636210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A430481"/>
    <w:multiLevelType w:val="hybridMultilevel"/>
    <w:tmpl w:val="FFAC1D48"/>
    <w:lvl w:ilvl="0" w:tplc="947010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B784A46"/>
    <w:multiLevelType w:val="hybridMultilevel"/>
    <w:tmpl w:val="49162C9E"/>
    <w:lvl w:ilvl="0" w:tplc="7F0A2C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B80125B"/>
    <w:multiLevelType w:val="hybridMultilevel"/>
    <w:tmpl w:val="BA500D34"/>
    <w:lvl w:ilvl="0" w:tplc="1B6681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BB628A0"/>
    <w:multiLevelType w:val="hybridMultilevel"/>
    <w:tmpl w:val="75A6EF46"/>
    <w:lvl w:ilvl="0" w:tplc="9DB224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C2A7B67"/>
    <w:multiLevelType w:val="hybridMultilevel"/>
    <w:tmpl w:val="019402DA"/>
    <w:lvl w:ilvl="0" w:tplc="DDF6E2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C697158"/>
    <w:multiLevelType w:val="hybridMultilevel"/>
    <w:tmpl w:val="33CA5C06"/>
    <w:lvl w:ilvl="0" w:tplc="B3623A98">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E443230"/>
    <w:multiLevelType w:val="hybridMultilevel"/>
    <w:tmpl w:val="236E911A"/>
    <w:lvl w:ilvl="0" w:tplc="7EB67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EE538BF"/>
    <w:multiLevelType w:val="hybridMultilevel"/>
    <w:tmpl w:val="0728CD9A"/>
    <w:lvl w:ilvl="0" w:tplc="34807716">
      <w:start w:val="1"/>
      <w:numFmt w:val="decimal"/>
      <w:lvlRestart w:val="0"/>
      <w:lvlText w:val="(%1)"/>
      <w:lvlJc w:val="left"/>
      <w:pPr>
        <w:tabs>
          <w:tab w:val="num" w:pos="908"/>
        </w:tabs>
        <w:ind w:left="284" w:firstLine="0"/>
      </w:pPr>
      <w:rPr>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FC13488"/>
    <w:multiLevelType w:val="hybridMultilevel"/>
    <w:tmpl w:val="FF3A0646"/>
    <w:lvl w:ilvl="0" w:tplc="342AA8E8">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17F1402"/>
    <w:multiLevelType w:val="hybridMultilevel"/>
    <w:tmpl w:val="8E04B314"/>
    <w:lvl w:ilvl="0" w:tplc="7AEC3A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23A14EC"/>
    <w:multiLevelType w:val="hybridMultilevel"/>
    <w:tmpl w:val="99282418"/>
    <w:lvl w:ilvl="0" w:tplc="73260D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34F167B"/>
    <w:multiLevelType w:val="hybridMultilevel"/>
    <w:tmpl w:val="301ACB18"/>
    <w:lvl w:ilvl="0" w:tplc="FA006796">
      <w:start w:val="1"/>
      <w:numFmt w:val="hebrew1"/>
      <w:lvlText w:val="(%1)"/>
      <w:lvlJc w:val="left"/>
      <w:pPr>
        <w:tabs>
          <w:tab w:val="num" w:pos="624"/>
        </w:tabs>
        <w:ind w:left="0" w:firstLine="0"/>
      </w:pPr>
      <w:rPr>
        <w:rFonts w:hint="default"/>
        <w:sz w:val="1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3686D53"/>
    <w:multiLevelType w:val="hybridMultilevel"/>
    <w:tmpl w:val="A3E2A9DA"/>
    <w:lvl w:ilvl="0" w:tplc="9E48DF1A">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38523CE"/>
    <w:multiLevelType w:val="hybridMultilevel"/>
    <w:tmpl w:val="B9F0BE7C"/>
    <w:lvl w:ilvl="0" w:tplc="AA1098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410796B"/>
    <w:multiLevelType w:val="hybridMultilevel"/>
    <w:tmpl w:val="960E0A44"/>
    <w:lvl w:ilvl="0" w:tplc="04E422D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5BB7A71"/>
    <w:multiLevelType w:val="hybridMultilevel"/>
    <w:tmpl w:val="10285562"/>
    <w:lvl w:ilvl="0" w:tplc="F21E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66B5E47"/>
    <w:multiLevelType w:val="hybridMultilevel"/>
    <w:tmpl w:val="130CF9C4"/>
    <w:lvl w:ilvl="0" w:tplc="980EE908">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6DE2AEA"/>
    <w:multiLevelType w:val="hybridMultilevel"/>
    <w:tmpl w:val="42426432"/>
    <w:lvl w:ilvl="0" w:tplc="58201A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7C83E55"/>
    <w:multiLevelType w:val="hybridMultilevel"/>
    <w:tmpl w:val="00AC04A4"/>
    <w:lvl w:ilvl="0" w:tplc="367217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9165105"/>
    <w:multiLevelType w:val="hybridMultilevel"/>
    <w:tmpl w:val="E822F0A6"/>
    <w:lvl w:ilvl="0" w:tplc="4DA88F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ABE4CAD"/>
    <w:multiLevelType w:val="hybridMultilevel"/>
    <w:tmpl w:val="AD9CBF4E"/>
    <w:lvl w:ilvl="0" w:tplc="D550F2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BC94E49"/>
    <w:multiLevelType w:val="hybridMultilevel"/>
    <w:tmpl w:val="F3C0C62E"/>
    <w:lvl w:ilvl="0" w:tplc="315CFE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CA30AAD"/>
    <w:multiLevelType w:val="hybridMultilevel"/>
    <w:tmpl w:val="A604570E"/>
    <w:lvl w:ilvl="0" w:tplc="6F4C41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CDD2691"/>
    <w:multiLevelType w:val="hybridMultilevel"/>
    <w:tmpl w:val="A604570E"/>
    <w:lvl w:ilvl="0" w:tplc="6F4C41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E226260"/>
    <w:multiLevelType w:val="hybridMultilevel"/>
    <w:tmpl w:val="718C715E"/>
    <w:lvl w:ilvl="0" w:tplc="F6A6FB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283B0A"/>
    <w:multiLevelType w:val="hybridMultilevel"/>
    <w:tmpl w:val="4FE6B56C"/>
    <w:lvl w:ilvl="0" w:tplc="7FDC8A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EA63A73"/>
    <w:multiLevelType w:val="hybridMultilevel"/>
    <w:tmpl w:val="1E12117C"/>
    <w:lvl w:ilvl="0" w:tplc="821E4A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1133946"/>
    <w:multiLevelType w:val="hybridMultilevel"/>
    <w:tmpl w:val="0B24D540"/>
    <w:lvl w:ilvl="0" w:tplc="9A9276A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1C0360C"/>
    <w:multiLevelType w:val="hybridMultilevel"/>
    <w:tmpl w:val="5AEC98A2"/>
    <w:lvl w:ilvl="0" w:tplc="4B741C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21264DD"/>
    <w:multiLevelType w:val="hybridMultilevel"/>
    <w:tmpl w:val="7BC25CD6"/>
    <w:lvl w:ilvl="0" w:tplc="56B61C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55B7E3E"/>
    <w:multiLevelType w:val="hybridMultilevel"/>
    <w:tmpl w:val="CD1AFC1A"/>
    <w:lvl w:ilvl="0" w:tplc="08CA93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6A2772D"/>
    <w:multiLevelType w:val="hybridMultilevel"/>
    <w:tmpl w:val="AE22D76A"/>
    <w:lvl w:ilvl="0" w:tplc="A22C25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6A61032"/>
    <w:multiLevelType w:val="hybridMultilevel"/>
    <w:tmpl w:val="FD0C81A4"/>
    <w:lvl w:ilvl="0" w:tplc="32A2D4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870458E"/>
    <w:multiLevelType w:val="hybridMultilevel"/>
    <w:tmpl w:val="42FA0462"/>
    <w:lvl w:ilvl="0" w:tplc="90D6CD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9A87D5C"/>
    <w:multiLevelType w:val="hybridMultilevel"/>
    <w:tmpl w:val="327418D0"/>
    <w:lvl w:ilvl="0" w:tplc="91A4EB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9C6750B"/>
    <w:multiLevelType w:val="hybridMultilevel"/>
    <w:tmpl w:val="EB780D54"/>
    <w:lvl w:ilvl="0" w:tplc="656084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BC0472B"/>
    <w:multiLevelType w:val="hybridMultilevel"/>
    <w:tmpl w:val="18E671BE"/>
    <w:lvl w:ilvl="0" w:tplc="D4C63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C202014"/>
    <w:multiLevelType w:val="hybridMultilevel"/>
    <w:tmpl w:val="D3806E54"/>
    <w:lvl w:ilvl="0" w:tplc="95382C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C261D8B"/>
    <w:multiLevelType w:val="hybridMultilevel"/>
    <w:tmpl w:val="447A59B8"/>
    <w:lvl w:ilvl="0" w:tplc="6FD6DF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C580728"/>
    <w:multiLevelType w:val="hybridMultilevel"/>
    <w:tmpl w:val="70B8AF60"/>
    <w:lvl w:ilvl="0" w:tplc="7BF260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D1C6540"/>
    <w:multiLevelType w:val="hybridMultilevel"/>
    <w:tmpl w:val="A7C0E35A"/>
    <w:lvl w:ilvl="0" w:tplc="8CC00A08">
      <w:start w:val="1"/>
      <w:numFmt w:val="decimal"/>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F59514F"/>
    <w:multiLevelType w:val="hybridMultilevel"/>
    <w:tmpl w:val="037E7AE8"/>
    <w:lvl w:ilvl="0" w:tplc="0C86AB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FAC4DDD"/>
    <w:multiLevelType w:val="hybridMultilevel"/>
    <w:tmpl w:val="BD6A075E"/>
    <w:lvl w:ilvl="0" w:tplc="D15A07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0435DE9"/>
    <w:multiLevelType w:val="hybridMultilevel"/>
    <w:tmpl w:val="1DF0CE9E"/>
    <w:lvl w:ilvl="0" w:tplc="3DC61F32">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1392C3E"/>
    <w:multiLevelType w:val="hybridMultilevel"/>
    <w:tmpl w:val="19C87EDE"/>
    <w:lvl w:ilvl="0" w:tplc="112ACE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2A84F43"/>
    <w:multiLevelType w:val="hybridMultilevel"/>
    <w:tmpl w:val="054EEB0C"/>
    <w:lvl w:ilvl="0" w:tplc="1C1484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3430281"/>
    <w:multiLevelType w:val="hybridMultilevel"/>
    <w:tmpl w:val="77D2336C"/>
    <w:lvl w:ilvl="0" w:tplc="EA4AC3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77086F"/>
    <w:multiLevelType w:val="hybridMultilevel"/>
    <w:tmpl w:val="99282418"/>
    <w:lvl w:ilvl="0" w:tplc="73260D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6AA01F3"/>
    <w:multiLevelType w:val="hybridMultilevel"/>
    <w:tmpl w:val="D7764358"/>
    <w:lvl w:ilvl="0" w:tplc="C6125E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75930CB"/>
    <w:multiLevelType w:val="hybridMultilevel"/>
    <w:tmpl w:val="16D0B0D8"/>
    <w:lvl w:ilvl="0" w:tplc="B928A3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7E93FF7"/>
    <w:multiLevelType w:val="hybridMultilevel"/>
    <w:tmpl w:val="2D543568"/>
    <w:lvl w:ilvl="0" w:tplc="2410BB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81679CB"/>
    <w:multiLevelType w:val="hybridMultilevel"/>
    <w:tmpl w:val="685AD7A4"/>
    <w:lvl w:ilvl="0" w:tplc="4C9672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88F3F12"/>
    <w:multiLevelType w:val="hybridMultilevel"/>
    <w:tmpl w:val="A782C322"/>
    <w:lvl w:ilvl="0" w:tplc="800CCB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9073281"/>
    <w:multiLevelType w:val="hybridMultilevel"/>
    <w:tmpl w:val="6AF6C830"/>
    <w:lvl w:ilvl="0" w:tplc="C85624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932211C"/>
    <w:multiLevelType w:val="hybridMultilevel"/>
    <w:tmpl w:val="E0C22766"/>
    <w:lvl w:ilvl="0" w:tplc="BD48EA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A011275"/>
    <w:multiLevelType w:val="hybridMultilevel"/>
    <w:tmpl w:val="94A64A4E"/>
    <w:lvl w:ilvl="0" w:tplc="B75278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BFF093B"/>
    <w:multiLevelType w:val="hybridMultilevel"/>
    <w:tmpl w:val="93A6C4EC"/>
    <w:lvl w:ilvl="0" w:tplc="C76C18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C2D00DD"/>
    <w:multiLevelType w:val="multilevel"/>
    <w:tmpl w:val="CB2CFB36"/>
    <w:styleLink w:val="-20"/>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110">
    <w:nsid w:val="5C8A73C0"/>
    <w:multiLevelType w:val="hybridMultilevel"/>
    <w:tmpl w:val="BC20A64C"/>
    <w:lvl w:ilvl="0" w:tplc="EF4CE5D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D5E385F"/>
    <w:multiLevelType w:val="hybridMultilevel"/>
    <w:tmpl w:val="9DE0145A"/>
    <w:lvl w:ilvl="0" w:tplc="E8023E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EED6FA0"/>
    <w:multiLevelType w:val="hybridMultilevel"/>
    <w:tmpl w:val="56F6A6BE"/>
    <w:lvl w:ilvl="0" w:tplc="FA006796">
      <w:start w:val="1"/>
      <w:numFmt w:val="hebrew1"/>
      <w:lvlText w:val="(%1)"/>
      <w:lvlJc w:val="left"/>
      <w:pPr>
        <w:tabs>
          <w:tab w:val="num" w:pos="624"/>
        </w:tabs>
        <w:ind w:left="0" w:firstLine="0"/>
      </w:pPr>
      <w:rPr>
        <w:rFonts w:hint="default"/>
        <w:sz w:val="18"/>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F3E197E"/>
    <w:multiLevelType w:val="hybridMultilevel"/>
    <w:tmpl w:val="4934B638"/>
    <w:lvl w:ilvl="0" w:tplc="B29EF3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F550CA7"/>
    <w:multiLevelType w:val="hybridMultilevel"/>
    <w:tmpl w:val="AEC2FBD4"/>
    <w:lvl w:ilvl="0" w:tplc="E1401A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1362C68"/>
    <w:multiLevelType w:val="hybridMultilevel"/>
    <w:tmpl w:val="88800A98"/>
    <w:lvl w:ilvl="0" w:tplc="C4DCC2C6">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1537A01"/>
    <w:multiLevelType w:val="hybridMultilevel"/>
    <w:tmpl w:val="A886CDFA"/>
    <w:lvl w:ilvl="0" w:tplc="47D890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1EF5930"/>
    <w:multiLevelType w:val="hybridMultilevel"/>
    <w:tmpl w:val="7CA0ABEA"/>
    <w:lvl w:ilvl="0" w:tplc="D4ECF1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4026887"/>
    <w:multiLevelType w:val="hybridMultilevel"/>
    <w:tmpl w:val="A558C9C0"/>
    <w:lvl w:ilvl="0" w:tplc="B406F4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46840DA"/>
    <w:multiLevelType w:val="hybridMultilevel"/>
    <w:tmpl w:val="5D40C688"/>
    <w:lvl w:ilvl="0" w:tplc="2604CF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69654FD"/>
    <w:multiLevelType w:val="hybridMultilevel"/>
    <w:tmpl w:val="66625884"/>
    <w:lvl w:ilvl="0" w:tplc="A6545C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8490AF4"/>
    <w:multiLevelType w:val="hybridMultilevel"/>
    <w:tmpl w:val="1730F2DC"/>
    <w:lvl w:ilvl="0" w:tplc="9948FD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68832D32"/>
    <w:multiLevelType w:val="hybridMultilevel"/>
    <w:tmpl w:val="44000B0E"/>
    <w:lvl w:ilvl="0" w:tplc="97761F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95773E2"/>
    <w:multiLevelType w:val="hybridMultilevel"/>
    <w:tmpl w:val="03C88A7A"/>
    <w:lvl w:ilvl="0" w:tplc="BDE6B3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9E36650"/>
    <w:multiLevelType w:val="hybridMultilevel"/>
    <w:tmpl w:val="CF7C8260"/>
    <w:lvl w:ilvl="0" w:tplc="A81CB2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A075520"/>
    <w:multiLevelType w:val="hybridMultilevel"/>
    <w:tmpl w:val="1828328C"/>
    <w:lvl w:ilvl="0" w:tplc="D966CD0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nsid w:val="6BCF3A93"/>
    <w:multiLevelType w:val="hybridMultilevel"/>
    <w:tmpl w:val="D53030F4"/>
    <w:lvl w:ilvl="0" w:tplc="F392D4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C362F6C"/>
    <w:multiLevelType w:val="hybridMultilevel"/>
    <w:tmpl w:val="030E6CD8"/>
    <w:lvl w:ilvl="0" w:tplc="133A00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C8030F2"/>
    <w:multiLevelType w:val="hybridMultilevel"/>
    <w:tmpl w:val="E312E406"/>
    <w:lvl w:ilvl="0" w:tplc="41B05F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CF37A81"/>
    <w:multiLevelType w:val="hybridMultilevel"/>
    <w:tmpl w:val="83B2A4A8"/>
    <w:lvl w:ilvl="0" w:tplc="255EF8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D093646"/>
    <w:multiLevelType w:val="hybridMultilevel"/>
    <w:tmpl w:val="C6D0CCD4"/>
    <w:lvl w:ilvl="0" w:tplc="BA9C7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D37329D"/>
    <w:multiLevelType w:val="hybridMultilevel"/>
    <w:tmpl w:val="5B6819C0"/>
    <w:lvl w:ilvl="0" w:tplc="44B403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D9C522F"/>
    <w:multiLevelType w:val="hybridMultilevel"/>
    <w:tmpl w:val="2438F13A"/>
    <w:lvl w:ilvl="0" w:tplc="08EC956E">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E5A47E2"/>
    <w:multiLevelType w:val="hybridMultilevel"/>
    <w:tmpl w:val="B1C2109A"/>
    <w:lvl w:ilvl="0" w:tplc="2B3E610A">
      <w:start w:val="1"/>
      <w:numFmt w:val="decimal"/>
      <w:lvlRestart w:val="0"/>
      <w:lvlText w:val="(%1)"/>
      <w:lvlJc w:val="left"/>
      <w:pPr>
        <w:tabs>
          <w:tab w:val="num" w:pos="624"/>
        </w:tabs>
        <w:ind w:left="0" w:firstLine="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E9106B2"/>
    <w:multiLevelType w:val="hybridMultilevel"/>
    <w:tmpl w:val="037E777C"/>
    <w:lvl w:ilvl="0" w:tplc="2528EC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E951F84"/>
    <w:multiLevelType w:val="hybridMultilevel"/>
    <w:tmpl w:val="A4CCA71C"/>
    <w:lvl w:ilvl="0" w:tplc="D646C9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E975824"/>
    <w:multiLevelType w:val="hybridMultilevel"/>
    <w:tmpl w:val="26ECA25E"/>
    <w:lvl w:ilvl="0" w:tplc="9780B1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EC079F6"/>
    <w:multiLevelType w:val="hybridMultilevel"/>
    <w:tmpl w:val="10285562"/>
    <w:lvl w:ilvl="0" w:tplc="F21E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F0A1C36"/>
    <w:multiLevelType w:val="hybridMultilevel"/>
    <w:tmpl w:val="D2581498"/>
    <w:lvl w:ilvl="0" w:tplc="B4D49C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F207FA3"/>
    <w:multiLevelType w:val="hybridMultilevel"/>
    <w:tmpl w:val="B1881D46"/>
    <w:lvl w:ilvl="0" w:tplc="7B8293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FCD6145"/>
    <w:multiLevelType w:val="hybridMultilevel"/>
    <w:tmpl w:val="AFD62A28"/>
    <w:lvl w:ilvl="0" w:tplc="C0AADB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02766B8"/>
    <w:multiLevelType w:val="hybridMultilevel"/>
    <w:tmpl w:val="FB0EFEF2"/>
    <w:lvl w:ilvl="0" w:tplc="9E163D3E">
      <w:start w:val="1"/>
      <w:numFmt w:val="hebrew1"/>
      <w:lvlRestart w:val="0"/>
      <w:lvlText w:val="(%1)"/>
      <w:lvlJc w:val="left"/>
      <w:pPr>
        <w:tabs>
          <w:tab w:val="num" w:pos="624"/>
        </w:tabs>
        <w:ind w:left="0" w:firstLine="0"/>
      </w:pPr>
    </w:lvl>
    <w:lvl w:ilvl="1" w:tplc="D3D4E8B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0CE6208"/>
    <w:multiLevelType w:val="hybridMultilevel"/>
    <w:tmpl w:val="504AB2D8"/>
    <w:lvl w:ilvl="0" w:tplc="5D5E4A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141096A"/>
    <w:multiLevelType w:val="hybridMultilevel"/>
    <w:tmpl w:val="55AE6E96"/>
    <w:lvl w:ilvl="0" w:tplc="CE1CC494">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1CB5C26"/>
    <w:multiLevelType w:val="hybridMultilevel"/>
    <w:tmpl w:val="D0A616F0"/>
    <w:lvl w:ilvl="0" w:tplc="9C4EE8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28C2E96"/>
    <w:multiLevelType w:val="hybridMultilevel"/>
    <w:tmpl w:val="E0387158"/>
    <w:lvl w:ilvl="0" w:tplc="B38A3D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36C429F"/>
    <w:multiLevelType w:val="hybridMultilevel"/>
    <w:tmpl w:val="D9645088"/>
    <w:lvl w:ilvl="0" w:tplc="ECFC185C">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3ED23DE"/>
    <w:multiLevelType w:val="hybridMultilevel"/>
    <w:tmpl w:val="5046F1C0"/>
    <w:lvl w:ilvl="0" w:tplc="7FF8BB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4EB3E31"/>
    <w:multiLevelType w:val="hybridMultilevel"/>
    <w:tmpl w:val="06146F92"/>
    <w:lvl w:ilvl="0" w:tplc="31EEFD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53C544D"/>
    <w:multiLevelType w:val="hybridMultilevel"/>
    <w:tmpl w:val="6EC85B46"/>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FA006796">
      <w:start w:val="1"/>
      <w:numFmt w:val="hebrew1"/>
      <w:lvlText w:val="(%3)"/>
      <w:lvlJc w:val="left"/>
      <w:pPr>
        <w:tabs>
          <w:tab w:val="num" w:pos="624"/>
        </w:tabs>
        <w:ind w:left="0" w:firstLine="0"/>
      </w:pPr>
      <w:rPr>
        <w:rFonts w:hint="default"/>
        <w:sz w:val="18"/>
        <w:szCs w:val="24"/>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758D60AE"/>
    <w:multiLevelType w:val="hybridMultilevel"/>
    <w:tmpl w:val="7C1E10DE"/>
    <w:lvl w:ilvl="0" w:tplc="696846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7235BC8"/>
    <w:multiLevelType w:val="hybridMultilevel"/>
    <w:tmpl w:val="C7DE0F46"/>
    <w:lvl w:ilvl="0" w:tplc="5574A9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7F377A3"/>
    <w:multiLevelType w:val="hybridMultilevel"/>
    <w:tmpl w:val="0D584C24"/>
    <w:lvl w:ilvl="0" w:tplc="83F835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85942B8"/>
    <w:multiLevelType w:val="hybridMultilevel"/>
    <w:tmpl w:val="B8728B0C"/>
    <w:lvl w:ilvl="0" w:tplc="46B880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8A94629"/>
    <w:multiLevelType w:val="hybridMultilevel"/>
    <w:tmpl w:val="B6B4C90C"/>
    <w:lvl w:ilvl="0" w:tplc="46C8F2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8E958DD"/>
    <w:multiLevelType w:val="hybridMultilevel"/>
    <w:tmpl w:val="AE64D28E"/>
    <w:lvl w:ilvl="0" w:tplc="4B5C79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94B0657"/>
    <w:multiLevelType w:val="hybridMultilevel"/>
    <w:tmpl w:val="B106AD8E"/>
    <w:lvl w:ilvl="0" w:tplc="17DCD6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A59066E"/>
    <w:multiLevelType w:val="hybridMultilevel"/>
    <w:tmpl w:val="E7B00A34"/>
    <w:lvl w:ilvl="0" w:tplc="E10AD5DE">
      <w:start w:val="1"/>
      <w:numFmt w:val="decimal"/>
      <w:lvlText w:val="%1."/>
      <w:lvlJc w:val="left"/>
      <w:pPr>
        <w:ind w:left="360" w:hanging="360"/>
      </w:pPr>
      <w:rPr>
        <w:rFonts w:cs="David" w:hint="default"/>
        <w:sz w:val="32"/>
        <w:szCs w:val="3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nsid w:val="7AF854EE"/>
    <w:multiLevelType w:val="hybridMultilevel"/>
    <w:tmpl w:val="EB9A3354"/>
    <w:lvl w:ilvl="0" w:tplc="0A4C77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B2463D7"/>
    <w:multiLevelType w:val="hybridMultilevel"/>
    <w:tmpl w:val="FF587C16"/>
    <w:lvl w:ilvl="0" w:tplc="2D7C5A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BA23B9A"/>
    <w:multiLevelType w:val="hybridMultilevel"/>
    <w:tmpl w:val="7DE889CA"/>
    <w:lvl w:ilvl="0" w:tplc="DD8A9E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C191E77"/>
    <w:multiLevelType w:val="hybridMultilevel"/>
    <w:tmpl w:val="CB4006A8"/>
    <w:lvl w:ilvl="0" w:tplc="287436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C214B20"/>
    <w:multiLevelType w:val="hybridMultilevel"/>
    <w:tmpl w:val="878EB2A2"/>
    <w:lvl w:ilvl="0" w:tplc="34C01E3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CBF11E8"/>
    <w:multiLevelType w:val="hybridMultilevel"/>
    <w:tmpl w:val="5A5E308A"/>
    <w:lvl w:ilvl="0" w:tplc="5F9C4A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D3539BB"/>
    <w:multiLevelType w:val="hybridMultilevel"/>
    <w:tmpl w:val="FF4814B8"/>
    <w:lvl w:ilvl="0" w:tplc="43A221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DCA7706"/>
    <w:multiLevelType w:val="hybridMultilevel"/>
    <w:tmpl w:val="C9E83DDA"/>
    <w:lvl w:ilvl="0" w:tplc="EAA0B3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DD81130"/>
    <w:multiLevelType w:val="hybridMultilevel"/>
    <w:tmpl w:val="F1666A5E"/>
    <w:lvl w:ilvl="0" w:tplc="0A8CE48A">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EEB523E"/>
    <w:multiLevelType w:val="hybridMultilevel"/>
    <w:tmpl w:val="E2323258"/>
    <w:lvl w:ilvl="0" w:tplc="A2F4F24A">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9"/>
  </w:num>
  <w:num w:numId="2">
    <w:abstractNumId w:val="22"/>
  </w:num>
  <w:num w:numId="3">
    <w:abstractNumId w:val="149"/>
  </w:num>
  <w:num w:numId="4">
    <w:abstractNumId w:val="163"/>
  </w:num>
  <w:num w:numId="5">
    <w:abstractNumId w:val="47"/>
  </w:num>
  <w:num w:numId="6">
    <w:abstractNumId w:val="40"/>
  </w:num>
  <w:num w:numId="7">
    <w:abstractNumId w:val="52"/>
  </w:num>
  <w:num w:numId="8">
    <w:abstractNumId w:val="7"/>
  </w:num>
  <w:num w:numId="9">
    <w:abstractNumId w:val="104"/>
  </w:num>
  <w:num w:numId="10">
    <w:abstractNumId w:val="26"/>
  </w:num>
  <w:num w:numId="11">
    <w:abstractNumId w:val="159"/>
  </w:num>
  <w:num w:numId="12">
    <w:abstractNumId w:val="95"/>
  </w:num>
  <w:num w:numId="13">
    <w:abstractNumId w:val="155"/>
  </w:num>
  <w:num w:numId="14">
    <w:abstractNumId w:val="41"/>
  </w:num>
  <w:num w:numId="15">
    <w:abstractNumId w:val="72"/>
  </w:num>
  <w:num w:numId="16">
    <w:abstractNumId w:val="111"/>
  </w:num>
  <w:num w:numId="17">
    <w:abstractNumId w:val="115"/>
  </w:num>
  <w:num w:numId="18">
    <w:abstractNumId w:val="138"/>
  </w:num>
  <w:num w:numId="19">
    <w:abstractNumId w:val="55"/>
  </w:num>
  <w:num w:numId="20">
    <w:abstractNumId w:val="2"/>
  </w:num>
  <w:num w:numId="21">
    <w:abstractNumId w:val="13"/>
  </w:num>
  <w:num w:numId="22">
    <w:abstractNumId w:val="131"/>
  </w:num>
  <w:num w:numId="23">
    <w:abstractNumId w:val="24"/>
  </w:num>
  <w:num w:numId="24">
    <w:abstractNumId w:val="16"/>
  </w:num>
  <w:num w:numId="25">
    <w:abstractNumId w:val="34"/>
  </w:num>
  <w:num w:numId="26">
    <w:abstractNumId w:val="139"/>
  </w:num>
  <w:num w:numId="27">
    <w:abstractNumId w:val="106"/>
  </w:num>
  <w:num w:numId="28">
    <w:abstractNumId w:val="73"/>
  </w:num>
  <w:num w:numId="29">
    <w:abstractNumId w:val="27"/>
  </w:num>
  <w:num w:numId="30">
    <w:abstractNumId w:val="5"/>
  </w:num>
  <w:num w:numId="31">
    <w:abstractNumId w:val="94"/>
  </w:num>
  <w:num w:numId="32">
    <w:abstractNumId w:val="45"/>
  </w:num>
  <w:num w:numId="33">
    <w:abstractNumId w:val="1"/>
  </w:num>
  <w:num w:numId="34">
    <w:abstractNumId w:val="92"/>
  </w:num>
  <w:num w:numId="35">
    <w:abstractNumId w:val="144"/>
  </w:num>
  <w:num w:numId="36">
    <w:abstractNumId w:val="140"/>
  </w:num>
  <w:num w:numId="37">
    <w:abstractNumId w:val="23"/>
  </w:num>
  <w:num w:numId="38">
    <w:abstractNumId w:val="134"/>
  </w:num>
  <w:num w:numId="39">
    <w:abstractNumId w:val="118"/>
  </w:num>
  <w:num w:numId="40">
    <w:abstractNumId w:val="36"/>
  </w:num>
  <w:num w:numId="41">
    <w:abstractNumId w:val="65"/>
  </w:num>
  <w:num w:numId="42">
    <w:abstractNumId w:val="88"/>
  </w:num>
  <w:num w:numId="43">
    <w:abstractNumId w:val="42"/>
  </w:num>
  <w:num w:numId="44">
    <w:abstractNumId w:val="82"/>
  </w:num>
  <w:num w:numId="45">
    <w:abstractNumId w:val="160"/>
  </w:num>
  <w:num w:numId="46">
    <w:abstractNumId w:val="77"/>
  </w:num>
  <w:num w:numId="47">
    <w:abstractNumId w:val="89"/>
  </w:num>
  <w:num w:numId="48">
    <w:abstractNumId w:val="166"/>
  </w:num>
  <w:num w:numId="49">
    <w:abstractNumId w:val="116"/>
  </w:num>
  <w:num w:numId="50">
    <w:abstractNumId w:val="76"/>
  </w:num>
  <w:num w:numId="51">
    <w:abstractNumId w:val="54"/>
  </w:num>
  <w:num w:numId="52">
    <w:abstractNumId w:val="39"/>
  </w:num>
  <w:num w:numId="53">
    <w:abstractNumId w:val="132"/>
  </w:num>
  <w:num w:numId="54">
    <w:abstractNumId w:val="21"/>
  </w:num>
  <w:num w:numId="55">
    <w:abstractNumId w:val="9"/>
  </w:num>
  <w:num w:numId="56">
    <w:abstractNumId w:val="122"/>
  </w:num>
  <w:num w:numId="57">
    <w:abstractNumId w:val="153"/>
  </w:num>
  <w:num w:numId="58">
    <w:abstractNumId w:val="85"/>
  </w:num>
  <w:num w:numId="59">
    <w:abstractNumId w:val="119"/>
  </w:num>
  <w:num w:numId="60">
    <w:abstractNumId w:val="3"/>
  </w:num>
  <w:num w:numId="61">
    <w:abstractNumId w:val="48"/>
  </w:num>
  <w:num w:numId="62">
    <w:abstractNumId w:val="8"/>
  </w:num>
  <w:num w:numId="63">
    <w:abstractNumId w:val="91"/>
  </w:num>
  <w:num w:numId="64">
    <w:abstractNumId w:val="102"/>
  </w:num>
  <w:num w:numId="65">
    <w:abstractNumId w:val="165"/>
  </w:num>
  <w:num w:numId="66">
    <w:abstractNumId w:val="161"/>
  </w:num>
  <w:num w:numId="67">
    <w:abstractNumId w:val="135"/>
  </w:num>
  <w:num w:numId="68">
    <w:abstractNumId w:val="86"/>
  </w:num>
  <w:num w:numId="69">
    <w:abstractNumId w:val="107"/>
  </w:num>
  <w:num w:numId="70">
    <w:abstractNumId w:val="156"/>
  </w:num>
  <w:num w:numId="71">
    <w:abstractNumId w:val="57"/>
  </w:num>
  <w:num w:numId="72">
    <w:abstractNumId w:val="70"/>
  </w:num>
  <w:num w:numId="73">
    <w:abstractNumId w:val="90"/>
  </w:num>
  <w:num w:numId="74">
    <w:abstractNumId w:val="103"/>
  </w:num>
  <w:num w:numId="75">
    <w:abstractNumId w:val="6"/>
  </w:num>
  <w:num w:numId="76">
    <w:abstractNumId w:val="25"/>
  </w:num>
  <w:num w:numId="77">
    <w:abstractNumId w:val="108"/>
  </w:num>
  <w:num w:numId="78">
    <w:abstractNumId w:val="66"/>
  </w:num>
  <w:num w:numId="79">
    <w:abstractNumId w:val="61"/>
  </w:num>
  <w:num w:numId="80">
    <w:abstractNumId w:val="81"/>
  </w:num>
  <w:num w:numId="81">
    <w:abstractNumId w:val="124"/>
  </w:num>
  <w:num w:numId="82">
    <w:abstractNumId w:val="136"/>
  </w:num>
  <w:num w:numId="83">
    <w:abstractNumId w:val="62"/>
  </w:num>
  <w:num w:numId="84">
    <w:abstractNumId w:val="100"/>
  </w:num>
  <w:num w:numId="85">
    <w:abstractNumId w:val="114"/>
  </w:num>
  <w:num w:numId="86">
    <w:abstractNumId w:val="127"/>
  </w:num>
  <w:num w:numId="87">
    <w:abstractNumId w:val="152"/>
  </w:num>
  <w:num w:numId="88">
    <w:abstractNumId w:val="71"/>
  </w:num>
  <w:num w:numId="89">
    <w:abstractNumId w:val="128"/>
  </w:num>
  <w:num w:numId="90">
    <w:abstractNumId w:val="142"/>
  </w:num>
  <w:num w:numId="91">
    <w:abstractNumId w:val="145"/>
  </w:num>
  <w:num w:numId="92">
    <w:abstractNumId w:val="154"/>
  </w:num>
  <w:num w:numId="93">
    <w:abstractNumId w:val="141"/>
  </w:num>
  <w:num w:numId="94">
    <w:abstractNumId w:val="158"/>
  </w:num>
  <w:num w:numId="95">
    <w:abstractNumId w:val="126"/>
  </w:num>
  <w:num w:numId="96">
    <w:abstractNumId w:val="30"/>
  </w:num>
  <w:num w:numId="97">
    <w:abstractNumId w:val="78"/>
  </w:num>
  <w:num w:numId="98">
    <w:abstractNumId w:val="113"/>
  </w:num>
  <w:num w:numId="99">
    <w:abstractNumId w:val="74"/>
  </w:num>
  <w:num w:numId="100">
    <w:abstractNumId w:val="79"/>
  </w:num>
  <w:num w:numId="101">
    <w:abstractNumId w:val="33"/>
  </w:num>
  <w:num w:numId="102">
    <w:abstractNumId w:val="98"/>
  </w:num>
  <w:num w:numId="103">
    <w:abstractNumId w:val="84"/>
  </w:num>
  <w:num w:numId="104">
    <w:abstractNumId w:val="4"/>
  </w:num>
  <w:num w:numId="105">
    <w:abstractNumId w:val="11"/>
  </w:num>
  <w:num w:numId="106">
    <w:abstractNumId w:val="150"/>
  </w:num>
  <w:num w:numId="107">
    <w:abstractNumId w:val="87"/>
  </w:num>
  <w:num w:numId="108">
    <w:abstractNumId w:val="43"/>
  </w:num>
  <w:num w:numId="109">
    <w:abstractNumId w:val="67"/>
  </w:num>
  <w:num w:numId="110">
    <w:abstractNumId w:val="14"/>
  </w:num>
  <w:num w:numId="111">
    <w:abstractNumId w:val="96"/>
  </w:num>
  <w:num w:numId="112">
    <w:abstractNumId w:val="10"/>
  </w:num>
  <w:num w:numId="113">
    <w:abstractNumId w:val="101"/>
  </w:num>
  <w:num w:numId="114">
    <w:abstractNumId w:val="151"/>
  </w:num>
  <w:num w:numId="115">
    <w:abstractNumId w:val="120"/>
  </w:num>
  <w:num w:numId="116">
    <w:abstractNumId w:val="97"/>
  </w:num>
  <w:num w:numId="117">
    <w:abstractNumId w:val="105"/>
  </w:num>
  <w:num w:numId="118">
    <w:abstractNumId w:val="49"/>
  </w:num>
  <w:num w:numId="119">
    <w:abstractNumId w:val="80"/>
  </w:num>
  <w:num w:numId="120">
    <w:abstractNumId w:val="59"/>
  </w:num>
  <w:num w:numId="121">
    <w:abstractNumId w:val="93"/>
  </w:num>
  <w:num w:numId="122">
    <w:abstractNumId w:val="60"/>
  </w:num>
  <w:num w:numId="123">
    <w:abstractNumId w:val="129"/>
  </w:num>
  <w:num w:numId="124">
    <w:abstractNumId w:val="75"/>
  </w:num>
  <w:num w:numId="125">
    <w:abstractNumId w:val="99"/>
  </w:num>
  <w:num w:numId="126">
    <w:abstractNumId w:val="137"/>
  </w:num>
  <w:num w:numId="127">
    <w:abstractNumId w:val="121"/>
  </w:num>
  <w:num w:numId="128">
    <w:abstractNumId w:val="29"/>
  </w:num>
  <w:num w:numId="129">
    <w:abstractNumId w:val="18"/>
  </w:num>
  <w:num w:numId="130">
    <w:abstractNumId w:val="164"/>
  </w:num>
  <w:num w:numId="131">
    <w:abstractNumId w:val="83"/>
  </w:num>
  <w:num w:numId="132">
    <w:abstractNumId w:val="20"/>
  </w:num>
  <w:num w:numId="133">
    <w:abstractNumId w:val="28"/>
  </w:num>
  <w:num w:numId="134">
    <w:abstractNumId w:val="69"/>
  </w:num>
  <w:num w:numId="135">
    <w:abstractNumId w:val="68"/>
  </w:num>
  <w:num w:numId="136">
    <w:abstractNumId w:val="58"/>
  </w:num>
  <w:num w:numId="137">
    <w:abstractNumId w:val="110"/>
  </w:num>
  <w:num w:numId="138">
    <w:abstractNumId w:val="32"/>
  </w:num>
  <w:num w:numId="139">
    <w:abstractNumId w:val="19"/>
  </w:num>
  <w:num w:numId="140">
    <w:abstractNumId w:val="35"/>
  </w:num>
  <w:num w:numId="141">
    <w:abstractNumId w:val="17"/>
  </w:num>
  <w:num w:numId="142">
    <w:abstractNumId w:val="50"/>
  </w:num>
  <w:num w:numId="143">
    <w:abstractNumId w:val="123"/>
  </w:num>
  <w:num w:numId="144">
    <w:abstractNumId w:val="46"/>
  </w:num>
  <w:num w:numId="145">
    <w:abstractNumId w:val="44"/>
  </w:num>
  <w:num w:numId="146">
    <w:abstractNumId w:val="31"/>
  </w:num>
  <w:num w:numId="147">
    <w:abstractNumId w:val="56"/>
  </w:num>
  <w:num w:numId="148">
    <w:abstractNumId w:val="143"/>
  </w:num>
  <w:num w:numId="149">
    <w:abstractNumId w:val="12"/>
  </w:num>
  <w:num w:numId="150">
    <w:abstractNumId w:val="147"/>
  </w:num>
  <w:num w:numId="151">
    <w:abstractNumId w:val="130"/>
  </w:num>
  <w:num w:numId="152">
    <w:abstractNumId w:val="38"/>
  </w:num>
  <w:num w:numId="153">
    <w:abstractNumId w:val="117"/>
  </w:num>
  <w:num w:numId="154">
    <w:abstractNumId w:val="15"/>
  </w:num>
  <w:num w:numId="155">
    <w:abstractNumId w:val="64"/>
  </w:num>
  <w:num w:numId="156">
    <w:abstractNumId w:val="167"/>
  </w:num>
  <w:num w:numId="157">
    <w:abstractNumId w:val="162"/>
  </w:num>
  <w:num w:numId="158">
    <w:abstractNumId w:val="0"/>
  </w:num>
  <w:num w:numId="159">
    <w:abstractNumId w:val="146"/>
  </w:num>
  <w:num w:numId="160">
    <w:abstractNumId w:val="53"/>
  </w:num>
  <w:num w:numId="161">
    <w:abstractNumId w:val="133"/>
  </w:num>
  <w:num w:numId="162">
    <w:abstractNumId w:val="51"/>
  </w:num>
  <w:num w:numId="163">
    <w:abstractNumId w:val="148"/>
  </w:num>
  <w:num w:numId="164">
    <w:abstractNumId w:val="37"/>
  </w:num>
  <w:num w:numId="165">
    <w:abstractNumId w:val="125"/>
  </w:num>
  <w:num w:numId="166">
    <w:abstractNumId w:val="157"/>
  </w:num>
  <w:num w:numId="167">
    <w:abstractNumId w:val="112"/>
  </w:num>
  <w:num w:numId="168">
    <w:abstractNumId w:val="63"/>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1BA"/>
    <w:rsid w:val="00000159"/>
    <w:rsid w:val="000011EB"/>
    <w:rsid w:val="00002195"/>
    <w:rsid w:val="00003DF0"/>
    <w:rsid w:val="00004158"/>
    <w:rsid w:val="000056E9"/>
    <w:rsid w:val="00006CA0"/>
    <w:rsid w:val="000070F0"/>
    <w:rsid w:val="00007A58"/>
    <w:rsid w:val="00010490"/>
    <w:rsid w:val="00010C16"/>
    <w:rsid w:val="00010EA0"/>
    <w:rsid w:val="0001290A"/>
    <w:rsid w:val="00014182"/>
    <w:rsid w:val="00014407"/>
    <w:rsid w:val="000148CC"/>
    <w:rsid w:val="00015854"/>
    <w:rsid w:val="00015B7B"/>
    <w:rsid w:val="00015E59"/>
    <w:rsid w:val="000160D4"/>
    <w:rsid w:val="00016B75"/>
    <w:rsid w:val="00016CC1"/>
    <w:rsid w:val="00016CC6"/>
    <w:rsid w:val="000171EA"/>
    <w:rsid w:val="00017528"/>
    <w:rsid w:val="0001770D"/>
    <w:rsid w:val="00017A23"/>
    <w:rsid w:val="00017D2D"/>
    <w:rsid w:val="00017E92"/>
    <w:rsid w:val="00020716"/>
    <w:rsid w:val="000208E6"/>
    <w:rsid w:val="00022666"/>
    <w:rsid w:val="00023856"/>
    <w:rsid w:val="00024EE3"/>
    <w:rsid w:val="00025055"/>
    <w:rsid w:val="000250BB"/>
    <w:rsid w:val="00025947"/>
    <w:rsid w:val="000262D6"/>
    <w:rsid w:val="000266D1"/>
    <w:rsid w:val="0002679C"/>
    <w:rsid w:val="00026A9A"/>
    <w:rsid w:val="00026BE5"/>
    <w:rsid w:val="000275E0"/>
    <w:rsid w:val="00027CA6"/>
    <w:rsid w:val="00027CCB"/>
    <w:rsid w:val="0003106F"/>
    <w:rsid w:val="00033392"/>
    <w:rsid w:val="000333E0"/>
    <w:rsid w:val="000337E7"/>
    <w:rsid w:val="000345EA"/>
    <w:rsid w:val="00034B7F"/>
    <w:rsid w:val="000351CA"/>
    <w:rsid w:val="00035BC6"/>
    <w:rsid w:val="00035DC0"/>
    <w:rsid w:val="00035E37"/>
    <w:rsid w:val="00036DB1"/>
    <w:rsid w:val="000371E1"/>
    <w:rsid w:val="0003720A"/>
    <w:rsid w:val="00037DB7"/>
    <w:rsid w:val="00040231"/>
    <w:rsid w:val="00040926"/>
    <w:rsid w:val="000409A3"/>
    <w:rsid w:val="00040ECE"/>
    <w:rsid w:val="00040F06"/>
    <w:rsid w:val="000411AF"/>
    <w:rsid w:val="00043709"/>
    <w:rsid w:val="00044397"/>
    <w:rsid w:val="000445E0"/>
    <w:rsid w:val="00045D30"/>
    <w:rsid w:val="00046788"/>
    <w:rsid w:val="0004707C"/>
    <w:rsid w:val="00047226"/>
    <w:rsid w:val="000472D9"/>
    <w:rsid w:val="000473B2"/>
    <w:rsid w:val="000474EA"/>
    <w:rsid w:val="0004771E"/>
    <w:rsid w:val="000477FC"/>
    <w:rsid w:val="00047C97"/>
    <w:rsid w:val="000504F7"/>
    <w:rsid w:val="000514BF"/>
    <w:rsid w:val="000516CB"/>
    <w:rsid w:val="00051887"/>
    <w:rsid w:val="00051C03"/>
    <w:rsid w:val="000520B7"/>
    <w:rsid w:val="00052A0D"/>
    <w:rsid w:val="00052DB9"/>
    <w:rsid w:val="00052E56"/>
    <w:rsid w:val="00054B11"/>
    <w:rsid w:val="000565A3"/>
    <w:rsid w:val="000568CE"/>
    <w:rsid w:val="00056CAB"/>
    <w:rsid w:val="00056EB4"/>
    <w:rsid w:val="0005741D"/>
    <w:rsid w:val="000574B3"/>
    <w:rsid w:val="000577DB"/>
    <w:rsid w:val="00060E18"/>
    <w:rsid w:val="0006148C"/>
    <w:rsid w:val="00061CDA"/>
    <w:rsid w:val="00062C8E"/>
    <w:rsid w:val="00062FA2"/>
    <w:rsid w:val="00063269"/>
    <w:rsid w:val="000633A8"/>
    <w:rsid w:val="00063C84"/>
    <w:rsid w:val="00063D6A"/>
    <w:rsid w:val="00064727"/>
    <w:rsid w:val="00065BDC"/>
    <w:rsid w:val="00065EC9"/>
    <w:rsid w:val="00066383"/>
    <w:rsid w:val="00066E0A"/>
    <w:rsid w:val="00067217"/>
    <w:rsid w:val="00067992"/>
    <w:rsid w:val="00067F9A"/>
    <w:rsid w:val="0007174E"/>
    <w:rsid w:val="00071FEE"/>
    <w:rsid w:val="00072907"/>
    <w:rsid w:val="00073B7E"/>
    <w:rsid w:val="00074396"/>
    <w:rsid w:val="0007443A"/>
    <w:rsid w:val="0007713E"/>
    <w:rsid w:val="00077CC2"/>
    <w:rsid w:val="0008027A"/>
    <w:rsid w:val="00081395"/>
    <w:rsid w:val="0008143F"/>
    <w:rsid w:val="00081A61"/>
    <w:rsid w:val="00081C37"/>
    <w:rsid w:val="000831FF"/>
    <w:rsid w:val="000832B7"/>
    <w:rsid w:val="0008378B"/>
    <w:rsid w:val="00084965"/>
    <w:rsid w:val="0008565F"/>
    <w:rsid w:val="00085FF9"/>
    <w:rsid w:val="0008629B"/>
    <w:rsid w:val="00086F2C"/>
    <w:rsid w:val="000872EE"/>
    <w:rsid w:val="00087B73"/>
    <w:rsid w:val="00087C1D"/>
    <w:rsid w:val="00087D83"/>
    <w:rsid w:val="00090B12"/>
    <w:rsid w:val="00091648"/>
    <w:rsid w:val="000924FF"/>
    <w:rsid w:val="00092F05"/>
    <w:rsid w:val="00092FCE"/>
    <w:rsid w:val="0009314F"/>
    <w:rsid w:val="00093378"/>
    <w:rsid w:val="00093439"/>
    <w:rsid w:val="00093B9D"/>
    <w:rsid w:val="00093FED"/>
    <w:rsid w:val="000945B5"/>
    <w:rsid w:val="00094600"/>
    <w:rsid w:val="000948D5"/>
    <w:rsid w:val="00094DE0"/>
    <w:rsid w:val="00094DF7"/>
    <w:rsid w:val="00094FE4"/>
    <w:rsid w:val="0009523F"/>
    <w:rsid w:val="0009623B"/>
    <w:rsid w:val="000962CD"/>
    <w:rsid w:val="00097C56"/>
    <w:rsid w:val="000A10A6"/>
    <w:rsid w:val="000A2102"/>
    <w:rsid w:val="000A2270"/>
    <w:rsid w:val="000A2584"/>
    <w:rsid w:val="000A40D1"/>
    <w:rsid w:val="000A4693"/>
    <w:rsid w:val="000A4B2B"/>
    <w:rsid w:val="000A4EF9"/>
    <w:rsid w:val="000A5347"/>
    <w:rsid w:val="000A66FD"/>
    <w:rsid w:val="000A6774"/>
    <w:rsid w:val="000A78CC"/>
    <w:rsid w:val="000B06E4"/>
    <w:rsid w:val="000B09C5"/>
    <w:rsid w:val="000B10D5"/>
    <w:rsid w:val="000B2EE6"/>
    <w:rsid w:val="000B327F"/>
    <w:rsid w:val="000B3588"/>
    <w:rsid w:val="000B42F0"/>
    <w:rsid w:val="000B4521"/>
    <w:rsid w:val="000B506B"/>
    <w:rsid w:val="000B5869"/>
    <w:rsid w:val="000B5B89"/>
    <w:rsid w:val="000B5D0C"/>
    <w:rsid w:val="000B6394"/>
    <w:rsid w:val="000B693C"/>
    <w:rsid w:val="000B74B9"/>
    <w:rsid w:val="000C04AE"/>
    <w:rsid w:val="000C0E4F"/>
    <w:rsid w:val="000C0E60"/>
    <w:rsid w:val="000C0F1C"/>
    <w:rsid w:val="000C1034"/>
    <w:rsid w:val="000C155D"/>
    <w:rsid w:val="000C1C25"/>
    <w:rsid w:val="000C3B01"/>
    <w:rsid w:val="000C4EB6"/>
    <w:rsid w:val="000C4F1D"/>
    <w:rsid w:val="000C5D22"/>
    <w:rsid w:val="000C6AB6"/>
    <w:rsid w:val="000C6C19"/>
    <w:rsid w:val="000C6D45"/>
    <w:rsid w:val="000C7B9F"/>
    <w:rsid w:val="000D035E"/>
    <w:rsid w:val="000D09A1"/>
    <w:rsid w:val="000D0A4D"/>
    <w:rsid w:val="000D0A68"/>
    <w:rsid w:val="000D0CFB"/>
    <w:rsid w:val="000D0D05"/>
    <w:rsid w:val="000D0DF6"/>
    <w:rsid w:val="000D1490"/>
    <w:rsid w:val="000D1B06"/>
    <w:rsid w:val="000D1DA5"/>
    <w:rsid w:val="000D2209"/>
    <w:rsid w:val="000D2210"/>
    <w:rsid w:val="000D22C9"/>
    <w:rsid w:val="000D29C3"/>
    <w:rsid w:val="000D3813"/>
    <w:rsid w:val="000D3E4F"/>
    <w:rsid w:val="000D42FD"/>
    <w:rsid w:val="000D43C5"/>
    <w:rsid w:val="000D4C2F"/>
    <w:rsid w:val="000D4DF0"/>
    <w:rsid w:val="000D4F6F"/>
    <w:rsid w:val="000D51B3"/>
    <w:rsid w:val="000D64D2"/>
    <w:rsid w:val="000D67F7"/>
    <w:rsid w:val="000D69F4"/>
    <w:rsid w:val="000E0880"/>
    <w:rsid w:val="000E0AC1"/>
    <w:rsid w:val="000E22E2"/>
    <w:rsid w:val="000E2556"/>
    <w:rsid w:val="000E2B4E"/>
    <w:rsid w:val="000E2F54"/>
    <w:rsid w:val="000E3420"/>
    <w:rsid w:val="000E4658"/>
    <w:rsid w:val="000E4936"/>
    <w:rsid w:val="000E5091"/>
    <w:rsid w:val="000E5436"/>
    <w:rsid w:val="000E5576"/>
    <w:rsid w:val="000E6098"/>
    <w:rsid w:val="000E632C"/>
    <w:rsid w:val="000E6494"/>
    <w:rsid w:val="000E6DB9"/>
    <w:rsid w:val="000F0014"/>
    <w:rsid w:val="000F044F"/>
    <w:rsid w:val="000F089F"/>
    <w:rsid w:val="000F0E07"/>
    <w:rsid w:val="000F1C43"/>
    <w:rsid w:val="000F2C3A"/>
    <w:rsid w:val="000F3975"/>
    <w:rsid w:val="000F4438"/>
    <w:rsid w:val="000F44D5"/>
    <w:rsid w:val="000F5016"/>
    <w:rsid w:val="000F6780"/>
    <w:rsid w:val="000F6AE9"/>
    <w:rsid w:val="00100636"/>
    <w:rsid w:val="001009A1"/>
    <w:rsid w:val="00100D9A"/>
    <w:rsid w:val="0010103A"/>
    <w:rsid w:val="00101E1A"/>
    <w:rsid w:val="00102D49"/>
    <w:rsid w:val="00102F97"/>
    <w:rsid w:val="0010326C"/>
    <w:rsid w:val="00103330"/>
    <w:rsid w:val="0010408B"/>
    <w:rsid w:val="00104B05"/>
    <w:rsid w:val="00106199"/>
    <w:rsid w:val="00106617"/>
    <w:rsid w:val="001077C1"/>
    <w:rsid w:val="00107A7A"/>
    <w:rsid w:val="0011152F"/>
    <w:rsid w:val="00111FAE"/>
    <w:rsid w:val="0011234E"/>
    <w:rsid w:val="00112C9C"/>
    <w:rsid w:val="00113BA6"/>
    <w:rsid w:val="0011421D"/>
    <w:rsid w:val="0011458C"/>
    <w:rsid w:val="001158E1"/>
    <w:rsid w:val="001162CB"/>
    <w:rsid w:val="00120296"/>
    <w:rsid w:val="00120AFB"/>
    <w:rsid w:val="00121143"/>
    <w:rsid w:val="001213C0"/>
    <w:rsid w:val="00121598"/>
    <w:rsid w:val="0012173C"/>
    <w:rsid w:val="00121774"/>
    <w:rsid w:val="00121EEA"/>
    <w:rsid w:val="00122CD5"/>
    <w:rsid w:val="00124026"/>
    <w:rsid w:val="00124FB3"/>
    <w:rsid w:val="00125883"/>
    <w:rsid w:val="00126DC3"/>
    <w:rsid w:val="00127A1F"/>
    <w:rsid w:val="00127FB4"/>
    <w:rsid w:val="001315D8"/>
    <w:rsid w:val="00131BEA"/>
    <w:rsid w:val="00132950"/>
    <w:rsid w:val="00132B0C"/>
    <w:rsid w:val="00135877"/>
    <w:rsid w:val="0013796C"/>
    <w:rsid w:val="00137B69"/>
    <w:rsid w:val="00137E07"/>
    <w:rsid w:val="0014069A"/>
    <w:rsid w:val="00140718"/>
    <w:rsid w:val="00140C05"/>
    <w:rsid w:val="00140DF5"/>
    <w:rsid w:val="001420D3"/>
    <w:rsid w:val="001446A1"/>
    <w:rsid w:val="00145AA6"/>
    <w:rsid w:val="00145C82"/>
    <w:rsid w:val="00146561"/>
    <w:rsid w:val="00147FD4"/>
    <w:rsid w:val="0015041D"/>
    <w:rsid w:val="0015047B"/>
    <w:rsid w:val="00152040"/>
    <w:rsid w:val="001536D1"/>
    <w:rsid w:val="00154675"/>
    <w:rsid w:val="00155CC1"/>
    <w:rsid w:val="001562BF"/>
    <w:rsid w:val="001564B0"/>
    <w:rsid w:val="001569D3"/>
    <w:rsid w:val="0015728A"/>
    <w:rsid w:val="0016072F"/>
    <w:rsid w:val="00160856"/>
    <w:rsid w:val="00160EE1"/>
    <w:rsid w:val="001611C6"/>
    <w:rsid w:val="001618B5"/>
    <w:rsid w:val="001619F2"/>
    <w:rsid w:val="00163168"/>
    <w:rsid w:val="0016365A"/>
    <w:rsid w:val="00163949"/>
    <w:rsid w:val="00163C94"/>
    <w:rsid w:val="00163CA5"/>
    <w:rsid w:val="00163D27"/>
    <w:rsid w:val="00163EF1"/>
    <w:rsid w:val="00164B30"/>
    <w:rsid w:val="00164DBF"/>
    <w:rsid w:val="00165185"/>
    <w:rsid w:val="0016586D"/>
    <w:rsid w:val="00165E22"/>
    <w:rsid w:val="00166F07"/>
    <w:rsid w:val="00167F52"/>
    <w:rsid w:val="00170E2F"/>
    <w:rsid w:val="001711E4"/>
    <w:rsid w:val="00174024"/>
    <w:rsid w:val="00174943"/>
    <w:rsid w:val="00174ECF"/>
    <w:rsid w:val="001750AB"/>
    <w:rsid w:val="00175F47"/>
    <w:rsid w:val="00176705"/>
    <w:rsid w:val="0017694D"/>
    <w:rsid w:val="00176954"/>
    <w:rsid w:val="00176FB9"/>
    <w:rsid w:val="001772CE"/>
    <w:rsid w:val="00177579"/>
    <w:rsid w:val="00177991"/>
    <w:rsid w:val="00177BFD"/>
    <w:rsid w:val="00180602"/>
    <w:rsid w:val="0018110D"/>
    <w:rsid w:val="0018118E"/>
    <w:rsid w:val="00181818"/>
    <w:rsid w:val="001819D0"/>
    <w:rsid w:val="00181D27"/>
    <w:rsid w:val="00181E12"/>
    <w:rsid w:val="0018220F"/>
    <w:rsid w:val="0018271D"/>
    <w:rsid w:val="0018292D"/>
    <w:rsid w:val="00182ADA"/>
    <w:rsid w:val="00183278"/>
    <w:rsid w:val="00183AC9"/>
    <w:rsid w:val="00183ACE"/>
    <w:rsid w:val="0018400F"/>
    <w:rsid w:val="00185B07"/>
    <w:rsid w:val="001870AA"/>
    <w:rsid w:val="00187EEA"/>
    <w:rsid w:val="001907AA"/>
    <w:rsid w:val="00191F16"/>
    <w:rsid w:val="00192630"/>
    <w:rsid w:val="00193A0E"/>
    <w:rsid w:val="00193ABD"/>
    <w:rsid w:val="00194CE0"/>
    <w:rsid w:val="00194D21"/>
    <w:rsid w:val="00195CD7"/>
    <w:rsid w:val="0019639A"/>
    <w:rsid w:val="00196CC0"/>
    <w:rsid w:val="00197033"/>
    <w:rsid w:val="001977D9"/>
    <w:rsid w:val="00197A0B"/>
    <w:rsid w:val="001A0612"/>
    <w:rsid w:val="001A101A"/>
    <w:rsid w:val="001A1965"/>
    <w:rsid w:val="001A2D7A"/>
    <w:rsid w:val="001A3E57"/>
    <w:rsid w:val="001A4532"/>
    <w:rsid w:val="001A51B8"/>
    <w:rsid w:val="001A5705"/>
    <w:rsid w:val="001A7C42"/>
    <w:rsid w:val="001A7EA3"/>
    <w:rsid w:val="001A7F95"/>
    <w:rsid w:val="001B0478"/>
    <w:rsid w:val="001B06F2"/>
    <w:rsid w:val="001B159A"/>
    <w:rsid w:val="001B182E"/>
    <w:rsid w:val="001B196B"/>
    <w:rsid w:val="001B1973"/>
    <w:rsid w:val="001B25F5"/>
    <w:rsid w:val="001B2D77"/>
    <w:rsid w:val="001B2D87"/>
    <w:rsid w:val="001B3191"/>
    <w:rsid w:val="001B3781"/>
    <w:rsid w:val="001B3797"/>
    <w:rsid w:val="001B3A5C"/>
    <w:rsid w:val="001B4997"/>
    <w:rsid w:val="001B551E"/>
    <w:rsid w:val="001B5C69"/>
    <w:rsid w:val="001B5E39"/>
    <w:rsid w:val="001B6994"/>
    <w:rsid w:val="001B7510"/>
    <w:rsid w:val="001B79A0"/>
    <w:rsid w:val="001B7B1A"/>
    <w:rsid w:val="001C0ACA"/>
    <w:rsid w:val="001C158B"/>
    <w:rsid w:val="001C369F"/>
    <w:rsid w:val="001C3AAA"/>
    <w:rsid w:val="001C4384"/>
    <w:rsid w:val="001C4B28"/>
    <w:rsid w:val="001C4F6D"/>
    <w:rsid w:val="001C51A3"/>
    <w:rsid w:val="001C5715"/>
    <w:rsid w:val="001C61B4"/>
    <w:rsid w:val="001C6545"/>
    <w:rsid w:val="001C6807"/>
    <w:rsid w:val="001C7916"/>
    <w:rsid w:val="001C7A47"/>
    <w:rsid w:val="001D0CFD"/>
    <w:rsid w:val="001D0E6E"/>
    <w:rsid w:val="001D13D5"/>
    <w:rsid w:val="001D2501"/>
    <w:rsid w:val="001D2616"/>
    <w:rsid w:val="001D26EB"/>
    <w:rsid w:val="001D2B56"/>
    <w:rsid w:val="001D42EA"/>
    <w:rsid w:val="001D49BA"/>
    <w:rsid w:val="001D4EC9"/>
    <w:rsid w:val="001D55DD"/>
    <w:rsid w:val="001D5F2E"/>
    <w:rsid w:val="001D6676"/>
    <w:rsid w:val="001D70FE"/>
    <w:rsid w:val="001D7449"/>
    <w:rsid w:val="001D7E5C"/>
    <w:rsid w:val="001E0205"/>
    <w:rsid w:val="001E08A3"/>
    <w:rsid w:val="001E0F4E"/>
    <w:rsid w:val="001E1655"/>
    <w:rsid w:val="001E2532"/>
    <w:rsid w:val="001E3731"/>
    <w:rsid w:val="001E3963"/>
    <w:rsid w:val="001E460C"/>
    <w:rsid w:val="001E4AB8"/>
    <w:rsid w:val="001E548A"/>
    <w:rsid w:val="001E66C9"/>
    <w:rsid w:val="001E6ED1"/>
    <w:rsid w:val="001F0C60"/>
    <w:rsid w:val="001F1174"/>
    <w:rsid w:val="001F1E64"/>
    <w:rsid w:val="001F2599"/>
    <w:rsid w:val="001F31E1"/>
    <w:rsid w:val="001F343B"/>
    <w:rsid w:val="001F3558"/>
    <w:rsid w:val="001F37AF"/>
    <w:rsid w:val="001F40EB"/>
    <w:rsid w:val="001F63D8"/>
    <w:rsid w:val="001F65C6"/>
    <w:rsid w:val="001F6AE3"/>
    <w:rsid w:val="001F7481"/>
    <w:rsid w:val="001F7D41"/>
    <w:rsid w:val="00200082"/>
    <w:rsid w:val="0020035B"/>
    <w:rsid w:val="0020092F"/>
    <w:rsid w:val="00200BC8"/>
    <w:rsid w:val="00201081"/>
    <w:rsid w:val="002011A7"/>
    <w:rsid w:val="002011E1"/>
    <w:rsid w:val="002017F4"/>
    <w:rsid w:val="00203312"/>
    <w:rsid w:val="002042FC"/>
    <w:rsid w:val="00204EF5"/>
    <w:rsid w:val="00205DD2"/>
    <w:rsid w:val="002063A6"/>
    <w:rsid w:val="002066E5"/>
    <w:rsid w:val="0020737E"/>
    <w:rsid w:val="00207BFD"/>
    <w:rsid w:val="002107E2"/>
    <w:rsid w:val="00212441"/>
    <w:rsid w:val="0021244F"/>
    <w:rsid w:val="0021437E"/>
    <w:rsid w:val="00215C5E"/>
    <w:rsid w:val="002163DF"/>
    <w:rsid w:val="00216614"/>
    <w:rsid w:val="0021718E"/>
    <w:rsid w:val="002174D2"/>
    <w:rsid w:val="00217557"/>
    <w:rsid w:val="0021765E"/>
    <w:rsid w:val="00217A3D"/>
    <w:rsid w:val="00217DAC"/>
    <w:rsid w:val="00220341"/>
    <w:rsid w:val="0022057F"/>
    <w:rsid w:val="00220816"/>
    <w:rsid w:val="00220BA9"/>
    <w:rsid w:val="00222290"/>
    <w:rsid w:val="002225F3"/>
    <w:rsid w:val="00223430"/>
    <w:rsid w:val="0022455F"/>
    <w:rsid w:val="0022565A"/>
    <w:rsid w:val="00225906"/>
    <w:rsid w:val="0022648D"/>
    <w:rsid w:val="00226CDF"/>
    <w:rsid w:val="00227F3F"/>
    <w:rsid w:val="00227FA5"/>
    <w:rsid w:val="002310B2"/>
    <w:rsid w:val="002339CE"/>
    <w:rsid w:val="00233BD7"/>
    <w:rsid w:val="0023531B"/>
    <w:rsid w:val="0023598F"/>
    <w:rsid w:val="002366C7"/>
    <w:rsid w:val="00236C64"/>
    <w:rsid w:val="0024041C"/>
    <w:rsid w:val="00240EC4"/>
    <w:rsid w:val="002410CF"/>
    <w:rsid w:val="00243C2B"/>
    <w:rsid w:val="002448A3"/>
    <w:rsid w:val="0024532D"/>
    <w:rsid w:val="0024607A"/>
    <w:rsid w:val="00246C1D"/>
    <w:rsid w:val="00250532"/>
    <w:rsid w:val="00251F65"/>
    <w:rsid w:val="002520C9"/>
    <w:rsid w:val="00252962"/>
    <w:rsid w:val="00252AAB"/>
    <w:rsid w:val="002537AF"/>
    <w:rsid w:val="0025444C"/>
    <w:rsid w:val="00254B14"/>
    <w:rsid w:val="00255051"/>
    <w:rsid w:val="002559A9"/>
    <w:rsid w:val="0025613A"/>
    <w:rsid w:val="00257527"/>
    <w:rsid w:val="00257F9B"/>
    <w:rsid w:val="00260372"/>
    <w:rsid w:val="00260466"/>
    <w:rsid w:val="0026082F"/>
    <w:rsid w:val="00260E88"/>
    <w:rsid w:val="00261153"/>
    <w:rsid w:val="00261446"/>
    <w:rsid w:val="0026254D"/>
    <w:rsid w:val="00263D65"/>
    <w:rsid w:val="002647FC"/>
    <w:rsid w:val="00264A41"/>
    <w:rsid w:val="00265DB7"/>
    <w:rsid w:val="00265F4A"/>
    <w:rsid w:val="00266013"/>
    <w:rsid w:val="00266692"/>
    <w:rsid w:val="00266CAE"/>
    <w:rsid w:val="0027069D"/>
    <w:rsid w:val="00270C24"/>
    <w:rsid w:val="002729B7"/>
    <w:rsid w:val="00273911"/>
    <w:rsid w:val="0027477F"/>
    <w:rsid w:val="002757C2"/>
    <w:rsid w:val="00275887"/>
    <w:rsid w:val="00275A2E"/>
    <w:rsid w:val="00275D8B"/>
    <w:rsid w:val="002772EB"/>
    <w:rsid w:val="002810B9"/>
    <w:rsid w:val="002832B9"/>
    <w:rsid w:val="002836F5"/>
    <w:rsid w:val="00283735"/>
    <w:rsid w:val="00283AE0"/>
    <w:rsid w:val="00284136"/>
    <w:rsid w:val="0028426F"/>
    <w:rsid w:val="00285392"/>
    <w:rsid w:val="00285526"/>
    <w:rsid w:val="0028554F"/>
    <w:rsid w:val="0028580A"/>
    <w:rsid w:val="002859D0"/>
    <w:rsid w:val="00286B15"/>
    <w:rsid w:val="0028786B"/>
    <w:rsid w:val="00287A63"/>
    <w:rsid w:val="0029074C"/>
    <w:rsid w:val="0029127B"/>
    <w:rsid w:val="002929AF"/>
    <w:rsid w:val="00293E6E"/>
    <w:rsid w:val="0029541B"/>
    <w:rsid w:val="00295C85"/>
    <w:rsid w:val="0029614B"/>
    <w:rsid w:val="002963D6"/>
    <w:rsid w:val="0029647B"/>
    <w:rsid w:val="00297546"/>
    <w:rsid w:val="002979FC"/>
    <w:rsid w:val="002A001E"/>
    <w:rsid w:val="002A03AE"/>
    <w:rsid w:val="002A05D2"/>
    <w:rsid w:val="002A16E4"/>
    <w:rsid w:val="002A1BA2"/>
    <w:rsid w:val="002A28F2"/>
    <w:rsid w:val="002A2AA0"/>
    <w:rsid w:val="002A313C"/>
    <w:rsid w:val="002A3824"/>
    <w:rsid w:val="002A468C"/>
    <w:rsid w:val="002A4AFC"/>
    <w:rsid w:val="002A4E66"/>
    <w:rsid w:val="002A52B8"/>
    <w:rsid w:val="002A54A3"/>
    <w:rsid w:val="002A5B9E"/>
    <w:rsid w:val="002A6ACF"/>
    <w:rsid w:val="002A7B72"/>
    <w:rsid w:val="002A7FE8"/>
    <w:rsid w:val="002A7FEA"/>
    <w:rsid w:val="002B03DA"/>
    <w:rsid w:val="002B0839"/>
    <w:rsid w:val="002B0E66"/>
    <w:rsid w:val="002B1784"/>
    <w:rsid w:val="002B1DE9"/>
    <w:rsid w:val="002B1E7C"/>
    <w:rsid w:val="002B1F2C"/>
    <w:rsid w:val="002B3812"/>
    <w:rsid w:val="002B3E63"/>
    <w:rsid w:val="002B4560"/>
    <w:rsid w:val="002B4CBB"/>
    <w:rsid w:val="002B6103"/>
    <w:rsid w:val="002B6E91"/>
    <w:rsid w:val="002B72AE"/>
    <w:rsid w:val="002B7574"/>
    <w:rsid w:val="002C0712"/>
    <w:rsid w:val="002C0D26"/>
    <w:rsid w:val="002C150A"/>
    <w:rsid w:val="002C19E0"/>
    <w:rsid w:val="002C1A0D"/>
    <w:rsid w:val="002C1F5D"/>
    <w:rsid w:val="002C4B2B"/>
    <w:rsid w:val="002C5013"/>
    <w:rsid w:val="002C66EF"/>
    <w:rsid w:val="002C7B18"/>
    <w:rsid w:val="002C7F2A"/>
    <w:rsid w:val="002D04E6"/>
    <w:rsid w:val="002D06E5"/>
    <w:rsid w:val="002D108C"/>
    <w:rsid w:val="002D126F"/>
    <w:rsid w:val="002D1561"/>
    <w:rsid w:val="002D1939"/>
    <w:rsid w:val="002D1CFD"/>
    <w:rsid w:val="002D3482"/>
    <w:rsid w:val="002D4386"/>
    <w:rsid w:val="002D58F9"/>
    <w:rsid w:val="002D5D27"/>
    <w:rsid w:val="002D5F12"/>
    <w:rsid w:val="002D6D03"/>
    <w:rsid w:val="002D6DA2"/>
    <w:rsid w:val="002D74A0"/>
    <w:rsid w:val="002D79B7"/>
    <w:rsid w:val="002E1AC5"/>
    <w:rsid w:val="002E2191"/>
    <w:rsid w:val="002E24F7"/>
    <w:rsid w:val="002E2995"/>
    <w:rsid w:val="002E2E66"/>
    <w:rsid w:val="002E3077"/>
    <w:rsid w:val="002E38F4"/>
    <w:rsid w:val="002E3AA3"/>
    <w:rsid w:val="002E3B57"/>
    <w:rsid w:val="002E4992"/>
    <w:rsid w:val="002E5144"/>
    <w:rsid w:val="002E6C3A"/>
    <w:rsid w:val="002E763E"/>
    <w:rsid w:val="002F06FA"/>
    <w:rsid w:val="002F1771"/>
    <w:rsid w:val="002F197C"/>
    <w:rsid w:val="002F22B4"/>
    <w:rsid w:val="002F2B25"/>
    <w:rsid w:val="002F3229"/>
    <w:rsid w:val="002F38BE"/>
    <w:rsid w:val="002F45DE"/>
    <w:rsid w:val="002F4763"/>
    <w:rsid w:val="002F492D"/>
    <w:rsid w:val="002F4DDD"/>
    <w:rsid w:val="002F504B"/>
    <w:rsid w:val="002F52F4"/>
    <w:rsid w:val="002F57E9"/>
    <w:rsid w:val="002F5B16"/>
    <w:rsid w:val="002F63D8"/>
    <w:rsid w:val="002F764B"/>
    <w:rsid w:val="002F7765"/>
    <w:rsid w:val="002F7D55"/>
    <w:rsid w:val="00302AF8"/>
    <w:rsid w:val="003036F4"/>
    <w:rsid w:val="003042EA"/>
    <w:rsid w:val="00304476"/>
    <w:rsid w:val="00304709"/>
    <w:rsid w:val="00304844"/>
    <w:rsid w:val="00304F6B"/>
    <w:rsid w:val="003057A7"/>
    <w:rsid w:val="00306220"/>
    <w:rsid w:val="00306413"/>
    <w:rsid w:val="00306676"/>
    <w:rsid w:val="0030690E"/>
    <w:rsid w:val="003071E7"/>
    <w:rsid w:val="00307752"/>
    <w:rsid w:val="003108DB"/>
    <w:rsid w:val="00310EBB"/>
    <w:rsid w:val="00310F72"/>
    <w:rsid w:val="003110DF"/>
    <w:rsid w:val="0031134C"/>
    <w:rsid w:val="00311804"/>
    <w:rsid w:val="00311821"/>
    <w:rsid w:val="0031228B"/>
    <w:rsid w:val="00312CB2"/>
    <w:rsid w:val="00313C16"/>
    <w:rsid w:val="00313C8E"/>
    <w:rsid w:val="00314D66"/>
    <w:rsid w:val="003155CC"/>
    <w:rsid w:val="00315CA4"/>
    <w:rsid w:val="00317065"/>
    <w:rsid w:val="00320257"/>
    <w:rsid w:val="00320670"/>
    <w:rsid w:val="0032101F"/>
    <w:rsid w:val="0032119A"/>
    <w:rsid w:val="00321B33"/>
    <w:rsid w:val="00321CE6"/>
    <w:rsid w:val="0032217D"/>
    <w:rsid w:val="003226BE"/>
    <w:rsid w:val="003226EA"/>
    <w:rsid w:val="003236B7"/>
    <w:rsid w:val="00323DCB"/>
    <w:rsid w:val="00324249"/>
    <w:rsid w:val="00325E01"/>
    <w:rsid w:val="0032698D"/>
    <w:rsid w:val="00326A25"/>
    <w:rsid w:val="00326B5D"/>
    <w:rsid w:val="003271C5"/>
    <w:rsid w:val="00327C00"/>
    <w:rsid w:val="003302C1"/>
    <w:rsid w:val="00330328"/>
    <w:rsid w:val="003304CD"/>
    <w:rsid w:val="0033082F"/>
    <w:rsid w:val="00330CAD"/>
    <w:rsid w:val="003316C9"/>
    <w:rsid w:val="00331D0B"/>
    <w:rsid w:val="0033223C"/>
    <w:rsid w:val="00332D89"/>
    <w:rsid w:val="003348FF"/>
    <w:rsid w:val="00334ED9"/>
    <w:rsid w:val="00335FCF"/>
    <w:rsid w:val="00336124"/>
    <w:rsid w:val="00336A8D"/>
    <w:rsid w:val="003370D5"/>
    <w:rsid w:val="00337988"/>
    <w:rsid w:val="00337BB5"/>
    <w:rsid w:val="00337F0D"/>
    <w:rsid w:val="003401FC"/>
    <w:rsid w:val="003402A2"/>
    <w:rsid w:val="00340D43"/>
    <w:rsid w:val="003412E7"/>
    <w:rsid w:val="00341601"/>
    <w:rsid w:val="003430E1"/>
    <w:rsid w:val="0034454A"/>
    <w:rsid w:val="003445BF"/>
    <w:rsid w:val="003450DF"/>
    <w:rsid w:val="00345776"/>
    <w:rsid w:val="00345886"/>
    <w:rsid w:val="00346B50"/>
    <w:rsid w:val="0034751E"/>
    <w:rsid w:val="00351D67"/>
    <w:rsid w:val="00353076"/>
    <w:rsid w:val="0035319A"/>
    <w:rsid w:val="00353B12"/>
    <w:rsid w:val="00355D43"/>
    <w:rsid w:val="0035649D"/>
    <w:rsid w:val="003567D4"/>
    <w:rsid w:val="00357947"/>
    <w:rsid w:val="00357FF3"/>
    <w:rsid w:val="00360406"/>
    <w:rsid w:val="00360648"/>
    <w:rsid w:val="00361114"/>
    <w:rsid w:val="003613D1"/>
    <w:rsid w:val="00361863"/>
    <w:rsid w:val="003618FD"/>
    <w:rsid w:val="003621B4"/>
    <w:rsid w:val="0036242F"/>
    <w:rsid w:val="003626E8"/>
    <w:rsid w:val="0036349B"/>
    <w:rsid w:val="0036551B"/>
    <w:rsid w:val="00366E85"/>
    <w:rsid w:val="003670C0"/>
    <w:rsid w:val="00367805"/>
    <w:rsid w:val="0036780C"/>
    <w:rsid w:val="003720DC"/>
    <w:rsid w:val="003728F0"/>
    <w:rsid w:val="00372A5E"/>
    <w:rsid w:val="00372BDB"/>
    <w:rsid w:val="0037429D"/>
    <w:rsid w:val="0037476B"/>
    <w:rsid w:val="003752EC"/>
    <w:rsid w:val="00375934"/>
    <w:rsid w:val="003764E9"/>
    <w:rsid w:val="0037670A"/>
    <w:rsid w:val="00376D5B"/>
    <w:rsid w:val="003773F7"/>
    <w:rsid w:val="00377D7A"/>
    <w:rsid w:val="003802B0"/>
    <w:rsid w:val="00381DB1"/>
    <w:rsid w:val="0038204B"/>
    <w:rsid w:val="00382B37"/>
    <w:rsid w:val="0038353D"/>
    <w:rsid w:val="0038392A"/>
    <w:rsid w:val="003840FE"/>
    <w:rsid w:val="00384955"/>
    <w:rsid w:val="00384AD3"/>
    <w:rsid w:val="003850DA"/>
    <w:rsid w:val="00385345"/>
    <w:rsid w:val="00385926"/>
    <w:rsid w:val="00385C0D"/>
    <w:rsid w:val="00385F22"/>
    <w:rsid w:val="00385F36"/>
    <w:rsid w:val="00386DB4"/>
    <w:rsid w:val="003877E0"/>
    <w:rsid w:val="003879B9"/>
    <w:rsid w:val="00387DFF"/>
    <w:rsid w:val="00390C09"/>
    <w:rsid w:val="0039160F"/>
    <w:rsid w:val="00391726"/>
    <w:rsid w:val="003919AB"/>
    <w:rsid w:val="00391EFE"/>
    <w:rsid w:val="00392389"/>
    <w:rsid w:val="00392610"/>
    <w:rsid w:val="00392A97"/>
    <w:rsid w:val="00392C27"/>
    <w:rsid w:val="00392F01"/>
    <w:rsid w:val="0039317E"/>
    <w:rsid w:val="003934C2"/>
    <w:rsid w:val="00393A55"/>
    <w:rsid w:val="00393C6A"/>
    <w:rsid w:val="0039459B"/>
    <w:rsid w:val="003950E2"/>
    <w:rsid w:val="003959F3"/>
    <w:rsid w:val="00395ECF"/>
    <w:rsid w:val="00396055"/>
    <w:rsid w:val="00396DAC"/>
    <w:rsid w:val="003A01BA"/>
    <w:rsid w:val="003A04C2"/>
    <w:rsid w:val="003A1D7A"/>
    <w:rsid w:val="003A2801"/>
    <w:rsid w:val="003A32EB"/>
    <w:rsid w:val="003A3AE0"/>
    <w:rsid w:val="003A4141"/>
    <w:rsid w:val="003A41BA"/>
    <w:rsid w:val="003A4E84"/>
    <w:rsid w:val="003A5648"/>
    <w:rsid w:val="003A5780"/>
    <w:rsid w:val="003A635E"/>
    <w:rsid w:val="003A6859"/>
    <w:rsid w:val="003A71C7"/>
    <w:rsid w:val="003B049E"/>
    <w:rsid w:val="003B04AE"/>
    <w:rsid w:val="003B0E8E"/>
    <w:rsid w:val="003B12C6"/>
    <w:rsid w:val="003B144A"/>
    <w:rsid w:val="003B1ABF"/>
    <w:rsid w:val="003B2C62"/>
    <w:rsid w:val="003B3543"/>
    <w:rsid w:val="003B3ACF"/>
    <w:rsid w:val="003B461A"/>
    <w:rsid w:val="003B4ABE"/>
    <w:rsid w:val="003B59AE"/>
    <w:rsid w:val="003B5BB7"/>
    <w:rsid w:val="003B66A3"/>
    <w:rsid w:val="003B6AB9"/>
    <w:rsid w:val="003B7712"/>
    <w:rsid w:val="003B7775"/>
    <w:rsid w:val="003B78AA"/>
    <w:rsid w:val="003C121B"/>
    <w:rsid w:val="003C1F6D"/>
    <w:rsid w:val="003C209A"/>
    <w:rsid w:val="003C25B6"/>
    <w:rsid w:val="003C2960"/>
    <w:rsid w:val="003C2FDD"/>
    <w:rsid w:val="003C3A5C"/>
    <w:rsid w:val="003C678C"/>
    <w:rsid w:val="003D012F"/>
    <w:rsid w:val="003D020A"/>
    <w:rsid w:val="003D0919"/>
    <w:rsid w:val="003D13C5"/>
    <w:rsid w:val="003D164B"/>
    <w:rsid w:val="003D1848"/>
    <w:rsid w:val="003D1D1C"/>
    <w:rsid w:val="003D1DC6"/>
    <w:rsid w:val="003D1F0B"/>
    <w:rsid w:val="003D2A3A"/>
    <w:rsid w:val="003D2D43"/>
    <w:rsid w:val="003D3FC6"/>
    <w:rsid w:val="003D4062"/>
    <w:rsid w:val="003D4E12"/>
    <w:rsid w:val="003D5058"/>
    <w:rsid w:val="003D7A8B"/>
    <w:rsid w:val="003D7ED5"/>
    <w:rsid w:val="003E0075"/>
    <w:rsid w:val="003E0C4C"/>
    <w:rsid w:val="003E0FC0"/>
    <w:rsid w:val="003E306A"/>
    <w:rsid w:val="003E4C28"/>
    <w:rsid w:val="003E519D"/>
    <w:rsid w:val="003E5CF5"/>
    <w:rsid w:val="003E709A"/>
    <w:rsid w:val="003E75AF"/>
    <w:rsid w:val="003E78F1"/>
    <w:rsid w:val="003F090A"/>
    <w:rsid w:val="003F0964"/>
    <w:rsid w:val="003F0969"/>
    <w:rsid w:val="003F10EA"/>
    <w:rsid w:val="003F1332"/>
    <w:rsid w:val="003F1396"/>
    <w:rsid w:val="003F1675"/>
    <w:rsid w:val="003F257C"/>
    <w:rsid w:val="003F2C75"/>
    <w:rsid w:val="003F2F2D"/>
    <w:rsid w:val="003F3009"/>
    <w:rsid w:val="003F362E"/>
    <w:rsid w:val="003F4229"/>
    <w:rsid w:val="003F5617"/>
    <w:rsid w:val="003F5710"/>
    <w:rsid w:val="003F57CC"/>
    <w:rsid w:val="003F6782"/>
    <w:rsid w:val="00400092"/>
    <w:rsid w:val="00400239"/>
    <w:rsid w:val="0040055E"/>
    <w:rsid w:val="00400A7B"/>
    <w:rsid w:val="004012A3"/>
    <w:rsid w:val="004022BD"/>
    <w:rsid w:val="0040283A"/>
    <w:rsid w:val="0040331F"/>
    <w:rsid w:val="0040380E"/>
    <w:rsid w:val="004043CD"/>
    <w:rsid w:val="004049EE"/>
    <w:rsid w:val="00404EB4"/>
    <w:rsid w:val="00405493"/>
    <w:rsid w:val="004071E6"/>
    <w:rsid w:val="00407331"/>
    <w:rsid w:val="00407BD7"/>
    <w:rsid w:val="00407CA6"/>
    <w:rsid w:val="00410F7A"/>
    <w:rsid w:val="00412534"/>
    <w:rsid w:val="0041390E"/>
    <w:rsid w:val="00414BD6"/>
    <w:rsid w:val="00415842"/>
    <w:rsid w:val="00415949"/>
    <w:rsid w:val="00415C32"/>
    <w:rsid w:val="00415F14"/>
    <w:rsid w:val="004166D8"/>
    <w:rsid w:val="00416723"/>
    <w:rsid w:val="00416CE7"/>
    <w:rsid w:val="00420287"/>
    <w:rsid w:val="004206B4"/>
    <w:rsid w:val="00420C1C"/>
    <w:rsid w:val="004212A0"/>
    <w:rsid w:val="00422009"/>
    <w:rsid w:val="004227FB"/>
    <w:rsid w:val="00422D2B"/>
    <w:rsid w:val="00423A1A"/>
    <w:rsid w:val="00423D6A"/>
    <w:rsid w:val="004246CB"/>
    <w:rsid w:val="004252C7"/>
    <w:rsid w:val="004255DD"/>
    <w:rsid w:val="004265BB"/>
    <w:rsid w:val="00426D3F"/>
    <w:rsid w:val="00426D57"/>
    <w:rsid w:val="00426D6B"/>
    <w:rsid w:val="00426E0E"/>
    <w:rsid w:val="0042717C"/>
    <w:rsid w:val="004271CD"/>
    <w:rsid w:val="00427744"/>
    <w:rsid w:val="004279C8"/>
    <w:rsid w:val="004304BE"/>
    <w:rsid w:val="00430A03"/>
    <w:rsid w:val="00432064"/>
    <w:rsid w:val="004321A3"/>
    <w:rsid w:val="004323EF"/>
    <w:rsid w:val="00432502"/>
    <w:rsid w:val="00432AB9"/>
    <w:rsid w:val="00432FDE"/>
    <w:rsid w:val="004336D9"/>
    <w:rsid w:val="004344E9"/>
    <w:rsid w:val="00434544"/>
    <w:rsid w:val="00434857"/>
    <w:rsid w:val="00434D75"/>
    <w:rsid w:val="00434F33"/>
    <w:rsid w:val="00436E24"/>
    <w:rsid w:val="00437C5D"/>
    <w:rsid w:val="004403AF"/>
    <w:rsid w:val="00440D92"/>
    <w:rsid w:val="004410DE"/>
    <w:rsid w:val="004415DC"/>
    <w:rsid w:val="00441B01"/>
    <w:rsid w:val="00442AC2"/>
    <w:rsid w:val="0044301C"/>
    <w:rsid w:val="004430DE"/>
    <w:rsid w:val="004431DD"/>
    <w:rsid w:val="0044348C"/>
    <w:rsid w:val="00443A86"/>
    <w:rsid w:val="00443BA2"/>
    <w:rsid w:val="00443E7E"/>
    <w:rsid w:val="0044663B"/>
    <w:rsid w:val="0044773C"/>
    <w:rsid w:val="00447C23"/>
    <w:rsid w:val="00450AED"/>
    <w:rsid w:val="00451062"/>
    <w:rsid w:val="00451F2E"/>
    <w:rsid w:val="004523EB"/>
    <w:rsid w:val="00452CCD"/>
    <w:rsid w:val="00452D7A"/>
    <w:rsid w:val="00453F5D"/>
    <w:rsid w:val="004558C7"/>
    <w:rsid w:val="004566CA"/>
    <w:rsid w:val="00456CD0"/>
    <w:rsid w:val="00457647"/>
    <w:rsid w:val="00457BD7"/>
    <w:rsid w:val="00457F35"/>
    <w:rsid w:val="00460108"/>
    <w:rsid w:val="0046080D"/>
    <w:rsid w:val="00460833"/>
    <w:rsid w:val="00460970"/>
    <w:rsid w:val="00461C60"/>
    <w:rsid w:val="00462285"/>
    <w:rsid w:val="004623AF"/>
    <w:rsid w:val="00462540"/>
    <w:rsid w:val="004630CF"/>
    <w:rsid w:val="004630FB"/>
    <w:rsid w:val="00463667"/>
    <w:rsid w:val="0046371C"/>
    <w:rsid w:val="00463FEB"/>
    <w:rsid w:val="00465066"/>
    <w:rsid w:val="004672FA"/>
    <w:rsid w:val="004702CF"/>
    <w:rsid w:val="004708BA"/>
    <w:rsid w:val="00470BF2"/>
    <w:rsid w:val="00471490"/>
    <w:rsid w:val="00472AFB"/>
    <w:rsid w:val="00472F45"/>
    <w:rsid w:val="0047473D"/>
    <w:rsid w:val="00474926"/>
    <w:rsid w:val="00475464"/>
    <w:rsid w:val="0047583A"/>
    <w:rsid w:val="00476319"/>
    <w:rsid w:val="00476543"/>
    <w:rsid w:val="0047762D"/>
    <w:rsid w:val="00477A99"/>
    <w:rsid w:val="00477EE9"/>
    <w:rsid w:val="00480052"/>
    <w:rsid w:val="00480FD6"/>
    <w:rsid w:val="0048140C"/>
    <w:rsid w:val="00482EBC"/>
    <w:rsid w:val="00483FDC"/>
    <w:rsid w:val="00484379"/>
    <w:rsid w:val="00485429"/>
    <w:rsid w:val="00485762"/>
    <w:rsid w:val="00485D93"/>
    <w:rsid w:val="004864A0"/>
    <w:rsid w:val="004866E9"/>
    <w:rsid w:val="0048681D"/>
    <w:rsid w:val="00486A77"/>
    <w:rsid w:val="00491058"/>
    <w:rsid w:val="00491ECE"/>
    <w:rsid w:val="004921B9"/>
    <w:rsid w:val="00492350"/>
    <w:rsid w:val="004938C9"/>
    <w:rsid w:val="00493A0B"/>
    <w:rsid w:val="00494429"/>
    <w:rsid w:val="00495AEC"/>
    <w:rsid w:val="00495E25"/>
    <w:rsid w:val="00496076"/>
    <w:rsid w:val="004965EB"/>
    <w:rsid w:val="00496AF6"/>
    <w:rsid w:val="00496B6E"/>
    <w:rsid w:val="00496F31"/>
    <w:rsid w:val="004A10BA"/>
    <w:rsid w:val="004A2330"/>
    <w:rsid w:val="004A30BA"/>
    <w:rsid w:val="004A3352"/>
    <w:rsid w:val="004A3537"/>
    <w:rsid w:val="004A3B8F"/>
    <w:rsid w:val="004A40BC"/>
    <w:rsid w:val="004A6493"/>
    <w:rsid w:val="004A7514"/>
    <w:rsid w:val="004A7645"/>
    <w:rsid w:val="004A7E0E"/>
    <w:rsid w:val="004B0A73"/>
    <w:rsid w:val="004B10F9"/>
    <w:rsid w:val="004B1E5E"/>
    <w:rsid w:val="004B1EC5"/>
    <w:rsid w:val="004B22D9"/>
    <w:rsid w:val="004B2CD6"/>
    <w:rsid w:val="004B35C7"/>
    <w:rsid w:val="004B3E2B"/>
    <w:rsid w:val="004B43BB"/>
    <w:rsid w:val="004B4411"/>
    <w:rsid w:val="004B48AF"/>
    <w:rsid w:val="004B48E1"/>
    <w:rsid w:val="004B4DB8"/>
    <w:rsid w:val="004B510A"/>
    <w:rsid w:val="004B5BE2"/>
    <w:rsid w:val="004B6B52"/>
    <w:rsid w:val="004C0E02"/>
    <w:rsid w:val="004C127D"/>
    <w:rsid w:val="004C275A"/>
    <w:rsid w:val="004C46E7"/>
    <w:rsid w:val="004C4A3D"/>
    <w:rsid w:val="004C50AB"/>
    <w:rsid w:val="004C5538"/>
    <w:rsid w:val="004C55D3"/>
    <w:rsid w:val="004C5BA6"/>
    <w:rsid w:val="004C5F56"/>
    <w:rsid w:val="004C6309"/>
    <w:rsid w:val="004C6D8C"/>
    <w:rsid w:val="004D01A2"/>
    <w:rsid w:val="004D08BF"/>
    <w:rsid w:val="004D0BC0"/>
    <w:rsid w:val="004D2777"/>
    <w:rsid w:val="004D2990"/>
    <w:rsid w:val="004D2B4F"/>
    <w:rsid w:val="004D34BE"/>
    <w:rsid w:val="004D3889"/>
    <w:rsid w:val="004D38B9"/>
    <w:rsid w:val="004D49AA"/>
    <w:rsid w:val="004D4C2A"/>
    <w:rsid w:val="004D5659"/>
    <w:rsid w:val="004D597D"/>
    <w:rsid w:val="004D5F36"/>
    <w:rsid w:val="004D6228"/>
    <w:rsid w:val="004D65A1"/>
    <w:rsid w:val="004D79DC"/>
    <w:rsid w:val="004E0942"/>
    <w:rsid w:val="004E2734"/>
    <w:rsid w:val="004E3133"/>
    <w:rsid w:val="004E3526"/>
    <w:rsid w:val="004E3732"/>
    <w:rsid w:val="004E479D"/>
    <w:rsid w:val="004E4E01"/>
    <w:rsid w:val="004E5488"/>
    <w:rsid w:val="004E712A"/>
    <w:rsid w:val="004E754A"/>
    <w:rsid w:val="004E7BE0"/>
    <w:rsid w:val="004F05BA"/>
    <w:rsid w:val="004F0B1B"/>
    <w:rsid w:val="004F1AC0"/>
    <w:rsid w:val="004F1E65"/>
    <w:rsid w:val="004F1EB5"/>
    <w:rsid w:val="004F23EB"/>
    <w:rsid w:val="004F25D0"/>
    <w:rsid w:val="004F2A78"/>
    <w:rsid w:val="004F3488"/>
    <w:rsid w:val="004F3773"/>
    <w:rsid w:val="004F3C58"/>
    <w:rsid w:val="004F3E60"/>
    <w:rsid w:val="004F3F72"/>
    <w:rsid w:val="004F41B9"/>
    <w:rsid w:val="004F4439"/>
    <w:rsid w:val="004F44EA"/>
    <w:rsid w:val="004F4765"/>
    <w:rsid w:val="004F588C"/>
    <w:rsid w:val="004F64F5"/>
    <w:rsid w:val="004F6F7D"/>
    <w:rsid w:val="004F7340"/>
    <w:rsid w:val="004F7862"/>
    <w:rsid w:val="004F78DC"/>
    <w:rsid w:val="00500281"/>
    <w:rsid w:val="0050032C"/>
    <w:rsid w:val="005028F9"/>
    <w:rsid w:val="005040D9"/>
    <w:rsid w:val="00504F25"/>
    <w:rsid w:val="00505D36"/>
    <w:rsid w:val="00506714"/>
    <w:rsid w:val="00506A43"/>
    <w:rsid w:val="00506BD3"/>
    <w:rsid w:val="005076B1"/>
    <w:rsid w:val="00507977"/>
    <w:rsid w:val="0051035D"/>
    <w:rsid w:val="00511D66"/>
    <w:rsid w:val="00511DFA"/>
    <w:rsid w:val="00512F21"/>
    <w:rsid w:val="00513643"/>
    <w:rsid w:val="005136A2"/>
    <w:rsid w:val="00514990"/>
    <w:rsid w:val="00514B2B"/>
    <w:rsid w:val="00514D46"/>
    <w:rsid w:val="005151BC"/>
    <w:rsid w:val="00515321"/>
    <w:rsid w:val="0051536C"/>
    <w:rsid w:val="00515AC4"/>
    <w:rsid w:val="00515E5C"/>
    <w:rsid w:val="0051694D"/>
    <w:rsid w:val="00516B69"/>
    <w:rsid w:val="00516C62"/>
    <w:rsid w:val="00517065"/>
    <w:rsid w:val="00517B25"/>
    <w:rsid w:val="00517B96"/>
    <w:rsid w:val="00517CF8"/>
    <w:rsid w:val="0052020D"/>
    <w:rsid w:val="00520C4F"/>
    <w:rsid w:val="00520EC4"/>
    <w:rsid w:val="00521763"/>
    <w:rsid w:val="00522085"/>
    <w:rsid w:val="00522BEB"/>
    <w:rsid w:val="00522D9E"/>
    <w:rsid w:val="0052365C"/>
    <w:rsid w:val="00523B3E"/>
    <w:rsid w:val="0052402A"/>
    <w:rsid w:val="0052419C"/>
    <w:rsid w:val="00524429"/>
    <w:rsid w:val="00524A41"/>
    <w:rsid w:val="0052515E"/>
    <w:rsid w:val="005255B5"/>
    <w:rsid w:val="005256A3"/>
    <w:rsid w:val="00525A46"/>
    <w:rsid w:val="00525C16"/>
    <w:rsid w:val="00526BB7"/>
    <w:rsid w:val="0052782B"/>
    <w:rsid w:val="00527ABC"/>
    <w:rsid w:val="00527E4E"/>
    <w:rsid w:val="00527F1A"/>
    <w:rsid w:val="005303E6"/>
    <w:rsid w:val="00530643"/>
    <w:rsid w:val="0053080C"/>
    <w:rsid w:val="0053116F"/>
    <w:rsid w:val="00531708"/>
    <w:rsid w:val="0053191C"/>
    <w:rsid w:val="005320B1"/>
    <w:rsid w:val="00533CB9"/>
    <w:rsid w:val="00533D40"/>
    <w:rsid w:val="00534452"/>
    <w:rsid w:val="0053485C"/>
    <w:rsid w:val="00534E8D"/>
    <w:rsid w:val="00535AC5"/>
    <w:rsid w:val="0053623C"/>
    <w:rsid w:val="00536E3E"/>
    <w:rsid w:val="00536EC2"/>
    <w:rsid w:val="005371D8"/>
    <w:rsid w:val="00537400"/>
    <w:rsid w:val="00540FDE"/>
    <w:rsid w:val="00541367"/>
    <w:rsid w:val="00541401"/>
    <w:rsid w:val="00542521"/>
    <w:rsid w:val="00543194"/>
    <w:rsid w:val="0054344D"/>
    <w:rsid w:val="005434F5"/>
    <w:rsid w:val="00544BB5"/>
    <w:rsid w:val="00544D28"/>
    <w:rsid w:val="00545525"/>
    <w:rsid w:val="00545D70"/>
    <w:rsid w:val="00545F0C"/>
    <w:rsid w:val="005468DE"/>
    <w:rsid w:val="00546A38"/>
    <w:rsid w:val="005501EF"/>
    <w:rsid w:val="00551FD6"/>
    <w:rsid w:val="00552507"/>
    <w:rsid w:val="0055324A"/>
    <w:rsid w:val="0055396E"/>
    <w:rsid w:val="00553BF6"/>
    <w:rsid w:val="00555763"/>
    <w:rsid w:val="00555AAF"/>
    <w:rsid w:val="00556BE2"/>
    <w:rsid w:val="00556E3E"/>
    <w:rsid w:val="0055772C"/>
    <w:rsid w:val="00557E47"/>
    <w:rsid w:val="0056033C"/>
    <w:rsid w:val="005612DC"/>
    <w:rsid w:val="00561656"/>
    <w:rsid w:val="0056348B"/>
    <w:rsid w:val="0056472D"/>
    <w:rsid w:val="00564D64"/>
    <w:rsid w:val="00564D93"/>
    <w:rsid w:val="00564DD3"/>
    <w:rsid w:val="00566E0B"/>
    <w:rsid w:val="00570AE6"/>
    <w:rsid w:val="00570E3B"/>
    <w:rsid w:val="0057151C"/>
    <w:rsid w:val="00572BCF"/>
    <w:rsid w:val="00573E4F"/>
    <w:rsid w:val="00574892"/>
    <w:rsid w:val="00574B32"/>
    <w:rsid w:val="00574EB9"/>
    <w:rsid w:val="00575273"/>
    <w:rsid w:val="005753D9"/>
    <w:rsid w:val="005755D5"/>
    <w:rsid w:val="00575BCA"/>
    <w:rsid w:val="0057660A"/>
    <w:rsid w:val="00576808"/>
    <w:rsid w:val="00576BD4"/>
    <w:rsid w:val="00576F6F"/>
    <w:rsid w:val="005771F6"/>
    <w:rsid w:val="00577B72"/>
    <w:rsid w:val="00580193"/>
    <w:rsid w:val="0058067C"/>
    <w:rsid w:val="00580F22"/>
    <w:rsid w:val="005811C5"/>
    <w:rsid w:val="00581D2A"/>
    <w:rsid w:val="00583397"/>
    <w:rsid w:val="005848D4"/>
    <w:rsid w:val="00584C58"/>
    <w:rsid w:val="00584DF4"/>
    <w:rsid w:val="00585499"/>
    <w:rsid w:val="005876D6"/>
    <w:rsid w:val="005878E9"/>
    <w:rsid w:val="00587A75"/>
    <w:rsid w:val="00587EB2"/>
    <w:rsid w:val="00587FBB"/>
    <w:rsid w:val="00590A5C"/>
    <w:rsid w:val="0059108F"/>
    <w:rsid w:val="00591653"/>
    <w:rsid w:val="005920E7"/>
    <w:rsid w:val="00593875"/>
    <w:rsid w:val="00593EC2"/>
    <w:rsid w:val="00594B2A"/>
    <w:rsid w:val="00594F7E"/>
    <w:rsid w:val="0059503F"/>
    <w:rsid w:val="005952D7"/>
    <w:rsid w:val="0059686C"/>
    <w:rsid w:val="00597DE7"/>
    <w:rsid w:val="005A1764"/>
    <w:rsid w:val="005A1870"/>
    <w:rsid w:val="005A1EEE"/>
    <w:rsid w:val="005A21F9"/>
    <w:rsid w:val="005A28B8"/>
    <w:rsid w:val="005A30FB"/>
    <w:rsid w:val="005A3ACD"/>
    <w:rsid w:val="005A3B86"/>
    <w:rsid w:val="005A3EC2"/>
    <w:rsid w:val="005A40FC"/>
    <w:rsid w:val="005A480D"/>
    <w:rsid w:val="005A4E92"/>
    <w:rsid w:val="005A753B"/>
    <w:rsid w:val="005A7D24"/>
    <w:rsid w:val="005B02A1"/>
    <w:rsid w:val="005B02E4"/>
    <w:rsid w:val="005B04A5"/>
    <w:rsid w:val="005B0B4E"/>
    <w:rsid w:val="005B1005"/>
    <w:rsid w:val="005B21F1"/>
    <w:rsid w:val="005B25A1"/>
    <w:rsid w:val="005B2B15"/>
    <w:rsid w:val="005B3141"/>
    <w:rsid w:val="005B35FB"/>
    <w:rsid w:val="005B37B3"/>
    <w:rsid w:val="005B3921"/>
    <w:rsid w:val="005B3BB6"/>
    <w:rsid w:val="005B5313"/>
    <w:rsid w:val="005C1177"/>
    <w:rsid w:val="005C160F"/>
    <w:rsid w:val="005C248D"/>
    <w:rsid w:val="005C2CF9"/>
    <w:rsid w:val="005C2E57"/>
    <w:rsid w:val="005C31BB"/>
    <w:rsid w:val="005C32EB"/>
    <w:rsid w:val="005C3466"/>
    <w:rsid w:val="005C360D"/>
    <w:rsid w:val="005C37C7"/>
    <w:rsid w:val="005C38ED"/>
    <w:rsid w:val="005C4223"/>
    <w:rsid w:val="005C4504"/>
    <w:rsid w:val="005C5408"/>
    <w:rsid w:val="005C6AD2"/>
    <w:rsid w:val="005C6DB2"/>
    <w:rsid w:val="005C6EB8"/>
    <w:rsid w:val="005C6F89"/>
    <w:rsid w:val="005C7724"/>
    <w:rsid w:val="005C78E1"/>
    <w:rsid w:val="005D1701"/>
    <w:rsid w:val="005D1D0D"/>
    <w:rsid w:val="005D2535"/>
    <w:rsid w:val="005D3C2D"/>
    <w:rsid w:val="005D3D1C"/>
    <w:rsid w:val="005D42E4"/>
    <w:rsid w:val="005D5237"/>
    <w:rsid w:val="005D5795"/>
    <w:rsid w:val="005D6361"/>
    <w:rsid w:val="005D6D5D"/>
    <w:rsid w:val="005D72D6"/>
    <w:rsid w:val="005D786A"/>
    <w:rsid w:val="005D78EF"/>
    <w:rsid w:val="005D7FD9"/>
    <w:rsid w:val="005D7FF8"/>
    <w:rsid w:val="005E1FA3"/>
    <w:rsid w:val="005E215A"/>
    <w:rsid w:val="005E21A9"/>
    <w:rsid w:val="005E29C7"/>
    <w:rsid w:val="005E44FB"/>
    <w:rsid w:val="005E4D53"/>
    <w:rsid w:val="005E50DE"/>
    <w:rsid w:val="005E64F9"/>
    <w:rsid w:val="005E6C12"/>
    <w:rsid w:val="005E6EFC"/>
    <w:rsid w:val="005E6F68"/>
    <w:rsid w:val="005E7EAC"/>
    <w:rsid w:val="005F05E7"/>
    <w:rsid w:val="005F4D5E"/>
    <w:rsid w:val="005F50A5"/>
    <w:rsid w:val="005F6395"/>
    <w:rsid w:val="005F720F"/>
    <w:rsid w:val="005F772D"/>
    <w:rsid w:val="00600164"/>
    <w:rsid w:val="00600350"/>
    <w:rsid w:val="00600BFA"/>
    <w:rsid w:val="00600F1F"/>
    <w:rsid w:val="0060105B"/>
    <w:rsid w:val="00601BB9"/>
    <w:rsid w:val="00602DAD"/>
    <w:rsid w:val="0060387B"/>
    <w:rsid w:val="00603F0F"/>
    <w:rsid w:val="00604A3D"/>
    <w:rsid w:val="00604FA5"/>
    <w:rsid w:val="00606172"/>
    <w:rsid w:val="0060654C"/>
    <w:rsid w:val="00606B0E"/>
    <w:rsid w:val="006119B9"/>
    <w:rsid w:val="00611D38"/>
    <w:rsid w:val="00611FD3"/>
    <w:rsid w:val="00612397"/>
    <w:rsid w:val="006124FB"/>
    <w:rsid w:val="0061283B"/>
    <w:rsid w:val="00612D38"/>
    <w:rsid w:val="00612F81"/>
    <w:rsid w:val="006132F6"/>
    <w:rsid w:val="006134AC"/>
    <w:rsid w:val="00613A6C"/>
    <w:rsid w:val="00613F02"/>
    <w:rsid w:val="00613FFB"/>
    <w:rsid w:val="0061546C"/>
    <w:rsid w:val="006154E7"/>
    <w:rsid w:val="006166DE"/>
    <w:rsid w:val="006179C8"/>
    <w:rsid w:val="0062016D"/>
    <w:rsid w:val="00620300"/>
    <w:rsid w:val="006203DB"/>
    <w:rsid w:val="00620E89"/>
    <w:rsid w:val="006223DD"/>
    <w:rsid w:val="006228DD"/>
    <w:rsid w:val="00623F30"/>
    <w:rsid w:val="0062409E"/>
    <w:rsid w:val="00624757"/>
    <w:rsid w:val="00624B31"/>
    <w:rsid w:val="00624D90"/>
    <w:rsid w:val="006271C9"/>
    <w:rsid w:val="00627F66"/>
    <w:rsid w:val="0063009C"/>
    <w:rsid w:val="006309B0"/>
    <w:rsid w:val="00630BAC"/>
    <w:rsid w:val="00631812"/>
    <w:rsid w:val="00631B92"/>
    <w:rsid w:val="00631E38"/>
    <w:rsid w:val="00631FDA"/>
    <w:rsid w:val="006323EE"/>
    <w:rsid w:val="00632DDC"/>
    <w:rsid w:val="006330C7"/>
    <w:rsid w:val="00633565"/>
    <w:rsid w:val="006343D4"/>
    <w:rsid w:val="00634DDF"/>
    <w:rsid w:val="00635998"/>
    <w:rsid w:val="00635AC8"/>
    <w:rsid w:val="00635FA2"/>
    <w:rsid w:val="0063683E"/>
    <w:rsid w:val="0063685F"/>
    <w:rsid w:val="00636DEA"/>
    <w:rsid w:val="00636ED0"/>
    <w:rsid w:val="00637259"/>
    <w:rsid w:val="00641410"/>
    <w:rsid w:val="00641CF3"/>
    <w:rsid w:val="00642B59"/>
    <w:rsid w:val="0064330E"/>
    <w:rsid w:val="0064356C"/>
    <w:rsid w:val="00644CD7"/>
    <w:rsid w:val="00644FEA"/>
    <w:rsid w:val="00645568"/>
    <w:rsid w:val="00645D65"/>
    <w:rsid w:val="00646317"/>
    <w:rsid w:val="006479EE"/>
    <w:rsid w:val="00647FE5"/>
    <w:rsid w:val="00650367"/>
    <w:rsid w:val="00651219"/>
    <w:rsid w:val="006516E7"/>
    <w:rsid w:val="00651C4D"/>
    <w:rsid w:val="006521A8"/>
    <w:rsid w:val="00652539"/>
    <w:rsid w:val="00653316"/>
    <w:rsid w:val="00654392"/>
    <w:rsid w:val="00654D96"/>
    <w:rsid w:val="00654F1D"/>
    <w:rsid w:val="00655CDA"/>
    <w:rsid w:val="0065612F"/>
    <w:rsid w:val="006562B4"/>
    <w:rsid w:val="006562B9"/>
    <w:rsid w:val="006567E2"/>
    <w:rsid w:val="006573B1"/>
    <w:rsid w:val="006576A1"/>
    <w:rsid w:val="006577E0"/>
    <w:rsid w:val="006578A8"/>
    <w:rsid w:val="00660694"/>
    <w:rsid w:val="00660C7A"/>
    <w:rsid w:val="006610BD"/>
    <w:rsid w:val="006612DA"/>
    <w:rsid w:val="006617E0"/>
    <w:rsid w:val="00661891"/>
    <w:rsid w:val="00661EC0"/>
    <w:rsid w:val="00663F7E"/>
    <w:rsid w:val="00663FFB"/>
    <w:rsid w:val="006647DD"/>
    <w:rsid w:val="00664CF3"/>
    <w:rsid w:val="006660DF"/>
    <w:rsid w:val="0066664E"/>
    <w:rsid w:val="006670AE"/>
    <w:rsid w:val="00667702"/>
    <w:rsid w:val="006704D5"/>
    <w:rsid w:val="00671D51"/>
    <w:rsid w:val="00671E86"/>
    <w:rsid w:val="00672ECE"/>
    <w:rsid w:val="00673E3E"/>
    <w:rsid w:val="006740EE"/>
    <w:rsid w:val="006745F4"/>
    <w:rsid w:val="00674A93"/>
    <w:rsid w:val="006750EC"/>
    <w:rsid w:val="00675B29"/>
    <w:rsid w:val="006763CF"/>
    <w:rsid w:val="00676D34"/>
    <w:rsid w:val="006774D7"/>
    <w:rsid w:val="0068003A"/>
    <w:rsid w:val="006814D8"/>
    <w:rsid w:val="006821C2"/>
    <w:rsid w:val="00683A61"/>
    <w:rsid w:val="00683E27"/>
    <w:rsid w:val="00683E70"/>
    <w:rsid w:val="00683FCA"/>
    <w:rsid w:val="00684C37"/>
    <w:rsid w:val="00686106"/>
    <w:rsid w:val="00687012"/>
    <w:rsid w:val="006877A8"/>
    <w:rsid w:val="006879EE"/>
    <w:rsid w:val="00687BA4"/>
    <w:rsid w:val="00691CF0"/>
    <w:rsid w:val="00691D84"/>
    <w:rsid w:val="00692458"/>
    <w:rsid w:val="00692C69"/>
    <w:rsid w:val="006932EE"/>
    <w:rsid w:val="00693B71"/>
    <w:rsid w:val="00693E3B"/>
    <w:rsid w:val="00693E59"/>
    <w:rsid w:val="0069412C"/>
    <w:rsid w:val="006944C9"/>
    <w:rsid w:val="0069460E"/>
    <w:rsid w:val="006952CA"/>
    <w:rsid w:val="00695430"/>
    <w:rsid w:val="0069550B"/>
    <w:rsid w:val="006959CE"/>
    <w:rsid w:val="00695F1C"/>
    <w:rsid w:val="00696601"/>
    <w:rsid w:val="00696A11"/>
    <w:rsid w:val="00696DC2"/>
    <w:rsid w:val="006971F1"/>
    <w:rsid w:val="006976DC"/>
    <w:rsid w:val="006A067E"/>
    <w:rsid w:val="006A13C9"/>
    <w:rsid w:val="006A1E89"/>
    <w:rsid w:val="006A2503"/>
    <w:rsid w:val="006A4588"/>
    <w:rsid w:val="006A466A"/>
    <w:rsid w:val="006A5446"/>
    <w:rsid w:val="006A57C2"/>
    <w:rsid w:val="006A7AE9"/>
    <w:rsid w:val="006B2F87"/>
    <w:rsid w:val="006B3280"/>
    <w:rsid w:val="006B352E"/>
    <w:rsid w:val="006B3B4F"/>
    <w:rsid w:val="006B4954"/>
    <w:rsid w:val="006B6212"/>
    <w:rsid w:val="006B6E8A"/>
    <w:rsid w:val="006B7091"/>
    <w:rsid w:val="006B7215"/>
    <w:rsid w:val="006C0FE5"/>
    <w:rsid w:val="006C2228"/>
    <w:rsid w:val="006C2BF9"/>
    <w:rsid w:val="006C335C"/>
    <w:rsid w:val="006C3B23"/>
    <w:rsid w:val="006C3BE1"/>
    <w:rsid w:val="006C441B"/>
    <w:rsid w:val="006C4DB8"/>
    <w:rsid w:val="006C5056"/>
    <w:rsid w:val="006C55AF"/>
    <w:rsid w:val="006C5D3C"/>
    <w:rsid w:val="006C6207"/>
    <w:rsid w:val="006C7E09"/>
    <w:rsid w:val="006D0744"/>
    <w:rsid w:val="006D18B1"/>
    <w:rsid w:val="006D2B24"/>
    <w:rsid w:val="006D3FC4"/>
    <w:rsid w:val="006D4B8D"/>
    <w:rsid w:val="006D4DD0"/>
    <w:rsid w:val="006D6735"/>
    <w:rsid w:val="006D686D"/>
    <w:rsid w:val="006D6931"/>
    <w:rsid w:val="006D6CDD"/>
    <w:rsid w:val="006D6D63"/>
    <w:rsid w:val="006D71F4"/>
    <w:rsid w:val="006D7271"/>
    <w:rsid w:val="006D749B"/>
    <w:rsid w:val="006D798F"/>
    <w:rsid w:val="006E061C"/>
    <w:rsid w:val="006E087F"/>
    <w:rsid w:val="006E0C93"/>
    <w:rsid w:val="006E16F2"/>
    <w:rsid w:val="006E19EA"/>
    <w:rsid w:val="006E1AB0"/>
    <w:rsid w:val="006E2F83"/>
    <w:rsid w:val="006E3952"/>
    <w:rsid w:val="006E43F6"/>
    <w:rsid w:val="006E4D2A"/>
    <w:rsid w:val="006E5102"/>
    <w:rsid w:val="006E5539"/>
    <w:rsid w:val="006E5578"/>
    <w:rsid w:val="006E5942"/>
    <w:rsid w:val="006E5A91"/>
    <w:rsid w:val="006E5D3A"/>
    <w:rsid w:val="006E7E07"/>
    <w:rsid w:val="006F0A21"/>
    <w:rsid w:val="006F0AEE"/>
    <w:rsid w:val="006F0DEB"/>
    <w:rsid w:val="006F2002"/>
    <w:rsid w:val="006F2215"/>
    <w:rsid w:val="006F23C0"/>
    <w:rsid w:val="006F2A62"/>
    <w:rsid w:val="006F3A12"/>
    <w:rsid w:val="006F3BDA"/>
    <w:rsid w:val="006F421A"/>
    <w:rsid w:val="006F4DC1"/>
    <w:rsid w:val="006F5492"/>
    <w:rsid w:val="006F5BDB"/>
    <w:rsid w:val="006F700F"/>
    <w:rsid w:val="006F72FD"/>
    <w:rsid w:val="006F7796"/>
    <w:rsid w:val="006F7990"/>
    <w:rsid w:val="006F7F0C"/>
    <w:rsid w:val="007001DE"/>
    <w:rsid w:val="00700568"/>
    <w:rsid w:val="007013DB"/>
    <w:rsid w:val="00702449"/>
    <w:rsid w:val="00702734"/>
    <w:rsid w:val="00702F23"/>
    <w:rsid w:val="00702F4E"/>
    <w:rsid w:val="0070305D"/>
    <w:rsid w:val="007030A3"/>
    <w:rsid w:val="007034DF"/>
    <w:rsid w:val="00706164"/>
    <w:rsid w:val="0070650F"/>
    <w:rsid w:val="0070721C"/>
    <w:rsid w:val="00710B2B"/>
    <w:rsid w:val="00711324"/>
    <w:rsid w:val="00711FA8"/>
    <w:rsid w:val="00712A78"/>
    <w:rsid w:val="007137DF"/>
    <w:rsid w:val="007139B2"/>
    <w:rsid w:val="00713A70"/>
    <w:rsid w:val="00713B4B"/>
    <w:rsid w:val="0071493F"/>
    <w:rsid w:val="00714D87"/>
    <w:rsid w:val="00714ED5"/>
    <w:rsid w:val="00716C42"/>
    <w:rsid w:val="00716C5A"/>
    <w:rsid w:val="0071700B"/>
    <w:rsid w:val="007172D1"/>
    <w:rsid w:val="00717451"/>
    <w:rsid w:val="007175B5"/>
    <w:rsid w:val="00720135"/>
    <w:rsid w:val="00720E93"/>
    <w:rsid w:val="00721024"/>
    <w:rsid w:val="00721380"/>
    <w:rsid w:val="00721DAB"/>
    <w:rsid w:val="0072272F"/>
    <w:rsid w:val="00723F9D"/>
    <w:rsid w:val="0072415C"/>
    <w:rsid w:val="00724A87"/>
    <w:rsid w:val="00724D91"/>
    <w:rsid w:val="00725999"/>
    <w:rsid w:val="00725D89"/>
    <w:rsid w:val="00726188"/>
    <w:rsid w:val="00726617"/>
    <w:rsid w:val="00727516"/>
    <w:rsid w:val="00730038"/>
    <w:rsid w:val="007300E5"/>
    <w:rsid w:val="0073024D"/>
    <w:rsid w:val="007309A0"/>
    <w:rsid w:val="00730AF4"/>
    <w:rsid w:val="00730FD0"/>
    <w:rsid w:val="0073205C"/>
    <w:rsid w:val="007331AC"/>
    <w:rsid w:val="007335C5"/>
    <w:rsid w:val="007338D3"/>
    <w:rsid w:val="00734399"/>
    <w:rsid w:val="00734FBC"/>
    <w:rsid w:val="00735BA1"/>
    <w:rsid w:val="00735D55"/>
    <w:rsid w:val="00736AA2"/>
    <w:rsid w:val="007374C1"/>
    <w:rsid w:val="00737B7B"/>
    <w:rsid w:val="0074073B"/>
    <w:rsid w:val="00740BCA"/>
    <w:rsid w:val="0074145C"/>
    <w:rsid w:val="007419B3"/>
    <w:rsid w:val="007423E7"/>
    <w:rsid w:val="007425D9"/>
    <w:rsid w:val="00742E54"/>
    <w:rsid w:val="007431F6"/>
    <w:rsid w:val="00743755"/>
    <w:rsid w:val="00743847"/>
    <w:rsid w:val="00743CD6"/>
    <w:rsid w:val="00743FFE"/>
    <w:rsid w:val="00744507"/>
    <w:rsid w:val="0074472D"/>
    <w:rsid w:val="00745049"/>
    <w:rsid w:val="00745354"/>
    <w:rsid w:val="00746362"/>
    <w:rsid w:val="00746B2F"/>
    <w:rsid w:val="00747C2E"/>
    <w:rsid w:val="00750731"/>
    <w:rsid w:val="00751B50"/>
    <w:rsid w:val="0075509D"/>
    <w:rsid w:val="00755829"/>
    <w:rsid w:val="007561EE"/>
    <w:rsid w:val="007566B7"/>
    <w:rsid w:val="00757313"/>
    <w:rsid w:val="007574FC"/>
    <w:rsid w:val="0075751D"/>
    <w:rsid w:val="00757879"/>
    <w:rsid w:val="00757F92"/>
    <w:rsid w:val="00760A60"/>
    <w:rsid w:val="007611DA"/>
    <w:rsid w:val="0076130C"/>
    <w:rsid w:val="007614BB"/>
    <w:rsid w:val="00761E2D"/>
    <w:rsid w:val="00761EF5"/>
    <w:rsid w:val="00762156"/>
    <w:rsid w:val="00763BEE"/>
    <w:rsid w:val="00764054"/>
    <w:rsid w:val="00765B01"/>
    <w:rsid w:val="00765C14"/>
    <w:rsid w:val="00765C2D"/>
    <w:rsid w:val="00766294"/>
    <w:rsid w:val="00766893"/>
    <w:rsid w:val="00766986"/>
    <w:rsid w:val="0076722F"/>
    <w:rsid w:val="0076738B"/>
    <w:rsid w:val="0076755D"/>
    <w:rsid w:val="00767F72"/>
    <w:rsid w:val="007703F4"/>
    <w:rsid w:val="00770ED1"/>
    <w:rsid w:val="007716E3"/>
    <w:rsid w:val="00771954"/>
    <w:rsid w:val="00771B74"/>
    <w:rsid w:val="00771F50"/>
    <w:rsid w:val="00772575"/>
    <w:rsid w:val="007728CF"/>
    <w:rsid w:val="00773446"/>
    <w:rsid w:val="0077353B"/>
    <w:rsid w:val="0077399B"/>
    <w:rsid w:val="0077428F"/>
    <w:rsid w:val="00775313"/>
    <w:rsid w:val="0077566D"/>
    <w:rsid w:val="007773FB"/>
    <w:rsid w:val="00777DED"/>
    <w:rsid w:val="0078081B"/>
    <w:rsid w:val="0078133C"/>
    <w:rsid w:val="0078143C"/>
    <w:rsid w:val="00783701"/>
    <w:rsid w:val="007845D4"/>
    <w:rsid w:val="00785617"/>
    <w:rsid w:val="00785860"/>
    <w:rsid w:val="007859E5"/>
    <w:rsid w:val="00786BF6"/>
    <w:rsid w:val="00792777"/>
    <w:rsid w:val="00792F78"/>
    <w:rsid w:val="007937DD"/>
    <w:rsid w:val="00793E5C"/>
    <w:rsid w:val="007940C4"/>
    <w:rsid w:val="00794878"/>
    <w:rsid w:val="00794CC7"/>
    <w:rsid w:val="007968EC"/>
    <w:rsid w:val="007974F5"/>
    <w:rsid w:val="0079751C"/>
    <w:rsid w:val="00797607"/>
    <w:rsid w:val="00797661"/>
    <w:rsid w:val="00797BC7"/>
    <w:rsid w:val="007A061D"/>
    <w:rsid w:val="007A072F"/>
    <w:rsid w:val="007A083B"/>
    <w:rsid w:val="007A150E"/>
    <w:rsid w:val="007A2647"/>
    <w:rsid w:val="007A26CD"/>
    <w:rsid w:val="007A343D"/>
    <w:rsid w:val="007A373A"/>
    <w:rsid w:val="007A4515"/>
    <w:rsid w:val="007A4B5F"/>
    <w:rsid w:val="007A4B89"/>
    <w:rsid w:val="007A4FB2"/>
    <w:rsid w:val="007A56B2"/>
    <w:rsid w:val="007A6A82"/>
    <w:rsid w:val="007A7486"/>
    <w:rsid w:val="007B068E"/>
    <w:rsid w:val="007B074A"/>
    <w:rsid w:val="007B11D5"/>
    <w:rsid w:val="007B1A9E"/>
    <w:rsid w:val="007B25C5"/>
    <w:rsid w:val="007B2A83"/>
    <w:rsid w:val="007B440D"/>
    <w:rsid w:val="007B55CF"/>
    <w:rsid w:val="007B68F3"/>
    <w:rsid w:val="007B7430"/>
    <w:rsid w:val="007B75AB"/>
    <w:rsid w:val="007B7D1F"/>
    <w:rsid w:val="007B7D86"/>
    <w:rsid w:val="007C0AC5"/>
    <w:rsid w:val="007C1419"/>
    <w:rsid w:val="007C1A13"/>
    <w:rsid w:val="007C1AFE"/>
    <w:rsid w:val="007C3023"/>
    <w:rsid w:val="007C3610"/>
    <w:rsid w:val="007C3CFD"/>
    <w:rsid w:val="007C400F"/>
    <w:rsid w:val="007C49B9"/>
    <w:rsid w:val="007C4A6A"/>
    <w:rsid w:val="007C6328"/>
    <w:rsid w:val="007C70AC"/>
    <w:rsid w:val="007C78C3"/>
    <w:rsid w:val="007D0B07"/>
    <w:rsid w:val="007D0CB6"/>
    <w:rsid w:val="007D1176"/>
    <w:rsid w:val="007D33DA"/>
    <w:rsid w:val="007D4118"/>
    <w:rsid w:val="007D4657"/>
    <w:rsid w:val="007D5F81"/>
    <w:rsid w:val="007D6765"/>
    <w:rsid w:val="007D67B3"/>
    <w:rsid w:val="007D69BB"/>
    <w:rsid w:val="007D714C"/>
    <w:rsid w:val="007D76EE"/>
    <w:rsid w:val="007E060C"/>
    <w:rsid w:val="007E1676"/>
    <w:rsid w:val="007E1C13"/>
    <w:rsid w:val="007E2484"/>
    <w:rsid w:val="007E2692"/>
    <w:rsid w:val="007E2BB5"/>
    <w:rsid w:val="007E39F6"/>
    <w:rsid w:val="007E50C9"/>
    <w:rsid w:val="007E53AD"/>
    <w:rsid w:val="007E54FD"/>
    <w:rsid w:val="007E6FA1"/>
    <w:rsid w:val="007E79D0"/>
    <w:rsid w:val="007F03ED"/>
    <w:rsid w:val="007F06F2"/>
    <w:rsid w:val="007F0D9D"/>
    <w:rsid w:val="007F1FCA"/>
    <w:rsid w:val="007F2405"/>
    <w:rsid w:val="007F2C9D"/>
    <w:rsid w:val="007F5280"/>
    <w:rsid w:val="007F5311"/>
    <w:rsid w:val="007F537B"/>
    <w:rsid w:val="007F5938"/>
    <w:rsid w:val="007F59FE"/>
    <w:rsid w:val="007F62EB"/>
    <w:rsid w:val="007F6924"/>
    <w:rsid w:val="007F73D9"/>
    <w:rsid w:val="007F7DF8"/>
    <w:rsid w:val="0080008A"/>
    <w:rsid w:val="00800C48"/>
    <w:rsid w:val="008012C9"/>
    <w:rsid w:val="0080160A"/>
    <w:rsid w:val="008016EA"/>
    <w:rsid w:val="00801A0F"/>
    <w:rsid w:val="00802D19"/>
    <w:rsid w:val="00802DD8"/>
    <w:rsid w:val="0080407C"/>
    <w:rsid w:val="008055C2"/>
    <w:rsid w:val="00805D5A"/>
    <w:rsid w:val="008065FF"/>
    <w:rsid w:val="008067C7"/>
    <w:rsid w:val="008068FF"/>
    <w:rsid w:val="008078C2"/>
    <w:rsid w:val="00807A54"/>
    <w:rsid w:val="00807AB0"/>
    <w:rsid w:val="008129A7"/>
    <w:rsid w:val="00813144"/>
    <w:rsid w:val="00815D58"/>
    <w:rsid w:val="00816355"/>
    <w:rsid w:val="00816BCC"/>
    <w:rsid w:val="008171E4"/>
    <w:rsid w:val="00820550"/>
    <w:rsid w:val="00821034"/>
    <w:rsid w:val="00821269"/>
    <w:rsid w:val="00821381"/>
    <w:rsid w:val="00821866"/>
    <w:rsid w:val="00822FBB"/>
    <w:rsid w:val="00823503"/>
    <w:rsid w:val="008235C7"/>
    <w:rsid w:val="00823E01"/>
    <w:rsid w:val="00824ADB"/>
    <w:rsid w:val="0082518F"/>
    <w:rsid w:val="0082526B"/>
    <w:rsid w:val="0082570F"/>
    <w:rsid w:val="0082688D"/>
    <w:rsid w:val="00826ABA"/>
    <w:rsid w:val="0082716B"/>
    <w:rsid w:val="008271A7"/>
    <w:rsid w:val="0082739B"/>
    <w:rsid w:val="00827E38"/>
    <w:rsid w:val="00830226"/>
    <w:rsid w:val="008307B4"/>
    <w:rsid w:val="008321D8"/>
    <w:rsid w:val="0083245F"/>
    <w:rsid w:val="00832C10"/>
    <w:rsid w:val="00833179"/>
    <w:rsid w:val="008334DC"/>
    <w:rsid w:val="00833A6A"/>
    <w:rsid w:val="00833ACA"/>
    <w:rsid w:val="00833C26"/>
    <w:rsid w:val="008341F6"/>
    <w:rsid w:val="00834D14"/>
    <w:rsid w:val="00835989"/>
    <w:rsid w:val="00835A27"/>
    <w:rsid w:val="00835C61"/>
    <w:rsid w:val="00836668"/>
    <w:rsid w:val="008367F4"/>
    <w:rsid w:val="00837E46"/>
    <w:rsid w:val="00840C87"/>
    <w:rsid w:val="008413A5"/>
    <w:rsid w:val="00841928"/>
    <w:rsid w:val="00842108"/>
    <w:rsid w:val="008421CB"/>
    <w:rsid w:val="00842267"/>
    <w:rsid w:val="00842B19"/>
    <w:rsid w:val="00842B47"/>
    <w:rsid w:val="00842F77"/>
    <w:rsid w:val="008453F6"/>
    <w:rsid w:val="0084577E"/>
    <w:rsid w:val="008510E4"/>
    <w:rsid w:val="0085229F"/>
    <w:rsid w:val="00853FC5"/>
    <w:rsid w:val="00854598"/>
    <w:rsid w:val="00854898"/>
    <w:rsid w:val="008548B7"/>
    <w:rsid w:val="0085582D"/>
    <w:rsid w:val="00856E41"/>
    <w:rsid w:val="0085756F"/>
    <w:rsid w:val="0085782F"/>
    <w:rsid w:val="008613A0"/>
    <w:rsid w:val="00861AED"/>
    <w:rsid w:val="0086345C"/>
    <w:rsid w:val="00863745"/>
    <w:rsid w:val="00863D9F"/>
    <w:rsid w:val="00864264"/>
    <w:rsid w:val="008643BB"/>
    <w:rsid w:val="008648B2"/>
    <w:rsid w:val="00864A1E"/>
    <w:rsid w:val="00864DB3"/>
    <w:rsid w:val="0086644E"/>
    <w:rsid w:val="00866A75"/>
    <w:rsid w:val="0086715F"/>
    <w:rsid w:val="00867A65"/>
    <w:rsid w:val="00867AE5"/>
    <w:rsid w:val="00867F0C"/>
    <w:rsid w:val="00870993"/>
    <w:rsid w:val="00870D8A"/>
    <w:rsid w:val="00871BAE"/>
    <w:rsid w:val="00871FDC"/>
    <w:rsid w:val="00872E01"/>
    <w:rsid w:val="008730EC"/>
    <w:rsid w:val="0087366A"/>
    <w:rsid w:val="00873DB1"/>
    <w:rsid w:val="00875369"/>
    <w:rsid w:val="0087588F"/>
    <w:rsid w:val="00875E06"/>
    <w:rsid w:val="008760F9"/>
    <w:rsid w:val="0087626F"/>
    <w:rsid w:val="008772E7"/>
    <w:rsid w:val="00880829"/>
    <w:rsid w:val="00881540"/>
    <w:rsid w:val="00883286"/>
    <w:rsid w:val="00883FD3"/>
    <w:rsid w:val="00884092"/>
    <w:rsid w:val="00884BA7"/>
    <w:rsid w:val="00884FB0"/>
    <w:rsid w:val="00886FC5"/>
    <w:rsid w:val="00887750"/>
    <w:rsid w:val="0088782C"/>
    <w:rsid w:val="00887C79"/>
    <w:rsid w:val="00887D2E"/>
    <w:rsid w:val="008905BB"/>
    <w:rsid w:val="008905D4"/>
    <w:rsid w:val="008908A3"/>
    <w:rsid w:val="00890A8D"/>
    <w:rsid w:val="008917D7"/>
    <w:rsid w:val="00891B55"/>
    <w:rsid w:val="00891CB9"/>
    <w:rsid w:val="00892862"/>
    <w:rsid w:val="008946BB"/>
    <w:rsid w:val="00894B24"/>
    <w:rsid w:val="008950F5"/>
    <w:rsid w:val="008952C3"/>
    <w:rsid w:val="00896359"/>
    <w:rsid w:val="00896E53"/>
    <w:rsid w:val="00897464"/>
    <w:rsid w:val="00897577"/>
    <w:rsid w:val="00897658"/>
    <w:rsid w:val="008A023F"/>
    <w:rsid w:val="008A0D62"/>
    <w:rsid w:val="008A0D85"/>
    <w:rsid w:val="008A1957"/>
    <w:rsid w:val="008A1A15"/>
    <w:rsid w:val="008A233E"/>
    <w:rsid w:val="008A33EB"/>
    <w:rsid w:val="008A3868"/>
    <w:rsid w:val="008A44AC"/>
    <w:rsid w:val="008A4E71"/>
    <w:rsid w:val="008A55A3"/>
    <w:rsid w:val="008A5844"/>
    <w:rsid w:val="008A59FE"/>
    <w:rsid w:val="008A62A8"/>
    <w:rsid w:val="008A73B4"/>
    <w:rsid w:val="008B02D7"/>
    <w:rsid w:val="008B048A"/>
    <w:rsid w:val="008B0D51"/>
    <w:rsid w:val="008B2471"/>
    <w:rsid w:val="008B2B9D"/>
    <w:rsid w:val="008B302B"/>
    <w:rsid w:val="008B3073"/>
    <w:rsid w:val="008B39D7"/>
    <w:rsid w:val="008B3CC8"/>
    <w:rsid w:val="008B409B"/>
    <w:rsid w:val="008B6C7E"/>
    <w:rsid w:val="008B7815"/>
    <w:rsid w:val="008C025B"/>
    <w:rsid w:val="008C026B"/>
    <w:rsid w:val="008C0320"/>
    <w:rsid w:val="008C044D"/>
    <w:rsid w:val="008C05A4"/>
    <w:rsid w:val="008C09F6"/>
    <w:rsid w:val="008C1F98"/>
    <w:rsid w:val="008C30E3"/>
    <w:rsid w:val="008C38C6"/>
    <w:rsid w:val="008C3DB7"/>
    <w:rsid w:val="008C406E"/>
    <w:rsid w:val="008C5E5E"/>
    <w:rsid w:val="008C7092"/>
    <w:rsid w:val="008C7E2B"/>
    <w:rsid w:val="008D0DC3"/>
    <w:rsid w:val="008D11B5"/>
    <w:rsid w:val="008D1B89"/>
    <w:rsid w:val="008D278B"/>
    <w:rsid w:val="008D2DDE"/>
    <w:rsid w:val="008D3D74"/>
    <w:rsid w:val="008D4007"/>
    <w:rsid w:val="008D4087"/>
    <w:rsid w:val="008D4600"/>
    <w:rsid w:val="008D4F3D"/>
    <w:rsid w:val="008D6603"/>
    <w:rsid w:val="008D6DAD"/>
    <w:rsid w:val="008D6FAA"/>
    <w:rsid w:val="008D7176"/>
    <w:rsid w:val="008D7CAD"/>
    <w:rsid w:val="008E04AF"/>
    <w:rsid w:val="008E0C70"/>
    <w:rsid w:val="008E109C"/>
    <w:rsid w:val="008E121B"/>
    <w:rsid w:val="008E1725"/>
    <w:rsid w:val="008E189F"/>
    <w:rsid w:val="008E24CA"/>
    <w:rsid w:val="008E4C00"/>
    <w:rsid w:val="008E59B9"/>
    <w:rsid w:val="008E63E7"/>
    <w:rsid w:val="008E6C98"/>
    <w:rsid w:val="008E763C"/>
    <w:rsid w:val="008E77BE"/>
    <w:rsid w:val="008E7C2D"/>
    <w:rsid w:val="008E7D8E"/>
    <w:rsid w:val="008F0324"/>
    <w:rsid w:val="008F300B"/>
    <w:rsid w:val="008F3321"/>
    <w:rsid w:val="008F3D34"/>
    <w:rsid w:val="008F4036"/>
    <w:rsid w:val="008F5F53"/>
    <w:rsid w:val="008F6244"/>
    <w:rsid w:val="008F6369"/>
    <w:rsid w:val="008F6B55"/>
    <w:rsid w:val="008F7427"/>
    <w:rsid w:val="008F7976"/>
    <w:rsid w:val="008F7BF1"/>
    <w:rsid w:val="008F7CEE"/>
    <w:rsid w:val="00900284"/>
    <w:rsid w:val="0090064B"/>
    <w:rsid w:val="00900F05"/>
    <w:rsid w:val="00901869"/>
    <w:rsid w:val="00902433"/>
    <w:rsid w:val="0090381C"/>
    <w:rsid w:val="00903A2C"/>
    <w:rsid w:val="00903DCF"/>
    <w:rsid w:val="00904065"/>
    <w:rsid w:val="00904AA1"/>
    <w:rsid w:val="00904C06"/>
    <w:rsid w:val="00905818"/>
    <w:rsid w:val="009067DD"/>
    <w:rsid w:val="00906E2C"/>
    <w:rsid w:val="009071D7"/>
    <w:rsid w:val="009100F2"/>
    <w:rsid w:val="009102CE"/>
    <w:rsid w:val="00910BC9"/>
    <w:rsid w:val="00910E92"/>
    <w:rsid w:val="00911C2B"/>
    <w:rsid w:val="00911DB2"/>
    <w:rsid w:val="00911FF4"/>
    <w:rsid w:val="0091239E"/>
    <w:rsid w:val="00912828"/>
    <w:rsid w:val="00912980"/>
    <w:rsid w:val="00914D13"/>
    <w:rsid w:val="00914F57"/>
    <w:rsid w:val="009155D4"/>
    <w:rsid w:val="00915C61"/>
    <w:rsid w:val="00915C9A"/>
    <w:rsid w:val="00916562"/>
    <w:rsid w:val="00917AD2"/>
    <w:rsid w:val="00917BAC"/>
    <w:rsid w:val="0092022C"/>
    <w:rsid w:val="00920569"/>
    <w:rsid w:val="009216E0"/>
    <w:rsid w:val="00922DDD"/>
    <w:rsid w:val="0092359D"/>
    <w:rsid w:val="00923A74"/>
    <w:rsid w:val="00924337"/>
    <w:rsid w:val="0092445F"/>
    <w:rsid w:val="00925FB7"/>
    <w:rsid w:val="00926B6D"/>
    <w:rsid w:val="00927BE6"/>
    <w:rsid w:val="00930228"/>
    <w:rsid w:val="009313DF"/>
    <w:rsid w:val="009324FE"/>
    <w:rsid w:val="0093251B"/>
    <w:rsid w:val="0093278A"/>
    <w:rsid w:val="00933258"/>
    <w:rsid w:val="009333EA"/>
    <w:rsid w:val="00933AE4"/>
    <w:rsid w:val="009343E2"/>
    <w:rsid w:val="0093510B"/>
    <w:rsid w:val="009357D6"/>
    <w:rsid w:val="00935E81"/>
    <w:rsid w:val="00935F8C"/>
    <w:rsid w:val="00936DF2"/>
    <w:rsid w:val="0094039B"/>
    <w:rsid w:val="00940ADE"/>
    <w:rsid w:val="00940BAC"/>
    <w:rsid w:val="00940D74"/>
    <w:rsid w:val="00941147"/>
    <w:rsid w:val="009412EA"/>
    <w:rsid w:val="009416D7"/>
    <w:rsid w:val="00941DAC"/>
    <w:rsid w:val="0094275F"/>
    <w:rsid w:val="00942D86"/>
    <w:rsid w:val="00942FBB"/>
    <w:rsid w:val="00943FAF"/>
    <w:rsid w:val="00944947"/>
    <w:rsid w:val="00944A7B"/>
    <w:rsid w:val="00944C44"/>
    <w:rsid w:val="009450B2"/>
    <w:rsid w:val="00945C99"/>
    <w:rsid w:val="00945E7D"/>
    <w:rsid w:val="00946A15"/>
    <w:rsid w:val="00947561"/>
    <w:rsid w:val="00947E63"/>
    <w:rsid w:val="00947F41"/>
    <w:rsid w:val="00950855"/>
    <w:rsid w:val="00951860"/>
    <w:rsid w:val="0095245E"/>
    <w:rsid w:val="00952788"/>
    <w:rsid w:val="009539A2"/>
    <w:rsid w:val="00953BAE"/>
    <w:rsid w:val="00953F25"/>
    <w:rsid w:val="00954396"/>
    <w:rsid w:val="009546CA"/>
    <w:rsid w:val="0095552C"/>
    <w:rsid w:val="009557D8"/>
    <w:rsid w:val="00955B61"/>
    <w:rsid w:val="009563F7"/>
    <w:rsid w:val="0095658C"/>
    <w:rsid w:val="00956B36"/>
    <w:rsid w:val="00956F69"/>
    <w:rsid w:val="00957340"/>
    <w:rsid w:val="0095779C"/>
    <w:rsid w:val="00957C85"/>
    <w:rsid w:val="009601F5"/>
    <w:rsid w:val="00960562"/>
    <w:rsid w:val="0096069D"/>
    <w:rsid w:val="009631C5"/>
    <w:rsid w:val="009641D2"/>
    <w:rsid w:val="009652AA"/>
    <w:rsid w:val="0096581D"/>
    <w:rsid w:val="00965E81"/>
    <w:rsid w:val="00966DCB"/>
    <w:rsid w:val="00967340"/>
    <w:rsid w:val="0096765C"/>
    <w:rsid w:val="00970E8A"/>
    <w:rsid w:val="009723C7"/>
    <w:rsid w:val="00972798"/>
    <w:rsid w:val="00972E9A"/>
    <w:rsid w:val="009739FC"/>
    <w:rsid w:val="0097456F"/>
    <w:rsid w:val="00975580"/>
    <w:rsid w:val="009757C9"/>
    <w:rsid w:val="009758BC"/>
    <w:rsid w:val="009760A0"/>
    <w:rsid w:val="009765B7"/>
    <w:rsid w:val="009769B8"/>
    <w:rsid w:val="00977794"/>
    <w:rsid w:val="009777BB"/>
    <w:rsid w:val="00977A45"/>
    <w:rsid w:val="00977E4E"/>
    <w:rsid w:val="00980680"/>
    <w:rsid w:val="00981790"/>
    <w:rsid w:val="009817DE"/>
    <w:rsid w:val="00981ACD"/>
    <w:rsid w:val="00982123"/>
    <w:rsid w:val="00982A5F"/>
    <w:rsid w:val="0098338E"/>
    <w:rsid w:val="00983DB5"/>
    <w:rsid w:val="009840CB"/>
    <w:rsid w:val="009841D8"/>
    <w:rsid w:val="009857C4"/>
    <w:rsid w:val="00986444"/>
    <w:rsid w:val="00986B10"/>
    <w:rsid w:val="00986C1D"/>
    <w:rsid w:val="0098778E"/>
    <w:rsid w:val="0099024C"/>
    <w:rsid w:val="00990A24"/>
    <w:rsid w:val="0099277B"/>
    <w:rsid w:val="009937E8"/>
    <w:rsid w:val="00993EB4"/>
    <w:rsid w:val="00994DBA"/>
    <w:rsid w:val="00995746"/>
    <w:rsid w:val="009964ED"/>
    <w:rsid w:val="009966F9"/>
    <w:rsid w:val="00996706"/>
    <w:rsid w:val="00997ADC"/>
    <w:rsid w:val="00997EA9"/>
    <w:rsid w:val="009A2EA6"/>
    <w:rsid w:val="009A2FAF"/>
    <w:rsid w:val="009A40ED"/>
    <w:rsid w:val="009A4283"/>
    <w:rsid w:val="009A4510"/>
    <w:rsid w:val="009A5606"/>
    <w:rsid w:val="009A5B5D"/>
    <w:rsid w:val="009A5DA6"/>
    <w:rsid w:val="009A69E1"/>
    <w:rsid w:val="009A7676"/>
    <w:rsid w:val="009B25EF"/>
    <w:rsid w:val="009B2B66"/>
    <w:rsid w:val="009B2BD0"/>
    <w:rsid w:val="009B30C8"/>
    <w:rsid w:val="009B33C3"/>
    <w:rsid w:val="009B3520"/>
    <w:rsid w:val="009B377C"/>
    <w:rsid w:val="009B38C5"/>
    <w:rsid w:val="009B3F91"/>
    <w:rsid w:val="009B42CD"/>
    <w:rsid w:val="009B4373"/>
    <w:rsid w:val="009B463A"/>
    <w:rsid w:val="009B63B1"/>
    <w:rsid w:val="009B64FE"/>
    <w:rsid w:val="009B64FF"/>
    <w:rsid w:val="009B69D3"/>
    <w:rsid w:val="009B6C40"/>
    <w:rsid w:val="009B6E9D"/>
    <w:rsid w:val="009B6FBB"/>
    <w:rsid w:val="009B702D"/>
    <w:rsid w:val="009B7963"/>
    <w:rsid w:val="009B7DA1"/>
    <w:rsid w:val="009B7EF6"/>
    <w:rsid w:val="009C0B78"/>
    <w:rsid w:val="009C1188"/>
    <w:rsid w:val="009C1A86"/>
    <w:rsid w:val="009C3130"/>
    <w:rsid w:val="009C3749"/>
    <w:rsid w:val="009C509F"/>
    <w:rsid w:val="009C5B42"/>
    <w:rsid w:val="009C6E3E"/>
    <w:rsid w:val="009C7AAE"/>
    <w:rsid w:val="009D0403"/>
    <w:rsid w:val="009D07FC"/>
    <w:rsid w:val="009D0B73"/>
    <w:rsid w:val="009D0F4B"/>
    <w:rsid w:val="009D10E0"/>
    <w:rsid w:val="009D15BE"/>
    <w:rsid w:val="009D1D1A"/>
    <w:rsid w:val="009D2089"/>
    <w:rsid w:val="009D283D"/>
    <w:rsid w:val="009D316B"/>
    <w:rsid w:val="009D33A1"/>
    <w:rsid w:val="009D4D5D"/>
    <w:rsid w:val="009D519D"/>
    <w:rsid w:val="009D51F4"/>
    <w:rsid w:val="009D6B4A"/>
    <w:rsid w:val="009D7502"/>
    <w:rsid w:val="009D7C1A"/>
    <w:rsid w:val="009E03AE"/>
    <w:rsid w:val="009E09A1"/>
    <w:rsid w:val="009E0E41"/>
    <w:rsid w:val="009E10A5"/>
    <w:rsid w:val="009E244F"/>
    <w:rsid w:val="009E2BE4"/>
    <w:rsid w:val="009E35A6"/>
    <w:rsid w:val="009E52B5"/>
    <w:rsid w:val="009E5333"/>
    <w:rsid w:val="009E5374"/>
    <w:rsid w:val="009E56AE"/>
    <w:rsid w:val="009E5702"/>
    <w:rsid w:val="009E6476"/>
    <w:rsid w:val="009E75C7"/>
    <w:rsid w:val="009E7640"/>
    <w:rsid w:val="009E7641"/>
    <w:rsid w:val="009F0124"/>
    <w:rsid w:val="009F0593"/>
    <w:rsid w:val="009F09BC"/>
    <w:rsid w:val="009F1478"/>
    <w:rsid w:val="009F22A1"/>
    <w:rsid w:val="009F2322"/>
    <w:rsid w:val="009F30DA"/>
    <w:rsid w:val="009F34E4"/>
    <w:rsid w:val="009F37B6"/>
    <w:rsid w:val="009F4161"/>
    <w:rsid w:val="009F4243"/>
    <w:rsid w:val="009F48C2"/>
    <w:rsid w:val="009F4DD2"/>
    <w:rsid w:val="009F5D43"/>
    <w:rsid w:val="009F6368"/>
    <w:rsid w:val="009F7874"/>
    <w:rsid w:val="009F7DA3"/>
    <w:rsid w:val="009F7F7A"/>
    <w:rsid w:val="00A00024"/>
    <w:rsid w:val="00A001F3"/>
    <w:rsid w:val="00A008E0"/>
    <w:rsid w:val="00A00C79"/>
    <w:rsid w:val="00A011B0"/>
    <w:rsid w:val="00A012BA"/>
    <w:rsid w:val="00A0186B"/>
    <w:rsid w:val="00A01C18"/>
    <w:rsid w:val="00A01F24"/>
    <w:rsid w:val="00A020B1"/>
    <w:rsid w:val="00A025A1"/>
    <w:rsid w:val="00A035B9"/>
    <w:rsid w:val="00A03CD8"/>
    <w:rsid w:val="00A04DBB"/>
    <w:rsid w:val="00A04EF6"/>
    <w:rsid w:val="00A06541"/>
    <w:rsid w:val="00A06619"/>
    <w:rsid w:val="00A06AD1"/>
    <w:rsid w:val="00A06E0A"/>
    <w:rsid w:val="00A075A6"/>
    <w:rsid w:val="00A07BB8"/>
    <w:rsid w:val="00A125A2"/>
    <w:rsid w:val="00A12877"/>
    <w:rsid w:val="00A139FA"/>
    <w:rsid w:val="00A1432E"/>
    <w:rsid w:val="00A1484E"/>
    <w:rsid w:val="00A1511C"/>
    <w:rsid w:val="00A151B6"/>
    <w:rsid w:val="00A15711"/>
    <w:rsid w:val="00A15876"/>
    <w:rsid w:val="00A159FC"/>
    <w:rsid w:val="00A15ABD"/>
    <w:rsid w:val="00A15D5D"/>
    <w:rsid w:val="00A17459"/>
    <w:rsid w:val="00A17959"/>
    <w:rsid w:val="00A204C0"/>
    <w:rsid w:val="00A20592"/>
    <w:rsid w:val="00A209C8"/>
    <w:rsid w:val="00A21288"/>
    <w:rsid w:val="00A2177F"/>
    <w:rsid w:val="00A221BA"/>
    <w:rsid w:val="00A22209"/>
    <w:rsid w:val="00A23DAD"/>
    <w:rsid w:val="00A24185"/>
    <w:rsid w:val="00A2458F"/>
    <w:rsid w:val="00A2541D"/>
    <w:rsid w:val="00A26640"/>
    <w:rsid w:val="00A26AB9"/>
    <w:rsid w:val="00A26AFF"/>
    <w:rsid w:val="00A30100"/>
    <w:rsid w:val="00A3073F"/>
    <w:rsid w:val="00A30921"/>
    <w:rsid w:val="00A3115C"/>
    <w:rsid w:val="00A31D22"/>
    <w:rsid w:val="00A3288B"/>
    <w:rsid w:val="00A33FB8"/>
    <w:rsid w:val="00A340E3"/>
    <w:rsid w:val="00A353CF"/>
    <w:rsid w:val="00A35651"/>
    <w:rsid w:val="00A358DD"/>
    <w:rsid w:val="00A35943"/>
    <w:rsid w:val="00A3691F"/>
    <w:rsid w:val="00A36E3C"/>
    <w:rsid w:val="00A377B7"/>
    <w:rsid w:val="00A37ABB"/>
    <w:rsid w:val="00A37F28"/>
    <w:rsid w:val="00A4079A"/>
    <w:rsid w:val="00A40D8B"/>
    <w:rsid w:val="00A40E56"/>
    <w:rsid w:val="00A415BD"/>
    <w:rsid w:val="00A4176C"/>
    <w:rsid w:val="00A41C04"/>
    <w:rsid w:val="00A42314"/>
    <w:rsid w:val="00A42890"/>
    <w:rsid w:val="00A42916"/>
    <w:rsid w:val="00A4324B"/>
    <w:rsid w:val="00A4348C"/>
    <w:rsid w:val="00A43F0E"/>
    <w:rsid w:val="00A44591"/>
    <w:rsid w:val="00A44A5D"/>
    <w:rsid w:val="00A44B63"/>
    <w:rsid w:val="00A44D71"/>
    <w:rsid w:val="00A45376"/>
    <w:rsid w:val="00A465D1"/>
    <w:rsid w:val="00A46D66"/>
    <w:rsid w:val="00A47DD2"/>
    <w:rsid w:val="00A5031F"/>
    <w:rsid w:val="00A509F9"/>
    <w:rsid w:val="00A50BA1"/>
    <w:rsid w:val="00A5111E"/>
    <w:rsid w:val="00A515FD"/>
    <w:rsid w:val="00A517B6"/>
    <w:rsid w:val="00A51D3A"/>
    <w:rsid w:val="00A51F12"/>
    <w:rsid w:val="00A520CD"/>
    <w:rsid w:val="00A53DDA"/>
    <w:rsid w:val="00A55356"/>
    <w:rsid w:val="00A5637E"/>
    <w:rsid w:val="00A56576"/>
    <w:rsid w:val="00A56707"/>
    <w:rsid w:val="00A574CA"/>
    <w:rsid w:val="00A5751E"/>
    <w:rsid w:val="00A60F39"/>
    <w:rsid w:val="00A613C4"/>
    <w:rsid w:val="00A618C2"/>
    <w:rsid w:val="00A61C2E"/>
    <w:rsid w:val="00A62DDC"/>
    <w:rsid w:val="00A62E19"/>
    <w:rsid w:val="00A632EA"/>
    <w:rsid w:val="00A633CC"/>
    <w:rsid w:val="00A6391C"/>
    <w:rsid w:val="00A63E28"/>
    <w:rsid w:val="00A6434E"/>
    <w:rsid w:val="00A64F0C"/>
    <w:rsid w:val="00A654FB"/>
    <w:rsid w:val="00A65693"/>
    <w:rsid w:val="00A65CF5"/>
    <w:rsid w:val="00A660DD"/>
    <w:rsid w:val="00A67326"/>
    <w:rsid w:val="00A677C3"/>
    <w:rsid w:val="00A67A0C"/>
    <w:rsid w:val="00A67A4F"/>
    <w:rsid w:val="00A67F8E"/>
    <w:rsid w:val="00A7023A"/>
    <w:rsid w:val="00A70784"/>
    <w:rsid w:val="00A71053"/>
    <w:rsid w:val="00A715AA"/>
    <w:rsid w:val="00A71DDC"/>
    <w:rsid w:val="00A7396A"/>
    <w:rsid w:val="00A73972"/>
    <w:rsid w:val="00A73B5A"/>
    <w:rsid w:val="00A74672"/>
    <w:rsid w:val="00A748B8"/>
    <w:rsid w:val="00A74922"/>
    <w:rsid w:val="00A7545C"/>
    <w:rsid w:val="00A75E7C"/>
    <w:rsid w:val="00A766E8"/>
    <w:rsid w:val="00A771CC"/>
    <w:rsid w:val="00A775D3"/>
    <w:rsid w:val="00A77E33"/>
    <w:rsid w:val="00A801A3"/>
    <w:rsid w:val="00A805C6"/>
    <w:rsid w:val="00A8090D"/>
    <w:rsid w:val="00A809ED"/>
    <w:rsid w:val="00A80B98"/>
    <w:rsid w:val="00A829EA"/>
    <w:rsid w:val="00A833B9"/>
    <w:rsid w:val="00A833EE"/>
    <w:rsid w:val="00A83F5D"/>
    <w:rsid w:val="00A84333"/>
    <w:rsid w:val="00A84658"/>
    <w:rsid w:val="00A85316"/>
    <w:rsid w:val="00A8585B"/>
    <w:rsid w:val="00A85EDB"/>
    <w:rsid w:val="00A85FBE"/>
    <w:rsid w:val="00A868CB"/>
    <w:rsid w:val="00A86999"/>
    <w:rsid w:val="00A87030"/>
    <w:rsid w:val="00A8716F"/>
    <w:rsid w:val="00A87F2C"/>
    <w:rsid w:val="00A90145"/>
    <w:rsid w:val="00A93330"/>
    <w:rsid w:val="00A933B8"/>
    <w:rsid w:val="00A936FD"/>
    <w:rsid w:val="00A9465A"/>
    <w:rsid w:val="00A94FBA"/>
    <w:rsid w:val="00A9511F"/>
    <w:rsid w:val="00A95D2D"/>
    <w:rsid w:val="00A968A2"/>
    <w:rsid w:val="00AA0867"/>
    <w:rsid w:val="00AA0C16"/>
    <w:rsid w:val="00AA1B27"/>
    <w:rsid w:val="00AA2EF6"/>
    <w:rsid w:val="00AA33F8"/>
    <w:rsid w:val="00AA4752"/>
    <w:rsid w:val="00AA493A"/>
    <w:rsid w:val="00AA5BFF"/>
    <w:rsid w:val="00AA5FC4"/>
    <w:rsid w:val="00AA631D"/>
    <w:rsid w:val="00AA6E49"/>
    <w:rsid w:val="00AA7281"/>
    <w:rsid w:val="00AA7D9A"/>
    <w:rsid w:val="00AA7DD5"/>
    <w:rsid w:val="00AB0CD3"/>
    <w:rsid w:val="00AB14C1"/>
    <w:rsid w:val="00AB1AD9"/>
    <w:rsid w:val="00AB1B1C"/>
    <w:rsid w:val="00AB294D"/>
    <w:rsid w:val="00AB3A24"/>
    <w:rsid w:val="00AB3EB9"/>
    <w:rsid w:val="00AB43DD"/>
    <w:rsid w:val="00AB43DF"/>
    <w:rsid w:val="00AB4E57"/>
    <w:rsid w:val="00AB4ECD"/>
    <w:rsid w:val="00AB5B06"/>
    <w:rsid w:val="00AB5D9F"/>
    <w:rsid w:val="00AB69F5"/>
    <w:rsid w:val="00AB764B"/>
    <w:rsid w:val="00AB7E2F"/>
    <w:rsid w:val="00AB7E92"/>
    <w:rsid w:val="00AC018E"/>
    <w:rsid w:val="00AC0939"/>
    <w:rsid w:val="00AC0972"/>
    <w:rsid w:val="00AC167A"/>
    <w:rsid w:val="00AC1D46"/>
    <w:rsid w:val="00AC3FBC"/>
    <w:rsid w:val="00AC55A7"/>
    <w:rsid w:val="00AC574F"/>
    <w:rsid w:val="00AC590F"/>
    <w:rsid w:val="00AC5C89"/>
    <w:rsid w:val="00AC5F16"/>
    <w:rsid w:val="00AC7499"/>
    <w:rsid w:val="00AD0167"/>
    <w:rsid w:val="00AD069E"/>
    <w:rsid w:val="00AD09A2"/>
    <w:rsid w:val="00AD0B2B"/>
    <w:rsid w:val="00AD0CF3"/>
    <w:rsid w:val="00AD260C"/>
    <w:rsid w:val="00AD4991"/>
    <w:rsid w:val="00AD50A5"/>
    <w:rsid w:val="00AD59BE"/>
    <w:rsid w:val="00AD5C07"/>
    <w:rsid w:val="00AD61B6"/>
    <w:rsid w:val="00AE0223"/>
    <w:rsid w:val="00AE1361"/>
    <w:rsid w:val="00AE1365"/>
    <w:rsid w:val="00AE1684"/>
    <w:rsid w:val="00AE1CC9"/>
    <w:rsid w:val="00AE218C"/>
    <w:rsid w:val="00AE26BA"/>
    <w:rsid w:val="00AE31D0"/>
    <w:rsid w:val="00AE36DB"/>
    <w:rsid w:val="00AE39CB"/>
    <w:rsid w:val="00AE44F6"/>
    <w:rsid w:val="00AE47F6"/>
    <w:rsid w:val="00AE5467"/>
    <w:rsid w:val="00AE578D"/>
    <w:rsid w:val="00AE599E"/>
    <w:rsid w:val="00AE5DE4"/>
    <w:rsid w:val="00AE630F"/>
    <w:rsid w:val="00AE758D"/>
    <w:rsid w:val="00AF129C"/>
    <w:rsid w:val="00AF140D"/>
    <w:rsid w:val="00AF148E"/>
    <w:rsid w:val="00AF1C47"/>
    <w:rsid w:val="00AF1EE0"/>
    <w:rsid w:val="00AF22CF"/>
    <w:rsid w:val="00AF302E"/>
    <w:rsid w:val="00AF32F1"/>
    <w:rsid w:val="00AF3CD6"/>
    <w:rsid w:val="00AF3D76"/>
    <w:rsid w:val="00AF475D"/>
    <w:rsid w:val="00AF6E89"/>
    <w:rsid w:val="00AF7C89"/>
    <w:rsid w:val="00B004CB"/>
    <w:rsid w:val="00B00E07"/>
    <w:rsid w:val="00B01081"/>
    <w:rsid w:val="00B01B43"/>
    <w:rsid w:val="00B021C8"/>
    <w:rsid w:val="00B02932"/>
    <w:rsid w:val="00B032E1"/>
    <w:rsid w:val="00B03CF9"/>
    <w:rsid w:val="00B03E2B"/>
    <w:rsid w:val="00B041F7"/>
    <w:rsid w:val="00B0457C"/>
    <w:rsid w:val="00B04EE7"/>
    <w:rsid w:val="00B04FE3"/>
    <w:rsid w:val="00B05795"/>
    <w:rsid w:val="00B05799"/>
    <w:rsid w:val="00B05A83"/>
    <w:rsid w:val="00B06F4D"/>
    <w:rsid w:val="00B078DF"/>
    <w:rsid w:val="00B07FDA"/>
    <w:rsid w:val="00B10082"/>
    <w:rsid w:val="00B104DE"/>
    <w:rsid w:val="00B10A61"/>
    <w:rsid w:val="00B10EA9"/>
    <w:rsid w:val="00B1101C"/>
    <w:rsid w:val="00B11703"/>
    <w:rsid w:val="00B1170D"/>
    <w:rsid w:val="00B128EF"/>
    <w:rsid w:val="00B1297F"/>
    <w:rsid w:val="00B12BA1"/>
    <w:rsid w:val="00B12E6B"/>
    <w:rsid w:val="00B13015"/>
    <w:rsid w:val="00B140B5"/>
    <w:rsid w:val="00B1424F"/>
    <w:rsid w:val="00B146AF"/>
    <w:rsid w:val="00B14DCB"/>
    <w:rsid w:val="00B1538A"/>
    <w:rsid w:val="00B157A9"/>
    <w:rsid w:val="00B160F5"/>
    <w:rsid w:val="00B162EC"/>
    <w:rsid w:val="00B1708B"/>
    <w:rsid w:val="00B1776E"/>
    <w:rsid w:val="00B17915"/>
    <w:rsid w:val="00B17979"/>
    <w:rsid w:val="00B17DAF"/>
    <w:rsid w:val="00B20691"/>
    <w:rsid w:val="00B2131C"/>
    <w:rsid w:val="00B21E73"/>
    <w:rsid w:val="00B21FEF"/>
    <w:rsid w:val="00B222D5"/>
    <w:rsid w:val="00B2236B"/>
    <w:rsid w:val="00B226E7"/>
    <w:rsid w:val="00B22DDB"/>
    <w:rsid w:val="00B23061"/>
    <w:rsid w:val="00B2437A"/>
    <w:rsid w:val="00B2484B"/>
    <w:rsid w:val="00B24955"/>
    <w:rsid w:val="00B25BC5"/>
    <w:rsid w:val="00B25F32"/>
    <w:rsid w:val="00B26DD9"/>
    <w:rsid w:val="00B272B0"/>
    <w:rsid w:val="00B2779D"/>
    <w:rsid w:val="00B27C5D"/>
    <w:rsid w:val="00B30216"/>
    <w:rsid w:val="00B304E4"/>
    <w:rsid w:val="00B31010"/>
    <w:rsid w:val="00B311D4"/>
    <w:rsid w:val="00B314EC"/>
    <w:rsid w:val="00B32129"/>
    <w:rsid w:val="00B3243E"/>
    <w:rsid w:val="00B34FC0"/>
    <w:rsid w:val="00B3525B"/>
    <w:rsid w:val="00B35DF7"/>
    <w:rsid w:val="00B3645B"/>
    <w:rsid w:val="00B36FB4"/>
    <w:rsid w:val="00B3716F"/>
    <w:rsid w:val="00B379B4"/>
    <w:rsid w:val="00B42337"/>
    <w:rsid w:val="00B4265B"/>
    <w:rsid w:val="00B4276D"/>
    <w:rsid w:val="00B429D7"/>
    <w:rsid w:val="00B431E9"/>
    <w:rsid w:val="00B43349"/>
    <w:rsid w:val="00B43447"/>
    <w:rsid w:val="00B439D5"/>
    <w:rsid w:val="00B4484C"/>
    <w:rsid w:val="00B44F4E"/>
    <w:rsid w:val="00B45054"/>
    <w:rsid w:val="00B456F9"/>
    <w:rsid w:val="00B45AF9"/>
    <w:rsid w:val="00B4704B"/>
    <w:rsid w:val="00B4716F"/>
    <w:rsid w:val="00B51BBB"/>
    <w:rsid w:val="00B521E8"/>
    <w:rsid w:val="00B528B6"/>
    <w:rsid w:val="00B53266"/>
    <w:rsid w:val="00B53AB9"/>
    <w:rsid w:val="00B53D86"/>
    <w:rsid w:val="00B55165"/>
    <w:rsid w:val="00B55390"/>
    <w:rsid w:val="00B55604"/>
    <w:rsid w:val="00B56399"/>
    <w:rsid w:val="00B563DA"/>
    <w:rsid w:val="00B57664"/>
    <w:rsid w:val="00B608AC"/>
    <w:rsid w:val="00B60EE6"/>
    <w:rsid w:val="00B61371"/>
    <w:rsid w:val="00B623D4"/>
    <w:rsid w:val="00B62FCD"/>
    <w:rsid w:val="00B63687"/>
    <w:rsid w:val="00B639FE"/>
    <w:rsid w:val="00B63B63"/>
    <w:rsid w:val="00B64B87"/>
    <w:rsid w:val="00B6555D"/>
    <w:rsid w:val="00B65C0A"/>
    <w:rsid w:val="00B668C3"/>
    <w:rsid w:val="00B67385"/>
    <w:rsid w:val="00B675C6"/>
    <w:rsid w:val="00B70527"/>
    <w:rsid w:val="00B718D7"/>
    <w:rsid w:val="00B736E6"/>
    <w:rsid w:val="00B73E4D"/>
    <w:rsid w:val="00B74179"/>
    <w:rsid w:val="00B7425B"/>
    <w:rsid w:val="00B74399"/>
    <w:rsid w:val="00B74BC2"/>
    <w:rsid w:val="00B752A4"/>
    <w:rsid w:val="00B77096"/>
    <w:rsid w:val="00B773D9"/>
    <w:rsid w:val="00B77892"/>
    <w:rsid w:val="00B803A8"/>
    <w:rsid w:val="00B80E80"/>
    <w:rsid w:val="00B81269"/>
    <w:rsid w:val="00B81D12"/>
    <w:rsid w:val="00B81D64"/>
    <w:rsid w:val="00B81F0C"/>
    <w:rsid w:val="00B8293C"/>
    <w:rsid w:val="00B8321B"/>
    <w:rsid w:val="00B83A52"/>
    <w:rsid w:val="00B85D6B"/>
    <w:rsid w:val="00B8689D"/>
    <w:rsid w:val="00B86C56"/>
    <w:rsid w:val="00B86D14"/>
    <w:rsid w:val="00B8715D"/>
    <w:rsid w:val="00B90A8B"/>
    <w:rsid w:val="00B9159D"/>
    <w:rsid w:val="00B932C8"/>
    <w:rsid w:val="00B93390"/>
    <w:rsid w:val="00B93A25"/>
    <w:rsid w:val="00B93A45"/>
    <w:rsid w:val="00B94178"/>
    <w:rsid w:val="00B94EBA"/>
    <w:rsid w:val="00B95F39"/>
    <w:rsid w:val="00B967D6"/>
    <w:rsid w:val="00B9690B"/>
    <w:rsid w:val="00B96967"/>
    <w:rsid w:val="00B96F65"/>
    <w:rsid w:val="00B97AAD"/>
    <w:rsid w:val="00BA10BB"/>
    <w:rsid w:val="00BA1C70"/>
    <w:rsid w:val="00BA22A0"/>
    <w:rsid w:val="00BA3268"/>
    <w:rsid w:val="00BA3427"/>
    <w:rsid w:val="00BA426E"/>
    <w:rsid w:val="00BA44CC"/>
    <w:rsid w:val="00BA5036"/>
    <w:rsid w:val="00BA537F"/>
    <w:rsid w:val="00BA5405"/>
    <w:rsid w:val="00BA54B2"/>
    <w:rsid w:val="00BA554E"/>
    <w:rsid w:val="00BA6462"/>
    <w:rsid w:val="00BA69C1"/>
    <w:rsid w:val="00BA6CD0"/>
    <w:rsid w:val="00BB0467"/>
    <w:rsid w:val="00BB0CA4"/>
    <w:rsid w:val="00BB10FF"/>
    <w:rsid w:val="00BB1210"/>
    <w:rsid w:val="00BB131F"/>
    <w:rsid w:val="00BB18A4"/>
    <w:rsid w:val="00BB19DC"/>
    <w:rsid w:val="00BB2579"/>
    <w:rsid w:val="00BB3220"/>
    <w:rsid w:val="00BB3293"/>
    <w:rsid w:val="00BB36CE"/>
    <w:rsid w:val="00BB393A"/>
    <w:rsid w:val="00BB3ABB"/>
    <w:rsid w:val="00BB4E1D"/>
    <w:rsid w:val="00BB604F"/>
    <w:rsid w:val="00BB6436"/>
    <w:rsid w:val="00BB764F"/>
    <w:rsid w:val="00BB7B05"/>
    <w:rsid w:val="00BB7D51"/>
    <w:rsid w:val="00BC0011"/>
    <w:rsid w:val="00BC0327"/>
    <w:rsid w:val="00BC0569"/>
    <w:rsid w:val="00BC0786"/>
    <w:rsid w:val="00BC0F9F"/>
    <w:rsid w:val="00BC13A2"/>
    <w:rsid w:val="00BC1472"/>
    <w:rsid w:val="00BC1635"/>
    <w:rsid w:val="00BC2286"/>
    <w:rsid w:val="00BC26D1"/>
    <w:rsid w:val="00BC6029"/>
    <w:rsid w:val="00BC65EA"/>
    <w:rsid w:val="00BC6675"/>
    <w:rsid w:val="00BC70AF"/>
    <w:rsid w:val="00BD00E8"/>
    <w:rsid w:val="00BD05AD"/>
    <w:rsid w:val="00BD0BF9"/>
    <w:rsid w:val="00BD246A"/>
    <w:rsid w:val="00BD2CE5"/>
    <w:rsid w:val="00BD2EE6"/>
    <w:rsid w:val="00BD3CD8"/>
    <w:rsid w:val="00BD3EBC"/>
    <w:rsid w:val="00BD4C4D"/>
    <w:rsid w:val="00BD5114"/>
    <w:rsid w:val="00BD5FC1"/>
    <w:rsid w:val="00BD641C"/>
    <w:rsid w:val="00BD6682"/>
    <w:rsid w:val="00BD67E7"/>
    <w:rsid w:val="00BE22A4"/>
    <w:rsid w:val="00BE2521"/>
    <w:rsid w:val="00BE2A6D"/>
    <w:rsid w:val="00BE2C4F"/>
    <w:rsid w:val="00BE2C6E"/>
    <w:rsid w:val="00BE3306"/>
    <w:rsid w:val="00BE33CF"/>
    <w:rsid w:val="00BE426E"/>
    <w:rsid w:val="00BE4434"/>
    <w:rsid w:val="00BE4444"/>
    <w:rsid w:val="00BE4B6E"/>
    <w:rsid w:val="00BE54A6"/>
    <w:rsid w:val="00BE56EF"/>
    <w:rsid w:val="00BE6D3B"/>
    <w:rsid w:val="00BE6E55"/>
    <w:rsid w:val="00BF1346"/>
    <w:rsid w:val="00BF1414"/>
    <w:rsid w:val="00BF211B"/>
    <w:rsid w:val="00BF243B"/>
    <w:rsid w:val="00BF275F"/>
    <w:rsid w:val="00BF2A3C"/>
    <w:rsid w:val="00BF3061"/>
    <w:rsid w:val="00BF309E"/>
    <w:rsid w:val="00BF313B"/>
    <w:rsid w:val="00BF4086"/>
    <w:rsid w:val="00BF6241"/>
    <w:rsid w:val="00BF6311"/>
    <w:rsid w:val="00BF6E1A"/>
    <w:rsid w:val="00BF7DA6"/>
    <w:rsid w:val="00C01906"/>
    <w:rsid w:val="00C01A23"/>
    <w:rsid w:val="00C0254B"/>
    <w:rsid w:val="00C02643"/>
    <w:rsid w:val="00C03FAE"/>
    <w:rsid w:val="00C042D1"/>
    <w:rsid w:val="00C0498E"/>
    <w:rsid w:val="00C04BDC"/>
    <w:rsid w:val="00C04D6E"/>
    <w:rsid w:val="00C04E6E"/>
    <w:rsid w:val="00C05782"/>
    <w:rsid w:val="00C05BBD"/>
    <w:rsid w:val="00C060F5"/>
    <w:rsid w:val="00C060FF"/>
    <w:rsid w:val="00C06319"/>
    <w:rsid w:val="00C069D5"/>
    <w:rsid w:val="00C1017A"/>
    <w:rsid w:val="00C1056B"/>
    <w:rsid w:val="00C10914"/>
    <w:rsid w:val="00C10D73"/>
    <w:rsid w:val="00C10EE4"/>
    <w:rsid w:val="00C12A9D"/>
    <w:rsid w:val="00C12CB2"/>
    <w:rsid w:val="00C134B1"/>
    <w:rsid w:val="00C1376B"/>
    <w:rsid w:val="00C13AA8"/>
    <w:rsid w:val="00C13CC4"/>
    <w:rsid w:val="00C142AF"/>
    <w:rsid w:val="00C143A4"/>
    <w:rsid w:val="00C15407"/>
    <w:rsid w:val="00C16627"/>
    <w:rsid w:val="00C16901"/>
    <w:rsid w:val="00C171DC"/>
    <w:rsid w:val="00C17A51"/>
    <w:rsid w:val="00C17B56"/>
    <w:rsid w:val="00C20343"/>
    <w:rsid w:val="00C20D66"/>
    <w:rsid w:val="00C20FB8"/>
    <w:rsid w:val="00C21829"/>
    <w:rsid w:val="00C22258"/>
    <w:rsid w:val="00C23B22"/>
    <w:rsid w:val="00C2559C"/>
    <w:rsid w:val="00C25BFA"/>
    <w:rsid w:val="00C2636E"/>
    <w:rsid w:val="00C27481"/>
    <w:rsid w:val="00C277B5"/>
    <w:rsid w:val="00C27AC8"/>
    <w:rsid w:val="00C30E6F"/>
    <w:rsid w:val="00C31CB4"/>
    <w:rsid w:val="00C31F8E"/>
    <w:rsid w:val="00C33192"/>
    <w:rsid w:val="00C335BB"/>
    <w:rsid w:val="00C338C9"/>
    <w:rsid w:val="00C343BA"/>
    <w:rsid w:val="00C34E23"/>
    <w:rsid w:val="00C35DD6"/>
    <w:rsid w:val="00C36515"/>
    <w:rsid w:val="00C36D3D"/>
    <w:rsid w:val="00C37F33"/>
    <w:rsid w:val="00C41418"/>
    <w:rsid w:val="00C4175E"/>
    <w:rsid w:val="00C419FE"/>
    <w:rsid w:val="00C42398"/>
    <w:rsid w:val="00C42A58"/>
    <w:rsid w:val="00C43F03"/>
    <w:rsid w:val="00C440CC"/>
    <w:rsid w:val="00C45923"/>
    <w:rsid w:val="00C45BF1"/>
    <w:rsid w:val="00C46351"/>
    <w:rsid w:val="00C46E49"/>
    <w:rsid w:val="00C47C72"/>
    <w:rsid w:val="00C47D76"/>
    <w:rsid w:val="00C47E61"/>
    <w:rsid w:val="00C47FFB"/>
    <w:rsid w:val="00C51CD6"/>
    <w:rsid w:val="00C5253F"/>
    <w:rsid w:val="00C52673"/>
    <w:rsid w:val="00C52DCB"/>
    <w:rsid w:val="00C530B5"/>
    <w:rsid w:val="00C531B3"/>
    <w:rsid w:val="00C53899"/>
    <w:rsid w:val="00C53D2F"/>
    <w:rsid w:val="00C5522D"/>
    <w:rsid w:val="00C5547B"/>
    <w:rsid w:val="00C558FC"/>
    <w:rsid w:val="00C55EBA"/>
    <w:rsid w:val="00C56396"/>
    <w:rsid w:val="00C566E0"/>
    <w:rsid w:val="00C56A30"/>
    <w:rsid w:val="00C6014C"/>
    <w:rsid w:val="00C610E2"/>
    <w:rsid w:val="00C61C8C"/>
    <w:rsid w:val="00C61DA5"/>
    <w:rsid w:val="00C62455"/>
    <w:rsid w:val="00C629E9"/>
    <w:rsid w:val="00C64579"/>
    <w:rsid w:val="00C64778"/>
    <w:rsid w:val="00C65157"/>
    <w:rsid w:val="00C66EE2"/>
    <w:rsid w:val="00C66FD3"/>
    <w:rsid w:val="00C706B0"/>
    <w:rsid w:val="00C70982"/>
    <w:rsid w:val="00C71490"/>
    <w:rsid w:val="00C71E2C"/>
    <w:rsid w:val="00C731AF"/>
    <w:rsid w:val="00C74B49"/>
    <w:rsid w:val="00C76162"/>
    <w:rsid w:val="00C76C79"/>
    <w:rsid w:val="00C7789F"/>
    <w:rsid w:val="00C80065"/>
    <w:rsid w:val="00C815EE"/>
    <w:rsid w:val="00C81C0D"/>
    <w:rsid w:val="00C81CAE"/>
    <w:rsid w:val="00C82211"/>
    <w:rsid w:val="00C8287C"/>
    <w:rsid w:val="00C82CF4"/>
    <w:rsid w:val="00C83B5D"/>
    <w:rsid w:val="00C83DE5"/>
    <w:rsid w:val="00C841E3"/>
    <w:rsid w:val="00C84ABA"/>
    <w:rsid w:val="00C851DE"/>
    <w:rsid w:val="00C85D20"/>
    <w:rsid w:val="00C85DF1"/>
    <w:rsid w:val="00C85F6A"/>
    <w:rsid w:val="00C8611A"/>
    <w:rsid w:val="00C8698E"/>
    <w:rsid w:val="00C86AA7"/>
    <w:rsid w:val="00C86AC4"/>
    <w:rsid w:val="00C870F2"/>
    <w:rsid w:val="00C90CB5"/>
    <w:rsid w:val="00C90CDE"/>
    <w:rsid w:val="00C90E13"/>
    <w:rsid w:val="00C9139A"/>
    <w:rsid w:val="00C9145C"/>
    <w:rsid w:val="00C9150B"/>
    <w:rsid w:val="00C92380"/>
    <w:rsid w:val="00C92A8F"/>
    <w:rsid w:val="00C92EE8"/>
    <w:rsid w:val="00C9339A"/>
    <w:rsid w:val="00C93E47"/>
    <w:rsid w:val="00C952AD"/>
    <w:rsid w:val="00C95FD4"/>
    <w:rsid w:val="00CA0176"/>
    <w:rsid w:val="00CA0791"/>
    <w:rsid w:val="00CA0C4C"/>
    <w:rsid w:val="00CA0CAF"/>
    <w:rsid w:val="00CA17B3"/>
    <w:rsid w:val="00CA1C8E"/>
    <w:rsid w:val="00CA21AB"/>
    <w:rsid w:val="00CA2212"/>
    <w:rsid w:val="00CA2438"/>
    <w:rsid w:val="00CA2C3F"/>
    <w:rsid w:val="00CA3301"/>
    <w:rsid w:val="00CA4A5E"/>
    <w:rsid w:val="00CA4BBB"/>
    <w:rsid w:val="00CA4F05"/>
    <w:rsid w:val="00CA514D"/>
    <w:rsid w:val="00CA5505"/>
    <w:rsid w:val="00CA61AF"/>
    <w:rsid w:val="00CA647F"/>
    <w:rsid w:val="00CA6E21"/>
    <w:rsid w:val="00CA76C3"/>
    <w:rsid w:val="00CA7E4A"/>
    <w:rsid w:val="00CB0C85"/>
    <w:rsid w:val="00CB0DF1"/>
    <w:rsid w:val="00CB2058"/>
    <w:rsid w:val="00CB2608"/>
    <w:rsid w:val="00CB35DD"/>
    <w:rsid w:val="00CB40A4"/>
    <w:rsid w:val="00CB5226"/>
    <w:rsid w:val="00CB554F"/>
    <w:rsid w:val="00CB5D76"/>
    <w:rsid w:val="00CB79F6"/>
    <w:rsid w:val="00CC0BC3"/>
    <w:rsid w:val="00CC0CFF"/>
    <w:rsid w:val="00CC0F21"/>
    <w:rsid w:val="00CC1449"/>
    <w:rsid w:val="00CC237E"/>
    <w:rsid w:val="00CC2AB0"/>
    <w:rsid w:val="00CC2E48"/>
    <w:rsid w:val="00CC356E"/>
    <w:rsid w:val="00CC48A7"/>
    <w:rsid w:val="00CC4DA6"/>
    <w:rsid w:val="00CC60D3"/>
    <w:rsid w:val="00CC647E"/>
    <w:rsid w:val="00CC6482"/>
    <w:rsid w:val="00CC696B"/>
    <w:rsid w:val="00CC6D96"/>
    <w:rsid w:val="00CC713B"/>
    <w:rsid w:val="00CC7344"/>
    <w:rsid w:val="00CC7490"/>
    <w:rsid w:val="00CD07C0"/>
    <w:rsid w:val="00CD15B7"/>
    <w:rsid w:val="00CD2EEA"/>
    <w:rsid w:val="00CD4509"/>
    <w:rsid w:val="00CD4532"/>
    <w:rsid w:val="00CD516E"/>
    <w:rsid w:val="00CD6C36"/>
    <w:rsid w:val="00CD6DB8"/>
    <w:rsid w:val="00CD70FD"/>
    <w:rsid w:val="00CE0517"/>
    <w:rsid w:val="00CE0950"/>
    <w:rsid w:val="00CE0BA7"/>
    <w:rsid w:val="00CE14B6"/>
    <w:rsid w:val="00CE2A99"/>
    <w:rsid w:val="00CE3831"/>
    <w:rsid w:val="00CE41D7"/>
    <w:rsid w:val="00CE4682"/>
    <w:rsid w:val="00CE4A95"/>
    <w:rsid w:val="00CE5A63"/>
    <w:rsid w:val="00CE6022"/>
    <w:rsid w:val="00CE69F5"/>
    <w:rsid w:val="00CE6FD5"/>
    <w:rsid w:val="00CE73E2"/>
    <w:rsid w:val="00CF0874"/>
    <w:rsid w:val="00CF130A"/>
    <w:rsid w:val="00CF135F"/>
    <w:rsid w:val="00CF15AC"/>
    <w:rsid w:val="00CF1909"/>
    <w:rsid w:val="00CF37E6"/>
    <w:rsid w:val="00CF44BB"/>
    <w:rsid w:val="00CF502B"/>
    <w:rsid w:val="00CF52ED"/>
    <w:rsid w:val="00CF5A3C"/>
    <w:rsid w:val="00CF642C"/>
    <w:rsid w:val="00CF6730"/>
    <w:rsid w:val="00CF749A"/>
    <w:rsid w:val="00D00109"/>
    <w:rsid w:val="00D00906"/>
    <w:rsid w:val="00D00FD7"/>
    <w:rsid w:val="00D01204"/>
    <w:rsid w:val="00D0198C"/>
    <w:rsid w:val="00D01A8A"/>
    <w:rsid w:val="00D02BAD"/>
    <w:rsid w:val="00D040D0"/>
    <w:rsid w:val="00D042E0"/>
    <w:rsid w:val="00D05137"/>
    <w:rsid w:val="00D05190"/>
    <w:rsid w:val="00D0596F"/>
    <w:rsid w:val="00D06A87"/>
    <w:rsid w:val="00D06BAB"/>
    <w:rsid w:val="00D06C52"/>
    <w:rsid w:val="00D06C71"/>
    <w:rsid w:val="00D077FA"/>
    <w:rsid w:val="00D105B5"/>
    <w:rsid w:val="00D11458"/>
    <w:rsid w:val="00D11C85"/>
    <w:rsid w:val="00D130A4"/>
    <w:rsid w:val="00D13322"/>
    <w:rsid w:val="00D13394"/>
    <w:rsid w:val="00D13EA3"/>
    <w:rsid w:val="00D142FC"/>
    <w:rsid w:val="00D15C20"/>
    <w:rsid w:val="00D1668E"/>
    <w:rsid w:val="00D20204"/>
    <w:rsid w:val="00D2073C"/>
    <w:rsid w:val="00D21DEE"/>
    <w:rsid w:val="00D22B13"/>
    <w:rsid w:val="00D23021"/>
    <w:rsid w:val="00D23E2B"/>
    <w:rsid w:val="00D24588"/>
    <w:rsid w:val="00D24681"/>
    <w:rsid w:val="00D25020"/>
    <w:rsid w:val="00D25CA6"/>
    <w:rsid w:val="00D2684F"/>
    <w:rsid w:val="00D27151"/>
    <w:rsid w:val="00D27C8A"/>
    <w:rsid w:val="00D3066B"/>
    <w:rsid w:val="00D30B2E"/>
    <w:rsid w:val="00D314D5"/>
    <w:rsid w:val="00D31D6F"/>
    <w:rsid w:val="00D33979"/>
    <w:rsid w:val="00D34B9D"/>
    <w:rsid w:val="00D356CE"/>
    <w:rsid w:val="00D35A9C"/>
    <w:rsid w:val="00D37335"/>
    <w:rsid w:val="00D403A3"/>
    <w:rsid w:val="00D409A8"/>
    <w:rsid w:val="00D40A4B"/>
    <w:rsid w:val="00D40E8D"/>
    <w:rsid w:val="00D40ECE"/>
    <w:rsid w:val="00D417DB"/>
    <w:rsid w:val="00D418A9"/>
    <w:rsid w:val="00D418C3"/>
    <w:rsid w:val="00D42179"/>
    <w:rsid w:val="00D427F5"/>
    <w:rsid w:val="00D42896"/>
    <w:rsid w:val="00D432A1"/>
    <w:rsid w:val="00D44556"/>
    <w:rsid w:val="00D44A18"/>
    <w:rsid w:val="00D44DE1"/>
    <w:rsid w:val="00D4510A"/>
    <w:rsid w:val="00D45FE4"/>
    <w:rsid w:val="00D46B68"/>
    <w:rsid w:val="00D47068"/>
    <w:rsid w:val="00D474BE"/>
    <w:rsid w:val="00D47679"/>
    <w:rsid w:val="00D47BEC"/>
    <w:rsid w:val="00D47D62"/>
    <w:rsid w:val="00D50043"/>
    <w:rsid w:val="00D50656"/>
    <w:rsid w:val="00D50BBC"/>
    <w:rsid w:val="00D528DA"/>
    <w:rsid w:val="00D535B2"/>
    <w:rsid w:val="00D53B4A"/>
    <w:rsid w:val="00D56871"/>
    <w:rsid w:val="00D60652"/>
    <w:rsid w:val="00D61539"/>
    <w:rsid w:val="00D61DBA"/>
    <w:rsid w:val="00D63960"/>
    <w:rsid w:val="00D63AA7"/>
    <w:rsid w:val="00D63C50"/>
    <w:rsid w:val="00D6436A"/>
    <w:rsid w:val="00D648F6"/>
    <w:rsid w:val="00D64E42"/>
    <w:rsid w:val="00D65514"/>
    <w:rsid w:val="00D65CD3"/>
    <w:rsid w:val="00D65E67"/>
    <w:rsid w:val="00D66453"/>
    <w:rsid w:val="00D66561"/>
    <w:rsid w:val="00D66C33"/>
    <w:rsid w:val="00D67C04"/>
    <w:rsid w:val="00D702D1"/>
    <w:rsid w:val="00D703B4"/>
    <w:rsid w:val="00D709DD"/>
    <w:rsid w:val="00D72940"/>
    <w:rsid w:val="00D7299F"/>
    <w:rsid w:val="00D72A55"/>
    <w:rsid w:val="00D731DA"/>
    <w:rsid w:val="00D743AA"/>
    <w:rsid w:val="00D744D6"/>
    <w:rsid w:val="00D74EBF"/>
    <w:rsid w:val="00D7610F"/>
    <w:rsid w:val="00D761C3"/>
    <w:rsid w:val="00D76A7A"/>
    <w:rsid w:val="00D773B6"/>
    <w:rsid w:val="00D7768C"/>
    <w:rsid w:val="00D77C74"/>
    <w:rsid w:val="00D80729"/>
    <w:rsid w:val="00D80800"/>
    <w:rsid w:val="00D81643"/>
    <w:rsid w:val="00D822C6"/>
    <w:rsid w:val="00D82EBB"/>
    <w:rsid w:val="00D83949"/>
    <w:rsid w:val="00D841BB"/>
    <w:rsid w:val="00D84CA4"/>
    <w:rsid w:val="00D84CE6"/>
    <w:rsid w:val="00D85138"/>
    <w:rsid w:val="00D86A13"/>
    <w:rsid w:val="00D86C03"/>
    <w:rsid w:val="00D87D11"/>
    <w:rsid w:val="00D87D9D"/>
    <w:rsid w:val="00D9081C"/>
    <w:rsid w:val="00D915F0"/>
    <w:rsid w:val="00D929AA"/>
    <w:rsid w:val="00D95BDE"/>
    <w:rsid w:val="00D95F3B"/>
    <w:rsid w:val="00D969C1"/>
    <w:rsid w:val="00D969F3"/>
    <w:rsid w:val="00D9705C"/>
    <w:rsid w:val="00D97499"/>
    <w:rsid w:val="00D97549"/>
    <w:rsid w:val="00D97894"/>
    <w:rsid w:val="00DA001A"/>
    <w:rsid w:val="00DA056E"/>
    <w:rsid w:val="00DA0D3F"/>
    <w:rsid w:val="00DA0DCB"/>
    <w:rsid w:val="00DA0F05"/>
    <w:rsid w:val="00DA13AC"/>
    <w:rsid w:val="00DA2776"/>
    <w:rsid w:val="00DA3251"/>
    <w:rsid w:val="00DA3677"/>
    <w:rsid w:val="00DA42A0"/>
    <w:rsid w:val="00DA4614"/>
    <w:rsid w:val="00DA4A5A"/>
    <w:rsid w:val="00DA6215"/>
    <w:rsid w:val="00DA73C5"/>
    <w:rsid w:val="00DA73DD"/>
    <w:rsid w:val="00DA7462"/>
    <w:rsid w:val="00DA7698"/>
    <w:rsid w:val="00DA7FDD"/>
    <w:rsid w:val="00DB01DB"/>
    <w:rsid w:val="00DB0BC5"/>
    <w:rsid w:val="00DB0F7B"/>
    <w:rsid w:val="00DB0FEB"/>
    <w:rsid w:val="00DB1516"/>
    <w:rsid w:val="00DB4781"/>
    <w:rsid w:val="00DB5376"/>
    <w:rsid w:val="00DB5744"/>
    <w:rsid w:val="00DB63B0"/>
    <w:rsid w:val="00DB7AD4"/>
    <w:rsid w:val="00DC0350"/>
    <w:rsid w:val="00DC1184"/>
    <w:rsid w:val="00DC134C"/>
    <w:rsid w:val="00DC2DED"/>
    <w:rsid w:val="00DC2F84"/>
    <w:rsid w:val="00DC4EBD"/>
    <w:rsid w:val="00DC5409"/>
    <w:rsid w:val="00DC6591"/>
    <w:rsid w:val="00DC6C56"/>
    <w:rsid w:val="00DC703A"/>
    <w:rsid w:val="00DC7B3F"/>
    <w:rsid w:val="00DD0367"/>
    <w:rsid w:val="00DD13E5"/>
    <w:rsid w:val="00DD1641"/>
    <w:rsid w:val="00DD2324"/>
    <w:rsid w:val="00DD23EA"/>
    <w:rsid w:val="00DD28AC"/>
    <w:rsid w:val="00DD2EA3"/>
    <w:rsid w:val="00DD377E"/>
    <w:rsid w:val="00DD3A9B"/>
    <w:rsid w:val="00DD3FD7"/>
    <w:rsid w:val="00DD402F"/>
    <w:rsid w:val="00DD41D9"/>
    <w:rsid w:val="00DD5320"/>
    <w:rsid w:val="00DD63E2"/>
    <w:rsid w:val="00DD6551"/>
    <w:rsid w:val="00DD6C2F"/>
    <w:rsid w:val="00DD73EF"/>
    <w:rsid w:val="00DD78F2"/>
    <w:rsid w:val="00DD7DE8"/>
    <w:rsid w:val="00DE069A"/>
    <w:rsid w:val="00DE0ED0"/>
    <w:rsid w:val="00DE16A0"/>
    <w:rsid w:val="00DE17B1"/>
    <w:rsid w:val="00DE23F8"/>
    <w:rsid w:val="00DE26D5"/>
    <w:rsid w:val="00DE3396"/>
    <w:rsid w:val="00DE3851"/>
    <w:rsid w:val="00DE4832"/>
    <w:rsid w:val="00DE4B2F"/>
    <w:rsid w:val="00DE55C6"/>
    <w:rsid w:val="00DE57D0"/>
    <w:rsid w:val="00DE57DA"/>
    <w:rsid w:val="00DE5F4F"/>
    <w:rsid w:val="00DE6ED1"/>
    <w:rsid w:val="00DE77D4"/>
    <w:rsid w:val="00DE7CC8"/>
    <w:rsid w:val="00DF0503"/>
    <w:rsid w:val="00DF0867"/>
    <w:rsid w:val="00DF08B2"/>
    <w:rsid w:val="00DF1A41"/>
    <w:rsid w:val="00DF1A5D"/>
    <w:rsid w:val="00DF233C"/>
    <w:rsid w:val="00DF289C"/>
    <w:rsid w:val="00DF4CDF"/>
    <w:rsid w:val="00DF5C92"/>
    <w:rsid w:val="00DF670B"/>
    <w:rsid w:val="00DF67D5"/>
    <w:rsid w:val="00DF706C"/>
    <w:rsid w:val="00DF73FF"/>
    <w:rsid w:val="00E00EAC"/>
    <w:rsid w:val="00E01F3E"/>
    <w:rsid w:val="00E02FF3"/>
    <w:rsid w:val="00E03944"/>
    <w:rsid w:val="00E04C51"/>
    <w:rsid w:val="00E04F63"/>
    <w:rsid w:val="00E05DB5"/>
    <w:rsid w:val="00E0633D"/>
    <w:rsid w:val="00E0640A"/>
    <w:rsid w:val="00E06A16"/>
    <w:rsid w:val="00E06B67"/>
    <w:rsid w:val="00E06FA1"/>
    <w:rsid w:val="00E07956"/>
    <w:rsid w:val="00E07D57"/>
    <w:rsid w:val="00E11835"/>
    <w:rsid w:val="00E12049"/>
    <w:rsid w:val="00E14BF2"/>
    <w:rsid w:val="00E1596C"/>
    <w:rsid w:val="00E16174"/>
    <w:rsid w:val="00E161C3"/>
    <w:rsid w:val="00E1657D"/>
    <w:rsid w:val="00E16CAC"/>
    <w:rsid w:val="00E17A30"/>
    <w:rsid w:val="00E17CE6"/>
    <w:rsid w:val="00E20770"/>
    <w:rsid w:val="00E20D7C"/>
    <w:rsid w:val="00E20EB1"/>
    <w:rsid w:val="00E21042"/>
    <w:rsid w:val="00E220B3"/>
    <w:rsid w:val="00E22BA7"/>
    <w:rsid w:val="00E245F2"/>
    <w:rsid w:val="00E24C10"/>
    <w:rsid w:val="00E25535"/>
    <w:rsid w:val="00E255E1"/>
    <w:rsid w:val="00E25B54"/>
    <w:rsid w:val="00E26215"/>
    <w:rsid w:val="00E26EF2"/>
    <w:rsid w:val="00E27C56"/>
    <w:rsid w:val="00E303F9"/>
    <w:rsid w:val="00E30857"/>
    <w:rsid w:val="00E32896"/>
    <w:rsid w:val="00E32906"/>
    <w:rsid w:val="00E329E0"/>
    <w:rsid w:val="00E32D43"/>
    <w:rsid w:val="00E32FC1"/>
    <w:rsid w:val="00E3416F"/>
    <w:rsid w:val="00E342BF"/>
    <w:rsid w:val="00E34C4E"/>
    <w:rsid w:val="00E34D54"/>
    <w:rsid w:val="00E34FE0"/>
    <w:rsid w:val="00E37648"/>
    <w:rsid w:val="00E40E48"/>
    <w:rsid w:val="00E41B31"/>
    <w:rsid w:val="00E42061"/>
    <w:rsid w:val="00E425ED"/>
    <w:rsid w:val="00E42755"/>
    <w:rsid w:val="00E42D0A"/>
    <w:rsid w:val="00E43470"/>
    <w:rsid w:val="00E4357B"/>
    <w:rsid w:val="00E44552"/>
    <w:rsid w:val="00E44743"/>
    <w:rsid w:val="00E45E42"/>
    <w:rsid w:val="00E461DA"/>
    <w:rsid w:val="00E46B3D"/>
    <w:rsid w:val="00E506DD"/>
    <w:rsid w:val="00E50FC1"/>
    <w:rsid w:val="00E51F6F"/>
    <w:rsid w:val="00E52C03"/>
    <w:rsid w:val="00E52C90"/>
    <w:rsid w:val="00E52E13"/>
    <w:rsid w:val="00E53732"/>
    <w:rsid w:val="00E53CEA"/>
    <w:rsid w:val="00E5406C"/>
    <w:rsid w:val="00E55F95"/>
    <w:rsid w:val="00E56588"/>
    <w:rsid w:val="00E574A1"/>
    <w:rsid w:val="00E60276"/>
    <w:rsid w:val="00E6035D"/>
    <w:rsid w:val="00E607D8"/>
    <w:rsid w:val="00E6097A"/>
    <w:rsid w:val="00E61D15"/>
    <w:rsid w:val="00E62C7B"/>
    <w:rsid w:val="00E63582"/>
    <w:rsid w:val="00E64572"/>
    <w:rsid w:val="00E668B0"/>
    <w:rsid w:val="00E66E85"/>
    <w:rsid w:val="00E67290"/>
    <w:rsid w:val="00E6753F"/>
    <w:rsid w:val="00E71849"/>
    <w:rsid w:val="00E71CE9"/>
    <w:rsid w:val="00E72AA6"/>
    <w:rsid w:val="00E730D6"/>
    <w:rsid w:val="00E73B9F"/>
    <w:rsid w:val="00E74990"/>
    <w:rsid w:val="00E75E98"/>
    <w:rsid w:val="00E77BED"/>
    <w:rsid w:val="00E80697"/>
    <w:rsid w:val="00E82EC6"/>
    <w:rsid w:val="00E82ED4"/>
    <w:rsid w:val="00E84074"/>
    <w:rsid w:val="00E847F1"/>
    <w:rsid w:val="00E84819"/>
    <w:rsid w:val="00E84B26"/>
    <w:rsid w:val="00E84DAA"/>
    <w:rsid w:val="00E851E2"/>
    <w:rsid w:val="00E85357"/>
    <w:rsid w:val="00E85397"/>
    <w:rsid w:val="00E85452"/>
    <w:rsid w:val="00E8587B"/>
    <w:rsid w:val="00E85F36"/>
    <w:rsid w:val="00E86261"/>
    <w:rsid w:val="00E862CA"/>
    <w:rsid w:val="00E864A0"/>
    <w:rsid w:val="00E87D39"/>
    <w:rsid w:val="00E9215F"/>
    <w:rsid w:val="00E92577"/>
    <w:rsid w:val="00E92690"/>
    <w:rsid w:val="00E93FA3"/>
    <w:rsid w:val="00E951F4"/>
    <w:rsid w:val="00E95B08"/>
    <w:rsid w:val="00E95EEF"/>
    <w:rsid w:val="00E95F79"/>
    <w:rsid w:val="00E963D8"/>
    <w:rsid w:val="00E964C6"/>
    <w:rsid w:val="00E97B42"/>
    <w:rsid w:val="00EA0033"/>
    <w:rsid w:val="00EA01FF"/>
    <w:rsid w:val="00EA0309"/>
    <w:rsid w:val="00EA0E81"/>
    <w:rsid w:val="00EA217E"/>
    <w:rsid w:val="00EA2809"/>
    <w:rsid w:val="00EA2A29"/>
    <w:rsid w:val="00EA33D1"/>
    <w:rsid w:val="00EA3682"/>
    <w:rsid w:val="00EA4C5A"/>
    <w:rsid w:val="00EA4E38"/>
    <w:rsid w:val="00EA5382"/>
    <w:rsid w:val="00EA542A"/>
    <w:rsid w:val="00EA5BCB"/>
    <w:rsid w:val="00EA5F81"/>
    <w:rsid w:val="00EA63AA"/>
    <w:rsid w:val="00EA6729"/>
    <w:rsid w:val="00EA6733"/>
    <w:rsid w:val="00EA6916"/>
    <w:rsid w:val="00EA6A0F"/>
    <w:rsid w:val="00EA7B51"/>
    <w:rsid w:val="00EA7EA3"/>
    <w:rsid w:val="00EB036B"/>
    <w:rsid w:val="00EB0E89"/>
    <w:rsid w:val="00EB1024"/>
    <w:rsid w:val="00EB16C2"/>
    <w:rsid w:val="00EB1ABB"/>
    <w:rsid w:val="00EB1EF4"/>
    <w:rsid w:val="00EB3C00"/>
    <w:rsid w:val="00EB4706"/>
    <w:rsid w:val="00EB49A4"/>
    <w:rsid w:val="00EB4B93"/>
    <w:rsid w:val="00EB4CE8"/>
    <w:rsid w:val="00EB4CEC"/>
    <w:rsid w:val="00EB5690"/>
    <w:rsid w:val="00EB7B61"/>
    <w:rsid w:val="00EC000B"/>
    <w:rsid w:val="00EC1E5D"/>
    <w:rsid w:val="00EC303E"/>
    <w:rsid w:val="00EC317D"/>
    <w:rsid w:val="00EC3DCC"/>
    <w:rsid w:val="00EC4905"/>
    <w:rsid w:val="00EC62C2"/>
    <w:rsid w:val="00EC6690"/>
    <w:rsid w:val="00ED0A91"/>
    <w:rsid w:val="00ED0F7B"/>
    <w:rsid w:val="00ED118F"/>
    <w:rsid w:val="00ED231A"/>
    <w:rsid w:val="00ED273F"/>
    <w:rsid w:val="00ED42C5"/>
    <w:rsid w:val="00ED4A3A"/>
    <w:rsid w:val="00ED4E61"/>
    <w:rsid w:val="00ED5497"/>
    <w:rsid w:val="00ED57A5"/>
    <w:rsid w:val="00ED5AAD"/>
    <w:rsid w:val="00ED6CBD"/>
    <w:rsid w:val="00EE14AB"/>
    <w:rsid w:val="00EE309F"/>
    <w:rsid w:val="00EE359E"/>
    <w:rsid w:val="00EE4FCC"/>
    <w:rsid w:val="00EE51E1"/>
    <w:rsid w:val="00EE60FD"/>
    <w:rsid w:val="00EE626A"/>
    <w:rsid w:val="00EE64E0"/>
    <w:rsid w:val="00EE6D5B"/>
    <w:rsid w:val="00EE6DFD"/>
    <w:rsid w:val="00EE7090"/>
    <w:rsid w:val="00EE7225"/>
    <w:rsid w:val="00EE7ECB"/>
    <w:rsid w:val="00EF0903"/>
    <w:rsid w:val="00EF0C98"/>
    <w:rsid w:val="00EF0F0D"/>
    <w:rsid w:val="00EF0F10"/>
    <w:rsid w:val="00EF1AD3"/>
    <w:rsid w:val="00EF1BA1"/>
    <w:rsid w:val="00EF3055"/>
    <w:rsid w:val="00EF3E15"/>
    <w:rsid w:val="00EF3FB6"/>
    <w:rsid w:val="00EF51A8"/>
    <w:rsid w:val="00EF5646"/>
    <w:rsid w:val="00EF62B6"/>
    <w:rsid w:val="00EF6941"/>
    <w:rsid w:val="00EF71D7"/>
    <w:rsid w:val="00EF7698"/>
    <w:rsid w:val="00EF778B"/>
    <w:rsid w:val="00EF7805"/>
    <w:rsid w:val="00F00B16"/>
    <w:rsid w:val="00F00D41"/>
    <w:rsid w:val="00F013B5"/>
    <w:rsid w:val="00F0142E"/>
    <w:rsid w:val="00F015C6"/>
    <w:rsid w:val="00F02D07"/>
    <w:rsid w:val="00F03572"/>
    <w:rsid w:val="00F035B8"/>
    <w:rsid w:val="00F03910"/>
    <w:rsid w:val="00F03BF5"/>
    <w:rsid w:val="00F03C38"/>
    <w:rsid w:val="00F03C42"/>
    <w:rsid w:val="00F0522B"/>
    <w:rsid w:val="00F055F4"/>
    <w:rsid w:val="00F0592A"/>
    <w:rsid w:val="00F06306"/>
    <w:rsid w:val="00F064A1"/>
    <w:rsid w:val="00F06986"/>
    <w:rsid w:val="00F11C4E"/>
    <w:rsid w:val="00F12172"/>
    <w:rsid w:val="00F127CA"/>
    <w:rsid w:val="00F128B2"/>
    <w:rsid w:val="00F12ADE"/>
    <w:rsid w:val="00F13B02"/>
    <w:rsid w:val="00F14215"/>
    <w:rsid w:val="00F14716"/>
    <w:rsid w:val="00F154E8"/>
    <w:rsid w:val="00F16030"/>
    <w:rsid w:val="00F161FF"/>
    <w:rsid w:val="00F17215"/>
    <w:rsid w:val="00F2058C"/>
    <w:rsid w:val="00F20A2D"/>
    <w:rsid w:val="00F20AC6"/>
    <w:rsid w:val="00F21514"/>
    <w:rsid w:val="00F21EBB"/>
    <w:rsid w:val="00F22391"/>
    <w:rsid w:val="00F22554"/>
    <w:rsid w:val="00F22942"/>
    <w:rsid w:val="00F23160"/>
    <w:rsid w:val="00F2327F"/>
    <w:rsid w:val="00F233B0"/>
    <w:rsid w:val="00F23EAE"/>
    <w:rsid w:val="00F24250"/>
    <w:rsid w:val="00F24CC5"/>
    <w:rsid w:val="00F24F2D"/>
    <w:rsid w:val="00F2536A"/>
    <w:rsid w:val="00F25568"/>
    <w:rsid w:val="00F25ABF"/>
    <w:rsid w:val="00F25B4A"/>
    <w:rsid w:val="00F26842"/>
    <w:rsid w:val="00F27414"/>
    <w:rsid w:val="00F27F98"/>
    <w:rsid w:val="00F30360"/>
    <w:rsid w:val="00F314CB"/>
    <w:rsid w:val="00F32316"/>
    <w:rsid w:val="00F32BBC"/>
    <w:rsid w:val="00F3300A"/>
    <w:rsid w:val="00F33EBD"/>
    <w:rsid w:val="00F36002"/>
    <w:rsid w:val="00F3604A"/>
    <w:rsid w:val="00F36C4F"/>
    <w:rsid w:val="00F36CD9"/>
    <w:rsid w:val="00F37E00"/>
    <w:rsid w:val="00F37EAC"/>
    <w:rsid w:val="00F40421"/>
    <w:rsid w:val="00F40564"/>
    <w:rsid w:val="00F40B78"/>
    <w:rsid w:val="00F41AC0"/>
    <w:rsid w:val="00F42424"/>
    <w:rsid w:val="00F429E3"/>
    <w:rsid w:val="00F44085"/>
    <w:rsid w:val="00F456E3"/>
    <w:rsid w:val="00F45D0B"/>
    <w:rsid w:val="00F46C9E"/>
    <w:rsid w:val="00F47290"/>
    <w:rsid w:val="00F47B8B"/>
    <w:rsid w:val="00F500B3"/>
    <w:rsid w:val="00F509D1"/>
    <w:rsid w:val="00F509E4"/>
    <w:rsid w:val="00F50D0E"/>
    <w:rsid w:val="00F51A0B"/>
    <w:rsid w:val="00F51CE2"/>
    <w:rsid w:val="00F520B0"/>
    <w:rsid w:val="00F524DD"/>
    <w:rsid w:val="00F5256C"/>
    <w:rsid w:val="00F52EC3"/>
    <w:rsid w:val="00F53D64"/>
    <w:rsid w:val="00F55E85"/>
    <w:rsid w:val="00F563AC"/>
    <w:rsid w:val="00F564D3"/>
    <w:rsid w:val="00F5661E"/>
    <w:rsid w:val="00F56817"/>
    <w:rsid w:val="00F56994"/>
    <w:rsid w:val="00F569F6"/>
    <w:rsid w:val="00F5729C"/>
    <w:rsid w:val="00F572AD"/>
    <w:rsid w:val="00F6004D"/>
    <w:rsid w:val="00F6077D"/>
    <w:rsid w:val="00F618E9"/>
    <w:rsid w:val="00F62559"/>
    <w:rsid w:val="00F63080"/>
    <w:rsid w:val="00F6334B"/>
    <w:rsid w:val="00F6343E"/>
    <w:rsid w:val="00F63588"/>
    <w:rsid w:val="00F63DA3"/>
    <w:rsid w:val="00F643C3"/>
    <w:rsid w:val="00F647C8"/>
    <w:rsid w:val="00F6483C"/>
    <w:rsid w:val="00F65584"/>
    <w:rsid w:val="00F658FD"/>
    <w:rsid w:val="00F65D10"/>
    <w:rsid w:val="00F66353"/>
    <w:rsid w:val="00F66414"/>
    <w:rsid w:val="00F66B59"/>
    <w:rsid w:val="00F66B65"/>
    <w:rsid w:val="00F6750A"/>
    <w:rsid w:val="00F70203"/>
    <w:rsid w:val="00F70492"/>
    <w:rsid w:val="00F705AD"/>
    <w:rsid w:val="00F7076C"/>
    <w:rsid w:val="00F70DD1"/>
    <w:rsid w:val="00F72077"/>
    <w:rsid w:val="00F7225C"/>
    <w:rsid w:val="00F7235D"/>
    <w:rsid w:val="00F73951"/>
    <w:rsid w:val="00F744B1"/>
    <w:rsid w:val="00F74EF7"/>
    <w:rsid w:val="00F76D07"/>
    <w:rsid w:val="00F8022C"/>
    <w:rsid w:val="00F80538"/>
    <w:rsid w:val="00F80DA7"/>
    <w:rsid w:val="00F80EE9"/>
    <w:rsid w:val="00F814E6"/>
    <w:rsid w:val="00F81D13"/>
    <w:rsid w:val="00F82B6C"/>
    <w:rsid w:val="00F83480"/>
    <w:rsid w:val="00F83606"/>
    <w:rsid w:val="00F83DDD"/>
    <w:rsid w:val="00F84315"/>
    <w:rsid w:val="00F84AC7"/>
    <w:rsid w:val="00F854F1"/>
    <w:rsid w:val="00F86509"/>
    <w:rsid w:val="00F868BD"/>
    <w:rsid w:val="00F878D7"/>
    <w:rsid w:val="00F87A9A"/>
    <w:rsid w:val="00F905AA"/>
    <w:rsid w:val="00F9181F"/>
    <w:rsid w:val="00F92135"/>
    <w:rsid w:val="00F9272C"/>
    <w:rsid w:val="00F92A06"/>
    <w:rsid w:val="00F92A49"/>
    <w:rsid w:val="00F92D22"/>
    <w:rsid w:val="00F933EA"/>
    <w:rsid w:val="00F9379D"/>
    <w:rsid w:val="00F93940"/>
    <w:rsid w:val="00F939E6"/>
    <w:rsid w:val="00F942C5"/>
    <w:rsid w:val="00F94964"/>
    <w:rsid w:val="00F95905"/>
    <w:rsid w:val="00F95E71"/>
    <w:rsid w:val="00F95F47"/>
    <w:rsid w:val="00F96831"/>
    <w:rsid w:val="00F96CF3"/>
    <w:rsid w:val="00F96D42"/>
    <w:rsid w:val="00F975CB"/>
    <w:rsid w:val="00FA076A"/>
    <w:rsid w:val="00FA0B6F"/>
    <w:rsid w:val="00FA106B"/>
    <w:rsid w:val="00FA1990"/>
    <w:rsid w:val="00FA227C"/>
    <w:rsid w:val="00FA3A3E"/>
    <w:rsid w:val="00FA3B44"/>
    <w:rsid w:val="00FA45EF"/>
    <w:rsid w:val="00FA4601"/>
    <w:rsid w:val="00FA4AC1"/>
    <w:rsid w:val="00FA4BDB"/>
    <w:rsid w:val="00FA4E78"/>
    <w:rsid w:val="00FA5D19"/>
    <w:rsid w:val="00FA6517"/>
    <w:rsid w:val="00FA68A8"/>
    <w:rsid w:val="00FA735A"/>
    <w:rsid w:val="00FB0441"/>
    <w:rsid w:val="00FB04FA"/>
    <w:rsid w:val="00FB050F"/>
    <w:rsid w:val="00FB0F2A"/>
    <w:rsid w:val="00FB0F35"/>
    <w:rsid w:val="00FB0FF7"/>
    <w:rsid w:val="00FB1AD0"/>
    <w:rsid w:val="00FB1B7B"/>
    <w:rsid w:val="00FB2191"/>
    <w:rsid w:val="00FB2437"/>
    <w:rsid w:val="00FB24FF"/>
    <w:rsid w:val="00FB261A"/>
    <w:rsid w:val="00FB2C5F"/>
    <w:rsid w:val="00FB2EAC"/>
    <w:rsid w:val="00FB5590"/>
    <w:rsid w:val="00FB6234"/>
    <w:rsid w:val="00FB6441"/>
    <w:rsid w:val="00FB76CE"/>
    <w:rsid w:val="00FC0130"/>
    <w:rsid w:val="00FC0365"/>
    <w:rsid w:val="00FC0459"/>
    <w:rsid w:val="00FC1691"/>
    <w:rsid w:val="00FC1E58"/>
    <w:rsid w:val="00FC29E9"/>
    <w:rsid w:val="00FC2F62"/>
    <w:rsid w:val="00FC3AF6"/>
    <w:rsid w:val="00FC3BE4"/>
    <w:rsid w:val="00FC3D88"/>
    <w:rsid w:val="00FC5A9E"/>
    <w:rsid w:val="00FC5B2A"/>
    <w:rsid w:val="00FC5CF0"/>
    <w:rsid w:val="00FC670C"/>
    <w:rsid w:val="00FC697E"/>
    <w:rsid w:val="00FC6EA1"/>
    <w:rsid w:val="00FC7B9F"/>
    <w:rsid w:val="00FC7ED7"/>
    <w:rsid w:val="00FD0937"/>
    <w:rsid w:val="00FD19AB"/>
    <w:rsid w:val="00FD2CB4"/>
    <w:rsid w:val="00FD301C"/>
    <w:rsid w:val="00FD3C1F"/>
    <w:rsid w:val="00FD6C72"/>
    <w:rsid w:val="00FD6C87"/>
    <w:rsid w:val="00FD7764"/>
    <w:rsid w:val="00FE01AC"/>
    <w:rsid w:val="00FE0584"/>
    <w:rsid w:val="00FE24A0"/>
    <w:rsid w:val="00FE2937"/>
    <w:rsid w:val="00FE3193"/>
    <w:rsid w:val="00FE366B"/>
    <w:rsid w:val="00FE3C48"/>
    <w:rsid w:val="00FE3F33"/>
    <w:rsid w:val="00FE4652"/>
    <w:rsid w:val="00FE49A1"/>
    <w:rsid w:val="00FE4DCF"/>
    <w:rsid w:val="00FE4DDF"/>
    <w:rsid w:val="00FE637C"/>
    <w:rsid w:val="00FE7888"/>
    <w:rsid w:val="00FF04A6"/>
    <w:rsid w:val="00FF1CAA"/>
    <w:rsid w:val="00FF21BA"/>
    <w:rsid w:val="00FF2318"/>
    <w:rsid w:val="00FF25F5"/>
    <w:rsid w:val="00FF30A2"/>
    <w:rsid w:val="00FF4726"/>
    <w:rsid w:val="00FF49ED"/>
    <w:rsid w:val="00FF545C"/>
    <w:rsid w:val="00FF7489"/>
    <w:rsid w:val="00FF77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27C5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uiPriority w:val="9"/>
    <w:qFormat/>
    <w:rsid w:val="003A1D7A"/>
    <w:pPr>
      <w:spacing w:before="120" w:line="360" w:lineRule="auto"/>
      <w:outlineLvl w:val="0"/>
    </w:pPr>
    <w:rPr>
      <w:rFonts w:ascii="Times New Roman" w:eastAsiaTheme="minorHAnsi" w:hAnsi="Times New Roman"/>
      <w:b/>
      <w:bCs/>
      <w:caps/>
      <w:spacing w:val="15"/>
      <w:sz w:val="36"/>
      <w:szCs w:val="36"/>
      <w:lang w:eastAsia="en-US"/>
    </w:rPr>
  </w:style>
  <w:style w:type="paragraph" w:styleId="2">
    <w:name w:val="heading 2"/>
    <w:basedOn w:val="a"/>
    <w:next w:val="a"/>
    <w:link w:val="20"/>
    <w:uiPriority w:val="9"/>
    <w:unhideWhenUsed/>
    <w:qFormat/>
    <w:rsid w:val="003A1D7A"/>
    <w:pPr>
      <w:spacing w:before="120" w:line="360" w:lineRule="auto"/>
      <w:outlineLvl w:val="1"/>
    </w:pPr>
    <w:rPr>
      <w:rFonts w:ascii="Times New Roman" w:eastAsiaTheme="minorHAnsi" w:hAnsi="Times New Roman"/>
      <w:b/>
      <w:bCs/>
      <w:caps/>
      <w:spacing w:val="15"/>
      <w:sz w:val="32"/>
      <w:szCs w:val="32"/>
      <w:lang w:eastAsia="en-US"/>
    </w:rPr>
  </w:style>
  <w:style w:type="paragraph" w:styleId="3">
    <w:name w:val="heading 3"/>
    <w:basedOn w:val="a"/>
    <w:next w:val="a"/>
    <w:link w:val="30"/>
    <w:uiPriority w:val="9"/>
    <w:unhideWhenUsed/>
    <w:qFormat/>
    <w:rsid w:val="001611C6"/>
    <w:pPr>
      <w:bidi w:val="0"/>
      <w:spacing w:before="300" w:line="360" w:lineRule="auto"/>
      <w:outlineLvl w:val="2"/>
    </w:pPr>
    <w:rPr>
      <w:rFonts w:ascii="Times New Roman" w:eastAsiaTheme="minorHAnsi" w:hAnsi="Times New Roman"/>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outlineLvl w:val="3"/>
    </w:pPr>
    <w:rPr>
      <w:rFonts w:ascii="Times New Roman" w:eastAsiaTheme="minorHAnsi" w:hAnsi="Times New Roman"/>
      <w:b/>
      <w:bCs/>
      <w:caps/>
      <w:spacing w:val="10"/>
      <w:sz w:val="24"/>
      <w:lang w:eastAsia="en-US"/>
    </w:rPr>
  </w:style>
  <w:style w:type="paragraph" w:styleId="5">
    <w:name w:val="heading 5"/>
    <w:basedOn w:val="a"/>
    <w:next w:val="a"/>
    <w:link w:val="50"/>
    <w:uiPriority w:val="9"/>
    <w:unhideWhenUsed/>
    <w:qFormat/>
    <w:rsid w:val="003A1D7A"/>
    <w:pPr>
      <w:bidi w:val="0"/>
      <w:spacing w:before="300" w:line="360" w:lineRule="auto"/>
      <w:outlineLvl w:val="4"/>
    </w:pPr>
    <w:rPr>
      <w:rFonts w:ascii="Times New Roman" w:eastAsiaTheme="minorHAnsi" w:hAnsi="Times New Roman"/>
      <w:b/>
      <w:bCs/>
      <w:caps/>
      <w:spacing w:val="10"/>
      <w:sz w:val="24"/>
      <w:lang w:eastAsia="en-US"/>
    </w:rPr>
  </w:style>
  <w:style w:type="paragraph" w:styleId="6">
    <w:name w:val="heading 6"/>
    <w:basedOn w:val="a"/>
    <w:next w:val="a"/>
    <w:link w:val="60"/>
    <w:uiPriority w:val="9"/>
    <w:unhideWhenUsed/>
    <w:qFormat/>
    <w:rsid w:val="00066383"/>
    <w:pPr>
      <w:bidi w:val="0"/>
      <w:spacing w:before="300" w:line="360" w:lineRule="auto"/>
      <w:outlineLvl w:val="5"/>
    </w:pPr>
    <w:rPr>
      <w:rFonts w:ascii="Times New Roman" w:eastAsiaTheme="minorHAnsi" w:hAnsi="Times New Roman"/>
      <w:b/>
      <w:bCs/>
      <w:caps/>
      <w:spacing w:val="10"/>
      <w:sz w:val="24"/>
      <w:lang w:eastAsia="en-US"/>
    </w:rPr>
  </w:style>
  <w:style w:type="paragraph" w:styleId="7">
    <w:name w:val="heading 7"/>
    <w:basedOn w:val="a"/>
    <w:next w:val="a"/>
    <w:link w:val="70"/>
    <w:uiPriority w:val="9"/>
    <w:unhideWhenUsed/>
    <w:qFormat/>
    <w:rsid w:val="003A1D7A"/>
    <w:pPr>
      <w:bidi w:val="0"/>
      <w:spacing w:before="300" w:line="360" w:lineRule="auto"/>
      <w:outlineLvl w:val="6"/>
    </w:pPr>
    <w:rPr>
      <w:rFonts w:ascii="Times New Roman" w:eastAsiaTheme="minorHAnsi" w:hAnsi="Times New Roman"/>
      <w:b/>
      <w:bCs/>
      <w:caps/>
      <w:spacing w:val="10"/>
      <w:sz w:val="24"/>
      <w:lang w:eastAsia="en-US"/>
    </w:rPr>
  </w:style>
  <w:style w:type="paragraph" w:styleId="8">
    <w:name w:val="heading 8"/>
    <w:basedOn w:val="a"/>
    <w:next w:val="a"/>
    <w:link w:val="80"/>
    <w:uiPriority w:val="9"/>
    <w:semiHidden/>
    <w:unhideWhenUsed/>
    <w:qFormat/>
    <w:rsid w:val="00014182"/>
    <w:pPr>
      <w:bidi w:val="0"/>
      <w:spacing w:before="300" w:line="360" w:lineRule="auto"/>
      <w:outlineLvl w:val="7"/>
    </w:pPr>
    <w:rPr>
      <w:rFonts w:ascii="Times New Roman" w:eastAsiaTheme="minorHAnsi" w:hAnsi="Times New Roman"/>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outlineLvl w:val="8"/>
    </w:pPr>
    <w:rPr>
      <w:rFonts w:ascii="Times New Roman" w:eastAsiaTheme="minorHAnsi" w:hAnsi="Times New Roman"/>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spacing w:before="120" w:after="120" w:line="360" w:lineRule="auto"/>
      <w:ind w:left="567" w:right="567"/>
    </w:pPr>
    <w:rPr>
      <w:rFonts w:ascii="Times New Roman" w:eastAsiaTheme="minorHAnsi" w:hAnsi="Times New Roman"/>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ascii="Times New Roman" w:eastAsiaTheme="minorHAnsi" w:hAnsi="Times New Roman"/>
      <w:b/>
      <w:bCs/>
      <w:color w:val="365F91" w:themeColor="accent1" w:themeShade="BF"/>
      <w:sz w:val="16"/>
      <w:szCs w:val="16"/>
      <w:lang w:eastAsia="en-US"/>
    </w:rPr>
  </w:style>
  <w:style w:type="paragraph" w:styleId="a6">
    <w:name w:val="TOC Heading"/>
    <w:basedOn w:val="1"/>
    <w:next w:val="a"/>
    <w:uiPriority w:val="39"/>
    <w:unhideWhenUsed/>
    <w:qFormat/>
    <w:rsid w:val="00014182"/>
    <w:pPr>
      <w:bidi w:val="0"/>
      <w:outlineLvl w:val="9"/>
    </w:pPr>
    <w:rPr>
      <w:lang w:bidi="en-US"/>
    </w:rPr>
  </w:style>
  <w:style w:type="paragraph" w:styleId="TOC3">
    <w:name w:val="toc 3"/>
    <w:basedOn w:val="a"/>
    <w:next w:val="a"/>
    <w:autoRedefine/>
    <w:uiPriority w:val="39"/>
    <w:unhideWhenUsed/>
    <w:qFormat/>
    <w:rsid w:val="00600BFA"/>
    <w:pPr>
      <w:tabs>
        <w:tab w:val="right" w:leader="dot" w:pos="8296"/>
      </w:tabs>
      <w:spacing w:before="100" w:after="100"/>
      <w:ind w:left="482"/>
    </w:pPr>
    <w:rPr>
      <w:rFonts w:ascii="Times New Roman" w:eastAsiaTheme="minorHAnsi" w:hAnsi="Times New Roman"/>
      <w:sz w:val="24"/>
      <w:lang w:eastAsia="en-US"/>
    </w:rPr>
  </w:style>
  <w:style w:type="paragraph" w:styleId="TOC1">
    <w:name w:val="toc 1"/>
    <w:basedOn w:val="a"/>
    <w:next w:val="a"/>
    <w:autoRedefine/>
    <w:uiPriority w:val="39"/>
    <w:unhideWhenUsed/>
    <w:qFormat/>
    <w:rsid w:val="00600BFA"/>
    <w:pPr>
      <w:tabs>
        <w:tab w:val="right" w:leader="dot" w:pos="8296"/>
      </w:tabs>
      <w:spacing w:before="100" w:after="100"/>
    </w:pPr>
    <w:rPr>
      <w:rFonts w:ascii="Times New Roman" w:eastAsiaTheme="minorHAnsi" w:hAnsi="Times New Roman"/>
      <w:sz w:val="24"/>
      <w:lang w:eastAsia="en-US"/>
    </w:rPr>
  </w:style>
  <w:style w:type="paragraph" w:styleId="TOC2">
    <w:name w:val="toc 2"/>
    <w:basedOn w:val="a"/>
    <w:next w:val="a"/>
    <w:autoRedefine/>
    <w:uiPriority w:val="39"/>
    <w:unhideWhenUsed/>
    <w:qFormat/>
    <w:rsid w:val="00600BFA"/>
    <w:pPr>
      <w:tabs>
        <w:tab w:val="right" w:leader="dot" w:pos="8296"/>
      </w:tabs>
      <w:spacing w:before="100" w:after="100"/>
      <w:ind w:left="238"/>
    </w:pPr>
    <w:rPr>
      <w:rFonts w:ascii="Times New Roman" w:eastAsiaTheme="minorHAnsi" w:hAnsi="Times New Roman"/>
      <w:sz w:val="24"/>
      <w:lang w:eastAsia="en-US"/>
    </w:rPr>
  </w:style>
  <w:style w:type="paragraph" w:styleId="TOC7">
    <w:name w:val="toc 7"/>
    <w:basedOn w:val="a"/>
    <w:next w:val="a"/>
    <w:autoRedefine/>
    <w:uiPriority w:val="39"/>
    <w:unhideWhenUsed/>
    <w:rsid w:val="00600BFA"/>
    <w:pPr>
      <w:tabs>
        <w:tab w:val="right" w:leader="dot" w:pos="8296"/>
      </w:tabs>
      <w:spacing w:before="100" w:after="100"/>
      <w:ind w:left="1440"/>
    </w:pPr>
    <w:rPr>
      <w:rFonts w:ascii="Times New Roman" w:eastAsiaTheme="minorHAnsi" w:hAnsi="Times New Roman"/>
      <w:sz w:val="24"/>
      <w:lang w:eastAsia="en-US"/>
    </w:rPr>
  </w:style>
  <w:style w:type="paragraph" w:styleId="TOC6">
    <w:name w:val="toc 6"/>
    <w:basedOn w:val="a"/>
    <w:next w:val="a"/>
    <w:autoRedefine/>
    <w:uiPriority w:val="39"/>
    <w:unhideWhenUsed/>
    <w:rsid w:val="00600BFA"/>
    <w:pPr>
      <w:tabs>
        <w:tab w:val="right" w:leader="dot" w:pos="8296"/>
      </w:tabs>
      <w:spacing w:before="100" w:after="100"/>
      <w:ind w:left="1202"/>
      <w:contextualSpacing/>
    </w:pPr>
    <w:rPr>
      <w:rFonts w:ascii="Times New Roman" w:eastAsiaTheme="minorHAnsi" w:hAnsi="Times New Roman"/>
      <w:sz w:val="24"/>
      <w:lang w:eastAsia="en-US"/>
    </w:rPr>
  </w:style>
  <w:style w:type="paragraph" w:styleId="TOC5">
    <w:name w:val="toc 5"/>
    <w:basedOn w:val="a"/>
    <w:next w:val="a"/>
    <w:autoRedefine/>
    <w:uiPriority w:val="39"/>
    <w:unhideWhenUsed/>
    <w:rsid w:val="00600BFA"/>
    <w:pPr>
      <w:tabs>
        <w:tab w:val="right" w:leader="dot" w:pos="8296"/>
      </w:tabs>
      <w:spacing w:before="100" w:after="100"/>
      <w:ind w:left="958"/>
    </w:pPr>
    <w:rPr>
      <w:rFonts w:ascii="Times New Roman" w:eastAsiaTheme="minorHAnsi" w:hAnsi="Times New Roman"/>
      <w:sz w:val="24"/>
      <w:lang w:eastAsia="en-US"/>
    </w:rPr>
  </w:style>
  <w:style w:type="paragraph" w:styleId="TOC4">
    <w:name w:val="toc 4"/>
    <w:basedOn w:val="a"/>
    <w:next w:val="a"/>
    <w:autoRedefine/>
    <w:uiPriority w:val="39"/>
    <w:unhideWhenUsed/>
    <w:rsid w:val="00600BFA"/>
    <w:pPr>
      <w:spacing w:before="100" w:after="100"/>
      <w:ind w:left="720"/>
    </w:pPr>
    <w:rPr>
      <w:rFonts w:ascii="Times New Roman" w:eastAsiaTheme="minorHAnsi" w:hAnsi="Times New Roman"/>
      <w:sz w:val="24"/>
      <w:lang w:eastAsia="en-US"/>
    </w:rPr>
  </w:style>
  <w:style w:type="paragraph" w:styleId="TOC8">
    <w:name w:val="toc 8"/>
    <w:basedOn w:val="a"/>
    <w:next w:val="a"/>
    <w:autoRedefine/>
    <w:uiPriority w:val="39"/>
    <w:unhideWhenUsed/>
    <w:rsid w:val="00635AC8"/>
    <w:pPr>
      <w:widowControl/>
      <w:autoSpaceDE/>
      <w:autoSpaceDN/>
      <w:adjustRightInd/>
      <w:spacing w:before="0" w:after="100" w:line="276" w:lineRule="auto"/>
      <w:ind w:left="1540" w:firstLine="0"/>
      <w:jc w:val="left"/>
      <w:textAlignment w:val="auto"/>
    </w:pPr>
    <w:rPr>
      <w:rFonts w:asciiTheme="minorHAnsi" w:eastAsiaTheme="minorEastAsia" w:hAnsiTheme="minorHAnsi" w:cstheme="minorBidi"/>
      <w:color w:val="auto"/>
      <w:spacing w:val="0"/>
      <w:sz w:val="22"/>
      <w:szCs w:val="22"/>
      <w:lang w:eastAsia="en-US"/>
    </w:rPr>
  </w:style>
  <w:style w:type="numbering" w:customStyle="1" w:styleId="-">
    <w:name w:val="משרד האוצר - מדורג"/>
    <w:uiPriority w:val="99"/>
    <w:rsid w:val="00FE3193"/>
  </w:style>
  <w:style w:type="numbering" w:customStyle="1" w:styleId="-0">
    <w:name w:val="משרד האוצר - מדורג קצר"/>
    <w:uiPriority w:val="99"/>
    <w:rsid w:val="00FE3193"/>
  </w:style>
  <w:style w:type="paragraph" w:styleId="a7">
    <w:name w:val="footer"/>
    <w:basedOn w:val="a"/>
    <w:link w:val="a8"/>
    <w:rsid w:val="00B27C5D"/>
    <w:pPr>
      <w:tabs>
        <w:tab w:val="center" w:pos="4153"/>
        <w:tab w:val="right" w:pos="8306"/>
      </w:tabs>
    </w:pPr>
  </w:style>
  <w:style w:type="character" w:customStyle="1" w:styleId="a8">
    <w:name w:val="כותרת תחתונה תו"/>
    <w:basedOn w:val="a0"/>
    <w:link w:val="a7"/>
    <w:rsid w:val="00A221BA"/>
    <w:rPr>
      <w:rFonts w:ascii="Hadasa Roso SL" w:eastAsia="MS Mincho" w:hAnsi="Hadasa Roso SL" w:cs="Hadasa Roso SL"/>
      <w:color w:val="000000"/>
      <w:spacing w:val="1"/>
      <w:sz w:val="17"/>
      <w:szCs w:val="17"/>
      <w:lang w:eastAsia="ja-JP"/>
    </w:rPr>
  </w:style>
  <w:style w:type="numbering" w:customStyle="1" w:styleId="11">
    <w:name w:val="ללא רשימה1"/>
    <w:next w:val="a2"/>
    <w:uiPriority w:val="99"/>
    <w:semiHidden/>
    <w:unhideWhenUsed/>
    <w:rsid w:val="00D13322"/>
  </w:style>
  <w:style w:type="numbering" w:customStyle="1" w:styleId="-1">
    <w:name w:val="משרד האוצר - מדורג1"/>
    <w:uiPriority w:val="99"/>
    <w:rsid w:val="00D13322"/>
  </w:style>
  <w:style w:type="numbering" w:customStyle="1" w:styleId="-10">
    <w:name w:val="משרד האוצר - מדורג קצר1"/>
    <w:uiPriority w:val="99"/>
    <w:rsid w:val="00D13322"/>
  </w:style>
  <w:style w:type="paragraph" w:styleId="a9">
    <w:name w:val="Balloon Text"/>
    <w:basedOn w:val="a"/>
    <w:link w:val="aa"/>
    <w:uiPriority w:val="99"/>
    <w:semiHidden/>
    <w:unhideWhenUsed/>
    <w:rsid w:val="00D13322"/>
    <w:rPr>
      <w:rFonts w:ascii="Tahoma" w:eastAsiaTheme="minorHAnsi" w:hAnsi="Tahoma" w:cs="Tahoma"/>
      <w:sz w:val="16"/>
      <w:szCs w:val="16"/>
      <w:lang w:eastAsia="en-US"/>
    </w:rPr>
  </w:style>
  <w:style w:type="character" w:customStyle="1" w:styleId="aa">
    <w:name w:val="טקסט בלונים תו"/>
    <w:basedOn w:val="a0"/>
    <w:link w:val="a9"/>
    <w:uiPriority w:val="99"/>
    <w:semiHidden/>
    <w:rsid w:val="00D13322"/>
    <w:rPr>
      <w:rFonts w:ascii="Tahoma" w:hAnsi="Tahoma" w:cs="Tahoma"/>
      <w:sz w:val="16"/>
      <w:szCs w:val="16"/>
    </w:rPr>
  </w:style>
  <w:style w:type="character" w:styleId="ab">
    <w:name w:val="annotation reference"/>
    <w:basedOn w:val="a0"/>
    <w:uiPriority w:val="99"/>
    <w:semiHidden/>
    <w:unhideWhenUsed/>
    <w:rsid w:val="00D13322"/>
    <w:rPr>
      <w:sz w:val="16"/>
      <w:szCs w:val="16"/>
    </w:rPr>
  </w:style>
  <w:style w:type="paragraph" w:styleId="ac">
    <w:name w:val="annotation text"/>
    <w:basedOn w:val="a"/>
    <w:link w:val="ad"/>
    <w:uiPriority w:val="99"/>
    <w:semiHidden/>
    <w:unhideWhenUsed/>
    <w:rsid w:val="00D13322"/>
    <w:pPr>
      <w:spacing w:before="120" w:after="120"/>
    </w:pPr>
    <w:rPr>
      <w:rFonts w:ascii="Times New Roman" w:eastAsiaTheme="minorHAnsi" w:hAnsi="Times New Roman"/>
      <w:sz w:val="20"/>
      <w:szCs w:val="20"/>
      <w:lang w:eastAsia="en-US"/>
    </w:rPr>
  </w:style>
  <w:style w:type="character" w:customStyle="1" w:styleId="ad">
    <w:name w:val="טקסט הערה תו"/>
    <w:basedOn w:val="a0"/>
    <w:link w:val="ac"/>
    <w:uiPriority w:val="99"/>
    <w:semiHidden/>
    <w:rsid w:val="00D13322"/>
    <w:rPr>
      <w:rFonts w:ascii="Times New Roman" w:hAnsi="Times New Roman" w:cs="David"/>
      <w:sz w:val="20"/>
      <w:szCs w:val="20"/>
    </w:rPr>
  </w:style>
  <w:style w:type="paragraph" w:styleId="ae">
    <w:name w:val="annotation subject"/>
    <w:basedOn w:val="ac"/>
    <w:next w:val="ac"/>
    <w:link w:val="af"/>
    <w:uiPriority w:val="99"/>
    <w:semiHidden/>
    <w:unhideWhenUsed/>
    <w:rsid w:val="00D13322"/>
    <w:rPr>
      <w:b/>
      <w:bCs/>
    </w:rPr>
  </w:style>
  <w:style w:type="character" w:customStyle="1" w:styleId="af">
    <w:name w:val="נושא הערה תו"/>
    <w:basedOn w:val="ad"/>
    <w:link w:val="ae"/>
    <w:uiPriority w:val="99"/>
    <w:semiHidden/>
    <w:rsid w:val="00D13322"/>
    <w:rPr>
      <w:rFonts w:ascii="Times New Roman" w:hAnsi="Times New Roman" w:cs="David"/>
      <w:b/>
      <w:bCs/>
      <w:sz w:val="20"/>
      <w:szCs w:val="20"/>
    </w:rPr>
  </w:style>
  <w:style w:type="paragraph" w:styleId="af0">
    <w:name w:val="Revision"/>
    <w:hidden/>
    <w:uiPriority w:val="99"/>
    <w:semiHidden/>
    <w:rsid w:val="00D13322"/>
    <w:pPr>
      <w:spacing w:before="0" w:after="0" w:line="240" w:lineRule="auto"/>
    </w:pPr>
    <w:rPr>
      <w:rFonts w:ascii="Times New Roman" w:hAnsi="Times New Roman" w:cs="David"/>
      <w:sz w:val="24"/>
      <w:szCs w:val="24"/>
    </w:rPr>
  </w:style>
  <w:style w:type="paragraph" w:styleId="TOC9">
    <w:name w:val="toc 9"/>
    <w:basedOn w:val="a"/>
    <w:next w:val="a"/>
    <w:autoRedefine/>
    <w:uiPriority w:val="39"/>
    <w:unhideWhenUsed/>
    <w:rsid w:val="00635AC8"/>
    <w:pPr>
      <w:widowControl/>
      <w:autoSpaceDE/>
      <w:autoSpaceDN/>
      <w:adjustRightInd/>
      <w:spacing w:before="0" w:after="100" w:line="276" w:lineRule="auto"/>
      <w:ind w:left="1760" w:firstLine="0"/>
      <w:jc w:val="left"/>
      <w:textAlignment w:val="auto"/>
    </w:pPr>
    <w:rPr>
      <w:rFonts w:asciiTheme="minorHAnsi" w:eastAsiaTheme="minorEastAsia" w:hAnsiTheme="minorHAnsi" w:cstheme="minorBidi"/>
      <w:color w:val="auto"/>
      <w:spacing w:val="0"/>
      <w:sz w:val="22"/>
      <w:szCs w:val="22"/>
      <w:lang w:eastAsia="en-US"/>
    </w:rPr>
  </w:style>
  <w:style w:type="character" w:styleId="Hyperlink">
    <w:name w:val="Hyperlink"/>
    <w:basedOn w:val="a0"/>
    <w:uiPriority w:val="99"/>
    <w:unhideWhenUsed/>
    <w:rsid w:val="00D13322"/>
    <w:rPr>
      <w:color w:val="0000FF" w:themeColor="hyperlink"/>
      <w:u w:val="single"/>
    </w:rPr>
  </w:style>
  <w:style w:type="character" w:styleId="FollowedHyperlink">
    <w:name w:val="FollowedHyperlink"/>
    <w:basedOn w:val="a0"/>
    <w:uiPriority w:val="99"/>
    <w:semiHidden/>
    <w:unhideWhenUsed/>
    <w:rsid w:val="00D13322"/>
    <w:rPr>
      <w:color w:val="800080" w:themeColor="followedHyperlink"/>
      <w:u w:val="single"/>
    </w:rPr>
  </w:style>
  <w:style w:type="paragraph" w:styleId="af1">
    <w:name w:val="envelope address"/>
    <w:basedOn w:val="a"/>
    <w:uiPriority w:val="99"/>
    <w:unhideWhenUsed/>
    <w:rsid w:val="00D13322"/>
    <w:pPr>
      <w:framePr w:w="7920" w:h="1980" w:hRule="exact" w:hSpace="180" w:wrap="auto" w:hAnchor="page" w:xAlign="center" w:yAlign="bottom"/>
      <w:ind w:left="2880"/>
      <w:jc w:val="left"/>
    </w:pPr>
    <w:rPr>
      <w:rFonts w:asciiTheme="majorHAnsi" w:eastAsiaTheme="majorEastAsia" w:hAnsiTheme="majorHAnsi" w:cstheme="majorBidi"/>
      <w:sz w:val="24"/>
      <w:lang w:eastAsia="en-US"/>
    </w:rPr>
  </w:style>
  <w:style w:type="paragraph" w:styleId="af2">
    <w:name w:val="envelope return"/>
    <w:basedOn w:val="a"/>
    <w:uiPriority w:val="99"/>
    <w:unhideWhenUsed/>
    <w:rsid w:val="00D13322"/>
    <w:pPr>
      <w:framePr w:w="4320" w:h="1440" w:hRule="exact" w:hSpace="180" w:wrap="auto" w:hAnchor="margin" w:yAlign="top"/>
      <w:jc w:val="left"/>
    </w:pPr>
    <w:rPr>
      <w:rFonts w:asciiTheme="majorHAnsi" w:eastAsiaTheme="majorEastAsia" w:hAnsiTheme="majorHAnsi" w:cstheme="majorBidi"/>
      <w:sz w:val="20"/>
      <w:szCs w:val="20"/>
      <w:lang w:eastAsia="en-US"/>
    </w:rPr>
  </w:style>
  <w:style w:type="paragraph" w:styleId="af3">
    <w:name w:val="header"/>
    <w:basedOn w:val="a"/>
    <w:link w:val="af4"/>
    <w:rsid w:val="00B27C5D"/>
    <w:pPr>
      <w:tabs>
        <w:tab w:val="center" w:pos="4153"/>
        <w:tab w:val="right" w:pos="8306"/>
      </w:tabs>
    </w:pPr>
  </w:style>
  <w:style w:type="character" w:customStyle="1" w:styleId="af4">
    <w:name w:val="כותרת עליונה תו"/>
    <w:basedOn w:val="a0"/>
    <w:link w:val="af3"/>
    <w:rsid w:val="00D13322"/>
    <w:rPr>
      <w:rFonts w:ascii="Hadasa Roso SL" w:eastAsia="MS Mincho" w:hAnsi="Hadasa Roso SL" w:cs="Hadasa Roso SL"/>
      <w:color w:val="000000"/>
      <w:spacing w:val="1"/>
      <w:sz w:val="17"/>
      <w:szCs w:val="17"/>
      <w:lang w:eastAsia="ja-JP"/>
    </w:rPr>
  </w:style>
  <w:style w:type="character" w:styleId="af5">
    <w:name w:val="Placeholder Text"/>
    <w:basedOn w:val="a0"/>
    <w:uiPriority w:val="99"/>
    <w:semiHidden/>
    <w:rsid w:val="00D13322"/>
    <w:rPr>
      <w:color w:val="808080"/>
    </w:rPr>
  </w:style>
  <w:style w:type="character" w:customStyle="1" w:styleId="default">
    <w:name w:val="default"/>
    <w:basedOn w:val="a0"/>
    <w:rsid w:val="00D13322"/>
    <w:rPr>
      <w:rFonts w:ascii="Times New Roman" w:hAnsi="Times New Roman" w:cs="FrankRuehl"/>
      <w:sz w:val="20"/>
      <w:szCs w:val="26"/>
    </w:rPr>
  </w:style>
  <w:style w:type="paragraph" w:styleId="af6">
    <w:name w:val="footnote text"/>
    <w:basedOn w:val="a"/>
    <w:link w:val="af7"/>
    <w:autoRedefine/>
    <w:semiHidden/>
    <w:rsid w:val="00B27C5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7">
    <w:name w:val="טקסט הערת שוליים תו"/>
    <w:basedOn w:val="a0"/>
    <w:link w:val="af6"/>
    <w:semiHidden/>
    <w:rsid w:val="00D13322"/>
    <w:rPr>
      <w:rFonts w:ascii="Arial" w:eastAsia="Arial Unicode MS" w:hAnsi="Arial" w:cs="David"/>
      <w:snapToGrid w:val="0"/>
      <w:color w:val="000000"/>
      <w:sz w:val="14"/>
      <w:szCs w:val="20"/>
      <w:lang w:eastAsia="ja-JP"/>
    </w:rPr>
  </w:style>
  <w:style w:type="character" w:styleId="af8">
    <w:name w:val="footnote reference"/>
    <w:aliases w:val="Footnote Reference"/>
    <w:basedOn w:val="a0"/>
    <w:semiHidden/>
    <w:rsid w:val="00B27C5D"/>
    <w:rPr>
      <w:vertAlign w:val="superscript"/>
    </w:rPr>
  </w:style>
  <w:style w:type="paragraph" w:customStyle="1" w:styleId="P00">
    <w:name w:val="P00"/>
    <w:rsid w:val="00D1332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f9">
    <w:name w:val="Body Text Indent"/>
    <w:basedOn w:val="a"/>
    <w:link w:val="afa"/>
    <w:rsid w:val="00D13322"/>
    <w:pPr>
      <w:overflowPunct w:val="0"/>
      <w:spacing w:after="120"/>
      <w:ind w:left="360"/>
      <w:textAlignment w:val="baseline"/>
    </w:pPr>
    <w:rPr>
      <w:rFonts w:ascii="Times New Roman" w:hAnsi="Times New Roman" w:cs="FrankRuehl"/>
      <w:sz w:val="20"/>
      <w:szCs w:val="26"/>
    </w:rPr>
  </w:style>
  <w:style w:type="character" w:customStyle="1" w:styleId="afa">
    <w:name w:val="כניסה בגוף טקסט תו"/>
    <w:basedOn w:val="a0"/>
    <w:link w:val="af9"/>
    <w:rsid w:val="00D13322"/>
    <w:rPr>
      <w:rFonts w:ascii="Times New Roman" w:eastAsia="Times New Roman" w:hAnsi="Times New Roman" w:cs="FrankRuehl"/>
      <w:sz w:val="20"/>
      <w:szCs w:val="26"/>
      <w:lang w:eastAsia="he-IL"/>
    </w:rPr>
  </w:style>
  <w:style w:type="table" w:styleId="-11">
    <w:name w:val="Light List Accent 1"/>
    <w:basedOn w:val="a1"/>
    <w:uiPriority w:val="61"/>
    <w:rsid w:val="00D13322"/>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b">
    <w:name w:val="Light List"/>
    <w:basedOn w:val="a1"/>
    <w:uiPriority w:val="61"/>
    <w:rsid w:val="00D13322"/>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ableText">
    <w:name w:val="Table Text"/>
    <w:basedOn w:val="a"/>
    <w:rsid w:val="00B27C5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27C5D"/>
  </w:style>
  <w:style w:type="paragraph" w:customStyle="1" w:styleId="TableBlock">
    <w:name w:val="Table Block"/>
    <w:basedOn w:val="TableText"/>
    <w:rsid w:val="00B27C5D"/>
    <w:pPr>
      <w:ind w:right="0"/>
      <w:jc w:val="both"/>
    </w:pPr>
  </w:style>
  <w:style w:type="table" w:styleId="-12">
    <w:name w:val="Light Shading Accent 1"/>
    <w:basedOn w:val="a1"/>
    <w:uiPriority w:val="60"/>
    <w:rsid w:val="0078143C"/>
    <w:pPr>
      <w:spacing w:before="0"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HeadMitparsemetBaze">
    <w:name w:val="Head MitparsemetBaze"/>
    <w:basedOn w:val="a"/>
    <w:rsid w:val="00B27C5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27C5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27C5D"/>
    <w:pPr>
      <w:spacing w:before="120" w:after="120"/>
    </w:pPr>
    <w:rPr>
      <w:color w:val="FF0000"/>
      <w:w w:val="80"/>
    </w:rPr>
  </w:style>
  <w:style w:type="paragraph" w:styleId="afc">
    <w:name w:val="endnote text"/>
    <w:basedOn w:val="a"/>
    <w:link w:val="afd"/>
    <w:semiHidden/>
    <w:rsid w:val="00B27C5D"/>
    <w:pPr>
      <w:ind w:left="227" w:hanging="227"/>
    </w:pPr>
    <w:rPr>
      <w:sz w:val="14"/>
      <w:szCs w:val="22"/>
    </w:rPr>
  </w:style>
  <w:style w:type="character" w:customStyle="1" w:styleId="afd">
    <w:name w:val="טקסט הערת סיום תו"/>
    <w:basedOn w:val="a0"/>
    <w:link w:val="afc"/>
    <w:semiHidden/>
    <w:rsid w:val="002C19E0"/>
    <w:rPr>
      <w:rFonts w:ascii="Hadasa Roso SL" w:eastAsia="MS Mincho" w:hAnsi="Hadasa Roso SL" w:cs="Hadasa Roso SL"/>
      <w:color w:val="000000"/>
      <w:spacing w:val="1"/>
      <w:sz w:val="14"/>
      <w:lang w:eastAsia="ja-JP"/>
    </w:rPr>
  </w:style>
  <w:style w:type="paragraph" w:customStyle="1" w:styleId="TableHead">
    <w:name w:val="Table Head"/>
    <w:basedOn w:val="TableText"/>
    <w:rsid w:val="00B27C5D"/>
    <w:pPr>
      <w:ind w:right="0"/>
      <w:jc w:val="center"/>
    </w:pPr>
    <w:rPr>
      <w:b/>
      <w:bCs/>
    </w:rPr>
  </w:style>
  <w:style w:type="paragraph" w:customStyle="1" w:styleId="TableInnerSideHeading">
    <w:name w:val="Table InnerSideHeading"/>
    <w:basedOn w:val="TableSideHeading"/>
    <w:rsid w:val="00B27C5D"/>
  </w:style>
  <w:style w:type="paragraph" w:customStyle="1" w:styleId="Hesber">
    <w:name w:val="Hesber"/>
    <w:basedOn w:val="a"/>
    <w:rsid w:val="00B27C5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B27C5D"/>
    <w:pPr>
      <w:tabs>
        <w:tab w:val="left" w:pos="624"/>
        <w:tab w:val="left" w:pos="1247"/>
      </w:tabs>
      <w:ind w:firstLine="0"/>
    </w:pPr>
    <w:rPr>
      <w:b/>
      <w:bCs/>
    </w:rPr>
  </w:style>
  <w:style w:type="paragraph" w:customStyle="1" w:styleId="HesberWriters">
    <w:name w:val="Hesber Writers"/>
    <w:basedOn w:val="Hesber"/>
    <w:rsid w:val="00B27C5D"/>
    <w:pPr>
      <w:spacing w:before="120" w:after="6000"/>
      <w:ind w:left="1418" w:firstLine="0"/>
      <w:jc w:val="right"/>
    </w:pPr>
    <w:rPr>
      <w:b/>
      <w:bCs/>
    </w:rPr>
  </w:style>
  <w:style w:type="paragraph" w:customStyle="1" w:styleId="Hesber1st">
    <w:name w:val="Hesber 1st"/>
    <w:basedOn w:val="Hesber"/>
    <w:rsid w:val="00B27C5D"/>
    <w:pPr>
      <w:tabs>
        <w:tab w:val="left" w:pos="680"/>
        <w:tab w:val="left" w:pos="1020"/>
      </w:tabs>
      <w:ind w:firstLine="0"/>
    </w:pPr>
  </w:style>
  <w:style w:type="character" w:styleId="afe">
    <w:name w:val="endnote reference"/>
    <w:basedOn w:val="a0"/>
    <w:semiHidden/>
    <w:rsid w:val="00B27C5D"/>
    <w:rPr>
      <w:vertAlign w:val="superscript"/>
    </w:rPr>
  </w:style>
  <w:style w:type="paragraph" w:customStyle="1" w:styleId="TableBlockOutdent">
    <w:name w:val="Table BlockOutdent"/>
    <w:basedOn w:val="TableBlock"/>
    <w:rsid w:val="00B27C5D"/>
    <w:pPr>
      <w:ind w:left="624" w:hanging="624"/>
    </w:pPr>
  </w:style>
  <w:style w:type="paragraph" w:customStyle="1" w:styleId="HeadDivreiHesber">
    <w:name w:val="Head DivreiHesber"/>
    <w:basedOn w:val="a"/>
    <w:rsid w:val="00B27C5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ff">
    <w:name w:val="page number"/>
    <w:basedOn w:val="a0"/>
    <w:rsid w:val="00B27C5D"/>
  </w:style>
  <w:style w:type="paragraph" w:customStyle="1" w:styleId="Cover1-Reshumot">
    <w:name w:val="Cover 1-Reshumot"/>
    <w:basedOn w:val="a"/>
    <w:rsid w:val="00B27C5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27C5D"/>
    <w:rPr>
      <w:sz w:val="36"/>
      <w:szCs w:val="52"/>
    </w:rPr>
  </w:style>
  <w:style w:type="paragraph" w:customStyle="1" w:styleId="Cover3-Haknesset">
    <w:name w:val="Cover 3-Haknesset"/>
    <w:basedOn w:val="Cover1-Reshumot"/>
    <w:rsid w:val="00B27C5D"/>
    <w:rPr>
      <w:b/>
      <w:bCs/>
      <w:spacing w:val="60"/>
    </w:rPr>
  </w:style>
  <w:style w:type="paragraph" w:customStyle="1" w:styleId="Cover4-Date">
    <w:name w:val="Cover 4-Date"/>
    <w:basedOn w:val="a"/>
    <w:rsid w:val="00B27C5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B27C5D"/>
    <w:pPr>
      <w:snapToGrid w:val="0"/>
      <w:spacing w:before="0" w:line="360" w:lineRule="auto"/>
      <w:jc w:val="left"/>
    </w:pPr>
    <w:rPr>
      <w:rFonts w:ascii="Arial" w:eastAsia="Arial Unicode MS" w:hAnsi="Arial" w:cs="David"/>
      <w:snapToGrid w:val="0"/>
      <w:spacing w:val="0"/>
      <w:sz w:val="20"/>
      <w:szCs w:val="26"/>
    </w:rPr>
  </w:style>
  <w:style w:type="paragraph" w:styleId="aff0">
    <w:name w:val="No Spacing"/>
    <w:link w:val="aff1"/>
    <w:uiPriority w:val="1"/>
    <w:qFormat/>
    <w:rsid w:val="00A30100"/>
    <w:pPr>
      <w:bidi/>
      <w:spacing w:before="0" w:after="0" w:line="240" w:lineRule="auto"/>
    </w:pPr>
    <w:rPr>
      <w:rFonts w:eastAsiaTheme="minorEastAsia"/>
    </w:rPr>
  </w:style>
  <w:style w:type="character" w:customStyle="1" w:styleId="aff1">
    <w:name w:val="ללא מרווח תו"/>
    <w:basedOn w:val="a0"/>
    <w:link w:val="aff0"/>
    <w:uiPriority w:val="1"/>
    <w:rsid w:val="00A30100"/>
    <w:rPr>
      <w:rFonts w:eastAsiaTheme="minorEastAsia"/>
    </w:rPr>
  </w:style>
  <w:style w:type="table" w:styleId="aff2">
    <w:name w:val="Table Grid"/>
    <w:basedOn w:val="a1"/>
    <w:uiPriority w:val="59"/>
    <w:rsid w:val="00914D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List Paragraph"/>
    <w:basedOn w:val="a"/>
    <w:uiPriority w:val="34"/>
    <w:qFormat/>
    <w:rsid w:val="000D0A68"/>
    <w:pPr>
      <w:ind w:left="720"/>
      <w:contextualSpacing/>
    </w:pPr>
  </w:style>
  <w:style w:type="numbering" w:customStyle="1" w:styleId="21">
    <w:name w:val="ללא רשימה2"/>
    <w:next w:val="a2"/>
    <w:uiPriority w:val="99"/>
    <w:semiHidden/>
    <w:unhideWhenUsed/>
    <w:rsid w:val="000A2270"/>
  </w:style>
  <w:style w:type="numbering" w:customStyle="1" w:styleId="-20">
    <w:name w:val="משרד האוצר - מדורג2"/>
    <w:uiPriority w:val="99"/>
    <w:rsid w:val="000A2270"/>
    <w:pPr>
      <w:numPr>
        <w:numId w:val="1"/>
      </w:numPr>
    </w:pPr>
  </w:style>
  <w:style w:type="numbering" w:customStyle="1" w:styleId="-2">
    <w:name w:val="משרד האוצר - מדורג קצר2"/>
    <w:uiPriority w:val="99"/>
    <w:rsid w:val="000A2270"/>
    <w:pPr>
      <w:numPr>
        <w:numId w:val="2"/>
      </w:numPr>
    </w:pPr>
  </w:style>
  <w:style w:type="numbering" w:customStyle="1" w:styleId="110">
    <w:name w:val="ללא רשימה11"/>
    <w:next w:val="a2"/>
    <w:uiPriority w:val="99"/>
    <w:semiHidden/>
    <w:unhideWhenUsed/>
    <w:rsid w:val="000A2270"/>
  </w:style>
  <w:style w:type="numbering" w:customStyle="1" w:styleId="-110">
    <w:name w:val="משרד האוצר - מדורג11"/>
    <w:uiPriority w:val="99"/>
    <w:rsid w:val="000A2270"/>
  </w:style>
  <w:style w:type="numbering" w:customStyle="1" w:styleId="-111">
    <w:name w:val="משרד האוצר - מדורג קצר11"/>
    <w:uiPriority w:val="99"/>
    <w:rsid w:val="000A2270"/>
  </w:style>
  <w:style w:type="table" w:customStyle="1" w:styleId="-112">
    <w:name w:val="רשימה בהירה - הדגשה 11"/>
    <w:basedOn w:val="a1"/>
    <w:next w:val="-11"/>
    <w:uiPriority w:val="61"/>
    <w:rsid w:val="000A2270"/>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2">
    <w:name w:val="רשימה בהירה1"/>
    <w:basedOn w:val="a1"/>
    <w:next w:val="afb"/>
    <w:uiPriority w:val="61"/>
    <w:rsid w:val="000A2270"/>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3">
    <w:name w:val="הצללה בהירה - הדגשה 11"/>
    <w:basedOn w:val="a1"/>
    <w:next w:val="-12"/>
    <w:uiPriority w:val="60"/>
    <w:rsid w:val="000A2270"/>
    <w:pPr>
      <w:spacing w:before="0"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3">
    <w:name w:val="טבלת רשת1"/>
    <w:basedOn w:val="a1"/>
    <w:next w:val="aff2"/>
    <w:uiPriority w:val="59"/>
    <w:rsid w:val="000A227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27C5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uiPriority w:val="9"/>
    <w:qFormat/>
    <w:rsid w:val="003A1D7A"/>
    <w:pPr>
      <w:spacing w:before="120" w:line="360" w:lineRule="auto"/>
      <w:outlineLvl w:val="0"/>
    </w:pPr>
    <w:rPr>
      <w:rFonts w:ascii="Times New Roman" w:eastAsiaTheme="minorHAnsi" w:hAnsi="Times New Roman"/>
      <w:b/>
      <w:bCs/>
      <w:caps/>
      <w:spacing w:val="15"/>
      <w:sz w:val="36"/>
      <w:szCs w:val="36"/>
      <w:lang w:eastAsia="en-US"/>
    </w:rPr>
  </w:style>
  <w:style w:type="paragraph" w:styleId="2">
    <w:name w:val="heading 2"/>
    <w:basedOn w:val="a"/>
    <w:next w:val="a"/>
    <w:link w:val="20"/>
    <w:uiPriority w:val="9"/>
    <w:unhideWhenUsed/>
    <w:qFormat/>
    <w:rsid w:val="003A1D7A"/>
    <w:pPr>
      <w:spacing w:before="120" w:line="360" w:lineRule="auto"/>
      <w:outlineLvl w:val="1"/>
    </w:pPr>
    <w:rPr>
      <w:rFonts w:ascii="Times New Roman" w:eastAsiaTheme="minorHAnsi" w:hAnsi="Times New Roman"/>
      <w:b/>
      <w:bCs/>
      <w:caps/>
      <w:spacing w:val="15"/>
      <w:sz w:val="32"/>
      <w:szCs w:val="32"/>
      <w:lang w:eastAsia="en-US"/>
    </w:rPr>
  </w:style>
  <w:style w:type="paragraph" w:styleId="3">
    <w:name w:val="heading 3"/>
    <w:basedOn w:val="a"/>
    <w:next w:val="a"/>
    <w:link w:val="30"/>
    <w:uiPriority w:val="9"/>
    <w:unhideWhenUsed/>
    <w:qFormat/>
    <w:rsid w:val="001611C6"/>
    <w:pPr>
      <w:bidi w:val="0"/>
      <w:spacing w:before="300" w:line="360" w:lineRule="auto"/>
      <w:outlineLvl w:val="2"/>
    </w:pPr>
    <w:rPr>
      <w:rFonts w:ascii="Times New Roman" w:eastAsiaTheme="minorHAnsi" w:hAnsi="Times New Roman"/>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outlineLvl w:val="3"/>
    </w:pPr>
    <w:rPr>
      <w:rFonts w:ascii="Times New Roman" w:eastAsiaTheme="minorHAnsi" w:hAnsi="Times New Roman"/>
      <w:b/>
      <w:bCs/>
      <w:caps/>
      <w:spacing w:val="10"/>
      <w:sz w:val="24"/>
      <w:lang w:eastAsia="en-US"/>
    </w:rPr>
  </w:style>
  <w:style w:type="paragraph" w:styleId="5">
    <w:name w:val="heading 5"/>
    <w:basedOn w:val="a"/>
    <w:next w:val="a"/>
    <w:link w:val="50"/>
    <w:uiPriority w:val="9"/>
    <w:unhideWhenUsed/>
    <w:qFormat/>
    <w:rsid w:val="003A1D7A"/>
    <w:pPr>
      <w:bidi w:val="0"/>
      <w:spacing w:before="300" w:line="360" w:lineRule="auto"/>
      <w:outlineLvl w:val="4"/>
    </w:pPr>
    <w:rPr>
      <w:rFonts w:ascii="Times New Roman" w:eastAsiaTheme="minorHAnsi" w:hAnsi="Times New Roman"/>
      <w:b/>
      <w:bCs/>
      <w:caps/>
      <w:spacing w:val="10"/>
      <w:sz w:val="24"/>
      <w:lang w:eastAsia="en-US"/>
    </w:rPr>
  </w:style>
  <w:style w:type="paragraph" w:styleId="6">
    <w:name w:val="heading 6"/>
    <w:basedOn w:val="a"/>
    <w:next w:val="a"/>
    <w:link w:val="60"/>
    <w:uiPriority w:val="9"/>
    <w:unhideWhenUsed/>
    <w:qFormat/>
    <w:rsid w:val="00066383"/>
    <w:pPr>
      <w:bidi w:val="0"/>
      <w:spacing w:before="300" w:line="360" w:lineRule="auto"/>
      <w:outlineLvl w:val="5"/>
    </w:pPr>
    <w:rPr>
      <w:rFonts w:ascii="Times New Roman" w:eastAsiaTheme="minorHAnsi" w:hAnsi="Times New Roman"/>
      <w:b/>
      <w:bCs/>
      <w:caps/>
      <w:spacing w:val="10"/>
      <w:sz w:val="24"/>
      <w:lang w:eastAsia="en-US"/>
    </w:rPr>
  </w:style>
  <w:style w:type="paragraph" w:styleId="7">
    <w:name w:val="heading 7"/>
    <w:basedOn w:val="a"/>
    <w:next w:val="a"/>
    <w:link w:val="70"/>
    <w:uiPriority w:val="9"/>
    <w:unhideWhenUsed/>
    <w:qFormat/>
    <w:rsid w:val="003A1D7A"/>
    <w:pPr>
      <w:bidi w:val="0"/>
      <w:spacing w:before="300" w:line="360" w:lineRule="auto"/>
      <w:outlineLvl w:val="6"/>
    </w:pPr>
    <w:rPr>
      <w:rFonts w:ascii="Times New Roman" w:eastAsiaTheme="minorHAnsi" w:hAnsi="Times New Roman"/>
      <w:b/>
      <w:bCs/>
      <w:caps/>
      <w:spacing w:val="10"/>
      <w:sz w:val="24"/>
      <w:lang w:eastAsia="en-US"/>
    </w:rPr>
  </w:style>
  <w:style w:type="paragraph" w:styleId="8">
    <w:name w:val="heading 8"/>
    <w:basedOn w:val="a"/>
    <w:next w:val="a"/>
    <w:link w:val="80"/>
    <w:uiPriority w:val="9"/>
    <w:semiHidden/>
    <w:unhideWhenUsed/>
    <w:qFormat/>
    <w:rsid w:val="00014182"/>
    <w:pPr>
      <w:bidi w:val="0"/>
      <w:spacing w:before="300" w:line="360" w:lineRule="auto"/>
      <w:outlineLvl w:val="7"/>
    </w:pPr>
    <w:rPr>
      <w:rFonts w:ascii="Times New Roman" w:eastAsiaTheme="minorHAnsi" w:hAnsi="Times New Roman"/>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outlineLvl w:val="8"/>
    </w:pPr>
    <w:rPr>
      <w:rFonts w:ascii="Times New Roman" w:eastAsiaTheme="minorHAnsi" w:hAnsi="Times New Roman"/>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spacing w:before="120" w:after="120" w:line="360" w:lineRule="auto"/>
      <w:ind w:left="567" w:right="567"/>
    </w:pPr>
    <w:rPr>
      <w:rFonts w:ascii="Times New Roman" w:eastAsiaTheme="minorHAnsi" w:hAnsi="Times New Roman"/>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ascii="Times New Roman" w:eastAsiaTheme="minorHAnsi" w:hAnsi="Times New Roman"/>
      <w:b/>
      <w:bCs/>
      <w:color w:val="365F91" w:themeColor="accent1" w:themeShade="BF"/>
      <w:sz w:val="16"/>
      <w:szCs w:val="16"/>
      <w:lang w:eastAsia="en-US"/>
    </w:rPr>
  </w:style>
  <w:style w:type="paragraph" w:styleId="a6">
    <w:name w:val="TOC Heading"/>
    <w:basedOn w:val="1"/>
    <w:next w:val="a"/>
    <w:uiPriority w:val="39"/>
    <w:unhideWhenUsed/>
    <w:qFormat/>
    <w:rsid w:val="00014182"/>
    <w:pPr>
      <w:bidi w:val="0"/>
      <w:outlineLvl w:val="9"/>
    </w:pPr>
    <w:rPr>
      <w:lang w:bidi="en-US"/>
    </w:rPr>
  </w:style>
  <w:style w:type="paragraph" w:styleId="TOC3">
    <w:name w:val="toc 3"/>
    <w:basedOn w:val="a"/>
    <w:next w:val="a"/>
    <w:autoRedefine/>
    <w:uiPriority w:val="39"/>
    <w:unhideWhenUsed/>
    <w:qFormat/>
    <w:rsid w:val="00600BFA"/>
    <w:pPr>
      <w:tabs>
        <w:tab w:val="right" w:leader="dot" w:pos="8296"/>
      </w:tabs>
      <w:spacing w:before="100" w:after="100"/>
      <w:ind w:left="482"/>
    </w:pPr>
    <w:rPr>
      <w:rFonts w:ascii="Times New Roman" w:eastAsiaTheme="minorHAnsi" w:hAnsi="Times New Roman"/>
      <w:sz w:val="24"/>
      <w:lang w:eastAsia="en-US"/>
    </w:rPr>
  </w:style>
  <w:style w:type="paragraph" w:styleId="TOC1">
    <w:name w:val="toc 1"/>
    <w:basedOn w:val="a"/>
    <w:next w:val="a"/>
    <w:autoRedefine/>
    <w:uiPriority w:val="39"/>
    <w:unhideWhenUsed/>
    <w:qFormat/>
    <w:rsid w:val="00600BFA"/>
    <w:pPr>
      <w:tabs>
        <w:tab w:val="right" w:leader="dot" w:pos="8296"/>
      </w:tabs>
      <w:spacing w:before="100" w:after="100"/>
    </w:pPr>
    <w:rPr>
      <w:rFonts w:ascii="Times New Roman" w:eastAsiaTheme="minorHAnsi" w:hAnsi="Times New Roman"/>
      <w:sz w:val="24"/>
      <w:lang w:eastAsia="en-US"/>
    </w:rPr>
  </w:style>
  <w:style w:type="paragraph" w:styleId="TOC2">
    <w:name w:val="toc 2"/>
    <w:basedOn w:val="a"/>
    <w:next w:val="a"/>
    <w:autoRedefine/>
    <w:uiPriority w:val="39"/>
    <w:unhideWhenUsed/>
    <w:qFormat/>
    <w:rsid w:val="00600BFA"/>
    <w:pPr>
      <w:tabs>
        <w:tab w:val="right" w:leader="dot" w:pos="8296"/>
      </w:tabs>
      <w:spacing w:before="100" w:after="100"/>
      <w:ind w:left="238"/>
    </w:pPr>
    <w:rPr>
      <w:rFonts w:ascii="Times New Roman" w:eastAsiaTheme="minorHAnsi" w:hAnsi="Times New Roman"/>
      <w:sz w:val="24"/>
      <w:lang w:eastAsia="en-US"/>
    </w:rPr>
  </w:style>
  <w:style w:type="paragraph" w:styleId="TOC7">
    <w:name w:val="toc 7"/>
    <w:basedOn w:val="a"/>
    <w:next w:val="a"/>
    <w:autoRedefine/>
    <w:uiPriority w:val="39"/>
    <w:unhideWhenUsed/>
    <w:rsid w:val="00600BFA"/>
    <w:pPr>
      <w:tabs>
        <w:tab w:val="right" w:leader="dot" w:pos="8296"/>
      </w:tabs>
      <w:spacing w:before="100" w:after="100"/>
      <w:ind w:left="1440"/>
    </w:pPr>
    <w:rPr>
      <w:rFonts w:ascii="Times New Roman" w:eastAsiaTheme="minorHAnsi" w:hAnsi="Times New Roman"/>
      <w:sz w:val="24"/>
      <w:lang w:eastAsia="en-US"/>
    </w:rPr>
  </w:style>
  <w:style w:type="paragraph" w:styleId="TOC6">
    <w:name w:val="toc 6"/>
    <w:basedOn w:val="a"/>
    <w:next w:val="a"/>
    <w:autoRedefine/>
    <w:uiPriority w:val="39"/>
    <w:unhideWhenUsed/>
    <w:rsid w:val="00600BFA"/>
    <w:pPr>
      <w:tabs>
        <w:tab w:val="right" w:leader="dot" w:pos="8296"/>
      </w:tabs>
      <w:spacing w:before="100" w:after="100"/>
      <w:ind w:left="1202"/>
      <w:contextualSpacing/>
    </w:pPr>
    <w:rPr>
      <w:rFonts w:ascii="Times New Roman" w:eastAsiaTheme="minorHAnsi" w:hAnsi="Times New Roman"/>
      <w:sz w:val="24"/>
      <w:lang w:eastAsia="en-US"/>
    </w:rPr>
  </w:style>
  <w:style w:type="paragraph" w:styleId="TOC5">
    <w:name w:val="toc 5"/>
    <w:basedOn w:val="a"/>
    <w:next w:val="a"/>
    <w:autoRedefine/>
    <w:uiPriority w:val="39"/>
    <w:unhideWhenUsed/>
    <w:rsid w:val="00600BFA"/>
    <w:pPr>
      <w:tabs>
        <w:tab w:val="right" w:leader="dot" w:pos="8296"/>
      </w:tabs>
      <w:spacing w:before="100" w:after="100"/>
      <w:ind w:left="958"/>
    </w:pPr>
    <w:rPr>
      <w:rFonts w:ascii="Times New Roman" w:eastAsiaTheme="minorHAnsi" w:hAnsi="Times New Roman"/>
      <w:sz w:val="24"/>
      <w:lang w:eastAsia="en-US"/>
    </w:rPr>
  </w:style>
  <w:style w:type="paragraph" w:styleId="TOC4">
    <w:name w:val="toc 4"/>
    <w:basedOn w:val="a"/>
    <w:next w:val="a"/>
    <w:autoRedefine/>
    <w:uiPriority w:val="39"/>
    <w:unhideWhenUsed/>
    <w:rsid w:val="00600BFA"/>
    <w:pPr>
      <w:spacing w:before="100" w:after="100"/>
      <w:ind w:left="720"/>
    </w:pPr>
    <w:rPr>
      <w:rFonts w:ascii="Times New Roman" w:eastAsiaTheme="minorHAnsi" w:hAnsi="Times New Roman"/>
      <w:sz w:val="24"/>
      <w:lang w:eastAsia="en-US"/>
    </w:rPr>
  </w:style>
  <w:style w:type="paragraph" w:styleId="TOC8">
    <w:name w:val="toc 8"/>
    <w:basedOn w:val="a"/>
    <w:next w:val="a"/>
    <w:autoRedefine/>
    <w:uiPriority w:val="39"/>
    <w:unhideWhenUsed/>
    <w:rsid w:val="00635AC8"/>
    <w:pPr>
      <w:widowControl/>
      <w:autoSpaceDE/>
      <w:autoSpaceDN/>
      <w:adjustRightInd/>
      <w:spacing w:before="0" w:after="100" w:line="276" w:lineRule="auto"/>
      <w:ind w:left="1540" w:firstLine="0"/>
      <w:jc w:val="left"/>
      <w:textAlignment w:val="auto"/>
    </w:pPr>
    <w:rPr>
      <w:rFonts w:asciiTheme="minorHAnsi" w:eastAsiaTheme="minorEastAsia" w:hAnsiTheme="minorHAnsi" w:cstheme="minorBidi"/>
      <w:color w:val="auto"/>
      <w:spacing w:val="0"/>
      <w:sz w:val="22"/>
      <w:szCs w:val="22"/>
      <w:lang w:eastAsia="en-US"/>
    </w:rPr>
  </w:style>
  <w:style w:type="numbering" w:customStyle="1" w:styleId="-">
    <w:name w:val="משרד האוצר - מדורג"/>
    <w:uiPriority w:val="99"/>
    <w:rsid w:val="00FE3193"/>
  </w:style>
  <w:style w:type="numbering" w:customStyle="1" w:styleId="-0">
    <w:name w:val="משרד האוצר - מדורג קצר"/>
    <w:uiPriority w:val="99"/>
    <w:rsid w:val="00FE3193"/>
  </w:style>
  <w:style w:type="paragraph" w:styleId="a7">
    <w:name w:val="footer"/>
    <w:basedOn w:val="a"/>
    <w:link w:val="a8"/>
    <w:rsid w:val="00B27C5D"/>
    <w:pPr>
      <w:tabs>
        <w:tab w:val="center" w:pos="4153"/>
        <w:tab w:val="right" w:pos="8306"/>
      </w:tabs>
    </w:pPr>
  </w:style>
  <w:style w:type="character" w:customStyle="1" w:styleId="a8">
    <w:name w:val="כותרת תחתונה תו"/>
    <w:basedOn w:val="a0"/>
    <w:link w:val="a7"/>
    <w:rsid w:val="00A221BA"/>
    <w:rPr>
      <w:rFonts w:ascii="Hadasa Roso SL" w:eastAsia="MS Mincho" w:hAnsi="Hadasa Roso SL" w:cs="Hadasa Roso SL"/>
      <w:color w:val="000000"/>
      <w:spacing w:val="1"/>
      <w:sz w:val="17"/>
      <w:szCs w:val="17"/>
      <w:lang w:eastAsia="ja-JP"/>
    </w:rPr>
  </w:style>
  <w:style w:type="numbering" w:customStyle="1" w:styleId="11">
    <w:name w:val="ללא רשימה1"/>
    <w:next w:val="a2"/>
    <w:uiPriority w:val="99"/>
    <w:semiHidden/>
    <w:unhideWhenUsed/>
    <w:rsid w:val="00D13322"/>
  </w:style>
  <w:style w:type="numbering" w:customStyle="1" w:styleId="-1">
    <w:name w:val="משרד האוצר - מדורג1"/>
    <w:uiPriority w:val="99"/>
    <w:rsid w:val="00D13322"/>
  </w:style>
  <w:style w:type="numbering" w:customStyle="1" w:styleId="-10">
    <w:name w:val="משרד האוצר - מדורג קצר1"/>
    <w:uiPriority w:val="99"/>
    <w:rsid w:val="00D13322"/>
  </w:style>
  <w:style w:type="paragraph" w:styleId="a9">
    <w:name w:val="Balloon Text"/>
    <w:basedOn w:val="a"/>
    <w:link w:val="aa"/>
    <w:uiPriority w:val="99"/>
    <w:semiHidden/>
    <w:unhideWhenUsed/>
    <w:rsid w:val="00D13322"/>
    <w:rPr>
      <w:rFonts w:ascii="Tahoma" w:eastAsiaTheme="minorHAnsi" w:hAnsi="Tahoma" w:cs="Tahoma"/>
      <w:sz w:val="16"/>
      <w:szCs w:val="16"/>
      <w:lang w:eastAsia="en-US"/>
    </w:rPr>
  </w:style>
  <w:style w:type="character" w:customStyle="1" w:styleId="aa">
    <w:name w:val="טקסט בלונים תו"/>
    <w:basedOn w:val="a0"/>
    <w:link w:val="a9"/>
    <w:uiPriority w:val="99"/>
    <w:semiHidden/>
    <w:rsid w:val="00D13322"/>
    <w:rPr>
      <w:rFonts w:ascii="Tahoma" w:hAnsi="Tahoma" w:cs="Tahoma"/>
      <w:sz w:val="16"/>
      <w:szCs w:val="16"/>
    </w:rPr>
  </w:style>
  <w:style w:type="character" w:styleId="ab">
    <w:name w:val="annotation reference"/>
    <w:basedOn w:val="a0"/>
    <w:uiPriority w:val="99"/>
    <w:semiHidden/>
    <w:unhideWhenUsed/>
    <w:rsid w:val="00D13322"/>
    <w:rPr>
      <w:sz w:val="16"/>
      <w:szCs w:val="16"/>
    </w:rPr>
  </w:style>
  <w:style w:type="paragraph" w:styleId="ac">
    <w:name w:val="annotation text"/>
    <w:basedOn w:val="a"/>
    <w:link w:val="ad"/>
    <w:uiPriority w:val="99"/>
    <w:semiHidden/>
    <w:unhideWhenUsed/>
    <w:rsid w:val="00D13322"/>
    <w:pPr>
      <w:spacing w:before="120" w:after="120"/>
    </w:pPr>
    <w:rPr>
      <w:rFonts w:ascii="Times New Roman" w:eastAsiaTheme="minorHAnsi" w:hAnsi="Times New Roman"/>
      <w:sz w:val="20"/>
      <w:szCs w:val="20"/>
      <w:lang w:eastAsia="en-US"/>
    </w:rPr>
  </w:style>
  <w:style w:type="character" w:customStyle="1" w:styleId="ad">
    <w:name w:val="טקסט הערה תו"/>
    <w:basedOn w:val="a0"/>
    <w:link w:val="ac"/>
    <w:uiPriority w:val="99"/>
    <w:semiHidden/>
    <w:rsid w:val="00D13322"/>
    <w:rPr>
      <w:rFonts w:ascii="Times New Roman" w:hAnsi="Times New Roman" w:cs="David"/>
      <w:sz w:val="20"/>
      <w:szCs w:val="20"/>
    </w:rPr>
  </w:style>
  <w:style w:type="paragraph" w:styleId="ae">
    <w:name w:val="annotation subject"/>
    <w:basedOn w:val="ac"/>
    <w:next w:val="ac"/>
    <w:link w:val="af"/>
    <w:uiPriority w:val="99"/>
    <w:semiHidden/>
    <w:unhideWhenUsed/>
    <w:rsid w:val="00D13322"/>
    <w:rPr>
      <w:b/>
      <w:bCs/>
    </w:rPr>
  </w:style>
  <w:style w:type="character" w:customStyle="1" w:styleId="af">
    <w:name w:val="נושא הערה תו"/>
    <w:basedOn w:val="ad"/>
    <w:link w:val="ae"/>
    <w:uiPriority w:val="99"/>
    <w:semiHidden/>
    <w:rsid w:val="00D13322"/>
    <w:rPr>
      <w:rFonts w:ascii="Times New Roman" w:hAnsi="Times New Roman" w:cs="David"/>
      <w:b/>
      <w:bCs/>
      <w:sz w:val="20"/>
      <w:szCs w:val="20"/>
    </w:rPr>
  </w:style>
  <w:style w:type="paragraph" w:styleId="af0">
    <w:name w:val="Revision"/>
    <w:hidden/>
    <w:uiPriority w:val="99"/>
    <w:semiHidden/>
    <w:rsid w:val="00D13322"/>
    <w:pPr>
      <w:spacing w:before="0" w:after="0" w:line="240" w:lineRule="auto"/>
    </w:pPr>
    <w:rPr>
      <w:rFonts w:ascii="Times New Roman" w:hAnsi="Times New Roman" w:cs="David"/>
      <w:sz w:val="24"/>
      <w:szCs w:val="24"/>
    </w:rPr>
  </w:style>
  <w:style w:type="paragraph" w:styleId="TOC9">
    <w:name w:val="toc 9"/>
    <w:basedOn w:val="a"/>
    <w:next w:val="a"/>
    <w:autoRedefine/>
    <w:uiPriority w:val="39"/>
    <w:unhideWhenUsed/>
    <w:rsid w:val="00635AC8"/>
    <w:pPr>
      <w:widowControl/>
      <w:autoSpaceDE/>
      <w:autoSpaceDN/>
      <w:adjustRightInd/>
      <w:spacing w:before="0" w:after="100" w:line="276" w:lineRule="auto"/>
      <w:ind w:left="1760" w:firstLine="0"/>
      <w:jc w:val="left"/>
      <w:textAlignment w:val="auto"/>
    </w:pPr>
    <w:rPr>
      <w:rFonts w:asciiTheme="minorHAnsi" w:eastAsiaTheme="minorEastAsia" w:hAnsiTheme="minorHAnsi" w:cstheme="minorBidi"/>
      <w:color w:val="auto"/>
      <w:spacing w:val="0"/>
      <w:sz w:val="22"/>
      <w:szCs w:val="22"/>
      <w:lang w:eastAsia="en-US"/>
    </w:rPr>
  </w:style>
  <w:style w:type="character" w:styleId="Hyperlink">
    <w:name w:val="Hyperlink"/>
    <w:basedOn w:val="a0"/>
    <w:uiPriority w:val="99"/>
    <w:unhideWhenUsed/>
    <w:rsid w:val="00D13322"/>
    <w:rPr>
      <w:color w:val="0000FF" w:themeColor="hyperlink"/>
      <w:u w:val="single"/>
    </w:rPr>
  </w:style>
  <w:style w:type="character" w:styleId="FollowedHyperlink">
    <w:name w:val="FollowedHyperlink"/>
    <w:basedOn w:val="a0"/>
    <w:uiPriority w:val="99"/>
    <w:semiHidden/>
    <w:unhideWhenUsed/>
    <w:rsid w:val="00D13322"/>
    <w:rPr>
      <w:color w:val="800080" w:themeColor="followedHyperlink"/>
      <w:u w:val="single"/>
    </w:rPr>
  </w:style>
  <w:style w:type="paragraph" w:styleId="af1">
    <w:name w:val="envelope address"/>
    <w:basedOn w:val="a"/>
    <w:uiPriority w:val="99"/>
    <w:unhideWhenUsed/>
    <w:rsid w:val="00D13322"/>
    <w:pPr>
      <w:framePr w:w="7920" w:h="1980" w:hRule="exact" w:hSpace="180" w:wrap="auto" w:hAnchor="page" w:xAlign="center" w:yAlign="bottom"/>
      <w:ind w:left="2880"/>
      <w:jc w:val="left"/>
    </w:pPr>
    <w:rPr>
      <w:rFonts w:asciiTheme="majorHAnsi" w:eastAsiaTheme="majorEastAsia" w:hAnsiTheme="majorHAnsi" w:cstheme="majorBidi"/>
      <w:sz w:val="24"/>
      <w:lang w:eastAsia="en-US"/>
    </w:rPr>
  </w:style>
  <w:style w:type="paragraph" w:styleId="af2">
    <w:name w:val="envelope return"/>
    <w:basedOn w:val="a"/>
    <w:uiPriority w:val="99"/>
    <w:unhideWhenUsed/>
    <w:rsid w:val="00D13322"/>
    <w:pPr>
      <w:framePr w:w="4320" w:h="1440" w:hRule="exact" w:hSpace="180" w:wrap="auto" w:hAnchor="margin" w:yAlign="top"/>
      <w:jc w:val="left"/>
    </w:pPr>
    <w:rPr>
      <w:rFonts w:asciiTheme="majorHAnsi" w:eastAsiaTheme="majorEastAsia" w:hAnsiTheme="majorHAnsi" w:cstheme="majorBidi"/>
      <w:sz w:val="20"/>
      <w:szCs w:val="20"/>
      <w:lang w:eastAsia="en-US"/>
    </w:rPr>
  </w:style>
  <w:style w:type="paragraph" w:styleId="af3">
    <w:name w:val="header"/>
    <w:basedOn w:val="a"/>
    <w:link w:val="af4"/>
    <w:rsid w:val="00B27C5D"/>
    <w:pPr>
      <w:tabs>
        <w:tab w:val="center" w:pos="4153"/>
        <w:tab w:val="right" w:pos="8306"/>
      </w:tabs>
    </w:pPr>
  </w:style>
  <w:style w:type="character" w:customStyle="1" w:styleId="af4">
    <w:name w:val="כותרת עליונה תו"/>
    <w:basedOn w:val="a0"/>
    <w:link w:val="af3"/>
    <w:rsid w:val="00D13322"/>
    <w:rPr>
      <w:rFonts w:ascii="Hadasa Roso SL" w:eastAsia="MS Mincho" w:hAnsi="Hadasa Roso SL" w:cs="Hadasa Roso SL"/>
      <w:color w:val="000000"/>
      <w:spacing w:val="1"/>
      <w:sz w:val="17"/>
      <w:szCs w:val="17"/>
      <w:lang w:eastAsia="ja-JP"/>
    </w:rPr>
  </w:style>
  <w:style w:type="character" w:styleId="af5">
    <w:name w:val="Placeholder Text"/>
    <w:basedOn w:val="a0"/>
    <w:uiPriority w:val="99"/>
    <w:semiHidden/>
    <w:rsid w:val="00D13322"/>
    <w:rPr>
      <w:color w:val="808080"/>
    </w:rPr>
  </w:style>
  <w:style w:type="character" w:customStyle="1" w:styleId="default">
    <w:name w:val="default"/>
    <w:basedOn w:val="a0"/>
    <w:rsid w:val="00D13322"/>
    <w:rPr>
      <w:rFonts w:ascii="Times New Roman" w:hAnsi="Times New Roman" w:cs="FrankRuehl"/>
      <w:sz w:val="20"/>
      <w:szCs w:val="26"/>
    </w:rPr>
  </w:style>
  <w:style w:type="paragraph" w:styleId="af6">
    <w:name w:val="footnote text"/>
    <w:basedOn w:val="a"/>
    <w:link w:val="af7"/>
    <w:autoRedefine/>
    <w:semiHidden/>
    <w:rsid w:val="00B27C5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7">
    <w:name w:val="טקסט הערת שוליים תו"/>
    <w:basedOn w:val="a0"/>
    <w:link w:val="af6"/>
    <w:semiHidden/>
    <w:rsid w:val="00D13322"/>
    <w:rPr>
      <w:rFonts w:ascii="Arial" w:eastAsia="Arial Unicode MS" w:hAnsi="Arial" w:cs="David"/>
      <w:snapToGrid w:val="0"/>
      <w:color w:val="000000"/>
      <w:sz w:val="14"/>
      <w:szCs w:val="20"/>
      <w:lang w:eastAsia="ja-JP"/>
    </w:rPr>
  </w:style>
  <w:style w:type="character" w:styleId="af8">
    <w:name w:val="footnote reference"/>
    <w:aliases w:val="Footnote Reference"/>
    <w:basedOn w:val="a0"/>
    <w:semiHidden/>
    <w:rsid w:val="00B27C5D"/>
    <w:rPr>
      <w:vertAlign w:val="superscript"/>
    </w:rPr>
  </w:style>
  <w:style w:type="paragraph" w:customStyle="1" w:styleId="P00">
    <w:name w:val="P00"/>
    <w:rsid w:val="00D1332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f9">
    <w:name w:val="Body Text Indent"/>
    <w:basedOn w:val="a"/>
    <w:link w:val="afa"/>
    <w:rsid w:val="00D13322"/>
    <w:pPr>
      <w:overflowPunct w:val="0"/>
      <w:spacing w:after="120"/>
      <w:ind w:left="360"/>
      <w:textAlignment w:val="baseline"/>
    </w:pPr>
    <w:rPr>
      <w:rFonts w:ascii="Times New Roman" w:hAnsi="Times New Roman" w:cs="FrankRuehl"/>
      <w:sz w:val="20"/>
      <w:szCs w:val="26"/>
    </w:rPr>
  </w:style>
  <w:style w:type="character" w:customStyle="1" w:styleId="afa">
    <w:name w:val="כניסה בגוף טקסט תו"/>
    <w:basedOn w:val="a0"/>
    <w:link w:val="af9"/>
    <w:rsid w:val="00D13322"/>
    <w:rPr>
      <w:rFonts w:ascii="Times New Roman" w:eastAsia="Times New Roman" w:hAnsi="Times New Roman" w:cs="FrankRuehl"/>
      <w:sz w:val="20"/>
      <w:szCs w:val="26"/>
      <w:lang w:eastAsia="he-IL"/>
    </w:rPr>
  </w:style>
  <w:style w:type="table" w:styleId="-11">
    <w:name w:val="Light List Accent 1"/>
    <w:basedOn w:val="a1"/>
    <w:uiPriority w:val="61"/>
    <w:rsid w:val="00D13322"/>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b">
    <w:name w:val="Light List"/>
    <w:basedOn w:val="a1"/>
    <w:uiPriority w:val="61"/>
    <w:rsid w:val="00D13322"/>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ableText">
    <w:name w:val="Table Text"/>
    <w:basedOn w:val="a"/>
    <w:rsid w:val="00B27C5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27C5D"/>
  </w:style>
  <w:style w:type="paragraph" w:customStyle="1" w:styleId="TableBlock">
    <w:name w:val="Table Block"/>
    <w:basedOn w:val="TableText"/>
    <w:rsid w:val="00B27C5D"/>
    <w:pPr>
      <w:ind w:right="0"/>
      <w:jc w:val="both"/>
    </w:pPr>
  </w:style>
  <w:style w:type="table" w:styleId="-12">
    <w:name w:val="Light Shading Accent 1"/>
    <w:basedOn w:val="a1"/>
    <w:uiPriority w:val="60"/>
    <w:rsid w:val="0078143C"/>
    <w:pPr>
      <w:spacing w:before="0"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HeadMitparsemetBaze">
    <w:name w:val="Head MitparsemetBaze"/>
    <w:basedOn w:val="a"/>
    <w:rsid w:val="00B27C5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27C5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27C5D"/>
    <w:pPr>
      <w:spacing w:before="120" w:after="120"/>
    </w:pPr>
    <w:rPr>
      <w:color w:val="FF0000"/>
      <w:w w:val="80"/>
    </w:rPr>
  </w:style>
  <w:style w:type="paragraph" w:styleId="afc">
    <w:name w:val="endnote text"/>
    <w:basedOn w:val="a"/>
    <w:link w:val="afd"/>
    <w:semiHidden/>
    <w:rsid w:val="00B27C5D"/>
    <w:pPr>
      <w:ind w:left="227" w:hanging="227"/>
    </w:pPr>
    <w:rPr>
      <w:sz w:val="14"/>
      <w:szCs w:val="22"/>
    </w:rPr>
  </w:style>
  <w:style w:type="character" w:customStyle="1" w:styleId="afd">
    <w:name w:val="טקסט הערת סיום תו"/>
    <w:basedOn w:val="a0"/>
    <w:link w:val="afc"/>
    <w:semiHidden/>
    <w:rsid w:val="002C19E0"/>
    <w:rPr>
      <w:rFonts w:ascii="Hadasa Roso SL" w:eastAsia="MS Mincho" w:hAnsi="Hadasa Roso SL" w:cs="Hadasa Roso SL"/>
      <w:color w:val="000000"/>
      <w:spacing w:val="1"/>
      <w:sz w:val="14"/>
      <w:lang w:eastAsia="ja-JP"/>
    </w:rPr>
  </w:style>
  <w:style w:type="paragraph" w:customStyle="1" w:styleId="TableHead">
    <w:name w:val="Table Head"/>
    <w:basedOn w:val="TableText"/>
    <w:rsid w:val="00B27C5D"/>
    <w:pPr>
      <w:ind w:right="0"/>
      <w:jc w:val="center"/>
    </w:pPr>
    <w:rPr>
      <w:b/>
      <w:bCs/>
    </w:rPr>
  </w:style>
  <w:style w:type="paragraph" w:customStyle="1" w:styleId="TableInnerSideHeading">
    <w:name w:val="Table InnerSideHeading"/>
    <w:basedOn w:val="TableSideHeading"/>
    <w:rsid w:val="00B27C5D"/>
  </w:style>
  <w:style w:type="paragraph" w:customStyle="1" w:styleId="Hesber">
    <w:name w:val="Hesber"/>
    <w:basedOn w:val="a"/>
    <w:rsid w:val="00B27C5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B27C5D"/>
    <w:pPr>
      <w:tabs>
        <w:tab w:val="left" w:pos="624"/>
        <w:tab w:val="left" w:pos="1247"/>
      </w:tabs>
      <w:ind w:firstLine="0"/>
    </w:pPr>
    <w:rPr>
      <w:b/>
      <w:bCs/>
    </w:rPr>
  </w:style>
  <w:style w:type="paragraph" w:customStyle="1" w:styleId="HesberWriters">
    <w:name w:val="Hesber Writers"/>
    <w:basedOn w:val="Hesber"/>
    <w:rsid w:val="00B27C5D"/>
    <w:pPr>
      <w:spacing w:before="120" w:after="6000"/>
      <w:ind w:left="1418" w:firstLine="0"/>
      <w:jc w:val="right"/>
    </w:pPr>
    <w:rPr>
      <w:b/>
      <w:bCs/>
    </w:rPr>
  </w:style>
  <w:style w:type="paragraph" w:customStyle="1" w:styleId="Hesber1st">
    <w:name w:val="Hesber 1st"/>
    <w:basedOn w:val="Hesber"/>
    <w:rsid w:val="00B27C5D"/>
    <w:pPr>
      <w:tabs>
        <w:tab w:val="left" w:pos="680"/>
        <w:tab w:val="left" w:pos="1020"/>
      </w:tabs>
      <w:ind w:firstLine="0"/>
    </w:pPr>
  </w:style>
  <w:style w:type="character" w:styleId="afe">
    <w:name w:val="endnote reference"/>
    <w:basedOn w:val="a0"/>
    <w:semiHidden/>
    <w:rsid w:val="00B27C5D"/>
    <w:rPr>
      <w:vertAlign w:val="superscript"/>
    </w:rPr>
  </w:style>
  <w:style w:type="paragraph" w:customStyle="1" w:styleId="TableBlockOutdent">
    <w:name w:val="Table BlockOutdent"/>
    <w:basedOn w:val="TableBlock"/>
    <w:rsid w:val="00B27C5D"/>
    <w:pPr>
      <w:ind w:left="624" w:hanging="624"/>
    </w:pPr>
  </w:style>
  <w:style w:type="paragraph" w:customStyle="1" w:styleId="HeadDivreiHesber">
    <w:name w:val="Head DivreiHesber"/>
    <w:basedOn w:val="a"/>
    <w:rsid w:val="00B27C5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ff">
    <w:name w:val="page number"/>
    <w:basedOn w:val="a0"/>
    <w:rsid w:val="00B27C5D"/>
  </w:style>
  <w:style w:type="paragraph" w:customStyle="1" w:styleId="Cover1-Reshumot">
    <w:name w:val="Cover 1-Reshumot"/>
    <w:basedOn w:val="a"/>
    <w:rsid w:val="00B27C5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27C5D"/>
    <w:rPr>
      <w:sz w:val="36"/>
      <w:szCs w:val="52"/>
    </w:rPr>
  </w:style>
  <w:style w:type="paragraph" w:customStyle="1" w:styleId="Cover3-Haknesset">
    <w:name w:val="Cover 3-Haknesset"/>
    <w:basedOn w:val="Cover1-Reshumot"/>
    <w:rsid w:val="00B27C5D"/>
    <w:rPr>
      <w:b/>
      <w:bCs/>
      <w:spacing w:val="60"/>
    </w:rPr>
  </w:style>
  <w:style w:type="paragraph" w:customStyle="1" w:styleId="Cover4-Date">
    <w:name w:val="Cover 4-Date"/>
    <w:basedOn w:val="a"/>
    <w:rsid w:val="00B27C5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B27C5D"/>
    <w:pPr>
      <w:snapToGrid w:val="0"/>
      <w:spacing w:before="0" w:line="360" w:lineRule="auto"/>
      <w:jc w:val="left"/>
    </w:pPr>
    <w:rPr>
      <w:rFonts w:ascii="Arial" w:eastAsia="Arial Unicode MS" w:hAnsi="Arial" w:cs="David"/>
      <w:snapToGrid w:val="0"/>
      <w:spacing w:val="0"/>
      <w:sz w:val="20"/>
      <w:szCs w:val="26"/>
    </w:rPr>
  </w:style>
  <w:style w:type="paragraph" w:styleId="aff0">
    <w:name w:val="No Spacing"/>
    <w:link w:val="aff1"/>
    <w:uiPriority w:val="1"/>
    <w:qFormat/>
    <w:rsid w:val="00A30100"/>
    <w:pPr>
      <w:bidi/>
      <w:spacing w:before="0" w:after="0" w:line="240" w:lineRule="auto"/>
    </w:pPr>
    <w:rPr>
      <w:rFonts w:eastAsiaTheme="minorEastAsia"/>
    </w:rPr>
  </w:style>
  <w:style w:type="character" w:customStyle="1" w:styleId="aff1">
    <w:name w:val="ללא מרווח תו"/>
    <w:basedOn w:val="a0"/>
    <w:link w:val="aff0"/>
    <w:uiPriority w:val="1"/>
    <w:rsid w:val="00A30100"/>
    <w:rPr>
      <w:rFonts w:eastAsiaTheme="minorEastAsia"/>
    </w:rPr>
  </w:style>
  <w:style w:type="table" w:styleId="aff2">
    <w:name w:val="Table Grid"/>
    <w:basedOn w:val="a1"/>
    <w:uiPriority w:val="59"/>
    <w:rsid w:val="00914D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List Paragraph"/>
    <w:basedOn w:val="a"/>
    <w:uiPriority w:val="34"/>
    <w:qFormat/>
    <w:rsid w:val="000D0A68"/>
    <w:pPr>
      <w:ind w:left="720"/>
      <w:contextualSpacing/>
    </w:pPr>
  </w:style>
  <w:style w:type="numbering" w:customStyle="1" w:styleId="21">
    <w:name w:val="ללא רשימה2"/>
    <w:next w:val="a2"/>
    <w:uiPriority w:val="99"/>
    <w:semiHidden/>
    <w:unhideWhenUsed/>
    <w:rsid w:val="000A2270"/>
  </w:style>
  <w:style w:type="numbering" w:customStyle="1" w:styleId="-20">
    <w:name w:val="משרד האוצר - מדורג2"/>
    <w:uiPriority w:val="99"/>
    <w:rsid w:val="000A2270"/>
    <w:pPr>
      <w:numPr>
        <w:numId w:val="1"/>
      </w:numPr>
    </w:pPr>
  </w:style>
  <w:style w:type="numbering" w:customStyle="1" w:styleId="-2">
    <w:name w:val="משרד האוצר - מדורג קצר2"/>
    <w:uiPriority w:val="99"/>
    <w:rsid w:val="000A2270"/>
    <w:pPr>
      <w:numPr>
        <w:numId w:val="2"/>
      </w:numPr>
    </w:pPr>
  </w:style>
  <w:style w:type="numbering" w:customStyle="1" w:styleId="110">
    <w:name w:val="ללא רשימה11"/>
    <w:next w:val="a2"/>
    <w:uiPriority w:val="99"/>
    <w:semiHidden/>
    <w:unhideWhenUsed/>
    <w:rsid w:val="000A2270"/>
  </w:style>
  <w:style w:type="numbering" w:customStyle="1" w:styleId="-110">
    <w:name w:val="משרד האוצר - מדורג11"/>
    <w:uiPriority w:val="99"/>
    <w:rsid w:val="000A2270"/>
  </w:style>
  <w:style w:type="numbering" w:customStyle="1" w:styleId="-111">
    <w:name w:val="משרד האוצר - מדורג קצר11"/>
    <w:uiPriority w:val="99"/>
    <w:rsid w:val="000A2270"/>
  </w:style>
  <w:style w:type="table" w:customStyle="1" w:styleId="-112">
    <w:name w:val="רשימה בהירה - הדגשה 11"/>
    <w:basedOn w:val="a1"/>
    <w:next w:val="-11"/>
    <w:uiPriority w:val="61"/>
    <w:rsid w:val="000A2270"/>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2">
    <w:name w:val="רשימה בהירה1"/>
    <w:basedOn w:val="a1"/>
    <w:next w:val="afb"/>
    <w:uiPriority w:val="61"/>
    <w:rsid w:val="000A2270"/>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3">
    <w:name w:val="הצללה בהירה - הדגשה 11"/>
    <w:basedOn w:val="a1"/>
    <w:next w:val="-12"/>
    <w:uiPriority w:val="60"/>
    <w:rsid w:val="000A2270"/>
    <w:pPr>
      <w:spacing w:before="0"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3">
    <w:name w:val="טבלת רשת1"/>
    <w:basedOn w:val="a1"/>
    <w:next w:val="aff2"/>
    <w:uiPriority w:val="59"/>
    <w:rsid w:val="000A227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5019">
      <w:bodyDiv w:val="1"/>
      <w:marLeft w:val="0"/>
      <w:marRight w:val="0"/>
      <w:marTop w:val="0"/>
      <w:marBottom w:val="0"/>
      <w:divBdr>
        <w:top w:val="none" w:sz="0" w:space="0" w:color="auto"/>
        <w:left w:val="none" w:sz="0" w:space="0" w:color="auto"/>
        <w:bottom w:val="none" w:sz="0" w:space="0" w:color="auto"/>
        <w:right w:val="none" w:sz="0" w:space="0" w:color="auto"/>
      </w:divBdr>
    </w:div>
    <w:div w:id="394743246">
      <w:bodyDiv w:val="1"/>
      <w:marLeft w:val="0"/>
      <w:marRight w:val="0"/>
      <w:marTop w:val="0"/>
      <w:marBottom w:val="0"/>
      <w:divBdr>
        <w:top w:val="none" w:sz="0" w:space="0" w:color="auto"/>
        <w:left w:val="none" w:sz="0" w:space="0" w:color="auto"/>
        <w:bottom w:val="none" w:sz="0" w:space="0" w:color="auto"/>
        <w:right w:val="none" w:sz="0" w:space="0" w:color="auto"/>
      </w:divBdr>
    </w:div>
    <w:div w:id="566459483">
      <w:bodyDiv w:val="1"/>
      <w:marLeft w:val="0"/>
      <w:marRight w:val="0"/>
      <w:marTop w:val="0"/>
      <w:marBottom w:val="0"/>
      <w:divBdr>
        <w:top w:val="none" w:sz="0" w:space="0" w:color="auto"/>
        <w:left w:val="none" w:sz="0" w:space="0" w:color="auto"/>
        <w:bottom w:val="none" w:sz="0" w:space="0" w:color="auto"/>
        <w:right w:val="none" w:sz="0" w:space="0" w:color="auto"/>
      </w:divBdr>
    </w:div>
    <w:div w:id="609315628">
      <w:bodyDiv w:val="1"/>
      <w:marLeft w:val="0"/>
      <w:marRight w:val="0"/>
      <w:marTop w:val="0"/>
      <w:marBottom w:val="0"/>
      <w:divBdr>
        <w:top w:val="none" w:sz="0" w:space="0" w:color="auto"/>
        <w:left w:val="none" w:sz="0" w:space="0" w:color="auto"/>
        <w:bottom w:val="none" w:sz="0" w:space="0" w:color="auto"/>
        <w:right w:val="none" w:sz="0" w:space="0" w:color="auto"/>
      </w:divBdr>
    </w:div>
    <w:div w:id="978803330">
      <w:bodyDiv w:val="1"/>
      <w:marLeft w:val="0"/>
      <w:marRight w:val="0"/>
      <w:marTop w:val="0"/>
      <w:marBottom w:val="0"/>
      <w:divBdr>
        <w:top w:val="none" w:sz="0" w:space="0" w:color="auto"/>
        <w:left w:val="none" w:sz="0" w:space="0" w:color="auto"/>
        <w:bottom w:val="none" w:sz="0" w:space="0" w:color="auto"/>
        <w:right w:val="none" w:sz="0" w:space="0" w:color="auto"/>
      </w:divBdr>
    </w:div>
    <w:div w:id="1003317679">
      <w:bodyDiv w:val="1"/>
      <w:marLeft w:val="0"/>
      <w:marRight w:val="0"/>
      <w:marTop w:val="0"/>
      <w:marBottom w:val="0"/>
      <w:divBdr>
        <w:top w:val="none" w:sz="0" w:space="0" w:color="auto"/>
        <w:left w:val="none" w:sz="0" w:space="0" w:color="auto"/>
        <w:bottom w:val="none" w:sz="0" w:space="0" w:color="auto"/>
        <w:right w:val="none" w:sz="0" w:space="0" w:color="auto"/>
      </w:divBdr>
    </w:div>
    <w:div w:id="1051686786">
      <w:bodyDiv w:val="1"/>
      <w:marLeft w:val="0"/>
      <w:marRight w:val="0"/>
      <w:marTop w:val="0"/>
      <w:marBottom w:val="0"/>
      <w:divBdr>
        <w:top w:val="none" w:sz="0" w:space="0" w:color="auto"/>
        <w:left w:val="none" w:sz="0" w:space="0" w:color="auto"/>
        <w:bottom w:val="none" w:sz="0" w:space="0" w:color="auto"/>
        <w:right w:val="none" w:sz="0" w:space="0" w:color="auto"/>
      </w:divBdr>
    </w:div>
    <w:div w:id="1147863063">
      <w:bodyDiv w:val="1"/>
      <w:marLeft w:val="0"/>
      <w:marRight w:val="0"/>
      <w:marTop w:val="0"/>
      <w:marBottom w:val="0"/>
      <w:divBdr>
        <w:top w:val="none" w:sz="0" w:space="0" w:color="auto"/>
        <w:left w:val="none" w:sz="0" w:space="0" w:color="auto"/>
        <w:bottom w:val="none" w:sz="0" w:space="0" w:color="auto"/>
        <w:right w:val="none" w:sz="0" w:space="0" w:color="auto"/>
      </w:divBdr>
    </w:div>
    <w:div w:id="1815294861">
      <w:bodyDiv w:val="1"/>
      <w:marLeft w:val="0"/>
      <w:marRight w:val="0"/>
      <w:marTop w:val="0"/>
      <w:marBottom w:val="0"/>
      <w:divBdr>
        <w:top w:val="none" w:sz="0" w:space="0" w:color="auto"/>
        <w:left w:val="none" w:sz="0" w:space="0" w:color="auto"/>
        <w:bottom w:val="none" w:sz="0" w:space="0" w:color="auto"/>
        <w:right w:val="none" w:sz="0" w:space="0" w:color="auto"/>
      </w:divBdr>
    </w:div>
    <w:div w:id="1914854055">
      <w:bodyDiv w:val="1"/>
      <w:marLeft w:val="0"/>
      <w:marRight w:val="0"/>
      <w:marTop w:val="0"/>
      <w:marBottom w:val="0"/>
      <w:divBdr>
        <w:top w:val="none" w:sz="0" w:space="0" w:color="auto"/>
        <w:left w:val="none" w:sz="0" w:space="0" w:color="auto"/>
        <w:bottom w:val="none" w:sz="0" w:space="0" w:color="auto"/>
        <w:right w:val="none" w:sz="0" w:space="0" w:color="auto"/>
      </w:divBdr>
    </w:div>
    <w:div w:id="196327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80fb9e8b9d445b0bb174fdcd68ee89c xmlns="a46656d4-8850-49b3-aebd-68bd05f7f43d">
      <Terms xmlns="http://schemas.microsoft.com/office/infopath/2007/PartnerControls"/>
    </o80fb9e8b9d445b0bb174fdcd68ee89c>
    <j92457fac7d145f98e698f5712f6a6a4 xmlns="a46656d4-8850-49b3-aebd-68bd05f7f43d">
      <Terms xmlns="http://schemas.microsoft.com/office/infopath/2007/PartnerControls"/>
    </j92457fac7d145f98e698f5712f6a6a4>
    <b76e59bb9f5947a781773f53cc6e9460 xmlns="a46656d4-8850-49b3-aebd-68bd05f7f43d">
      <Terms xmlns="http://schemas.microsoft.com/office/infopath/2007/PartnerControls"/>
    </b76e59bb9f5947a781773f53cc6e9460>
    <l34dc5595392493c8311535275827f74 xmlns="a46656d4-8850-49b3-aebd-68bd05f7f43d">
      <Terms xmlns="http://schemas.microsoft.com/office/infopath/2007/PartnerControls"/>
    </l34dc5595392493c8311535275827f74>
    <PublishingStartDate xmlns="http://schemas.microsoft.com/sharepoint/v3" xsi:nil="true"/>
    <o68cd33f8d3a45abb273b6e406faee3d xmlns="a46656d4-8850-49b3-aebd-68bd05f7f43d">
      <Terms xmlns="http://schemas.microsoft.com/office/infopath/2007/PartnerControls"/>
    </o68cd33f8d3a45abb273b6e406faee3d>
    <TaxCatchAll xmlns="a46656d4-8850-49b3-aebd-68bd05f7f43d"/>
    <e09eddfac2354f9ab04a226e27f86f1f xmlns="a46656d4-8850-49b3-aebd-68bd05f7f43d">
      <Terms xmlns="http://schemas.microsoft.com/office/infopath/2007/PartnerControls"/>
    </e09eddfac2354f9ab04a226e27f86f1f>
    <aa1c885e8039426686f6c49672b09953 xmlns="a46656d4-8850-49b3-aebd-68bd05f7f43d">
      <Terms xmlns="http://schemas.microsoft.com/office/infopath/2007/PartnerControls"/>
    </aa1c885e8039426686f6c49672b09953>
    <e4b5484c9c824b148c38bfcb2bd74c0d xmlns="a46656d4-8850-49b3-aebd-68bd05f7f43d">
      <Terms xmlns="http://schemas.microsoft.com/office/infopath/2007/PartnerControls"/>
    </e4b5484c9c824b148c38bfcb2bd74c0d>
    <kb4cc1381c4248d7a2dfa3f1be0c86c0 xmlns="a46656d4-8850-49b3-aebd-68bd05f7f43d">
      <Terms xmlns="http://schemas.microsoft.com/office/infopath/2007/PartnerControls"/>
    </kb4cc1381c4248d7a2dfa3f1be0c86c0>
    <n612d9597dc7466f957352ce79be86f3 xmlns="a46656d4-8850-49b3-aebd-68bd05f7f43d">
      <Terms xmlns="http://schemas.microsoft.com/office/infopath/2007/PartnerControls"/>
    </n612d9597dc7466f957352ce79be86f3>
    <PublishingExpirationDate xmlns="http://schemas.microsoft.com/sharepoint/v3" xsi:nil="true"/>
    <ia53b9f18d984e01914f4b79710425b7 xmlns="a46656d4-8850-49b3-aebd-68bd05f7f43d">
      <Terms xmlns="http://schemas.microsoft.com/office/infopath/2007/PartnerControls"/>
    </ia53b9f18d984e01914f4b79710425b7>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6FDA8B39079CB64BAC559E1752826592" ma:contentTypeVersion="4" ma:contentTypeDescription="צור מסמך חדש." ma:contentTypeScope="" ma:versionID="8ff6c565afecc61bbf55733b550bf441">
  <xsd:schema xmlns:xsd="http://www.w3.org/2001/XMLSchema" xmlns:xs="http://www.w3.org/2001/XMLSchema" xmlns:p="http://schemas.microsoft.com/office/2006/metadata/properties" xmlns:ns1="http://schemas.microsoft.com/sharepoint/v3" xmlns:ns2="a46656d4-8850-49b3-aebd-68bd05f7f43d" targetNamespace="http://schemas.microsoft.com/office/2006/metadata/properties" ma:root="true" ma:fieldsID="dd568f90d89ff33af41bf918545bb213" ns1:_="" ns2:_="">
    <xsd:import namespace="http://schemas.microsoft.com/sharepoint/v3"/>
    <xsd:import namespace="a46656d4-8850-49b3-aebd-68bd05f7f43d"/>
    <xsd:element name="properties">
      <xsd:complexType>
        <xsd:sequence>
          <xsd:element name="documentManagement">
            <xsd:complexType>
              <xsd:all>
                <xsd:element ref="ns2:ia53b9f18d984e01914f4b79710425b7" minOccurs="0"/>
                <xsd:element ref="ns2:TaxCatchAll" minOccurs="0"/>
                <xsd:element ref="ns2:TaxCatchAllLabel" minOccurs="0"/>
                <xsd:element ref="ns2:e4b5484c9c824b148c38bfcb2bd74c0d" minOccurs="0"/>
                <xsd:element ref="ns2:kb4cc1381c4248d7a2dfa3f1be0c86c0" minOccurs="0"/>
                <xsd:element ref="ns2:o80fb9e8b9d445b0bb174fdcd68ee89c" minOccurs="0"/>
                <xsd:element ref="ns2:l34dc5595392493c8311535275827f74" minOccurs="0"/>
                <xsd:element ref="ns2:j92457fac7d145f98e698f5712f6a6a4" minOccurs="0"/>
                <xsd:element ref="ns2:o68cd33f8d3a45abb273b6e406faee3d" minOccurs="0"/>
                <xsd:element ref="ns2:b76e59bb9f5947a781773f53cc6e9460" minOccurs="0"/>
                <xsd:element ref="ns2:e09eddfac2354f9ab04a226e27f86f1f" minOccurs="0"/>
                <xsd:element ref="ns2:aa1c885e8039426686f6c49672b09953" minOccurs="0"/>
                <xsd:element ref="ns2:n612d9597dc7466f957352ce79be86f3"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32" nillable="true" ma:displayName="מתזמן תאריך התחלה" ma:description="'מתזמן תאריך התחלה' הוא עמודת אתר שיוצרת תכונת הפרסום. היא משמשת לציון התאריך והשעה שבהם יופיע הדף לראשונה בפני מבקרי האתר." ma:hidden="true" ma:internalName="PublishingStartDate">
      <xsd:simpleType>
        <xsd:restriction base="dms:Unknown"/>
      </xsd:simpleType>
    </xsd:element>
    <xsd:element name="PublishingExpirationDate" ma:index="33" nillable="true" ma:displayName="מתזמן תאריך סיום" ma:description="'תזמון תאריך הסיום' הוא עמודת אתר שיוצרת תכונת הפרסום. היא משמשת לציון התאריך והשעה שבהם הדף לא יופיע עוד בפני מבקרי האתר."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46656d4-8850-49b3-aebd-68bd05f7f43d" elementFormDefault="qualified">
    <xsd:import namespace="http://schemas.microsoft.com/office/2006/documentManagement/types"/>
    <xsd:import namespace="http://schemas.microsoft.com/office/infopath/2007/PartnerControls"/>
    <xsd:element name="ia53b9f18d984e01914f4b79710425b7" ma:index="8" nillable="true" ma:taxonomy="true" ma:internalName="ia53b9f18d984e01914f4b79710425b7" ma:taxonomyFieldName="MMDAudience" ma:displayName="MMDAudience" ma:default="" ma:fieldId="{2a53b9f1-8d98-4e01-914f-4b79710425b7}" ma:taxonomyMulti="true" ma:sspId="d827811f-dea7-4a29-b54a-c9228db73c39" ma:termSetId="81e45943-23c2-4109-8875-059bec4079da" ma:anchorId="34070f2b-4092-41f2-8b6e-c220ee347e21" ma:open="false" ma:isKeyword="false">
      <xsd:complexType>
        <xsd:sequence>
          <xsd:element ref="pc:Terms" minOccurs="0" maxOccurs="1"/>
        </xsd:sequence>
      </xsd:complexType>
    </xsd:element>
    <xsd:element name="TaxCatchAll" ma:index="9" nillable="true" ma:displayName="עמודת 'תפוס הכל' של טקסונומיה" ma:description="" ma:hidden="true" ma:list="{e12108e9-b676-4047-af95-0a4967b3603a}" ma:internalName="TaxCatchAll" ma:showField="CatchAllData" ma:web="a46656d4-8850-49b3-aebd-68bd05f7f43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עמודת 'תפוס הכל' של טקסונומיה1" ma:description="" ma:hidden="true" ma:list="{e12108e9-b676-4047-af95-0a4967b3603a}" ma:internalName="TaxCatchAllLabel" ma:readOnly="true" ma:showField="CatchAllDataLabel" ma:web="a46656d4-8850-49b3-aebd-68bd05f7f43d">
      <xsd:complexType>
        <xsd:complexContent>
          <xsd:extension base="dms:MultiChoiceLookup">
            <xsd:sequence>
              <xsd:element name="Value" type="dms:Lookup" maxOccurs="unbounded" minOccurs="0" nillable="true"/>
            </xsd:sequence>
          </xsd:extension>
        </xsd:complexContent>
      </xsd:complexType>
    </xsd:element>
    <xsd:element name="e4b5484c9c824b148c38bfcb2bd74c0d" ma:index="12" nillable="true" ma:taxonomy="true" ma:internalName="e4b5484c9c824b148c38bfcb2bd74c0d" ma:taxonomyFieldName="MMDJobDescription" ma:displayName="MMDJobDescription" ma:default="" ma:fieldId="{e4b5484c-9c82-4b14-8c38-bfcb2bd74c0d}" ma:sspId="d827811f-dea7-4a29-b54a-c9228db73c39" ma:termSetId="81e45943-23c2-4109-8875-059bec4079da" ma:anchorId="1a909479-0b01-4d8f-8fb7-cbbc1687e8f1" ma:open="false" ma:isKeyword="false">
      <xsd:complexType>
        <xsd:sequence>
          <xsd:element ref="pc:Terms" minOccurs="0" maxOccurs="1"/>
        </xsd:sequence>
      </xsd:complexType>
    </xsd:element>
    <xsd:element name="kb4cc1381c4248d7a2dfa3f1be0c86c0" ma:index="14" nillable="true" ma:taxonomy="true" ma:internalName="kb4cc1381c4248d7a2dfa3f1be0c86c0" ma:taxonomyFieldName="MMDKeywords" ma:displayName="MMDKeywords" ma:default="" ma:fieldId="{4b4cc138-1c42-48d7-a2df-a3f1be0c86c0}" ma:taxonomyMulti="true" ma:sspId="d827811f-dea7-4a29-b54a-c9228db73c39" ma:termSetId="81e45943-23c2-4109-8875-059bec4079da" ma:anchorId="15d331fa-6baa-448e-8759-7c342d8402ea" ma:open="false" ma:isKeyword="false">
      <xsd:complexType>
        <xsd:sequence>
          <xsd:element ref="pc:Terms" minOccurs="0" maxOccurs="1"/>
        </xsd:sequence>
      </xsd:complexType>
    </xsd:element>
    <xsd:element name="o80fb9e8b9d445b0bb174fdcd68ee89c" ma:index="16" nillable="true" ma:taxonomy="true" ma:internalName="o80fb9e8b9d445b0bb174fdcd68ee89c" ma:taxonomyFieldName="MMDLiveEvent" ma:displayName="MMDLiveEvent" ma:default="" ma:fieldId="{880fb9e8-b9d4-45b0-bb17-4fdcd68ee89c}" ma:sspId="d827811f-dea7-4a29-b54a-c9228db73c39" ma:termSetId="81e45943-23c2-4109-8875-059bec4079da" ma:anchorId="5e8b8ad0-eeb0-4bda-9bef-7517a1f3340f" ma:open="false" ma:isKeyword="false">
      <xsd:complexType>
        <xsd:sequence>
          <xsd:element ref="pc:Terms" minOccurs="0" maxOccurs="1"/>
        </xsd:sequence>
      </xsd:complexType>
    </xsd:element>
    <xsd:element name="l34dc5595392493c8311535275827f74" ma:index="18" nillable="true" ma:taxonomy="true" ma:internalName="l34dc5595392493c8311535275827f74" ma:taxonomyFieldName="MMDResponsibleOffice" ma:displayName="MMDResponsibleOffice" ma:default="" ma:fieldId="{534dc559-5392-493c-8311-535275827f74}" ma:sspId="d827811f-dea7-4a29-b54a-c9228db73c39" ma:termSetId="81e45943-23c2-4109-8875-059bec4079da" ma:anchorId="23eeccfc-9988-4d51-b789-d1a77ea8348c" ma:open="false" ma:isKeyword="false">
      <xsd:complexType>
        <xsd:sequence>
          <xsd:element ref="pc:Terms" minOccurs="0" maxOccurs="1"/>
        </xsd:sequence>
      </xsd:complexType>
    </xsd:element>
    <xsd:element name="j92457fac7d145f98e698f5712f6a6a4" ma:index="20" nillable="true" ma:taxonomy="true" ma:internalName="j92457fac7d145f98e698f5712f6a6a4" ma:taxonomyFieldName="MMDResponsibleUnit" ma:displayName="MMDResponsibleUnit" ma:default="" ma:fieldId="{392457fa-c7d1-45f9-8e69-8f5712f6a6a4}" ma:sspId="d827811f-dea7-4a29-b54a-c9228db73c39" ma:termSetId="81e45943-23c2-4109-8875-059bec4079da" ma:anchorId="3bdf475d-e38d-4b34-8299-73c2066d8322" ma:open="false" ma:isKeyword="false">
      <xsd:complexType>
        <xsd:sequence>
          <xsd:element ref="pc:Terms" minOccurs="0" maxOccurs="1"/>
        </xsd:sequence>
      </xsd:complexType>
    </xsd:element>
    <xsd:element name="o68cd33f8d3a45abb273b6e406faee3d" ma:index="22" nillable="true" ma:taxonomy="true" ma:internalName="o68cd33f8d3a45abb273b6e406faee3d" ma:taxonomyFieldName="MMDServiceLang" ma:displayName="MMDServiceLang" ma:default="" ma:fieldId="{868cd33f-8d3a-45ab-b273-b6e406faee3d}" ma:sspId="d827811f-dea7-4a29-b54a-c9228db73c39" ma:termSetId="81e45943-23c2-4109-8875-059bec4079da" ma:anchorId="f399919e-8697-409a-aaea-d4e5d2844d8b" ma:open="false" ma:isKeyword="false">
      <xsd:complexType>
        <xsd:sequence>
          <xsd:element ref="pc:Terms" minOccurs="0" maxOccurs="1"/>
        </xsd:sequence>
      </xsd:complexType>
    </xsd:element>
    <xsd:element name="b76e59bb9f5947a781773f53cc6e9460" ma:index="24" nillable="true" ma:taxonomy="true" ma:internalName="b76e59bb9f5947a781773f53cc6e9460" ma:taxonomyFieldName="MMDStatus" ma:displayName="MMDStatus" ma:default="" ma:fieldId="{b76e59bb-9f59-47a7-8177-3f53cc6e9460}" ma:sspId="d827811f-dea7-4a29-b54a-c9228db73c39" ma:termSetId="81e45943-23c2-4109-8875-059bec4079da" ma:anchorId="16fb90fa-07e3-45cb-b262-12779a7ad9f7" ma:open="false" ma:isKeyword="false">
      <xsd:complexType>
        <xsd:sequence>
          <xsd:element ref="pc:Terms" minOccurs="0" maxOccurs="1"/>
        </xsd:sequence>
      </xsd:complexType>
    </xsd:element>
    <xsd:element name="e09eddfac2354f9ab04a226e27f86f1f" ma:index="26" nillable="true" ma:taxonomy="true" ma:internalName="e09eddfac2354f9ab04a226e27f86f1f" ma:taxonomyFieldName="MMDSubjects" ma:displayName="MMD נושאים" ma:default="" ma:fieldId="{e09eddfa-c235-4f9a-b04a-226e27f86f1f}" ma:taxonomyMulti="true" ma:sspId="d827811f-dea7-4a29-b54a-c9228db73c39" ma:termSetId="81e45943-23c2-4109-8875-059bec4079da" ma:anchorId="fe51dda7-6a1b-4b64-af2c-7200e1ef7e7a" ma:open="false" ma:isKeyword="false">
      <xsd:complexType>
        <xsd:sequence>
          <xsd:element ref="pc:Terms" minOccurs="0" maxOccurs="1"/>
        </xsd:sequence>
      </xsd:complexType>
    </xsd:element>
    <xsd:element name="aa1c885e8039426686f6c49672b09953" ma:index="28" nillable="true" ma:taxonomy="true" ma:internalName="aa1c885e8039426686f6c49672b09953" ma:taxonomyFieldName="MMDTypes" ma:displayName="MMDTypes" ma:default="" ma:fieldId="{aa1c885e-8039-4266-86f6-c49672b09953}" ma:sspId="d827811f-dea7-4a29-b54a-c9228db73c39" ma:termSetId="81e45943-23c2-4109-8875-059bec4079da" ma:anchorId="226f2308-be0c-4e06-b36e-423ee4befb74" ma:open="false" ma:isKeyword="false">
      <xsd:complexType>
        <xsd:sequence>
          <xsd:element ref="pc:Terms" minOccurs="0" maxOccurs="1"/>
        </xsd:sequence>
      </xsd:complexType>
    </xsd:element>
    <xsd:element name="n612d9597dc7466f957352ce79be86f3" ma:index="30" nillable="true" ma:taxonomy="true" ma:internalName="n612d9597dc7466f957352ce79be86f3" ma:taxonomyFieldName="MMDUnitsName" ma:displayName="MMDUnitsName" ma:default="" ma:fieldId="{7612d959-7dc7-466f-9573-52ce79be86f3}" ma:sspId="d827811f-dea7-4a29-b54a-c9228db73c39" ma:termSetId="81e45943-23c2-4109-8875-059bec4079da" ma:anchorId="625c2686-859d-4ced-94f0-7dded8208e47"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831593-8FEB-4833-8514-BF2C187DCAE9}"/>
</file>

<file path=customXml/itemProps2.xml><?xml version="1.0" encoding="utf-8"?>
<ds:datastoreItem xmlns:ds="http://schemas.openxmlformats.org/officeDocument/2006/customXml" ds:itemID="{55B938A1-DA84-467B-BC4F-1BA27A447907}"/>
</file>

<file path=customXml/itemProps3.xml><?xml version="1.0" encoding="utf-8"?>
<ds:datastoreItem xmlns:ds="http://schemas.openxmlformats.org/officeDocument/2006/customXml" ds:itemID="{C0208728-F66C-49F9-A5A1-F9EC73F969AA}"/>
</file>

<file path=customXml/itemProps4.xml><?xml version="1.0" encoding="utf-8"?>
<ds:datastoreItem xmlns:ds="http://schemas.openxmlformats.org/officeDocument/2006/customXml" ds:itemID="{CC59CF37-2725-432D-B777-70195C845B98}"/>
</file>

<file path=docProps/app.xml><?xml version="1.0" encoding="utf-8"?>
<Properties xmlns="http://schemas.openxmlformats.org/officeDocument/2006/extended-properties" xmlns:vt="http://schemas.openxmlformats.org/officeDocument/2006/docPropsVTypes">
  <Template>Normal.dotm</Template>
  <TotalTime>0</TotalTime>
  <Pages>1</Pages>
  <Words>20710</Words>
  <Characters>103555</Characters>
  <Application>Microsoft Office Word</Application>
  <DocSecurity>0</DocSecurity>
  <Lines>862</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נספח א'</vt:lpstr>
      <vt:lpstr>נספח א</vt:lpstr>
    </vt:vector>
  </TitlesOfParts>
  <Company>MOF</Company>
  <LinksUpToDate>false</LinksUpToDate>
  <CharactersWithSpaces>124017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נספח ב' - הוראות לעניין זכויות וחובות עמיתים בתקנון קרן פנסיה חדשה מקיפה</dc:title>
  <dc:creator>יצחק זרביב</dc:creator>
  <cp:lastModifiedBy>ליאור לנקרי</cp:lastModifiedBy>
  <cp:revision>4</cp:revision>
  <cp:lastPrinted>2016-09-28T08:26:00Z</cp:lastPrinted>
  <dcterms:created xsi:type="dcterms:W3CDTF">2016-09-28T08:26:00Z</dcterms:created>
  <dcterms:modified xsi:type="dcterms:W3CDTF">2016-09-28T08:26:00Z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DUnitsName">
    <vt:lpwstr/>
  </property>
  <property fmtid="{D5CDD505-2E9C-101B-9397-08002B2CF9AE}" pid="3" name="MMDServiceLang">
    <vt:lpwstr/>
  </property>
  <property fmtid="{D5CDD505-2E9C-101B-9397-08002B2CF9AE}" pid="4" name="MMDResponsibleUnit">
    <vt:lpwstr/>
  </property>
  <property fmtid="{D5CDD505-2E9C-101B-9397-08002B2CF9AE}" pid="5" name="ContentTypeId">
    <vt:lpwstr>0x0101006FDA8B39079CB64BAC559E1752826592</vt:lpwstr>
  </property>
  <property fmtid="{D5CDD505-2E9C-101B-9397-08002B2CF9AE}" pid="6" name="MMDJobDescription">
    <vt:lpwstr/>
  </property>
  <property fmtid="{D5CDD505-2E9C-101B-9397-08002B2CF9AE}" pid="7" name="MMDKeywords">
    <vt:lpwstr/>
  </property>
  <property fmtid="{D5CDD505-2E9C-101B-9397-08002B2CF9AE}" pid="8" name="MMDStatus">
    <vt:lpwstr/>
  </property>
  <property fmtid="{D5CDD505-2E9C-101B-9397-08002B2CF9AE}" pid="9" name="MMDAudience">
    <vt:lpwstr/>
  </property>
  <property fmtid="{D5CDD505-2E9C-101B-9397-08002B2CF9AE}" pid="10" name="MMDLiveEvent">
    <vt:lpwstr/>
  </property>
  <property fmtid="{D5CDD505-2E9C-101B-9397-08002B2CF9AE}" pid="11" name="MMDTypes">
    <vt:lpwstr/>
  </property>
  <property fmtid="{D5CDD505-2E9C-101B-9397-08002B2CF9AE}" pid="12" name="MMDSubjects">
    <vt:lpwstr/>
  </property>
  <property fmtid="{D5CDD505-2E9C-101B-9397-08002B2CF9AE}" pid="13" name="MMDResponsibleOffice">
    <vt:lpwstr/>
  </property>
</Properties>
</file>