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1A03C" w14:textId="77777777" w:rsidR="003D1A57" w:rsidRPr="00244FDC" w:rsidRDefault="003D1A57" w:rsidP="003D1A57">
      <w:pPr>
        <w:ind w:left="6766"/>
        <w:jc w:val="left"/>
        <w:rPr>
          <w:rFonts w:cs="David"/>
          <w:sz w:val="24"/>
          <w:szCs w:val="24"/>
          <w:rtl/>
        </w:rPr>
      </w:pPr>
      <w:bookmarkStart w:id="0" w:name="_GoBack"/>
      <w:bookmarkEnd w:id="0"/>
    </w:p>
    <w:p w14:paraId="41AC40EE" w14:textId="77777777" w:rsidR="00403C41" w:rsidRDefault="00403C41" w:rsidP="003D1A57">
      <w:pPr>
        <w:ind w:left="6803"/>
        <w:jc w:val="left"/>
        <w:rPr>
          <w:rFonts w:cs="David"/>
          <w:sz w:val="24"/>
          <w:szCs w:val="24"/>
          <w:rtl/>
        </w:rPr>
      </w:pPr>
      <w:bookmarkStart w:id="1" w:name="Adding02"/>
      <w:bookmarkEnd w:id="1"/>
      <w:r>
        <w:rPr>
          <w:rFonts w:cs="David"/>
          <w:sz w:val="24"/>
          <w:szCs w:val="24"/>
          <w:rtl/>
        </w:rPr>
        <w:t xml:space="preserve">כ"ו באב </w:t>
      </w:r>
      <w:proofErr w:type="spellStart"/>
      <w:r>
        <w:rPr>
          <w:rFonts w:cs="David"/>
          <w:sz w:val="24"/>
          <w:szCs w:val="24"/>
          <w:rtl/>
        </w:rPr>
        <w:t>התשפ"א</w:t>
      </w:r>
      <w:proofErr w:type="spellEnd"/>
      <w:r>
        <w:rPr>
          <w:rFonts w:cs="David"/>
          <w:sz w:val="24"/>
          <w:szCs w:val="24"/>
          <w:rtl/>
        </w:rPr>
        <w:br/>
        <w:t>4 באוגוסט 2021</w:t>
      </w:r>
    </w:p>
    <w:p w14:paraId="46F96599" w14:textId="77777777" w:rsidR="003D1A57" w:rsidRPr="00244FDC" w:rsidRDefault="003D1A57" w:rsidP="003D1A57">
      <w:pPr>
        <w:ind w:left="6803"/>
        <w:jc w:val="left"/>
        <w:rPr>
          <w:rFonts w:cs="David"/>
          <w:sz w:val="24"/>
          <w:szCs w:val="24"/>
          <w:rtl/>
        </w:rPr>
      </w:pPr>
    </w:p>
    <w:p w14:paraId="7E7BFC43" w14:textId="77777777" w:rsidR="00403C41" w:rsidRDefault="00403C41" w:rsidP="003D1A57">
      <w:pPr>
        <w:ind w:left="6803"/>
        <w:jc w:val="left"/>
        <w:rPr>
          <w:rFonts w:cs="David"/>
          <w:sz w:val="24"/>
          <w:szCs w:val="24"/>
          <w:rtl/>
        </w:rPr>
      </w:pPr>
      <w:bookmarkStart w:id="2" w:name="Adding06"/>
      <w:bookmarkEnd w:id="2"/>
      <w:r>
        <w:rPr>
          <w:rFonts w:cs="David"/>
          <w:sz w:val="24"/>
          <w:szCs w:val="24"/>
          <w:rtl/>
        </w:rPr>
        <w:t>חוזר גופים מוסדיים 2021-9-11</w:t>
      </w:r>
      <w:r>
        <w:rPr>
          <w:rFonts w:cs="David"/>
          <w:sz w:val="24"/>
          <w:szCs w:val="24"/>
          <w:rtl/>
        </w:rPr>
        <w:br/>
        <w:t>סיווג: כללי</w:t>
      </w:r>
    </w:p>
    <w:p w14:paraId="7CBC853F" w14:textId="77777777" w:rsidR="003D1A57" w:rsidRPr="00244FDC" w:rsidRDefault="003D1A57" w:rsidP="003D1A57">
      <w:pPr>
        <w:ind w:left="7478"/>
        <w:jc w:val="left"/>
        <w:rPr>
          <w:rFonts w:cs="David"/>
          <w:sz w:val="24"/>
          <w:szCs w:val="24"/>
          <w:rtl/>
        </w:rPr>
      </w:pPr>
    </w:p>
    <w:p w14:paraId="6750B50D" w14:textId="77777777" w:rsidR="003D1A57" w:rsidRPr="00244FDC" w:rsidRDefault="003D1A57" w:rsidP="003D1A57">
      <w:pPr>
        <w:jc w:val="left"/>
        <w:rPr>
          <w:rFonts w:cs="David"/>
          <w:sz w:val="24"/>
          <w:szCs w:val="24"/>
          <w:rtl/>
        </w:rPr>
      </w:pPr>
    </w:p>
    <w:p w14:paraId="1E3E949B" w14:textId="77777777" w:rsidR="003D1A57" w:rsidRDefault="003D1A57" w:rsidP="003D1A57">
      <w:pPr>
        <w:tabs>
          <w:tab w:val="left" w:pos="3486"/>
          <w:tab w:val="left" w:pos="5896"/>
        </w:tabs>
        <w:jc w:val="left"/>
        <w:rPr>
          <w:rFonts w:cs="David"/>
          <w:sz w:val="24"/>
          <w:szCs w:val="24"/>
          <w:rtl/>
        </w:rPr>
      </w:pPr>
    </w:p>
    <w:p w14:paraId="61D7D2D3" w14:textId="77777777" w:rsidR="003D1A57" w:rsidRDefault="003D1A57" w:rsidP="003D1A57">
      <w:pPr>
        <w:tabs>
          <w:tab w:val="left" w:pos="3486"/>
          <w:tab w:val="left" w:pos="5896"/>
        </w:tabs>
        <w:jc w:val="left"/>
        <w:rPr>
          <w:rFonts w:cs="David"/>
          <w:sz w:val="24"/>
          <w:szCs w:val="24"/>
          <w:rtl/>
        </w:rPr>
      </w:pPr>
    </w:p>
    <w:p w14:paraId="2FBFE4A9" w14:textId="0FCF8219" w:rsidR="003D1A57" w:rsidRPr="00210827" w:rsidRDefault="00403C41" w:rsidP="009872E5">
      <w:pPr>
        <w:ind w:left="651" w:hanging="651"/>
        <w:jc w:val="center"/>
        <w:rPr>
          <w:rFonts w:cs="David"/>
          <w:b/>
          <w:bCs/>
          <w:sz w:val="28"/>
          <w:szCs w:val="28"/>
          <w:u w:val="single"/>
          <w:rtl/>
        </w:rPr>
      </w:pPr>
      <w:bookmarkStart w:id="3" w:name="About"/>
      <w:bookmarkEnd w:id="3"/>
      <w:r>
        <w:rPr>
          <w:rFonts w:cs="David"/>
          <w:b/>
          <w:bCs/>
          <w:sz w:val="28"/>
          <w:szCs w:val="28"/>
          <w:u w:val="single"/>
          <w:rtl/>
        </w:rPr>
        <w:t>הוראות לעניין בחירת קופת גמל - עדכון</w:t>
      </w:r>
    </w:p>
    <w:p w14:paraId="6FB3F278" w14:textId="2467CAD4" w:rsidR="003D1A57" w:rsidRPr="00244FDC" w:rsidRDefault="00403C41" w:rsidP="003D1A57">
      <w:pPr>
        <w:spacing w:line="360" w:lineRule="auto"/>
        <w:rPr>
          <w:rFonts w:cs="David"/>
          <w:sz w:val="24"/>
          <w:szCs w:val="24"/>
          <w:rtl/>
        </w:rPr>
      </w:pPr>
      <w:bookmarkStart w:id="4" w:name="reference"/>
      <w:bookmarkEnd w:id="4"/>
      <w:r>
        <w:rPr>
          <w:rFonts w:cs="David"/>
          <w:sz w:val="24"/>
          <w:szCs w:val="24"/>
          <w:rtl/>
        </w:rPr>
        <w:t xml:space="preserve"> </w:t>
      </w:r>
    </w:p>
    <w:p w14:paraId="6569E5F2" w14:textId="77777777" w:rsidR="003D1A57" w:rsidRPr="00244FDC" w:rsidRDefault="003D1A57" w:rsidP="003D1A57">
      <w:pPr>
        <w:spacing w:line="360" w:lineRule="auto"/>
        <w:rPr>
          <w:rFonts w:cs="David"/>
          <w:sz w:val="24"/>
          <w:szCs w:val="24"/>
          <w:rtl/>
        </w:rPr>
      </w:pPr>
    </w:p>
    <w:p w14:paraId="2AA75499" w14:textId="53F4EB4B" w:rsidR="008B666C" w:rsidRDefault="008B666C" w:rsidP="00EA1FF0">
      <w:pPr>
        <w:tabs>
          <w:tab w:val="left" w:pos="424"/>
        </w:tabs>
        <w:spacing w:line="360" w:lineRule="auto"/>
        <w:rPr>
          <w:rFonts w:cs="David"/>
          <w:sz w:val="24"/>
          <w:szCs w:val="24"/>
          <w:rtl/>
        </w:rPr>
      </w:pPr>
      <w:bookmarkStart w:id="5" w:name="Start"/>
      <w:bookmarkEnd w:id="5"/>
      <w:r>
        <w:rPr>
          <w:rFonts w:cs="David" w:hint="cs"/>
          <w:sz w:val="24"/>
          <w:szCs w:val="24"/>
          <w:rtl/>
        </w:rPr>
        <w:t xml:space="preserve">בתוקף סמכותי </w:t>
      </w:r>
      <w:r w:rsidRPr="005715AB">
        <w:rPr>
          <w:rFonts w:cs="David" w:hint="eastAsia"/>
          <w:sz w:val="24"/>
          <w:szCs w:val="24"/>
          <w:rtl/>
        </w:rPr>
        <w:t>לפי</w:t>
      </w:r>
      <w:r w:rsidRPr="005715AB">
        <w:rPr>
          <w:rFonts w:cs="David"/>
          <w:sz w:val="24"/>
          <w:szCs w:val="24"/>
          <w:rtl/>
        </w:rPr>
        <w:t xml:space="preserve"> </w:t>
      </w:r>
      <w:r w:rsidRPr="005715AB">
        <w:rPr>
          <w:rFonts w:cs="David" w:hint="eastAsia"/>
          <w:sz w:val="24"/>
          <w:szCs w:val="24"/>
          <w:rtl/>
        </w:rPr>
        <w:t>סעיף</w:t>
      </w:r>
      <w:r w:rsidRPr="005715AB">
        <w:rPr>
          <w:rFonts w:cs="David"/>
          <w:sz w:val="24"/>
          <w:szCs w:val="24"/>
          <w:rtl/>
        </w:rPr>
        <w:t xml:space="preserve"> 20(ג)</w:t>
      </w:r>
      <w:r>
        <w:rPr>
          <w:rFonts w:cs="David" w:hint="cs"/>
          <w:sz w:val="24"/>
          <w:szCs w:val="24"/>
          <w:rtl/>
        </w:rPr>
        <w:t xml:space="preserve"> לחוק הפיקוח על שירותים פיננסיים (קופות גמל), התשס"ה-2005 (להלן </w:t>
      </w:r>
      <w:r>
        <w:rPr>
          <w:rFonts w:cs="David"/>
          <w:sz w:val="24"/>
          <w:szCs w:val="24"/>
          <w:rtl/>
        </w:rPr>
        <w:t>-</w:t>
      </w:r>
      <w:r>
        <w:rPr>
          <w:rFonts w:cs="David" w:hint="cs"/>
          <w:sz w:val="24"/>
          <w:szCs w:val="24"/>
          <w:rtl/>
        </w:rPr>
        <w:t xml:space="preserve"> </w:t>
      </w:r>
      <w:r w:rsidRPr="005254C9">
        <w:rPr>
          <w:rFonts w:cs="David" w:hint="cs"/>
          <w:b/>
          <w:bCs/>
          <w:sz w:val="24"/>
          <w:szCs w:val="24"/>
          <w:rtl/>
        </w:rPr>
        <w:t>חוק קופות גמל</w:t>
      </w:r>
      <w:r>
        <w:rPr>
          <w:rFonts w:cs="David" w:hint="cs"/>
          <w:sz w:val="24"/>
          <w:szCs w:val="24"/>
          <w:rtl/>
        </w:rPr>
        <w:t>), להלן</w:t>
      </w:r>
      <w:r w:rsidR="00EA1FF0">
        <w:rPr>
          <w:rFonts w:cs="David" w:hint="cs"/>
          <w:sz w:val="24"/>
          <w:szCs w:val="24"/>
          <w:rtl/>
        </w:rPr>
        <w:t xml:space="preserve"> הוראותיי</w:t>
      </w:r>
      <w:r>
        <w:rPr>
          <w:rFonts w:cs="David" w:hint="cs"/>
          <w:sz w:val="24"/>
          <w:szCs w:val="24"/>
          <w:rtl/>
        </w:rPr>
        <w:t>:</w:t>
      </w:r>
    </w:p>
    <w:p w14:paraId="706549B2" w14:textId="77777777" w:rsidR="008E739E" w:rsidRPr="00407342" w:rsidRDefault="008E739E" w:rsidP="008E739E">
      <w:pPr>
        <w:pStyle w:val="a7"/>
        <w:numPr>
          <w:ilvl w:val="0"/>
          <w:numId w:val="8"/>
        </w:numPr>
        <w:spacing w:line="300" w:lineRule="auto"/>
        <w:rPr>
          <w:rFonts w:ascii="David" w:hAnsi="David" w:cs="David"/>
          <w:b/>
          <w:bCs/>
          <w:szCs w:val="24"/>
          <w:rtl/>
        </w:rPr>
      </w:pPr>
      <w:r w:rsidRPr="00407342">
        <w:rPr>
          <w:rFonts w:ascii="David" w:hAnsi="David" w:cs="David"/>
          <w:b/>
          <w:bCs/>
          <w:szCs w:val="24"/>
          <w:rtl/>
        </w:rPr>
        <w:t>כללי</w:t>
      </w:r>
    </w:p>
    <w:p w14:paraId="78C922E1" w14:textId="1A140400" w:rsidR="00D57003" w:rsidRDefault="00BA39DA" w:rsidP="00EA1FF0">
      <w:pPr>
        <w:spacing w:line="360" w:lineRule="auto"/>
        <w:ind w:left="360"/>
        <w:rPr>
          <w:rFonts w:ascii="David" w:hAnsi="David" w:cs="David"/>
          <w:sz w:val="24"/>
          <w:szCs w:val="24"/>
          <w:rtl/>
        </w:rPr>
      </w:pPr>
      <w:r>
        <w:rPr>
          <w:rFonts w:ascii="David" w:hAnsi="David" w:cs="David" w:hint="cs"/>
          <w:sz w:val="24"/>
          <w:szCs w:val="24"/>
          <w:rtl/>
        </w:rPr>
        <w:t xml:space="preserve">בשנת 2016 נכנס לתוקפו חוזר </w:t>
      </w:r>
      <w:r>
        <w:rPr>
          <w:rFonts w:cs="David"/>
          <w:sz w:val="24"/>
          <w:szCs w:val="24"/>
          <w:rtl/>
        </w:rPr>
        <w:t>גופים מוסדיים 2016-9-8</w:t>
      </w:r>
      <w:r w:rsidRPr="00407342">
        <w:rPr>
          <w:rFonts w:ascii="David" w:hAnsi="David" w:cs="David"/>
          <w:sz w:val="24"/>
          <w:szCs w:val="24"/>
          <w:rtl/>
        </w:rPr>
        <w:t xml:space="preserve"> </w:t>
      </w:r>
      <w:r>
        <w:rPr>
          <w:rFonts w:ascii="David" w:hAnsi="David" w:cs="David" w:hint="cs"/>
          <w:sz w:val="24"/>
          <w:szCs w:val="24"/>
          <w:rtl/>
        </w:rPr>
        <w:t>(3.7.2016)</w:t>
      </w:r>
      <w:r w:rsidRPr="00407342">
        <w:rPr>
          <w:rFonts w:ascii="David" w:hAnsi="David" w:cs="David"/>
          <w:sz w:val="24"/>
          <w:szCs w:val="24"/>
          <w:rtl/>
        </w:rPr>
        <w:t xml:space="preserve"> (להלן – </w:t>
      </w:r>
      <w:r w:rsidRPr="00407342">
        <w:rPr>
          <w:rFonts w:ascii="David" w:hAnsi="David" w:cs="David"/>
          <w:b/>
          <w:bCs/>
          <w:sz w:val="24"/>
          <w:szCs w:val="24"/>
          <w:rtl/>
        </w:rPr>
        <w:t>החוזר</w:t>
      </w:r>
      <w:r w:rsidRPr="00407342">
        <w:rPr>
          <w:rFonts w:ascii="David" w:hAnsi="David" w:cs="David"/>
          <w:sz w:val="24"/>
          <w:szCs w:val="24"/>
          <w:rtl/>
        </w:rPr>
        <w:t>)</w:t>
      </w:r>
      <w:r>
        <w:rPr>
          <w:rFonts w:ascii="David" w:hAnsi="David" w:cs="David" w:hint="cs"/>
          <w:sz w:val="24"/>
          <w:szCs w:val="24"/>
          <w:rtl/>
        </w:rPr>
        <w:t xml:space="preserve">, בעקבותיו נערכו שני </w:t>
      </w:r>
      <w:r w:rsidR="001C2F52">
        <w:rPr>
          <w:rFonts w:ascii="David" w:hAnsi="David" w:cs="David" w:hint="cs"/>
          <w:sz w:val="24"/>
          <w:szCs w:val="24"/>
          <w:rtl/>
        </w:rPr>
        <w:t xml:space="preserve">הליכים </w:t>
      </w:r>
      <w:r>
        <w:rPr>
          <w:rFonts w:ascii="David" w:hAnsi="David" w:cs="David" w:hint="cs"/>
          <w:sz w:val="24"/>
          <w:szCs w:val="24"/>
          <w:rtl/>
        </w:rPr>
        <w:t>לקביעת קרנות נבחרות.</w:t>
      </w:r>
      <w:r w:rsidR="001C2F52">
        <w:rPr>
          <w:rFonts w:ascii="David" w:hAnsi="David" w:cs="David" w:hint="cs"/>
          <w:sz w:val="24"/>
          <w:szCs w:val="24"/>
          <w:rtl/>
        </w:rPr>
        <w:t xml:space="preserve"> ערב</w:t>
      </w:r>
      <w:r w:rsidR="00B36CE1">
        <w:rPr>
          <w:rFonts w:ascii="David" w:hAnsi="David" w:cs="David" w:hint="cs"/>
          <w:sz w:val="24"/>
          <w:szCs w:val="24"/>
          <w:rtl/>
        </w:rPr>
        <w:t xml:space="preserve"> כניסת החוזר לתוקפו נשלט שוק קרנות הפנסיה החדשות ע</w:t>
      </w:r>
      <w:r w:rsidR="001C2F52">
        <w:rPr>
          <w:rFonts w:ascii="David" w:hAnsi="David" w:cs="David" w:hint="cs"/>
          <w:sz w:val="24"/>
          <w:szCs w:val="24"/>
          <w:rtl/>
        </w:rPr>
        <w:t>ל ידי</w:t>
      </w:r>
      <w:r w:rsidR="00B36CE1">
        <w:rPr>
          <w:rFonts w:ascii="David" w:hAnsi="David" w:cs="David" w:hint="cs"/>
          <w:sz w:val="24"/>
          <w:szCs w:val="24"/>
          <w:rtl/>
        </w:rPr>
        <w:t xml:space="preserve"> חמש קרנות פנסיה גדולות שנתח </w:t>
      </w:r>
      <w:r w:rsidR="00C44A19">
        <w:rPr>
          <w:rFonts w:ascii="David" w:hAnsi="David" w:cs="David" w:hint="cs"/>
          <w:sz w:val="24"/>
          <w:szCs w:val="24"/>
          <w:rtl/>
        </w:rPr>
        <w:t xml:space="preserve">השוק מהפקדות </w:t>
      </w:r>
      <w:r w:rsidR="007C0913">
        <w:rPr>
          <w:rFonts w:ascii="David" w:hAnsi="David" w:cs="David" w:hint="cs"/>
          <w:sz w:val="24"/>
          <w:szCs w:val="24"/>
          <w:rtl/>
        </w:rPr>
        <w:t xml:space="preserve">ונכסים </w:t>
      </w:r>
      <w:r w:rsidR="00B36CE1">
        <w:rPr>
          <w:rFonts w:ascii="David" w:hAnsi="David" w:cs="David" w:hint="cs"/>
          <w:sz w:val="24"/>
          <w:szCs w:val="24"/>
          <w:rtl/>
        </w:rPr>
        <w:t xml:space="preserve">שלהן </w:t>
      </w:r>
      <w:r w:rsidR="00C44A19">
        <w:rPr>
          <w:rFonts w:ascii="David" w:hAnsi="David" w:cs="David" w:hint="cs"/>
          <w:sz w:val="24"/>
          <w:szCs w:val="24"/>
          <w:rtl/>
        </w:rPr>
        <w:t xml:space="preserve">עמד על </w:t>
      </w:r>
      <w:r w:rsidR="007C0913">
        <w:rPr>
          <w:rFonts w:ascii="David" w:hAnsi="David" w:cs="David" w:hint="cs"/>
          <w:sz w:val="24"/>
          <w:szCs w:val="24"/>
          <w:rtl/>
        </w:rPr>
        <w:t>כ-95% ו-97%</w:t>
      </w:r>
      <w:r w:rsidR="001C2F52">
        <w:rPr>
          <w:rFonts w:ascii="David" w:hAnsi="David" w:cs="David" w:hint="cs"/>
          <w:sz w:val="24"/>
          <w:szCs w:val="24"/>
          <w:rtl/>
        </w:rPr>
        <w:t>,</w:t>
      </w:r>
      <w:r w:rsidR="007C0913">
        <w:rPr>
          <w:rFonts w:ascii="David" w:hAnsi="David" w:cs="David" w:hint="cs"/>
          <w:sz w:val="24"/>
          <w:szCs w:val="24"/>
          <w:rtl/>
        </w:rPr>
        <w:t xml:space="preserve"> בהתאמה.</w:t>
      </w:r>
    </w:p>
    <w:p w14:paraId="574BFD42" w14:textId="77777777" w:rsidR="00BA39DA" w:rsidRDefault="00BA39DA" w:rsidP="008520B2">
      <w:pPr>
        <w:spacing w:line="360" w:lineRule="auto"/>
        <w:ind w:left="360"/>
        <w:rPr>
          <w:rFonts w:ascii="David" w:hAnsi="David" w:cs="David"/>
          <w:sz w:val="24"/>
          <w:szCs w:val="24"/>
          <w:rtl/>
        </w:rPr>
      </w:pPr>
    </w:p>
    <w:p w14:paraId="15FD6747" w14:textId="699AEF13" w:rsidR="0061730E" w:rsidRDefault="00E158CF" w:rsidP="00C32AD4">
      <w:pPr>
        <w:spacing w:line="360" w:lineRule="auto"/>
        <w:ind w:left="360"/>
        <w:rPr>
          <w:rFonts w:ascii="David" w:hAnsi="David" w:cs="David"/>
          <w:sz w:val="24"/>
          <w:szCs w:val="24"/>
          <w:rtl/>
        </w:rPr>
      </w:pPr>
      <w:r>
        <w:rPr>
          <w:rFonts w:ascii="David" w:hAnsi="David" w:cs="David" w:hint="cs"/>
          <w:sz w:val="24"/>
          <w:szCs w:val="24"/>
          <w:rtl/>
        </w:rPr>
        <w:t xml:space="preserve">במהלך השנים שחלפו מכניסת החוזר לתוקף כאמור, </w:t>
      </w:r>
      <w:r w:rsidR="00EA34CD">
        <w:rPr>
          <w:rFonts w:ascii="David" w:hAnsi="David" w:cs="David" w:hint="cs"/>
          <w:sz w:val="24"/>
          <w:szCs w:val="24"/>
          <w:rtl/>
        </w:rPr>
        <w:t>אנו עדים לתח</w:t>
      </w:r>
      <w:r w:rsidR="007D54EF">
        <w:rPr>
          <w:rFonts w:ascii="David" w:hAnsi="David" w:cs="David" w:hint="cs"/>
          <w:sz w:val="24"/>
          <w:szCs w:val="24"/>
          <w:rtl/>
        </w:rPr>
        <w:t xml:space="preserve">ילתה של מגמה מבורכת בשוק </w:t>
      </w:r>
      <w:r w:rsidR="001C2F52">
        <w:rPr>
          <w:rFonts w:ascii="David" w:hAnsi="David" w:cs="David" w:hint="cs"/>
          <w:sz w:val="24"/>
          <w:szCs w:val="24"/>
          <w:rtl/>
        </w:rPr>
        <w:t xml:space="preserve">קרנות </w:t>
      </w:r>
      <w:r w:rsidR="007D54EF">
        <w:rPr>
          <w:rFonts w:ascii="David" w:hAnsi="David" w:cs="David" w:hint="cs"/>
          <w:sz w:val="24"/>
          <w:szCs w:val="24"/>
          <w:rtl/>
        </w:rPr>
        <w:t>הפנסיה</w:t>
      </w:r>
      <w:r w:rsidR="001C2F52">
        <w:rPr>
          <w:rFonts w:ascii="David" w:hAnsi="David" w:cs="David" w:hint="cs"/>
          <w:sz w:val="24"/>
          <w:szCs w:val="24"/>
          <w:rtl/>
        </w:rPr>
        <w:t xml:space="preserve"> החדשות</w:t>
      </w:r>
      <w:r w:rsidR="00B55721">
        <w:rPr>
          <w:rFonts w:ascii="David" w:hAnsi="David" w:cs="David" w:hint="cs"/>
          <w:sz w:val="24"/>
          <w:szCs w:val="24"/>
          <w:rtl/>
        </w:rPr>
        <w:t xml:space="preserve">, </w:t>
      </w:r>
      <w:r w:rsidR="001C2F52">
        <w:rPr>
          <w:rFonts w:ascii="David" w:hAnsi="David" w:cs="David" w:hint="cs"/>
          <w:sz w:val="24"/>
          <w:szCs w:val="24"/>
          <w:rtl/>
        </w:rPr>
        <w:t>ש</w:t>
      </w:r>
      <w:r w:rsidR="00CD02F5">
        <w:rPr>
          <w:rFonts w:ascii="David" w:hAnsi="David" w:cs="David" w:hint="cs"/>
          <w:sz w:val="24"/>
          <w:szCs w:val="24"/>
          <w:rtl/>
        </w:rPr>
        <w:t>ה</w:t>
      </w:r>
      <w:r w:rsidR="00B55721">
        <w:rPr>
          <w:rFonts w:ascii="David" w:hAnsi="David" w:cs="David" w:hint="cs"/>
          <w:sz w:val="24"/>
          <w:szCs w:val="24"/>
          <w:rtl/>
        </w:rPr>
        <w:t>ב</w:t>
      </w:r>
      <w:r w:rsidR="00CD02F5">
        <w:rPr>
          <w:rFonts w:ascii="David" w:hAnsi="David" w:cs="David" w:hint="cs"/>
          <w:sz w:val="24"/>
          <w:szCs w:val="24"/>
          <w:rtl/>
        </w:rPr>
        <w:t>יא</w:t>
      </w:r>
      <w:r w:rsidR="00B55721">
        <w:rPr>
          <w:rFonts w:ascii="David" w:hAnsi="David" w:cs="David" w:hint="cs"/>
          <w:sz w:val="24"/>
          <w:szCs w:val="24"/>
          <w:rtl/>
        </w:rPr>
        <w:t>ה</w:t>
      </w:r>
      <w:r w:rsidR="00CD02F5">
        <w:rPr>
          <w:rFonts w:ascii="David" w:hAnsi="David" w:cs="David" w:hint="cs"/>
          <w:sz w:val="24"/>
          <w:szCs w:val="24"/>
          <w:rtl/>
        </w:rPr>
        <w:t xml:space="preserve"> לכך</w:t>
      </w:r>
      <w:r w:rsidR="00B55721">
        <w:rPr>
          <w:rFonts w:ascii="David" w:hAnsi="David" w:cs="David" w:hint="cs"/>
          <w:sz w:val="24"/>
          <w:szCs w:val="24"/>
          <w:rtl/>
        </w:rPr>
        <w:t xml:space="preserve"> </w:t>
      </w:r>
      <w:r w:rsidR="00CD02F5">
        <w:rPr>
          <w:rFonts w:ascii="David" w:hAnsi="David" w:cs="David" w:hint="cs"/>
          <w:sz w:val="24"/>
          <w:szCs w:val="24"/>
          <w:rtl/>
        </w:rPr>
        <w:t>ש</w:t>
      </w:r>
      <w:r>
        <w:rPr>
          <w:rFonts w:ascii="David" w:hAnsi="David" w:cs="David" w:hint="cs"/>
          <w:sz w:val="24"/>
          <w:szCs w:val="24"/>
          <w:rtl/>
        </w:rPr>
        <w:t>הקרנות הנבחרות שזכו בהגנת ינוקא בשל היותן</w:t>
      </w:r>
      <w:r w:rsidR="007D54EF">
        <w:rPr>
          <w:rFonts w:ascii="David" w:hAnsi="David" w:cs="David" w:hint="cs"/>
          <w:sz w:val="24"/>
          <w:szCs w:val="24"/>
          <w:rtl/>
        </w:rPr>
        <w:t xml:space="preserve"> בעלות נתח שוק מזערי ב</w:t>
      </w:r>
      <w:r w:rsidR="001C2F52">
        <w:rPr>
          <w:rFonts w:ascii="David" w:hAnsi="David" w:cs="David" w:hint="cs"/>
          <w:sz w:val="24"/>
          <w:szCs w:val="24"/>
          <w:rtl/>
        </w:rPr>
        <w:t>הפקדות</w:t>
      </w:r>
      <w:r w:rsidR="007D54EF">
        <w:rPr>
          <w:rFonts w:ascii="David" w:hAnsi="David" w:cs="David" w:hint="cs"/>
          <w:sz w:val="24"/>
          <w:szCs w:val="24"/>
          <w:rtl/>
        </w:rPr>
        <w:t>,</w:t>
      </w:r>
      <w:r>
        <w:rPr>
          <w:rFonts w:ascii="David" w:hAnsi="David" w:cs="David" w:hint="cs"/>
          <w:sz w:val="24"/>
          <w:szCs w:val="24"/>
          <w:rtl/>
        </w:rPr>
        <w:t xml:space="preserve"> החלו</w:t>
      </w:r>
      <w:r w:rsidR="001F4647">
        <w:rPr>
          <w:rFonts w:ascii="David" w:hAnsi="David" w:cs="David" w:hint="cs"/>
          <w:sz w:val="24"/>
          <w:szCs w:val="24"/>
          <w:rtl/>
        </w:rPr>
        <w:t xml:space="preserve"> להיות </w:t>
      </w:r>
      <w:r w:rsidR="00813E44">
        <w:rPr>
          <w:rFonts w:ascii="David" w:hAnsi="David" w:cs="David" w:hint="cs"/>
          <w:sz w:val="24"/>
          <w:szCs w:val="24"/>
          <w:rtl/>
        </w:rPr>
        <w:t>גורם</w:t>
      </w:r>
      <w:r w:rsidR="001F4647">
        <w:rPr>
          <w:rFonts w:ascii="David" w:hAnsi="David" w:cs="David" w:hint="cs"/>
          <w:sz w:val="24"/>
          <w:szCs w:val="24"/>
          <w:rtl/>
        </w:rPr>
        <w:t xml:space="preserve"> תחרותי ואטרקטיבי</w:t>
      </w:r>
      <w:r w:rsidR="00BC15AE">
        <w:rPr>
          <w:rFonts w:ascii="David" w:hAnsi="David" w:cs="David" w:hint="cs"/>
          <w:sz w:val="24"/>
          <w:szCs w:val="24"/>
          <w:rtl/>
        </w:rPr>
        <w:t xml:space="preserve"> וכתוצאה מכך </w:t>
      </w:r>
      <w:r w:rsidR="00576F22">
        <w:rPr>
          <w:rFonts w:ascii="David" w:hAnsi="David" w:cs="David" w:hint="cs"/>
          <w:sz w:val="24"/>
          <w:szCs w:val="24"/>
          <w:rtl/>
        </w:rPr>
        <w:t>הגדיל</w:t>
      </w:r>
      <w:r w:rsidR="00BC15AE">
        <w:rPr>
          <w:rFonts w:ascii="David" w:hAnsi="David" w:cs="David" w:hint="cs"/>
          <w:sz w:val="24"/>
          <w:szCs w:val="24"/>
          <w:rtl/>
        </w:rPr>
        <w:t>ו</w:t>
      </w:r>
      <w:r w:rsidR="00576F22">
        <w:rPr>
          <w:rFonts w:ascii="David" w:hAnsi="David" w:cs="David" w:hint="cs"/>
          <w:sz w:val="24"/>
          <w:szCs w:val="24"/>
          <w:rtl/>
        </w:rPr>
        <w:t xml:space="preserve"> את חלקן ב</w:t>
      </w:r>
      <w:r w:rsidR="001F4647">
        <w:rPr>
          <w:rFonts w:ascii="David" w:hAnsi="David" w:cs="David" w:hint="cs"/>
          <w:sz w:val="24"/>
          <w:szCs w:val="24"/>
          <w:rtl/>
        </w:rPr>
        <w:t xml:space="preserve">כמות המצטרפים, </w:t>
      </w:r>
      <w:r w:rsidR="00964525">
        <w:rPr>
          <w:rFonts w:ascii="David" w:hAnsi="David" w:cs="David" w:hint="cs"/>
          <w:sz w:val="24"/>
          <w:szCs w:val="24"/>
          <w:rtl/>
        </w:rPr>
        <w:t xml:space="preserve">וכן החלו </w:t>
      </w:r>
      <w:r w:rsidR="001C2F52">
        <w:rPr>
          <w:rFonts w:ascii="David" w:hAnsi="David" w:cs="David" w:hint="cs"/>
          <w:sz w:val="24"/>
          <w:szCs w:val="24"/>
          <w:rtl/>
        </w:rPr>
        <w:t xml:space="preserve">להגדיל את </w:t>
      </w:r>
      <w:r w:rsidR="00964525">
        <w:rPr>
          <w:rFonts w:ascii="David" w:hAnsi="David" w:cs="David" w:hint="cs"/>
          <w:sz w:val="24"/>
          <w:szCs w:val="24"/>
          <w:rtl/>
        </w:rPr>
        <w:t>חלקן ב</w:t>
      </w:r>
      <w:r w:rsidR="001F4647">
        <w:rPr>
          <w:rFonts w:ascii="David" w:hAnsi="David" w:cs="David" w:hint="cs"/>
          <w:sz w:val="24"/>
          <w:szCs w:val="24"/>
          <w:rtl/>
        </w:rPr>
        <w:t>נתח השוק</w:t>
      </w:r>
      <w:r w:rsidR="001C2F52">
        <w:rPr>
          <w:rFonts w:ascii="David" w:hAnsi="David" w:cs="David" w:hint="cs"/>
          <w:sz w:val="24"/>
          <w:szCs w:val="24"/>
          <w:rtl/>
        </w:rPr>
        <w:t xml:space="preserve"> </w:t>
      </w:r>
      <w:r w:rsidR="00964525">
        <w:rPr>
          <w:rFonts w:ascii="David" w:hAnsi="David" w:cs="David" w:hint="cs"/>
          <w:sz w:val="24"/>
          <w:szCs w:val="24"/>
          <w:rtl/>
        </w:rPr>
        <w:t>מסך ההפקדות והנכסים, מהלך שטרם מוצ</w:t>
      </w:r>
      <w:r w:rsidR="00C73539">
        <w:rPr>
          <w:rFonts w:ascii="David" w:hAnsi="David" w:cs="David" w:hint="cs"/>
          <w:sz w:val="24"/>
          <w:szCs w:val="24"/>
          <w:rtl/>
        </w:rPr>
        <w:t>ה</w:t>
      </w:r>
      <w:r w:rsidR="0001513D">
        <w:rPr>
          <w:rFonts w:ascii="David" w:hAnsi="David" w:cs="David" w:hint="cs"/>
          <w:sz w:val="24"/>
          <w:szCs w:val="24"/>
          <w:rtl/>
        </w:rPr>
        <w:t>.</w:t>
      </w:r>
      <w:r w:rsidR="00576F22">
        <w:rPr>
          <w:rFonts w:ascii="David" w:hAnsi="David" w:cs="David" w:hint="cs"/>
          <w:sz w:val="24"/>
          <w:szCs w:val="24"/>
          <w:rtl/>
        </w:rPr>
        <w:t xml:space="preserve"> </w:t>
      </w:r>
      <w:r w:rsidR="00C44A19">
        <w:rPr>
          <w:rFonts w:ascii="David" w:hAnsi="David" w:cs="David" w:hint="cs"/>
          <w:sz w:val="24"/>
          <w:szCs w:val="24"/>
          <w:rtl/>
        </w:rPr>
        <w:t xml:space="preserve">במקביל, </w:t>
      </w:r>
      <w:r w:rsidR="00576F22">
        <w:rPr>
          <w:rFonts w:ascii="David" w:hAnsi="David" w:cs="David" w:hint="cs"/>
          <w:sz w:val="24"/>
          <w:szCs w:val="24"/>
          <w:rtl/>
        </w:rPr>
        <w:t>אנו עדים</w:t>
      </w:r>
      <w:r w:rsidR="00964525">
        <w:rPr>
          <w:rFonts w:ascii="David" w:hAnsi="David" w:cs="David" w:hint="cs"/>
          <w:sz w:val="24"/>
          <w:szCs w:val="24"/>
          <w:rtl/>
        </w:rPr>
        <w:t xml:space="preserve"> להליכי מיזוג שונים בשוק קרנות הפנסיה אשר תוצאתו היא צמצום </w:t>
      </w:r>
      <w:r w:rsidR="00576F22">
        <w:rPr>
          <w:rFonts w:ascii="David" w:hAnsi="David" w:cs="David" w:hint="cs"/>
          <w:sz w:val="24"/>
          <w:szCs w:val="24"/>
          <w:rtl/>
        </w:rPr>
        <w:t>מספר השחקנים בשוק</w:t>
      </w:r>
      <w:r w:rsidR="00964525">
        <w:rPr>
          <w:rFonts w:ascii="David" w:hAnsi="David" w:cs="David" w:hint="cs"/>
          <w:sz w:val="24"/>
          <w:szCs w:val="24"/>
          <w:rtl/>
        </w:rPr>
        <w:t>.</w:t>
      </w:r>
      <w:r>
        <w:rPr>
          <w:rFonts w:ascii="David" w:hAnsi="David" w:cs="David" w:hint="cs"/>
          <w:sz w:val="24"/>
          <w:szCs w:val="24"/>
          <w:rtl/>
        </w:rPr>
        <w:t xml:space="preserve"> </w:t>
      </w:r>
    </w:p>
    <w:p w14:paraId="0D9580B0" w14:textId="77777777" w:rsidR="0061730E" w:rsidRDefault="0061730E" w:rsidP="0061730E">
      <w:pPr>
        <w:spacing w:line="360" w:lineRule="auto"/>
        <w:ind w:left="360"/>
        <w:rPr>
          <w:rFonts w:ascii="David" w:hAnsi="David" w:cs="David"/>
          <w:sz w:val="24"/>
          <w:szCs w:val="24"/>
          <w:rtl/>
        </w:rPr>
      </w:pPr>
    </w:p>
    <w:p w14:paraId="30A99D7E" w14:textId="24B222D1" w:rsidR="00C73539" w:rsidRDefault="00C73539" w:rsidP="00FA5F67">
      <w:pPr>
        <w:spacing w:line="360" w:lineRule="auto"/>
        <w:ind w:left="360"/>
        <w:rPr>
          <w:rFonts w:ascii="David" w:hAnsi="David" w:cs="David"/>
          <w:sz w:val="24"/>
          <w:szCs w:val="24"/>
          <w:rtl/>
        </w:rPr>
      </w:pPr>
      <w:r>
        <w:rPr>
          <w:rFonts w:ascii="David" w:hAnsi="David" w:cs="David" w:hint="cs"/>
          <w:sz w:val="24"/>
          <w:szCs w:val="24"/>
          <w:rtl/>
        </w:rPr>
        <w:t xml:space="preserve">לאור השינויים האמורים בשוק ולקראת </w:t>
      </w:r>
      <w:r w:rsidR="00041FE9">
        <w:rPr>
          <w:rFonts w:ascii="David" w:hAnsi="David" w:cs="David" w:hint="cs"/>
          <w:sz w:val="24"/>
          <w:szCs w:val="24"/>
          <w:rtl/>
        </w:rPr>
        <w:t xml:space="preserve">פרסום </w:t>
      </w:r>
      <w:r>
        <w:rPr>
          <w:rFonts w:ascii="David" w:hAnsi="David" w:cs="David" w:hint="cs"/>
          <w:sz w:val="24"/>
          <w:szCs w:val="24"/>
          <w:rtl/>
        </w:rPr>
        <w:t xml:space="preserve">ההליך לקביעת קרנות נבחרות, </w:t>
      </w:r>
      <w:r w:rsidR="00FA5F67">
        <w:rPr>
          <w:rFonts w:ascii="David" w:hAnsi="David" w:cs="David" w:hint="cs"/>
          <w:sz w:val="24"/>
          <w:szCs w:val="24"/>
          <w:rtl/>
        </w:rPr>
        <w:t>נקבע בחוזר</w:t>
      </w:r>
      <w:r w:rsidR="00041FE9">
        <w:rPr>
          <w:rFonts w:ascii="David" w:hAnsi="David" w:cs="David" w:hint="cs"/>
          <w:sz w:val="24"/>
          <w:szCs w:val="24"/>
          <w:rtl/>
        </w:rPr>
        <w:t xml:space="preserve"> </w:t>
      </w:r>
      <w:r w:rsidR="002970B9">
        <w:rPr>
          <w:rFonts w:ascii="David" w:hAnsi="David" w:cs="David" w:hint="cs"/>
          <w:sz w:val="24"/>
          <w:szCs w:val="24"/>
          <w:rtl/>
        </w:rPr>
        <w:t>ש</w:t>
      </w:r>
      <w:r>
        <w:rPr>
          <w:rFonts w:ascii="David" w:hAnsi="David" w:cs="David" w:hint="cs"/>
          <w:sz w:val="24"/>
          <w:szCs w:val="24"/>
          <w:rtl/>
        </w:rPr>
        <w:t>ההגנה הניתנת ב</w:t>
      </w:r>
      <w:r w:rsidR="002970B9">
        <w:rPr>
          <w:rFonts w:ascii="David" w:hAnsi="David" w:cs="David" w:hint="cs"/>
          <w:sz w:val="24"/>
          <w:szCs w:val="24"/>
          <w:rtl/>
        </w:rPr>
        <w:t>התאם ל</w:t>
      </w:r>
      <w:r>
        <w:rPr>
          <w:rFonts w:ascii="David" w:hAnsi="David" w:cs="David" w:hint="cs"/>
          <w:sz w:val="24"/>
          <w:szCs w:val="24"/>
          <w:rtl/>
        </w:rPr>
        <w:t xml:space="preserve">סעיף </w:t>
      </w:r>
      <w:r w:rsidR="00E50997">
        <w:rPr>
          <w:rFonts w:ascii="David" w:hAnsi="David" w:cs="David" w:hint="cs"/>
          <w:sz w:val="24"/>
          <w:szCs w:val="24"/>
          <w:rtl/>
        </w:rPr>
        <w:t>4</w:t>
      </w:r>
      <w:r>
        <w:rPr>
          <w:rFonts w:ascii="David" w:hAnsi="David" w:cs="David" w:hint="cs"/>
          <w:sz w:val="24"/>
          <w:szCs w:val="24"/>
          <w:rtl/>
        </w:rPr>
        <w:t xml:space="preserve">(ג) תותאם למצב השוק הנוכחי. ההגנה המוצעת </w:t>
      </w:r>
      <w:r w:rsidR="002970B9">
        <w:rPr>
          <w:rFonts w:ascii="David" w:hAnsi="David" w:cs="David" w:hint="cs"/>
          <w:sz w:val="24"/>
          <w:szCs w:val="24"/>
          <w:rtl/>
        </w:rPr>
        <w:t xml:space="preserve">תהיה מדורגת ותקבע עדיפות שונה בין השחקנים </w:t>
      </w:r>
      <w:r>
        <w:rPr>
          <w:rFonts w:ascii="David" w:hAnsi="David" w:cs="David" w:hint="cs"/>
          <w:sz w:val="24"/>
          <w:szCs w:val="24"/>
          <w:rtl/>
        </w:rPr>
        <w:t xml:space="preserve">הקיימים </w:t>
      </w:r>
      <w:r w:rsidR="002970B9">
        <w:rPr>
          <w:rFonts w:ascii="David" w:hAnsi="David" w:cs="David" w:hint="cs"/>
          <w:sz w:val="24"/>
          <w:szCs w:val="24"/>
          <w:rtl/>
        </w:rPr>
        <w:t xml:space="preserve">לבין </w:t>
      </w:r>
      <w:r>
        <w:rPr>
          <w:rFonts w:ascii="David" w:hAnsi="David" w:cs="David" w:hint="cs"/>
          <w:sz w:val="24"/>
          <w:szCs w:val="24"/>
          <w:rtl/>
        </w:rPr>
        <w:t xml:space="preserve">שחקנים </w:t>
      </w:r>
      <w:r w:rsidR="002970B9">
        <w:rPr>
          <w:rFonts w:ascii="David" w:hAnsi="David" w:cs="David" w:hint="cs"/>
          <w:sz w:val="24"/>
          <w:szCs w:val="24"/>
          <w:rtl/>
        </w:rPr>
        <w:t xml:space="preserve">פוטנציאליים </w:t>
      </w:r>
      <w:r>
        <w:rPr>
          <w:rFonts w:ascii="David" w:hAnsi="David" w:cs="David" w:hint="cs"/>
          <w:sz w:val="24"/>
          <w:szCs w:val="24"/>
          <w:rtl/>
        </w:rPr>
        <w:t>חדשים.</w:t>
      </w:r>
    </w:p>
    <w:p w14:paraId="2D2B09D0" w14:textId="77777777" w:rsidR="00B55721" w:rsidRDefault="00B55721" w:rsidP="007C1B3A">
      <w:pPr>
        <w:spacing w:line="360" w:lineRule="auto"/>
        <w:ind w:left="360"/>
        <w:rPr>
          <w:rFonts w:ascii="David" w:hAnsi="David" w:cs="David"/>
          <w:sz w:val="24"/>
          <w:szCs w:val="24"/>
          <w:rtl/>
        </w:rPr>
      </w:pPr>
    </w:p>
    <w:p w14:paraId="1C65568E" w14:textId="33FCC206" w:rsidR="00C1127B" w:rsidRDefault="003A6182" w:rsidP="009876BB">
      <w:pPr>
        <w:spacing w:line="360" w:lineRule="auto"/>
        <w:ind w:left="360"/>
        <w:rPr>
          <w:rFonts w:ascii="David" w:hAnsi="David" w:cs="David"/>
          <w:sz w:val="24"/>
          <w:szCs w:val="24"/>
          <w:rtl/>
        </w:rPr>
      </w:pPr>
      <w:r>
        <w:rPr>
          <w:rFonts w:ascii="David" w:hAnsi="David" w:cs="David" w:hint="cs"/>
          <w:sz w:val="24"/>
          <w:szCs w:val="24"/>
          <w:rtl/>
        </w:rPr>
        <w:t xml:space="preserve">בנוסף, </w:t>
      </w:r>
      <w:r w:rsidR="00FA5F67">
        <w:rPr>
          <w:rFonts w:cs="David" w:hint="cs"/>
          <w:sz w:val="24"/>
          <w:szCs w:val="24"/>
          <w:rtl/>
        </w:rPr>
        <w:t>תוקן החוזר ונקבעו בו</w:t>
      </w:r>
      <w:r w:rsidR="00041FE9">
        <w:rPr>
          <w:rFonts w:cs="David" w:hint="cs"/>
          <w:sz w:val="24"/>
          <w:szCs w:val="24"/>
          <w:rtl/>
        </w:rPr>
        <w:t xml:space="preserve"> </w:t>
      </w:r>
      <w:r w:rsidR="00E64A05">
        <w:rPr>
          <w:rFonts w:ascii="David" w:hAnsi="David" w:cs="David" w:hint="cs"/>
          <w:sz w:val="24"/>
          <w:szCs w:val="24"/>
          <w:rtl/>
        </w:rPr>
        <w:t>קריטריונים</w:t>
      </w:r>
      <w:r w:rsidR="00041FE9">
        <w:rPr>
          <w:rFonts w:ascii="David" w:hAnsi="David" w:cs="David" w:hint="cs"/>
          <w:sz w:val="24"/>
          <w:szCs w:val="24"/>
          <w:rtl/>
        </w:rPr>
        <w:t xml:space="preserve"> נוספים</w:t>
      </w:r>
      <w:r w:rsidR="00E64A05">
        <w:rPr>
          <w:rFonts w:ascii="David" w:hAnsi="David" w:cs="David" w:hint="cs"/>
          <w:sz w:val="24"/>
          <w:szCs w:val="24"/>
          <w:rtl/>
        </w:rPr>
        <w:t xml:space="preserve"> על פיהם </w:t>
      </w:r>
      <w:r w:rsidR="00041FE9">
        <w:rPr>
          <w:rFonts w:ascii="David" w:hAnsi="David" w:cs="David" w:hint="cs"/>
          <w:sz w:val="24"/>
          <w:szCs w:val="24"/>
          <w:rtl/>
        </w:rPr>
        <w:t>רשאי</w:t>
      </w:r>
      <w:r w:rsidR="00E64A05">
        <w:rPr>
          <w:rFonts w:ascii="David" w:hAnsi="David" w:cs="David" w:hint="cs"/>
          <w:sz w:val="24"/>
          <w:szCs w:val="24"/>
          <w:rtl/>
        </w:rPr>
        <w:t xml:space="preserve"> מעסיק לערוך מכרז לבחירת קרן ברירת מחדל. </w:t>
      </w:r>
    </w:p>
    <w:p w14:paraId="76B651C9" w14:textId="77777777" w:rsidR="0048664B" w:rsidRDefault="003A6182" w:rsidP="00E64A05">
      <w:pPr>
        <w:spacing w:line="360" w:lineRule="auto"/>
        <w:ind w:left="360"/>
        <w:rPr>
          <w:rFonts w:ascii="David" w:hAnsi="David" w:cs="David"/>
          <w:sz w:val="24"/>
          <w:szCs w:val="24"/>
          <w:rtl/>
        </w:rPr>
      </w:pPr>
      <w:r>
        <w:rPr>
          <w:rFonts w:ascii="David" w:hAnsi="David" w:cs="David" w:hint="cs"/>
          <w:sz w:val="24"/>
          <w:szCs w:val="24"/>
          <w:rtl/>
        </w:rPr>
        <w:t xml:space="preserve"> </w:t>
      </w:r>
    </w:p>
    <w:p w14:paraId="4B6C81CE" w14:textId="77777777" w:rsidR="008E739E" w:rsidRPr="00407342" w:rsidRDefault="008E739E" w:rsidP="008E739E">
      <w:pPr>
        <w:pStyle w:val="a7"/>
        <w:numPr>
          <w:ilvl w:val="0"/>
          <w:numId w:val="8"/>
        </w:numPr>
        <w:spacing w:line="300" w:lineRule="auto"/>
        <w:rPr>
          <w:rFonts w:ascii="David" w:hAnsi="David" w:cs="David"/>
          <w:b/>
          <w:bCs/>
          <w:szCs w:val="24"/>
          <w:rtl/>
        </w:rPr>
      </w:pPr>
      <w:r w:rsidRPr="00407342">
        <w:rPr>
          <w:rFonts w:ascii="David" w:hAnsi="David" w:cs="David"/>
          <w:b/>
          <w:bCs/>
          <w:szCs w:val="24"/>
          <w:rtl/>
        </w:rPr>
        <w:t xml:space="preserve">הוראות </w:t>
      </w:r>
    </w:p>
    <w:p w14:paraId="1CBCAA5C" w14:textId="77777777" w:rsidR="008E739E" w:rsidRDefault="008E739E" w:rsidP="0048664B">
      <w:pPr>
        <w:spacing w:line="360" w:lineRule="auto"/>
        <w:ind w:left="360"/>
        <w:rPr>
          <w:rFonts w:ascii="David" w:hAnsi="David" w:cs="David"/>
          <w:sz w:val="24"/>
          <w:szCs w:val="24"/>
          <w:rtl/>
        </w:rPr>
      </w:pPr>
      <w:r w:rsidRPr="00407342">
        <w:rPr>
          <w:rFonts w:ascii="David" w:hAnsi="David" w:cs="David"/>
          <w:sz w:val="24"/>
          <w:szCs w:val="24"/>
          <w:rtl/>
        </w:rPr>
        <w:t>בחוזר יבואו השינויים המפורטים בתיקוני מהדורה, בנספח לחוזר זה.</w:t>
      </w:r>
    </w:p>
    <w:p w14:paraId="0CE03BD4" w14:textId="1F63216A" w:rsidR="0048664B" w:rsidRDefault="0048664B" w:rsidP="0048664B">
      <w:pPr>
        <w:spacing w:line="360" w:lineRule="auto"/>
        <w:ind w:left="360"/>
        <w:rPr>
          <w:rFonts w:ascii="David" w:hAnsi="David" w:cs="David"/>
          <w:sz w:val="24"/>
          <w:szCs w:val="24"/>
          <w:rtl/>
        </w:rPr>
      </w:pPr>
    </w:p>
    <w:p w14:paraId="39059F33" w14:textId="207F1654" w:rsidR="00625EB3" w:rsidRDefault="00625EB3" w:rsidP="0048664B">
      <w:pPr>
        <w:spacing w:line="360" w:lineRule="auto"/>
        <w:ind w:left="360"/>
        <w:rPr>
          <w:rFonts w:ascii="David" w:hAnsi="David" w:cs="David"/>
          <w:sz w:val="24"/>
          <w:szCs w:val="24"/>
          <w:rtl/>
        </w:rPr>
      </w:pPr>
    </w:p>
    <w:p w14:paraId="46884F12" w14:textId="79CEEA74" w:rsidR="00625EB3" w:rsidRDefault="00625EB3" w:rsidP="0048664B">
      <w:pPr>
        <w:spacing w:line="360" w:lineRule="auto"/>
        <w:ind w:left="360"/>
        <w:rPr>
          <w:rFonts w:ascii="David" w:hAnsi="David" w:cs="David"/>
          <w:sz w:val="24"/>
          <w:szCs w:val="24"/>
          <w:rtl/>
        </w:rPr>
      </w:pPr>
    </w:p>
    <w:p w14:paraId="1205579C" w14:textId="25478FEA" w:rsidR="00625EB3" w:rsidRDefault="00625EB3" w:rsidP="0048664B">
      <w:pPr>
        <w:spacing w:line="360" w:lineRule="auto"/>
        <w:ind w:left="360"/>
        <w:rPr>
          <w:rFonts w:ascii="David" w:hAnsi="David" w:cs="David"/>
          <w:sz w:val="24"/>
          <w:szCs w:val="24"/>
          <w:rtl/>
        </w:rPr>
      </w:pPr>
    </w:p>
    <w:p w14:paraId="4568C5B8" w14:textId="73B89A24" w:rsidR="00625EB3" w:rsidRDefault="00625EB3" w:rsidP="0048664B">
      <w:pPr>
        <w:spacing w:line="360" w:lineRule="auto"/>
        <w:ind w:left="360"/>
        <w:rPr>
          <w:rFonts w:ascii="David" w:hAnsi="David" w:cs="David"/>
          <w:sz w:val="24"/>
          <w:szCs w:val="24"/>
          <w:rtl/>
        </w:rPr>
      </w:pPr>
    </w:p>
    <w:p w14:paraId="0BFE41DB" w14:textId="33879859" w:rsidR="00625EB3" w:rsidRDefault="00625EB3" w:rsidP="0048664B">
      <w:pPr>
        <w:spacing w:line="360" w:lineRule="auto"/>
        <w:ind w:left="360"/>
        <w:rPr>
          <w:rFonts w:ascii="David" w:hAnsi="David" w:cs="David"/>
          <w:sz w:val="24"/>
          <w:szCs w:val="24"/>
          <w:rtl/>
        </w:rPr>
      </w:pPr>
    </w:p>
    <w:p w14:paraId="73EC6F96" w14:textId="6F24BCB2" w:rsidR="00625EB3" w:rsidRDefault="00625EB3" w:rsidP="0048664B">
      <w:pPr>
        <w:spacing w:line="360" w:lineRule="auto"/>
        <w:ind w:left="360"/>
        <w:rPr>
          <w:rFonts w:ascii="David" w:hAnsi="David" w:cs="David"/>
          <w:sz w:val="24"/>
          <w:szCs w:val="24"/>
          <w:rtl/>
        </w:rPr>
      </w:pPr>
    </w:p>
    <w:p w14:paraId="6F67D9FE" w14:textId="77777777" w:rsidR="00625EB3" w:rsidRPr="00407342" w:rsidRDefault="00625EB3" w:rsidP="0048664B">
      <w:pPr>
        <w:spacing w:line="360" w:lineRule="auto"/>
        <w:ind w:left="360"/>
        <w:rPr>
          <w:rFonts w:ascii="David" w:hAnsi="David" w:cs="David"/>
          <w:sz w:val="24"/>
          <w:szCs w:val="24"/>
          <w:rtl/>
        </w:rPr>
      </w:pPr>
    </w:p>
    <w:p w14:paraId="1163F488" w14:textId="77777777" w:rsidR="008E739E" w:rsidRPr="00407342" w:rsidRDefault="008E739E" w:rsidP="008E739E">
      <w:pPr>
        <w:pStyle w:val="a7"/>
        <w:numPr>
          <w:ilvl w:val="0"/>
          <w:numId w:val="8"/>
        </w:numPr>
        <w:spacing w:line="300" w:lineRule="auto"/>
        <w:rPr>
          <w:rFonts w:ascii="David" w:hAnsi="David" w:cs="David"/>
          <w:b/>
          <w:bCs/>
          <w:szCs w:val="24"/>
          <w:rtl/>
        </w:rPr>
      </w:pPr>
      <w:r w:rsidRPr="00407342">
        <w:rPr>
          <w:rFonts w:ascii="David" w:hAnsi="David" w:cs="David"/>
          <w:b/>
          <w:bCs/>
          <w:szCs w:val="24"/>
          <w:rtl/>
        </w:rPr>
        <w:t>תחולה</w:t>
      </w:r>
    </w:p>
    <w:p w14:paraId="42A8C7F1" w14:textId="77777777" w:rsidR="0048664B" w:rsidRPr="0048664B" w:rsidRDefault="0048664B" w:rsidP="006905F0">
      <w:pPr>
        <w:pStyle w:val="a7"/>
        <w:numPr>
          <w:ilvl w:val="0"/>
          <w:numId w:val="35"/>
        </w:numPr>
        <w:ind w:left="849"/>
        <w:rPr>
          <w:rFonts w:cs="David"/>
          <w:b/>
          <w:bCs/>
          <w:szCs w:val="24"/>
        </w:rPr>
      </w:pPr>
      <w:r w:rsidRPr="0016532A">
        <w:rPr>
          <w:rFonts w:cs="David" w:hint="eastAsia"/>
          <w:szCs w:val="24"/>
          <w:rtl/>
        </w:rPr>
        <w:t>הוראות</w:t>
      </w:r>
      <w:r w:rsidRPr="0016532A">
        <w:rPr>
          <w:rFonts w:cs="David"/>
          <w:szCs w:val="24"/>
          <w:rtl/>
        </w:rPr>
        <w:t xml:space="preserve"> חוזר זה יחולו על </w:t>
      </w:r>
      <w:r w:rsidRPr="0016532A">
        <w:rPr>
          <w:rFonts w:cs="David" w:hint="eastAsia"/>
          <w:szCs w:val="24"/>
          <w:rtl/>
        </w:rPr>
        <w:t>כל</w:t>
      </w:r>
      <w:r w:rsidRPr="0016532A">
        <w:rPr>
          <w:rFonts w:cs="David"/>
          <w:szCs w:val="24"/>
          <w:rtl/>
        </w:rPr>
        <w:t xml:space="preserve"> </w:t>
      </w:r>
      <w:r w:rsidRPr="0016532A">
        <w:rPr>
          <w:rFonts w:cs="David" w:hint="eastAsia"/>
          <w:szCs w:val="24"/>
          <w:rtl/>
        </w:rPr>
        <w:t>המעסיקים</w:t>
      </w:r>
      <w:r w:rsidRPr="0016532A">
        <w:rPr>
          <w:rFonts w:cs="David"/>
          <w:szCs w:val="24"/>
          <w:rtl/>
        </w:rPr>
        <w:t xml:space="preserve"> </w:t>
      </w:r>
      <w:r w:rsidRPr="0016532A">
        <w:rPr>
          <w:rFonts w:cs="David" w:hint="eastAsia"/>
          <w:szCs w:val="24"/>
          <w:rtl/>
        </w:rPr>
        <w:t>במשק</w:t>
      </w:r>
      <w:r w:rsidRPr="0016532A">
        <w:rPr>
          <w:rFonts w:cs="David"/>
          <w:szCs w:val="24"/>
          <w:rtl/>
        </w:rPr>
        <w:t xml:space="preserve"> </w:t>
      </w:r>
      <w:r w:rsidRPr="0016532A">
        <w:rPr>
          <w:rFonts w:cs="David" w:hint="eastAsia"/>
          <w:szCs w:val="24"/>
          <w:rtl/>
        </w:rPr>
        <w:t>והחברות</w:t>
      </w:r>
      <w:r w:rsidRPr="0016532A">
        <w:rPr>
          <w:rFonts w:cs="David"/>
          <w:szCs w:val="24"/>
          <w:rtl/>
        </w:rPr>
        <w:t xml:space="preserve"> </w:t>
      </w:r>
      <w:r w:rsidRPr="0016532A">
        <w:rPr>
          <w:rFonts w:cs="David" w:hint="eastAsia"/>
          <w:szCs w:val="24"/>
          <w:rtl/>
        </w:rPr>
        <w:t>המנהלות</w:t>
      </w:r>
      <w:r w:rsidRPr="0016532A">
        <w:rPr>
          <w:rFonts w:cs="David"/>
          <w:szCs w:val="24"/>
          <w:rtl/>
        </w:rPr>
        <w:t xml:space="preserve"> של קופות גמל לקצבה ו</w:t>
      </w:r>
      <w:r w:rsidRPr="0016532A">
        <w:rPr>
          <w:rFonts w:cs="David" w:hint="eastAsia"/>
          <w:szCs w:val="24"/>
          <w:rtl/>
        </w:rPr>
        <w:t>של</w:t>
      </w:r>
      <w:r w:rsidRPr="0016532A">
        <w:rPr>
          <w:rFonts w:cs="David"/>
          <w:szCs w:val="24"/>
          <w:rtl/>
        </w:rPr>
        <w:t xml:space="preserve"> </w:t>
      </w:r>
      <w:r w:rsidRPr="0016532A">
        <w:rPr>
          <w:rFonts w:cs="David" w:hint="eastAsia"/>
          <w:szCs w:val="24"/>
          <w:rtl/>
        </w:rPr>
        <w:t>קרנות</w:t>
      </w:r>
      <w:r w:rsidRPr="0016532A">
        <w:rPr>
          <w:rFonts w:cs="David"/>
          <w:szCs w:val="24"/>
          <w:rtl/>
        </w:rPr>
        <w:t xml:space="preserve"> </w:t>
      </w:r>
      <w:r w:rsidRPr="0016532A">
        <w:rPr>
          <w:rFonts w:cs="David" w:hint="eastAsia"/>
          <w:szCs w:val="24"/>
          <w:rtl/>
        </w:rPr>
        <w:t>השתלמות</w:t>
      </w:r>
      <w:r w:rsidRPr="0016532A">
        <w:rPr>
          <w:rFonts w:cs="David" w:hint="cs"/>
          <w:szCs w:val="24"/>
          <w:rtl/>
        </w:rPr>
        <w:t xml:space="preserve">. </w:t>
      </w:r>
    </w:p>
    <w:p w14:paraId="600B4DC7" w14:textId="77777777" w:rsidR="0048664B" w:rsidRDefault="0048664B" w:rsidP="006905F0">
      <w:pPr>
        <w:pStyle w:val="a7"/>
        <w:numPr>
          <w:ilvl w:val="0"/>
          <w:numId w:val="35"/>
        </w:numPr>
        <w:ind w:left="849"/>
        <w:rPr>
          <w:rFonts w:cs="David"/>
          <w:b/>
          <w:bCs/>
          <w:szCs w:val="24"/>
        </w:rPr>
      </w:pPr>
      <w:r w:rsidRPr="0048664B">
        <w:rPr>
          <w:rFonts w:cs="David" w:hint="cs"/>
          <w:szCs w:val="24"/>
          <w:rtl/>
        </w:rPr>
        <w:t>על אף האמור בסעיף קטן (א), הורא</w:t>
      </w:r>
      <w:r>
        <w:rPr>
          <w:rFonts w:cs="David" w:hint="cs"/>
          <w:szCs w:val="24"/>
          <w:rtl/>
        </w:rPr>
        <w:t xml:space="preserve">ות חוזר זה לא יחולו לגבי </w:t>
      </w:r>
      <w:r w:rsidRPr="0048664B">
        <w:rPr>
          <w:rFonts w:cs="David" w:hint="cs"/>
          <w:szCs w:val="24"/>
          <w:rtl/>
        </w:rPr>
        <w:t xml:space="preserve">קופה שנגבים בה דמי ניהול לפי הוצאות בפועל לרבות לעניין הפקדת תשלומים, צירוף עמיתים ובחירה של קופה כאמור על ידי מעסיק כקופת ברירת מחדל. </w:t>
      </w:r>
    </w:p>
    <w:p w14:paraId="2CB3B458" w14:textId="77777777" w:rsidR="0048664B" w:rsidRPr="0048664B" w:rsidRDefault="0048664B" w:rsidP="0048664B">
      <w:pPr>
        <w:pStyle w:val="a7"/>
        <w:rPr>
          <w:rFonts w:cs="David"/>
          <w:b/>
          <w:bCs/>
          <w:szCs w:val="24"/>
        </w:rPr>
      </w:pPr>
    </w:p>
    <w:p w14:paraId="051A60C6" w14:textId="77777777" w:rsidR="008E739E" w:rsidRPr="00407342" w:rsidRDefault="008E739E" w:rsidP="008E739E">
      <w:pPr>
        <w:pStyle w:val="a7"/>
        <w:numPr>
          <w:ilvl w:val="0"/>
          <w:numId w:val="8"/>
        </w:numPr>
        <w:spacing w:line="300" w:lineRule="auto"/>
        <w:rPr>
          <w:rFonts w:ascii="David" w:hAnsi="David" w:cs="David"/>
          <w:b/>
          <w:bCs/>
          <w:szCs w:val="24"/>
          <w:rtl/>
        </w:rPr>
      </w:pPr>
      <w:r w:rsidRPr="00407342">
        <w:rPr>
          <w:rFonts w:ascii="David" w:hAnsi="David" w:cs="David"/>
          <w:b/>
          <w:bCs/>
          <w:szCs w:val="24"/>
          <w:rtl/>
        </w:rPr>
        <w:t>תחילה</w:t>
      </w:r>
    </w:p>
    <w:p w14:paraId="5FFF465F" w14:textId="39034F3C" w:rsidR="008E739E" w:rsidRPr="00407342" w:rsidRDefault="008E739E" w:rsidP="00EB7E80">
      <w:pPr>
        <w:spacing w:line="300" w:lineRule="auto"/>
        <w:ind w:left="360"/>
        <w:rPr>
          <w:rFonts w:ascii="David" w:hAnsi="David" w:cs="David"/>
          <w:sz w:val="24"/>
          <w:szCs w:val="24"/>
          <w:rtl/>
        </w:rPr>
      </w:pPr>
      <w:r w:rsidRPr="00407342">
        <w:rPr>
          <w:rFonts w:ascii="David" w:hAnsi="David" w:cs="David"/>
          <w:sz w:val="24"/>
          <w:szCs w:val="24"/>
          <w:rtl/>
        </w:rPr>
        <w:t>תחילתן</w:t>
      </w:r>
      <w:r w:rsidR="00513944">
        <w:rPr>
          <w:rFonts w:ascii="David" w:hAnsi="David" w:cs="David"/>
          <w:sz w:val="24"/>
          <w:szCs w:val="24"/>
          <w:rtl/>
        </w:rPr>
        <w:t xml:space="preserve"> של הוראות חוזר זה מיום</w:t>
      </w:r>
      <w:r w:rsidR="00EB7E80">
        <w:rPr>
          <w:rFonts w:ascii="David" w:hAnsi="David" w:cs="David" w:hint="cs"/>
          <w:sz w:val="24"/>
          <w:szCs w:val="24"/>
          <w:rtl/>
        </w:rPr>
        <w:t xml:space="preserve"> פרסומו.</w:t>
      </w:r>
      <w:r w:rsidR="00513944">
        <w:rPr>
          <w:rFonts w:ascii="David" w:hAnsi="David" w:cs="David"/>
          <w:sz w:val="24"/>
          <w:szCs w:val="24"/>
          <w:rtl/>
        </w:rPr>
        <w:t xml:space="preserve"> </w:t>
      </w:r>
    </w:p>
    <w:p w14:paraId="5F3B9E6D" w14:textId="77777777" w:rsidR="008E739E" w:rsidRPr="00407342" w:rsidRDefault="008E739E" w:rsidP="008E739E">
      <w:pPr>
        <w:tabs>
          <w:tab w:val="center" w:pos="4202"/>
          <w:tab w:val="center" w:pos="6186"/>
        </w:tabs>
        <w:jc w:val="left"/>
        <w:rPr>
          <w:rFonts w:ascii="David" w:hAnsi="David" w:cs="David"/>
          <w:sz w:val="24"/>
          <w:szCs w:val="24"/>
          <w:rtl/>
        </w:rPr>
      </w:pPr>
    </w:p>
    <w:p w14:paraId="0D39955D" w14:textId="77777777" w:rsidR="003D1A57" w:rsidRDefault="003D1A57" w:rsidP="003D1A57">
      <w:pPr>
        <w:tabs>
          <w:tab w:val="center" w:pos="4202"/>
          <w:tab w:val="center" w:pos="6186"/>
        </w:tabs>
        <w:jc w:val="left"/>
        <w:rPr>
          <w:rFonts w:cs="David"/>
          <w:sz w:val="24"/>
          <w:szCs w:val="24"/>
          <w:rtl/>
        </w:rPr>
      </w:pPr>
    </w:p>
    <w:p w14:paraId="7523DB7C" w14:textId="77777777" w:rsidR="003D1A57" w:rsidRDefault="003D1A57" w:rsidP="003D1A57">
      <w:pPr>
        <w:tabs>
          <w:tab w:val="center" w:pos="4202"/>
          <w:tab w:val="center" w:pos="6186"/>
        </w:tabs>
        <w:jc w:val="left"/>
        <w:rPr>
          <w:rFonts w:cs="David"/>
          <w:sz w:val="24"/>
          <w:szCs w:val="24"/>
          <w:rtl/>
        </w:rPr>
      </w:pPr>
    </w:p>
    <w:p w14:paraId="7BA827EB" w14:textId="77777777" w:rsidR="003D1A57" w:rsidRPr="00244FDC" w:rsidRDefault="003D1A57" w:rsidP="003D1A57">
      <w:pPr>
        <w:tabs>
          <w:tab w:val="center" w:pos="4202"/>
          <w:tab w:val="center" w:pos="6186"/>
        </w:tabs>
        <w:jc w:val="left"/>
        <w:rPr>
          <w:rFonts w:cs="David"/>
          <w:sz w:val="24"/>
          <w:szCs w:val="24"/>
          <w:rtl/>
        </w:rPr>
      </w:pPr>
      <w:r w:rsidRPr="00244FDC">
        <w:rPr>
          <w:rFonts w:cs="David"/>
          <w:sz w:val="24"/>
          <w:szCs w:val="24"/>
          <w:rtl/>
        </w:rPr>
        <w:tab/>
      </w:r>
      <w:r w:rsidRPr="00244FDC">
        <w:rPr>
          <w:rFonts w:cs="David"/>
          <w:sz w:val="24"/>
          <w:szCs w:val="24"/>
          <w:rtl/>
        </w:rPr>
        <w:tab/>
      </w:r>
    </w:p>
    <w:p w14:paraId="7D105695" w14:textId="77777777" w:rsidR="003D1A57" w:rsidRPr="00244FDC" w:rsidRDefault="003D1A57" w:rsidP="003D1A57">
      <w:pPr>
        <w:tabs>
          <w:tab w:val="center" w:pos="6186"/>
        </w:tabs>
        <w:jc w:val="left"/>
        <w:rPr>
          <w:rFonts w:cs="David"/>
          <w:sz w:val="24"/>
          <w:szCs w:val="24"/>
          <w:rtl/>
        </w:rPr>
      </w:pPr>
    </w:p>
    <w:p w14:paraId="76D687D7" w14:textId="77777777" w:rsidR="003D1A57" w:rsidRPr="00244FDC" w:rsidRDefault="003D1A57" w:rsidP="003D1A57">
      <w:pPr>
        <w:tabs>
          <w:tab w:val="center" w:pos="6186"/>
        </w:tabs>
        <w:jc w:val="left"/>
        <w:rPr>
          <w:rFonts w:cs="David"/>
          <w:sz w:val="24"/>
          <w:szCs w:val="24"/>
          <w:rtl/>
        </w:rPr>
      </w:pPr>
    </w:p>
    <w:p w14:paraId="1F262ABC" w14:textId="7846CCF7" w:rsidR="003D1A57" w:rsidRDefault="003D1A57" w:rsidP="0005682F">
      <w:pPr>
        <w:tabs>
          <w:tab w:val="center" w:pos="2359"/>
          <w:tab w:val="center" w:pos="6186"/>
        </w:tabs>
        <w:spacing w:line="276" w:lineRule="auto"/>
        <w:jc w:val="left"/>
        <w:rPr>
          <w:rFonts w:cs="David"/>
          <w:sz w:val="24"/>
          <w:szCs w:val="24"/>
          <w:rtl/>
        </w:rPr>
      </w:pPr>
      <w:r w:rsidRPr="00244FDC">
        <w:rPr>
          <w:rFonts w:cs="David"/>
          <w:sz w:val="24"/>
          <w:szCs w:val="24"/>
          <w:rtl/>
        </w:rPr>
        <w:tab/>
      </w:r>
      <w:r w:rsidRPr="00244FDC">
        <w:rPr>
          <w:rFonts w:cs="David"/>
          <w:sz w:val="24"/>
          <w:szCs w:val="24"/>
          <w:rtl/>
        </w:rPr>
        <w:tab/>
      </w:r>
      <w:r w:rsidR="006905F0">
        <w:rPr>
          <w:rFonts w:cs="David" w:hint="cs"/>
          <w:sz w:val="24"/>
          <w:szCs w:val="24"/>
          <w:rtl/>
        </w:rPr>
        <w:t xml:space="preserve">ד"ר </w:t>
      </w:r>
      <w:r w:rsidR="0005682F">
        <w:rPr>
          <w:rFonts w:cs="David" w:hint="cs"/>
          <w:sz w:val="24"/>
          <w:szCs w:val="24"/>
          <w:rtl/>
        </w:rPr>
        <w:t>משה ברקת</w:t>
      </w:r>
    </w:p>
    <w:p w14:paraId="164229DE" w14:textId="77777777" w:rsidR="003D1A57" w:rsidRPr="00244FDC" w:rsidRDefault="003D1A57" w:rsidP="003D1A57">
      <w:pPr>
        <w:tabs>
          <w:tab w:val="center" w:pos="2359"/>
          <w:tab w:val="center" w:pos="6186"/>
        </w:tabs>
        <w:spacing w:line="276" w:lineRule="auto"/>
        <w:jc w:val="left"/>
        <w:rPr>
          <w:rFonts w:cs="David"/>
          <w:sz w:val="24"/>
          <w:szCs w:val="24"/>
          <w:rtl/>
        </w:rPr>
      </w:pPr>
      <w:r>
        <w:rPr>
          <w:rFonts w:cs="David" w:hint="cs"/>
          <w:sz w:val="24"/>
          <w:szCs w:val="24"/>
          <w:rtl/>
        </w:rPr>
        <w:tab/>
      </w:r>
      <w:r>
        <w:rPr>
          <w:rFonts w:cs="David" w:hint="cs"/>
          <w:sz w:val="24"/>
          <w:szCs w:val="24"/>
          <w:rtl/>
        </w:rPr>
        <w:tab/>
        <w:t>הממונה על שוק ההון ביטוח וחסכון</w:t>
      </w:r>
    </w:p>
    <w:p w14:paraId="034CECA3" w14:textId="77777777" w:rsidR="003D1A57" w:rsidRDefault="003D1A57" w:rsidP="003D1A57">
      <w:pPr>
        <w:tabs>
          <w:tab w:val="center" w:pos="2359"/>
          <w:tab w:val="center" w:pos="5619"/>
        </w:tabs>
        <w:spacing w:line="276" w:lineRule="auto"/>
        <w:jc w:val="left"/>
        <w:rPr>
          <w:rFonts w:cs="David"/>
          <w:sz w:val="24"/>
          <w:szCs w:val="24"/>
          <w:rtl/>
        </w:rPr>
      </w:pPr>
    </w:p>
    <w:p w14:paraId="391EEB87" w14:textId="77777777" w:rsidR="00B55721" w:rsidRDefault="00B55721">
      <w:pPr>
        <w:bidi w:val="0"/>
        <w:spacing w:before="200" w:after="200" w:line="276" w:lineRule="auto"/>
        <w:jc w:val="left"/>
        <w:rPr>
          <w:rFonts w:cs="David"/>
          <w:sz w:val="24"/>
          <w:szCs w:val="24"/>
          <w:rtl/>
        </w:rPr>
      </w:pPr>
      <w:r>
        <w:rPr>
          <w:rFonts w:cs="David"/>
          <w:sz w:val="24"/>
          <w:szCs w:val="24"/>
          <w:rtl/>
        </w:rPr>
        <w:br w:type="page"/>
      </w:r>
    </w:p>
    <w:p w14:paraId="723E6A5E" w14:textId="77777777" w:rsidR="003D1A57" w:rsidRDefault="003D1A57" w:rsidP="003D1A57">
      <w:pPr>
        <w:tabs>
          <w:tab w:val="center" w:pos="2359"/>
          <w:tab w:val="center" w:pos="5619"/>
        </w:tabs>
        <w:spacing w:line="276" w:lineRule="auto"/>
        <w:jc w:val="left"/>
        <w:rPr>
          <w:rFonts w:cs="David"/>
          <w:sz w:val="24"/>
          <w:szCs w:val="24"/>
          <w:rtl/>
        </w:rPr>
      </w:pPr>
    </w:p>
    <w:p w14:paraId="5F837E33" w14:textId="77777777" w:rsidR="008E739E" w:rsidRDefault="008E739E" w:rsidP="008E739E">
      <w:pPr>
        <w:ind w:left="6803"/>
        <w:jc w:val="left"/>
        <w:rPr>
          <w:rFonts w:cs="David"/>
          <w:sz w:val="24"/>
          <w:szCs w:val="24"/>
          <w:rtl/>
        </w:rPr>
      </w:pPr>
    </w:p>
    <w:p w14:paraId="528D53A7" w14:textId="77777777" w:rsidR="008E739E" w:rsidRDefault="008E739E" w:rsidP="00834399">
      <w:pPr>
        <w:bidi w:val="0"/>
        <w:ind w:left="1440" w:right="991"/>
        <w:jc w:val="center"/>
        <w:rPr>
          <w:rFonts w:cs="David"/>
          <w:b/>
          <w:bCs/>
          <w:sz w:val="24"/>
          <w:szCs w:val="24"/>
          <w:u w:val="single"/>
          <w:rtl/>
        </w:rPr>
      </w:pPr>
      <w:r w:rsidRPr="008E739E">
        <w:rPr>
          <w:rFonts w:cs="David" w:hint="cs"/>
          <w:b/>
          <w:bCs/>
          <w:sz w:val="24"/>
          <w:szCs w:val="24"/>
          <w:u w:val="single"/>
          <w:rtl/>
        </w:rPr>
        <w:t>נספח</w:t>
      </w:r>
    </w:p>
    <w:p w14:paraId="12CF0171" w14:textId="77777777" w:rsidR="008E739E" w:rsidRPr="008E739E" w:rsidRDefault="008E739E" w:rsidP="008E739E">
      <w:pPr>
        <w:bidi w:val="0"/>
        <w:ind w:left="1440"/>
        <w:jc w:val="center"/>
        <w:rPr>
          <w:rFonts w:cs="David"/>
          <w:b/>
          <w:bCs/>
          <w:sz w:val="24"/>
          <w:szCs w:val="24"/>
          <w:u w:val="single"/>
          <w:rtl/>
        </w:rPr>
      </w:pPr>
    </w:p>
    <w:p w14:paraId="2A770260" w14:textId="77777777" w:rsidR="008E739E" w:rsidRDefault="008E739E" w:rsidP="008E739E">
      <w:pPr>
        <w:ind w:left="6803"/>
        <w:jc w:val="left"/>
        <w:rPr>
          <w:rFonts w:cs="David"/>
          <w:sz w:val="24"/>
          <w:szCs w:val="24"/>
          <w:rtl/>
        </w:rPr>
      </w:pPr>
      <w:r>
        <w:rPr>
          <w:rFonts w:cs="David"/>
          <w:sz w:val="24"/>
          <w:szCs w:val="24"/>
          <w:rtl/>
        </w:rPr>
        <w:t xml:space="preserve">כ"ז בסיון </w:t>
      </w:r>
      <w:proofErr w:type="spellStart"/>
      <w:r>
        <w:rPr>
          <w:rFonts w:cs="David"/>
          <w:sz w:val="24"/>
          <w:szCs w:val="24"/>
          <w:rtl/>
        </w:rPr>
        <w:t>התשע"ו</w:t>
      </w:r>
      <w:proofErr w:type="spellEnd"/>
      <w:r>
        <w:rPr>
          <w:rFonts w:cs="David"/>
          <w:sz w:val="24"/>
          <w:szCs w:val="24"/>
          <w:rtl/>
        </w:rPr>
        <w:br/>
        <w:t>3 ביולי 2016</w:t>
      </w:r>
    </w:p>
    <w:p w14:paraId="32A2EACD" w14:textId="77777777" w:rsidR="008E739E" w:rsidRPr="00244FDC" w:rsidRDefault="008E739E" w:rsidP="008E739E">
      <w:pPr>
        <w:ind w:left="6803"/>
        <w:jc w:val="left"/>
        <w:rPr>
          <w:rFonts w:cs="David"/>
          <w:sz w:val="24"/>
          <w:szCs w:val="24"/>
          <w:rtl/>
        </w:rPr>
      </w:pPr>
    </w:p>
    <w:p w14:paraId="2F1690B7" w14:textId="77777777" w:rsidR="008E739E" w:rsidRDefault="008E739E" w:rsidP="008E739E">
      <w:pPr>
        <w:ind w:left="6803"/>
        <w:jc w:val="left"/>
        <w:rPr>
          <w:rFonts w:cs="David"/>
          <w:sz w:val="24"/>
          <w:szCs w:val="24"/>
          <w:rtl/>
        </w:rPr>
      </w:pPr>
      <w:r>
        <w:rPr>
          <w:rFonts w:cs="David"/>
          <w:sz w:val="24"/>
          <w:szCs w:val="24"/>
          <w:rtl/>
        </w:rPr>
        <w:t>חוזר גופים מוסדיים 2016-9-8</w:t>
      </w:r>
      <w:r>
        <w:rPr>
          <w:rFonts w:cs="David"/>
          <w:sz w:val="24"/>
          <w:szCs w:val="24"/>
          <w:rtl/>
        </w:rPr>
        <w:br/>
        <w:t>סיווג: כללי</w:t>
      </w:r>
    </w:p>
    <w:p w14:paraId="0FBA98F2" w14:textId="77777777" w:rsidR="008E739E" w:rsidRDefault="008E739E" w:rsidP="008E739E">
      <w:pPr>
        <w:tabs>
          <w:tab w:val="left" w:pos="3486"/>
          <w:tab w:val="left" w:pos="5896"/>
        </w:tabs>
        <w:jc w:val="left"/>
        <w:rPr>
          <w:rFonts w:cs="David"/>
          <w:sz w:val="24"/>
          <w:szCs w:val="24"/>
          <w:rtl/>
        </w:rPr>
      </w:pPr>
    </w:p>
    <w:p w14:paraId="048A34F0" w14:textId="77777777" w:rsidR="00D86E15" w:rsidRDefault="00D86E15" w:rsidP="008E739E">
      <w:pPr>
        <w:tabs>
          <w:tab w:val="left" w:pos="3486"/>
          <w:tab w:val="left" w:pos="5896"/>
        </w:tabs>
        <w:jc w:val="left"/>
        <w:rPr>
          <w:rFonts w:cs="David"/>
          <w:sz w:val="24"/>
          <w:szCs w:val="24"/>
          <w:rtl/>
        </w:rPr>
      </w:pPr>
    </w:p>
    <w:p w14:paraId="451D976E" w14:textId="77777777" w:rsidR="008E739E" w:rsidRDefault="008E739E" w:rsidP="008E739E">
      <w:pPr>
        <w:tabs>
          <w:tab w:val="left" w:pos="3486"/>
          <w:tab w:val="left" w:pos="5896"/>
        </w:tabs>
        <w:jc w:val="left"/>
        <w:rPr>
          <w:rFonts w:cs="David"/>
          <w:sz w:val="24"/>
          <w:szCs w:val="24"/>
          <w:rtl/>
        </w:rPr>
      </w:pPr>
    </w:p>
    <w:p w14:paraId="1B47324D" w14:textId="77777777" w:rsidR="008E739E" w:rsidRPr="00210827" w:rsidRDefault="008E739E" w:rsidP="008E739E">
      <w:pPr>
        <w:ind w:left="651" w:hanging="651"/>
        <w:jc w:val="center"/>
        <w:rPr>
          <w:rFonts w:cs="David"/>
          <w:b/>
          <w:bCs/>
          <w:sz w:val="28"/>
          <w:szCs w:val="28"/>
          <w:u w:val="single"/>
          <w:rtl/>
        </w:rPr>
      </w:pPr>
      <w:r>
        <w:rPr>
          <w:rFonts w:cs="David"/>
          <w:b/>
          <w:bCs/>
          <w:sz w:val="28"/>
          <w:szCs w:val="28"/>
          <w:u w:val="single"/>
          <w:rtl/>
        </w:rPr>
        <w:t>הוראות לעניין בחירת קופת גמל - תיקון</w:t>
      </w:r>
    </w:p>
    <w:p w14:paraId="15617790" w14:textId="77777777" w:rsidR="008E739E" w:rsidRPr="00244FDC" w:rsidRDefault="008E739E" w:rsidP="008E739E">
      <w:pPr>
        <w:spacing w:line="360" w:lineRule="auto"/>
        <w:rPr>
          <w:rFonts w:cs="David"/>
          <w:sz w:val="24"/>
          <w:szCs w:val="24"/>
          <w:rtl/>
        </w:rPr>
      </w:pPr>
      <w:r>
        <w:rPr>
          <w:rFonts w:cs="David"/>
          <w:sz w:val="24"/>
          <w:szCs w:val="24"/>
          <w:rtl/>
        </w:rPr>
        <w:t xml:space="preserve"> </w:t>
      </w:r>
    </w:p>
    <w:p w14:paraId="57347CA5" w14:textId="77777777" w:rsidR="008E739E" w:rsidRPr="00244FDC" w:rsidRDefault="008E739E" w:rsidP="008E739E">
      <w:pPr>
        <w:spacing w:line="360" w:lineRule="auto"/>
        <w:rPr>
          <w:rFonts w:cs="David"/>
          <w:sz w:val="24"/>
          <w:szCs w:val="24"/>
          <w:rtl/>
        </w:rPr>
      </w:pPr>
    </w:p>
    <w:p w14:paraId="139E9BAA" w14:textId="4F0371FC" w:rsidR="008E739E" w:rsidRDefault="008E739E" w:rsidP="00EA1FF0">
      <w:pPr>
        <w:tabs>
          <w:tab w:val="left" w:pos="424"/>
        </w:tabs>
        <w:spacing w:line="360" w:lineRule="auto"/>
        <w:rPr>
          <w:rFonts w:cs="David"/>
          <w:sz w:val="24"/>
          <w:szCs w:val="24"/>
          <w:rtl/>
        </w:rPr>
      </w:pPr>
      <w:r>
        <w:rPr>
          <w:rFonts w:cs="David" w:hint="cs"/>
          <w:sz w:val="24"/>
          <w:szCs w:val="24"/>
          <w:rtl/>
        </w:rPr>
        <w:t xml:space="preserve">בתוקף סמכותי </w:t>
      </w:r>
      <w:r w:rsidRPr="005715AB">
        <w:rPr>
          <w:rFonts w:cs="David" w:hint="eastAsia"/>
          <w:sz w:val="24"/>
          <w:szCs w:val="24"/>
          <w:rtl/>
        </w:rPr>
        <w:t>לפי</w:t>
      </w:r>
      <w:r w:rsidRPr="005715AB">
        <w:rPr>
          <w:rFonts w:cs="David"/>
          <w:sz w:val="24"/>
          <w:szCs w:val="24"/>
          <w:rtl/>
        </w:rPr>
        <w:t xml:space="preserve"> </w:t>
      </w:r>
      <w:r w:rsidRPr="005715AB">
        <w:rPr>
          <w:rFonts w:cs="David" w:hint="eastAsia"/>
          <w:sz w:val="24"/>
          <w:szCs w:val="24"/>
          <w:rtl/>
        </w:rPr>
        <w:t>סעיף</w:t>
      </w:r>
      <w:r w:rsidRPr="005715AB">
        <w:rPr>
          <w:rFonts w:cs="David"/>
          <w:sz w:val="24"/>
          <w:szCs w:val="24"/>
          <w:rtl/>
        </w:rPr>
        <w:t xml:space="preserve"> 20(ג)</w:t>
      </w:r>
      <w:r>
        <w:rPr>
          <w:rFonts w:cs="David" w:hint="cs"/>
          <w:sz w:val="24"/>
          <w:szCs w:val="24"/>
          <w:rtl/>
        </w:rPr>
        <w:t xml:space="preserve"> לחוק הפיקוח על שירותים פיננסיים (קופות גמל), התשס"ה-2005 (להלן </w:t>
      </w:r>
      <w:r>
        <w:rPr>
          <w:rFonts w:cs="David"/>
          <w:sz w:val="24"/>
          <w:szCs w:val="24"/>
          <w:rtl/>
        </w:rPr>
        <w:t>-</w:t>
      </w:r>
      <w:r>
        <w:rPr>
          <w:rFonts w:cs="David" w:hint="cs"/>
          <w:sz w:val="24"/>
          <w:szCs w:val="24"/>
          <w:rtl/>
        </w:rPr>
        <w:t xml:space="preserve"> </w:t>
      </w:r>
      <w:r w:rsidRPr="005254C9">
        <w:rPr>
          <w:rFonts w:cs="David" w:hint="cs"/>
          <w:b/>
          <w:bCs/>
          <w:sz w:val="24"/>
          <w:szCs w:val="24"/>
          <w:rtl/>
        </w:rPr>
        <w:t>חוק קופות גמל</w:t>
      </w:r>
      <w:r>
        <w:rPr>
          <w:rFonts w:cs="David" w:hint="cs"/>
          <w:sz w:val="24"/>
          <w:szCs w:val="24"/>
          <w:rtl/>
        </w:rPr>
        <w:t>), להלן</w:t>
      </w:r>
      <w:r w:rsidR="00EA1FF0">
        <w:rPr>
          <w:rFonts w:cs="David" w:hint="cs"/>
          <w:sz w:val="24"/>
          <w:szCs w:val="24"/>
          <w:rtl/>
        </w:rPr>
        <w:t xml:space="preserve"> הוראותיי</w:t>
      </w:r>
      <w:r>
        <w:rPr>
          <w:rFonts w:cs="David" w:hint="cs"/>
          <w:sz w:val="24"/>
          <w:szCs w:val="24"/>
          <w:rtl/>
        </w:rPr>
        <w:t>:</w:t>
      </w:r>
    </w:p>
    <w:p w14:paraId="46C67471" w14:textId="77777777" w:rsidR="008E739E" w:rsidRPr="00295342" w:rsidRDefault="008E739E" w:rsidP="008E739E">
      <w:pPr>
        <w:pStyle w:val="a7"/>
        <w:numPr>
          <w:ilvl w:val="0"/>
          <w:numId w:val="9"/>
        </w:numPr>
        <w:ind w:left="343" w:hanging="347"/>
        <w:rPr>
          <w:rFonts w:cs="David"/>
          <w:b/>
          <w:bCs/>
          <w:szCs w:val="24"/>
          <w:rtl/>
        </w:rPr>
      </w:pPr>
      <w:r w:rsidRPr="00295342">
        <w:rPr>
          <w:rFonts w:cs="David" w:hint="cs"/>
          <w:b/>
          <w:bCs/>
          <w:szCs w:val="24"/>
          <w:rtl/>
        </w:rPr>
        <w:t>כללי</w:t>
      </w:r>
    </w:p>
    <w:p w14:paraId="466DE8EB" w14:textId="77777777" w:rsidR="008E739E" w:rsidRDefault="008E739E" w:rsidP="008E739E">
      <w:pPr>
        <w:spacing w:line="360" w:lineRule="auto"/>
        <w:ind w:left="371"/>
        <w:rPr>
          <w:rFonts w:cs="David"/>
          <w:sz w:val="24"/>
          <w:szCs w:val="24"/>
          <w:rtl/>
        </w:rPr>
      </w:pPr>
      <w:r>
        <w:rPr>
          <w:rFonts w:cs="David" w:hint="cs"/>
          <w:sz w:val="24"/>
          <w:szCs w:val="24"/>
          <w:rtl/>
        </w:rPr>
        <w:t>סעיף 20(א) לחוק קופות גמל קובע כי עובד הזכאי להצטרף כעמית לקופת גמל, לפי כל דין או הסכם, לרבות הסכם קיבוצי, או להמשיך ולהיות עמית בקופת גמל כאמור, רשאי לבחור, בכל עת, כל קופת גמל המיועדת למטרה של קופת הגמל כאמור, והכל בכפוף להגבלות על צירוף עמיתים שנקבעו בתקנון קופת הגמל ולהגבלות על הפקדת כספים על פי סעיף 22 לחוק קופות גמל. עוד נקבע כי מעסיקו של עובד כאמור לא יתנה את תשלום הכספים לקופת הגמל בעד עובדו ואת שיעור ההפקדה בעדו בכך שיופקדו בקופה מסוימת, בסוג מסוים של קופות או בקופה שיבחר העובד מתוך רשימה מסוימת של קופות, והכל אף אם נקבע אחרת בדין או בהסכם.</w:t>
      </w:r>
    </w:p>
    <w:p w14:paraId="018D5F5C" w14:textId="77777777" w:rsidR="008E739E" w:rsidRDefault="008E739E" w:rsidP="008E739E">
      <w:pPr>
        <w:spacing w:line="360" w:lineRule="auto"/>
        <w:rPr>
          <w:rFonts w:cs="David"/>
          <w:sz w:val="24"/>
          <w:szCs w:val="24"/>
          <w:rtl/>
        </w:rPr>
      </w:pPr>
    </w:p>
    <w:p w14:paraId="278FF3B0" w14:textId="77777777" w:rsidR="008E739E" w:rsidRDefault="008E739E" w:rsidP="008E739E">
      <w:pPr>
        <w:spacing w:line="360" w:lineRule="auto"/>
        <w:ind w:left="371"/>
        <w:rPr>
          <w:rFonts w:cs="David"/>
          <w:sz w:val="24"/>
          <w:szCs w:val="24"/>
          <w:rtl/>
        </w:rPr>
      </w:pPr>
      <w:r>
        <w:rPr>
          <w:rFonts w:cs="David" w:hint="cs"/>
          <w:sz w:val="24"/>
          <w:szCs w:val="24"/>
          <w:rtl/>
        </w:rPr>
        <w:t>סעיף 20(ב) לחוק קופות גמל קובע כי מעסיק רשאי להפקיד תשלומים בעד עובד שלא בחר קופת גמל, על אף שניתנה לו הזדמנות לעשות כן, לקופת גמל שנקבעה בדין או בהסכם או מכוחם. בסעיף 20(ג) נקבע כי הממונה על שוק ההון, ביטוח וחיסכון רשאי לתת הוראות לביצוע סעיף זה.</w:t>
      </w:r>
    </w:p>
    <w:p w14:paraId="5884614F" w14:textId="77777777" w:rsidR="008E739E" w:rsidRDefault="008E739E" w:rsidP="008E739E">
      <w:pPr>
        <w:spacing w:line="360" w:lineRule="auto"/>
        <w:ind w:left="720"/>
        <w:rPr>
          <w:rFonts w:cs="David"/>
          <w:sz w:val="24"/>
          <w:szCs w:val="24"/>
          <w:rtl/>
        </w:rPr>
      </w:pPr>
    </w:p>
    <w:p w14:paraId="6995E5C8" w14:textId="77777777" w:rsidR="008E739E" w:rsidRDefault="008E739E" w:rsidP="008E739E">
      <w:pPr>
        <w:spacing w:line="360" w:lineRule="auto"/>
        <w:ind w:left="360"/>
        <w:rPr>
          <w:rFonts w:cs="David"/>
          <w:sz w:val="24"/>
          <w:szCs w:val="24"/>
          <w:rtl/>
        </w:rPr>
      </w:pPr>
      <w:r w:rsidRPr="00C5402E">
        <w:rPr>
          <w:rFonts w:cs="David" w:hint="cs"/>
          <w:sz w:val="24"/>
          <w:szCs w:val="24"/>
          <w:rtl/>
        </w:rPr>
        <w:t xml:space="preserve">בשל מאפיינים </w:t>
      </w:r>
      <w:r>
        <w:rPr>
          <w:rFonts w:cs="David" w:hint="cs"/>
          <w:sz w:val="24"/>
          <w:szCs w:val="24"/>
          <w:rtl/>
        </w:rPr>
        <w:t>ייחודיים לבחירת קופת גמל על ידי עובדים, ובכלל זה</w:t>
      </w:r>
      <w:r w:rsidRPr="00C5402E">
        <w:rPr>
          <w:rFonts w:cs="David" w:hint="cs"/>
          <w:sz w:val="24"/>
          <w:szCs w:val="24"/>
          <w:rtl/>
        </w:rPr>
        <w:t xml:space="preserve"> מורכבות התחום, </w:t>
      </w:r>
      <w:r>
        <w:rPr>
          <w:rFonts w:cs="David" w:hint="cs"/>
          <w:sz w:val="24"/>
          <w:szCs w:val="24"/>
          <w:rtl/>
        </w:rPr>
        <w:t xml:space="preserve">חלוף הזמן </w:t>
      </w:r>
      <w:r w:rsidRPr="00C5402E">
        <w:rPr>
          <w:rFonts w:cs="David" w:hint="cs"/>
          <w:sz w:val="24"/>
          <w:szCs w:val="24"/>
          <w:rtl/>
        </w:rPr>
        <w:t xml:space="preserve">ממועד ההצטרפות לקופת הגמל ועד </w:t>
      </w:r>
      <w:r>
        <w:rPr>
          <w:rFonts w:cs="David" w:hint="cs"/>
          <w:sz w:val="24"/>
          <w:szCs w:val="24"/>
          <w:rtl/>
        </w:rPr>
        <w:t>ל</w:t>
      </w:r>
      <w:r w:rsidRPr="00C5402E">
        <w:rPr>
          <w:rFonts w:cs="David" w:hint="cs"/>
          <w:sz w:val="24"/>
          <w:szCs w:val="24"/>
          <w:rtl/>
        </w:rPr>
        <w:t>מועד מימוש הזכויות</w:t>
      </w:r>
      <w:r>
        <w:rPr>
          <w:rFonts w:cs="David" w:hint="cs"/>
          <w:sz w:val="24"/>
          <w:szCs w:val="24"/>
          <w:rtl/>
        </w:rPr>
        <w:t xml:space="preserve"> בעת הפרישה לפנסיה</w:t>
      </w:r>
      <w:r w:rsidRPr="00C5402E">
        <w:rPr>
          <w:rFonts w:cs="David" w:hint="cs"/>
          <w:sz w:val="24"/>
          <w:szCs w:val="24"/>
          <w:rtl/>
        </w:rPr>
        <w:t>,</w:t>
      </w:r>
      <w:r>
        <w:rPr>
          <w:rFonts w:cs="David" w:hint="cs"/>
          <w:sz w:val="24"/>
          <w:szCs w:val="24"/>
          <w:rtl/>
        </w:rPr>
        <w:t xml:space="preserve"> </w:t>
      </w:r>
      <w:r w:rsidRPr="00C5402E">
        <w:rPr>
          <w:rFonts w:cs="David" w:hint="cs"/>
          <w:sz w:val="24"/>
          <w:szCs w:val="24"/>
          <w:rtl/>
        </w:rPr>
        <w:t>נטיי</w:t>
      </w:r>
      <w:r>
        <w:rPr>
          <w:rFonts w:cs="David" w:hint="cs"/>
          <w:sz w:val="24"/>
          <w:szCs w:val="24"/>
          <w:rtl/>
        </w:rPr>
        <w:t xml:space="preserve">ה </w:t>
      </w:r>
      <w:r w:rsidRPr="00C5402E">
        <w:rPr>
          <w:rFonts w:cs="David" w:hint="cs"/>
          <w:sz w:val="24"/>
          <w:szCs w:val="24"/>
          <w:rtl/>
        </w:rPr>
        <w:t>לדח</w:t>
      </w:r>
      <w:r>
        <w:rPr>
          <w:rFonts w:cs="David" w:hint="cs"/>
          <w:sz w:val="24"/>
          <w:szCs w:val="24"/>
          <w:rtl/>
        </w:rPr>
        <w:t>ו</w:t>
      </w:r>
      <w:r w:rsidRPr="00C5402E">
        <w:rPr>
          <w:rFonts w:cs="David" w:hint="cs"/>
          <w:sz w:val="24"/>
          <w:szCs w:val="24"/>
          <w:rtl/>
        </w:rPr>
        <w:t>ת</w:t>
      </w:r>
      <w:r>
        <w:rPr>
          <w:rFonts w:cs="David" w:hint="cs"/>
          <w:sz w:val="24"/>
          <w:szCs w:val="24"/>
          <w:rtl/>
        </w:rPr>
        <w:t xml:space="preserve"> את</w:t>
      </w:r>
      <w:r w:rsidRPr="00C5402E">
        <w:rPr>
          <w:rFonts w:cs="David" w:hint="cs"/>
          <w:sz w:val="24"/>
          <w:szCs w:val="24"/>
          <w:rtl/>
        </w:rPr>
        <w:t xml:space="preserve"> ההחלטה בנושא החיסכון הפנסיוני והעדפ</w:t>
      </w:r>
      <w:r>
        <w:rPr>
          <w:rFonts w:cs="David" w:hint="cs"/>
          <w:sz w:val="24"/>
          <w:szCs w:val="24"/>
          <w:rtl/>
        </w:rPr>
        <w:t>ה של</w:t>
      </w:r>
      <w:r w:rsidRPr="00C5402E">
        <w:rPr>
          <w:rFonts w:cs="David" w:hint="cs"/>
          <w:sz w:val="24"/>
          <w:szCs w:val="24"/>
          <w:rtl/>
        </w:rPr>
        <w:t xml:space="preserve"> צרכי ההווה על פני צרכי העתיד</w:t>
      </w:r>
      <w:r>
        <w:rPr>
          <w:rFonts w:cs="David" w:hint="cs"/>
          <w:sz w:val="24"/>
          <w:szCs w:val="24"/>
          <w:rtl/>
        </w:rPr>
        <w:t xml:space="preserve"> </w:t>
      </w:r>
      <w:r>
        <w:rPr>
          <w:rFonts w:cs="David"/>
          <w:sz w:val="24"/>
          <w:szCs w:val="24"/>
          <w:rtl/>
        </w:rPr>
        <w:t>-</w:t>
      </w:r>
      <w:r w:rsidRPr="00C5402E">
        <w:rPr>
          <w:rFonts w:cs="David" w:hint="cs"/>
          <w:sz w:val="24"/>
          <w:szCs w:val="24"/>
          <w:rtl/>
        </w:rPr>
        <w:t xml:space="preserve"> </w:t>
      </w:r>
      <w:r>
        <w:rPr>
          <w:rFonts w:cs="David" w:hint="cs"/>
          <w:sz w:val="24"/>
          <w:szCs w:val="24"/>
          <w:rtl/>
        </w:rPr>
        <w:t xml:space="preserve">עובדים </w:t>
      </w:r>
      <w:r w:rsidRPr="00C5402E">
        <w:rPr>
          <w:rFonts w:cs="David" w:hint="cs"/>
          <w:sz w:val="24"/>
          <w:szCs w:val="24"/>
          <w:rtl/>
        </w:rPr>
        <w:t xml:space="preserve">רבים במשק מצטרפים לקופת </w:t>
      </w:r>
      <w:r>
        <w:rPr>
          <w:rFonts w:cs="David" w:hint="cs"/>
          <w:sz w:val="24"/>
          <w:szCs w:val="24"/>
          <w:rtl/>
        </w:rPr>
        <w:t>ברירת המחדל שנקבעה לגביהם</w:t>
      </w:r>
      <w:r w:rsidRPr="00C5402E">
        <w:rPr>
          <w:rFonts w:cs="David" w:hint="cs"/>
          <w:sz w:val="24"/>
          <w:szCs w:val="24"/>
          <w:rtl/>
        </w:rPr>
        <w:t xml:space="preserve">. </w:t>
      </w:r>
      <w:r>
        <w:rPr>
          <w:rFonts w:cs="David" w:hint="cs"/>
          <w:sz w:val="24"/>
          <w:szCs w:val="24"/>
          <w:rtl/>
        </w:rPr>
        <w:t xml:space="preserve">משכך, </w:t>
      </w:r>
      <w:r w:rsidRPr="0071042F">
        <w:rPr>
          <w:rFonts w:cs="David" w:hint="eastAsia"/>
          <w:sz w:val="24"/>
          <w:szCs w:val="24"/>
          <w:rtl/>
        </w:rPr>
        <w:t>ישנה</w:t>
      </w:r>
      <w:r w:rsidRPr="0071042F">
        <w:rPr>
          <w:rFonts w:cs="David"/>
          <w:sz w:val="24"/>
          <w:szCs w:val="24"/>
          <w:rtl/>
        </w:rPr>
        <w:t xml:space="preserve"> חשיבות </w:t>
      </w:r>
      <w:r>
        <w:rPr>
          <w:rFonts w:cs="David" w:hint="cs"/>
          <w:sz w:val="24"/>
          <w:szCs w:val="24"/>
          <w:rtl/>
        </w:rPr>
        <w:t>רבה לכך ש</w:t>
      </w:r>
      <w:r w:rsidRPr="005A4FF7">
        <w:rPr>
          <w:rFonts w:cs="David" w:hint="eastAsia"/>
          <w:sz w:val="24"/>
          <w:szCs w:val="24"/>
          <w:rtl/>
        </w:rPr>
        <w:t>קופת</w:t>
      </w:r>
      <w:r w:rsidRPr="005A4FF7">
        <w:rPr>
          <w:rFonts w:cs="David"/>
          <w:sz w:val="24"/>
          <w:szCs w:val="24"/>
          <w:rtl/>
        </w:rPr>
        <w:t xml:space="preserve"> הגמל </w:t>
      </w:r>
      <w:r w:rsidRPr="005A4FF7">
        <w:rPr>
          <w:rFonts w:cs="David" w:hint="cs"/>
          <w:sz w:val="24"/>
          <w:szCs w:val="24"/>
          <w:rtl/>
        </w:rPr>
        <w:t>שנקבעה</w:t>
      </w:r>
      <w:r>
        <w:rPr>
          <w:rFonts w:cs="David" w:hint="cs"/>
          <w:sz w:val="24"/>
          <w:szCs w:val="24"/>
          <w:rtl/>
        </w:rPr>
        <w:t xml:space="preserve"> כקופת ברירת מחדל</w:t>
      </w:r>
      <w:r w:rsidRPr="0071042F">
        <w:rPr>
          <w:rFonts w:cs="David"/>
          <w:sz w:val="24"/>
          <w:szCs w:val="24"/>
          <w:rtl/>
        </w:rPr>
        <w:t xml:space="preserve">, </w:t>
      </w:r>
      <w:r w:rsidRPr="0071042F">
        <w:rPr>
          <w:rFonts w:cs="David" w:hint="eastAsia"/>
          <w:sz w:val="24"/>
          <w:szCs w:val="24"/>
          <w:rtl/>
        </w:rPr>
        <w:t>תיתן</w:t>
      </w:r>
      <w:r w:rsidRPr="0071042F">
        <w:rPr>
          <w:rFonts w:cs="David"/>
          <w:sz w:val="24"/>
          <w:szCs w:val="24"/>
          <w:rtl/>
        </w:rPr>
        <w:t xml:space="preserve"> </w:t>
      </w:r>
      <w:r w:rsidRPr="0071042F">
        <w:rPr>
          <w:rFonts w:cs="David" w:hint="eastAsia"/>
          <w:sz w:val="24"/>
          <w:szCs w:val="24"/>
          <w:rtl/>
        </w:rPr>
        <w:t>מענה</w:t>
      </w:r>
      <w:r w:rsidRPr="0071042F">
        <w:rPr>
          <w:rFonts w:cs="David"/>
          <w:sz w:val="24"/>
          <w:szCs w:val="24"/>
          <w:rtl/>
        </w:rPr>
        <w:t xml:space="preserve"> </w:t>
      </w:r>
      <w:r w:rsidRPr="0071042F">
        <w:rPr>
          <w:rFonts w:cs="David" w:hint="eastAsia"/>
          <w:sz w:val="24"/>
          <w:szCs w:val="24"/>
          <w:rtl/>
        </w:rPr>
        <w:t>מיטבי</w:t>
      </w:r>
      <w:r w:rsidRPr="0071042F">
        <w:rPr>
          <w:rFonts w:cs="David"/>
          <w:sz w:val="24"/>
          <w:szCs w:val="24"/>
          <w:rtl/>
        </w:rPr>
        <w:t xml:space="preserve">, </w:t>
      </w:r>
      <w:r w:rsidRPr="0071042F">
        <w:rPr>
          <w:rFonts w:cs="David" w:hint="eastAsia"/>
          <w:sz w:val="24"/>
          <w:szCs w:val="24"/>
          <w:rtl/>
        </w:rPr>
        <w:t>ככל</w:t>
      </w:r>
      <w:r w:rsidRPr="0071042F">
        <w:rPr>
          <w:rFonts w:cs="David"/>
          <w:sz w:val="24"/>
          <w:szCs w:val="24"/>
          <w:rtl/>
        </w:rPr>
        <w:t xml:space="preserve"> </w:t>
      </w:r>
      <w:r w:rsidRPr="0071042F">
        <w:rPr>
          <w:rFonts w:cs="David" w:hint="eastAsia"/>
          <w:sz w:val="24"/>
          <w:szCs w:val="24"/>
          <w:rtl/>
        </w:rPr>
        <w:t>הניתן</w:t>
      </w:r>
      <w:r w:rsidRPr="0071042F">
        <w:rPr>
          <w:rFonts w:cs="David"/>
          <w:sz w:val="24"/>
          <w:szCs w:val="24"/>
          <w:rtl/>
        </w:rPr>
        <w:t xml:space="preserve">, </w:t>
      </w:r>
      <w:r w:rsidRPr="0071042F">
        <w:rPr>
          <w:rFonts w:cs="David" w:hint="eastAsia"/>
          <w:sz w:val="24"/>
          <w:szCs w:val="24"/>
          <w:rtl/>
        </w:rPr>
        <w:t>ל</w:t>
      </w:r>
      <w:r>
        <w:rPr>
          <w:rFonts w:cs="David" w:hint="cs"/>
          <w:sz w:val="24"/>
          <w:szCs w:val="24"/>
          <w:rtl/>
        </w:rPr>
        <w:t>צרכי</w:t>
      </w:r>
      <w:r w:rsidRPr="0071042F">
        <w:rPr>
          <w:rFonts w:cs="David"/>
          <w:sz w:val="24"/>
          <w:szCs w:val="24"/>
          <w:rtl/>
        </w:rPr>
        <w:t xml:space="preserve"> </w:t>
      </w:r>
      <w:r w:rsidRPr="0071042F">
        <w:rPr>
          <w:rFonts w:cs="David" w:hint="eastAsia"/>
          <w:sz w:val="24"/>
          <w:szCs w:val="24"/>
          <w:rtl/>
        </w:rPr>
        <w:t>העובדים</w:t>
      </w:r>
      <w:r w:rsidRPr="0071042F">
        <w:rPr>
          <w:rFonts w:cs="David"/>
          <w:sz w:val="24"/>
          <w:szCs w:val="24"/>
          <w:rtl/>
        </w:rPr>
        <w:t xml:space="preserve"> </w:t>
      </w:r>
      <w:r w:rsidRPr="0071042F">
        <w:rPr>
          <w:rFonts w:cs="David" w:hint="eastAsia"/>
          <w:sz w:val="24"/>
          <w:szCs w:val="24"/>
          <w:rtl/>
        </w:rPr>
        <w:t>בשים</w:t>
      </w:r>
      <w:r w:rsidRPr="0071042F">
        <w:rPr>
          <w:rFonts w:cs="David"/>
          <w:sz w:val="24"/>
          <w:szCs w:val="24"/>
          <w:rtl/>
        </w:rPr>
        <w:t xml:space="preserve"> </w:t>
      </w:r>
      <w:r w:rsidRPr="0071042F">
        <w:rPr>
          <w:rFonts w:cs="David" w:hint="eastAsia"/>
          <w:sz w:val="24"/>
          <w:szCs w:val="24"/>
          <w:rtl/>
        </w:rPr>
        <w:t>לב</w:t>
      </w:r>
      <w:r w:rsidRPr="0071042F">
        <w:rPr>
          <w:rFonts w:cs="David"/>
          <w:sz w:val="24"/>
          <w:szCs w:val="24"/>
          <w:rtl/>
        </w:rPr>
        <w:t xml:space="preserve"> </w:t>
      </w:r>
      <w:r w:rsidRPr="0071042F">
        <w:rPr>
          <w:rFonts w:cs="David" w:hint="eastAsia"/>
          <w:sz w:val="24"/>
          <w:szCs w:val="24"/>
          <w:rtl/>
        </w:rPr>
        <w:t>לתכליותיו</w:t>
      </w:r>
      <w:r w:rsidRPr="0071042F">
        <w:rPr>
          <w:rFonts w:cs="David"/>
          <w:sz w:val="24"/>
          <w:szCs w:val="24"/>
          <w:rtl/>
        </w:rPr>
        <w:t xml:space="preserve"> </w:t>
      </w:r>
      <w:r w:rsidRPr="0071042F">
        <w:rPr>
          <w:rFonts w:cs="David" w:hint="eastAsia"/>
          <w:sz w:val="24"/>
          <w:szCs w:val="24"/>
          <w:rtl/>
        </w:rPr>
        <w:t>של</w:t>
      </w:r>
      <w:r w:rsidRPr="0071042F">
        <w:rPr>
          <w:rFonts w:cs="David"/>
          <w:sz w:val="24"/>
          <w:szCs w:val="24"/>
          <w:rtl/>
        </w:rPr>
        <w:t xml:space="preserve"> </w:t>
      </w:r>
      <w:r w:rsidRPr="0071042F">
        <w:rPr>
          <w:rFonts w:cs="David" w:hint="eastAsia"/>
          <w:sz w:val="24"/>
          <w:szCs w:val="24"/>
          <w:rtl/>
        </w:rPr>
        <w:t>החיסכון</w:t>
      </w:r>
      <w:r w:rsidRPr="0071042F">
        <w:rPr>
          <w:rFonts w:cs="David"/>
          <w:sz w:val="24"/>
          <w:szCs w:val="24"/>
          <w:rtl/>
        </w:rPr>
        <w:t xml:space="preserve"> </w:t>
      </w:r>
      <w:r w:rsidRPr="0071042F">
        <w:rPr>
          <w:rFonts w:cs="David" w:hint="eastAsia"/>
          <w:sz w:val="24"/>
          <w:szCs w:val="24"/>
          <w:rtl/>
        </w:rPr>
        <w:t>הפנסיוני</w:t>
      </w:r>
      <w:r w:rsidRPr="0071042F">
        <w:rPr>
          <w:rFonts w:cs="David"/>
          <w:sz w:val="24"/>
          <w:szCs w:val="24"/>
          <w:rtl/>
        </w:rPr>
        <w:t xml:space="preserve">, </w:t>
      </w:r>
      <w:r w:rsidRPr="0071042F">
        <w:rPr>
          <w:rFonts w:cs="David" w:hint="eastAsia"/>
          <w:sz w:val="24"/>
          <w:szCs w:val="24"/>
          <w:rtl/>
        </w:rPr>
        <w:t>תוך</w:t>
      </w:r>
      <w:r w:rsidRPr="0071042F">
        <w:rPr>
          <w:rFonts w:cs="David"/>
          <w:sz w:val="24"/>
          <w:szCs w:val="24"/>
          <w:rtl/>
        </w:rPr>
        <w:t xml:space="preserve"> </w:t>
      </w:r>
      <w:r>
        <w:rPr>
          <w:rFonts w:cs="David" w:hint="cs"/>
          <w:sz w:val="24"/>
          <w:szCs w:val="24"/>
          <w:rtl/>
        </w:rPr>
        <w:t xml:space="preserve">מזעור שקילתם של </w:t>
      </w:r>
      <w:r w:rsidRPr="0071042F">
        <w:rPr>
          <w:rFonts w:cs="David" w:hint="eastAsia"/>
          <w:sz w:val="24"/>
          <w:szCs w:val="24"/>
          <w:rtl/>
        </w:rPr>
        <w:t>שיקולים</w:t>
      </w:r>
      <w:r w:rsidRPr="0071042F">
        <w:rPr>
          <w:rFonts w:cs="David"/>
          <w:sz w:val="24"/>
          <w:szCs w:val="24"/>
          <w:rtl/>
        </w:rPr>
        <w:t xml:space="preserve"> </w:t>
      </w:r>
      <w:r w:rsidRPr="0071042F">
        <w:rPr>
          <w:rFonts w:cs="David" w:hint="eastAsia"/>
          <w:sz w:val="24"/>
          <w:szCs w:val="24"/>
          <w:rtl/>
        </w:rPr>
        <w:t>זרים</w:t>
      </w:r>
      <w:r w:rsidRPr="0071042F">
        <w:rPr>
          <w:rFonts w:cs="David"/>
          <w:sz w:val="24"/>
          <w:szCs w:val="24"/>
          <w:rtl/>
        </w:rPr>
        <w:t xml:space="preserve"> </w:t>
      </w:r>
      <w:r w:rsidRPr="0071042F">
        <w:rPr>
          <w:rFonts w:cs="David" w:hint="eastAsia"/>
          <w:sz w:val="24"/>
          <w:szCs w:val="24"/>
          <w:rtl/>
        </w:rPr>
        <w:t>ב</w:t>
      </w:r>
      <w:r>
        <w:rPr>
          <w:rFonts w:cs="David" w:hint="cs"/>
          <w:sz w:val="24"/>
          <w:szCs w:val="24"/>
          <w:rtl/>
        </w:rPr>
        <w:t xml:space="preserve">הליך </w:t>
      </w:r>
      <w:r w:rsidRPr="0071042F">
        <w:rPr>
          <w:rFonts w:cs="David" w:hint="eastAsia"/>
          <w:sz w:val="24"/>
          <w:szCs w:val="24"/>
          <w:rtl/>
        </w:rPr>
        <w:t>בחירתה</w:t>
      </w:r>
      <w:r>
        <w:rPr>
          <w:rFonts w:cs="David" w:hint="cs"/>
          <w:sz w:val="24"/>
          <w:szCs w:val="24"/>
          <w:rtl/>
        </w:rPr>
        <w:t>.</w:t>
      </w:r>
    </w:p>
    <w:p w14:paraId="369D1627" w14:textId="77777777" w:rsidR="008E739E" w:rsidRDefault="008E739E" w:rsidP="008E739E">
      <w:pPr>
        <w:spacing w:line="360" w:lineRule="auto"/>
        <w:ind w:left="360"/>
        <w:rPr>
          <w:rFonts w:cs="David"/>
          <w:sz w:val="24"/>
          <w:szCs w:val="24"/>
          <w:rtl/>
        </w:rPr>
      </w:pPr>
    </w:p>
    <w:p w14:paraId="4367B09B" w14:textId="77777777" w:rsidR="008E739E" w:rsidRDefault="008E739E" w:rsidP="008E739E">
      <w:pPr>
        <w:spacing w:line="360" w:lineRule="auto"/>
        <w:ind w:left="360"/>
        <w:rPr>
          <w:rFonts w:cs="David"/>
          <w:sz w:val="24"/>
          <w:szCs w:val="24"/>
          <w:rtl/>
        </w:rPr>
      </w:pPr>
      <w:r>
        <w:rPr>
          <w:rFonts w:cs="David" w:hint="cs"/>
          <w:sz w:val="24"/>
          <w:szCs w:val="24"/>
          <w:rtl/>
        </w:rPr>
        <w:t xml:space="preserve">נוסף על כך, יש עובדים, אשר לגביהם לא נקבעה בדין או בהסכם או מכוחם קופת גמל לצורך הפקדת התשלומים בשלהם. משכך, יש מקום לקבוע הוראות לעניין קופת גמל אשר אליה יופקדו התשלומים בעבור עובדים אלה, אשר לא בחרו בקופת גמל לאחר שניתנה להם הזדמנות לעשות כן. </w:t>
      </w:r>
    </w:p>
    <w:p w14:paraId="7BEF0D5C" w14:textId="77777777" w:rsidR="008E739E" w:rsidRDefault="008E739E" w:rsidP="008E739E">
      <w:pPr>
        <w:spacing w:line="360" w:lineRule="auto"/>
        <w:ind w:left="360"/>
        <w:rPr>
          <w:rFonts w:cs="David"/>
          <w:sz w:val="24"/>
          <w:szCs w:val="24"/>
          <w:rtl/>
        </w:rPr>
      </w:pPr>
    </w:p>
    <w:p w14:paraId="1CE08792" w14:textId="77777777" w:rsidR="008E739E" w:rsidRDefault="008E739E" w:rsidP="008E739E">
      <w:pPr>
        <w:spacing w:line="360" w:lineRule="auto"/>
        <w:ind w:left="360"/>
        <w:rPr>
          <w:rFonts w:cs="David"/>
          <w:sz w:val="24"/>
          <w:szCs w:val="24"/>
          <w:rtl/>
        </w:rPr>
      </w:pPr>
      <w:r w:rsidRPr="00DD5E91">
        <w:rPr>
          <w:rFonts w:cs="David"/>
          <w:sz w:val="24"/>
          <w:szCs w:val="24"/>
          <w:rtl/>
        </w:rPr>
        <w:t>חוזר זה ק</w:t>
      </w:r>
      <w:r>
        <w:rPr>
          <w:rFonts w:cs="David" w:hint="cs"/>
          <w:sz w:val="24"/>
          <w:szCs w:val="24"/>
          <w:rtl/>
        </w:rPr>
        <w:t>ו</w:t>
      </w:r>
      <w:r w:rsidRPr="00DD5E91">
        <w:rPr>
          <w:rFonts w:cs="David"/>
          <w:sz w:val="24"/>
          <w:szCs w:val="24"/>
          <w:rtl/>
        </w:rPr>
        <w:t xml:space="preserve">בע הוראות לעניין </w:t>
      </w:r>
      <w:r>
        <w:rPr>
          <w:rFonts w:cs="David" w:hint="cs"/>
          <w:sz w:val="24"/>
          <w:szCs w:val="24"/>
          <w:rtl/>
        </w:rPr>
        <w:t xml:space="preserve">אופן בחירת קופת ברירת מחדל ואת התנאים </w:t>
      </w:r>
      <w:r w:rsidRPr="0071042F">
        <w:rPr>
          <w:rFonts w:cs="David" w:hint="eastAsia"/>
          <w:sz w:val="24"/>
          <w:szCs w:val="24"/>
          <w:rtl/>
        </w:rPr>
        <w:t>הנדרשים</w:t>
      </w:r>
      <w:r w:rsidRPr="0071042F">
        <w:rPr>
          <w:rFonts w:cs="David"/>
          <w:sz w:val="24"/>
          <w:szCs w:val="24"/>
          <w:rtl/>
        </w:rPr>
        <w:t xml:space="preserve"> </w:t>
      </w:r>
      <w:r w:rsidRPr="0071042F">
        <w:rPr>
          <w:rFonts w:cs="David" w:hint="eastAsia"/>
          <w:sz w:val="24"/>
          <w:szCs w:val="24"/>
          <w:rtl/>
        </w:rPr>
        <w:t>מחברה</w:t>
      </w:r>
      <w:r w:rsidRPr="0071042F">
        <w:rPr>
          <w:rFonts w:cs="David"/>
          <w:sz w:val="24"/>
          <w:szCs w:val="24"/>
          <w:rtl/>
        </w:rPr>
        <w:t xml:space="preserve"> </w:t>
      </w:r>
      <w:r w:rsidRPr="0071042F">
        <w:rPr>
          <w:rFonts w:cs="David" w:hint="eastAsia"/>
          <w:sz w:val="24"/>
          <w:szCs w:val="24"/>
          <w:rtl/>
        </w:rPr>
        <w:t>מנהלת</w:t>
      </w:r>
      <w:r w:rsidRPr="0071042F">
        <w:rPr>
          <w:rFonts w:cs="David"/>
          <w:sz w:val="24"/>
          <w:szCs w:val="24"/>
          <w:rtl/>
        </w:rPr>
        <w:t xml:space="preserve"> </w:t>
      </w:r>
      <w:r w:rsidRPr="0071042F">
        <w:rPr>
          <w:rFonts w:cs="David" w:hint="eastAsia"/>
          <w:sz w:val="24"/>
          <w:szCs w:val="24"/>
          <w:rtl/>
        </w:rPr>
        <w:t>של</w:t>
      </w:r>
      <w:r w:rsidRPr="0071042F">
        <w:rPr>
          <w:rFonts w:cs="David"/>
          <w:sz w:val="24"/>
          <w:szCs w:val="24"/>
          <w:rtl/>
        </w:rPr>
        <w:t xml:space="preserve"> </w:t>
      </w:r>
      <w:r w:rsidRPr="0071042F">
        <w:rPr>
          <w:rFonts w:cs="David" w:hint="eastAsia"/>
          <w:sz w:val="24"/>
          <w:szCs w:val="24"/>
          <w:rtl/>
        </w:rPr>
        <w:t>קופת</w:t>
      </w:r>
      <w:r w:rsidRPr="0071042F">
        <w:rPr>
          <w:rFonts w:cs="David"/>
          <w:sz w:val="24"/>
          <w:szCs w:val="24"/>
          <w:rtl/>
        </w:rPr>
        <w:t xml:space="preserve"> </w:t>
      </w:r>
      <w:r w:rsidRPr="0071042F">
        <w:rPr>
          <w:rFonts w:cs="David" w:hint="eastAsia"/>
          <w:sz w:val="24"/>
          <w:szCs w:val="24"/>
          <w:rtl/>
        </w:rPr>
        <w:t>גמל</w:t>
      </w:r>
      <w:r w:rsidRPr="0071042F">
        <w:rPr>
          <w:rFonts w:cs="David"/>
          <w:sz w:val="24"/>
          <w:szCs w:val="24"/>
          <w:rtl/>
        </w:rPr>
        <w:t xml:space="preserve"> אשר מצרפת לשורותיה עמיתים </w:t>
      </w:r>
      <w:r w:rsidRPr="0071042F">
        <w:rPr>
          <w:rFonts w:cs="David" w:hint="eastAsia"/>
          <w:sz w:val="24"/>
          <w:szCs w:val="24"/>
          <w:rtl/>
        </w:rPr>
        <w:t>בהתאם</w:t>
      </w:r>
      <w:r w:rsidRPr="0071042F">
        <w:rPr>
          <w:rFonts w:cs="David"/>
          <w:sz w:val="24"/>
          <w:szCs w:val="24"/>
          <w:rtl/>
        </w:rPr>
        <w:t xml:space="preserve"> להוראות </w:t>
      </w:r>
      <w:r w:rsidRPr="0071042F">
        <w:rPr>
          <w:rFonts w:cs="David" w:hint="eastAsia"/>
          <w:sz w:val="24"/>
          <w:szCs w:val="24"/>
          <w:rtl/>
        </w:rPr>
        <w:t>סעיף</w:t>
      </w:r>
      <w:r w:rsidRPr="0071042F">
        <w:rPr>
          <w:rFonts w:cs="David"/>
          <w:sz w:val="24"/>
          <w:szCs w:val="24"/>
          <w:rtl/>
        </w:rPr>
        <w:t xml:space="preserve"> 20(ב) </w:t>
      </w:r>
      <w:r w:rsidRPr="0071042F">
        <w:rPr>
          <w:rFonts w:cs="David" w:hint="eastAsia"/>
          <w:sz w:val="24"/>
          <w:szCs w:val="24"/>
          <w:rtl/>
        </w:rPr>
        <w:t>לחוק</w:t>
      </w:r>
      <w:r w:rsidRPr="0071042F">
        <w:rPr>
          <w:rFonts w:cs="David"/>
          <w:sz w:val="24"/>
          <w:szCs w:val="24"/>
          <w:rtl/>
        </w:rPr>
        <w:t>.</w:t>
      </w:r>
    </w:p>
    <w:p w14:paraId="6CBDBD55" w14:textId="77777777" w:rsidR="00D86E15" w:rsidRDefault="00D86E15" w:rsidP="008E739E">
      <w:pPr>
        <w:spacing w:line="360" w:lineRule="auto"/>
        <w:ind w:left="360"/>
        <w:rPr>
          <w:rFonts w:cs="David"/>
          <w:sz w:val="24"/>
          <w:szCs w:val="24"/>
          <w:rtl/>
        </w:rPr>
      </w:pPr>
    </w:p>
    <w:p w14:paraId="46156927" w14:textId="77777777" w:rsidR="00D86E15" w:rsidRDefault="00D86E15" w:rsidP="008E739E">
      <w:pPr>
        <w:spacing w:line="360" w:lineRule="auto"/>
        <w:ind w:left="360"/>
        <w:rPr>
          <w:rFonts w:cs="David"/>
          <w:sz w:val="24"/>
          <w:szCs w:val="24"/>
          <w:rtl/>
        </w:rPr>
      </w:pPr>
    </w:p>
    <w:p w14:paraId="3E6FE000" w14:textId="77777777" w:rsidR="008E739E" w:rsidRPr="00C00765" w:rsidRDefault="008E739E" w:rsidP="008E739E">
      <w:pPr>
        <w:pStyle w:val="a7"/>
        <w:numPr>
          <w:ilvl w:val="0"/>
          <w:numId w:val="9"/>
        </w:numPr>
        <w:ind w:left="399"/>
        <w:rPr>
          <w:rFonts w:cs="David"/>
          <w:b/>
          <w:bCs/>
          <w:szCs w:val="24"/>
          <w:rtl/>
        </w:rPr>
      </w:pPr>
      <w:r w:rsidRPr="00856EC8">
        <w:rPr>
          <w:rFonts w:cs="David" w:hint="cs"/>
          <w:b/>
          <w:bCs/>
          <w:szCs w:val="24"/>
          <w:rtl/>
        </w:rPr>
        <w:t>הגדרות</w:t>
      </w:r>
    </w:p>
    <w:p w14:paraId="64F129E1" w14:textId="6705F1B5" w:rsidR="008E739E" w:rsidRDefault="008E739E" w:rsidP="008E739E">
      <w:pPr>
        <w:tabs>
          <w:tab w:val="center" w:pos="4202"/>
          <w:tab w:val="center" w:pos="6186"/>
        </w:tabs>
        <w:spacing w:line="360" w:lineRule="auto"/>
        <w:ind w:left="360" w:firstLine="25"/>
        <w:rPr>
          <w:rFonts w:cs="David"/>
          <w:szCs w:val="24"/>
          <w:rtl/>
        </w:rPr>
      </w:pPr>
      <w:r w:rsidRPr="00B223AC">
        <w:rPr>
          <w:rFonts w:cs="David"/>
          <w:szCs w:val="24"/>
          <w:rtl/>
        </w:rPr>
        <w:t>"</w:t>
      </w:r>
      <w:r w:rsidRPr="00B223AC">
        <w:rPr>
          <w:rFonts w:cs="David" w:hint="eastAsia"/>
          <w:b/>
          <w:bCs/>
          <w:szCs w:val="24"/>
          <w:rtl/>
        </w:rPr>
        <w:t>המועד</w:t>
      </w:r>
      <w:r w:rsidRPr="00B223AC">
        <w:rPr>
          <w:rFonts w:cs="David"/>
          <w:b/>
          <w:bCs/>
          <w:szCs w:val="24"/>
          <w:rtl/>
        </w:rPr>
        <w:t xml:space="preserve"> </w:t>
      </w:r>
      <w:r w:rsidRPr="00B223AC">
        <w:rPr>
          <w:rFonts w:cs="David" w:hint="eastAsia"/>
          <w:b/>
          <w:bCs/>
          <w:szCs w:val="24"/>
          <w:rtl/>
        </w:rPr>
        <w:t>הקובע</w:t>
      </w:r>
      <w:r w:rsidRPr="00B223AC">
        <w:rPr>
          <w:rFonts w:cs="David"/>
          <w:szCs w:val="24"/>
          <w:rtl/>
        </w:rPr>
        <w:t xml:space="preserve">" </w:t>
      </w:r>
      <w:r>
        <w:rPr>
          <w:rFonts w:cs="David"/>
          <w:szCs w:val="24"/>
          <w:rtl/>
        </w:rPr>
        <w:t>–</w:t>
      </w:r>
      <w:r>
        <w:rPr>
          <w:rFonts w:cs="David" w:hint="cs"/>
          <w:szCs w:val="24"/>
          <w:rtl/>
        </w:rPr>
        <w:t xml:space="preserve"> 1 בנובמבר 2016; ו</w:t>
      </w:r>
      <w:r w:rsidRPr="00B223AC">
        <w:rPr>
          <w:rFonts w:cs="David" w:hint="cs"/>
          <w:szCs w:val="24"/>
          <w:rtl/>
        </w:rPr>
        <w:t>אחת</w:t>
      </w:r>
      <w:r w:rsidRPr="00B223AC">
        <w:rPr>
          <w:rFonts w:cs="David"/>
          <w:szCs w:val="24"/>
          <w:rtl/>
        </w:rPr>
        <w:t xml:space="preserve"> לשלוש שנים החל מיום 1 </w:t>
      </w:r>
      <w:r w:rsidRPr="00B223AC">
        <w:rPr>
          <w:rFonts w:cs="David" w:hint="eastAsia"/>
          <w:szCs w:val="24"/>
          <w:rtl/>
        </w:rPr>
        <w:t>ב</w:t>
      </w:r>
      <w:r>
        <w:rPr>
          <w:rFonts w:cs="David" w:hint="cs"/>
          <w:szCs w:val="24"/>
          <w:rtl/>
        </w:rPr>
        <w:t>נובמבר</w:t>
      </w:r>
      <w:r w:rsidRPr="00B223AC">
        <w:rPr>
          <w:rFonts w:cs="David"/>
          <w:szCs w:val="24"/>
          <w:rtl/>
        </w:rPr>
        <w:t xml:space="preserve"> 201</w:t>
      </w:r>
      <w:r>
        <w:rPr>
          <w:rFonts w:cs="David" w:hint="cs"/>
          <w:szCs w:val="24"/>
          <w:rtl/>
        </w:rPr>
        <w:t>8</w:t>
      </w:r>
      <w:r w:rsidRPr="00B223AC">
        <w:rPr>
          <w:rFonts w:cs="David"/>
          <w:szCs w:val="24"/>
          <w:rtl/>
        </w:rPr>
        <w:t>;</w:t>
      </w:r>
    </w:p>
    <w:p w14:paraId="6A169AAC" w14:textId="29D79B95" w:rsidR="00882FFE" w:rsidRPr="005C6CCB" w:rsidRDefault="00882FFE" w:rsidP="008E739E">
      <w:pPr>
        <w:tabs>
          <w:tab w:val="center" w:pos="4202"/>
          <w:tab w:val="center" w:pos="6186"/>
        </w:tabs>
        <w:spacing w:line="360" w:lineRule="auto"/>
        <w:ind w:left="360" w:firstLine="25"/>
        <w:rPr>
          <w:rFonts w:cs="David"/>
          <w:szCs w:val="24"/>
          <w:u w:val="single"/>
          <w:rtl/>
        </w:rPr>
      </w:pPr>
      <w:r w:rsidRPr="005C6CCB">
        <w:rPr>
          <w:rFonts w:cs="David" w:hint="cs"/>
          <w:szCs w:val="24"/>
          <w:u w:val="single"/>
          <w:rtl/>
        </w:rPr>
        <w:t>"</w:t>
      </w:r>
      <w:r w:rsidRPr="005C6CCB">
        <w:rPr>
          <w:rFonts w:cs="David" w:hint="cs"/>
          <w:b/>
          <w:bCs/>
          <w:szCs w:val="24"/>
          <w:u w:val="single"/>
          <w:rtl/>
        </w:rPr>
        <w:t>העברת ניהול מרצון</w:t>
      </w:r>
      <w:r w:rsidRPr="005C6CCB">
        <w:rPr>
          <w:rFonts w:cs="David" w:hint="cs"/>
          <w:szCs w:val="24"/>
          <w:u w:val="single"/>
          <w:rtl/>
        </w:rPr>
        <w:t xml:space="preserve">" </w:t>
      </w:r>
      <w:r w:rsidRPr="005C6CCB">
        <w:rPr>
          <w:rFonts w:cs="David"/>
          <w:szCs w:val="24"/>
          <w:u w:val="single"/>
          <w:rtl/>
        </w:rPr>
        <w:t>–</w:t>
      </w:r>
      <w:r w:rsidRPr="005C6CCB">
        <w:rPr>
          <w:rFonts w:cs="David" w:hint="cs"/>
          <w:szCs w:val="24"/>
          <w:u w:val="single"/>
          <w:rtl/>
        </w:rPr>
        <w:t xml:space="preserve"> כמשמעותה בסעיף 41 לחוק הפיקוח על שירותים פיננסיים (קופות גמל), התשס"ה-2005;</w:t>
      </w:r>
    </w:p>
    <w:p w14:paraId="12E07A54" w14:textId="77777777" w:rsidR="008E739E" w:rsidRPr="00C60ADA" w:rsidRDefault="008E739E" w:rsidP="008E739E">
      <w:pPr>
        <w:tabs>
          <w:tab w:val="left" w:pos="707"/>
          <w:tab w:val="center" w:pos="4202"/>
          <w:tab w:val="center" w:pos="6186"/>
        </w:tabs>
        <w:spacing w:line="360" w:lineRule="auto"/>
        <w:ind w:left="399"/>
        <w:rPr>
          <w:rFonts w:cs="David"/>
          <w:szCs w:val="24"/>
          <w:rtl/>
        </w:rPr>
      </w:pPr>
      <w:r w:rsidRPr="00C60ADA">
        <w:rPr>
          <w:rFonts w:cs="David"/>
          <w:b/>
          <w:bCs/>
          <w:szCs w:val="24"/>
          <w:rtl/>
        </w:rPr>
        <w:t xml:space="preserve">"כיסויים ביטוחים" </w:t>
      </w:r>
      <w:r w:rsidRPr="00C60ADA">
        <w:rPr>
          <w:rFonts w:cs="David"/>
          <w:szCs w:val="24"/>
          <w:rtl/>
        </w:rPr>
        <w:t xml:space="preserve">- </w:t>
      </w:r>
      <w:r w:rsidRPr="00C60ADA">
        <w:rPr>
          <w:rFonts w:cs="David" w:hint="eastAsia"/>
          <w:szCs w:val="24"/>
          <w:rtl/>
        </w:rPr>
        <w:t>כיסויים</w:t>
      </w:r>
      <w:r w:rsidRPr="00C60ADA">
        <w:rPr>
          <w:rFonts w:cs="David"/>
          <w:szCs w:val="24"/>
          <w:rtl/>
        </w:rPr>
        <w:t xml:space="preserve"> </w:t>
      </w:r>
      <w:r w:rsidRPr="00C60ADA">
        <w:rPr>
          <w:rFonts w:cs="David" w:hint="eastAsia"/>
          <w:szCs w:val="24"/>
          <w:rtl/>
        </w:rPr>
        <w:t>המפורטים</w:t>
      </w:r>
      <w:r w:rsidRPr="00C60ADA">
        <w:rPr>
          <w:rFonts w:cs="David"/>
          <w:szCs w:val="24"/>
          <w:rtl/>
        </w:rPr>
        <w:t xml:space="preserve"> </w:t>
      </w:r>
      <w:r w:rsidRPr="00C60ADA">
        <w:rPr>
          <w:rFonts w:cs="David" w:hint="eastAsia"/>
          <w:szCs w:val="24"/>
          <w:rtl/>
        </w:rPr>
        <w:t>בתקנות</w:t>
      </w:r>
      <w:r w:rsidRPr="00C60ADA">
        <w:rPr>
          <w:rFonts w:cs="David"/>
          <w:szCs w:val="24"/>
          <w:rtl/>
        </w:rPr>
        <w:t xml:space="preserve"> </w:t>
      </w:r>
      <w:r w:rsidRPr="00C60ADA">
        <w:rPr>
          <w:rFonts w:cs="David" w:hint="eastAsia"/>
          <w:szCs w:val="24"/>
          <w:rtl/>
        </w:rPr>
        <w:t>הפיקוח</w:t>
      </w:r>
      <w:r w:rsidRPr="00C60ADA">
        <w:rPr>
          <w:rFonts w:cs="David"/>
          <w:szCs w:val="24"/>
          <w:rtl/>
        </w:rPr>
        <w:t xml:space="preserve"> </w:t>
      </w:r>
      <w:r w:rsidRPr="00C60ADA">
        <w:rPr>
          <w:rFonts w:cs="David" w:hint="eastAsia"/>
          <w:szCs w:val="24"/>
          <w:rtl/>
        </w:rPr>
        <w:t>על</w:t>
      </w:r>
      <w:r w:rsidRPr="00C60ADA">
        <w:rPr>
          <w:rFonts w:cs="David"/>
          <w:szCs w:val="24"/>
          <w:rtl/>
        </w:rPr>
        <w:t xml:space="preserve"> </w:t>
      </w:r>
      <w:r w:rsidRPr="00C60ADA">
        <w:rPr>
          <w:rFonts w:cs="David" w:hint="eastAsia"/>
          <w:szCs w:val="24"/>
          <w:rtl/>
        </w:rPr>
        <w:t>שירותים</w:t>
      </w:r>
      <w:r w:rsidRPr="00C60ADA">
        <w:rPr>
          <w:rFonts w:cs="David"/>
          <w:szCs w:val="24"/>
          <w:rtl/>
        </w:rPr>
        <w:t xml:space="preserve"> </w:t>
      </w:r>
      <w:r w:rsidRPr="00C60ADA">
        <w:rPr>
          <w:rFonts w:cs="David" w:hint="eastAsia"/>
          <w:szCs w:val="24"/>
          <w:rtl/>
        </w:rPr>
        <w:t>פיננסיים</w:t>
      </w:r>
      <w:r w:rsidRPr="00C60ADA">
        <w:rPr>
          <w:rFonts w:cs="David"/>
          <w:szCs w:val="24"/>
          <w:rtl/>
        </w:rPr>
        <w:t xml:space="preserve"> (קופות </w:t>
      </w:r>
      <w:r w:rsidRPr="00C60ADA">
        <w:rPr>
          <w:rFonts w:cs="David" w:hint="eastAsia"/>
          <w:szCs w:val="24"/>
          <w:rtl/>
        </w:rPr>
        <w:t>גמל</w:t>
      </w:r>
      <w:r w:rsidRPr="00C60ADA">
        <w:rPr>
          <w:rFonts w:cs="David"/>
          <w:szCs w:val="24"/>
          <w:rtl/>
        </w:rPr>
        <w:t xml:space="preserve">) (כיסויים </w:t>
      </w:r>
      <w:r w:rsidRPr="00C60ADA">
        <w:rPr>
          <w:rFonts w:cs="David" w:hint="eastAsia"/>
          <w:szCs w:val="24"/>
          <w:rtl/>
        </w:rPr>
        <w:t>ביטוחים</w:t>
      </w:r>
      <w:r w:rsidRPr="00C60ADA">
        <w:rPr>
          <w:rFonts w:cs="David"/>
          <w:szCs w:val="24"/>
          <w:rtl/>
        </w:rPr>
        <w:t xml:space="preserve"> </w:t>
      </w:r>
      <w:r w:rsidRPr="00C60ADA">
        <w:rPr>
          <w:rFonts w:cs="David" w:hint="eastAsia"/>
          <w:szCs w:val="24"/>
          <w:rtl/>
        </w:rPr>
        <w:t>בקופות</w:t>
      </w:r>
      <w:r w:rsidRPr="00C60ADA">
        <w:rPr>
          <w:rFonts w:cs="David"/>
          <w:szCs w:val="24"/>
          <w:rtl/>
        </w:rPr>
        <w:t xml:space="preserve"> </w:t>
      </w:r>
      <w:r w:rsidRPr="00C60ADA">
        <w:rPr>
          <w:rFonts w:cs="David" w:hint="eastAsia"/>
          <w:szCs w:val="24"/>
          <w:rtl/>
        </w:rPr>
        <w:t>גמל</w:t>
      </w:r>
      <w:r w:rsidRPr="00C60ADA">
        <w:rPr>
          <w:rFonts w:cs="David"/>
          <w:szCs w:val="24"/>
          <w:rtl/>
        </w:rPr>
        <w:t xml:space="preserve">), </w:t>
      </w:r>
      <w:r w:rsidRPr="00C60ADA">
        <w:rPr>
          <w:rFonts w:cs="David" w:hint="eastAsia"/>
          <w:szCs w:val="24"/>
          <w:rtl/>
        </w:rPr>
        <w:t>התשע</w:t>
      </w:r>
      <w:r w:rsidRPr="00C60ADA">
        <w:rPr>
          <w:rFonts w:cs="David"/>
          <w:szCs w:val="24"/>
          <w:rtl/>
        </w:rPr>
        <w:t>"ג-2013;</w:t>
      </w:r>
    </w:p>
    <w:p w14:paraId="48C196F9" w14:textId="77777777" w:rsidR="008E739E" w:rsidRDefault="008E739E" w:rsidP="008E739E">
      <w:pPr>
        <w:tabs>
          <w:tab w:val="center" w:pos="4202"/>
          <w:tab w:val="center" w:pos="6186"/>
        </w:tabs>
        <w:spacing w:line="360" w:lineRule="auto"/>
        <w:ind w:left="413"/>
        <w:rPr>
          <w:rFonts w:cs="David"/>
          <w:sz w:val="24"/>
          <w:szCs w:val="24"/>
          <w:rtl/>
        </w:rPr>
      </w:pPr>
      <w:r>
        <w:rPr>
          <w:rFonts w:cs="David" w:hint="cs"/>
          <w:sz w:val="24"/>
          <w:szCs w:val="24"/>
          <w:rtl/>
        </w:rPr>
        <w:tab/>
        <w:t>"</w:t>
      </w:r>
      <w:r w:rsidRPr="00DE761B">
        <w:rPr>
          <w:rFonts w:cs="David" w:hint="cs"/>
          <w:b/>
          <w:bCs/>
          <w:sz w:val="24"/>
          <w:szCs w:val="24"/>
          <w:rtl/>
        </w:rPr>
        <w:t>צד קשור</w:t>
      </w:r>
      <w:r>
        <w:rPr>
          <w:rFonts w:cs="David" w:hint="cs"/>
          <w:sz w:val="24"/>
          <w:szCs w:val="24"/>
          <w:rtl/>
        </w:rPr>
        <w:t>" -</w:t>
      </w:r>
      <w:r w:rsidRPr="00C0135F">
        <w:rPr>
          <w:rFonts w:cs="David" w:hint="cs"/>
          <w:sz w:val="24"/>
          <w:szCs w:val="24"/>
          <w:rtl/>
        </w:rPr>
        <w:t xml:space="preserve"> כהגדרת</w:t>
      </w:r>
      <w:r>
        <w:rPr>
          <w:rFonts w:cs="David" w:hint="cs"/>
          <w:sz w:val="24"/>
          <w:szCs w:val="24"/>
          <w:rtl/>
        </w:rPr>
        <w:t>ו בתקנה 1 ל</w:t>
      </w:r>
      <w:r w:rsidRPr="00C0135F">
        <w:rPr>
          <w:rFonts w:cs="David" w:hint="cs"/>
          <w:sz w:val="24"/>
          <w:szCs w:val="24"/>
          <w:rtl/>
        </w:rPr>
        <w:t>תקנות הפיקוח על שירותים פיננסיים (קופות גמל) (כללי השקעה החלים על גופים מוסדיים), התשע"ב-2012;</w:t>
      </w:r>
    </w:p>
    <w:p w14:paraId="45C9999C" w14:textId="77777777" w:rsidR="008E739E" w:rsidRDefault="008E739E" w:rsidP="008E739E">
      <w:pPr>
        <w:tabs>
          <w:tab w:val="center" w:pos="4202"/>
          <w:tab w:val="center" w:pos="6186"/>
        </w:tabs>
        <w:spacing w:line="360" w:lineRule="auto"/>
        <w:ind w:left="427" w:hanging="67"/>
        <w:rPr>
          <w:rFonts w:cs="David"/>
          <w:sz w:val="24"/>
          <w:szCs w:val="24"/>
          <w:rtl/>
        </w:rPr>
      </w:pPr>
      <w:r>
        <w:rPr>
          <w:rFonts w:cs="David" w:hint="cs"/>
          <w:sz w:val="24"/>
          <w:szCs w:val="24"/>
          <w:rtl/>
        </w:rPr>
        <w:tab/>
      </w:r>
      <w:r w:rsidRPr="00A71097">
        <w:rPr>
          <w:rFonts w:cs="David"/>
          <w:sz w:val="24"/>
          <w:szCs w:val="24"/>
          <w:rtl/>
        </w:rPr>
        <w:t>"</w:t>
      </w:r>
      <w:r w:rsidRPr="00A71097">
        <w:rPr>
          <w:rFonts w:cs="David" w:hint="eastAsia"/>
          <w:b/>
          <w:bCs/>
          <w:sz w:val="24"/>
          <w:szCs w:val="24"/>
          <w:rtl/>
        </w:rPr>
        <w:t>קופת</w:t>
      </w:r>
      <w:r>
        <w:rPr>
          <w:rFonts w:cs="David" w:hint="cs"/>
          <w:sz w:val="24"/>
          <w:szCs w:val="24"/>
          <w:rtl/>
        </w:rPr>
        <w:t xml:space="preserve"> </w:t>
      </w:r>
      <w:r w:rsidRPr="002A7172">
        <w:rPr>
          <w:rFonts w:cs="David" w:hint="cs"/>
          <w:b/>
          <w:bCs/>
          <w:sz w:val="24"/>
          <w:szCs w:val="24"/>
          <w:rtl/>
        </w:rPr>
        <w:t>ברירת מחדל</w:t>
      </w:r>
      <w:r>
        <w:rPr>
          <w:rFonts w:cs="David" w:hint="cs"/>
          <w:sz w:val="24"/>
          <w:szCs w:val="24"/>
          <w:rtl/>
        </w:rPr>
        <w:t xml:space="preserve">" - קופת גמל שנקבעה </w:t>
      </w:r>
      <w:r w:rsidRPr="007C0573">
        <w:rPr>
          <w:rFonts w:cs="David" w:hint="eastAsia"/>
          <w:sz w:val="24"/>
          <w:szCs w:val="24"/>
          <w:rtl/>
        </w:rPr>
        <w:t>בדין</w:t>
      </w:r>
      <w:r w:rsidRPr="007C0573">
        <w:rPr>
          <w:rFonts w:cs="David"/>
          <w:sz w:val="24"/>
          <w:szCs w:val="24"/>
          <w:rtl/>
        </w:rPr>
        <w:t xml:space="preserve"> </w:t>
      </w:r>
      <w:r w:rsidRPr="007C0573">
        <w:rPr>
          <w:rFonts w:cs="David" w:hint="eastAsia"/>
          <w:sz w:val="24"/>
          <w:szCs w:val="24"/>
          <w:rtl/>
        </w:rPr>
        <w:t>או</w:t>
      </w:r>
      <w:r w:rsidRPr="007C0573">
        <w:rPr>
          <w:rFonts w:cs="David"/>
          <w:sz w:val="24"/>
          <w:szCs w:val="24"/>
          <w:rtl/>
        </w:rPr>
        <w:t xml:space="preserve"> </w:t>
      </w:r>
      <w:r w:rsidRPr="007C0573">
        <w:rPr>
          <w:rFonts w:cs="David" w:hint="eastAsia"/>
          <w:sz w:val="24"/>
          <w:szCs w:val="24"/>
          <w:rtl/>
        </w:rPr>
        <w:t>בהסכם</w:t>
      </w:r>
      <w:r w:rsidRPr="007C0573">
        <w:rPr>
          <w:rFonts w:cs="David"/>
          <w:sz w:val="24"/>
          <w:szCs w:val="24"/>
          <w:rtl/>
        </w:rPr>
        <w:t xml:space="preserve">, </w:t>
      </w:r>
      <w:r w:rsidRPr="007C0573">
        <w:rPr>
          <w:rFonts w:cs="David" w:hint="eastAsia"/>
          <w:sz w:val="24"/>
          <w:szCs w:val="24"/>
          <w:rtl/>
        </w:rPr>
        <w:t>או</w:t>
      </w:r>
      <w:r w:rsidRPr="007C0573">
        <w:rPr>
          <w:rFonts w:cs="David"/>
          <w:sz w:val="24"/>
          <w:szCs w:val="24"/>
          <w:rtl/>
        </w:rPr>
        <w:t xml:space="preserve"> </w:t>
      </w:r>
      <w:r w:rsidRPr="007C0573">
        <w:rPr>
          <w:rFonts w:cs="David" w:hint="eastAsia"/>
          <w:sz w:val="24"/>
          <w:szCs w:val="24"/>
          <w:rtl/>
        </w:rPr>
        <w:t>מכוחם</w:t>
      </w:r>
      <w:r w:rsidRPr="007C0573">
        <w:rPr>
          <w:rFonts w:cs="David"/>
          <w:sz w:val="24"/>
          <w:szCs w:val="24"/>
          <w:rtl/>
        </w:rPr>
        <w:t xml:space="preserve">, </w:t>
      </w:r>
      <w:r w:rsidRPr="007C0573">
        <w:rPr>
          <w:rFonts w:cs="David" w:hint="eastAsia"/>
          <w:sz w:val="24"/>
          <w:szCs w:val="24"/>
          <w:rtl/>
        </w:rPr>
        <w:t>לצורך</w:t>
      </w:r>
      <w:r w:rsidRPr="007C0573">
        <w:rPr>
          <w:rFonts w:cs="David"/>
          <w:sz w:val="24"/>
          <w:szCs w:val="24"/>
          <w:rtl/>
        </w:rPr>
        <w:t xml:space="preserve"> </w:t>
      </w:r>
      <w:r w:rsidRPr="007C0573">
        <w:rPr>
          <w:rFonts w:cs="David" w:hint="eastAsia"/>
          <w:sz w:val="24"/>
          <w:szCs w:val="24"/>
          <w:rtl/>
        </w:rPr>
        <w:t>הפקדת</w:t>
      </w:r>
      <w:r w:rsidRPr="007C0573">
        <w:rPr>
          <w:rFonts w:cs="David"/>
          <w:sz w:val="24"/>
          <w:szCs w:val="24"/>
          <w:rtl/>
        </w:rPr>
        <w:t xml:space="preserve"> </w:t>
      </w:r>
      <w:r w:rsidRPr="007C0573">
        <w:rPr>
          <w:rFonts w:cs="David" w:hint="eastAsia"/>
          <w:sz w:val="24"/>
          <w:szCs w:val="24"/>
          <w:rtl/>
        </w:rPr>
        <w:t>תשלומים</w:t>
      </w:r>
      <w:r>
        <w:rPr>
          <w:rFonts w:cs="David" w:hint="cs"/>
          <w:sz w:val="24"/>
          <w:szCs w:val="24"/>
          <w:rtl/>
        </w:rPr>
        <w:t xml:space="preserve"> לפי סעיף 20(ב) לחוק קופות גמל, במקרה שבו עובד לא בחר בקופת גמל אחרת לאחר שניתנה לו הזדמנות לעשות כן.</w:t>
      </w:r>
    </w:p>
    <w:p w14:paraId="6948CB49" w14:textId="218A8AAD" w:rsidR="004E5817" w:rsidRPr="00F712BC" w:rsidRDefault="004E5817" w:rsidP="00F712BC">
      <w:pPr>
        <w:rPr>
          <w:rFonts w:cs="David"/>
          <w:szCs w:val="24"/>
          <w:u w:val="single"/>
        </w:rPr>
      </w:pPr>
    </w:p>
    <w:p w14:paraId="28AB9473" w14:textId="77777777" w:rsidR="008E739E" w:rsidRDefault="008E739E" w:rsidP="008E739E">
      <w:pPr>
        <w:pStyle w:val="a7"/>
        <w:numPr>
          <w:ilvl w:val="0"/>
          <w:numId w:val="9"/>
        </w:numPr>
        <w:ind w:left="357"/>
        <w:rPr>
          <w:rFonts w:cs="David"/>
          <w:b/>
          <w:bCs/>
          <w:szCs w:val="24"/>
        </w:rPr>
      </w:pPr>
      <w:r>
        <w:rPr>
          <w:rFonts w:cs="David" w:hint="cs"/>
          <w:b/>
          <w:bCs/>
          <w:szCs w:val="24"/>
          <w:rtl/>
        </w:rPr>
        <w:t>צירוף עובד שלא מילא טופס הצטרפות והפקדת תשלומים בעבורו</w:t>
      </w:r>
    </w:p>
    <w:p w14:paraId="596ACCF4" w14:textId="77777777" w:rsidR="008E739E" w:rsidRPr="00ED4E2A" w:rsidRDefault="008E739E" w:rsidP="008E739E">
      <w:pPr>
        <w:pStyle w:val="a7"/>
        <w:numPr>
          <w:ilvl w:val="0"/>
          <w:numId w:val="11"/>
        </w:numPr>
        <w:ind w:left="693" w:hanging="224"/>
        <w:rPr>
          <w:rFonts w:cs="David"/>
          <w:szCs w:val="24"/>
        </w:rPr>
      </w:pPr>
      <w:r w:rsidRPr="00ED4E2A">
        <w:rPr>
          <w:rFonts w:cs="David" w:hint="cs"/>
          <w:szCs w:val="24"/>
          <w:rtl/>
        </w:rPr>
        <w:t>חברה</w:t>
      </w:r>
      <w:r w:rsidRPr="00ED4E2A">
        <w:rPr>
          <w:rFonts w:cs="David"/>
          <w:szCs w:val="24"/>
          <w:rtl/>
        </w:rPr>
        <w:t xml:space="preserve"> </w:t>
      </w:r>
      <w:r w:rsidRPr="00ED4E2A">
        <w:rPr>
          <w:rFonts w:cs="David" w:hint="cs"/>
          <w:szCs w:val="24"/>
          <w:rtl/>
        </w:rPr>
        <w:t>מנהלת</w:t>
      </w:r>
      <w:r w:rsidRPr="00ED4E2A">
        <w:rPr>
          <w:rFonts w:cs="David"/>
          <w:szCs w:val="24"/>
          <w:rtl/>
        </w:rPr>
        <w:t xml:space="preserve"> </w:t>
      </w:r>
      <w:r w:rsidRPr="00ED4E2A">
        <w:rPr>
          <w:rFonts w:cs="David" w:hint="cs"/>
          <w:szCs w:val="24"/>
          <w:rtl/>
        </w:rPr>
        <w:t>של</w:t>
      </w:r>
      <w:r w:rsidRPr="00ED4E2A">
        <w:rPr>
          <w:rFonts w:cs="David"/>
          <w:szCs w:val="24"/>
          <w:rtl/>
        </w:rPr>
        <w:t xml:space="preserve"> </w:t>
      </w:r>
      <w:r w:rsidRPr="00ED4E2A">
        <w:rPr>
          <w:rFonts w:cs="David" w:hint="cs"/>
          <w:szCs w:val="24"/>
          <w:rtl/>
        </w:rPr>
        <w:t>קופת</w:t>
      </w:r>
      <w:r w:rsidRPr="00ED4E2A">
        <w:rPr>
          <w:rFonts w:cs="David"/>
          <w:szCs w:val="24"/>
          <w:rtl/>
        </w:rPr>
        <w:t xml:space="preserve"> </w:t>
      </w:r>
      <w:r w:rsidRPr="00ED4E2A">
        <w:rPr>
          <w:rFonts w:cs="David" w:hint="cs"/>
          <w:szCs w:val="24"/>
          <w:rtl/>
        </w:rPr>
        <w:t>גמל</w:t>
      </w:r>
      <w:r w:rsidRPr="00ED4E2A">
        <w:rPr>
          <w:rFonts w:cs="David"/>
          <w:szCs w:val="24"/>
          <w:rtl/>
        </w:rPr>
        <w:t xml:space="preserve"> </w:t>
      </w:r>
      <w:r w:rsidRPr="00ED4E2A">
        <w:rPr>
          <w:rFonts w:cs="David" w:hint="cs"/>
          <w:szCs w:val="24"/>
          <w:rtl/>
        </w:rPr>
        <w:t>לא</w:t>
      </w:r>
      <w:r w:rsidRPr="00ED4E2A">
        <w:rPr>
          <w:rFonts w:cs="David"/>
          <w:szCs w:val="24"/>
          <w:rtl/>
        </w:rPr>
        <w:t xml:space="preserve"> </w:t>
      </w:r>
      <w:r w:rsidRPr="00ED4E2A">
        <w:rPr>
          <w:rFonts w:cs="David" w:hint="cs"/>
          <w:szCs w:val="24"/>
          <w:rtl/>
        </w:rPr>
        <w:t>תאפשר</w:t>
      </w:r>
      <w:r w:rsidRPr="00ED4E2A">
        <w:rPr>
          <w:rFonts w:cs="David"/>
          <w:szCs w:val="24"/>
          <w:rtl/>
        </w:rPr>
        <w:t xml:space="preserve"> </w:t>
      </w:r>
      <w:r w:rsidRPr="00ED4E2A">
        <w:rPr>
          <w:rFonts w:cs="David" w:hint="cs"/>
          <w:szCs w:val="24"/>
          <w:rtl/>
        </w:rPr>
        <w:t>הפקדת</w:t>
      </w:r>
      <w:r w:rsidRPr="00ED4E2A">
        <w:rPr>
          <w:rFonts w:cs="David"/>
          <w:szCs w:val="24"/>
          <w:rtl/>
        </w:rPr>
        <w:t xml:space="preserve"> </w:t>
      </w:r>
      <w:r w:rsidRPr="00ED4E2A">
        <w:rPr>
          <w:rFonts w:cs="David" w:hint="cs"/>
          <w:szCs w:val="24"/>
          <w:rtl/>
        </w:rPr>
        <w:t>תשלומים</w:t>
      </w:r>
      <w:r w:rsidRPr="00ED4E2A">
        <w:rPr>
          <w:rFonts w:cs="David"/>
          <w:szCs w:val="24"/>
          <w:rtl/>
        </w:rPr>
        <w:t xml:space="preserve"> </w:t>
      </w:r>
      <w:r w:rsidRPr="00ED4E2A">
        <w:rPr>
          <w:rFonts w:cs="David" w:hint="cs"/>
          <w:szCs w:val="24"/>
          <w:rtl/>
        </w:rPr>
        <w:t>של</w:t>
      </w:r>
      <w:r w:rsidRPr="00ED4E2A">
        <w:rPr>
          <w:rFonts w:cs="David"/>
          <w:szCs w:val="24"/>
          <w:rtl/>
        </w:rPr>
        <w:t xml:space="preserve"> </w:t>
      </w:r>
      <w:r w:rsidRPr="00ED4E2A">
        <w:rPr>
          <w:rFonts w:cs="David" w:hint="cs"/>
          <w:szCs w:val="24"/>
          <w:rtl/>
        </w:rPr>
        <w:t>מעסיק</w:t>
      </w:r>
      <w:r w:rsidRPr="00ED4E2A">
        <w:rPr>
          <w:rFonts w:cs="David"/>
          <w:szCs w:val="24"/>
          <w:rtl/>
        </w:rPr>
        <w:t xml:space="preserve"> </w:t>
      </w:r>
      <w:r w:rsidRPr="00ED4E2A">
        <w:rPr>
          <w:rFonts w:cs="David" w:hint="cs"/>
          <w:szCs w:val="24"/>
          <w:rtl/>
        </w:rPr>
        <w:t>בשל</w:t>
      </w:r>
      <w:r w:rsidRPr="00ED4E2A">
        <w:rPr>
          <w:rFonts w:cs="David"/>
          <w:szCs w:val="24"/>
          <w:rtl/>
        </w:rPr>
        <w:t xml:space="preserve"> </w:t>
      </w:r>
      <w:r w:rsidRPr="00ED4E2A">
        <w:rPr>
          <w:rFonts w:cs="David" w:hint="cs"/>
          <w:szCs w:val="24"/>
          <w:rtl/>
        </w:rPr>
        <w:t>עובד</w:t>
      </w:r>
      <w:r>
        <w:rPr>
          <w:rFonts w:cs="David" w:hint="cs"/>
          <w:szCs w:val="24"/>
          <w:rtl/>
        </w:rPr>
        <w:t xml:space="preserve"> שלא מילא טופס הצטרפות</w:t>
      </w:r>
      <w:r w:rsidRPr="00ED4E2A">
        <w:rPr>
          <w:rFonts w:cs="David"/>
          <w:szCs w:val="24"/>
          <w:rtl/>
        </w:rPr>
        <w:t xml:space="preserve"> לקופת הגמל</w:t>
      </w:r>
      <w:r>
        <w:rPr>
          <w:rFonts w:cs="David" w:hint="cs"/>
          <w:szCs w:val="24"/>
          <w:rtl/>
        </w:rPr>
        <w:t xml:space="preserve"> שבניהולה</w:t>
      </w:r>
      <w:r w:rsidRPr="00ED4E2A">
        <w:rPr>
          <w:rFonts w:cs="David"/>
          <w:szCs w:val="24"/>
          <w:rtl/>
        </w:rPr>
        <w:t xml:space="preserve"> ו</w:t>
      </w:r>
      <w:r>
        <w:rPr>
          <w:rFonts w:cs="David" w:hint="cs"/>
          <w:szCs w:val="24"/>
          <w:rtl/>
        </w:rPr>
        <w:t xml:space="preserve">לא תאפשר </w:t>
      </w:r>
      <w:r w:rsidRPr="00ED4E2A">
        <w:rPr>
          <w:rFonts w:cs="David" w:hint="cs"/>
          <w:szCs w:val="24"/>
          <w:rtl/>
        </w:rPr>
        <w:t>צירוף</w:t>
      </w:r>
      <w:r w:rsidRPr="00ED4E2A">
        <w:rPr>
          <w:rFonts w:cs="David"/>
          <w:szCs w:val="24"/>
          <w:rtl/>
        </w:rPr>
        <w:t xml:space="preserve"> </w:t>
      </w:r>
      <w:r w:rsidRPr="00ED4E2A">
        <w:rPr>
          <w:rFonts w:cs="David" w:hint="cs"/>
          <w:szCs w:val="24"/>
          <w:rtl/>
        </w:rPr>
        <w:t>של</w:t>
      </w:r>
      <w:r w:rsidRPr="00ED4E2A">
        <w:rPr>
          <w:rFonts w:cs="David"/>
          <w:szCs w:val="24"/>
          <w:rtl/>
        </w:rPr>
        <w:t xml:space="preserve"> </w:t>
      </w:r>
      <w:r w:rsidRPr="00ED4E2A">
        <w:rPr>
          <w:rFonts w:cs="David" w:hint="cs"/>
          <w:szCs w:val="24"/>
          <w:rtl/>
        </w:rPr>
        <w:t>עובד</w:t>
      </w:r>
      <w:r w:rsidRPr="00ED4E2A">
        <w:rPr>
          <w:rFonts w:cs="David"/>
          <w:szCs w:val="24"/>
          <w:rtl/>
        </w:rPr>
        <w:t xml:space="preserve"> </w:t>
      </w:r>
      <w:r w:rsidRPr="00ED4E2A">
        <w:rPr>
          <w:rFonts w:cs="David" w:hint="cs"/>
          <w:szCs w:val="24"/>
          <w:rtl/>
        </w:rPr>
        <w:t>כאמור</w:t>
      </w:r>
      <w:r>
        <w:rPr>
          <w:rFonts w:cs="David" w:hint="cs"/>
          <w:szCs w:val="24"/>
          <w:rtl/>
        </w:rPr>
        <w:t xml:space="preserve"> לקופת הגמל </w:t>
      </w:r>
      <w:r w:rsidRPr="00ED4E2A">
        <w:rPr>
          <w:rFonts w:cs="David" w:hint="cs"/>
          <w:szCs w:val="24"/>
          <w:rtl/>
        </w:rPr>
        <w:t>אלא</w:t>
      </w:r>
      <w:r w:rsidRPr="00ED4E2A">
        <w:rPr>
          <w:rFonts w:cs="David"/>
          <w:szCs w:val="24"/>
          <w:rtl/>
        </w:rPr>
        <w:t xml:space="preserve"> </w:t>
      </w:r>
      <w:r w:rsidRPr="00ED4E2A">
        <w:rPr>
          <w:rFonts w:cs="David" w:hint="cs"/>
          <w:szCs w:val="24"/>
          <w:rtl/>
        </w:rPr>
        <w:t>בה</w:t>
      </w:r>
      <w:r>
        <w:rPr>
          <w:rFonts w:cs="David" w:hint="cs"/>
          <w:szCs w:val="24"/>
          <w:rtl/>
        </w:rPr>
        <w:t>ת</w:t>
      </w:r>
      <w:r w:rsidRPr="00ED4E2A">
        <w:rPr>
          <w:rFonts w:cs="David" w:hint="cs"/>
          <w:szCs w:val="24"/>
          <w:rtl/>
        </w:rPr>
        <w:t>קיים</w:t>
      </w:r>
      <w:r w:rsidRPr="00ED4E2A">
        <w:rPr>
          <w:rFonts w:cs="David"/>
          <w:szCs w:val="24"/>
          <w:rtl/>
        </w:rPr>
        <w:t xml:space="preserve"> </w:t>
      </w:r>
      <w:r w:rsidRPr="00ED4E2A">
        <w:rPr>
          <w:rFonts w:cs="David" w:hint="cs"/>
          <w:szCs w:val="24"/>
          <w:rtl/>
        </w:rPr>
        <w:t>אחד</w:t>
      </w:r>
      <w:r w:rsidRPr="00ED4E2A">
        <w:rPr>
          <w:rFonts w:cs="David"/>
          <w:szCs w:val="24"/>
          <w:rtl/>
        </w:rPr>
        <w:t xml:space="preserve"> </w:t>
      </w:r>
      <w:r w:rsidRPr="00ED4E2A">
        <w:rPr>
          <w:rFonts w:cs="David" w:hint="cs"/>
          <w:szCs w:val="24"/>
          <w:rtl/>
        </w:rPr>
        <w:t>מהתנאים</w:t>
      </w:r>
      <w:r w:rsidRPr="00ED4E2A">
        <w:rPr>
          <w:rFonts w:cs="David"/>
          <w:szCs w:val="24"/>
          <w:rtl/>
        </w:rPr>
        <w:t xml:space="preserve"> </w:t>
      </w:r>
      <w:r w:rsidRPr="00ED4E2A">
        <w:rPr>
          <w:rFonts w:cs="David" w:hint="cs"/>
          <w:szCs w:val="24"/>
          <w:rtl/>
        </w:rPr>
        <w:t>הבאים</w:t>
      </w:r>
      <w:r w:rsidRPr="00ED4E2A">
        <w:rPr>
          <w:rFonts w:cs="David"/>
          <w:szCs w:val="24"/>
        </w:rPr>
        <w:t>:</w:t>
      </w:r>
    </w:p>
    <w:p w14:paraId="714589EC" w14:textId="7CCEE699" w:rsidR="008E739E" w:rsidRDefault="008E739E" w:rsidP="006B12C1">
      <w:pPr>
        <w:pStyle w:val="a7"/>
        <w:numPr>
          <w:ilvl w:val="1"/>
          <w:numId w:val="11"/>
        </w:numPr>
        <w:ind w:left="1057"/>
        <w:rPr>
          <w:rFonts w:cs="David"/>
          <w:szCs w:val="24"/>
        </w:rPr>
      </w:pPr>
      <w:r>
        <w:rPr>
          <w:rFonts w:cs="David" w:hint="cs"/>
          <w:szCs w:val="24"/>
          <w:rtl/>
        </w:rPr>
        <w:t>קופת הגמל היא קרן ברירת מחדל נבחרת שנקבעה לפי הוראות סעיפים 4 עד 6 לחוזר זה.</w:t>
      </w:r>
    </w:p>
    <w:p w14:paraId="13C92869" w14:textId="77777777" w:rsidR="008E739E" w:rsidRDefault="008E739E" w:rsidP="008E739E">
      <w:pPr>
        <w:pStyle w:val="a7"/>
        <w:numPr>
          <w:ilvl w:val="1"/>
          <w:numId w:val="11"/>
        </w:numPr>
        <w:ind w:left="1057"/>
        <w:rPr>
          <w:rFonts w:cs="David"/>
          <w:szCs w:val="24"/>
        </w:rPr>
      </w:pPr>
      <w:r>
        <w:rPr>
          <w:rFonts w:cs="David" w:hint="cs"/>
          <w:szCs w:val="24"/>
          <w:rtl/>
        </w:rPr>
        <w:t xml:space="preserve">קופת הגמל היא קופת ברירת מחדל שנבחרה בהליך </w:t>
      </w:r>
      <w:r w:rsidRPr="00F53EE5">
        <w:rPr>
          <w:rFonts w:cs="David" w:hint="cs"/>
          <w:szCs w:val="24"/>
          <w:rtl/>
        </w:rPr>
        <w:t xml:space="preserve">תחרותי בהתאם לתנאים שבסעיפים </w:t>
      </w:r>
      <w:r>
        <w:rPr>
          <w:rFonts w:cs="David" w:hint="cs"/>
          <w:szCs w:val="24"/>
          <w:rtl/>
        </w:rPr>
        <w:t>7 עד 11</w:t>
      </w:r>
      <w:r w:rsidRPr="00F53EE5">
        <w:rPr>
          <w:rFonts w:cs="David" w:hint="cs"/>
          <w:szCs w:val="24"/>
          <w:rtl/>
        </w:rPr>
        <w:t xml:space="preserve">  לחוזר זה.</w:t>
      </w:r>
    </w:p>
    <w:p w14:paraId="271FF96C" w14:textId="77777777" w:rsidR="008E739E" w:rsidRDefault="008E739E" w:rsidP="008E739E">
      <w:pPr>
        <w:pStyle w:val="a7"/>
        <w:numPr>
          <w:ilvl w:val="0"/>
          <w:numId w:val="11"/>
        </w:numPr>
        <w:ind w:left="693" w:hanging="224"/>
        <w:rPr>
          <w:rFonts w:cs="David"/>
          <w:szCs w:val="24"/>
        </w:rPr>
      </w:pPr>
      <w:r>
        <w:rPr>
          <w:rFonts w:cs="David" w:hint="cs"/>
          <w:szCs w:val="24"/>
          <w:rtl/>
        </w:rPr>
        <w:t xml:space="preserve">מעסיק יפקיד תשלומים בעד עובד שלא בחר בקופת גמל, לאחר שנתן לו הזדמנות לעשות כן, לאחת מאלה:  </w:t>
      </w:r>
    </w:p>
    <w:p w14:paraId="10B05D55" w14:textId="77777777" w:rsidR="008E739E" w:rsidRDefault="008E739E" w:rsidP="008E739E">
      <w:pPr>
        <w:pStyle w:val="a7"/>
        <w:numPr>
          <w:ilvl w:val="1"/>
          <w:numId w:val="11"/>
        </w:numPr>
        <w:ind w:left="1071"/>
        <w:rPr>
          <w:rFonts w:cs="David"/>
          <w:szCs w:val="24"/>
        </w:rPr>
      </w:pPr>
      <w:r>
        <w:rPr>
          <w:rFonts w:cs="David" w:hint="cs"/>
          <w:szCs w:val="24"/>
          <w:rtl/>
        </w:rPr>
        <w:t xml:space="preserve">קרן </w:t>
      </w:r>
      <w:r w:rsidRPr="004E5817">
        <w:rPr>
          <w:rFonts w:cs="David" w:hint="cs"/>
          <w:strike/>
          <w:szCs w:val="24"/>
          <w:rtl/>
        </w:rPr>
        <w:t>ברירת מחדל</w:t>
      </w:r>
      <w:r>
        <w:rPr>
          <w:rFonts w:cs="David" w:hint="cs"/>
          <w:szCs w:val="24"/>
          <w:rtl/>
        </w:rPr>
        <w:t xml:space="preserve"> נבחרת שנקבעה לפי הוראות סעיפים 4 עד 6 לחוזר זה.</w:t>
      </w:r>
    </w:p>
    <w:p w14:paraId="58F94917" w14:textId="77777777" w:rsidR="008E739E" w:rsidRDefault="008E739E" w:rsidP="008E739E">
      <w:pPr>
        <w:pStyle w:val="a7"/>
        <w:numPr>
          <w:ilvl w:val="1"/>
          <w:numId w:val="11"/>
        </w:numPr>
        <w:ind w:left="1071"/>
        <w:rPr>
          <w:rFonts w:cs="David"/>
          <w:szCs w:val="24"/>
        </w:rPr>
      </w:pPr>
      <w:r>
        <w:rPr>
          <w:rFonts w:cs="David" w:hint="cs"/>
          <w:szCs w:val="24"/>
          <w:rtl/>
        </w:rPr>
        <w:t xml:space="preserve">קופת ברירת מחדל שנבחרה בהליך </w:t>
      </w:r>
      <w:r w:rsidRPr="00F53EE5">
        <w:rPr>
          <w:rFonts w:cs="David" w:hint="cs"/>
          <w:szCs w:val="24"/>
          <w:rtl/>
        </w:rPr>
        <w:t xml:space="preserve">תחרותי בהתאם לתנאים שבסעיפים </w:t>
      </w:r>
      <w:r>
        <w:rPr>
          <w:rFonts w:cs="David" w:hint="cs"/>
          <w:szCs w:val="24"/>
          <w:rtl/>
        </w:rPr>
        <w:t>7 עד 11</w:t>
      </w:r>
      <w:r w:rsidRPr="00F53EE5">
        <w:rPr>
          <w:rFonts w:cs="David" w:hint="cs"/>
          <w:szCs w:val="24"/>
          <w:rtl/>
        </w:rPr>
        <w:t xml:space="preserve"> לחוזר זה.</w:t>
      </w:r>
    </w:p>
    <w:p w14:paraId="6E75CE92" w14:textId="77777777" w:rsidR="008E739E" w:rsidRPr="00F53EE5" w:rsidRDefault="008E739E" w:rsidP="008E739E">
      <w:pPr>
        <w:pStyle w:val="a7"/>
        <w:ind w:left="1071"/>
        <w:rPr>
          <w:rFonts w:cs="David"/>
          <w:szCs w:val="24"/>
        </w:rPr>
      </w:pPr>
    </w:p>
    <w:p w14:paraId="3882A15D" w14:textId="7FB3C94F" w:rsidR="008E739E" w:rsidRPr="0003665E" w:rsidRDefault="008E739E" w:rsidP="006B12C1">
      <w:pPr>
        <w:pStyle w:val="a7"/>
        <w:numPr>
          <w:ilvl w:val="0"/>
          <w:numId w:val="9"/>
        </w:numPr>
        <w:ind w:left="371" w:hanging="374"/>
        <w:rPr>
          <w:rFonts w:cs="David"/>
          <w:b/>
          <w:bCs/>
          <w:szCs w:val="24"/>
        </w:rPr>
      </w:pPr>
      <w:r>
        <w:rPr>
          <w:rFonts w:cs="David" w:hint="cs"/>
          <w:b/>
          <w:bCs/>
          <w:szCs w:val="24"/>
          <w:rtl/>
        </w:rPr>
        <w:t xml:space="preserve">קרן </w:t>
      </w:r>
      <w:r w:rsidRPr="004E5817">
        <w:rPr>
          <w:rFonts w:cs="David"/>
          <w:b/>
          <w:bCs/>
          <w:strike/>
          <w:szCs w:val="24"/>
          <w:rtl/>
        </w:rPr>
        <w:t>ברירת מחדל</w:t>
      </w:r>
      <w:r w:rsidRPr="0003665E">
        <w:rPr>
          <w:rFonts w:cs="David"/>
          <w:b/>
          <w:bCs/>
          <w:szCs w:val="24"/>
          <w:rtl/>
        </w:rPr>
        <w:t xml:space="preserve"> </w:t>
      </w:r>
      <w:r>
        <w:rPr>
          <w:rFonts w:cs="David" w:hint="cs"/>
          <w:b/>
          <w:bCs/>
          <w:szCs w:val="24"/>
          <w:rtl/>
        </w:rPr>
        <w:t>נבחרת</w:t>
      </w:r>
      <w:r w:rsidRPr="0003665E">
        <w:rPr>
          <w:rFonts w:cs="David"/>
          <w:b/>
          <w:bCs/>
          <w:szCs w:val="24"/>
          <w:rtl/>
        </w:rPr>
        <w:t xml:space="preserve"> </w:t>
      </w:r>
    </w:p>
    <w:p w14:paraId="06753D0A" w14:textId="3446F317" w:rsidR="008E739E" w:rsidRPr="0021557C" w:rsidRDefault="008E739E" w:rsidP="008E739E">
      <w:pPr>
        <w:pStyle w:val="a7"/>
        <w:numPr>
          <w:ilvl w:val="0"/>
          <w:numId w:val="12"/>
        </w:numPr>
        <w:ind w:hanging="302"/>
        <w:rPr>
          <w:rFonts w:cs="David"/>
          <w:szCs w:val="24"/>
        </w:rPr>
      </w:pPr>
      <w:r>
        <w:rPr>
          <w:rFonts w:cs="David" w:hint="cs"/>
          <w:szCs w:val="24"/>
          <w:rtl/>
        </w:rPr>
        <w:t>לפני המועד הקובע, יקבע</w:t>
      </w:r>
      <w:r w:rsidRPr="0021557C">
        <w:rPr>
          <w:rFonts w:cs="David"/>
          <w:szCs w:val="24"/>
          <w:rtl/>
        </w:rPr>
        <w:t xml:space="preserve"> </w:t>
      </w:r>
      <w:r w:rsidRPr="0021557C">
        <w:rPr>
          <w:rFonts w:cs="David" w:hint="cs"/>
          <w:szCs w:val="24"/>
          <w:rtl/>
        </w:rPr>
        <w:t>הממונה</w:t>
      </w:r>
      <w:r w:rsidRPr="0021557C">
        <w:rPr>
          <w:rFonts w:cs="David"/>
          <w:szCs w:val="24"/>
          <w:rtl/>
        </w:rPr>
        <w:t xml:space="preserve"> </w:t>
      </w:r>
      <w:r>
        <w:rPr>
          <w:rFonts w:cs="David" w:hint="cs"/>
          <w:szCs w:val="24"/>
          <w:rtl/>
        </w:rPr>
        <w:t xml:space="preserve">שתי </w:t>
      </w:r>
      <w:r w:rsidRPr="0021557C">
        <w:rPr>
          <w:rFonts w:cs="David" w:hint="cs"/>
          <w:szCs w:val="24"/>
          <w:rtl/>
        </w:rPr>
        <w:t>קר</w:t>
      </w:r>
      <w:r>
        <w:rPr>
          <w:rFonts w:cs="David" w:hint="cs"/>
          <w:szCs w:val="24"/>
          <w:rtl/>
        </w:rPr>
        <w:t>נות</w:t>
      </w:r>
      <w:r w:rsidRPr="0021557C">
        <w:rPr>
          <w:rFonts w:cs="David"/>
          <w:szCs w:val="24"/>
          <w:rtl/>
        </w:rPr>
        <w:t xml:space="preserve"> </w:t>
      </w:r>
      <w:r w:rsidRPr="00D8395B">
        <w:rPr>
          <w:rFonts w:cs="David" w:hint="cs"/>
          <w:szCs w:val="24"/>
          <w:rtl/>
        </w:rPr>
        <w:t>פנסיה</w:t>
      </w:r>
      <w:r>
        <w:rPr>
          <w:rFonts w:cs="David" w:hint="cs"/>
          <w:szCs w:val="24"/>
          <w:rtl/>
        </w:rPr>
        <w:t xml:space="preserve"> חדשות מקיפות</w:t>
      </w:r>
      <w:r w:rsidRPr="0021557C">
        <w:rPr>
          <w:rFonts w:cs="David"/>
          <w:szCs w:val="24"/>
          <w:rtl/>
        </w:rPr>
        <w:t xml:space="preserve"> </w:t>
      </w:r>
      <w:r>
        <w:rPr>
          <w:rFonts w:cs="David" w:hint="cs"/>
          <w:szCs w:val="24"/>
          <w:rtl/>
        </w:rPr>
        <w:t xml:space="preserve">לפחות, </w:t>
      </w:r>
      <w:r w:rsidRPr="00505B7D">
        <w:rPr>
          <w:rFonts w:cs="David" w:hint="cs"/>
          <w:szCs w:val="24"/>
          <w:rtl/>
        </w:rPr>
        <w:t>שכל</w:t>
      </w:r>
      <w:r w:rsidRPr="00505B7D">
        <w:rPr>
          <w:rFonts w:cs="David"/>
          <w:szCs w:val="24"/>
          <w:rtl/>
        </w:rPr>
        <w:t xml:space="preserve"> </w:t>
      </w:r>
      <w:r w:rsidRPr="00505B7D">
        <w:rPr>
          <w:rFonts w:cs="David" w:hint="cs"/>
          <w:szCs w:val="24"/>
          <w:rtl/>
        </w:rPr>
        <w:t>אחת</w:t>
      </w:r>
      <w:r w:rsidRPr="00505B7D">
        <w:rPr>
          <w:rFonts w:cs="David"/>
          <w:szCs w:val="24"/>
          <w:rtl/>
        </w:rPr>
        <w:t xml:space="preserve"> </w:t>
      </w:r>
      <w:r w:rsidRPr="00505B7D">
        <w:rPr>
          <w:rFonts w:cs="David" w:hint="cs"/>
          <w:szCs w:val="24"/>
          <w:rtl/>
        </w:rPr>
        <w:t>מהן</w:t>
      </w:r>
      <w:r w:rsidRPr="00505B7D">
        <w:rPr>
          <w:rFonts w:cs="David"/>
          <w:szCs w:val="24"/>
          <w:rtl/>
        </w:rPr>
        <w:t xml:space="preserve"> </w:t>
      </w:r>
      <w:r w:rsidRPr="00505B7D">
        <w:rPr>
          <w:rFonts w:cs="David" w:hint="cs"/>
          <w:szCs w:val="24"/>
          <w:rtl/>
        </w:rPr>
        <w:t>תהווה קופת</w:t>
      </w:r>
      <w:r>
        <w:rPr>
          <w:rFonts w:cs="David" w:hint="cs"/>
          <w:szCs w:val="24"/>
          <w:rtl/>
        </w:rPr>
        <w:t xml:space="preserve"> </w:t>
      </w:r>
      <w:r w:rsidR="00E62414" w:rsidRPr="00452144">
        <w:rPr>
          <w:rFonts w:cs="David" w:hint="cs"/>
          <w:szCs w:val="24"/>
          <w:u w:val="single"/>
          <w:rtl/>
        </w:rPr>
        <w:t xml:space="preserve">גמל </w:t>
      </w:r>
      <w:r>
        <w:rPr>
          <w:rFonts w:cs="David" w:hint="cs"/>
          <w:szCs w:val="24"/>
          <w:rtl/>
        </w:rPr>
        <w:t>ברירת מחדל</w:t>
      </w:r>
      <w:r w:rsidRPr="0021557C">
        <w:rPr>
          <w:rFonts w:cs="David"/>
          <w:szCs w:val="24"/>
          <w:rtl/>
        </w:rPr>
        <w:t xml:space="preserve"> (להלן</w:t>
      </w:r>
      <w:r>
        <w:rPr>
          <w:rFonts w:cs="David" w:hint="cs"/>
          <w:szCs w:val="24"/>
          <w:rtl/>
        </w:rPr>
        <w:t xml:space="preserve"> </w:t>
      </w:r>
      <w:r w:rsidRPr="0021557C">
        <w:rPr>
          <w:rFonts w:cs="David"/>
          <w:szCs w:val="24"/>
          <w:rtl/>
        </w:rPr>
        <w:t xml:space="preserve">- </w:t>
      </w:r>
      <w:r w:rsidRPr="007F1906">
        <w:rPr>
          <w:rFonts w:cs="David"/>
          <w:b/>
          <w:bCs/>
          <w:szCs w:val="24"/>
          <w:rtl/>
        </w:rPr>
        <w:t>ק</w:t>
      </w:r>
      <w:r>
        <w:rPr>
          <w:rFonts w:cs="David" w:hint="cs"/>
          <w:b/>
          <w:bCs/>
          <w:szCs w:val="24"/>
          <w:rtl/>
        </w:rPr>
        <w:t>רן</w:t>
      </w:r>
      <w:r w:rsidRPr="007F1906">
        <w:rPr>
          <w:rFonts w:cs="David"/>
          <w:b/>
          <w:bCs/>
          <w:szCs w:val="24"/>
          <w:rtl/>
        </w:rPr>
        <w:t xml:space="preserve"> </w:t>
      </w:r>
      <w:r w:rsidRPr="004E5817">
        <w:rPr>
          <w:rFonts w:cs="David" w:hint="cs"/>
          <w:b/>
          <w:bCs/>
          <w:strike/>
          <w:szCs w:val="24"/>
          <w:rtl/>
        </w:rPr>
        <w:t>ברירת</w:t>
      </w:r>
      <w:r w:rsidRPr="004E5817">
        <w:rPr>
          <w:rFonts w:cs="David"/>
          <w:b/>
          <w:bCs/>
          <w:strike/>
          <w:szCs w:val="24"/>
          <w:rtl/>
        </w:rPr>
        <w:t xml:space="preserve"> </w:t>
      </w:r>
      <w:r w:rsidRPr="004E5817">
        <w:rPr>
          <w:rFonts w:cs="David" w:hint="cs"/>
          <w:b/>
          <w:bCs/>
          <w:strike/>
          <w:szCs w:val="24"/>
          <w:rtl/>
        </w:rPr>
        <w:t>מחדל</w:t>
      </w:r>
      <w:r w:rsidRPr="007F1906">
        <w:rPr>
          <w:rFonts w:cs="David"/>
          <w:b/>
          <w:bCs/>
          <w:szCs w:val="24"/>
          <w:rtl/>
        </w:rPr>
        <w:t xml:space="preserve"> </w:t>
      </w:r>
      <w:r w:rsidRPr="007F1906">
        <w:rPr>
          <w:rFonts w:cs="David" w:hint="cs"/>
          <w:b/>
          <w:bCs/>
          <w:szCs w:val="24"/>
          <w:rtl/>
        </w:rPr>
        <w:t>נבחרת</w:t>
      </w:r>
      <w:r w:rsidRPr="0021557C">
        <w:rPr>
          <w:rFonts w:cs="David"/>
          <w:szCs w:val="24"/>
          <w:rtl/>
        </w:rPr>
        <w:t xml:space="preserve">). </w:t>
      </w:r>
    </w:p>
    <w:p w14:paraId="5AB34A59" w14:textId="52D5BE67" w:rsidR="008E739E" w:rsidRPr="00CC6689" w:rsidRDefault="008E739E" w:rsidP="00E62414">
      <w:pPr>
        <w:pStyle w:val="a7"/>
        <w:numPr>
          <w:ilvl w:val="0"/>
          <w:numId w:val="12"/>
        </w:numPr>
        <w:ind w:hanging="302"/>
        <w:rPr>
          <w:rFonts w:cs="David"/>
          <w:szCs w:val="24"/>
        </w:rPr>
      </w:pPr>
      <w:r w:rsidRPr="00CC6689">
        <w:rPr>
          <w:rFonts w:cs="David" w:hint="cs"/>
          <w:szCs w:val="24"/>
          <w:rtl/>
        </w:rPr>
        <w:t xml:space="preserve">לצורך קביעת קרן </w:t>
      </w:r>
      <w:r w:rsidR="005A5593">
        <w:rPr>
          <w:rFonts w:cs="David" w:hint="cs"/>
          <w:szCs w:val="24"/>
          <w:rtl/>
        </w:rPr>
        <w:t xml:space="preserve"> </w:t>
      </w:r>
      <w:r w:rsidR="004E5817">
        <w:rPr>
          <w:rFonts w:cs="David" w:hint="cs"/>
          <w:szCs w:val="24"/>
          <w:rtl/>
        </w:rPr>
        <w:t>נבחרת</w:t>
      </w:r>
      <w:r w:rsidR="005A5593">
        <w:rPr>
          <w:rFonts w:cs="David" w:hint="cs"/>
          <w:strike/>
          <w:szCs w:val="24"/>
          <w:rtl/>
        </w:rPr>
        <w:t xml:space="preserve"> </w:t>
      </w:r>
      <w:r w:rsidRPr="004E5817">
        <w:rPr>
          <w:rFonts w:cs="David" w:hint="cs"/>
          <w:strike/>
          <w:szCs w:val="24"/>
          <w:rtl/>
        </w:rPr>
        <w:t>ברירת מחדל</w:t>
      </w:r>
      <w:r w:rsidRPr="00CC6689">
        <w:rPr>
          <w:rFonts w:cs="David" w:hint="cs"/>
          <w:szCs w:val="24"/>
          <w:rtl/>
        </w:rPr>
        <w:t xml:space="preserve"> לפי סעיף קטן (א), יקבע הממונה תנאים וקריטריונים, לרבות המועד והאופן שבו חברה</w:t>
      </w:r>
      <w:r w:rsidRPr="00CC6689">
        <w:rPr>
          <w:rFonts w:cs="David"/>
          <w:szCs w:val="24"/>
          <w:rtl/>
        </w:rPr>
        <w:t xml:space="preserve"> </w:t>
      </w:r>
      <w:r w:rsidRPr="00CC6689">
        <w:rPr>
          <w:rFonts w:cs="David" w:hint="cs"/>
          <w:szCs w:val="24"/>
          <w:rtl/>
        </w:rPr>
        <w:t>מנהלת</w:t>
      </w:r>
      <w:r w:rsidRPr="00CC6689">
        <w:rPr>
          <w:rFonts w:cs="David"/>
          <w:szCs w:val="24"/>
          <w:rtl/>
        </w:rPr>
        <w:t xml:space="preserve"> </w:t>
      </w:r>
      <w:r w:rsidRPr="00CC6689">
        <w:rPr>
          <w:rFonts w:cs="David" w:hint="cs"/>
          <w:szCs w:val="24"/>
          <w:rtl/>
        </w:rPr>
        <w:t>של</w:t>
      </w:r>
      <w:r w:rsidRPr="00CC6689">
        <w:rPr>
          <w:rFonts w:cs="David"/>
          <w:szCs w:val="24"/>
          <w:rtl/>
        </w:rPr>
        <w:t xml:space="preserve"> </w:t>
      </w:r>
      <w:r w:rsidRPr="00CC6689">
        <w:rPr>
          <w:rFonts w:cs="David" w:hint="cs"/>
          <w:szCs w:val="24"/>
          <w:rtl/>
        </w:rPr>
        <w:t>קרן</w:t>
      </w:r>
      <w:r w:rsidRPr="00CC6689">
        <w:rPr>
          <w:rFonts w:cs="David"/>
          <w:szCs w:val="24"/>
          <w:rtl/>
        </w:rPr>
        <w:t xml:space="preserve"> </w:t>
      </w:r>
      <w:r w:rsidRPr="00CC6689">
        <w:rPr>
          <w:rFonts w:cs="David" w:hint="cs"/>
          <w:szCs w:val="24"/>
          <w:rtl/>
        </w:rPr>
        <w:t>פנסיה</w:t>
      </w:r>
      <w:r w:rsidRPr="00CC6689">
        <w:rPr>
          <w:rFonts w:cs="David"/>
          <w:szCs w:val="24"/>
          <w:rtl/>
        </w:rPr>
        <w:t xml:space="preserve"> </w:t>
      </w:r>
      <w:r w:rsidRPr="00CC6689">
        <w:rPr>
          <w:rFonts w:cs="David" w:hint="cs"/>
          <w:szCs w:val="24"/>
          <w:rtl/>
        </w:rPr>
        <w:t>מקיפה רשאית</w:t>
      </w:r>
      <w:r w:rsidRPr="00CC6689">
        <w:rPr>
          <w:rFonts w:cs="David"/>
          <w:szCs w:val="24"/>
          <w:rtl/>
        </w:rPr>
        <w:t xml:space="preserve"> להגיש שיעור</w:t>
      </w:r>
      <w:r w:rsidRPr="00CC6689">
        <w:rPr>
          <w:rFonts w:cs="David" w:hint="cs"/>
          <w:szCs w:val="24"/>
          <w:rtl/>
        </w:rPr>
        <w:t>י</w:t>
      </w:r>
      <w:r w:rsidRPr="00CC6689">
        <w:rPr>
          <w:rFonts w:cs="David"/>
          <w:szCs w:val="24"/>
          <w:rtl/>
        </w:rPr>
        <w:t xml:space="preserve"> דמי ניהול מרבי</w:t>
      </w:r>
      <w:r w:rsidRPr="00CC6689">
        <w:rPr>
          <w:rFonts w:cs="David" w:hint="cs"/>
          <w:szCs w:val="24"/>
          <w:rtl/>
        </w:rPr>
        <w:t>ים</w:t>
      </w:r>
      <w:r w:rsidRPr="00CC6689">
        <w:rPr>
          <w:rFonts w:cs="David"/>
          <w:szCs w:val="24"/>
          <w:rtl/>
        </w:rPr>
        <w:t xml:space="preserve"> </w:t>
      </w:r>
      <w:r w:rsidRPr="00CC6689">
        <w:rPr>
          <w:rFonts w:cs="David" w:hint="cs"/>
          <w:szCs w:val="24"/>
          <w:rtl/>
        </w:rPr>
        <w:t>מיתרה</w:t>
      </w:r>
      <w:r w:rsidRPr="00CC6689">
        <w:rPr>
          <w:rFonts w:cs="David"/>
          <w:szCs w:val="24"/>
          <w:rtl/>
        </w:rPr>
        <w:t xml:space="preserve"> צבורה </w:t>
      </w:r>
      <w:r w:rsidRPr="00CC6689">
        <w:rPr>
          <w:rFonts w:cs="David" w:hint="cs"/>
          <w:szCs w:val="24"/>
          <w:rtl/>
        </w:rPr>
        <w:t>ומהפקדות שתגבה מעמיתים</w:t>
      </w:r>
      <w:r w:rsidRPr="00CC6689">
        <w:rPr>
          <w:rFonts w:cs="David"/>
          <w:szCs w:val="24"/>
          <w:rtl/>
        </w:rPr>
        <w:t xml:space="preserve">, </w:t>
      </w:r>
      <w:r w:rsidRPr="00CC6689">
        <w:rPr>
          <w:rFonts w:cs="David" w:hint="cs"/>
          <w:szCs w:val="24"/>
          <w:rtl/>
        </w:rPr>
        <w:t>אם תיקבע כקרן</w:t>
      </w:r>
      <w:r w:rsidR="004E5817">
        <w:rPr>
          <w:rFonts w:cs="David" w:hint="cs"/>
          <w:szCs w:val="24"/>
          <w:rtl/>
        </w:rPr>
        <w:t xml:space="preserve"> </w:t>
      </w:r>
      <w:r w:rsidRPr="004E5817">
        <w:rPr>
          <w:rFonts w:cs="David" w:hint="cs"/>
          <w:strike/>
          <w:szCs w:val="24"/>
          <w:rtl/>
        </w:rPr>
        <w:t>ברירת מחדל</w:t>
      </w:r>
      <w:r w:rsidRPr="00CC6689">
        <w:rPr>
          <w:rFonts w:cs="David" w:hint="cs"/>
          <w:szCs w:val="24"/>
          <w:rtl/>
        </w:rPr>
        <w:t xml:space="preserve"> נבחרת.  </w:t>
      </w:r>
    </w:p>
    <w:p w14:paraId="2F07DFF3" w14:textId="77777777" w:rsidR="00AD7B93" w:rsidRPr="005C6CCB" w:rsidRDefault="008E739E" w:rsidP="00AD7B93">
      <w:pPr>
        <w:pStyle w:val="a7"/>
        <w:numPr>
          <w:ilvl w:val="0"/>
          <w:numId w:val="12"/>
        </w:numPr>
        <w:ind w:hanging="302"/>
        <w:rPr>
          <w:rFonts w:cs="David"/>
          <w:szCs w:val="24"/>
        </w:rPr>
      </w:pPr>
      <w:r>
        <w:rPr>
          <w:rFonts w:cs="David" w:hint="cs"/>
          <w:szCs w:val="24"/>
          <w:rtl/>
        </w:rPr>
        <w:lastRenderedPageBreak/>
        <w:t xml:space="preserve">קריטריונים לבחירת קרן </w:t>
      </w:r>
      <w:r w:rsidRPr="004E5817">
        <w:rPr>
          <w:rFonts w:cs="David" w:hint="cs"/>
          <w:strike/>
          <w:szCs w:val="24"/>
          <w:rtl/>
        </w:rPr>
        <w:t>ברירת מחדל</w:t>
      </w:r>
      <w:r>
        <w:rPr>
          <w:rFonts w:cs="David" w:hint="cs"/>
          <w:szCs w:val="24"/>
          <w:rtl/>
        </w:rPr>
        <w:t xml:space="preserve"> נבחרת ייקבעו באופן שייתן יתרון לקרנות פנסיה</w:t>
      </w:r>
      <w:r w:rsidRPr="0022599A">
        <w:rPr>
          <w:rFonts w:cs="David"/>
          <w:szCs w:val="24"/>
          <w:rtl/>
        </w:rPr>
        <w:t xml:space="preserve"> </w:t>
      </w:r>
      <w:r w:rsidRPr="0022599A">
        <w:rPr>
          <w:rFonts w:cs="David" w:hint="cs"/>
          <w:szCs w:val="24"/>
          <w:rtl/>
        </w:rPr>
        <w:t>שנתח</w:t>
      </w:r>
      <w:r w:rsidRPr="0022599A">
        <w:rPr>
          <w:rFonts w:cs="David"/>
          <w:szCs w:val="24"/>
          <w:rtl/>
        </w:rPr>
        <w:t xml:space="preserve"> </w:t>
      </w:r>
      <w:r w:rsidRPr="0022599A">
        <w:rPr>
          <w:rFonts w:cs="David" w:hint="cs"/>
          <w:szCs w:val="24"/>
          <w:rtl/>
        </w:rPr>
        <w:t>השוק</w:t>
      </w:r>
      <w:r w:rsidRPr="0022599A">
        <w:rPr>
          <w:rFonts w:cs="David"/>
          <w:szCs w:val="24"/>
          <w:rtl/>
        </w:rPr>
        <w:t xml:space="preserve"> </w:t>
      </w:r>
      <w:r w:rsidRPr="0022599A">
        <w:rPr>
          <w:rFonts w:cs="David" w:hint="cs"/>
          <w:szCs w:val="24"/>
          <w:rtl/>
        </w:rPr>
        <w:t>של</w:t>
      </w:r>
      <w:r>
        <w:rPr>
          <w:rFonts w:cs="David" w:hint="cs"/>
          <w:szCs w:val="24"/>
          <w:rtl/>
        </w:rPr>
        <w:t xml:space="preserve"> כל אחת מ</w:t>
      </w:r>
      <w:r w:rsidRPr="0022599A">
        <w:rPr>
          <w:rFonts w:cs="David" w:hint="cs"/>
          <w:szCs w:val="24"/>
          <w:rtl/>
        </w:rPr>
        <w:t>ה</w:t>
      </w:r>
      <w:r>
        <w:rPr>
          <w:rFonts w:cs="David" w:hint="cs"/>
          <w:szCs w:val="24"/>
          <w:rtl/>
        </w:rPr>
        <w:t>ן</w:t>
      </w:r>
      <w:r w:rsidRPr="0022599A">
        <w:rPr>
          <w:rFonts w:cs="David"/>
          <w:szCs w:val="24"/>
          <w:rtl/>
        </w:rPr>
        <w:t xml:space="preserve"> </w:t>
      </w:r>
      <w:r w:rsidRPr="0022599A">
        <w:rPr>
          <w:rFonts w:cs="David" w:hint="cs"/>
          <w:szCs w:val="24"/>
          <w:rtl/>
        </w:rPr>
        <w:t>מתוך</w:t>
      </w:r>
      <w:r w:rsidRPr="0022599A">
        <w:rPr>
          <w:rFonts w:cs="David"/>
          <w:szCs w:val="24"/>
          <w:rtl/>
        </w:rPr>
        <w:t xml:space="preserve"> </w:t>
      </w:r>
      <w:r w:rsidRPr="0022599A">
        <w:rPr>
          <w:rFonts w:cs="David" w:hint="cs"/>
          <w:szCs w:val="24"/>
          <w:rtl/>
        </w:rPr>
        <w:t>סך</w:t>
      </w:r>
      <w:r w:rsidRPr="0022599A">
        <w:rPr>
          <w:rFonts w:cs="David"/>
          <w:szCs w:val="24"/>
          <w:rtl/>
        </w:rPr>
        <w:t xml:space="preserve"> ההפקדות </w:t>
      </w:r>
      <w:r w:rsidRPr="0022599A">
        <w:rPr>
          <w:rFonts w:cs="David" w:hint="cs"/>
          <w:szCs w:val="24"/>
          <w:rtl/>
        </w:rPr>
        <w:t>לקרנות</w:t>
      </w:r>
      <w:r w:rsidRPr="0022599A">
        <w:rPr>
          <w:rFonts w:cs="David"/>
          <w:szCs w:val="24"/>
          <w:rtl/>
        </w:rPr>
        <w:t xml:space="preserve"> </w:t>
      </w:r>
      <w:r w:rsidRPr="0022599A">
        <w:rPr>
          <w:rFonts w:cs="David" w:hint="cs"/>
          <w:szCs w:val="24"/>
          <w:rtl/>
        </w:rPr>
        <w:t>הפנסיה</w:t>
      </w:r>
      <w:r w:rsidRPr="0022599A">
        <w:rPr>
          <w:rFonts w:cs="David"/>
          <w:szCs w:val="24"/>
          <w:rtl/>
        </w:rPr>
        <w:t xml:space="preserve"> </w:t>
      </w:r>
      <w:r w:rsidRPr="00F83348">
        <w:rPr>
          <w:rFonts w:cs="David" w:hint="cs"/>
          <w:szCs w:val="24"/>
          <w:rtl/>
        </w:rPr>
        <w:t>החדשות המקיפות</w:t>
      </w:r>
      <w:r w:rsidRPr="00F83348">
        <w:rPr>
          <w:rFonts w:cs="David"/>
          <w:szCs w:val="24"/>
          <w:rtl/>
        </w:rPr>
        <w:t xml:space="preserve">, </w:t>
      </w:r>
      <w:r w:rsidRPr="005C6CCB">
        <w:rPr>
          <w:rFonts w:cs="David"/>
          <w:strike/>
          <w:szCs w:val="24"/>
          <w:rtl/>
        </w:rPr>
        <w:t xml:space="preserve">בשנה שקדמה </w:t>
      </w:r>
      <w:r w:rsidRPr="005C6CCB">
        <w:rPr>
          <w:rFonts w:cs="David" w:hint="cs"/>
          <w:strike/>
          <w:szCs w:val="24"/>
          <w:rtl/>
        </w:rPr>
        <w:t>למועד</w:t>
      </w:r>
      <w:r w:rsidRPr="005C6CCB">
        <w:rPr>
          <w:rFonts w:cs="David"/>
          <w:strike/>
          <w:szCs w:val="24"/>
          <w:rtl/>
        </w:rPr>
        <w:t xml:space="preserve"> </w:t>
      </w:r>
      <w:r w:rsidRPr="005C6CCB">
        <w:rPr>
          <w:rFonts w:cs="David" w:hint="cs"/>
          <w:strike/>
          <w:szCs w:val="24"/>
          <w:rtl/>
        </w:rPr>
        <w:t>הקובע</w:t>
      </w:r>
      <w:r w:rsidRPr="005C6CCB">
        <w:rPr>
          <w:rFonts w:cs="David"/>
          <w:strike/>
          <w:szCs w:val="24"/>
          <w:rtl/>
        </w:rPr>
        <w:t>,</w:t>
      </w:r>
      <w:r w:rsidRPr="00F83348">
        <w:rPr>
          <w:rFonts w:cs="David"/>
          <w:szCs w:val="24"/>
          <w:rtl/>
        </w:rPr>
        <w:t xml:space="preserve"> </w:t>
      </w:r>
      <w:r w:rsidRPr="005C6CCB">
        <w:rPr>
          <w:rFonts w:cs="David" w:hint="cs"/>
          <w:szCs w:val="24"/>
          <w:rtl/>
        </w:rPr>
        <w:t>עומד על</w:t>
      </w:r>
      <w:r w:rsidR="00D86E15" w:rsidRPr="005C6CCB">
        <w:rPr>
          <w:rFonts w:cs="David" w:hint="cs"/>
          <w:szCs w:val="24"/>
          <w:u w:val="single"/>
          <w:rtl/>
        </w:rPr>
        <w:t xml:space="preserve"> 10% </w:t>
      </w:r>
      <w:r w:rsidRPr="005C6CCB">
        <w:rPr>
          <w:rFonts w:cs="David" w:hint="cs"/>
          <w:szCs w:val="24"/>
          <w:u w:val="single"/>
          <w:rtl/>
        </w:rPr>
        <w:t>או פחות</w:t>
      </w:r>
      <w:r w:rsidR="00E62414" w:rsidRPr="005C6CCB">
        <w:rPr>
          <w:rFonts w:cs="David" w:hint="cs"/>
          <w:szCs w:val="24"/>
          <w:u w:val="single"/>
          <w:rtl/>
        </w:rPr>
        <w:t>,</w:t>
      </w:r>
      <w:r w:rsidR="007D0117" w:rsidRPr="005C6CCB">
        <w:rPr>
          <w:rFonts w:cs="David" w:hint="cs"/>
          <w:szCs w:val="24"/>
          <w:u w:val="single"/>
          <w:rtl/>
        </w:rPr>
        <w:t xml:space="preserve"> תוך מתן יתרון מוגבר לקרנות פנסיה שנתח השוק שלהן עומד על </w:t>
      </w:r>
      <w:r w:rsidR="007D0117" w:rsidRPr="005C6CCB">
        <w:rPr>
          <w:rFonts w:cs="David" w:hint="cs"/>
          <w:szCs w:val="24"/>
          <w:rtl/>
        </w:rPr>
        <w:t>5% או פחות</w:t>
      </w:r>
      <w:r w:rsidR="00A8683C" w:rsidRPr="005C6CCB">
        <w:rPr>
          <w:rFonts w:cs="David" w:hint="cs"/>
          <w:szCs w:val="24"/>
          <w:rtl/>
        </w:rPr>
        <w:t xml:space="preserve">, </w:t>
      </w:r>
      <w:r w:rsidR="00A8683C" w:rsidRPr="005C6CCB">
        <w:rPr>
          <w:rFonts w:cs="David" w:hint="cs"/>
          <w:szCs w:val="24"/>
          <w:u w:val="single"/>
          <w:rtl/>
        </w:rPr>
        <w:t xml:space="preserve">בהתאם למנגנון שיקבע </w:t>
      </w:r>
      <w:r w:rsidR="002970B9" w:rsidRPr="005C6CCB">
        <w:rPr>
          <w:rFonts w:cs="David" w:hint="cs"/>
          <w:szCs w:val="24"/>
          <w:u w:val="single"/>
          <w:rtl/>
        </w:rPr>
        <w:t>בהליך</w:t>
      </w:r>
      <w:r w:rsidRPr="005C6CCB">
        <w:rPr>
          <w:rFonts w:cs="David" w:hint="cs"/>
          <w:szCs w:val="24"/>
          <w:rtl/>
        </w:rPr>
        <w:t>.</w:t>
      </w:r>
      <w:r w:rsidR="00AD7B93" w:rsidRPr="005C6CCB">
        <w:rPr>
          <w:rFonts w:cs="David"/>
          <w:szCs w:val="24"/>
          <w:rtl/>
        </w:rPr>
        <w:t xml:space="preserve"> </w:t>
      </w:r>
    </w:p>
    <w:p w14:paraId="3BC9FDD5" w14:textId="77777777" w:rsidR="00AF0A94" w:rsidRPr="005C6CCB" w:rsidRDefault="00AD7B93" w:rsidP="00AD3910">
      <w:pPr>
        <w:pStyle w:val="a7"/>
        <w:numPr>
          <w:ilvl w:val="0"/>
          <w:numId w:val="12"/>
        </w:numPr>
        <w:rPr>
          <w:rFonts w:cs="David"/>
          <w:szCs w:val="24"/>
          <w:u w:val="single"/>
        </w:rPr>
      </w:pPr>
      <w:r w:rsidRPr="005C6CCB">
        <w:rPr>
          <w:rFonts w:cs="David" w:hint="cs"/>
          <w:szCs w:val="24"/>
          <w:u w:val="single"/>
          <w:rtl/>
        </w:rPr>
        <w:t>נתחי השוק כאמור בסעיף קטן (ג) ייבחנו ב</w:t>
      </w:r>
      <w:r w:rsidR="002D51F6" w:rsidRPr="005C6CCB">
        <w:rPr>
          <w:rFonts w:cs="David" w:hint="cs"/>
          <w:szCs w:val="24"/>
          <w:u w:val="single"/>
          <w:rtl/>
        </w:rPr>
        <w:t>שני ה</w:t>
      </w:r>
      <w:r w:rsidRPr="005C6CCB">
        <w:rPr>
          <w:rFonts w:cs="David" w:hint="cs"/>
          <w:szCs w:val="24"/>
          <w:u w:val="single"/>
          <w:rtl/>
        </w:rPr>
        <w:t>מועדים הבאים</w:t>
      </w:r>
      <w:r w:rsidR="001E71AE" w:rsidRPr="005C6CCB">
        <w:rPr>
          <w:rFonts w:cs="David" w:hint="cs"/>
          <w:szCs w:val="24"/>
          <w:u w:val="single"/>
          <w:rtl/>
        </w:rPr>
        <w:t xml:space="preserve"> במצטבר</w:t>
      </w:r>
      <w:r w:rsidRPr="005C6CCB">
        <w:rPr>
          <w:rFonts w:cs="David" w:hint="cs"/>
          <w:szCs w:val="24"/>
          <w:u w:val="single"/>
          <w:rtl/>
        </w:rPr>
        <w:t xml:space="preserve">: </w:t>
      </w:r>
    </w:p>
    <w:p w14:paraId="3A6E701F" w14:textId="60448921" w:rsidR="00AF0A94" w:rsidRPr="005C6CCB" w:rsidRDefault="00AD3910" w:rsidP="00AF0A94">
      <w:pPr>
        <w:pStyle w:val="a7"/>
        <w:numPr>
          <w:ilvl w:val="1"/>
          <w:numId w:val="12"/>
        </w:numPr>
        <w:rPr>
          <w:rFonts w:cs="David"/>
          <w:szCs w:val="24"/>
          <w:u w:val="single"/>
        </w:rPr>
      </w:pPr>
      <w:r w:rsidRPr="005C6CCB">
        <w:rPr>
          <w:rFonts w:cs="David"/>
          <w:szCs w:val="24"/>
          <w:u w:val="single"/>
          <w:rtl/>
        </w:rPr>
        <w:t xml:space="preserve">בשנה </w:t>
      </w:r>
      <w:proofErr w:type="spellStart"/>
      <w:r w:rsidRPr="005C6CCB">
        <w:rPr>
          <w:rFonts w:cs="David"/>
          <w:szCs w:val="24"/>
          <w:u w:val="single"/>
          <w:rtl/>
        </w:rPr>
        <w:t>הקלנדרית</w:t>
      </w:r>
      <w:proofErr w:type="spellEnd"/>
      <w:r w:rsidRPr="005C6CCB">
        <w:rPr>
          <w:rFonts w:cs="David"/>
          <w:szCs w:val="24"/>
          <w:u w:val="single"/>
          <w:rtl/>
        </w:rPr>
        <w:t xml:space="preserve"> שקדמה למועד הקובע</w:t>
      </w:r>
      <w:r w:rsidR="00AF0A94" w:rsidRPr="005C6CCB">
        <w:rPr>
          <w:rFonts w:cs="David" w:hint="cs"/>
          <w:szCs w:val="24"/>
          <w:u w:val="single"/>
          <w:rtl/>
        </w:rPr>
        <w:t>;</w:t>
      </w:r>
      <w:r w:rsidRPr="005C6CCB">
        <w:rPr>
          <w:rFonts w:cs="David"/>
          <w:szCs w:val="24"/>
          <w:u w:val="single"/>
          <w:rtl/>
        </w:rPr>
        <w:t xml:space="preserve"> </w:t>
      </w:r>
    </w:p>
    <w:p w14:paraId="2FD346A5" w14:textId="579D3632" w:rsidR="00AF0A94" w:rsidRPr="005C6CCB" w:rsidRDefault="00AD3910" w:rsidP="00AF0A94">
      <w:pPr>
        <w:pStyle w:val="a7"/>
        <w:numPr>
          <w:ilvl w:val="1"/>
          <w:numId w:val="12"/>
        </w:numPr>
        <w:rPr>
          <w:rFonts w:cs="David"/>
          <w:szCs w:val="24"/>
          <w:u w:val="single"/>
        </w:rPr>
      </w:pPr>
      <w:r w:rsidRPr="005C6CCB">
        <w:rPr>
          <w:rFonts w:cs="David"/>
          <w:szCs w:val="24"/>
          <w:u w:val="single"/>
          <w:rtl/>
        </w:rPr>
        <w:t>ב</w:t>
      </w:r>
      <w:r w:rsidR="00A457E4" w:rsidRPr="005C6CCB">
        <w:rPr>
          <w:rFonts w:cs="David" w:hint="cs"/>
          <w:szCs w:val="24"/>
          <w:u w:val="single"/>
          <w:rtl/>
        </w:rPr>
        <w:t>חציון הראשון</w:t>
      </w:r>
      <w:r w:rsidR="00A457E4" w:rsidRPr="005C6CCB">
        <w:rPr>
          <w:rFonts w:cs="David"/>
          <w:szCs w:val="24"/>
          <w:u w:val="single"/>
          <w:rtl/>
        </w:rPr>
        <w:t xml:space="preserve"> שקד</w:t>
      </w:r>
      <w:r w:rsidR="00A457E4" w:rsidRPr="005C6CCB">
        <w:rPr>
          <w:rFonts w:cs="David" w:hint="cs"/>
          <w:szCs w:val="24"/>
          <w:u w:val="single"/>
          <w:rtl/>
        </w:rPr>
        <w:t>ם</w:t>
      </w:r>
      <w:r w:rsidRPr="005C6CCB">
        <w:rPr>
          <w:rFonts w:cs="David"/>
          <w:szCs w:val="24"/>
          <w:u w:val="single"/>
          <w:rtl/>
        </w:rPr>
        <w:t xml:space="preserve"> למועד הקובע. </w:t>
      </w:r>
    </w:p>
    <w:p w14:paraId="2B382E7F" w14:textId="02518FB4" w:rsidR="008E739E" w:rsidRPr="005C6CCB" w:rsidRDefault="00AD3910" w:rsidP="00E70CA5">
      <w:pPr>
        <w:spacing w:line="360" w:lineRule="auto"/>
        <w:ind w:left="720"/>
        <w:rPr>
          <w:rFonts w:cs="David"/>
          <w:szCs w:val="24"/>
          <w:u w:val="single"/>
          <w:rtl/>
        </w:rPr>
      </w:pPr>
      <w:r w:rsidRPr="005C6CCB">
        <w:rPr>
          <w:rFonts w:cs="David"/>
          <w:szCs w:val="24"/>
          <w:u w:val="single"/>
          <w:rtl/>
        </w:rPr>
        <w:t xml:space="preserve">הייתה </w:t>
      </w:r>
      <w:r w:rsidR="007275B3" w:rsidRPr="005C6CCB">
        <w:rPr>
          <w:rFonts w:cs="David" w:hint="cs"/>
          <w:szCs w:val="24"/>
          <w:u w:val="single"/>
          <w:rtl/>
        </w:rPr>
        <w:t xml:space="preserve">או צפויה להיות </w:t>
      </w:r>
      <w:r w:rsidRPr="005C6CCB">
        <w:rPr>
          <w:rFonts w:cs="David"/>
          <w:szCs w:val="24"/>
          <w:u w:val="single"/>
          <w:rtl/>
        </w:rPr>
        <w:t>לחברה המנהלת יו</w:t>
      </w:r>
      <w:r w:rsidR="00AF0A94" w:rsidRPr="005C6CCB">
        <w:rPr>
          <w:rFonts w:cs="David"/>
          <w:szCs w:val="24"/>
          <w:u w:val="single"/>
          <w:rtl/>
        </w:rPr>
        <w:t>תר מקרן פנסיה אחת בניהולה כ</w:t>
      </w:r>
      <w:r w:rsidR="00AF0A94" w:rsidRPr="005C6CCB">
        <w:rPr>
          <w:rFonts w:cs="David" w:hint="cs"/>
          <w:szCs w:val="24"/>
          <w:u w:val="single"/>
          <w:rtl/>
        </w:rPr>
        <w:t xml:space="preserve">תוצאה </w:t>
      </w:r>
      <w:r w:rsidR="008123A9" w:rsidRPr="005C6CCB">
        <w:rPr>
          <w:rFonts w:cs="David" w:hint="cs"/>
          <w:szCs w:val="24"/>
          <w:u w:val="single"/>
          <w:rtl/>
        </w:rPr>
        <w:t>מהעברת ניהול מרצון</w:t>
      </w:r>
      <w:r w:rsidR="00E70CA5" w:rsidRPr="005C6CCB">
        <w:rPr>
          <w:rFonts w:cs="David" w:hint="cs"/>
          <w:szCs w:val="24"/>
          <w:u w:val="single"/>
          <w:rtl/>
        </w:rPr>
        <w:t>,</w:t>
      </w:r>
      <w:r w:rsidR="008123A9" w:rsidRPr="005C6CCB">
        <w:rPr>
          <w:rFonts w:cs="David" w:hint="cs"/>
          <w:szCs w:val="24"/>
          <w:u w:val="single"/>
          <w:rtl/>
        </w:rPr>
        <w:t xml:space="preserve"> שכבר ארע</w:t>
      </w:r>
      <w:r w:rsidR="00E70CA5" w:rsidRPr="005C6CCB">
        <w:rPr>
          <w:rFonts w:cs="David" w:hint="cs"/>
          <w:szCs w:val="24"/>
          <w:u w:val="single"/>
          <w:rtl/>
        </w:rPr>
        <w:t>ה</w:t>
      </w:r>
      <w:r w:rsidR="008123A9" w:rsidRPr="005C6CCB">
        <w:rPr>
          <w:rFonts w:cs="David" w:hint="cs"/>
          <w:szCs w:val="24"/>
          <w:u w:val="single"/>
          <w:rtl/>
        </w:rPr>
        <w:t xml:space="preserve"> או </w:t>
      </w:r>
      <w:r w:rsidR="00FA5F67" w:rsidRPr="005C6CCB">
        <w:rPr>
          <w:rFonts w:cs="David" w:hint="cs"/>
          <w:szCs w:val="24"/>
          <w:u w:val="single"/>
          <w:rtl/>
        </w:rPr>
        <w:t>ש</w:t>
      </w:r>
      <w:r w:rsidR="00AF0A94" w:rsidRPr="005C6CCB">
        <w:rPr>
          <w:rFonts w:cs="David" w:hint="cs"/>
          <w:szCs w:val="24"/>
          <w:u w:val="single"/>
          <w:rtl/>
        </w:rPr>
        <w:t>צפוי</w:t>
      </w:r>
      <w:r w:rsidR="00E70CA5" w:rsidRPr="005C6CCB">
        <w:rPr>
          <w:rFonts w:cs="David" w:hint="cs"/>
          <w:szCs w:val="24"/>
          <w:u w:val="single"/>
          <w:rtl/>
        </w:rPr>
        <w:t>ה</w:t>
      </w:r>
      <w:r w:rsidR="00AF0A94" w:rsidRPr="005C6CCB">
        <w:rPr>
          <w:rFonts w:cs="David" w:hint="cs"/>
          <w:szCs w:val="24"/>
          <w:u w:val="single"/>
          <w:rtl/>
        </w:rPr>
        <w:t xml:space="preserve"> להיכנס לתוקפ</w:t>
      </w:r>
      <w:r w:rsidR="00E70CA5" w:rsidRPr="005C6CCB">
        <w:rPr>
          <w:rFonts w:cs="David" w:hint="cs"/>
          <w:szCs w:val="24"/>
          <w:u w:val="single"/>
          <w:rtl/>
        </w:rPr>
        <w:t>ה</w:t>
      </w:r>
      <w:r w:rsidR="00AF0A94" w:rsidRPr="005C6CCB">
        <w:rPr>
          <w:rFonts w:cs="David" w:hint="cs"/>
          <w:szCs w:val="24"/>
          <w:u w:val="single"/>
          <w:rtl/>
        </w:rPr>
        <w:t xml:space="preserve"> עד </w:t>
      </w:r>
      <w:r w:rsidR="008123A9" w:rsidRPr="005C6CCB">
        <w:rPr>
          <w:rFonts w:cs="David" w:hint="cs"/>
          <w:szCs w:val="24"/>
          <w:u w:val="single"/>
          <w:rtl/>
        </w:rPr>
        <w:t>ל</w:t>
      </w:r>
      <w:r w:rsidR="00AF0A94" w:rsidRPr="005C6CCB">
        <w:rPr>
          <w:rFonts w:cs="David" w:hint="cs"/>
          <w:szCs w:val="24"/>
          <w:u w:val="single"/>
          <w:rtl/>
        </w:rPr>
        <w:t>מועד הקובע</w:t>
      </w:r>
      <w:r w:rsidR="00E70CA5" w:rsidRPr="005C6CCB">
        <w:rPr>
          <w:rFonts w:cs="David" w:hint="cs"/>
          <w:szCs w:val="24"/>
          <w:u w:val="single"/>
          <w:rtl/>
        </w:rPr>
        <w:t xml:space="preserve">, אגב הליך </w:t>
      </w:r>
      <w:r w:rsidR="00E70CA5" w:rsidRPr="005C6CCB">
        <w:rPr>
          <w:rFonts w:cs="David"/>
          <w:szCs w:val="24"/>
          <w:u w:val="single"/>
          <w:rtl/>
        </w:rPr>
        <w:t>מיזוג</w:t>
      </w:r>
      <w:r w:rsidRPr="005C6CCB">
        <w:rPr>
          <w:rFonts w:cs="David"/>
          <w:szCs w:val="24"/>
          <w:u w:val="single"/>
          <w:rtl/>
        </w:rPr>
        <w:t xml:space="preserve">, יחושב נתח השוק בגינה, לעניין שני מועדי החישוב האמורים, ביחס לכל הקרנות החדשות המקיפות </w:t>
      </w:r>
      <w:r w:rsidR="00A039B1" w:rsidRPr="005C6CCB">
        <w:rPr>
          <w:rFonts w:cs="David" w:hint="cs"/>
          <w:szCs w:val="24"/>
          <w:u w:val="single"/>
          <w:rtl/>
        </w:rPr>
        <w:t>כאמור</w:t>
      </w:r>
      <w:r w:rsidR="002D51F6" w:rsidRPr="005C6CCB">
        <w:rPr>
          <w:rFonts w:cs="David" w:hint="cs"/>
          <w:szCs w:val="24"/>
          <w:u w:val="single"/>
          <w:rtl/>
        </w:rPr>
        <w:t>.</w:t>
      </w:r>
      <w:r w:rsidR="00882FFE" w:rsidRPr="005C6CCB">
        <w:rPr>
          <w:rFonts w:cs="David" w:hint="cs"/>
          <w:szCs w:val="24"/>
          <w:u w:val="single"/>
          <w:rtl/>
        </w:rPr>
        <w:t xml:space="preserve"> </w:t>
      </w:r>
    </w:p>
    <w:p w14:paraId="7D3DF446" w14:textId="77777777" w:rsidR="007275B3" w:rsidRPr="007275B3" w:rsidRDefault="007275B3" w:rsidP="00AF0A94">
      <w:pPr>
        <w:spacing w:line="360" w:lineRule="auto"/>
        <w:ind w:left="720"/>
        <w:rPr>
          <w:rFonts w:cs="David"/>
          <w:szCs w:val="24"/>
          <w:highlight w:val="yellow"/>
          <w:u w:val="single"/>
          <w:rtl/>
        </w:rPr>
      </w:pPr>
    </w:p>
    <w:p w14:paraId="6911A817" w14:textId="72771114" w:rsidR="008E739E" w:rsidRPr="003E6408" w:rsidRDefault="008E739E" w:rsidP="00E62414">
      <w:pPr>
        <w:pStyle w:val="a7"/>
        <w:numPr>
          <w:ilvl w:val="0"/>
          <w:numId w:val="9"/>
        </w:numPr>
        <w:ind w:left="371" w:hanging="374"/>
        <w:rPr>
          <w:rFonts w:cs="David"/>
          <w:b/>
          <w:bCs/>
          <w:szCs w:val="24"/>
        </w:rPr>
      </w:pPr>
      <w:r>
        <w:rPr>
          <w:rFonts w:cs="David" w:hint="cs"/>
          <w:b/>
          <w:bCs/>
          <w:szCs w:val="24"/>
          <w:rtl/>
        </w:rPr>
        <w:t xml:space="preserve">שיעור דמי ניהול של קרן </w:t>
      </w:r>
      <w:r w:rsidRPr="004E5817">
        <w:rPr>
          <w:rFonts w:cs="David" w:hint="cs"/>
          <w:b/>
          <w:bCs/>
          <w:strike/>
          <w:szCs w:val="24"/>
          <w:rtl/>
        </w:rPr>
        <w:t>ברירת מחדל</w:t>
      </w:r>
      <w:r>
        <w:rPr>
          <w:rFonts w:cs="David" w:hint="cs"/>
          <w:b/>
          <w:bCs/>
          <w:szCs w:val="24"/>
          <w:rtl/>
        </w:rPr>
        <w:t xml:space="preserve"> נבחרת</w:t>
      </w:r>
    </w:p>
    <w:p w14:paraId="656A631A" w14:textId="243B59A8" w:rsidR="008E739E" w:rsidRDefault="008E739E" w:rsidP="005A5593">
      <w:pPr>
        <w:pStyle w:val="a7"/>
        <w:numPr>
          <w:ilvl w:val="0"/>
          <w:numId w:val="32"/>
        </w:numPr>
        <w:rPr>
          <w:rFonts w:cs="David"/>
          <w:szCs w:val="24"/>
        </w:rPr>
      </w:pPr>
      <w:r w:rsidRPr="00F81044">
        <w:rPr>
          <w:rFonts w:cs="David" w:hint="cs"/>
          <w:szCs w:val="24"/>
          <w:rtl/>
        </w:rPr>
        <w:t>שיעור</w:t>
      </w:r>
      <w:r w:rsidRPr="00F81044">
        <w:rPr>
          <w:rFonts w:cs="David"/>
          <w:szCs w:val="24"/>
          <w:rtl/>
        </w:rPr>
        <w:t xml:space="preserve"> </w:t>
      </w:r>
      <w:r w:rsidRPr="00F81044">
        <w:rPr>
          <w:rFonts w:cs="David" w:hint="cs"/>
          <w:szCs w:val="24"/>
          <w:rtl/>
        </w:rPr>
        <w:t>דמי</w:t>
      </w:r>
      <w:r w:rsidRPr="00F81044">
        <w:rPr>
          <w:rFonts w:cs="David"/>
          <w:szCs w:val="24"/>
          <w:rtl/>
        </w:rPr>
        <w:t xml:space="preserve"> </w:t>
      </w:r>
      <w:r w:rsidRPr="00F81044">
        <w:rPr>
          <w:rFonts w:cs="David" w:hint="cs"/>
          <w:szCs w:val="24"/>
          <w:rtl/>
        </w:rPr>
        <w:t>הניהול</w:t>
      </w:r>
      <w:r w:rsidRPr="00F81044">
        <w:rPr>
          <w:rFonts w:cs="David"/>
          <w:szCs w:val="24"/>
          <w:rtl/>
        </w:rPr>
        <w:t xml:space="preserve"> </w:t>
      </w:r>
      <w:r w:rsidRPr="00F81044">
        <w:rPr>
          <w:rFonts w:cs="David" w:hint="cs"/>
          <w:szCs w:val="24"/>
          <w:rtl/>
        </w:rPr>
        <w:t>שתגבה</w:t>
      </w:r>
      <w:r w:rsidRPr="00F81044">
        <w:rPr>
          <w:rFonts w:cs="David"/>
          <w:szCs w:val="24"/>
          <w:rtl/>
        </w:rPr>
        <w:t xml:space="preserve"> חברה מנהלת </w:t>
      </w:r>
      <w:r>
        <w:rPr>
          <w:rFonts w:cs="David" w:hint="cs"/>
          <w:szCs w:val="24"/>
          <w:rtl/>
        </w:rPr>
        <w:t xml:space="preserve">של קרן </w:t>
      </w:r>
      <w:r w:rsidRPr="004E5817">
        <w:rPr>
          <w:rFonts w:cs="David" w:hint="cs"/>
          <w:strike/>
          <w:szCs w:val="24"/>
          <w:rtl/>
        </w:rPr>
        <w:t>ברירת מחדל</w:t>
      </w:r>
      <w:r>
        <w:rPr>
          <w:rFonts w:cs="David" w:hint="cs"/>
          <w:szCs w:val="24"/>
          <w:rtl/>
        </w:rPr>
        <w:t xml:space="preserve"> נבחרת </w:t>
      </w:r>
      <w:r w:rsidRPr="00F81044">
        <w:rPr>
          <w:rFonts w:cs="David" w:hint="cs"/>
          <w:szCs w:val="24"/>
          <w:rtl/>
        </w:rPr>
        <w:t>מ</w:t>
      </w:r>
      <w:r>
        <w:rPr>
          <w:rFonts w:cs="David" w:hint="cs"/>
          <w:szCs w:val="24"/>
          <w:rtl/>
        </w:rPr>
        <w:t xml:space="preserve">עמיתים </w:t>
      </w:r>
      <w:r w:rsidRPr="00F81044">
        <w:rPr>
          <w:rFonts w:cs="David"/>
          <w:szCs w:val="24"/>
          <w:rtl/>
        </w:rPr>
        <w:t xml:space="preserve">שיצורפו </w:t>
      </w:r>
      <w:r>
        <w:rPr>
          <w:rFonts w:cs="David" w:hint="cs"/>
          <w:szCs w:val="24"/>
          <w:rtl/>
        </w:rPr>
        <w:t xml:space="preserve">אליה החל מהמועד הקובע וכל עוד היא קרן </w:t>
      </w:r>
      <w:r w:rsidRPr="004E5817">
        <w:rPr>
          <w:rFonts w:cs="David" w:hint="cs"/>
          <w:strike/>
          <w:szCs w:val="24"/>
          <w:rtl/>
        </w:rPr>
        <w:t>ברירת מחדל</w:t>
      </w:r>
      <w:r>
        <w:rPr>
          <w:rFonts w:cs="David" w:hint="cs"/>
          <w:szCs w:val="24"/>
          <w:rtl/>
        </w:rPr>
        <w:t xml:space="preserve"> נבחרת</w:t>
      </w:r>
      <w:r w:rsidR="00E62414" w:rsidRPr="00452144">
        <w:rPr>
          <w:rFonts w:cs="David" w:hint="cs"/>
          <w:szCs w:val="24"/>
          <w:u w:val="single"/>
          <w:rtl/>
        </w:rPr>
        <w:t>,</w:t>
      </w:r>
      <w:r>
        <w:rPr>
          <w:rFonts w:cs="David" w:hint="cs"/>
          <w:szCs w:val="24"/>
          <w:rtl/>
        </w:rPr>
        <w:t xml:space="preserve"> למעט עמיתים </w:t>
      </w:r>
      <w:r w:rsidRPr="001E0D4B">
        <w:rPr>
          <w:rFonts w:cs="David" w:hint="cs"/>
          <w:szCs w:val="24"/>
          <w:rtl/>
        </w:rPr>
        <w:t xml:space="preserve">שיצורפו </w:t>
      </w:r>
      <w:r w:rsidRPr="003E6408">
        <w:rPr>
          <w:rFonts w:cs="David" w:hint="cs"/>
          <w:szCs w:val="24"/>
          <w:rtl/>
        </w:rPr>
        <w:t>אליה</w:t>
      </w:r>
      <w:r w:rsidRPr="003E6408">
        <w:rPr>
          <w:rFonts w:cs="David"/>
          <w:szCs w:val="24"/>
          <w:rtl/>
        </w:rPr>
        <w:t xml:space="preserve"> </w:t>
      </w:r>
      <w:r w:rsidRPr="003E6408">
        <w:rPr>
          <w:rFonts w:cs="David" w:hint="cs"/>
          <w:szCs w:val="24"/>
          <w:rtl/>
        </w:rPr>
        <w:t>לפי</w:t>
      </w:r>
      <w:r w:rsidRPr="003E6408">
        <w:rPr>
          <w:rFonts w:cs="David"/>
          <w:szCs w:val="24"/>
          <w:rtl/>
        </w:rPr>
        <w:t xml:space="preserve"> </w:t>
      </w:r>
      <w:r w:rsidRPr="003E6408">
        <w:rPr>
          <w:rFonts w:cs="David" w:hint="cs"/>
          <w:szCs w:val="24"/>
          <w:rtl/>
        </w:rPr>
        <w:t>הסכם</w:t>
      </w:r>
      <w:r w:rsidRPr="003E6408">
        <w:rPr>
          <w:rFonts w:cs="David"/>
          <w:szCs w:val="24"/>
          <w:rtl/>
        </w:rPr>
        <w:t xml:space="preserve"> </w:t>
      </w:r>
      <w:r w:rsidRPr="003E6408">
        <w:rPr>
          <w:rFonts w:cs="David" w:hint="cs"/>
          <w:szCs w:val="24"/>
          <w:rtl/>
        </w:rPr>
        <w:t>קופת</w:t>
      </w:r>
      <w:r w:rsidRPr="003E6408">
        <w:rPr>
          <w:rFonts w:cs="David"/>
          <w:szCs w:val="24"/>
          <w:rtl/>
        </w:rPr>
        <w:t xml:space="preserve"> </w:t>
      </w:r>
      <w:r w:rsidRPr="003E6408">
        <w:rPr>
          <w:rFonts w:cs="David" w:hint="cs"/>
          <w:szCs w:val="24"/>
          <w:rtl/>
        </w:rPr>
        <w:t>ברירת</w:t>
      </w:r>
      <w:r w:rsidRPr="003E6408">
        <w:rPr>
          <w:rFonts w:cs="David"/>
          <w:szCs w:val="24"/>
          <w:rtl/>
        </w:rPr>
        <w:t xml:space="preserve"> </w:t>
      </w:r>
      <w:r w:rsidRPr="003E6408">
        <w:rPr>
          <w:rFonts w:cs="David" w:hint="cs"/>
          <w:szCs w:val="24"/>
          <w:rtl/>
        </w:rPr>
        <w:t>מחדל</w:t>
      </w:r>
      <w:r w:rsidRPr="003E6408">
        <w:rPr>
          <w:rFonts w:cs="David"/>
          <w:szCs w:val="24"/>
          <w:rtl/>
        </w:rPr>
        <w:t xml:space="preserve"> </w:t>
      </w:r>
      <w:r w:rsidRPr="003E6408">
        <w:rPr>
          <w:rFonts w:cs="David" w:hint="cs"/>
          <w:szCs w:val="24"/>
          <w:rtl/>
        </w:rPr>
        <w:t>שנבחרה בהתאם להוראות סעיף</w:t>
      </w:r>
      <w:r w:rsidRPr="003E6408">
        <w:rPr>
          <w:rFonts w:cs="David"/>
          <w:szCs w:val="24"/>
          <w:rtl/>
        </w:rPr>
        <w:t xml:space="preserve"> 7 </w:t>
      </w:r>
      <w:r w:rsidRPr="003E6408">
        <w:rPr>
          <w:rFonts w:cs="David" w:hint="cs"/>
          <w:szCs w:val="24"/>
          <w:rtl/>
        </w:rPr>
        <w:t>לחוזר</w:t>
      </w:r>
      <w:r w:rsidRPr="003E6408">
        <w:rPr>
          <w:rFonts w:cs="David"/>
          <w:szCs w:val="24"/>
          <w:rtl/>
        </w:rPr>
        <w:t xml:space="preserve"> </w:t>
      </w:r>
      <w:r w:rsidRPr="003E6408">
        <w:rPr>
          <w:rFonts w:cs="David" w:hint="cs"/>
          <w:szCs w:val="24"/>
          <w:rtl/>
        </w:rPr>
        <w:t>זה</w:t>
      </w:r>
      <w:r w:rsidRPr="001E0D4B">
        <w:rPr>
          <w:rFonts w:cs="David" w:hint="cs"/>
          <w:szCs w:val="24"/>
          <w:rtl/>
        </w:rPr>
        <w:t xml:space="preserve"> (להלן - </w:t>
      </w:r>
      <w:r w:rsidRPr="00F343A3">
        <w:rPr>
          <w:rFonts w:cs="David" w:hint="cs"/>
          <w:szCs w:val="24"/>
          <w:rtl/>
        </w:rPr>
        <w:t>עמיתים</w:t>
      </w:r>
      <w:r w:rsidRPr="00F343A3">
        <w:rPr>
          <w:rFonts w:cs="David"/>
          <w:szCs w:val="24"/>
          <w:rtl/>
        </w:rPr>
        <w:t xml:space="preserve"> </w:t>
      </w:r>
      <w:r w:rsidRPr="00F343A3">
        <w:rPr>
          <w:rFonts w:cs="David" w:hint="cs"/>
          <w:szCs w:val="24"/>
          <w:rtl/>
        </w:rPr>
        <w:t>חדשים</w:t>
      </w:r>
      <w:r>
        <w:rPr>
          <w:rFonts w:cs="David" w:hint="cs"/>
          <w:szCs w:val="24"/>
          <w:rtl/>
        </w:rPr>
        <w:t>),</w:t>
      </w:r>
      <w:r w:rsidRPr="00F81044">
        <w:rPr>
          <w:rFonts w:cs="David" w:hint="cs"/>
          <w:szCs w:val="24"/>
          <w:rtl/>
        </w:rPr>
        <w:t xml:space="preserve"> </w:t>
      </w:r>
      <w:r w:rsidRPr="00F81044">
        <w:rPr>
          <w:rFonts w:cs="David"/>
          <w:szCs w:val="24"/>
          <w:rtl/>
        </w:rPr>
        <w:t>לא יעל</w:t>
      </w:r>
      <w:r>
        <w:rPr>
          <w:rFonts w:cs="David" w:hint="cs"/>
          <w:szCs w:val="24"/>
          <w:rtl/>
        </w:rPr>
        <w:t xml:space="preserve">ה </w:t>
      </w:r>
      <w:r w:rsidRPr="00F81044">
        <w:rPr>
          <w:rFonts w:cs="David"/>
          <w:szCs w:val="24"/>
          <w:rtl/>
        </w:rPr>
        <w:t>על</w:t>
      </w:r>
      <w:r>
        <w:rPr>
          <w:rFonts w:cs="David" w:hint="cs"/>
          <w:szCs w:val="24"/>
          <w:rtl/>
        </w:rPr>
        <w:t xml:space="preserve"> שיעורי דמי הניהול שנקבעו בהליך קביעת קרן </w:t>
      </w:r>
      <w:r w:rsidRPr="004E5817">
        <w:rPr>
          <w:rFonts w:cs="David" w:hint="cs"/>
          <w:strike/>
          <w:szCs w:val="24"/>
          <w:rtl/>
        </w:rPr>
        <w:t>ברירת מחדל</w:t>
      </w:r>
      <w:r>
        <w:rPr>
          <w:rFonts w:cs="David" w:hint="cs"/>
          <w:szCs w:val="24"/>
          <w:rtl/>
        </w:rPr>
        <w:t xml:space="preserve"> נבחרת לפי סעיף 4(ב). </w:t>
      </w:r>
    </w:p>
    <w:p w14:paraId="3D68DA1A" w14:textId="77777777" w:rsidR="008E739E" w:rsidRPr="003A167D" w:rsidRDefault="008E739E" w:rsidP="008E739E">
      <w:pPr>
        <w:pStyle w:val="a7"/>
        <w:numPr>
          <w:ilvl w:val="0"/>
          <w:numId w:val="32"/>
        </w:numPr>
        <w:ind w:hanging="302"/>
        <w:rPr>
          <w:rFonts w:cs="David"/>
          <w:szCs w:val="24"/>
        </w:rPr>
      </w:pPr>
      <w:r>
        <w:rPr>
          <w:rFonts w:cs="David" w:hint="cs"/>
          <w:szCs w:val="24"/>
          <w:rtl/>
        </w:rPr>
        <w:t xml:space="preserve">על אף האמור בסעיף קטן (א) ובכל חוזר אחר, שיעורי </w:t>
      </w:r>
      <w:r w:rsidRPr="00AB6B00">
        <w:rPr>
          <w:rFonts w:cs="David" w:hint="cs"/>
          <w:szCs w:val="24"/>
          <w:rtl/>
        </w:rPr>
        <w:t xml:space="preserve">דמי </w:t>
      </w:r>
      <w:r>
        <w:rPr>
          <w:rFonts w:cs="David" w:hint="cs"/>
          <w:szCs w:val="24"/>
          <w:rtl/>
        </w:rPr>
        <w:t>ה</w:t>
      </w:r>
      <w:r w:rsidRPr="00AB6B00">
        <w:rPr>
          <w:rFonts w:cs="David" w:hint="cs"/>
          <w:szCs w:val="24"/>
          <w:rtl/>
        </w:rPr>
        <w:t xml:space="preserve">ניהול </w:t>
      </w:r>
      <w:r>
        <w:rPr>
          <w:rFonts w:cs="David" w:hint="cs"/>
          <w:szCs w:val="24"/>
          <w:rtl/>
        </w:rPr>
        <w:t xml:space="preserve">שתיגבה חברה מנהלת מעמית חדש </w:t>
      </w:r>
      <w:r w:rsidRPr="00AB6B00">
        <w:rPr>
          <w:rFonts w:cs="David" w:hint="cs"/>
          <w:szCs w:val="24"/>
          <w:rtl/>
        </w:rPr>
        <w:t>שצור</w:t>
      </w:r>
      <w:r>
        <w:rPr>
          <w:rFonts w:cs="David" w:hint="cs"/>
          <w:szCs w:val="24"/>
          <w:rtl/>
        </w:rPr>
        <w:t>ף</w:t>
      </w:r>
      <w:r w:rsidRPr="00AB6B00">
        <w:rPr>
          <w:rFonts w:cs="David" w:hint="cs"/>
          <w:szCs w:val="24"/>
          <w:rtl/>
        </w:rPr>
        <w:t xml:space="preserve"> </w:t>
      </w:r>
      <w:r>
        <w:rPr>
          <w:rFonts w:cs="David" w:hint="cs"/>
          <w:szCs w:val="24"/>
          <w:rtl/>
        </w:rPr>
        <w:t xml:space="preserve">אליה במהלך התקופה שבה היא נקבעה כקרן </w:t>
      </w:r>
      <w:r w:rsidRPr="005A5593">
        <w:rPr>
          <w:rFonts w:cs="David" w:hint="cs"/>
          <w:strike/>
          <w:szCs w:val="24"/>
          <w:rtl/>
        </w:rPr>
        <w:t>ברירת מחדל</w:t>
      </w:r>
      <w:r w:rsidR="005A5593">
        <w:rPr>
          <w:rFonts w:cs="David" w:hint="cs"/>
          <w:szCs w:val="24"/>
          <w:rtl/>
        </w:rPr>
        <w:t xml:space="preserve"> </w:t>
      </w:r>
      <w:r w:rsidR="005A5593" w:rsidRPr="005A5593">
        <w:rPr>
          <w:rFonts w:cs="David" w:hint="cs"/>
          <w:szCs w:val="24"/>
          <w:u w:val="single"/>
          <w:rtl/>
        </w:rPr>
        <w:t>נבחרת</w:t>
      </w:r>
      <w:r>
        <w:rPr>
          <w:rFonts w:cs="David" w:hint="cs"/>
          <w:szCs w:val="24"/>
          <w:rtl/>
        </w:rPr>
        <w:t>,</w:t>
      </w:r>
      <w:r w:rsidRPr="003A167D">
        <w:rPr>
          <w:rFonts w:cs="David"/>
          <w:szCs w:val="24"/>
          <w:rtl/>
        </w:rPr>
        <w:t xml:space="preserve"> יהיו בתוקף למשך 10 שנים לפחות ממועד הצטרפות</w:t>
      </w:r>
      <w:r>
        <w:rPr>
          <w:rFonts w:cs="David" w:hint="cs"/>
          <w:szCs w:val="24"/>
          <w:rtl/>
        </w:rPr>
        <w:t>ו</w:t>
      </w:r>
      <w:r w:rsidRPr="003A167D">
        <w:rPr>
          <w:rFonts w:cs="David"/>
          <w:szCs w:val="24"/>
          <w:rtl/>
        </w:rPr>
        <w:t xml:space="preserve"> לק</w:t>
      </w:r>
      <w:r>
        <w:rPr>
          <w:rFonts w:cs="David" w:hint="cs"/>
          <w:szCs w:val="24"/>
          <w:rtl/>
        </w:rPr>
        <w:t>רן</w:t>
      </w:r>
      <w:r w:rsidRPr="003A167D">
        <w:rPr>
          <w:rFonts w:cs="David"/>
          <w:szCs w:val="24"/>
          <w:rtl/>
        </w:rPr>
        <w:t xml:space="preserve">. </w:t>
      </w:r>
    </w:p>
    <w:p w14:paraId="7A83E25F" w14:textId="77777777" w:rsidR="008E739E" w:rsidRPr="00D8395B" w:rsidRDefault="008E739E" w:rsidP="008E739E">
      <w:pPr>
        <w:pStyle w:val="a7"/>
        <w:ind w:left="785"/>
        <w:rPr>
          <w:rFonts w:cs="David"/>
          <w:szCs w:val="24"/>
          <w:highlight w:val="yellow"/>
        </w:rPr>
      </w:pPr>
    </w:p>
    <w:p w14:paraId="309048EE" w14:textId="77777777" w:rsidR="008E739E" w:rsidRDefault="008E739E" w:rsidP="008E739E">
      <w:pPr>
        <w:pStyle w:val="a7"/>
        <w:numPr>
          <w:ilvl w:val="0"/>
          <w:numId w:val="9"/>
        </w:numPr>
        <w:rPr>
          <w:rFonts w:cs="David"/>
          <w:b/>
          <w:bCs/>
          <w:szCs w:val="24"/>
        </w:rPr>
      </w:pPr>
      <w:r>
        <w:rPr>
          <w:rFonts w:cs="David" w:hint="cs"/>
          <w:b/>
          <w:bCs/>
          <w:szCs w:val="24"/>
          <w:rtl/>
        </w:rPr>
        <w:t xml:space="preserve">הודעה על קביעת קרן </w:t>
      </w:r>
      <w:r w:rsidRPr="005A5593">
        <w:rPr>
          <w:rFonts w:cs="David" w:hint="cs"/>
          <w:b/>
          <w:bCs/>
          <w:strike/>
          <w:szCs w:val="24"/>
          <w:rtl/>
        </w:rPr>
        <w:t>ברירת מחדל</w:t>
      </w:r>
      <w:r>
        <w:rPr>
          <w:rFonts w:cs="David" w:hint="cs"/>
          <w:b/>
          <w:bCs/>
          <w:szCs w:val="24"/>
          <w:rtl/>
        </w:rPr>
        <w:t xml:space="preserve"> נבחרת</w:t>
      </w:r>
    </w:p>
    <w:p w14:paraId="2A4A9406" w14:textId="1230EDD7" w:rsidR="008E739E" w:rsidRPr="003A0F96" w:rsidRDefault="008E739E" w:rsidP="00834399">
      <w:pPr>
        <w:pStyle w:val="a7"/>
        <w:numPr>
          <w:ilvl w:val="0"/>
          <w:numId w:val="13"/>
        </w:numPr>
        <w:ind w:hanging="318"/>
        <w:rPr>
          <w:rFonts w:cs="David"/>
          <w:szCs w:val="24"/>
        </w:rPr>
      </w:pPr>
      <w:r w:rsidRPr="003A0F96">
        <w:rPr>
          <w:rFonts w:cs="David"/>
          <w:szCs w:val="24"/>
          <w:rtl/>
        </w:rPr>
        <w:t xml:space="preserve">הממונה </w:t>
      </w:r>
      <w:r>
        <w:rPr>
          <w:rFonts w:cs="David" w:hint="cs"/>
          <w:szCs w:val="24"/>
          <w:rtl/>
        </w:rPr>
        <w:t xml:space="preserve">יפרסם </w:t>
      </w:r>
      <w:r w:rsidRPr="003A0F96">
        <w:rPr>
          <w:rFonts w:cs="David" w:hint="cs"/>
          <w:szCs w:val="24"/>
          <w:rtl/>
        </w:rPr>
        <w:t>באתר</w:t>
      </w:r>
      <w:r w:rsidRPr="003A0F96">
        <w:rPr>
          <w:rFonts w:cs="David"/>
          <w:szCs w:val="24"/>
          <w:rtl/>
        </w:rPr>
        <w:t xml:space="preserve"> </w:t>
      </w:r>
      <w:r w:rsidRPr="003A0F96">
        <w:rPr>
          <w:rFonts w:cs="David" w:hint="cs"/>
          <w:szCs w:val="24"/>
          <w:rtl/>
        </w:rPr>
        <w:t>האינטרנט</w:t>
      </w:r>
      <w:r w:rsidRPr="003A0F96">
        <w:rPr>
          <w:rFonts w:cs="David"/>
          <w:szCs w:val="24"/>
          <w:rtl/>
        </w:rPr>
        <w:t xml:space="preserve"> </w:t>
      </w:r>
      <w:r w:rsidRPr="003A0F96">
        <w:rPr>
          <w:rFonts w:cs="David" w:hint="cs"/>
          <w:szCs w:val="24"/>
          <w:rtl/>
        </w:rPr>
        <w:t>של</w:t>
      </w:r>
      <w:r w:rsidRPr="003A0F96">
        <w:rPr>
          <w:rFonts w:cs="David"/>
          <w:szCs w:val="24"/>
          <w:rtl/>
        </w:rPr>
        <w:t xml:space="preserve"> </w:t>
      </w:r>
      <w:r w:rsidR="00834399" w:rsidRPr="00834399">
        <w:rPr>
          <w:rFonts w:cs="David" w:hint="cs"/>
          <w:strike/>
          <w:szCs w:val="24"/>
          <w:rtl/>
        </w:rPr>
        <w:t>אגף</w:t>
      </w:r>
      <w:r w:rsidR="00834399" w:rsidRPr="00834399">
        <w:rPr>
          <w:rFonts w:cs="David" w:hint="cs"/>
          <w:szCs w:val="24"/>
          <w:rtl/>
        </w:rPr>
        <w:t xml:space="preserve"> </w:t>
      </w:r>
      <w:r w:rsidR="001C2923" w:rsidRPr="00F712BC">
        <w:rPr>
          <w:rFonts w:cs="David" w:hint="cs"/>
          <w:szCs w:val="24"/>
          <w:u w:val="single"/>
          <w:rtl/>
        </w:rPr>
        <w:t>רשות</w:t>
      </w:r>
      <w:r w:rsidR="001C2923" w:rsidRPr="003A0F96">
        <w:rPr>
          <w:rFonts w:cs="David"/>
          <w:szCs w:val="24"/>
          <w:rtl/>
        </w:rPr>
        <w:t xml:space="preserve"> </w:t>
      </w:r>
      <w:r w:rsidRPr="003A0F96">
        <w:rPr>
          <w:rFonts w:cs="David" w:hint="cs"/>
          <w:szCs w:val="24"/>
          <w:rtl/>
        </w:rPr>
        <w:t>שוק</w:t>
      </w:r>
      <w:r w:rsidRPr="003A0F96">
        <w:rPr>
          <w:rFonts w:cs="David"/>
          <w:szCs w:val="24"/>
          <w:rtl/>
        </w:rPr>
        <w:t xml:space="preserve"> </w:t>
      </w:r>
      <w:r w:rsidRPr="003A0F96">
        <w:rPr>
          <w:rFonts w:cs="David" w:hint="cs"/>
          <w:szCs w:val="24"/>
          <w:rtl/>
        </w:rPr>
        <w:t>ההון, ביטוח וחיסכון הודעה</w:t>
      </w:r>
      <w:r w:rsidRPr="003A0F96">
        <w:rPr>
          <w:rFonts w:cs="David"/>
          <w:szCs w:val="24"/>
          <w:rtl/>
        </w:rPr>
        <w:t xml:space="preserve"> על </w:t>
      </w:r>
      <w:r>
        <w:rPr>
          <w:rFonts w:cs="David" w:hint="cs"/>
          <w:szCs w:val="24"/>
          <w:rtl/>
        </w:rPr>
        <w:t xml:space="preserve">קביעת </w:t>
      </w:r>
      <w:r w:rsidRPr="003A0F96">
        <w:rPr>
          <w:rFonts w:cs="David" w:hint="cs"/>
          <w:szCs w:val="24"/>
          <w:rtl/>
        </w:rPr>
        <w:t>ק</w:t>
      </w:r>
      <w:r>
        <w:rPr>
          <w:rFonts w:cs="David" w:hint="cs"/>
          <w:szCs w:val="24"/>
          <w:rtl/>
        </w:rPr>
        <w:t xml:space="preserve">רנות </w:t>
      </w:r>
      <w:r w:rsidRPr="005A5593">
        <w:rPr>
          <w:rFonts w:cs="David" w:hint="cs"/>
          <w:strike/>
          <w:szCs w:val="24"/>
          <w:rtl/>
        </w:rPr>
        <w:t>ברירת</w:t>
      </w:r>
      <w:r w:rsidRPr="005A5593">
        <w:rPr>
          <w:rFonts w:cs="David"/>
          <w:strike/>
          <w:szCs w:val="24"/>
          <w:rtl/>
        </w:rPr>
        <w:t xml:space="preserve"> מחדל</w:t>
      </w:r>
      <w:r w:rsidRPr="003A0F96">
        <w:rPr>
          <w:rFonts w:cs="David" w:hint="cs"/>
          <w:szCs w:val="24"/>
          <w:rtl/>
        </w:rPr>
        <w:t xml:space="preserve"> נבחר</w:t>
      </w:r>
      <w:r>
        <w:rPr>
          <w:rFonts w:cs="David" w:hint="cs"/>
          <w:szCs w:val="24"/>
          <w:rtl/>
        </w:rPr>
        <w:t>ו</w:t>
      </w:r>
      <w:r w:rsidRPr="003A0F96">
        <w:rPr>
          <w:rFonts w:cs="David" w:hint="cs"/>
          <w:szCs w:val="24"/>
          <w:rtl/>
        </w:rPr>
        <w:t>ת</w:t>
      </w:r>
      <w:r w:rsidRPr="003A0F96">
        <w:rPr>
          <w:rFonts w:cs="David"/>
          <w:szCs w:val="24"/>
          <w:rtl/>
        </w:rPr>
        <w:t>,</w:t>
      </w:r>
      <w:r>
        <w:rPr>
          <w:rFonts w:cs="David" w:hint="cs"/>
          <w:szCs w:val="24"/>
          <w:rtl/>
        </w:rPr>
        <w:t xml:space="preserve"> לרבות </w:t>
      </w:r>
      <w:r w:rsidRPr="003A0F96">
        <w:rPr>
          <w:rFonts w:cs="David" w:hint="cs"/>
          <w:szCs w:val="24"/>
          <w:rtl/>
        </w:rPr>
        <w:t xml:space="preserve">פרטים בדבר הסדר דמי הניהול </w:t>
      </w:r>
      <w:r>
        <w:rPr>
          <w:rFonts w:cs="David" w:hint="cs"/>
          <w:szCs w:val="24"/>
          <w:rtl/>
        </w:rPr>
        <w:t xml:space="preserve">המרביים </w:t>
      </w:r>
      <w:r w:rsidRPr="003A0F96">
        <w:rPr>
          <w:rFonts w:cs="David" w:hint="cs"/>
          <w:szCs w:val="24"/>
          <w:rtl/>
        </w:rPr>
        <w:t>ב</w:t>
      </w:r>
      <w:r>
        <w:rPr>
          <w:rFonts w:cs="David" w:hint="cs"/>
          <w:szCs w:val="24"/>
          <w:rtl/>
        </w:rPr>
        <w:t>הן</w:t>
      </w:r>
      <w:r w:rsidRPr="003A0F96">
        <w:rPr>
          <w:rFonts w:cs="David" w:hint="cs"/>
          <w:szCs w:val="24"/>
          <w:rtl/>
        </w:rPr>
        <w:t xml:space="preserve">. </w:t>
      </w:r>
    </w:p>
    <w:p w14:paraId="0A1D818D" w14:textId="77777777" w:rsidR="008E739E" w:rsidRDefault="008E739E" w:rsidP="008E739E">
      <w:pPr>
        <w:pStyle w:val="a7"/>
        <w:numPr>
          <w:ilvl w:val="0"/>
          <w:numId w:val="13"/>
        </w:numPr>
        <w:ind w:hanging="318"/>
        <w:rPr>
          <w:rFonts w:cs="David"/>
          <w:szCs w:val="24"/>
        </w:rPr>
      </w:pPr>
      <w:r w:rsidRPr="003A0F96">
        <w:rPr>
          <w:rFonts w:cs="David" w:hint="cs"/>
          <w:szCs w:val="24"/>
          <w:rtl/>
        </w:rPr>
        <w:t>מעסיק שלגבי עובדיו לא נקבעה ק</w:t>
      </w:r>
      <w:r>
        <w:rPr>
          <w:rFonts w:cs="David" w:hint="cs"/>
          <w:szCs w:val="24"/>
          <w:rtl/>
        </w:rPr>
        <w:t>ופת</w:t>
      </w:r>
      <w:r w:rsidRPr="003A0F96">
        <w:rPr>
          <w:rFonts w:cs="David" w:hint="cs"/>
          <w:szCs w:val="24"/>
          <w:rtl/>
        </w:rPr>
        <w:t xml:space="preserve"> ברירת</w:t>
      </w:r>
      <w:r>
        <w:rPr>
          <w:rFonts w:cs="David" w:hint="cs"/>
          <w:szCs w:val="24"/>
          <w:rtl/>
        </w:rPr>
        <w:t xml:space="preserve"> מחדל אחרת לפי סעיף 7, יידע את עובדיו לגבי אחת מ</w:t>
      </w:r>
      <w:r w:rsidR="005A5593">
        <w:rPr>
          <w:rFonts w:cs="David" w:hint="cs"/>
          <w:szCs w:val="24"/>
          <w:rtl/>
        </w:rPr>
        <w:t>ה</w:t>
      </w:r>
      <w:r w:rsidRPr="003944FD">
        <w:rPr>
          <w:rFonts w:cs="David" w:hint="cs"/>
          <w:szCs w:val="24"/>
          <w:rtl/>
        </w:rPr>
        <w:t>ק</w:t>
      </w:r>
      <w:r>
        <w:rPr>
          <w:rFonts w:cs="David" w:hint="cs"/>
          <w:szCs w:val="24"/>
          <w:rtl/>
        </w:rPr>
        <w:t>רנות</w:t>
      </w:r>
      <w:r w:rsidRPr="003944FD">
        <w:rPr>
          <w:rFonts w:cs="David"/>
          <w:szCs w:val="24"/>
          <w:rtl/>
        </w:rPr>
        <w:t xml:space="preserve"> </w:t>
      </w:r>
      <w:r w:rsidRPr="005A5593">
        <w:rPr>
          <w:rFonts w:cs="David"/>
          <w:strike/>
          <w:szCs w:val="24"/>
          <w:rtl/>
        </w:rPr>
        <w:t>ברירת המחדל</w:t>
      </w:r>
      <w:r w:rsidRPr="003944FD">
        <w:rPr>
          <w:rFonts w:cs="David"/>
          <w:szCs w:val="24"/>
          <w:rtl/>
        </w:rPr>
        <w:t xml:space="preserve"> </w:t>
      </w:r>
      <w:r>
        <w:rPr>
          <w:rFonts w:cs="David" w:hint="cs"/>
          <w:szCs w:val="24"/>
          <w:rtl/>
        </w:rPr>
        <w:t>הנבחרות</w:t>
      </w:r>
      <w:r w:rsidRPr="003944FD">
        <w:rPr>
          <w:rFonts w:cs="David"/>
          <w:szCs w:val="24"/>
          <w:rtl/>
        </w:rPr>
        <w:t xml:space="preserve"> </w:t>
      </w:r>
      <w:r w:rsidRPr="003944FD">
        <w:rPr>
          <w:rFonts w:cs="David" w:hint="cs"/>
          <w:szCs w:val="24"/>
          <w:rtl/>
        </w:rPr>
        <w:t>ו</w:t>
      </w:r>
      <w:r w:rsidRPr="003944FD">
        <w:rPr>
          <w:rFonts w:cs="David"/>
          <w:szCs w:val="24"/>
          <w:rtl/>
        </w:rPr>
        <w:t xml:space="preserve">בדבר </w:t>
      </w:r>
      <w:r w:rsidRPr="003944FD">
        <w:rPr>
          <w:rFonts w:cs="David" w:hint="cs"/>
          <w:szCs w:val="24"/>
          <w:rtl/>
        </w:rPr>
        <w:t>הסדר</w:t>
      </w:r>
      <w:r w:rsidRPr="003944FD">
        <w:rPr>
          <w:rFonts w:cs="David"/>
          <w:szCs w:val="24"/>
          <w:rtl/>
        </w:rPr>
        <w:t xml:space="preserve"> </w:t>
      </w:r>
      <w:r w:rsidRPr="003944FD">
        <w:rPr>
          <w:rFonts w:cs="David" w:hint="cs"/>
          <w:szCs w:val="24"/>
          <w:rtl/>
        </w:rPr>
        <w:t>דמי</w:t>
      </w:r>
      <w:r w:rsidRPr="003944FD">
        <w:rPr>
          <w:rFonts w:cs="David"/>
          <w:szCs w:val="24"/>
          <w:rtl/>
        </w:rPr>
        <w:t xml:space="preserve"> </w:t>
      </w:r>
      <w:r w:rsidRPr="003944FD">
        <w:rPr>
          <w:rFonts w:cs="David" w:hint="cs"/>
          <w:szCs w:val="24"/>
          <w:rtl/>
        </w:rPr>
        <w:t>הניהול</w:t>
      </w:r>
      <w:r w:rsidRPr="003944FD">
        <w:rPr>
          <w:rFonts w:cs="David"/>
          <w:szCs w:val="24"/>
          <w:rtl/>
        </w:rPr>
        <w:t xml:space="preserve"> </w:t>
      </w:r>
      <w:r>
        <w:rPr>
          <w:rFonts w:cs="David" w:hint="cs"/>
          <w:szCs w:val="24"/>
          <w:rtl/>
        </w:rPr>
        <w:t>המרביים שנקבעו לגבי הצטרפות אליה.</w:t>
      </w:r>
    </w:p>
    <w:p w14:paraId="28FFA9C2" w14:textId="77777777" w:rsidR="008E739E" w:rsidRDefault="008E739E" w:rsidP="008E739E">
      <w:pPr>
        <w:pStyle w:val="a7"/>
        <w:ind w:left="927"/>
      </w:pPr>
      <w:r>
        <w:rPr>
          <w:rFonts w:cs="David" w:hint="cs"/>
          <w:szCs w:val="24"/>
          <w:rtl/>
        </w:rPr>
        <w:t xml:space="preserve"> </w:t>
      </w:r>
    </w:p>
    <w:p w14:paraId="73203F68" w14:textId="77777777" w:rsidR="008E739E" w:rsidRDefault="008E739E" w:rsidP="008E739E">
      <w:pPr>
        <w:pStyle w:val="a7"/>
        <w:numPr>
          <w:ilvl w:val="0"/>
          <w:numId w:val="9"/>
        </w:numPr>
        <w:rPr>
          <w:rFonts w:cs="David"/>
          <w:b/>
          <w:bCs/>
          <w:szCs w:val="24"/>
        </w:rPr>
      </w:pPr>
      <w:r>
        <w:rPr>
          <w:rFonts w:cs="David" w:hint="cs"/>
          <w:b/>
          <w:bCs/>
          <w:szCs w:val="24"/>
          <w:rtl/>
        </w:rPr>
        <w:t>תנאים ל</w:t>
      </w:r>
      <w:r w:rsidRPr="00856EC8">
        <w:rPr>
          <w:rFonts w:cs="David" w:hint="cs"/>
          <w:b/>
          <w:bCs/>
          <w:szCs w:val="24"/>
          <w:rtl/>
        </w:rPr>
        <w:t>בחירת</w:t>
      </w:r>
      <w:r>
        <w:rPr>
          <w:rFonts w:cs="David" w:hint="cs"/>
          <w:b/>
          <w:bCs/>
          <w:szCs w:val="24"/>
          <w:rtl/>
        </w:rPr>
        <w:t xml:space="preserve"> קופת ברירת </w:t>
      </w:r>
      <w:r w:rsidRPr="00856EC8">
        <w:rPr>
          <w:rFonts w:cs="David" w:hint="cs"/>
          <w:b/>
          <w:bCs/>
          <w:szCs w:val="24"/>
          <w:rtl/>
        </w:rPr>
        <w:t>מחדל</w:t>
      </w:r>
      <w:r>
        <w:rPr>
          <w:rFonts w:cs="David" w:hint="cs"/>
          <w:b/>
          <w:bCs/>
          <w:szCs w:val="24"/>
          <w:rtl/>
        </w:rPr>
        <w:t xml:space="preserve"> אחרת </w:t>
      </w:r>
    </w:p>
    <w:p w14:paraId="372D6102" w14:textId="77777777" w:rsidR="008E739E" w:rsidRPr="008D22BC" w:rsidRDefault="008E739E" w:rsidP="008E739E">
      <w:pPr>
        <w:tabs>
          <w:tab w:val="center" w:pos="4202"/>
          <w:tab w:val="center" w:pos="6186"/>
        </w:tabs>
        <w:spacing w:line="360" w:lineRule="auto"/>
        <w:ind w:left="553" w:hanging="28"/>
        <w:rPr>
          <w:rFonts w:eastAsiaTheme="minorHAnsi" w:cs="David"/>
          <w:sz w:val="24"/>
          <w:szCs w:val="24"/>
          <w:rtl/>
          <w:lang w:eastAsia="en-US"/>
        </w:rPr>
      </w:pPr>
      <w:r w:rsidRPr="008D22BC">
        <w:rPr>
          <w:rFonts w:eastAsiaTheme="minorHAnsi" w:cs="David" w:hint="cs"/>
          <w:sz w:val="24"/>
          <w:szCs w:val="24"/>
          <w:rtl/>
          <w:lang w:eastAsia="en-US"/>
        </w:rPr>
        <w:t>מע</w:t>
      </w:r>
      <w:r>
        <w:rPr>
          <w:rFonts w:eastAsiaTheme="minorHAnsi" w:cs="David" w:hint="cs"/>
          <w:sz w:val="24"/>
          <w:szCs w:val="24"/>
          <w:rtl/>
          <w:lang w:eastAsia="en-US"/>
        </w:rPr>
        <w:t xml:space="preserve">סיק או ארגון עובדים (להלן - </w:t>
      </w:r>
      <w:r w:rsidRPr="008B46FE">
        <w:rPr>
          <w:rFonts w:eastAsiaTheme="minorHAnsi" w:cs="David" w:hint="cs"/>
          <w:b/>
          <w:bCs/>
          <w:sz w:val="24"/>
          <w:szCs w:val="24"/>
          <w:rtl/>
          <w:lang w:eastAsia="en-US"/>
        </w:rPr>
        <w:t>מעסיק</w:t>
      </w:r>
      <w:r>
        <w:rPr>
          <w:rFonts w:eastAsiaTheme="minorHAnsi" w:cs="David" w:hint="cs"/>
          <w:sz w:val="24"/>
          <w:szCs w:val="24"/>
          <w:rtl/>
          <w:lang w:eastAsia="en-US"/>
        </w:rPr>
        <w:t>) רשאים</w:t>
      </w:r>
      <w:r w:rsidRPr="008D22BC">
        <w:rPr>
          <w:rFonts w:eastAsiaTheme="minorHAnsi" w:cs="David" w:hint="cs"/>
          <w:sz w:val="24"/>
          <w:szCs w:val="24"/>
          <w:rtl/>
          <w:lang w:eastAsia="en-US"/>
        </w:rPr>
        <w:t xml:space="preserve"> להתקשר בהסכם </w:t>
      </w:r>
      <w:r>
        <w:rPr>
          <w:rFonts w:eastAsiaTheme="minorHAnsi" w:cs="David" w:hint="cs"/>
          <w:sz w:val="24"/>
          <w:szCs w:val="24"/>
          <w:rtl/>
          <w:lang w:eastAsia="en-US"/>
        </w:rPr>
        <w:t xml:space="preserve">פרטני </w:t>
      </w:r>
      <w:r w:rsidRPr="008D22BC">
        <w:rPr>
          <w:rFonts w:eastAsiaTheme="minorHAnsi" w:cs="David" w:hint="cs"/>
          <w:sz w:val="24"/>
          <w:szCs w:val="24"/>
          <w:rtl/>
          <w:lang w:eastAsia="en-US"/>
        </w:rPr>
        <w:t>עם חברה מנהלת</w:t>
      </w:r>
      <w:r>
        <w:rPr>
          <w:rFonts w:eastAsiaTheme="minorHAnsi" w:cs="David" w:hint="cs"/>
          <w:sz w:val="24"/>
          <w:szCs w:val="24"/>
          <w:rtl/>
          <w:lang w:eastAsia="en-US"/>
        </w:rPr>
        <w:t xml:space="preserve"> של קופת גמל לקצבה או קרן השתלמות, לתקופה שלא תעלה על חמש שנים, </w:t>
      </w:r>
      <w:r w:rsidRPr="008D22BC">
        <w:rPr>
          <w:rFonts w:eastAsiaTheme="minorHAnsi" w:cs="David" w:hint="cs"/>
          <w:sz w:val="24"/>
          <w:szCs w:val="24"/>
          <w:rtl/>
          <w:lang w:eastAsia="en-US"/>
        </w:rPr>
        <w:t xml:space="preserve">לצורך הפקדת </w:t>
      </w:r>
      <w:r>
        <w:rPr>
          <w:rFonts w:eastAsiaTheme="minorHAnsi" w:cs="David" w:hint="cs"/>
          <w:sz w:val="24"/>
          <w:szCs w:val="24"/>
          <w:rtl/>
          <w:lang w:eastAsia="en-US"/>
        </w:rPr>
        <w:t>תשלומים בעבור עובדים שלא בחרו בקופת גמל לקופת ברירת מחדל</w:t>
      </w:r>
      <w:r>
        <w:rPr>
          <w:rFonts w:cs="David" w:hint="cs"/>
          <w:szCs w:val="24"/>
          <w:rtl/>
        </w:rPr>
        <w:t xml:space="preserve">, בהתקיים </w:t>
      </w:r>
      <w:r w:rsidRPr="008D22BC">
        <w:rPr>
          <w:rFonts w:cs="David" w:hint="cs"/>
          <w:szCs w:val="24"/>
          <w:rtl/>
        </w:rPr>
        <w:t xml:space="preserve">תנאים </w:t>
      </w:r>
      <w:r>
        <w:rPr>
          <w:rFonts w:cs="David" w:hint="cs"/>
          <w:szCs w:val="24"/>
          <w:rtl/>
        </w:rPr>
        <w:t>אלה</w:t>
      </w:r>
      <w:r w:rsidRPr="008D22BC">
        <w:rPr>
          <w:rFonts w:cs="David" w:hint="cs"/>
          <w:szCs w:val="24"/>
          <w:rtl/>
        </w:rPr>
        <w:t>:</w:t>
      </w:r>
    </w:p>
    <w:p w14:paraId="62EF56AD" w14:textId="77777777" w:rsidR="008E739E" w:rsidRDefault="008E739E" w:rsidP="008E739E">
      <w:pPr>
        <w:pStyle w:val="a7"/>
        <w:numPr>
          <w:ilvl w:val="0"/>
          <w:numId w:val="14"/>
        </w:numPr>
        <w:ind w:hanging="276"/>
        <w:rPr>
          <w:rFonts w:cs="David"/>
          <w:szCs w:val="24"/>
        </w:rPr>
      </w:pPr>
      <w:r>
        <w:rPr>
          <w:rFonts w:cs="David" w:hint="cs"/>
          <w:szCs w:val="24"/>
          <w:rtl/>
        </w:rPr>
        <w:t xml:space="preserve">בחירת קופת ברירת המחדל תיעשה באמצעות הליך תחרותי, שמאפשר לכל חברה מנהלת המנהלת סוג קופת גמל שקבע המעסיק מבין הסוגים המפורטים בסעיף 2(ג) לחוק קופות גמל, הזדמנות שווה להשתתף בו (להלן - </w:t>
      </w:r>
      <w:r w:rsidRPr="00D177EE">
        <w:rPr>
          <w:rFonts w:cs="David" w:hint="cs"/>
          <w:b/>
          <w:bCs/>
          <w:szCs w:val="24"/>
          <w:rtl/>
        </w:rPr>
        <w:t>הליך</w:t>
      </w:r>
      <w:r w:rsidRPr="00D177EE">
        <w:rPr>
          <w:rFonts w:cs="David"/>
          <w:b/>
          <w:bCs/>
          <w:szCs w:val="24"/>
          <w:rtl/>
        </w:rPr>
        <w:t xml:space="preserve"> </w:t>
      </w:r>
      <w:r w:rsidRPr="00D177EE">
        <w:rPr>
          <w:rFonts w:cs="David" w:hint="cs"/>
          <w:b/>
          <w:bCs/>
          <w:szCs w:val="24"/>
          <w:rtl/>
        </w:rPr>
        <w:t>תחרותי</w:t>
      </w:r>
      <w:r>
        <w:rPr>
          <w:rFonts w:cs="David" w:hint="cs"/>
          <w:szCs w:val="24"/>
          <w:rtl/>
        </w:rPr>
        <w:t>).</w:t>
      </w:r>
    </w:p>
    <w:p w14:paraId="12DD1998" w14:textId="77777777" w:rsidR="008E739E" w:rsidRPr="00095489" w:rsidRDefault="008E739E" w:rsidP="008E739E">
      <w:pPr>
        <w:pStyle w:val="a7"/>
        <w:numPr>
          <w:ilvl w:val="0"/>
          <w:numId w:val="14"/>
        </w:numPr>
        <w:ind w:hanging="276"/>
        <w:rPr>
          <w:rFonts w:cs="David"/>
          <w:szCs w:val="24"/>
        </w:rPr>
      </w:pPr>
      <w:r w:rsidRPr="00095489">
        <w:rPr>
          <w:rFonts w:cs="David" w:hint="cs"/>
          <w:szCs w:val="24"/>
          <w:rtl/>
        </w:rPr>
        <w:t>על אף האמור בסעיף קטן (</w:t>
      </w:r>
      <w:r>
        <w:rPr>
          <w:rFonts w:cs="David" w:hint="cs"/>
          <w:szCs w:val="24"/>
          <w:rtl/>
        </w:rPr>
        <w:t>א</w:t>
      </w:r>
      <w:r w:rsidRPr="00095489">
        <w:rPr>
          <w:rFonts w:cs="David" w:hint="cs"/>
          <w:szCs w:val="24"/>
          <w:rtl/>
        </w:rPr>
        <w:t>)</w:t>
      </w:r>
      <w:r>
        <w:rPr>
          <w:rFonts w:cs="David" w:hint="cs"/>
          <w:szCs w:val="24"/>
          <w:rtl/>
        </w:rPr>
        <w:t>,</w:t>
      </w:r>
      <w:r w:rsidRPr="00095489">
        <w:rPr>
          <w:rFonts w:cs="David" w:hint="cs"/>
          <w:szCs w:val="24"/>
          <w:rtl/>
        </w:rPr>
        <w:t xml:space="preserve"> בהליך התחרותי לא תוכל ל</w:t>
      </w:r>
      <w:r>
        <w:rPr>
          <w:rFonts w:cs="David" w:hint="cs"/>
          <w:szCs w:val="24"/>
          <w:rtl/>
        </w:rPr>
        <w:t>היבחר</w:t>
      </w:r>
      <w:r w:rsidRPr="00095489">
        <w:rPr>
          <w:rFonts w:cs="David" w:hint="cs"/>
          <w:szCs w:val="24"/>
          <w:rtl/>
        </w:rPr>
        <w:t xml:space="preserve"> חברה מנהלת שמתקיים בה אחד מאלה: </w:t>
      </w:r>
    </w:p>
    <w:p w14:paraId="472BA187" w14:textId="77777777" w:rsidR="008E739E" w:rsidRPr="00443E8F" w:rsidRDefault="008E739E" w:rsidP="008E739E">
      <w:pPr>
        <w:pStyle w:val="a7"/>
        <w:numPr>
          <w:ilvl w:val="1"/>
          <w:numId w:val="10"/>
        </w:numPr>
        <w:ind w:left="1323" w:hanging="364"/>
        <w:rPr>
          <w:rFonts w:cs="David"/>
          <w:szCs w:val="24"/>
        </w:rPr>
      </w:pPr>
      <w:r w:rsidRPr="00443E8F">
        <w:rPr>
          <w:rFonts w:cs="David"/>
          <w:szCs w:val="24"/>
          <w:rtl/>
        </w:rPr>
        <w:lastRenderedPageBreak/>
        <w:t xml:space="preserve">צד קשור שלה </w:t>
      </w:r>
      <w:r>
        <w:rPr>
          <w:rFonts w:cs="David" w:hint="cs"/>
          <w:szCs w:val="24"/>
          <w:rtl/>
        </w:rPr>
        <w:t>מספק</w:t>
      </w:r>
      <w:r w:rsidRPr="00443E8F">
        <w:rPr>
          <w:rFonts w:cs="David"/>
          <w:szCs w:val="24"/>
          <w:rtl/>
        </w:rPr>
        <w:t xml:space="preserve"> </w:t>
      </w:r>
      <w:r w:rsidRPr="00443E8F">
        <w:rPr>
          <w:rFonts w:cs="David" w:hint="cs"/>
          <w:szCs w:val="24"/>
          <w:rtl/>
        </w:rPr>
        <w:t>שירותי</w:t>
      </w:r>
      <w:r w:rsidRPr="00443E8F">
        <w:rPr>
          <w:rFonts w:cs="David"/>
          <w:szCs w:val="24"/>
          <w:rtl/>
        </w:rPr>
        <w:t xml:space="preserve"> סליקה של הכספים המופקדים בעד עובדיו של המעסיק לקופות הגמל, או </w:t>
      </w:r>
      <w:r w:rsidRPr="00443E8F">
        <w:rPr>
          <w:rFonts w:cs="David" w:hint="cs"/>
          <w:szCs w:val="24"/>
          <w:rtl/>
        </w:rPr>
        <w:t>נות</w:t>
      </w:r>
      <w:r>
        <w:rPr>
          <w:rFonts w:cs="David" w:hint="cs"/>
          <w:szCs w:val="24"/>
          <w:rtl/>
        </w:rPr>
        <w:t>ן</w:t>
      </w:r>
      <w:r w:rsidRPr="00443E8F">
        <w:rPr>
          <w:rFonts w:cs="David"/>
          <w:szCs w:val="24"/>
          <w:rtl/>
        </w:rPr>
        <w:t xml:space="preserve"> </w:t>
      </w:r>
      <w:r w:rsidRPr="00443E8F">
        <w:rPr>
          <w:rFonts w:cs="David" w:hint="cs"/>
          <w:szCs w:val="24"/>
          <w:rtl/>
        </w:rPr>
        <w:t>שירותי</w:t>
      </w:r>
      <w:r w:rsidRPr="00443E8F">
        <w:rPr>
          <w:rFonts w:cs="David"/>
          <w:szCs w:val="24"/>
          <w:rtl/>
        </w:rPr>
        <w:t xml:space="preserve"> </w:t>
      </w:r>
      <w:r w:rsidRPr="00443E8F">
        <w:rPr>
          <w:rFonts w:cs="David" w:hint="cs"/>
          <w:szCs w:val="24"/>
          <w:rtl/>
        </w:rPr>
        <w:t>בקרה</w:t>
      </w:r>
      <w:r w:rsidRPr="00443E8F">
        <w:rPr>
          <w:rFonts w:cs="David"/>
          <w:szCs w:val="24"/>
          <w:rtl/>
        </w:rPr>
        <w:t xml:space="preserve"> </w:t>
      </w:r>
      <w:r w:rsidRPr="00443E8F">
        <w:rPr>
          <w:rFonts w:cs="David" w:hint="cs"/>
          <w:szCs w:val="24"/>
          <w:rtl/>
        </w:rPr>
        <w:t>על</w:t>
      </w:r>
      <w:r w:rsidRPr="00443E8F">
        <w:rPr>
          <w:rFonts w:cs="David"/>
          <w:szCs w:val="24"/>
          <w:rtl/>
        </w:rPr>
        <w:t xml:space="preserve"> </w:t>
      </w:r>
      <w:r w:rsidRPr="00443E8F">
        <w:rPr>
          <w:rFonts w:cs="David" w:hint="cs"/>
          <w:szCs w:val="24"/>
          <w:rtl/>
        </w:rPr>
        <w:t>הפקדתם</w:t>
      </w:r>
      <w:r>
        <w:rPr>
          <w:rFonts w:cs="David" w:hint="cs"/>
          <w:szCs w:val="24"/>
          <w:rtl/>
        </w:rPr>
        <w:t>, אלא אם שיעורי דמי הניהול שהציעה אותה חברה מנהלת בהליך התחרותי היו השיעורים הנמוכים ביותר שהוצעו בהליך התחרותי.</w:t>
      </w:r>
    </w:p>
    <w:p w14:paraId="6FE0928E" w14:textId="77777777" w:rsidR="008E739E" w:rsidRDefault="008E739E" w:rsidP="008E739E">
      <w:pPr>
        <w:pStyle w:val="a7"/>
        <w:numPr>
          <w:ilvl w:val="1"/>
          <w:numId w:val="10"/>
        </w:numPr>
        <w:ind w:left="1323" w:hanging="364"/>
        <w:rPr>
          <w:rFonts w:cs="David"/>
          <w:szCs w:val="24"/>
        </w:rPr>
      </w:pPr>
      <w:r>
        <w:rPr>
          <w:rFonts w:cs="David" w:hint="cs"/>
          <w:szCs w:val="24"/>
          <w:rtl/>
        </w:rPr>
        <w:t xml:space="preserve">היא או צד קשור שלה משווקים לעובדיו של המעסיק כיסויים ביטוחים </w:t>
      </w:r>
      <w:r w:rsidRPr="003E10D6">
        <w:rPr>
          <w:rFonts w:cs="David" w:hint="cs"/>
          <w:szCs w:val="24"/>
          <w:rtl/>
        </w:rPr>
        <w:t>משלימים</w:t>
      </w:r>
      <w:r w:rsidRPr="003E10D6">
        <w:rPr>
          <w:rFonts w:cs="David"/>
          <w:szCs w:val="24"/>
          <w:rtl/>
        </w:rPr>
        <w:t xml:space="preserve"> </w:t>
      </w:r>
      <w:r w:rsidRPr="003E10D6">
        <w:rPr>
          <w:rFonts w:cs="David" w:hint="cs"/>
          <w:szCs w:val="24"/>
          <w:rtl/>
        </w:rPr>
        <w:t>לכיסויים</w:t>
      </w:r>
      <w:r w:rsidRPr="003E10D6">
        <w:rPr>
          <w:rFonts w:cs="David"/>
          <w:szCs w:val="24"/>
          <w:rtl/>
        </w:rPr>
        <w:t xml:space="preserve"> </w:t>
      </w:r>
      <w:r w:rsidRPr="003E10D6">
        <w:rPr>
          <w:rFonts w:cs="David" w:hint="cs"/>
          <w:szCs w:val="24"/>
          <w:rtl/>
        </w:rPr>
        <w:t>הביטוחים</w:t>
      </w:r>
      <w:r w:rsidRPr="003E10D6">
        <w:rPr>
          <w:rFonts w:cs="David"/>
          <w:szCs w:val="24"/>
          <w:rtl/>
        </w:rPr>
        <w:t xml:space="preserve"> </w:t>
      </w:r>
      <w:r w:rsidRPr="003E10D6">
        <w:rPr>
          <w:rFonts w:cs="David" w:hint="cs"/>
          <w:szCs w:val="24"/>
          <w:rtl/>
        </w:rPr>
        <w:t>שנכללו</w:t>
      </w:r>
      <w:r w:rsidRPr="003E10D6">
        <w:rPr>
          <w:rFonts w:cs="David"/>
          <w:szCs w:val="24"/>
          <w:rtl/>
        </w:rPr>
        <w:t xml:space="preserve"> </w:t>
      </w:r>
      <w:r w:rsidRPr="003E10D6">
        <w:rPr>
          <w:rFonts w:cs="David" w:hint="cs"/>
          <w:szCs w:val="24"/>
          <w:rtl/>
        </w:rPr>
        <w:t>בקופת</w:t>
      </w:r>
      <w:r w:rsidRPr="003E10D6">
        <w:rPr>
          <w:rFonts w:cs="David"/>
          <w:szCs w:val="24"/>
          <w:rtl/>
        </w:rPr>
        <w:t xml:space="preserve"> </w:t>
      </w:r>
      <w:r w:rsidRPr="003E10D6">
        <w:rPr>
          <w:rFonts w:cs="David" w:hint="cs"/>
          <w:szCs w:val="24"/>
          <w:rtl/>
        </w:rPr>
        <w:t>ברירת</w:t>
      </w:r>
      <w:r w:rsidRPr="003E10D6">
        <w:rPr>
          <w:rFonts w:cs="David"/>
          <w:szCs w:val="24"/>
          <w:rtl/>
        </w:rPr>
        <w:t xml:space="preserve"> </w:t>
      </w:r>
      <w:r w:rsidRPr="003E10D6">
        <w:rPr>
          <w:rFonts w:cs="David" w:hint="cs"/>
          <w:szCs w:val="24"/>
          <w:rtl/>
        </w:rPr>
        <w:t>המחדל</w:t>
      </w:r>
      <w:r w:rsidRPr="003E10D6">
        <w:rPr>
          <w:rFonts w:cs="David"/>
          <w:szCs w:val="24"/>
          <w:rtl/>
        </w:rPr>
        <w:t xml:space="preserve">, </w:t>
      </w:r>
      <w:r w:rsidRPr="003E10D6">
        <w:rPr>
          <w:rFonts w:cs="David" w:hint="cs"/>
          <w:szCs w:val="24"/>
          <w:rtl/>
        </w:rPr>
        <w:t>ואשר</w:t>
      </w:r>
      <w:r w:rsidRPr="003E10D6">
        <w:rPr>
          <w:rFonts w:cs="David"/>
          <w:szCs w:val="24"/>
          <w:rtl/>
        </w:rPr>
        <w:t xml:space="preserve"> </w:t>
      </w:r>
      <w:r w:rsidRPr="003E10D6">
        <w:rPr>
          <w:rFonts w:cs="David" w:hint="cs"/>
          <w:szCs w:val="24"/>
          <w:rtl/>
        </w:rPr>
        <w:t>עלותם</w:t>
      </w:r>
      <w:r w:rsidRPr="003E10D6">
        <w:rPr>
          <w:rFonts w:cs="David"/>
          <w:szCs w:val="24"/>
          <w:rtl/>
        </w:rPr>
        <w:t xml:space="preserve"> </w:t>
      </w:r>
      <w:r>
        <w:rPr>
          <w:rFonts w:cs="David" w:hint="cs"/>
          <w:szCs w:val="24"/>
          <w:rtl/>
        </w:rPr>
        <w:t>לא</w:t>
      </w:r>
      <w:r w:rsidRPr="003E10D6">
        <w:rPr>
          <w:rFonts w:cs="David"/>
          <w:szCs w:val="24"/>
          <w:rtl/>
        </w:rPr>
        <w:t xml:space="preserve"> </w:t>
      </w:r>
      <w:r w:rsidRPr="003E10D6">
        <w:rPr>
          <w:rFonts w:cs="David" w:hint="cs"/>
          <w:szCs w:val="24"/>
          <w:rtl/>
        </w:rPr>
        <w:t>נגבית</w:t>
      </w:r>
      <w:r w:rsidRPr="003E10D6">
        <w:rPr>
          <w:rFonts w:cs="David"/>
          <w:szCs w:val="24"/>
          <w:rtl/>
        </w:rPr>
        <w:t xml:space="preserve"> </w:t>
      </w:r>
      <w:r w:rsidRPr="003E10D6">
        <w:rPr>
          <w:rFonts w:cs="David" w:hint="cs"/>
          <w:szCs w:val="24"/>
          <w:rtl/>
        </w:rPr>
        <w:t>מת</w:t>
      </w:r>
      <w:r>
        <w:rPr>
          <w:rFonts w:cs="David" w:hint="cs"/>
          <w:szCs w:val="24"/>
          <w:rtl/>
        </w:rPr>
        <w:t>שלומי העובד,</w:t>
      </w:r>
      <w:r w:rsidRPr="00BE4D32">
        <w:rPr>
          <w:rFonts w:cs="David" w:hint="cs"/>
          <w:szCs w:val="24"/>
          <w:rtl/>
        </w:rPr>
        <w:t xml:space="preserve"> </w:t>
      </w:r>
      <w:r>
        <w:rPr>
          <w:rFonts w:cs="David" w:hint="cs"/>
          <w:szCs w:val="24"/>
          <w:rtl/>
        </w:rPr>
        <w:t>אלא אם שיעורי דמי הניהול שהציעה אותה חברה מנהלת בהליך התחרותי היו השיעורים הנמוכים ביותר שהוצעו בהליך התחרותי.</w:t>
      </w:r>
    </w:p>
    <w:p w14:paraId="15633B9D" w14:textId="77777777" w:rsidR="008E739E" w:rsidRDefault="008E739E" w:rsidP="008E739E">
      <w:pPr>
        <w:pStyle w:val="a7"/>
        <w:numPr>
          <w:ilvl w:val="1"/>
          <w:numId w:val="10"/>
        </w:numPr>
        <w:ind w:left="1323" w:hanging="364"/>
        <w:rPr>
          <w:rFonts w:cs="David"/>
          <w:szCs w:val="24"/>
        </w:rPr>
      </w:pPr>
      <w:r>
        <w:rPr>
          <w:rFonts w:cs="David" w:hint="cs"/>
          <w:szCs w:val="24"/>
          <w:rtl/>
        </w:rPr>
        <w:t>היא או צד קשור שלה נותנים למעסיק טובת הנאה כלשהי, במישרין או בעקיפין.</w:t>
      </w:r>
    </w:p>
    <w:p w14:paraId="1AF2AA6A" w14:textId="77777777" w:rsidR="008E739E" w:rsidRPr="00953D3A" w:rsidRDefault="008E739E" w:rsidP="008E739E">
      <w:pPr>
        <w:pStyle w:val="a7"/>
        <w:numPr>
          <w:ilvl w:val="0"/>
          <w:numId w:val="14"/>
        </w:numPr>
        <w:ind w:hanging="276"/>
        <w:rPr>
          <w:rFonts w:cs="David"/>
          <w:szCs w:val="24"/>
        </w:rPr>
      </w:pPr>
      <w:r w:rsidRPr="003E6408">
        <w:rPr>
          <w:rFonts w:cs="David" w:hint="cs"/>
          <w:szCs w:val="24"/>
          <w:rtl/>
        </w:rPr>
        <w:t>העובדים</w:t>
      </w:r>
      <w:r w:rsidRPr="003E6408">
        <w:rPr>
          <w:rFonts w:cs="David"/>
          <w:szCs w:val="24"/>
          <w:rtl/>
        </w:rPr>
        <w:t xml:space="preserve"> </w:t>
      </w:r>
      <w:r w:rsidRPr="003E6408">
        <w:rPr>
          <w:rFonts w:cs="David" w:hint="cs"/>
          <w:szCs w:val="24"/>
          <w:rtl/>
        </w:rPr>
        <w:t>יצורפו</w:t>
      </w:r>
      <w:r w:rsidRPr="003E6408">
        <w:rPr>
          <w:rFonts w:cs="David"/>
          <w:szCs w:val="24"/>
          <w:rtl/>
        </w:rPr>
        <w:t xml:space="preserve"> למסלולי ההשקעות והביטוח שה</w:t>
      </w:r>
      <w:r w:rsidRPr="003E6408">
        <w:rPr>
          <w:rFonts w:cs="David" w:hint="cs"/>
          <w:szCs w:val="24"/>
          <w:rtl/>
        </w:rPr>
        <w:t>ם</w:t>
      </w:r>
      <w:r w:rsidRPr="003E6408">
        <w:rPr>
          <w:rFonts w:cs="David"/>
          <w:szCs w:val="24"/>
          <w:rtl/>
        </w:rPr>
        <w:t xml:space="preserve"> </w:t>
      </w:r>
      <w:r w:rsidRPr="003E6408">
        <w:rPr>
          <w:rFonts w:cs="David" w:hint="cs"/>
          <w:szCs w:val="24"/>
          <w:rtl/>
        </w:rPr>
        <w:t>מסלולי</w:t>
      </w:r>
      <w:r w:rsidRPr="003E6408">
        <w:rPr>
          <w:rFonts w:cs="David"/>
          <w:szCs w:val="24"/>
          <w:rtl/>
        </w:rPr>
        <w:t xml:space="preserve"> </w:t>
      </w:r>
      <w:r w:rsidRPr="003E6408">
        <w:rPr>
          <w:rFonts w:cs="David" w:hint="cs"/>
          <w:szCs w:val="24"/>
          <w:rtl/>
        </w:rPr>
        <w:t>ברירת</w:t>
      </w:r>
      <w:r w:rsidRPr="003E6408">
        <w:rPr>
          <w:rFonts w:cs="David"/>
          <w:szCs w:val="24"/>
          <w:rtl/>
        </w:rPr>
        <w:t xml:space="preserve"> </w:t>
      </w:r>
      <w:r w:rsidRPr="003E6408">
        <w:rPr>
          <w:rFonts w:cs="David" w:hint="cs"/>
          <w:szCs w:val="24"/>
          <w:rtl/>
        </w:rPr>
        <w:t>המחדל</w:t>
      </w:r>
      <w:r w:rsidRPr="003E6408">
        <w:rPr>
          <w:rFonts w:cs="David"/>
          <w:szCs w:val="24"/>
          <w:rtl/>
        </w:rPr>
        <w:t xml:space="preserve"> </w:t>
      </w:r>
      <w:r w:rsidRPr="003E6408">
        <w:rPr>
          <w:rFonts w:cs="David" w:hint="cs"/>
          <w:szCs w:val="24"/>
          <w:rtl/>
        </w:rPr>
        <w:t>של</w:t>
      </w:r>
      <w:r w:rsidRPr="003E6408">
        <w:rPr>
          <w:rFonts w:cs="David"/>
          <w:szCs w:val="24"/>
          <w:rtl/>
        </w:rPr>
        <w:t xml:space="preserve"> </w:t>
      </w:r>
      <w:r w:rsidRPr="003E6408">
        <w:rPr>
          <w:rFonts w:cs="David" w:hint="cs"/>
          <w:szCs w:val="24"/>
          <w:rtl/>
        </w:rPr>
        <w:t>קופת</w:t>
      </w:r>
      <w:r w:rsidRPr="003E6408">
        <w:rPr>
          <w:rFonts w:cs="David"/>
          <w:szCs w:val="24"/>
          <w:rtl/>
        </w:rPr>
        <w:t xml:space="preserve"> </w:t>
      </w:r>
      <w:r w:rsidRPr="003E6408">
        <w:rPr>
          <w:rFonts w:cs="David" w:hint="cs"/>
          <w:szCs w:val="24"/>
          <w:rtl/>
        </w:rPr>
        <w:t>הגמל</w:t>
      </w:r>
      <w:r w:rsidRPr="003E6408">
        <w:rPr>
          <w:rFonts w:cs="David"/>
          <w:szCs w:val="24"/>
          <w:rtl/>
        </w:rPr>
        <w:t>.</w:t>
      </w:r>
    </w:p>
    <w:p w14:paraId="6A8056B5" w14:textId="77777777" w:rsidR="008E739E" w:rsidRPr="00DE50D4" w:rsidRDefault="008E739E" w:rsidP="008E739E">
      <w:pPr>
        <w:pStyle w:val="a7"/>
        <w:numPr>
          <w:ilvl w:val="0"/>
          <w:numId w:val="14"/>
        </w:numPr>
        <w:ind w:hanging="276"/>
        <w:rPr>
          <w:rFonts w:cs="David"/>
          <w:szCs w:val="24"/>
        </w:rPr>
      </w:pPr>
      <w:r>
        <w:rPr>
          <w:rFonts w:cs="David" w:hint="cs"/>
          <w:szCs w:val="24"/>
          <w:rtl/>
        </w:rPr>
        <w:t>ה</w:t>
      </w:r>
      <w:r w:rsidRPr="00DE50D4">
        <w:rPr>
          <w:rFonts w:cs="David" w:hint="cs"/>
          <w:szCs w:val="24"/>
          <w:rtl/>
        </w:rPr>
        <w:t>יקף</w:t>
      </w:r>
      <w:r w:rsidRPr="00DE50D4">
        <w:rPr>
          <w:rFonts w:cs="David"/>
          <w:szCs w:val="24"/>
          <w:rtl/>
        </w:rPr>
        <w:t xml:space="preserve"> </w:t>
      </w:r>
      <w:r w:rsidRPr="00DE50D4">
        <w:rPr>
          <w:rFonts w:cs="David" w:hint="cs"/>
          <w:szCs w:val="24"/>
          <w:rtl/>
        </w:rPr>
        <w:t>הכיסוי</w:t>
      </w:r>
      <w:r w:rsidRPr="00DE50D4">
        <w:rPr>
          <w:rFonts w:cs="David"/>
          <w:szCs w:val="24"/>
          <w:rtl/>
        </w:rPr>
        <w:t xml:space="preserve"> </w:t>
      </w:r>
      <w:proofErr w:type="spellStart"/>
      <w:r w:rsidRPr="00DE50D4">
        <w:rPr>
          <w:rFonts w:cs="David" w:hint="cs"/>
          <w:szCs w:val="24"/>
          <w:rtl/>
        </w:rPr>
        <w:t>הביטוחי</w:t>
      </w:r>
      <w:proofErr w:type="spellEnd"/>
      <w:r w:rsidRPr="00DE50D4">
        <w:rPr>
          <w:rFonts w:cs="David"/>
          <w:szCs w:val="24"/>
          <w:rtl/>
        </w:rPr>
        <w:t xml:space="preserve"> </w:t>
      </w:r>
      <w:r w:rsidRPr="00DE50D4">
        <w:rPr>
          <w:rFonts w:cs="David" w:hint="cs"/>
          <w:szCs w:val="24"/>
          <w:rtl/>
        </w:rPr>
        <w:t>במסלול</w:t>
      </w:r>
      <w:r w:rsidRPr="00DE50D4">
        <w:rPr>
          <w:rFonts w:cs="David"/>
          <w:szCs w:val="24"/>
          <w:rtl/>
        </w:rPr>
        <w:t xml:space="preserve"> </w:t>
      </w:r>
      <w:r w:rsidRPr="00DE50D4">
        <w:rPr>
          <w:rFonts w:cs="David" w:hint="cs"/>
          <w:szCs w:val="24"/>
          <w:rtl/>
        </w:rPr>
        <w:t>ברירת</w:t>
      </w:r>
      <w:r w:rsidRPr="00DE50D4">
        <w:rPr>
          <w:rFonts w:cs="David"/>
          <w:szCs w:val="24"/>
          <w:rtl/>
        </w:rPr>
        <w:t xml:space="preserve"> </w:t>
      </w:r>
      <w:r w:rsidRPr="00DE50D4">
        <w:rPr>
          <w:rFonts w:cs="David" w:hint="cs"/>
          <w:szCs w:val="24"/>
          <w:rtl/>
        </w:rPr>
        <w:t>המחדל</w:t>
      </w:r>
      <w:r w:rsidRPr="00DE50D4">
        <w:rPr>
          <w:rFonts w:cs="David"/>
          <w:szCs w:val="24"/>
          <w:rtl/>
        </w:rPr>
        <w:t xml:space="preserve"> </w:t>
      </w:r>
      <w:r w:rsidRPr="00DE50D4">
        <w:rPr>
          <w:rFonts w:cs="David" w:hint="cs"/>
          <w:szCs w:val="24"/>
          <w:rtl/>
        </w:rPr>
        <w:t>שבקופת</w:t>
      </w:r>
      <w:r w:rsidRPr="00DE50D4">
        <w:rPr>
          <w:rFonts w:cs="David"/>
          <w:szCs w:val="24"/>
          <w:rtl/>
        </w:rPr>
        <w:t xml:space="preserve"> </w:t>
      </w:r>
      <w:r w:rsidRPr="00DE50D4">
        <w:rPr>
          <w:rFonts w:cs="David" w:hint="cs"/>
          <w:szCs w:val="24"/>
          <w:rtl/>
        </w:rPr>
        <w:t>גמל</w:t>
      </w:r>
      <w:r w:rsidRPr="00DE50D4">
        <w:rPr>
          <w:rFonts w:cs="David"/>
          <w:szCs w:val="24"/>
          <w:rtl/>
        </w:rPr>
        <w:t xml:space="preserve"> </w:t>
      </w:r>
      <w:r w:rsidRPr="00DE50D4">
        <w:rPr>
          <w:rFonts w:cs="David" w:hint="cs"/>
          <w:szCs w:val="24"/>
          <w:rtl/>
        </w:rPr>
        <w:t>לקצבה</w:t>
      </w:r>
      <w:r w:rsidRPr="00DE50D4">
        <w:rPr>
          <w:rFonts w:cs="David"/>
          <w:szCs w:val="24"/>
          <w:rtl/>
        </w:rPr>
        <w:t xml:space="preserve"> </w:t>
      </w:r>
      <w:r>
        <w:rPr>
          <w:rFonts w:cs="David" w:hint="cs"/>
          <w:szCs w:val="24"/>
          <w:rtl/>
        </w:rPr>
        <w:t xml:space="preserve">לגבי </w:t>
      </w:r>
      <w:r w:rsidRPr="003E6408">
        <w:rPr>
          <w:rFonts w:cs="David" w:hint="cs"/>
          <w:szCs w:val="24"/>
          <w:rtl/>
        </w:rPr>
        <w:t>שכר</w:t>
      </w:r>
      <w:r w:rsidRPr="003E6408">
        <w:rPr>
          <w:rFonts w:cs="David"/>
          <w:szCs w:val="24"/>
          <w:rtl/>
        </w:rPr>
        <w:t xml:space="preserve"> </w:t>
      </w:r>
      <w:r w:rsidRPr="003E6408">
        <w:rPr>
          <w:rFonts w:cs="David" w:hint="cs"/>
          <w:szCs w:val="24"/>
          <w:rtl/>
        </w:rPr>
        <w:t>היסוד</w:t>
      </w:r>
      <w:r>
        <w:rPr>
          <w:rFonts w:cs="David" w:hint="cs"/>
          <w:szCs w:val="24"/>
          <w:rtl/>
        </w:rPr>
        <w:t xml:space="preserve"> של עובד </w:t>
      </w:r>
      <w:r w:rsidRPr="00DE50D4">
        <w:rPr>
          <w:rFonts w:cs="David" w:hint="cs"/>
          <w:szCs w:val="24"/>
          <w:rtl/>
        </w:rPr>
        <w:t>יכלול</w:t>
      </w:r>
      <w:r w:rsidRPr="00DE50D4">
        <w:rPr>
          <w:rFonts w:cs="David"/>
          <w:szCs w:val="24"/>
          <w:rtl/>
        </w:rPr>
        <w:t xml:space="preserve"> </w:t>
      </w:r>
      <w:r w:rsidRPr="00DE50D4">
        <w:rPr>
          <w:rFonts w:cs="David" w:hint="cs"/>
          <w:szCs w:val="24"/>
          <w:rtl/>
        </w:rPr>
        <w:t>לפחות</w:t>
      </w:r>
      <w:r w:rsidRPr="00DE50D4">
        <w:rPr>
          <w:rFonts w:cs="David"/>
          <w:szCs w:val="24"/>
          <w:rtl/>
        </w:rPr>
        <w:t xml:space="preserve"> </w:t>
      </w:r>
      <w:r w:rsidRPr="00DE50D4">
        <w:rPr>
          <w:rFonts w:cs="David" w:hint="cs"/>
          <w:szCs w:val="24"/>
          <w:rtl/>
        </w:rPr>
        <w:t>את</w:t>
      </w:r>
      <w:r w:rsidRPr="00DE50D4">
        <w:rPr>
          <w:rFonts w:cs="David"/>
          <w:szCs w:val="24"/>
          <w:rtl/>
        </w:rPr>
        <w:t xml:space="preserve"> </w:t>
      </w:r>
      <w:r>
        <w:rPr>
          <w:rFonts w:cs="David" w:hint="cs"/>
          <w:szCs w:val="24"/>
          <w:rtl/>
        </w:rPr>
        <w:t>כל אלה</w:t>
      </w:r>
      <w:r w:rsidRPr="00DE50D4">
        <w:rPr>
          <w:rFonts w:cs="David"/>
          <w:szCs w:val="24"/>
          <w:rtl/>
        </w:rPr>
        <w:t>:</w:t>
      </w:r>
    </w:p>
    <w:p w14:paraId="588B526B" w14:textId="77777777" w:rsidR="008E739E" w:rsidRPr="00F343A3" w:rsidRDefault="008E739E" w:rsidP="008E739E">
      <w:pPr>
        <w:pStyle w:val="a7"/>
        <w:numPr>
          <w:ilvl w:val="0"/>
          <w:numId w:val="21"/>
        </w:numPr>
        <w:rPr>
          <w:rFonts w:cs="David"/>
          <w:szCs w:val="24"/>
        </w:rPr>
      </w:pPr>
      <w:r w:rsidRPr="00C60ADA">
        <w:rPr>
          <w:rFonts w:cs="David" w:hint="cs"/>
          <w:szCs w:val="24"/>
          <w:rtl/>
        </w:rPr>
        <w:t>כיסוי</w:t>
      </w:r>
      <w:r w:rsidRPr="00C60ADA">
        <w:rPr>
          <w:rFonts w:cs="David"/>
          <w:szCs w:val="24"/>
          <w:rtl/>
        </w:rPr>
        <w:t xml:space="preserve"> </w:t>
      </w:r>
      <w:r w:rsidRPr="00C60ADA">
        <w:rPr>
          <w:rFonts w:cs="David" w:hint="cs"/>
          <w:szCs w:val="24"/>
          <w:rtl/>
        </w:rPr>
        <w:t>ביטוחי</w:t>
      </w:r>
      <w:r w:rsidRPr="00C60ADA">
        <w:rPr>
          <w:rFonts w:cs="David"/>
          <w:szCs w:val="24"/>
          <w:rtl/>
        </w:rPr>
        <w:t xml:space="preserve"> </w:t>
      </w:r>
      <w:r w:rsidRPr="00C60ADA">
        <w:rPr>
          <w:rFonts w:cs="David" w:hint="cs"/>
          <w:szCs w:val="24"/>
          <w:rtl/>
        </w:rPr>
        <w:t>לסיכוני</w:t>
      </w:r>
      <w:r w:rsidRPr="00C60ADA">
        <w:rPr>
          <w:rFonts w:cs="David"/>
          <w:szCs w:val="24"/>
          <w:rtl/>
        </w:rPr>
        <w:t xml:space="preserve"> </w:t>
      </w:r>
      <w:r w:rsidRPr="00C60ADA">
        <w:rPr>
          <w:rFonts w:cs="David" w:hint="cs"/>
          <w:szCs w:val="24"/>
          <w:rtl/>
        </w:rPr>
        <w:t>נכות</w:t>
      </w:r>
      <w:r w:rsidRPr="00C60ADA">
        <w:rPr>
          <w:rFonts w:cs="David"/>
          <w:szCs w:val="24"/>
          <w:rtl/>
        </w:rPr>
        <w:t xml:space="preserve"> </w:t>
      </w:r>
      <w:r w:rsidRPr="00C60ADA">
        <w:rPr>
          <w:rFonts w:cs="David" w:hint="cs"/>
          <w:szCs w:val="24"/>
          <w:rtl/>
        </w:rPr>
        <w:t>של</w:t>
      </w:r>
      <w:r w:rsidRPr="00C60ADA">
        <w:rPr>
          <w:rFonts w:cs="David"/>
          <w:szCs w:val="24"/>
          <w:rtl/>
        </w:rPr>
        <w:t xml:space="preserve"> </w:t>
      </w:r>
      <w:r w:rsidRPr="00C60ADA">
        <w:rPr>
          <w:rFonts w:cs="David" w:hint="cs"/>
          <w:szCs w:val="24"/>
          <w:rtl/>
        </w:rPr>
        <w:t>מבוטח</w:t>
      </w:r>
      <w:r w:rsidRPr="00C60ADA">
        <w:rPr>
          <w:rFonts w:cs="David"/>
          <w:szCs w:val="24"/>
          <w:rtl/>
        </w:rPr>
        <w:t xml:space="preserve"> </w:t>
      </w:r>
      <w:r w:rsidRPr="00C60ADA">
        <w:rPr>
          <w:rFonts w:cs="David" w:hint="cs"/>
          <w:szCs w:val="24"/>
          <w:rtl/>
        </w:rPr>
        <w:t>שלפחות</w:t>
      </w:r>
      <w:r w:rsidRPr="00C60ADA">
        <w:rPr>
          <w:rFonts w:cs="David"/>
          <w:szCs w:val="24"/>
          <w:rtl/>
        </w:rPr>
        <w:t xml:space="preserve"> 25% </w:t>
      </w:r>
      <w:r w:rsidRPr="00C60ADA">
        <w:rPr>
          <w:rFonts w:cs="David" w:hint="cs"/>
          <w:szCs w:val="24"/>
          <w:rtl/>
        </w:rPr>
        <w:t>מכושרו</w:t>
      </w:r>
      <w:r w:rsidRPr="00C60ADA">
        <w:rPr>
          <w:rFonts w:cs="David"/>
          <w:szCs w:val="24"/>
          <w:rtl/>
        </w:rPr>
        <w:t xml:space="preserve"> </w:t>
      </w:r>
      <w:r w:rsidRPr="00C60ADA">
        <w:rPr>
          <w:rFonts w:cs="David" w:hint="cs"/>
          <w:szCs w:val="24"/>
          <w:rtl/>
        </w:rPr>
        <w:t>לעבוד</w:t>
      </w:r>
      <w:r w:rsidRPr="00C60ADA">
        <w:rPr>
          <w:rFonts w:cs="David"/>
          <w:szCs w:val="24"/>
          <w:rtl/>
        </w:rPr>
        <w:t xml:space="preserve"> </w:t>
      </w:r>
      <w:r w:rsidRPr="00C60ADA">
        <w:rPr>
          <w:rFonts w:cs="David" w:hint="cs"/>
          <w:szCs w:val="24"/>
          <w:rtl/>
        </w:rPr>
        <w:t>נפגע</w:t>
      </w:r>
      <w:r w:rsidRPr="00C60ADA">
        <w:rPr>
          <w:rFonts w:cs="David"/>
          <w:szCs w:val="24"/>
          <w:rtl/>
        </w:rPr>
        <w:t xml:space="preserve"> </w:t>
      </w:r>
      <w:r w:rsidRPr="00C60ADA">
        <w:rPr>
          <w:rFonts w:cs="David" w:hint="cs"/>
          <w:szCs w:val="24"/>
          <w:rtl/>
        </w:rPr>
        <w:t>מחמת</w:t>
      </w:r>
      <w:r w:rsidRPr="00C60ADA">
        <w:rPr>
          <w:rFonts w:cs="David"/>
          <w:szCs w:val="24"/>
          <w:rtl/>
        </w:rPr>
        <w:t xml:space="preserve"> </w:t>
      </w:r>
      <w:r w:rsidRPr="00C60ADA">
        <w:rPr>
          <w:rFonts w:cs="David" w:hint="cs"/>
          <w:szCs w:val="24"/>
          <w:rtl/>
        </w:rPr>
        <w:t>מצבו</w:t>
      </w:r>
      <w:r w:rsidRPr="00C60ADA">
        <w:rPr>
          <w:rFonts w:cs="David"/>
          <w:szCs w:val="24"/>
          <w:rtl/>
        </w:rPr>
        <w:t xml:space="preserve"> </w:t>
      </w:r>
      <w:r w:rsidRPr="00C60ADA">
        <w:rPr>
          <w:rFonts w:cs="David" w:hint="cs"/>
          <w:szCs w:val="24"/>
          <w:rtl/>
        </w:rPr>
        <w:t>הבריאותי</w:t>
      </w:r>
      <w:r w:rsidRPr="00C60ADA">
        <w:rPr>
          <w:rFonts w:cs="David"/>
          <w:szCs w:val="24"/>
          <w:rtl/>
        </w:rPr>
        <w:t xml:space="preserve">, </w:t>
      </w:r>
      <w:r w:rsidRPr="00C60ADA">
        <w:rPr>
          <w:rFonts w:cs="David" w:hint="cs"/>
          <w:szCs w:val="24"/>
          <w:rtl/>
        </w:rPr>
        <w:t>ו</w:t>
      </w:r>
      <w:r>
        <w:rPr>
          <w:rFonts w:cs="David" w:hint="cs"/>
          <w:szCs w:val="24"/>
          <w:rtl/>
        </w:rPr>
        <w:t>ש</w:t>
      </w:r>
      <w:r w:rsidRPr="00C60ADA">
        <w:rPr>
          <w:rFonts w:cs="David" w:hint="cs"/>
          <w:szCs w:val="24"/>
          <w:rtl/>
        </w:rPr>
        <w:t>כתוצאה</w:t>
      </w:r>
      <w:r w:rsidRPr="00C60ADA">
        <w:rPr>
          <w:rFonts w:cs="David"/>
          <w:szCs w:val="24"/>
          <w:rtl/>
        </w:rPr>
        <w:t xml:space="preserve"> </w:t>
      </w:r>
      <w:r w:rsidRPr="00C60ADA">
        <w:rPr>
          <w:rFonts w:cs="David" w:hint="cs"/>
          <w:szCs w:val="24"/>
          <w:rtl/>
        </w:rPr>
        <w:t>מכך</w:t>
      </w:r>
      <w:r w:rsidRPr="00C60ADA">
        <w:rPr>
          <w:rFonts w:cs="David"/>
          <w:szCs w:val="24"/>
          <w:rtl/>
        </w:rPr>
        <w:t xml:space="preserve"> </w:t>
      </w:r>
      <w:r w:rsidRPr="00C60ADA">
        <w:rPr>
          <w:rFonts w:cs="David" w:hint="cs"/>
          <w:szCs w:val="24"/>
          <w:rtl/>
        </w:rPr>
        <w:t>אינו</w:t>
      </w:r>
      <w:r w:rsidRPr="00C60ADA">
        <w:rPr>
          <w:rFonts w:cs="David"/>
          <w:szCs w:val="24"/>
          <w:rtl/>
        </w:rPr>
        <w:t xml:space="preserve"> </w:t>
      </w:r>
      <w:r w:rsidRPr="00C60ADA">
        <w:rPr>
          <w:rFonts w:cs="David" w:hint="cs"/>
          <w:szCs w:val="24"/>
          <w:rtl/>
        </w:rPr>
        <w:t>מסוגל</w:t>
      </w:r>
      <w:r w:rsidRPr="00C60ADA">
        <w:rPr>
          <w:rFonts w:cs="David"/>
          <w:szCs w:val="24"/>
          <w:rtl/>
        </w:rPr>
        <w:t xml:space="preserve"> </w:t>
      </w:r>
      <w:r w:rsidRPr="00C60ADA">
        <w:rPr>
          <w:rFonts w:cs="David" w:hint="cs"/>
          <w:szCs w:val="24"/>
          <w:rtl/>
        </w:rPr>
        <w:t>לעבוד</w:t>
      </w:r>
      <w:r w:rsidRPr="00C60ADA">
        <w:rPr>
          <w:rFonts w:cs="David"/>
          <w:szCs w:val="24"/>
          <w:rtl/>
        </w:rPr>
        <w:t xml:space="preserve"> </w:t>
      </w:r>
      <w:r w:rsidRPr="00C60ADA">
        <w:rPr>
          <w:rFonts w:cs="David" w:hint="cs"/>
          <w:szCs w:val="24"/>
          <w:rtl/>
        </w:rPr>
        <w:t>בעבודתו</w:t>
      </w:r>
      <w:r w:rsidRPr="00C60ADA">
        <w:rPr>
          <w:rFonts w:cs="David"/>
          <w:szCs w:val="24"/>
          <w:rtl/>
        </w:rPr>
        <w:t xml:space="preserve"> </w:t>
      </w:r>
      <w:r w:rsidRPr="00C60ADA">
        <w:rPr>
          <w:rFonts w:cs="David" w:hint="cs"/>
          <w:szCs w:val="24"/>
          <w:rtl/>
        </w:rPr>
        <w:t>או</w:t>
      </w:r>
      <w:r w:rsidRPr="00C60ADA">
        <w:rPr>
          <w:rFonts w:cs="David"/>
          <w:szCs w:val="24"/>
          <w:rtl/>
        </w:rPr>
        <w:t xml:space="preserve"> </w:t>
      </w:r>
      <w:r w:rsidRPr="00C60ADA">
        <w:rPr>
          <w:rFonts w:cs="David" w:hint="cs"/>
          <w:szCs w:val="24"/>
          <w:rtl/>
        </w:rPr>
        <w:t>בכל</w:t>
      </w:r>
      <w:r w:rsidRPr="00C60ADA">
        <w:rPr>
          <w:rFonts w:cs="David"/>
          <w:szCs w:val="24"/>
          <w:rtl/>
        </w:rPr>
        <w:t xml:space="preserve"> </w:t>
      </w:r>
      <w:r w:rsidRPr="00C60ADA">
        <w:rPr>
          <w:rFonts w:cs="David" w:hint="cs"/>
          <w:szCs w:val="24"/>
          <w:rtl/>
        </w:rPr>
        <w:t>עבודה</w:t>
      </w:r>
      <w:r w:rsidRPr="00C60ADA">
        <w:rPr>
          <w:rFonts w:cs="David"/>
          <w:szCs w:val="24"/>
          <w:rtl/>
        </w:rPr>
        <w:t xml:space="preserve"> </w:t>
      </w:r>
      <w:r w:rsidRPr="00C60ADA">
        <w:rPr>
          <w:rFonts w:cs="David" w:hint="cs"/>
          <w:szCs w:val="24"/>
          <w:rtl/>
        </w:rPr>
        <w:t>אחרת</w:t>
      </w:r>
      <w:r w:rsidRPr="00C60ADA">
        <w:rPr>
          <w:rFonts w:cs="David"/>
          <w:szCs w:val="24"/>
          <w:rtl/>
        </w:rPr>
        <w:t xml:space="preserve"> </w:t>
      </w:r>
      <w:r w:rsidRPr="00C60ADA">
        <w:rPr>
          <w:rFonts w:cs="David" w:hint="cs"/>
          <w:szCs w:val="24"/>
          <w:rtl/>
        </w:rPr>
        <w:t>המתאימה</w:t>
      </w:r>
      <w:r w:rsidRPr="00C60ADA">
        <w:rPr>
          <w:rFonts w:cs="David"/>
          <w:szCs w:val="24"/>
          <w:rtl/>
        </w:rPr>
        <w:t xml:space="preserve"> </w:t>
      </w:r>
      <w:r w:rsidRPr="00C60ADA">
        <w:rPr>
          <w:rFonts w:cs="David" w:hint="cs"/>
          <w:szCs w:val="24"/>
          <w:rtl/>
        </w:rPr>
        <w:t>לו</w:t>
      </w:r>
      <w:r w:rsidRPr="00C60ADA">
        <w:rPr>
          <w:rFonts w:cs="David"/>
          <w:szCs w:val="24"/>
          <w:rtl/>
        </w:rPr>
        <w:t xml:space="preserve"> </w:t>
      </w:r>
      <w:r w:rsidRPr="00C60ADA">
        <w:rPr>
          <w:rFonts w:cs="David" w:hint="cs"/>
          <w:szCs w:val="24"/>
          <w:rtl/>
        </w:rPr>
        <w:t>לפי</w:t>
      </w:r>
      <w:r w:rsidRPr="00C60ADA">
        <w:rPr>
          <w:rFonts w:cs="David"/>
          <w:szCs w:val="24"/>
          <w:rtl/>
        </w:rPr>
        <w:t xml:space="preserve"> </w:t>
      </w:r>
      <w:r w:rsidRPr="00C60ADA">
        <w:rPr>
          <w:rFonts w:cs="David" w:hint="cs"/>
          <w:szCs w:val="24"/>
          <w:rtl/>
        </w:rPr>
        <w:t>השכלתו</w:t>
      </w:r>
      <w:r w:rsidRPr="00C60ADA">
        <w:rPr>
          <w:rFonts w:cs="David"/>
          <w:szCs w:val="24"/>
          <w:rtl/>
        </w:rPr>
        <w:t>, הכשרתו או ניסיונו.</w:t>
      </w:r>
    </w:p>
    <w:p w14:paraId="73E5A597" w14:textId="77777777" w:rsidR="008E739E" w:rsidRDefault="008E739E" w:rsidP="008E739E">
      <w:pPr>
        <w:pStyle w:val="a7"/>
        <w:numPr>
          <w:ilvl w:val="0"/>
          <w:numId w:val="21"/>
        </w:numPr>
        <w:rPr>
          <w:rFonts w:cs="David"/>
          <w:szCs w:val="24"/>
        </w:rPr>
      </w:pPr>
      <w:r w:rsidRPr="00DE50D4">
        <w:rPr>
          <w:rFonts w:cs="David" w:hint="cs"/>
          <w:szCs w:val="24"/>
          <w:rtl/>
        </w:rPr>
        <w:t>כיסוי</w:t>
      </w:r>
      <w:r w:rsidRPr="00DE50D4">
        <w:rPr>
          <w:rFonts w:cs="David"/>
          <w:szCs w:val="24"/>
          <w:rtl/>
        </w:rPr>
        <w:t xml:space="preserve"> </w:t>
      </w:r>
      <w:r w:rsidRPr="00DE50D4">
        <w:rPr>
          <w:rFonts w:cs="David" w:hint="cs"/>
          <w:szCs w:val="24"/>
          <w:rtl/>
        </w:rPr>
        <w:t>ביטוחי</w:t>
      </w:r>
      <w:r w:rsidRPr="00DE50D4">
        <w:rPr>
          <w:rFonts w:cs="David"/>
          <w:szCs w:val="24"/>
          <w:rtl/>
        </w:rPr>
        <w:t xml:space="preserve"> </w:t>
      </w:r>
      <w:r w:rsidRPr="00DE50D4">
        <w:rPr>
          <w:rFonts w:cs="David" w:hint="cs"/>
          <w:szCs w:val="24"/>
          <w:rtl/>
        </w:rPr>
        <w:t>לסיכוני</w:t>
      </w:r>
      <w:r w:rsidRPr="00DE50D4">
        <w:rPr>
          <w:rFonts w:cs="David"/>
          <w:szCs w:val="24"/>
          <w:rtl/>
        </w:rPr>
        <w:t xml:space="preserve"> </w:t>
      </w:r>
      <w:r w:rsidRPr="00DE50D4">
        <w:rPr>
          <w:rFonts w:cs="David" w:hint="cs"/>
          <w:szCs w:val="24"/>
          <w:rtl/>
        </w:rPr>
        <w:t>מוות</w:t>
      </w:r>
      <w:r w:rsidRPr="00DE50D4">
        <w:rPr>
          <w:rFonts w:cs="David"/>
          <w:szCs w:val="24"/>
          <w:rtl/>
        </w:rPr>
        <w:t xml:space="preserve"> </w:t>
      </w:r>
      <w:r w:rsidRPr="00DE50D4">
        <w:rPr>
          <w:rFonts w:cs="David" w:hint="cs"/>
          <w:szCs w:val="24"/>
          <w:rtl/>
        </w:rPr>
        <w:t>שיכלול</w:t>
      </w:r>
      <w:r w:rsidRPr="00DE50D4">
        <w:rPr>
          <w:rFonts w:cs="David"/>
          <w:szCs w:val="24"/>
          <w:rtl/>
        </w:rPr>
        <w:t xml:space="preserve">, </w:t>
      </w:r>
      <w:r w:rsidRPr="00DE50D4">
        <w:rPr>
          <w:rFonts w:cs="David" w:hint="cs"/>
          <w:szCs w:val="24"/>
          <w:rtl/>
        </w:rPr>
        <w:t>בין</w:t>
      </w:r>
      <w:r w:rsidRPr="00DE50D4">
        <w:rPr>
          <w:rFonts w:cs="David"/>
          <w:szCs w:val="24"/>
          <w:rtl/>
        </w:rPr>
        <w:t xml:space="preserve"> </w:t>
      </w:r>
      <w:r w:rsidRPr="00DE50D4">
        <w:rPr>
          <w:rFonts w:cs="David" w:hint="cs"/>
          <w:szCs w:val="24"/>
          <w:rtl/>
        </w:rPr>
        <w:t>היתר</w:t>
      </w:r>
      <w:r w:rsidRPr="00DE50D4">
        <w:rPr>
          <w:rFonts w:cs="David"/>
          <w:szCs w:val="24"/>
          <w:rtl/>
        </w:rPr>
        <w:t xml:space="preserve">, </w:t>
      </w:r>
      <w:r w:rsidRPr="00DE50D4">
        <w:rPr>
          <w:rFonts w:cs="David" w:hint="cs"/>
          <w:szCs w:val="24"/>
          <w:rtl/>
        </w:rPr>
        <w:t>תשלום</w:t>
      </w:r>
      <w:r w:rsidRPr="00DE50D4">
        <w:rPr>
          <w:rFonts w:cs="David"/>
          <w:szCs w:val="24"/>
          <w:rtl/>
        </w:rPr>
        <w:t xml:space="preserve"> </w:t>
      </w:r>
      <w:r w:rsidRPr="00DE50D4">
        <w:rPr>
          <w:rFonts w:cs="David" w:hint="cs"/>
          <w:szCs w:val="24"/>
          <w:rtl/>
        </w:rPr>
        <w:t>קצבה</w:t>
      </w:r>
      <w:r w:rsidRPr="00DE50D4">
        <w:rPr>
          <w:rFonts w:cs="David"/>
          <w:szCs w:val="24"/>
          <w:rtl/>
        </w:rPr>
        <w:t xml:space="preserve"> </w:t>
      </w:r>
      <w:r w:rsidRPr="00DE50D4">
        <w:rPr>
          <w:rFonts w:cs="David" w:hint="cs"/>
          <w:szCs w:val="24"/>
          <w:rtl/>
        </w:rPr>
        <w:t>לבן</w:t>
      </w:r>
      <w:r w:rsidRPr="00DE50D4">
        <w:rPr>
          <w:rFonts w:cs="David"/>
          <w:szCs w:val="24"/>
          <w:rtl/>
        </w:rPr>
        <w:t xml:space="preserve"> </w:t>
      </w:r>
      <w:r w:rsidRPr="00DE50D4">
        <w:rPr>
          <w:rFonts w:cs="David" w:hint="cs"/>
          <w:szCs w:val="24"/>
          <w:rtl/>
        </w:rPr>
        <w:t>הזוג</w:t>
      </w:r>
      <w:r w:rsidRPr="00DE50D4">
        <w:rPr>
          <w:rFonts w:cs="David"/>
          <w:szCs w:val="24"/>
          <w:rtl/>
        </w:rPr>
        <w:t xml:space="preserve"> </w:t>
      </w:r>
      <w:r w:rsidRPr="00DE50D4">
        <w:rPr>
          <w:rFonts w:cs="David" w:hint="cs"/>
          <w:szCs w:val="24"/>
          <w:rtl/>
        </w:rPr>
        <w:t>של</w:t>
      </w:r>
      <w:r w:rsidRPr="00DE50D4">
        <w:rPr>
          <w:rFonts w:cs="David"/>
          <w:szCs w:val="24"/>
          <w:rtl/>
        </w:rPr>
        <w:t xml:space="preserve"> </w:t>
      </w:r>
      <w:r w:rsidRPr="00DE50D4">
        <w:rPr>
          <w:rFonts w:cs="David" w:hint="cs"/>
          <w:szCs w:val="24"/>
          <w:rtl/>
        </w:rPr>
        <w:t>המבוטח</w:t>
      </w:r>
      <w:r>
        <w:rPr>
          <w:rFonts w:cs="David" w:hint="cs"/>
          <w:szCs w:val="24"/>
          <w:rtl/>
        </w:rPr>
        <w:t xml:space="preserve"> למשך שארית חייו.</w:t>
      </w:r>
    </w:p>
    <w:p w14:paraId="4C0E8013" w14:textId="77777777" w:rsidR="008E739E" w:rsidRDefault="008E739E" w:rsidP="008E739E">
      <w:pPr>
        <w:pStyle w:val="a7"/>
        <w:numPr>
          <w:ilvl w:val="0"/>
          <w:numId w:val="14"/>
        </w:numPr>
        <w:ind w:hanging="276"/>
        <w:rPr>
          <w:rFonts w:cs="David"/>
          <w:szCs w:val="24"/>
        </w:rPr>
      </w:pPr>
      <w:r>
        <w:rPr>
          <w:rFonts w:cs="David" w:hint="cs"/>
          <w:szCs w:val="24"/>
          <w:rtl/>
        </w:rPr>
        <w:t xml:space="preserve">הקריטריונים והמשקולות שלפיהם יבחר מעסיק את קופת ברירת המחדל יהיו שקופים ויפורסמו לכל המתמודדים בהליך הבחירה. </w:t>
      </w:r>
    </w:p>
    <w:p w14:paraId="63543A3B" w14:textId="77777777" w:rsidR="008E739E" w:rsidRDefault="008E739E" w:rsidP="008E739E">
      <w:pPr>
        <w:pStyle w:val="a7"/>
        <w:ind w:left="1080"/>
        <w:rPr>
          <w:rFonts w:cs="David"/>
          <w:szCs w:val="24"/>
        </w:rPr>
      </w:pPr>
      <w:r>
        <w:rPr>
          <w:rFonts w:cs="David" w:hint="cs"/>
          <w:szCs w:val="24"/>
          <w:rtl/>
        </w:rPr>
        <w:t xml:space="preserve"> </w:t>
      </w:r>
    </w:p>
    <w:p w14:paraId="314AE7C4" w14:textId="77777777" w:rsidR="008E739E" w:rsidRDefault="008E739E" w:rsidP="008E739E">
      <w:pPr>
        <w:pStyle w:val="a7"/>
        <w:numPr>
          <w:ilvl w:val="0"/>
          <w:numId w:val="9"/>
        </w:numPr>
        <w:rPr>
          <w:rFonts w:cs="David"/>
          <w:b/>
          <w:bCs/>
          <w:szCs w:val="24"/>
        </w:rPr>
      </w:pPr>
      <w:r>
        <w:rPr>
          <w:rFonts w:cs="David" w:hint="cs"/>
          <w:b/>
          <w:bCs/>
          <w:szCs w:val="24"/>
          <w:rtl/>
        </w:rPr>
        <w:t>קריטריונים לבחינת ההצעות בהליך תחרותי לבחירת קופת ברירת מחדל</w:t>
      </w:r>
    </w:p>
    <w:p w14:paraId="21AA071F" w14:textId="77777777" w:rsidR="008E739E" w:rsidRPr="00FE328E" w:rsidRDefault="008E739E" w:rsidP="008E739E">
      <w:pPr>
        <w:pStyle w:val="a7"/>
        <w:ind w:hanging="209"/>
        <w:rPr>
          <w:rFonts w:cs="David"/>
          <w:szCs w:val="24"/>
        </w:rPr>
      </w:pPr>
      <w:r>
        <w:rPr>
          <w:rFonts w:cs="David" w:hint="cs"/>
          <w:szCs w:val="24"/>
          <w:rtl/>
        </w:rPr>
        <w:t>בחירת קופת ברירת מחדל תיעשה בהתאם לקריטריונים אלה בלבד:</w:t>
      </w:r>
    </w:p>
    <w:p w14:paraId="12DFFD97" w14:textId="77777777" w:rsidR="008E739E" w:rsidRDefault="008E739E" w:rsidP="00C57858">
      <w:pPr>
        <w:pStyle w:val="a7"/>
        <w:numPr>
          <w:ilvl w:val="0"/>
          <w:numId w:val="19"/>
        </w:numPr>
        <w:ind w:left="991"/>
        <w:rPr>
          <w:rFonts w:cs="David"/>
          <w:szCs w:val="24"/>
        </w:rPr>
      </w:pPr>
      <w:r>
        <w:rPr>
          <w:rFonts w:cs="David" w:hint="cs"/>
          <w:szCs w:val="24"/>
          <w:rtl/>
        </w:rPr>
        <w:t xml:space="preserve">מדד השירות האחרון שפורסם על ידי הממונה לגבי החברה המנהלת של קופת הגמל </w:t>
      </w:r>
      <w:r w:rsidRPr="00953D3A">
        <w:rPr>
          <w:rFonts w:cs="David" w:hint="cs"/>
          <w:szCs w:val="24"/>
          <w:rtl/>
        </w:rPr>
        <w:t>ו</w:t>
      </w:r>
      <w:r>
        <w:rPr>
          <w:rFonts w:cs="David" w:hint="cs"/>
          <w:szCs w:val="24"/>
          <w:rtl/>
        </w:rPr>
        <w:t xml:space="preserve">לגבי </w:t>
      </w:r>
      <w:r w:rsidRPr="00953D3A">
        <w:rPr>
          <w:rFonts w:cs="David" w:hint="cs"/>
          <w:szCs w:val="24"/>
          <w:rtl/>
        </w:rPr>
        <w:t>סוג קופת הגמל שקבע המעסיק בהליך התחרותי</w:t>
      </w:r>
      <w:r w:rsidRPr="00953D3A">
        <w:rPr>
          <w:rFonts w:cs="David"/>
          <w:szCs w:val="24"/>
          <w:rtl/>
        </w:rPr>
        <w:t>.</w:t>
      </w:r>
    </w:p>
    <w:p w14:paraId="36104EB7" w14:textId="6E2D9190" w:rsidR="008E739E" w:rsidRPr="005C6CCB" w:rsidRDefault="008E739E" w:rsidP="00C57858">
      <w:pPr>
        <w:pStyle w:val="a7"/>
        <w:numPr>
          <w:ilvl w:val="0"/>
          <w:numId w:val="19"/>
        </w:numPr>
        <w:ind w:left="991"/>
        <w:rPr>
          <w:rFonts w:cs="David"/>
          <w:szCs w:val="24"/>
          <w:rtl/>
        </w:rPr>
      </w:pPr>
      <w:r>
        <w:rPr>
          <w:rFonts w:cs="David" w:hint="cs"/>
          <w:szCs w:val="24"/>
          <w:rtl/>
        </w:rPr>
        <w:t xml:space="preserve">תשואת קופת הגמל במסלול ההשקעות שהוא ברירת המחדל של הקופה. </w:t>
      </w:r>
      <w:r w:rsidRPr="007F1906">
        <w:rPr>
          <w:rFonts w:cs="David" w:hint="cs"/>
          <w:szCs w:val="24"/>
          <w:rtl/>
        </w:rPr>
        <w:t>התשואה</w:t>
      </w:r>
      <w:r w:rsidRPr="007F1906">
        <w:rPr>
          <w:rFonts w:cs="David"/>
          <w:szCs w:val="24"/>
          <w:rtl/>
        </w:rPr>
        <w:t xml:space="preserve"> </w:t>
      </w:r>
      <w:r w:rsidRPr="007F1906">
        <w:rPr>
          <w:rFonts w:cs="David" w:hint="cs"/>
          <w:szCs w:val="24"/>
          <w:rtl/>
        </w:rPr>
        <w:t>שתילקח</w:t>
      </w:r>
      <w:r w:rsidRPr="007F1906">
        <w:rPr>
          <w:rFonts w:cs="David"/>
          <w:szCs w:val="24"/>
          <w:rtl/>
        </w:rPr>
        <w:t xml:space="preserve"> </w:t>
      </w:r>
      <w:r w:rsidRPr="007F1906">
        <w:rPr>
          <w:rFonts w:cs="David" w:hint="cs"/>
          <w:szCs w:val="24"/>
          <w:rtl/>
        </w:rPr>
        <w:t>בחשבון</w:t>
      </w:r>
      <w:r w:rsidRPr="007F1906">
        <w:rPr>
          <w:rFonts w:cs="David"/>
          <w:szCs w:val="24"/>
          <w:rtl/>
        </w:rPr>
        <w:t xml:space="preserve"> </w:t>
      </w:r>
      <w:r w:rsidRPr="007F1906">
        <w:rPr>
          <w:rFonts w:cs="David" w:hint="cs"/>
          <w:szCs w:val="24"/>
          <w:rtl/>
        </w:rPr>
        <w:t>היא</w:t>
      </w:r>
      <w:r w:rsidRPr="007F1906">
        <w:rPr>
          <w:rFonts w:cs="David"/>
          <w:szCs w:val="24"/>
          <w:rtl/>
        </w:rPr>
        <w:t xml:space="preserve"> </w:t>
      </w:r>
      <w:r w:rsidRPr="00F83348">
        <w:rPr>
          <w:rFonts w:cs="David" w:hint="cs"/>
          <w:szCs w:val="24"/>
          <w:rtl/>
        </w:rPr>
        <w:t>התשואה</w:t>
      </w:r>
      <w:r w:rsidRPr="00F83348">
        <w:rPr>
          <w:rFonts w:cs="David"/>
          <w:szCs w:val="24"/>
          <w:rtl/>
        </w:rPr>
        <w:t xml:space="preserve"> </w:t>
      </w:r>
      <w:r w:rsidRPr="005C6CCB">
        <w:rPr>
          <w:rFonts w:cs="David" w:hint="cs"/>
          <w:szCs w:val="24"/>
          <w:rtl/>
        </w:rPr>
        <w:t>המצטברת</w:t>
      </w:r>
      <w:r w:rsidRPr="005C6CCB">
        <w:rPr>
          <w:rFonts w:cs="David"/>
          <w:szCs w:val="24"/>
          <w:rtl/>
        </w:rPr>
        <w:t xml:space="preserve"> </w:t>
      </w:r>
      <w:r w:rsidRPr="005C6CCB">
        <w:rPr>
          <w:rFonts w:cs="David" w:hint="cs"/>
          <w:szCs w:val="24"/>
          <w:rtl/>
        </w:rPr>
        <w:t>במסלול</w:t>
      </w:r>
      <w:r w:rsidRPr="005C6CCB">
        <w:rPr>
          <w:rFonts w:cs="David"/>
          <w:szCs w:val="24"/>
          <w:rtl/>
        </w:rPr>
        <w:t xml:space="preserve"> </w:t>
      </w:r>
      <w:r w:rsidRPr="005C6CCB">
        <w:rPr>
          <w:rFonts w:cs="David" w:hint="cs"/>
          <w:szCs w:val="24"/>
          <w:rtl/>
        </w:rPr>
        <w:t>ההשקעות</w:t>
      </w:r>
      <w:r w:rsidRPr="005C6CCB">
        <w:rPr>
          <w:rFonts w:cs="David"/>
          <w:szCs w:val="24"/>
          <w:rtl/>
        </w:rPr>
        <w:t xml:space="preserve"> </w:t>
      </w:r>
      <w:r w:rsidRPr="005C6CCB">
        <w:rPr>
          <w:rFonts w:cs="David" w:hint="cs"/>
          <w:szCs w:val="24"/>
          <w:rtl/>
        </w:rPr>
        <w:t>שהוא</w:t>
      </w:r>
      <w:r w:rsidRPr="005C6CCB">
        <w:rPr>
          <w:rFonts w:cs="David"/>
          <w:szCs w:val="24"/>
          <w:rtl/>
        </w:rPr>
        <w:t xml:space="preserve"> </w:t>
      </w:r>
      <w:r w:rsidRPr="005C6CCB">
        <w:rPr>
          <w:rFonts w:cs="David" w:hint="cs"/>
          <w:szCs w:val="24"/>
          <w:rtl/>
        </w:rPr>
        <w:t>מסלול ברירת</w:t>
      </w:r>
      <w:r w:rsidRPr="005C6CCB">
        <w:rPr>
          <w:rFonts w:cs="David"/>
          <w:szCs w:val="24"/>
          <w:rtl/>
        </w:rPr>
        <w:t xml:space="preserve"> </w:t>
      </w:r>
      <w:r w:rsidRPr="005C6CCB">
        <w:rPr>
          <w:rFonts w:cs="David" w:hint="cs"/>
          <w:szCs w:val="24"/>
          <w:rtl/>
        </w:rPr>
        <w:t>המחדל</w:t>
      </w:r>
      <w:r w:rsidRPr="005C6CCB">
        <w:rPr>
          <w:rFonts w:cs="David"/>
          <w:szCs w:val="24"/>
          <w:rtl/>
        </w:rPr>
        <w:t xml:space="preserve"> </w:t>
      </w:r>
      <w:r w:rsidRPr="005C6CCB">
        <w:rPr>
          <w:rFonts w:cs="David" w:hint="cs"/>
          <w:szCs w:val="24"/>
          <w:rtl/>
        </w:rPr>
        <w:t>של</w:t>
      </w:r>
      <w:r w:rsidRPr="005C6CCB">
        <w:rPr>
          <w:rFonts w:cs="David"/>
          <w:szCs w:val="24"/>
          <w:rtl/>
        </w:rPr>
        <w:t xml:space="preserve"> </w:t>
      </w:r>
      <w:r w:rsidRPr="005C6CCB">
        <w:rPr>
          <w:rFonts w:cs="David" w:hint="cs"/>
          <w:szCs w:val="24"/>
          <w:rtl/>
        </w:rPr>
        <w:t>הקופה</w:t>
      </w:r>
      <w:r w:rsidRPr="005C6CCB">
        <w:rPr>
          <w:rFonts w:cs="David"/>
          <w:szCs w:val="24"/>
          <w:rtl/>
        </w:rPr>
        <w:t>, לתקופה של חמש שנים</w:t>
      </w:r>
      <w:r w:rsidR="00A27515" w:rsidRPr="005C6CCB">
        <w:rPr>
          <w:rFonts w:cs="David" w:hint="cs"/>
          <w:szCs w:val="24"/>
          <w:rtl/>
        </w:rPr>
        <w:t xml:space="preserve"> </w:t>
      </w:r>
      <w:r w:rsidR="00A27515" w:rsidRPr="005C6CCB">
        <w:rPr>
          <w:rFonts w:cs="David" w:hint="cs"/>
          <w:szCs w:val="24"/>
          <w:u w:val="single"/>
          <w:rtl/>
        </w:rPr>
        <w:t>או שלוש שנים</w:t>
      </w:r>
      <w:r w:rsidRPr="00F83348">
        <w:rPr>
          <w:rFonts w:cs="David"/>
          <w:szCs w:val="24"/>
          <w:rtl/>
        </w:rPr>
        <w:t xml:space="preserve">, שסיומה ביום הראשון של החודש שבו פורסם המכרז לבחירת קופת ברירת מחדל. </w:t>
      </w:r>
      <w:r w:rsidRPr="00F83348">
        <w:rPr>
          <w:rFonts w:cs="David" w:hint="cs"/>
          <w:szCs w:val="24"/>
          <w:rtl/>
        </w:rPr>
        <w:t>יובהר</w:t>
      </w:r>
      <w:r w:rsidRPr="005C6CCB">
        <w:rPr>
          <w:rFonts w:cs="David"/>
          <w:szCs w:val="24"/>
          <w:rtl/>
        </w:rPr>
        <w:t xml:space="preserve"> כי </w:t>
      </w:r>
      <w:r w:rsidRPr="005C6CCB">
        <w:rPr>
          <w:rFonts w:cs="David" w:hint="cs"/>
          <w:szCs w:val="24"/>
          <w:rtl/>
        </w:rPr>
        <w:t>בשל</w:t>
      </w:r>
      <w:r w:rsidRPr="005C6CCB">
        <w:rPr>
          <w:rFonts w:cs="David"/>
          <w:szCs w:val="24"/>
          <w:rtl/>
        </w:rPr>
        <w:t xml:space="preserve"> </w:t>
      </w:r>
      <w:r w:rsidRPr="005C6CCB">
        <w:rPr>
          <w:rFonts w:cs="David" w:hint="cs"/>
          <w:szCs w:val="24"/>
          <w:rtl/>
        </w:rPr>
        <w:t>התקופה</w:t>
      </w:r>
      <w:r w:rsidRPr="005C6CCB">
        <w:rPr>
          <w:rFonts w:cs="David"/>
          <w:szCs w:val="24"/>
          <w:rtl/>
        </w:rPr>
        <w:t xml:space="preserve"> </w:t>
      </w:r>
      <w:r w:rsidRPr="005C6CCB">
        <w:rPr>
          <w:rFonts w:cs="David" w:hint="cs"/>
          <w:szCs w:val="24"/>
          <w:rtl/>
        </w:rPr>
        <w:t>שמחודש</w:t>
      </w:r>
      <w:r w:rsidRPr="005C6CCB">
        <w:rPr>
          <w:rFonts w:cs="David"/>
          <w:szCs w:val="24"/>
          <w:rtl/>
        </w:rPr>
        <w:t xml:space="preserve"> ינואר 2016 </w:t>
      </w:r>
      <w:r w:rsidRPr="005C6CCB">
        <w:rPr>
          <w:rFonts w:cs="David" w:hint="cs"/>
          <w:szCs w:val="24"/>
          <w:rtl/>
        </w:rPr>
        <w:t>ואילך יילקח</w:t>
      </w:r>
      <w:r w:rsidRPr="005C6CCB">
        <w:rPr>
          <w:rFonts w:cs="David"/>
          <w:szCs w:val="24"/>
          <w:rtl/>
        </w:rPr>
        <w:t xml:space="preserve"> </w:t>
      </w:r>
      <w:r w:rsidRPr="005C6CCB">
        <w:rPr>
          <w:rFonts w:cs="David" w:hint="cs"/>
          <w:szCs w:val="24"/>
          <w:rtl/>
        </w:rPr>
        <w:t>בחשבון</w:t>
      </w:r>
      <w:r w:rsidRPr="005C6CCB">
        <w:rPr>
          <w:rFonts w:cs="David"/>
          <w:szCs w:val="24"/>
          <w:rtl/>
        </w:rPr>
        <w:t xml:space="preserve"> ממוצע התשואה המצטברת במסלולי ברירת המחדל </w:t>
      </w:r>
      <w:r w:rsidRPr="005C6CCB">
        <w:rPr>
          <w:rFonts w:cs="David" w:hint="cs"/>
          <w:szCs w:val="24"/>
          <w:rtl/>
        </w:rPr>
        <w:t>של</w:t>
      </w:r>
      <w:r w:rsidRPr="005C6CCB">
        <w:rPr>
          <w:rFonts w:cs="David"/>
          <w:szCs w:val="24"/>
          <w:rtl/>
        </w:rPr>
        <w:t xml:space="preserve"> קופת הגמל לקצבה </w:t>
      </w:r>
      <w:r w:rsidRPr="005C6CCB">
        <w:rPr>
          <w:rFonts w:cs="David" w:hint="cs"/>
          <w:szCs w:val="24"/>
          <w:rtl/>
        </w:rPr>
        <w:t>לעמיתים</w:t>
      </w:r>
      <w:r w:rsidRPr="005C6CCB">
        <w:rPr>
          <w:rFonts w:cs="David"/>
          <w:szCs w:val="24"/>
          <w:rtl/>
        </w:rPr>
        <w:t xml:space="preserve"> </w:t>
      </w:r>
      <w:r w:rsidRPr="005C6CCB">
        <w:rPr>
          <w:rFonts w:cs="David" w:hint="cs"/>
          <w:szCs w:val="24"/>
          <w:rtl/>
        </w:rPr>
        <w:t>שאינם</w:t>
      </w:r>
      <w:r w:rsidRPr="005C6CCB">
        <w:rPr>
          <w:rFonts w:cs="David"/>
          <w:szCs w:val="24"/>
          <w:rtl/>
        </w:rPr>
        <w:t xml:space="preserve"> </w:t>
      </w:r>
      <w:r w:rsidRPr="005C6CCB">
        <w:rPr>
          <w:rFonts w:cs="David" w:hint="cs"/>
          <w:szCs w:val="24"/>
          <w:rtl/>
        </w:rPr>
        <w:t>מקבלי</w:t>
      </w:r>
      <w:r w:rsidRPr="005C6CCB">
        <w:rPr>
          <w:rFonts w:cs="David"/>
          <w:szCs w:val="24"/>
          <w:rtl/>
        </w:rPr>
        <w:t xml:space="preserve"> </w:t>
      </w:r>
      <w:r w:rsidRPr="005C6CCB">
        <w:rPr>
          <w:rFonts w:cs="David" w:hint="cs"/>
          <w:szCs w:val="24"/>
          <w:rtl/>
        </w:rPr>
        <w:t>קצבאות</w:t>
      </w:r>
      <w:r w:rsidRPr="005C6CCB">
        <w:rPr>
          <w:rFonts w:cs="David"/>
          <w:szCs w:val="24"/>
          <w:rtl/>
        </w:rPr>
        <w:t xml:space="preserve">. </w:t>
      </w:r>
      <w:r w:rsidRPr="005C6CCB">
        <w:rPr>
          <w:rFonts w:cs="David" w:hint="cs"/>
          <w:szCs w:val="24"/>
          <w:rtl/>
        </w:rPr>
        <w:t>בשל</w:t>
      </w:r>
      <w:r w:rsidRPr="005C6CCB">
        <w:rPr>
          <w:rFonts w:cs="David"/>
          <w:szCs w:val="24"/>
          <w:rtl/>
        </w:rPr>
        <w:t xml:space="preserve"> </w:t>
      </w:r>
      <w:r w:rsidRPr="005C6CCB">
        <w:rPr>
          <w:rFonts w:cs="David" w:hint="cs"/>
          <w:szCs w:val="24"/>
          <w:rtl/>
        </w:rPr>
        <w:t>התקופה</w:t>
      </w:r>
      <w:r w:rsidRPr="005C6CCB">
        <w:rPr>
          <w:rFonts w:cs="David"/>
          <w:szCs w:val="24"/>
          <w:rtl/>
        </w:rPr>
        <w:t xml:space="preserve"> </w:t>
      </w:r>
      <w:r w:rsidRPr="005C6CCB">
        <w:rPr>
          <w:rFonts w:cs="David" w:hint="cs"/>
          <w:szCs w:val="24"/>
          <w:rtl/>
        </w:rPr>
        <w:t>שלפני</w:t>
      </w:r>
      <w:r w:rsidRPr="005C6CCB">
        <w:rPr>
          <w:rFonts w:cs="David"/>
          <w:szCs w:val="24"/>
          <w:rtl/>
        </w:rPr>
        <w:t xml:space="preserve"> חודש ינואר 2016 </w:t>
      </w:r>
      <w:r w:rsidRPr="005C6CCB">
        <w:rPr>
          <w:rFonts w:cs="David" w:hint="cs"/>
          <w:szCs w:val="24"/>
          <w:rtl/>
        </w:rPr>
        <w:t>תילקח</w:t>
      </w:r>
      <w:r w:rsidRPr="005C6CCB">
        <w:rPr>
          <w:rFonts w:cs="David"/>
          <w:szCs w:val="24"/>
          <w:rtl/>
        </w:rPr>
        <w:t xml:space="preserve"> בחשבון </w:t>
      </w:r>
      <w:r w:rsidRPr="005C6CCB">
        <w:rPr>
          <w:rFonts w:cs="David" w:hint="cs"/>
          <w:szCs w:val="24"/>
          <w:rtl/>
        </w:rPr>
        <w:t>התשואה</w:t>
      </w:r>
      <w:r w:rsidRPr="005C6CCB">
        <w:rPr>
          <w:rFonts w:cs="David"/>
          <w:szCs w:val="24"/>
          <w:rtl/>
        </w:rPr>
        <w:t xml:space="preserve"> </w:t>
      </w:r>
      <w:r w:rsidRPr="005C6CCB">
        <w:rPr>
          <w:rFonts w:cs="David" w:hint="cs"/>
          <w:szCs w:val="24"/>
          <w:rtl/>
        </w:rPr>
        <w:t>המצטברת</w:t>
      </w:r>
      <w:r w:rsidRPr="005C6CCB">
        <w:rPr>
          <w:rFonts w:cs="David"/>
          <w:szCs w:val="24"/>
          <w:rtl/>
        </w:rPr>
        <w:t xml:space="preserve"> </w:t>
      </w:r>
      <w:r w:rsidRPr="005C6CCB">
        <w:rPr>
          <w:rFonts w:cs="David" w:hint="cs"/>
          <w:szCs w:val="24"/>
          <w:rtl/>
        </w:rPr>
        <w:t>במסלול</w:t>
      </w:r>
      <w:r w:rsidRPr="005C6CCB">
        <w:rPr>
          <w:rFonts w:cs="David"/>
          <w:szCs w:val="24"/>
          <w:rtl/>
        </w:rPr>
        <w:t xml:space="preserve"> </w:t>
      </w:r>
      <w:r w:rsidRPr="005C6CCB">
        <w:rPr>
          <w:rFonts w:cs="David" w:hint="cs"/>
          <w:szCs w:val="24"/>
          <w:rtl/>
        </w:rPr>
        <w:t>ברירת</w:t>
      </w:r>
      <w:r w:rsidRPr="005C6CCB">
        <w:rPr>
          <w:rFonts w:cs="David"/>
          <w:szCs w:val="24"/>
          <w:rtl/>
        </w:rPr>
        <w:t xml:space="preserve"> </w:t>
      </w:r>
      <w:r w:rsidRPr="005C6CCB">
        <w:rPr>
          <w:rFonts w:cs="David" w:hint="cs"/>
          <w:szCs w:val="24"/>
          <w:rtl/>
        </w:rPr>
        <w:t>המחדל</w:t>
      </w:r>
      <w:r w:rsidRPr="005C6CCB">
        <w:rPr>
          <w:rFonts w:cs="David"/>
          <w:szCs w:val="24"/>
          <w:rtl/>
        </w:rPr>
        <w:t xml:space="preserve"> </w:t>
      </w:r>
      <w:r w:rsidRPr="005C6CCB">
        <w:rPr>
          <w:rFonts w:cs="David" w:hint="cs"/>
          <w:szCs w:val="24"/>
          <w:rtl/>
        </w:rPr>
        <w:t>שהוגדר</w:t>
      </w:r>
      <w:r w:rsidRPr="005C6CCB">
        <w:rPr>
          <w:rFonts w:cs="David"/>
          <w:szCs w:val="24"/>
          <w:rtl/>
        </w:rPr>
        <w:t xml:space="preserve"> </w:t>
      </w:r>
      <w:r w:rsidRPr="005C6CCB">
        <w:rPr>
          <w:rFonts w:cs="David" w:hint="cs"/>
          <w:szCs w:val="24"/>
          <w:rtl/>
        </w:rPr>
        <w:t>בתקנון</w:t>
      </w:r>
      <w:r w:rsidRPr="005C6CCB">
        <w:rPr>
          <w:rFonts w:cs="David"/>
          <w:szCs w:val="24"/>
          <w:rtl/>
        </w:rPr>
        <w:t xml:space="preserve"> </w:t>
      </w:r>
      <w:r w:rsidRPr="005C6CCB">
        <w:rPr>
          <w:rFonts w:cs="David" w:hint="cs"/>
          <w:szCs w:val="24"/>
          <w:rtl/>
        </w:rPr>
        <w:t>הקרן</w:t>
      </w:r>
      <w:r w:rsidRPr="005C6CCB">
        <w:rPr>
          <w:rFonts w:cs="David"/>
          <w:szCs w:val="24"/>
          <w:rtl/>
        </w:rPr>
        <w:t xml:space="preserve"> </w:t>
      </w:r>
      <w:r w:rsidRPr="005C6CCB">
        <w:rPr>
          <w:rFonts w:cs="David" w:hint="cs"/>
          <w:szCs w:val="24"/>
          <w:rtl/>
        </w:rPr>
        <w:t>בשנים</w:t>
      </w:r>
      <w:r w:rsidRPr="005C6CCB">
        <w:rPr>
          <w:rFonts w:cs="David"/>
          <w:szCs w:val="24"/>
          <w:rtl/>
        </w:rPr>
        <w:t xml:space="preserve"> </w:t>
      </w:r>
      <w:r w:rsidRPr="005C6CCB">
        <w:rPr>
          <w:rFonts w:cs="David" w:hint="cs"/>
          <w:szCs w:val="24"/>
          <w:rtl/>
        </w:rPr>
        <w:t>אלו</w:t>
      </w:r>
      <w:r w:rsidRPr="005C6CCB">
        <w:rPr>
          <w:rFonts w:cs="David"/>
          <w:szCs w:val="24"/>
          <w:rtl/>
        </w:rPr>
        <w:t xml:space="preserve">. </w:t>
      </w:r>
    </w:p>
    <w:p w14:paraId="2AA8998C" w14:textId="33B10AEB" w:rsidR="008E739E" w:rsidRDefault="008E739E" w:rsidP="00C57858">
      <w:pPr>
        <w:pStyle w:val="a7"/>
        <w:ind w:left="991"/>
        <w:rPr>
          <w:rFonts w:cs="David"/>
          <w:szCs w:val="24"/>
          <w:rtl/>
        </w:rPr>
      </w:pPr>
      <w:r w:rsidRPr="005C6CCB">
        <w:rPr>
          <w:rFonts w:cs="David" w:hint="cs"/>
          <w:szCs w:val="24"/>
          <w:rtl/>
        </w:rPr>
        <w:t>נתוני התשואות שיילקחו בחשבון יהיו זהים לנתונים שמפורסמים על ידי הממונה על שוק ההון באתר הפנסיה-נט, גמל</w:t>
      </w:r>
      <w:r w:rsidRPr="005C6CCB">
        <w:rPr>
          <w:rFonts w:cs="David"/>
          <w:szCs w:val="24"/>
          <w:rtl/>
        </w:rPr>
        <w:t xml:space="preserve">-נט </w:t>
      </w:r>
      <w:r w:rsidRPr="005C6CCB">
        <w:rPr>
          <w:rFonts w:cs="David" w:hint="cs"/>
          <w:szCs w:val="24"/>
          <w:rtl/>
        </w:rPr>
        <w:t>וביטוח</w:t>
      </w:r>
      <w:r w:rsidRPr="005C6CCB">
        <w:rPr>
          <w:rFonts w:cs="David"/>
          <w:szCs w:val="24"/>
          <w:rtl/>
        </w:rPr>
        <w:t>-נט</w:t>
      </w:r>
      <w:r w:rsidRPr="005C6CCB">
        <w:rPr>
          <w:rFonts w:cs="David" w:hint="cs"/>
          <w:szCs w:val="24"/>
          <w:rtl/>
        </w:rPr>
        <w:t xml:space="preserve"> או בכל אתר אחר שיבוא במקומם. בקרן</w:t>
      </w:r>
      <w:r w:rsidRPr="005C6CCB">
        <w:rPr>
          <w:rFonts w:cs="David"/>
          <w:szCs w:val="24"/>
          <w:rtl/>
        </w:rPr>
        <w:t xml:space="preserve"> </w:t>
      </w:r>
      <w:r w:rsidRPr="005C6CCB">
        <w:rPr>
          <w:rFonts w:cs="David" w:hint="cs"/>
          <w:szCs w:val="24"/>
          <w:rtl/>
        </w:rPr>
        <w:t>פנסיה</w:t>
      </w:r>
      <w:r w:rsidRPr="005C6CCB">
        <w:rPr>
          <w:rFonts w:cs="David"/>
          <w:szCs w:val="24"/>
          <w:rtl/>
        </w:rPr>
        <w:t xml:space="preserve"> </w:t>
      </w:r>
      <w:r w:rsidRPr="005C6CCB">
        <w:rPr>
          <w:rFonts w:cs="David" w:hint="cs"/>
          <w:szCs w:val="24"/>
          <w:rtl/>
        </w:rPr>
        <w:t>יתווסף</w:t>
      </w:r>
      <w:r w:rsidRPr="005C6CCB">
        <w:rPr>
          <w:rFonts w:cs="David"/>
          <w:szCs w:val="24"/>
          <w:rtl/>
        </w:rPr>
        <w:t xml:space="preserve"> </w:t>
      </w:r>
      <w:r w:rsidRPr="005C6CCB">
        <w:rPr>
          <w:rFonts w:cs="David" w:hint="cs"/>
          <w:szCs w:val="24"/>
          <w:rtl/>
        </w:rPr>
        <w:t>לשיעור</w:t>
      </w:r>
      <w:r w:rsidRPr="005C6CCB">
        <w:rPr>
          <w:rFonts w:cs="David"/>
          <w:szCs w:val="24"/>
          <w:rtl/>
        </w:rPr>
        <w:t xml:space="preserve"> </w:t>
      </w:r>
      <w:r w:rsidRPr="005C6CCB">
        <w:rPr>
          <w:rFonts w:cs="David" w:hint="cs"/>
          <w:szCs w:val="24"/>
          <w:rtl/>
        </w:rPr>
        <w:t>התשואה</w:t>
      </w:r>
      <w:r w:rsidRPr="005C6CCB">
        <w:rPr>
          <w:rFonts w:cs="David"/>
          <w:szCs w:val="24"/>
          <w:rtl/>
        </w:rPr>
        <w:t xml:space="preserve">, </w:t>
      </w:r>
      <w:r w:rsidRPr="005C6CCB">
        <w:rPr>
          <w:rFonts w:cs="David" w:hint="cs"/>
          <w:szCs w:val="24"/>
          <w:rtl/>
        </w:rPr>
        <w:t>שיעור</w:t>
      </w:r>
      <w:r w:rsidRPr="005C6CCB">
        <w:rPr>
          <w:rFonts w:cs="David"/>
          <w:szCs w:val="24"/>
          <w:rtl/>
        </w:rPr>
        <w:t xml:space="preserve"> </w:t>
      </w:r>
      <w:r w:rsidRPr="005C6CCB">
        <w:rPr>
          <w:rFonts w:cs="David" w:hint="cs"/>
          <w:szCs w:val="24"/>
          <w:rtl/>
        </w:rPr>
        <w:t>העודף</w:t>
      </w:r>
      <w:r w:rsidRPr="005C6CCB">
        <w:rPr>
          <w:rFonts w:cs="David"/>
          <w:szCs w:val="24"/>
          <w:rtl/>
        </w:rPr>
        <w:t xml:space="preserve"> </w:t>
      </w:r>
      <w:r w:rsidRPr="005C6CCB">
        <w:rPr>
          <w:rFonts w:cs="David" w:hint="cs"/>
          <w:szCs w:val="24"/>
          <w:rtl/>
        </w:rPr>
        <w:t>או</w:t>
      </w:r>
      <w:r w:rsidRPr="005C6CCB">
        <w:rPr>
          <w:rFonts w:cs="David"/>
          <w:szCs w:val="24"/>
          <w:rtl/>
        </w:rPr>
        <w:t xml:space="preserve"> </w:t>
      </w:r>
      <w:r w:rsidRPr="005C6CCB">
        <w:rPr>
          <w:rFonts w:cs="David" w:hint="cs"/>
          <w:szCs w:val="24"/>
          <w:rtl/>
        </w:rPr>
        <w:t>הגרעון</w:t>
      </w:r>
      <w:r w:rsidRPr="005C6CCB">
        <w:rPr>
          <w:rFonts w:cs="David"/>
          <w:szCs w:val="24"/>
          <w:rtl/>
        </w:rPr>
        <w:t xml:space="preserve"> </w:t>
      </w:r>
      <w:r w:rsidRPr="005C6CCB">
        <w:rPr>
          <w:rFonts w:cs="David" w:hint="cs"/>
          <w:szCs w:val="24"/>
          <w:rtl/>
        </w:rPr>
        <w:t>האקטוארי</w:t>
      </w:r>
      <w:r w:rsidRPr="005C6CCB">
        <w:rPr>
          <w:rFonts w:cs="David"/>
          <w:szCs w:val="24"/>
          <w:rtl/>
        </w:rPr>
        <w:t xml:space="preserve"> </w:t>
      </w:r>
      <w:r w:rsidRPr="005C6CCB">
        <w:rPr>
          <w:rFonts w:cs="David" w:hint="cs"/>
          <w:szCs w:val="24"/>
          <w:rtl/>
        </w:rPr>
        <w:t>המצטבר</w:t>
      </w:r>
      <w:r w:rsidRPr="005C6CCB">
        <w:rPr>
          <w:rFonts w:cs="David"/>
          <w:szCs w:val="24"/>
          <w:rtl/>
        </w:rPr>
        <w:t xml:space="preserve"> </w:t>
      </w:r>
      <w:r w:rsidRPr="005C6CCB">
        <w:rPr>
          <w:rFonts w:cs="David" w:hint="cs"/>
          <w:szCs w:val="24"/>
          <w:rtl/>
        </w:rPr>
        <w:t>שהוצג</w:t>
      </w:r>
      <w:r w:rsidRPr="005C6CCB">
        <w:rPr>
          <w:rFonts w:cs="David"/>
          <w:szCs w:val="24"/>
          <w:rtl/>
        </w:rPr>
        <w:t xml:space="preserve"> </w:t>
      </w:r>
      <w:r w:rsidRPr="005C6CCB">
        <w:rPr>
          <w:rFonts w:cs="David" w:hint="cs"/>
          <w:szCs w:val="24"/>
          <w:rtl/>
        </w:rPr>
        <w:t>בדוחות</w:t>
      </w:r>
      <w:r w:rsidRPr="005C6CCB">
        <w:rPr>
          <w:rFonts w:cs="David"/>
          <w:szCs w:val="24"/>
          <w:rtl/>
        </w:rPr>
        <w:t xml:space="preserve"> </w:t>
      </w:r>
      <w:r w:rsidRPr="005C6CCB">
        <w:rPr>
          <w:rFonts w:cs="David" w:hint="cs"/>
          <w:szCs w:val="24"/>
          <w:rtl/>
        </w:rPr>
        <w:t>הכספיים</w:t>
      </w:r>
      <w:r w:rsidRPr="005C6CCB">
        <w:rPr>
          <w:rFonts w:cs="David"/>
          <w:szCs w:val="24"/>
          <w:rtl/>
        </w:rPr>
        <w:t xml:space="preserve"> </w:t>
      </w:r>
      <w:r w:rsidRPr="005C6CCB">
        <w:rPr>
          <w:rFonts w:cs="David" w:hint="cs"/>
          <w:szCs w:val="24"/>
          <w:rtl/>
        </w:rPr>
        <w:t>של</w:t>
      </w:r>
      <w:r w:rsidRPr="005C6CCB">
        <w:rPr>
          <w:rFonts w:cs="David"/>
          <w:szCs w:val="24"/>
          <w:rtl/>
        </w:rPr>
        <w:t xml:space="preserve"> </w:t>
      </w:r>
      <w:r w:rsidRPr="005C6CCB">
        <w:rPr>
          <w:rFonts w:cs="David" w:hint="cs"/>
          <w:szCs w:val="24"/>
          <w:rtl/>
        </w:rPr>
        <w:t>הקרן</w:t>
      </w:r>
      <w:r w:rsidRPr="005C6CCB">
        <w:rPr>
          <w:rFonts w:cs="David"/>
          <w:szCs w:val="24"/>
          <w:rtl/>
        </w:rPr>
        <w:t xml:space="preserve"> </w:t>
      </w:r>
      <w:r w:rsidRPr="005C6CCB">
        <w:rPr>
          <w:rFonts w:cs="David" w:hint="cs"/>
          <w:szCs w:val="24"/>
          <w:rtl/>
        </w:rPr>
        <w:t>בחמש</w:t>
      </w:r>
      <w:r w:rsidRPr="005C6CCB">
        <w:rPr>
          <w:rFonts w:cs="David"/>
          <w:szCs w:val="24"/>
          <w:rtl/>
        </w:rPr>
        <w:t xml:space="preserve"> </w:t>
      </w:r>
      <w:r w:rsidRPr="005C6CCB">
        <w:rPr>
          <w:rFonts w:cs="David" w:hint="cs"/>
          <w:szCs w:val="24"/>
          <w:rtl/>
        </w:rPr>
        <w:t>השנים</w:t>
      </w:r>
      <w:r w:rsidRPr="005C6CCB">
        <w:rPr>
          <w:rFonts w:cs="David"/>
          <w:szCs w:val="24"/>
          <w:rtl/>
        </w:rPr>
        <w:t xml:space="preserve"> </w:t>
      </w:r>
      <w:r w:rsidR="009019EC" w:rsidRPr="005C6CCB">
        <w:rPr>
          <w:rFonts w:cs="David" w:hint="cs"/>
          <w:szCs w:val="24"/>
          <w:u w:val="single"/>
          <w:rtl/>
        </w:rPr>
        <w:t xml:space="preserve">או שלוש </w:t>
      </w:r>
      <w:r w:rsidR="00E36398" w:rsidRPr="005C6CCB">
        <w:rPr>
          <w:rFonts w:cs="David" w:hint="cs"/>
          <w:szCs w:val="24"/>
          <w:u w:val="single"/>
          <w:rtl/>
        </w:rPr>
        <w:t>ה</w:t>
      </w:r>
      <w:r w:rsidR="009019EC" w:rsidRPr="005C6CCB">
        <w:rPr>
          <w:rFonts w:cs="David" w:hint="cs"/>
          <w:szCs w:val="24"/>
          <w:u w:val="single"/>
          <w:rtl/>
        </w:rPr>
        <w:t>שנים</w:t>
      </w:r>
      <w:r w:rsidR="00A27515" w:rsidRPr="005C6CCB">
        <w:rPr>
          <w:rFonts w:cs="David" w:hint="cs"/>
          <w:szCs w:val="24"/>
          <w:u w:val="single"/>
          <w:rtl/>
        </w:rPr>
        <w:t>, לפי העניין,</w:t>
      </w:r>
      <w:r w:rsidR="009019EC" w:rsidRPr="00F83348">
        <w:rPr>
          <w:rFonts w:cs="David" w:hint="cs"/>
          <w:szCs w:val="24"/>
          <w:u w:val="single"/>
          <w:rtl/>
        </w:rPr>
        <w:t xml:space="preserve"> </w:t>
      </w:r>
      <w:r w:rsidRPr="00F83348">
        <w:rPr>
          <w:rFonts w:cs="David" w:hint="cs"/>
          <w:szCs w:val="24"/>
          <w:rtl/>
        </w:rPr>
        <w:t>שקדמו</w:t>
      </w:r>
      <w:r w:rsidRPr="0064419F">
        <w:rPr>
          <w:rFonts w:cs="David"/>
          <w:szCs w:val="24"/>
          <w:rtl/>
        </w:rPr>
        <w:t xml:space="preserve"> </w:t>
      </w:r>
      <w:r w:rsidRPr="00FA4897">
        <w:rPr>
          <w:rFonts w:cs="David" w:hint="cs"/>
          <w:szCs w:val="24"/>
          <w:rtl/>
        </w:rPr>
        <w:t>למועד</w:t>
      </w:r>
      <w:r w:rsidRPr="00FA4897">
        <w:rPr>
          <w:rFonts w:cs="David"/>
          <w:szCs w:val="24"/>
          <w:rtl/>
        </w:rPr>
        <w:t xml:space="preserve"> </w:t>
      </w:r>
      <w:r w:rsidRPr="00FA4897">
        <w:rPr>
          <w:rFonts w:cs="David" w:hint="cs"/>
          <w:szCs w:val="24"/>
          <w:rtl/>
        </w:rPr>
        <w:t>פרסום</w:t>
      </w:r>
      <w:r w:rsidRPr="00FA4897">
        <w:rPr>
          <w:rFonts w:cs="David"/>
          <w:szCs w:val="24"/>
          <w:rtl/>
        </w:rPr>
        <w:t xml:space="preserve"> </w:t>
      </w:r>
      <w:r w:rsidRPr="00FA4897">
        <w:rPr>
          <w:rFonts w:cs="David" w:hint="cs"/>
          <w:szCs w:val="24"/>
          <w:rtl/>
        </w:rPr>
        <w:t>המכרז</w:t>
      </w:r>
      <w:r w:rsidRPr="00FA4897">
        <w:rPr>
          <w:rFonts w:cs="David"/>
          <w:szCs w:val="24"/>
          <w:rtl/>
        </w:rPr>
        <w:t xml:space="preserve"> </w:t>
      </w:r>
      <w:r w:rsidRPr="00FA4897">
        <w:rPr>
          <w:rFonts w:cs="David" w:hint="cs"/>
          <w:szCs w:val="24"/>
          <w:rtl/>
        </w:rPr>
        <w:t>לבחירת</w:t>
      </w:r>
      <w:r w:rsidRPr="00FA4897">
        <w:rPr>
          <w:rFonts w:cs="David"/>
          <w:szCs w:val="24"/>
          <w:rtl/>
        </w:rPr>
        <w:t xml:space="preserve"> </w:t>
      </w:r>
      <w:r w:rsidRPr="00FA4897">
        <w:rPr>
          <w:rFonts w:cs="David" w:hint="cs"/>
          <w:szCs w:val="24"/>
          <w:rtl/>
        </w:rPr>
        <w:t>קופת</w:t>
      </w:r>
      <w:r w:rsidRPr="00FA4897">
        <w:rPr>
          <w:rFonts w:cs="David"/>
          <w:szCs w:val="24"/>
          <w:rtl/>
        </w:rPr>
        <w:t xml:space="preserve"> </w:t>
      </w:r>
      <w:r w:rsidRPr="00FA4897">
        <w:rPr>
          <w:rFonts w:cs="David" w:hint="cs"/>
          <w:szCs w:val="24"/>
          <w:rtl/>
        </w:rPr>
        <w:t>ברירת</w:t>
      </w:r>
      <w:r w:rsidRPr="00FA4897">
        <w:rPr>
          <w:rFonts w:cs="David"/>
          <w:szCs w:val="24"/>
          <w:rtl/>
        </w:rPr>
        <w:t xml:space="preserve"> </w:t>
      </w:r>
      <w:r w:rsidRPr="00FA4897">
        <w:rPr>
          <w:rFonts w:cs="David" w:hint="cs"/>
          <w:szCs w:val="24"/>
          <w:rtl/>
        </w:rPr>
        <w:t>מחדל</w:t>
      </w:r>
      <w:r w:rsidRPr="00FA4897">
        <w:rPr>
          <w:rFonts w:cs="David"/>
          <w:szCs w:val="24"/>
          <w:rtl/>
        </w:rPr>
        <w:t>.</w:t>
      </w:r>
    </w:p>
    <w:p w14:paraId="21176C40" w14:textId="77777777" w:rsidR="00E66F00" w:rsidRPr="00E66F00" w:rsidRDefault="00E66F00" w:rsidP="00C57858">
      <w:pPr>
        <w:pStyle w:val="a7"/>
        <w:numPr>
          <w:ilvl w:val="0"/>
          <w:numId w:val="38"/>
        </w:numPr>
        <w:ind w:left="991"/>
        <w:rPr>
          <w:rFonts w:cs="David"/>
          <w:vanish/>
          <w:szCs w:val="24"/>
          <w:u w:val="single"/>
          <w:rtl/>
        </w:rPr>
      </w:pPr>
    </w:p>
    <w:p w14:paraId="1AA0854E" w14:textId="77777777" w:rsidR="00E66F00" w:rsidRPr="00E66F00" w:rsidRDefault="00E66F00" w:rsidP="00C57858">
      <w:pPr>
        <w:pStyle w:val="a7"/>
        <w:numPr>
          <w:ilvl w:val="0"/>
          <w:numId w:val="38"/>
        </w:numPr>
        <w:ind w:left="991"/>
        <w:rPr>
          <w:rFonts w:cs="David"/>
          <w:vanish/>
          <w:szCs w:val="24"/>
          <w:u w:val="single"/>
          <w:rtl/>
        </w:rPr>
      </w:pPr>
    </w:p>
    <w:p w14:paraId="1B26C1B4" w14:textId="77777777" w:rsidR="00126053" w:rsidRPr="00E66F00" w:rsidRDefault="00095669" w:rsidP="00C57858">
      <w:pPr>
        <w:pStyle w:val="a7"/>
        <w:numPr>
          <w:ilvl w:val="1"/>
          <w:numId w:val="38"/>
        </w:numPr>
        <w:ind w:left="991"/>
        <w:rPr>
          <w:rFonts w:cs="David"/>
          <w:szCs w:val="24"/>
          <w:u w:val="single"/>
          <w:rtl/>
        </w:rPr>
      </w:pPr>
      <w:r w:rsidRPr="00E66F00">
        <w:rPr>
          <w:rFonts w:cs="David" w:hint="cs"/>
          <w:szCs w:val="24"/>
          <w:u w:val="single"/>
          <w:rtl/>
        </w:rPr>
        <w:t>נכלל קריטריון תשואת קופת הגמל כאמור בסעיף זה בהליך התחרותי, ניתן להו</w:t>
      </w:r>
      <w:r w:rsidR="00126053" w:rsidRPr="00E66F00">
        <w:rPr>
          <w:rFonts w:cs="David" w:hint="cs"/>
          <w:szCs w:val="24"/>
          <w:u w:val="single"/>
          <w:rtl/>
        </w:rPr>
        <w:t>סיף לצדו גם את הקריטריון הבא</w:t>
      </w:r>
      <w:r w:rsidRPr="00E66F00">
        <w:rPr>
          <w:rFonts w:cs="David" w:hint="cs"/>
          <w:szCs w:val="24"/>
          <w:u w:val="single"/>
          <w:rtl/>
        </w:rPr>
        <w:t>:</w:t>
      </w:r>
    </w:p>
    <w:p w14:paraId="49353961" w14:textId="2BB654E0" w:rsidR="00095669" w:rsidRPr="00126053" w:rsidRDefault="00095669" w:rsidP="00BE73BA">
      <w:pPr>
        <w:pStyle w:val="a7"/>
        <w:ind w:left="991"/>
        <w:rPr>
          <w:rFonts w:cs="David"/>
          <w:szCs w:val="24"/>
          <w:u w:val="single"/>
        </w:rPr>
      </w:pPr>
      <w:r w:rsidRPr="00126053">
        <w:rPr>
          <w:rFonts w:cs="David" w:hint="cs"/>
          <w:szCs w:val="24"/>
          <w:u w:val="single"/>
          <w:rtl/>
        </w:rPr>
        <w:lastRenderedPageBreak/>
        <w:t xml:space="preserve">מדד שארפ </w:t>
      </w:r>
      <w:r w:rsidR="00A870AD" w:rsidRPr="00126053">
        <w:rPr>
          <w:rFonts w:cs="David" w:hint="cs"/>
          <w:szCs w:val="24"/>
          <w:u w:val="single"/>
          <w:rtl/>
        </w:rPr>
        <w:t xml:space="preserve">ריבית חסרת סיכון </w:t>
      </w:r>
      <w:r w:rsidR="00C34634" w:rsidRPr="00126053">
        <w:rPr>
          <w:rFonts w:cs="David" w:hint="cs"/>
          <w:szCs w:val="24"/>
          <w:u w:val="single"/>
          <w:rtl/>
        </w:rPr>
        <w:t xml:space="preserve">המפורסם באתר הפנסיה-נט או גמל-נט, לפי העניין, </w:t>
      </w:r>
      <w:r w:rsidRPr="00126053">
        <w:rPr>
          <w:rFonts w:cs="David" w:hint="cs"/>
          <w:szCs w:val="24"/>
          <w:u w:val="single"/>
          <w:rtl/>
        </w:rPr>
        <w:t>המתייחס למסלול ההשקעות כ</w:t>
      </w:r>
      <w:r w:rsidR="00C34634" w:rsidRPr="00126053">
        <w:rPr>
          <w:rFonts w:cs="David" w:hint="cs"/>
          <w:szCs w:val="24"/>
          <w:u w:val="single"/>
          <w:rtl/>
        </w:rPr>
        <w:t>אמור לעיל בסעיף זה, לתקופה המקבילה לתקופה לגביה חושבה תשואת קופת הגמל.</w:t>
      </w:r>
      <w:r w:rsidR="0021626D" w:rsidRPr="00126053">
        <w:rPr>
          <w:rFonts w:cs="David" w:hint="cs"/>
          <w:szCs w:val="24"/>
          <w:u w:val="single"/>
          <w:rtl/>
        </w:rPr>
        <w:t xml:space="preserve"> מ</w:t>
      </w:r>
      <w:r w:rsidR="00E66F00">
        <w:rPr>
          <w:rFonts w:cs="David" w:hint="cs"/>
          <w:szCs w:val="24"/>
          <w:u w:val="single"/>
          <w:rtl/>
        </w:rPr>
        <w:t xml:space="preserve">שקל </w:t>
      </w:r>
      <w:r w:rsidR="00126053">
        <w:rPr>
          <w:rFonts w:cs="David" w:hint="cs"/>
          <w:szCs w:val="24"/>
          <w:u w:val="single"/>
          <w:rtl/>
        </w:rPr>
        <w:t xml:space="preserve">קריטריון </w:t>
      </w:r>
      <w:r w:rsidR="00E66F00">
        <w:rPr>
          <w:rFonts w:cs="David" w:hint="cs"/>
          <w:szCs w:val="24"/>
          <w:u w:val="single"/>
          <w:rtl/>
        </w:rPr>
        <w:t>זה בבחירת קופת ברירת המחדל</w:t>
      </w:r>
      <w:r w:rsidR="00126053" w:rsidRPr="00126053">
        <w:rPr>
          <w:rFonts w:cs="David" w:hint="cs"/>
          <w:szCs w:val="24"/>
          <w:u w:val="single"/>
          <w:rtl/>
        </w:rPr>
        <w:t xml:space="preserve"> </w:t>
      </w:r>
      <w:r w:rsidR="0021626D" w:rsidRPr="00126053">
        <w:rPr>
          <w:rFonts w:cs="David" w:hint="cs"/>
          <w:szCs w:val="24"/>
          <w:u w:val="single"/>
          <w:rtl/>
        </w:rPr>
        <w:t>לא יעלה על</w:t>
      </w:r>
      <w:r w:rsidR="004025BF">
        <w:rPr>
          <w:rFonts w:cs="David" w:hint="cs"/>
          <w:szCs w:val="24"/>
          <w:u w:val="single"/>
          <w:rtl/>
        </w:rPr>
        <w:t xml:space="preserve"> 10%</w:t>
      </w:r>
      <w:r w:rsidR="0021626D" w:rsidRPr="00126053">
        <w:rPr>
          <w:rFonts w:cs="David" w:hint="cs"/>
          <w:szCs w:val="24"/>
          <w:u w:val="single"/>
          <w:rtl/>
        </w:rPr>
        <w:t xml:space="preserve">. </w:t>
      </w:r>
    </w:p>
    <w:p w14:paraId="19E7268B" w14:textId="77777777" w:rsidR="008E739E" w:rsidRPr="00953D3A" w:rsidRDefault="008E739E" w:rsidP="00C57858">
      <w:pPr>
        <w:pStyle w:val="a7"/>
        <w:numPr>
          <w:ilvl w:val="0"/>
          <w:numId w:val="19"/>
        </w:numPr>
        <w:ind w:left="991"/>
        <w:rPr>
          <w:rFonts w:cs="David"/>
          <w:szCs w:val="24"/>
        </w:rPr>
      </w:pPr>
      <w:r w:rsidRPr="00953D3A">
        <w:rPr>
          <w:rFonts w:cs="David" w:hint="cs"/>
          <w:szCs w:val="24"/>
          <w:rtl/>
        </w:rPr>
        <w:t>שיעור</w:t>
      </w:r>
      <w:r w:rsidRPr="00953D3A">
        <w:rPr>
          <w:rFonts w:cs="David"/>
          <w:szCs w:val="24"/>
          <w:rtl/>
        </w:rPr>
        <w:t xml:space="preserve"> </w:t>
      </w:r>
      <w:r w:rsidRPr="00953D3A">
        <w:rPr>
          <w:rFonts w:cs="David" w:hint="cs"/>
          <w:szCs w:val="24"/>
          <w:rtl/>
        </w:rPr>
        <w:t>דמי</w:t>
      </w:r>
      <w:r w:rsidRPr="00953D3A">
        <w:rPr>
          <w:rFonts w:cs="David"/>
          <w:szCs w:val="24"/>
          <w:rtl/>
        </w:rPr>
        <w:t xml:space="preserve"> </w:t>
      </w:r>
      <w:r w:rsidRPr="00953D3A">
        <w:rPr>
          <w:rFonts w:cs="David" w:hint="cs"/>
          <w:szCs w:val="24"/>
          <w:rtl/>
        </w:rPr>
        <w:t>הניהול</w:t>
      </w:r>
      <w:r w:rsidRPr="00953D3A">
        <w:rPr>
          <w:rFonts w:cs="David"/>
          <w:szCs w:val="24"/>
          <w:rtl/>
        </w:rPr>
        <w:t xml:space="preserve"> </w:t>
      </w:r>
      <w:r w:rsidRPr="00953D3A">
        <w:rPr>
          <w:rFonts w:cs="David" w:hint="cs"/>
          <w:szCs w:val="24"/>
          <w:rtl/>
        </w:rPr>
        <w:t>המוצעים</w:t>
      </w:r>
      <w:r w:rsidRPr="00953D3A">
        <w:rPr>
          <w:rFonts w:cs="David"/>
          <w:szCs w:val="24"/>
          <w:rtl/>
        </w:rPr>
        <w:t xml:space="preserve"> </w:t>
      </w:r>
      <w:r w:rsidRPr="00953D3A">
        <w:rPr>
          <w:rFonts w:cs="David" w:hint="cs"/>
          <w:szCs w:val="24"/>
          <w:rtl/>
        </w:rPr>
        <w:t>על</w:t>
      </w:r>
      <w:r w:rsidRPr="00953D3A">
        <w:rPr>
          <w:rFonts w:cs="David"/>
          <w:szCs w:val="24"/>
          <w:rtl/>
        </w:rPr>
        <w:t xml:space="preserve"> </w:t>
      </w:r>
      <w:r w:rsidRPr="00953D3A">
        <w:rPr>
          <w:rFonts w:cs="David" w:hint="cs"/>
          <w:szCs w:val="24"/>
          <w:rtl/>
        </w:rPr>
        <w:t>ידי</w:t>
      </w:r>
      <w:r w:rsidRPr="00953D3A">
        <w:rPr>
          <w:rFonts w:cs="David"/>
          <w:szCs w:val="24"/>
          <w:rtl/>
        </w:rPr>
        <w:t xml:space="preserve"> </w:t>
      </w:r>
      <w:r w:rsidRPr="00953D3A">
        <w:rPr>
          <w:rFonts w:cs="David" w:hint="cs"/>
          <w:szCs w:val="24"/>
          <w:rtl/>
        </w:rPr>
        <w:t>החברה המנהלת</w:t>
      </w:r>
      <w:r>
        <w:rPr>
          <w:rFonts w:cs="David" w:hint="cs"/>
          <w:szCs w:val="24"/>
          <w:rtl/>
        </w:rPr>
        <w:t xml:space="preserve"> </w:t>
      </w:r>
      <w:r w:rsidRPr="00953D3A">
        <w:rPr>
          <w:rFonts w:cs="David"/>
          <w:szCs w:val="24"/>
          <w:rtl/>
        </w:rPr>
        <w:t xml:space="preserve">- </w:t>
      </w:r>
      <w:r w:rsidRPr="00953D3A">
        <w:rPr>
          <w:rFonts w:cs="David" w:hint="cs"/>
          <w:szCs w:val="24"/>
          <w:rtl/>
        </w:rPr>
        <w:t>משקל</w:t>
      </w:r>
      <w:r w:rsidRPr="00953D3A">
        <w:rPr>
          <w:rFonts w:cs="David"/>
          <w:szCs w:val="24"/>
          <w:rtl/>
        </w:rPr>
        <w:t xml:space="preserve"> </w:t>
      </w:r>
      <w:r w:rsidRPr="00953D3A">
        <w:rPr>
          <w:rFonts w:cs="David" w:hint="cs"/>
          <w:szCs w:val="24"/>
          <w:rtl/>
        </w:rPr>
        <w:t>דמי</w:t>
      </w:r>
      <w:r w:rsidRPr="00953D3A">
        <w:rPr>
          <w:rFonts w:cs="David"/>
          <w:szCs w:val="24"/>
          <w:rtl/>
        </w:rPr>
        <w:t xml:space="preserve"> </w:t>
      </w:r>
      <w:r w:rsidRPr="00953D3A">
        <w:rPr>
          <w:rFonts w:cs="David" w:hint="cs"/>
          <w:szCs w:val="24"/>
          <w:rtl/>
        </w:rPr>
        <w:t>הניהול</w:t>
      </w:r>
      <w:r w:rsidRPr="00953D3A">
        <w:rPr>
          <w:rFonts w:cs="David"/>
          <w:szCs w:val="24"/>
          <w:rtl/>
        </w:rPr>
        <w:t xml:space="preserve"> </w:t>
      </w:r>
      <w:r w:rsidRPr="00953D3A">
        <w:rPr>
          <w:rFonts w:cs="David" w:hint="cs"/>
          <w:szCs w:val="24"/>
          <w:rtl/>
        </w:rPr>
        <w:t>בבחירת</w:t>
      </w:r>
      <w:r w:rsidRPr="00953D3A">
        <w:rPr>
          <w:rFonts w:cs="David"/>
          <w:szCs w:val="24"/>
          <w:rtl/>
        </w:rPr>
        <w:t xml:space="preserve"> </w:t>
      </w:r>
      <w:r w:rsidRPr="00953D3A">
        <w:rPr>
          <w:rFonts w:cs="David" w:hint="cs"/>
          <w:szCs w:val="24"/>
          <w:rtl/>
        </w:rPr>
        <w:t>קופת</w:t>
      </w:r>
      <w:r w:rsidRPr="00953D3A">
        <w:rPr>
          <w:rFonts w:cs="David"/>
          <w:szCs w:val="24"/>
          <w:rtl/>
        </w:rPr>
        <w:t xml:space="preserve"> </w:t>
      </w:r>
      <w:r w:rsidRPr="00953D3A">
        <w:rPr>
          <w:rFonts w:cs="David" w:hint="cs"/>
          <w:szCs w:val="24"/>
          <w:rtl/>
        </w:rPr>
        <w:t>ברירת</w:t>
      </w:r>
      <w:r w:rsidRPr="00953D3A">
        <w:rPr>
          <w:rFonts w:cs="David"/>
          <w:szCs w:val="24"/>
          <w:rtl/>
        </w:rPr>
        <w:t xml:space="preserve"> </w:t>
      </w:r>
      <w:r w:rsidRPr="00953D3A">
        <w:rPr>
          <w:rFonts w:cs="David" w:hint="cs"/>
          <w:szCs w:val="24"/>
          <w:rtl/>
        </w:rPr>
        <w:t>מחדל</w:t>
      </w:r>
      <w:r w:rsidRPr="00953D3A">
        <w:rPr>
          <w:rFonts w:cs="David"/>
          <w:szCs w:val="24"/>
          <w:rtl/>
        </w:rPr>
        <w:t xml:space="preserve"> </w:t>
      </w:r>
      <w:r w:rsidRPr="00953D3A">
        <w:rPr>
          <w:rFonts w:cs="David" w:hint="cs"/>
          <w:szCs w:val="24"/>
          <w:rtl/>
        </w:rPr>
        <w:t>לא</w:t>
      </w:r>
      <w:r w:rsidRPr="00953D3A">
        <w:rPr>
          <w:rFonts w:cs="David"/>
          <w:szCs w:val="24"/>
          <w:rtl/>
        </w:rPr>
        <w:t xml:space="preserve"> </w:t>
      </w:r>
      <w:r w:rsidRPr="00953D3A">
        <w:rPr>
          <w:rFonts w:cs="David" w:hint="cs"/>
          <w:szCs w:val="24"/>
          <w:rtl/>
        </w:rPr>
        <w:t>יפחת</w:t>
      </w:r>
      <w:r w:rsidRPr="00953D3A">
        <w:rPr>
          <w:rFonts w:cs="David"/>
          <w:szCs w:val="24"/>
          <w:rtl/>
        </w:rPr>
        <w:t xml:space="preserve"> </w:t>
      </w:r>
      <w:r w:rsidRPr="00953D3A">
        <w:rPr>
          <w:rFonts w:cs="David" w:hint="cs"/>
          <w:szCs w:val="24"/>
          <w:rtl/>
        </w:rPr>
        <w:t>מ</w:t>
      </w:r>
      <w:r w:rsidRPr="00953D3A">
        <w:rPr>
          <w:rFonts w:cs="David"/>
          <w:szCs w:val="24"/>
          <w:rtl/>
        </w:rPr>
        <w:t xml:space="preserve">-50%; </w:t>
      </w:r>
      <w:r w:rsidRPr="00953D3A">
        <w:rPr>
          <w:rFonts w:cs="David" w:hint="cs"/>
          <w:szCs w:val="24"/>
          <w:rtl/>
        </w:rPr>
        <w:t>שיעור</w:t>
      </w:r>
      <w:r w:rsidRPr="00953D3A">
        <w:rPr>
          <w:rFonts w:cs="David"/>
          <w:szCs w:val="24"/>
          <w:rtl/>
        </w:rPr>
        <w:t xml:space="preserve"> </w:t>
      </w:r>
      <w:r w:rsidRPr="00953D3A">
        <w:rPr>
          <w:rFonts w:cs="David" w:hint="cs"/>
          <w:szCs w:val="24"/>
          <w:rtl/>
        </w:rPr>
        <w:t>דמי</w:t>
      </w:r>
      <w:r w:rsidRPr="00953D3A">
        <w:rPr>
          <w:rFonts w:cs="David"/>
          <w:szCs w:val="24"/>
          <w:rtl/>
        </w:rPr>
        <w:t xml:space="preserve"> הניהול </w:t>
      </w:r>
      <w:r w:rsidRPr="00953D3A">
        <w:rPr>
          <w:rFonts w:cs="David" w:hint="cs"/>
          <w:szCs w:val="24"/>
          <w:rtl/>
        </w:rPr>
        <w:t>המשוקלל</w:t>
      </w:r>
      <w:r w:rsidRPr="00953D3A">
        <w:rPr>
          <w:rFonts w:cs="David"/>
          <w:szCs w:val="24"/>
          <w:rtl/>
        </w:rPr>
        <w:t xml:space="preserve"> </w:t>
      </w:r>
      <w:r w:rsidRPr="00953D3A">
        <w:rPr>
          <w:rFonts w:cs="David" w:hint="cs"/>
          <w:szCs w:val="24"/>
          <w:rtl/>
        </w:rPr>
        <w:t>יחושב</w:t>
      </w:r>
      <w:r w:rsidRPr="00953D3A">
        <w:rPr>
          <w:rFonts w:cs="David"/>
          <w:szCs w:val="24"/>
          <w:rtl/>
        </w:rPr>
        <w:t xml:space="preserve"> </w:t>
      </w:r>
      <w:r w:rsidRPr="00953D3A">
        <w:rPr>
          <w:rFonts w:cs="David" w:hint="cs"/>
          <w:szCs w:val="24"/>
          <w:rtl/>
        </w:rPr>
        <w:t>לפי</w:t>
      </w:r>
      <w:r w:rsidRPr="00953D3A">
        <w:rPr>
          <w:rFonts w:cs="David"/>
          <w:szCs w:val="24"/>
          <w:rtl/>
        </w:rPr>
        <w:t xml:space="preserve"> </w:t>
      </w:r>
      <w:r w:rsidRPr="00953D3A">
        <w:rPr>
          <w:rFonts w:cs="David" w:hint="cs"/>
          <w:szCs w:val="24"/>
          <w:rtl/>
        </w:rPr>
        <w:t>נוסחה</w:t>
      </w:r>
      <w:r w:rsidRPr="00953D3A">
        <w:rPr>
          <w:rFonts w:cs="David"/>
          <w:szCs w:val="24"/>
          <w:rtl/>
        </w:rPr>
        <w:t xml:space="preserve"> </w:t>
      </w:r>
      <w:r w:rsidRPr="00953D3A">
        <w:rPr>
          <w:rFonts w:cs="David" w:hint="cs"/>
          <w:szCs w:val="24"/>
          <w:rtl/>
        </w:rPr>
        <w:t>זו</w:t>
      </w:r>
      <w:r w:rsidRPr="00953D3A">
        <w:rPr>
          <w:rFonts w:cs="David"/>
          <w:szCs w:val="24"/>
          <w:rtl/>
        </w:rPr>
        <w:t xml:space="preserve">: </w:t>
      </w:r>
    </w:p>
    <w:p w14:paraId="53BE4FFA" w14:textId="77777777" w:rsidR="008E739E" w:rsidRPr="00F22156" w:rsidRDefault="008E739E" w:rsidP="00C57858">
      <w:pPr>
        <w:pStyle w:val="a7"/>
        <w:tabs>
          <w:tab w:val="left" w:pos="3936"/>
        </w:tabs>
        <w:ind w:left="991" w:hanging="388"/>
        <w:rPr>
          <w:rFonts w:cs="David"/>
          <w:szCs w:val="24"/>
          <w:highlight w:val="yellow"/>
        </w:rPr>
      </w:pPr>
      <m:oMathPara>
        <m:oMath>
          <m:r>
            <w:rPr>
              <w:rFonts w:ascii="Cambria Math" w:hAnsi="Cambria Math" w:cs="David"/>
              <w:szCs w:val="24"/>
            </w:rPr>
            <m:t>Y+</m:t>
          </m:r>
          <m:f>
            <m:fPr>
              <m:ctrlPr>
                <w:rPr>
                  <w:rFonts w:ascii="Cambria Math" w:hAnsi="Cambria Math" w:cs="David"/>
                  <w:i/>
                  <w:szCs w:val="24"/>
                </w:rPr>
              </m:ctrlPr>
            </m:fPr>
            <m:num>
              <m:r>
                <w:rPr>
                  <w:rFonts w:ascii="Cambria Math" w:hAnsi="Cambria Math" w:cs="David"/>
                  <w:szCs w:val="24"/>
                </w:rPr>
                <m:t>X</m:t>
              </m:r>
            </m:num>
            <m:den>
              <m:r>
                <w:rPr>
                  <w:rFonts w:ascii="Cambria Math" w:hAnsi="Cambria Math" w:cs="David"/>
                  <w:szCs w:val="24"/>
                </w:rPr>
                <m:t>20</m:t>
              </m:r>
            </m:den>
          </m:f>
        </m:oMath>
      </m:oMathPara>
    </w:p>
    <w:p w14:paraId="470F0D7A" w14:textId="77777777" w:rsidR="008E739E" w:rsidRPr="00B36428" w:rsidRDefault="008E739E" w:rsidP="00C57858">
      <w:pPr>
        <w:pStyle w:val="a7"/>
        <w:ind w:left="991"/>
        <w:rPr>
          <w:rFonts w:cs="David"/>
          <w:szCs w:val="24"/>
          <w:rtl/>
        </w:rPr>
      </w:pPr>
      <w:r w:rsidRPr="00B36428">
        <w:rPr>
          <w:rFonts w:cs="David"/>
          <w:szCs w:val="24"/>
        </w:rPr>
        <w:t>X</w:t>
      </w:r>
      <w:r w:rsidRPr="00B36428">
        <w:rPr>
          <w:rFonts w:cs="David" w:hint="cs"/>
          <w:szCs w:val="24"/>
          <w:rtl/>
        </w:rPr>
        <w:t xml:space="preserve">- </w:t>
      </w:r>
      <w:r>
        <w:rPr>
          <w:rFonts w:cs="David" w:hint="cs"/>
          <w:szCs w:val="24"/>
          <w:rtl/>
        </w:rPr>
        <w:t xml:space="preserve">שיעור </w:t>
      </w:r>
      <w:r w:rsidRPr="00B36428">
        <w:rPr>
          <w:rFonts w:cs="David" w:hint="cs"/>
          <w:szCs w:val="24"/>
          <w:rtl/>
        </w:rPr>
        <w:t>דמי ניהול מהפקדה</w:t>
      </w:r>
      <w:r>
        <w:rPr>
          <w:rFonts w:cs="David" w:hint="cs"/>
          <w:szCs w:val="24"/>
          <w:rtl/>
        </w:rPr>
        <w:t>.</w:t>
      </w:r>
    </w:p>
    <w:p w14:paraId="2784CB20" w14:textId="77777777" w:rsidR="008E739E" w:rsidRPr="00B36428" w:rsidRDefault="008E739E" w:rsidP="00C57858">
      <w:pPr>
        <w:pStyle w:val="a7"/>
        <w:ind w:left="991"/>
        <w:rPr>
          <w:rFonts w:cs="David"/>
          <w:szCs w:val="24"/>
          <w:rtl/>
        </w:rPr>
      </w:pPr>
      <w:r w:rsidRPr="00B36428">
        <w:rPr>
          <w:rFonts w:cs="David"/>
          <w:szCs w:val="24"/>
        </w:rPr>
        <w:t>Y</w:t>
      </w:r>
      <w:r w:rsidRPr="00B36428">
        <w:rPr>
          <w:rFonts w:cs="David" w:hint="cs"/>
          <w:szCs w:val="24"/>
          <w:rtl/>
        </w:rPr>
        <w:t xml:space="preserve">- </w:t>
      </w:r>
      <w:r>
        <w:rPr>
          <w:rFonts w:cs="David" w:hint="cs"/>
          <w:szCs w:val="24"/>
          <w:rtl/>
        </w:rPr>
        <w:t xml:space="preserve">שיעור </w:t>
      </w:r>
      <w:r w:rsidRPr="00B36428">
        <w:rPr>
          <w:rFonts w:cs="David" w:hint="cs"/>
          <w:szCs w:val="24"/>
          <w:rtl/>
        </w:rPr>
        <w:t>דמי ניהול מצבירה</w:t>
      </w:r>
      <w:r>
        <w:rPr>
          <w:rFonts w:cs="David" w:hint="cs"/>
          <w:szCs w:val="24"/>
          <w:rtl/>
        </w:rPr>
        <w:t>.</w:t>
      </w:r>
      <w:r w:rsidRPr="00B36428">
        <w:rPr>
          <w:rFonts w:cs="David" w:hint="cs"/>
          <w:szCs w:val="24"/>
          <w:rtl/>
        </w:rPr>
        <w:t xml:space="preserve"> </w:t>
      </w:r>
    </w:p>
    <w:p w14:paraId="7BB569F8" w14:textId="2E6B7844" w:rsidR="00A27515" w:rsidRDefault="00A27515" w:rsidP="001B5788">
      <w:pPr>
        <w:pStyle w:val="a7"/>
        <w:numPr>
          <w:ilvl w:val="0"/>
          <w:numId w:val="19"/>
        </w:numPr>
        <w:ind w:left="991"/>
        <w:rPr>
          <w:rFonts w:cs="David"/>
          <w:szCs w:val="24"/>
          <w:u w:val="single"/>
        </w:rPr>
      </w:pPr>
      <w:r>
        <w:rPr>
          <w:rFonts w:cs="David" w:hint="cs"/>
          <w:szCs w:val="24"/>
          <w:u w:val="single"/>
          <w:rtl/>
        </w:rPr>
        <w:t xml:space="preserve">שיעור דמי הניהול </w:t>
      </w:r>
      <w:r w:rsidRPr="00F83348">
        <w:rPr>
          <w:rFonts w:cs="David" w:hint="cs"/>
          <w:szCs w:val="24"/>
          <w:u w:val="single"/>
          <w:rtl/>
        </w:rPr>
        <w:t xml:space="preserve">המוצעים על ידי החברה המנהלת בשל מקבלי קצבת זקנה חדשים שיפרשו בקרן במהלך תקופת ההתקשרות </w:t>
      </w:r>
      <w:r w:rsidRPr="005C6CCB">
        <w:rPr>
          <w:rFonts w:cs="David" w:hint="cs"/>
          <w:szCs w:val="24"/>
          <w:u w:val="single"/>
          <w:rtl/>
        </w:rPr>
        <w:t>עם המעסיק</w:t>
      </w:r>
      <w:r w:rsidRPr="00F83348">
        <w:rPr>
          <w:rFonts w:cs="David" w:hint="cs"/>
          <w:szCs w:val="24"/>
          <w:u w:val="single"/>
          <w:rtl/>
        </w:rPr>
        <w:t xml:space="preserve"> </w:t>
      </w:r>
      <w:r w:rsidRPr="00F83348">
        <w:rPr>
          <w:rFonts w:cs="David"/>
          <w:szCs w:val="24"/>
          <w:u w:val="single"/>
          <w:rtl/>
        </w:rPr>
        <w:t>–</w:t>
      </w:r>
      <w:r>
        <w:rPr>
          <w:rFonts w:cs="David" w:hint="cs"/>
          <w:szCs w:val="24"/>
          <w:u w:val="single"/>
          <w:rtl/>
        </w:rPr>
        <w:t xml:space="preserve"> משקל קריטריון זה בבחירת</w:t>
      </w:r>
      <w:r w:rsidR="001B5788">
        <w:rPr>
          <w:rFonts w:cs="David" w:hint="cs"/>
          <w:szCs w:val="24"/>
          <w:u w:val="single"/>
          <w:rtl/>
        </w:rPr>
        <w:t xml:space="preserve"> קופת ברירת המחדל לא יעלה על 10%. </w:t>
      </w:r>
    </w:p>
    <w:p w14:paraId="2C71613E" w14:textId="6998772B" w:rsidR="007F1091" w:rsidRDefault="007F1091" w:rsidP="001B5788">
      <w:pPr>
        <w:jc w:val="left"/>
        <w:rPr>
          <w:rFonts w:cs="David"/>
          <w:szCs w:val="24"/>
          <w:u w:val="single"/>
          <w:rtl/>
        </w:rPr>
      </w:pPr>
    </w:p>
    <w:p w14:paraId="19208DE1" w14:textId="77777777" w:rsidR="007A5824" w:rsidRPr="007A5824" w:rsidRDefault="007A5824" w:rsidP="001B5788">
      <w:pPr>
        <w:jc w:val="left"/>
        <w:rPr>
          <w:rFonts w:cs="David"/>
          <w:szCs w:val="24"/>
          <w:u w:val="single"/>
        </w:rPr>
      </w:pPr>
    </w:p>
    <w:p w14:paraId="14AC6077" w14:textId="77777777" w:rsidR="008E739E" w:rsidRPr="00953D3A" w:rsidRDefault="008E739E" w:rsidP="008E739E">
      <w:pPr>
        <w:pStyle w:val="a7"/>
        <w:numPr>
          <w:ilvl w:val="0"/>
          <w:numId w:val="9"/>
        </w:numPr>
        <w:ind w:left="455"/>
        <w:rPr>
          <w:rFonts w:cs="David"/>
          <w:b/>
          <w:bCs/>
          <w:szCs w:val="24"/>
        </w:rPr>
      </w:pPr>
      <w:r w:rsidRPr="00953D3A">
        <w:rPr>
          <w:rFonts w:cs="David" w:hint="cs"/>
          <w:b/>
          <w:bCs/>
          <w:szCs w:val="24"/>
          <w:rtl/>
        </w:rPr>
        <w:t>דירוג</w:t>
      </w:r>
      <w:r w:rsidRPr="00953D3A">
        <w:rPr>
          <w:rFonts w:cs="David"/>
          <w:b/>
          <w:bCs/>
          <w:szCs w:val="24"/>
          <w:rtl/>
        </w:rPr>
        <w:t xml:space="preserve"> </w:t>
      </w:r>
      <w:r w:rsidRPr="00953D3A">
        <w:rPr>
          <w:rFonts w:cs="David" w:hint="cs"/>
          <w:b/>
          <w:bCs/>
          <w:szCs w:val="24"/>
          <w:rtl/>
        </w:rPr>
        <w:t>ההצעות</w:t>
      </w:r>
      <w:r w:rsidRPr="00953D3A">
        <w:rPr>
          <w:rFonts w:cs="David"/>
          <w:b/>
          <w:bCs/>
          <w:szCs w:val="24"/>
          <w:rtl/>
        </w:rPr>
        <w:t xml:space="preserve"> </w:t>
      </w:r>
      <w:r w:rsidRPr="00953D3A">
        <w:rPr>
          <w:rFonts w:cs="David" w:hint="cs"/>
          <w:b/>
          <w:bCs/>
          <w:szCs w:val="24"/>
          <w:rtl/>
        </w:rPr>
        <w:t>בהליך</w:t>
      </w:r>
      <w:r w:rsidRPr="00953D3A">
        <w:rPr>
          <w:rFonts w:cs="David"/>
          <w:b/>
          <w:bCs/>
          <w:szCs w:val="24"/>
          <w:rtl/>
        </w:rPr>
        <w:t xml:space="preserve"> </w:t>
      </w:r>
      <w:r w:rsidRPr="00953D3A">
        <w:rPr>
          <w:rFonts w:cs="David" w:hint="cs"/>
          <w:b/>
          <w:bCs/>
          <w:szCs w:val="24"/>
          <w:rtl/>
        </w:rPr>
        <w:t>התחרותי</w:t>
      </w:r>
      <w:r w:rsidRPr="00953D3A">
        <w:rPr>
          <w:rFonts w:cs="David"/>
          <w:b/>
          <w:bCs/>
          <w:szCs w:val="24"/>
          <w:rtl/>
        </w:rPr>
        <w:t xml:space="preserve"> </w:t>
      </w:r>
      <w:r w:rsidRPr="00953D3A">
        <w:rPr>
          <w:rFonts w:cs="David" w:hint="cs"/>
          <w:b/>
          <w:bCs/>
          <w:szCs w:val="24"/>
          <w:rtl/>
        </w:rPr>
        <w:t>ובחירת</w:t>
      </w:r>
      <w:r w:rsidRPr="00953D3A">
        <w:rPr>
          <w:rFonts w:cs="David"/>
          <w:b/>
          <w:bCs/>
          <w:szCs w:val="24"/>
          <w:rtl/>
        </w:rPr>
        <w:t xml:space="preserve"> </w:t>
      </w:r>
      <w:r w:rsidRPr="00953D3A">
        <w:rPr>
          <w:rFonts w:cs="David" w:hint="cs"/>
          <w:b/>
          <w:bCs/>
          <w:szCs w:val="24"/>
          <w:rtl/>
        </w:rPr>
        <w:t>זוכה</w:t>
      </w:r>
    </w:p>
    <w:p w14:paraId="33FD8003" w14:textId="77777777" w:rsidR="008E739E" w:rsidRPr="00871D8B" w:rsidRDefault="008E739E" w:rsidP="00C57858">
      <w:pPr>
        <w:pStyle w:val="a7"/>
        <w:numPr>
          <w:ilvl w:val="0"/>
          <w:numId w:val="33"/>
        </w:numPr>
        <w:ind w:left="991"/>
        <w:rPr>
          <w:rFonts w:cs="David"/>
          <w:szCs w:val="24"/>
        </w:rPr>
      </w:pPr>
      <w:r w:rsidRPr="00871D8B">
        <w:rPr>
          <w:rFonts w:cs="David" w:hint="cs"/>
          <w:szCs w:val="24"/>
          <w:rtl/>
        </w:rPr>
        <w:t>דירוג</w:t>
      </w:r>
      <w:r w:rsidRPr="00871D8B">
        <w:rPr>
          <w:rFonts w:cs="David"/>
          <w:szCs w:val="24"/>
          <w:rtl/>
        </w:rPr>
        <w:t xml:space="preserve"> </w:t>
      </w:r>
      <w:r w:rsidRPr="00871D8B">
        <w:rPr>
          <w:rFonts w:cs="David" w:hint="cs"/>
          <w:szCs w:val="24"/>
          <w:rtl/>
        </w:rPr>
        <w:t>המציעים</w:t>
      </w:r>
      <w:r w:rsidRPr="00871D8B">
        <w:rPr>
          <w:rFonts w:cs="David"/>
          <w:szCs w:val="24"/>
          <w:rtl/>
        </w:rPr>
        <w:t xml:space="preserve"> </w:t>
      </w:r>
      <w:r w:rsidRPr="00871D8B">
        <w:rPr>
          <w:rFonts w:cs="David" w:hint="cs"/>
          <w:szCs w:val="24"/>
          <w:rtl/>
        </w:rPr>
        <w:t>ייעשה</w:t>
      </w:r>
      <w:r w:rsidRPr="00871D8B">
        <w:rPr>
          <w:rFonts w:cs="David"/>
          <w:szCs w:val="24"/>
          <w:rtl/>
        </w:rPr>
        <w:t xml:space="preserve"> </w:t>
      </w:r>
      <w:r w:rsidRPr="00871D8B">
        <w:rPr>
          <w:rFonts w:cs="David" w:hint="cs"/>
          <w:szCs w:val="24"/>
          <w:rtl/>
        </w:rPr>
        <w:t>כך</w:t>
      </w:r>
      <w:r w:rsidRPr="00871D8B">
        <w:rPr>
          <w:rFonts w:cs="David"/>
          <w:szCs w:val="24"/>
          <w:rtl/>
        </w:rPr>
        <w:t xml:space="preserve"> </w:t>
      </w:r>
      <w:r w:rsidRPr="00871D8B">
        <w:rPr>
          <w:rFonts w:cs="David" w:hint="cs"/>
          <w:szCs w:val="24"/>
          <w:rtl/>
        </w:rPr>
        <w:t>שהמציע</w:t>
      </w:r>
      <w:r w:rsidRPr="00871D8B">
        <w:rPr>
          <w:rFonts w:cs="David"/>
          <w:szCs w:val="24"/>
          <w:rtl/>
        </w:rPr>
        <w:t xml:space="preserve"> </w:t>
      </w:r>
      <w:r w:rsidRPr="00871D8B">
        <w:rPr>
          <w:rFonts w:cs="David" w:hint="cs"/>
          <w:szCs w:val="24"/>
          <w:rtl/>
        </w:rPr>
        <w:t>שהציע</w:t>
      </w:r>
      <w:r w:rsidRPr="00871D8B">
        <w:rPr>
          <w:rFonts w:cs="David"/>
          <w:szCs w:val="24"/>
          <w:rtl/>
        </w:rPr>
        <w:t xml:space="preserve"> את </w:t>
      </w:r>
      <w:r w:rsidRPr="00871D8B">
        <w:rPr>
          <w:rFonts w:cs="David" w:hint="cs"/>
          <w:szCs w:val="24"/>
          <w:rtl/>
        </w:rPr>
        <w:t>ההצעה</w:t>
      </w:r>
      <w:r w:rsidRPr="00871D8B">
        <w:rPr>
          <w:rFonts w:cs="David"/>
          <w:szCs w:val="24"/>
          <w:rtl/>
        </w:rPr>
        <w:t xml:space="preserve"> </w:t>
      </w:r>
      <w:r w:rsidRPr="00871D8B">
        <w:rPr>
          <w:rFonts w:cs="David" w:hint="cs"/>
          <w:szCs w:val="24"/>
          <w:rtl/>
        </w:rPr>
        <w:t>הטובה</w:t>
      </w:r>
      <w:r w:rsidRPr="00871D8B">
        <w:rPr>
          <w:rFonts w:cs="David"/>
          <w:szCs w:val="24"/>
          <w:rtl/>
        </w:rPr>
        <w:t xml:space="preserve"> </w:t>
      </w:r>
      <w:r w:rsidRPr="00871D8B">
        <w:rPr>
          <w:rFonts w:cs="David" w:hint="cs"/>
          <w:szCs w:val="24"/>
          <w:rtl/>
        </w:rPr>
        <w:t>ביותר</w:t>
      </w:r>
      <w:r w:rsidRPr="00871D8B">
        <w:rPr>
          <w:rFonts w:cs="David"/>
          <w:szCs w:val="24"/>
          <w:rtl/>
        </w:rPr>
        <w:t xml:space="preserve"> </w:t>
      </w:r>
      <w:r w:rsidRPr="00871D8B">
        <w:rPr>
          <w:rFonts w:cs="David" w:hint="cs"/>
          <w:szCs w:val="24"/>
          <w:rtl/>
        </w:rPr>
        <w:t>לגבי</w:t>
      </w:r>
      <w:r w:rsidRPr="00871D8B">
        <w:rPr>
          <w:rFonts w:cs="David"/>
          <w:szCs w:val="24"/>
          <w:rtl/>
        </w:rPr>
        <w:t xml:space="preserve"> </w:t>
      </w:r>
      <w:r w:rsidRPr="00871D8B">
        <w:rPr>
          <w:rFonts w:cs="David" w:hint="cs"/>
          <w:szCs w:val="24"/>
          <w:rtl/>
        </w:rPr>
        <w:t>קריטריון</w:t>
      </w:r>
      <w:r w:rsidRPr="00871D8B">
        <w:rPr>
          <w:rFonts w:cs="David"/>
          <w:szCs w:val="24"/>
          <w:rtl/>
        </w:rPr>
        <w:t xml:space="preserve"> </w:t>
      </w:r>
      <w:r w:rsidRPr="00871D8B">
        <w:rPr>
          <w:rFonts w:cs="David" w:hint="cs"/>
          <w:szCs w:val="24"/>
          <w:rtl/>
        </w:rPr>
        <w:t>מסוים</w:t>
      </w:r>
      <w:r w:rsidRPr="00871D8B">
        <w:rPr>
          <w:rFonts w:cs="David"/>
          <w:szCs w:val="24"/>
          <w:rtl/>
        </w:rPr>
        <w:t xml:space="preserve"> </w:t>
      </w:r>
      <w:r w:rsidRPr="00871D8B">
        <w:rPr>
          <w:rFonts w:cs="David" w:hint="cs"/>
          <w:szCs w:val="24"/>
          <w:rtl/>
        </w:rPr>
        <w:t>יקבל</w:t>
      </w:r>
      <w:r w:rsidRPr="00871D8B">
        <w:rPr>
          <w:rFonts w:cs="David"/>
          <w:szCs w:val="24"/>
          <w:rtl/>
        </w:rPr>
        <w:t xml:space="preserve"> </w:t>
      </w:r>
      <w:r w:rsidRPr="00871D8B">
        <w:rPr>
          <w:rFonts w:cs="David" w:hint="cs"/>
          <w:szCs w:val="24"/>
          <w:rtl/>
        </w:rPr>
        <w:t>את</w:t>
      </w:r>
      <w:r w:rsidRPr="00871D8B">
        <w:rPr>
          <w:rFonts w:cs="David"/>
          <w:szCs w:val="24"/>
          <w:rtl/>
        </w:rPr>
        <w:t xml:space="preserve"> </w:t>
      </w:r>
      <w:r w:rsidRPr="00871D8B">
        <w:rPr>
          <w:rFonts w:cs="David" w:hint="cs"/>
          <w:szCs w:val="24"/>
          <w:rtl/>
        </w:rPr>
        <w:t>מירב</w:t>
      </w:r>
      <w:r w:rsidRPr="00871D8B">
        <w:rPr>
          <w:rFonts w:cs="David"/>
          <w:szCs w:val="24"/>
          <w:rtl/>
        </w:rPr>
        <w:t xml:space="preserve"> </w:t>
      </w:r>
      <w:r w:rsidRPr="00871D8B">
        <w:rPr>
          <w:rFonts w:cs="David" w:hint="cs"/>
          <w:szCs w:val="24"/>
          <w:rtl/>
        </w:rPr>
        <w:t>הנקודות</w:t>
      </w:r>
      <w:r w:rsidRPr="00871D8B">
        <w:rPr>
          <w:rFonts w:cs="David"/>
          <w:szCs w:val="24"/>
          <w:rtl/>
        </w:rPr>
        <w:t xml:space="preserve"> שבאות</w:t>
      </w:r>
      <w:r w:rsidRPr="00871D8B">
        <w:rPr>
          <w:rFonts w:cs="David" w:hint="cs"/>
          <w:szCs w:val="24"/>
          <w:rtl/>
        </w:rPr>
        <w:t>ו</w:t>
      </w:r>
      <w:r w:rsidRPr="00871D8B">
        <w:rPr>
          <w:rFonts w:cs="David"/>
          <w:szCs w:val="24"/>
          <w:rtl/>
        </w:rPr>
        <w:t xml:space="preserve"> </w:t>
      </w:r>
      <w:r w:rsidRPr="00871D8B">
        <w:rPr>
          <w:rFonts w:cs="David" w:hint="cs"/>
          <w:szCs w:val="24"/>
          <w:rtl/>
        </w:rPr>
        <w:t>קריטריון</w:t>
      </w:r>
      <w:r w:rsidRPr="00871D8B">
        <w:rPr>
          <w:rFonts w:cs="David"/>
          <w:szCs w:val="24"/>
          <w:rtl/>
        </w:rPr>
        <w:t xml:space="preserve">. </w:t>
      </w:r>
      <w:r w:rsidRPr="00871D8B">
        <w:rPr>
          <w:rFonts w:cs="David" w:hint="cs"/>
          <w:szCs w:val="24"/>
          <w:rtl/>
        </w:rPr>
        <w:t>יתר</w:t>
      </w:r>
      <w:r w:rsidRPr="00871D8B">
        <w:rPr>
          <w:rFonts w:cs="David"/>
          <w:szCs w:val="24"/>
          <w:rtl/>
        </w:rPr>
        <w:t xml:space="preserve"> </w:t>
      </w:r>
      <w:r w:rsidRPr="00871D8B">
        <w:rPr>
          <w:rFonts w:cs="David" w:hint="cs"/>
          <w:szCs w:val="24"/>
          <w:rtl/>
        </w:rPr>
        <w:t>המציעים</w:t>
      </w:r>
      <w:r w:rsidRPr="00871D8B">
        <w:rPr>
          <w:rFonts w:cs="David"/>
          <w:szCs w:val="24"/>
          <w:rtl/>
        </w:rPr>
        <w:t xml:space="preserve"> </w:t>
      </w:r>
      <w:r w:rsidRPr="00871D8B">
        <w:rPr>
          <w:rFonts w:cs="David" w:hint="cs"/>
          <w:szCs w:val="24"/>
          <w:rtl/>
        </w:rPr>
        <w:t>ינוקדו</w:t>
      </w:r>
      <w:r w:rsidRPr="00871D8B">
        <w:rPr>
          <w:rFonts w:cs="David"/>
          <w:szCs w:val="24"/>
          <w:rtl/>
        </w:rPr>
        <w:t xml:space="preserve"> </w:t>
      </w:r>
      <w:r w:rsidRPr="00871D8B">
        <w:rPr>
          <w:rFonts w:cs="David" w:hint="cs"/>
          <w:szCs w:val="24"/>
          <w:rtl/>
        </w:rPr>
        <w:t>באופן</w:t>
      </w:r>
      <w:r w:rsidRPr="00871D8B">
        <w:rPr>
          <w:rFonts w:cs="David"/>
          <w:szCs w:val="24"/>
          <w:rtl/>
        </w:rPr>
        <w:t xml:space="preserve"> </w:t>
      </w:r>
      <w:r w:rsidRPr="00871D8B">
        <w:rPr>
          <w:rFonts w:cs="David" w:hint="cs"/>
          <w:szCs w:val="24"/>
          <w:rtl/>
        </w:rPr>
        <w:t>יחסי</w:t>
      </w:r>
      <w:r w:rsidRPr="00871D8B">
        <w:rPr>
          <w:rFonts w:cs="David"/>
          <w:szCs w:val="24"/>
          <w:rtl/>
        </w:rPr>
        <w:t xml:space="preserve"> </w:t>
      </w:r>
      <w:r w:rsidRPr="00871D8B">
        <w:rPr>
          <w:rFonts w:cs="David" w:hint="cs"/>
          <w:szCs w:val="24"/>
          <w:rtl/>
        </w:rPr>
        <w:t>למציע</w:t>
      </w:r>
      <w:r w:rsidRPr="00871D8B">
        <w:rPr>
          <w:rFonts w:cs="David"/>
          <w:szCs w:val="24"/>
          <w:rtl/>
        </w:rPr>
        <w:t xml:space="preserve"> </w:t>
      </w:r>
      <w:r w:rsidRPr="00871D8B">
        <w:rPr>
          <w:rFonts w:cs="David" w:hint="cs"/>
          <w:szCs w:val="24"/>
          <w:rtl/>
        </w:rPr>
        <w:t>שקיבל</w:t>
      </w:r>
      <w:r w:rsidRPr="00871D8B">
        <w:rPr>
          <w:rFonts w:cs="David"/>
          <w:szCs w:val="24"/>
          <w:rtl/>
        </w:rPr>
        <w:t xml:space="preserve"> </w:t>
      </w:r>
      <w:r w:rsidRPr="00871D8B">
        <w:rPr>
          <w:rFonts w:cs="David" w:hint="cs"/>
          <w:szCs w:val="24"/>
          <w:rtl/>
        </w:rPr>
        <w:t>את</w:t>
      </w:r>
      <w:r w:rsidRPr="00871D8B">
        <w:rPr>
          <w:rFonts w:cs="David"/>
          <w:szCs w:val="24"/>
          <w:rtl/>
        </w:rPr>
        <w:t xml:space="preserve"> </w:t>
      </w:r>
      <w:r w:rsidRPr="00871D8B">
        <w:rPr>
          <w:rFonts w:cs="David" w:hint="cs"/>
          <w:szCs w:val="24"/>
          <w:rtl/>
        </w:rPr>
        <w:t>מירב</w:t>
      </w:r>
      <w:r w:rsidRPr="00871D8B">
        <w:rPr>
          <w:rFonts w:cs="David"/>
          <w:szCs w:val="24"/>
          <w:rtl/>
        </w:rPr>
        <w:t xml:space="preserve"> </w:t>
      </w:r>
      <w:r w:rsidRPr="00871D8B">
        <w:rPr>
          <w:rFonts w:cs="David" w:hint="cs"/>
          <w:szCs w:val="24"/>
          <w:rtl/>
        </w:rPr>
        <w:t>הנקודות</w:t>
      </w:r>
      <w:r w:rsidRPr="00871D8B">
        <w:rPr>
          <w:rFonts w:cs="David"/>
          <w:szCs w:val="24"/>
          <w:rtl/>
        </w:rPr>
        <w:t xml:space="preserve"> </w:t>
      </w:r>
      <w:r w:rsidRPr="00871D8B">
        <w:rPr>
          <w:rFonts w:cs="David" w:hint="cs"/>
          <w:szCs w:val="24"/>
          <w:rtl/>
        </w:rPr>
        <w:t>עבור</w:t>
      </w:r>
      <w:r w:rsidRPr="00871D8B">
        <w:rPr>
          <w:rFonts w:cs="David"/>
          <w:szCs w:val="24"/>
          <w:rtl/>
        </w:rPr>
        <w:t xml:space="preserve"> אותו קריטריון, </w:t>
      </w:r>
      <w:r w:rsidRPr="00871D8B">
        <w:rPr>
          <w:rFonts w:cs="David" w:hint="cs"/>
          <w:szCs w:val="24"/>
          <w:rtl/>
        </w:rPr>
        <w:t>בהתאם</w:t>
      </w:r>
      <w:r w:rsidRPr="00871D8B">
        <w:rPr>
          <w:rFonts w:cs="David"/>
          <w:szCs w:val="24"/>
          <w:rtl/>
        </w:rPr>
        <w:t xml:space="preserve"> </w:t>
      </w:r>
      <w:r w:rsidRPr="00871D8B">
        <w:rPr>
          <w:rFonts w:cs="David" w:hint="cs"/>
          <w:szCs w:val="24"/>
          <w:rtl/>
        </w:rPr>
        <w:t>לדוגמא</w:t>
      </w:r>
      <w:r w:rsidRPr="00871D8B">
        <w:rPr>
          <w:rFonts w:cs="David"/>
          <w:szCs w:val="24"/>
          <w:rtl/>
        </w:rPr>
        <w:t xml:space="preserve"> </w:t>
      </w:r>
      <w:r w:rsidRPr="00871D8B">
        <w:rPr>
          <w:rFonts w:cs="David" w:hint="cs"/>
          <w:szCs w:val="24"/>
          <w:rtl/>
        </w:rPr>
        <w:t>שבנספח</w:t>
      </w:r>
      <w:r w:rsidRPr="00871D8B">
        <w:rPr>
          <w:rFonts w:cs="David"/>
          <w:szCs w:val="24"/>
          <w:rtl/>
        </w:rPr>
        <w:t xml:space="preserve"> </w:t>
      </w:r>
      <w:r w:rsidRPr="00871D8B">
        <w:rPr>
          <w:rFonts w:cs="David" w:hint="cs"/>
          <w:szCs w:val="24"/>
          <w:rtl/>
        </w:rPr>
        <w:t>א</w:t>
      </w:r>
      <w:r w:rsidRPr="00871D8B">
        <w:rPr>
          <w:rFonts w:cs="David"/>
          <w:szCs w:val="24"/>
          <w:rtl/>
        </w:rPr>
        <w:t>'.</w:t>
      </w:r>
    </w:p>
    <w:p w14:paraId="1F24B135" w14:textId="77777777" w:rsidR="008E739E" w:rsidRPr="00871D8B" w:rsidRDefault="008E739E" w:rsidP="00C57858">
      <w:pPr>
        <w:pStyle w:val="a7"/>
        <w:numPr>
          <w:ilvl w:val="0"/>
          <w:numId w:val="33"/>
        </w:numPr>
        <w:ind w:left="991"/>
        <w:rPr>
          <w:rFonts w:cs="David"/>
          <w:szCs w:val="24"/>
        </w:rPr>
      </w:pPr>
      <w:r w:rsidRPr="00871D8B">
        <w:rPr>
          <w:rFonts w:cs="David" w:hint="cs"/>
          <w:szCs w:val="24"/>
          <w:rtl/>
        </w:rPr>
        <w:t>המציע</w:t>
      </w:r>
      <w:r w:rsidRPr="00871D8B">
        <w:rPr>
          <w:rFonts w:cs="David"/>
          <w:szCs w:val="24"/>
          <w:rtl/>
        </w:rPr>
        <w:t xml:space="preserve"> </w:t>
      </w:r>
      <w:r w:rsidRPr="00871D8B">
        <w:rPr>
          <w:rFonts w:cs="David" w:hint="cs"/>
          <w:szCs w:val="24"/>
          <w:rtl/>
        </w:rPr>
        <w:t>שייבחר</w:t>
      </w:r>
      <w:r w:rsidRPr="00871D8B">
        <w:rPr>
          <w:rFonts w:cs="David"/>
          <w:szCs w:val="24"/>
          <w:rtl/>
        </w:rPr>
        <w:t xml:space="preserve"> </w:t>
      </w:r>
      <w:r w:rsidRPr="00871D8B">
        <w:rPr>
          <w:rFonts w:cs="David" w:hint="cs"/>
          <w:szCs w:val="24"/>
          <w:rtl/>
        </w:rPr>
        <w:t>יהיה</w:t>
      </w:r>
      <w:r w:rsidRPr="00871D8B">
        <w:rPr>
          <w:rFonts w:cs="David"/>
          <w:szCs w:val="24"/>
          <w:rtl/>
        </w:rPr>
        <w:t xml:space="preserve"> </w:t>
      </w:r>
      <w:r w:rsidRPr="00871D8B">
        <w:rPr>
          <w:rFonts w:cs="David" w:hint="cs"/>
          <w:szCs w:val="24"/>
          <w:rtl/>
        </w:rPr>
        <w:t>המציע</w:t>
      </w:r>
      <w:r w:rsidRPr="00871D8B">
        <w:rPr>
          <w:rFonts w:cs="David"/>
          <w:szCs w:val="24"/>
          <w:rtl/>
        </w:rPr>
        <w:t xml:space="preserve"> </w:t>
      </w:r>
      <w:r w:rsidRPr="00871D8B">
        <w:rPr>
          <w:rFonts w:cs="David" w:hint="cs"/>
          <w:szCs w:val="24"/>
          <w:rtl/>
        </w:rPr>
        <w:t>שקיבל</w:t>
      </w:r>
      <w:r w:rsidRPr="00871D8B">
        <w:rPr>
          <w:rFonts w:cs="David"/>
          <w:szCs w:val="24"/>
          <w:rtl/>
        </w:rPr>
        <w:t xml:space="preserve"> </w:t>
      </w:r>
      <w:r w:rsidRPr="00871D8B">
        <w:rPr>
          <w:rFonts w:cs="David" w:hint="cs"/>
          <w:szCs w:val="24"/>
          <w:rtl/>
        </w:rPr>
        <w:t>את</w:t>
      </w:r>
      <w:r w:rsidRPr="00871D8B">
        <w:rPr>
          <w:rFonts w:cs="David"/>
          <w:szCs w:val="24"/>
          <w:rtl/>
        </w:rPr>
        <w:t xml:space="preserve"> </w:t>
      </w:r>
      <w:r w:rsidRPr="00871D8B">
        <w:rPr>
          <w:rFonts w:cs="David" w:hint="cs"/>
          <w:szCs w:val="24"/>
          <w:rtl/>
        </w:rPr>
        <w:t>סך</w:t>
      </w:r>
      <w:r w:rsidRPr="00871D8B">
        <w:rPr>
          <w:rFonts w:cs="David"/>
          <w:szCs w:val="24"/>
          <w:rtl/>
        </w:rPr>
        <w:t xml:space="preserve"> </w:t>
      </w:r>
      <w:r w:rsidRPr="00871D8B">
        <w:rPr>
          <w:rFonts w:cs="David" w:hint="cs"/>
          <w:szCs w:val="24"/>
          <w:rtl/>
        </w:rPr>
        <w:t>הנקודות</w:t>
      </w:r>
      <w:r w:rsidRPr="00871D8B">
        <w:rPr>
          <w:rFonts w:cs="David"/>
          <w:szCs w:val="24"/>
          <w:rtl/>
        </w:rPr>
        <w:t xml:space="preserve"> </w:t>
      </w:r>
      <w:r w:rsidRPr="00871D8B">
        <w:rPr>
          <w:rFonts w:cs="David" w:hint="cs"/>
          <w:szCs w:val="24"/>
          <w:rtl/>
        </w:rPr>
        <w:t>הגבוה</w:t>
      </w:r>
      <w:r w:rsidRPr="00871D8B">
        <w:rPr>
          <w:rFonts w:cs="David"/>
          <w:szCs w:val="24"/>
          <w:rtl/>
        </w:rPr>
        <w:t xml:space="preserve"> </w:t>
      </w:r>
      <w:r w:rsidRPr="00871D8B">
        <w:rPr>
          <w:rFonts w:cs="David" w:hint="cs"/>
          <w:szCs w:val="24"/>
          <w:rtl/>
        </w:rPr>
        <w:t>ביותר</w:t>
      </w:r>
      <w:r w:rsidRPr="00871D8B">
        <w:rPr>
          <w:rFonts w:cs="David"/>
          <w:szCs w:val="24"/>
          <w:rtl/>
        </w:rPr>
        <w:t>.</w:t>
      </w:r>
    </w:p>
    <w:p w14:paraId="25F9131B" w14:textId="556A1719" w:rsidR="00F712BC" w:rsidRPr="00BE73BA" w:rsidRDefault="00F712BC" w:rsidP="00BE73BA">
      <w:pPr>
        <w:rPr>
          <w:rFonts w:cs="David"/>
          <w:b/>
          <w:bCs/>
          <w:szCs w:val="24"/>
        </w:rPr>
      </w:pPr>
    </w:p>
    <w:p w14:paraId="1ED21E33" w14:textId="47E1369D" w:rsidR="008E739E" w:rsidRPr="00FA489C" w:rsidRDefault="008E739E" w:rsidP="008E739E">
      <w:pPr>
        <w:pStyle w:val="a7"/>
        <w:numPr>
          <w:ilvl w:val="0"/>
          <w:numId w:val="9"/>
        </w:numPr>
        <w:rPr>
          <w:rFonts w:cs="David"/>
          <w:b/>
          <w:bCs/>
          <w:szCs w:val="24"/>
        </w:rPr>
      </w:pPr>
      <w:r w:rsidRPr="00FA489C">
        <w:rPr>
          <w:rFonts w:cs="David" w:hint="cs"/>
          <w:b/>
          <w:bCs/>
          <w:szCs w:val="24"/>
          <w:rtl/>
        </w:rPr>
        <w:t>דירוג</w:t>
      </w:r>
      <w:r w:rsidRPr="00FA489C">
        <w:rPr>
          <w:rFonts w:cs="David"/>
          <w:b/>
          <w:bCs/>
          <w:szCs w:val="24"/>
          <w:rtl/>
        </w:rPr>
        <w:t xml:space="preserve"> </w:t>
      </w:r>
      <w:r w:rsidRPr="00FA489C">
        <w:rPr>
          <w:rFonts w:cs="David" w:hint="cs"/>
          <w:b/>
          <w:bCs/>
          <w:szCs w:val="24"/>
          <w:rtl/>
        </w:rPr>
        <w:t>המשתנים</w:t>
      </w:r>
      <w:r w:rsidRPr="00FA489C">
        <w:rPr>
          <w:rFonts w:cs="David"/>
          <w:b/>
          <w:bCs/>
          <w:szCs w:val="24"/>
          <w:rtl/>
        </w:rPr>
        <w:t xml:space="preserve"> </w:t>
      </w:r>
      <w:r w:rsidRPr="00FA489C">
        <w:rPr>
          <w:rFonts w:cs="David" w:hint="cs"/>
          <w:b/>
          <w:bCs/>
          <w:szCs w:val="24"/>
          <w:rtl/>
        </w:rPr>
        <w:t>לפי</w:t>
      </w:r>
      <w:r w:rsidRPr="00FA489C">
        <w:rPr>
          <w:rFonts w:cs="David"/>
          <w:b/>
          <w:bCs/>
          <w:szCs w:val="24"/>
          <w:rtl/>
        </w:rPr>
        <w:t xml:space="preserve"> </w:t>
      </w:r>
      <w:r w:rsidRPr="00FA489C">
        <w:rPr>
          <w:rFonts w:cs="David" w:hint="cs"/>
          <w:b/>
          <w:bCs/>
          <w:szCs w:val="24"/>
          <w:rtl/>
        </w:rPr>
        <w:t>אוכלוסיות</w:t>
      </w:r>
    </w:p>
    <w:p w14:paraId="7DDD4139" w14:textId="77777777" w:rsidR="008E739E" w:rsidRPr="00FA489C" w:rsidRDefault="008E739E" w:rsidP="00C57858">
      <w:pPr>
        <w:pStyle w:val="a7"/>
        <w:numPr>
          <w:ilvl w:val="0"/>
          <w:numId w:val="15"/>
        </w:numPr>
        <w:ind w:left="991"/>
        <w:rPr>
          <w:rFonts w:cs="David"/>
          <w:szCs w:val="24"/>
        </w:rPr>
      </w:pPr>
      <w:r w:rsidRPr="004A469A">
        <w:rPr>
          <w:rFonts w:cs="David" w:hint="cs"/>
          <w:szCs w:val="24"/>
          <w:rtl/>
        </w:rPr>
        <w:t>על</w:t>
      </w:r>
      <w:r w:rsidRPr="004A469A">
        <w:rPr>
          <w:rFonts w:cs="David"/>
          <w:szCs w:val="24"/>
          <w:rtl/>
        </w:rPr>
        <w:t xml:space="preserve"> אף האמור בסעיף 8(</w:t>
      </w:r>
      <w:r>
        <w:rPr>
          <w:rFonts w:cs="David" w:hint="cs"/>
          <w:szCs w:val="24"/>
          <w:rtl/>
        </w:rPr>
        <w:t>ב</w:t>
      </w:r>
      <w:r w:rsidRPr="004A469A">
        <w:rPr>
          <w:rFonts w:cs="David"/>
          <w:szCs w:val="24"/>
          <w:rtl/>
        </w:rPr>
        <w:t xml:space="preserve">), </w:t>
      </w:r>
      <w:r w:rsidRPr="00FA489C">
        <w:rPr>
          <w:rFonts w:cs="David" w:hint="cs"/>
          <w:szCs w:val="24"/>
          <w:rtl/>
        </w:rPr>
        <w:t>מעסיק</w:t>
      </w:r>
      <w:r w:rsidRPr="00FA489C">
        <w:rPr>
          <w:rFonts w:cs="David"/>
          <w:szCs w:val="24"/>
          <w:rtl/>
        </w:rPr>
        <w:t xml:space="preserve"> </w:t>
      </w:r>
      <w:r w:rsidRPr="00FA489C">
        <w:rPr>
          <w:rFonts w:cs="David" w:hint="cs"/>
          <w:szCs w:val="24"/>
          <w:rtl/>
        </w:rPr>
        <w:t>רשאי</w:t>
      </w:r>
      <w:r w:rsidRPr="00FA489C">
        <w:rPr>
          <w:rFonts w:cs="David"/>
          <w:szCs w:val="24"/>
          <w:rtl/>
        </w:rPr>
        <w:t xml:space="preserve"> לחלק את המשקולת שקבע לתשואה כמפורט בסעיף </w:t>
      </w:r>
      <w:r>
        <w:rPr>
          <w:rFonts w:cs="David" w:hint="cs"/>
          <w:szCs w:val="24"/>
          <w:rtl/>
        </w:rPr>
        <w:t xml:space="preserve">האמור </w:t>
      </w:r>
      <w:r w:rsidRPr="00FA489C">
        <w:rPr>
          <w:rFonts w:cs="David" w:hint="cs"/>
          <w:szCs w:val="24"/>
          <w:rtl/>
        </w:rPr>
        <w:t>ל</w:t>
      </w:r>
      <w:r w:rsidRPr="004A469A">
        <w:rPr>
          <w:rFonts w:cs="David" w:hint="cs"/>
          <w:szCs w:val="24"/>
          <w:rtl/>
        </w:rPr>
        <w:t>תתי</w:t>
      </w:r>
      <w:r w:rsidRPr="004A469A">
        <w:rPr>
          <w:rFonts w:cs="David"/>
          <w:szCs w:val="24"/>
          <w:rtl/>
        </w:rPr>
        <w:t xml:space="preserve"> משקולות</w:t>
      </w:r>
      <w:r>
        <w:rPr>
          <w:rFonts w:cs="David" w:hint="cs"/>
          <w:szCs w:val="24"/>
          <w:rtl/>
        </w:rPr>
        <w:t>,</w:t>
      </w:r>
      <w:r w:rsidRPr="004A469A">
        <w:rPr>
          <w:rFonts w:cs="David"/>
          <w:szCs w:val="24"/>
          <w:rtl/>
        </w:rPr>
        <w:t xml:space="preserve"> </w:t>
      </w:r>
      <w:r w:rsidRPr="004A469A">
        <w:rPr>
          <w:rFonts w:cs="David" w:hint="cs"/>
          <w:szCs w:val="24"/>
          <w:rtl/>
        </w:rPr>
        <w:t>באופן</w:t>
      </w:r>
      <w:r w:rsidRPr="004A469A">
        <w:rPr>
          <w:rFonts w:cs="David"/>
          <w:szCs w:val="24"/>
          <w:rtl/>
        </w:rPr>
        <w:t xml:space="preserve"> שיינתן משקל שונה </w:t>
      </w:r>
      <w:r w:rsidRPr="004A469A">
        <w:rPr>
          <w:rFonts w:cs="David" w:hint="cs"/>
          <w:szCs w:val="24"/>
          <w:rtl/>
        </w:rPr>
        <w:t>לכל</w:t>
      </w:r>
      <w:r w:rsidRPr="004A469A">
        <w:rPr>
          <w:rFonts w:cs="David"/>
          <w:szCs w:val="24"/>
          <w:rtl/>
        </w:rPr>
        <w:t xml:space="preserve"> </w:t>
      </w:r>
      <w:r w:rsidRPr="004A469A">
        <w:rPr>
          <w:rFonts w:cs="David" w:hint="cs"/>
          <w:szCs w:val="24"/>
          <w:rtl/>
        </w:rPr>
        <w:t>אחד</w:t>
      </w:r>
      <w:r w:rsidRPr="004A469A">
        <w:rPr>
          <w:rFonts w:cs="David"/>
          <w:szCs w:val="24"/>
          <w:rtl/>
        </w:rPr>
        <w:t xml:space="preserve"> </w:t>
      </w:r>
      <w:r w:rsidRPr="004A469A">
        <w:rPr>
          <w:rFonts w:cs="David" w:hint="cs"/>
          <w:szCs w:val="24"/>
          <w:rtl/>
        </w:rPr>
        <w:t>מ</w:t>
      </w:r>
      <w:r w:rsidRPr="00FA489C">
        <w:rPr>
          <w:rFonts w:cs="David" w:hint="cs"/>
          <w:szCs w:val="24"/>
          <w:rtl/>
        </w:rPr>
        <w:t>מסלול</w:t>
      </w:r>
      <w:r w:rsidRPr="004A469A">
        <w:rPr>
          <w:rFonts w:cs="David" w:hint="cs"/>
          <w:szCs w:val="24"/>
          <w:rtl/>
        </w:rPr>
        <w:t>י</w:t>
      </w:r>
      <w:r w:rsidRPr="00FA489C">
        <w:rPr>
          <w:rFonts w:cs="David"/>
          <w:szCs w:val="24"/>
          <w:rtl/>
        </w:rPr>
        <w:t xml:space="preserve"> </w:t>
      </w:r>
      <w:r w:rsidRPr="004A469A">
        <w:rPr>
          <w:rFonts w:cs="David" w:hint="cs"/>
          <w:szCs w:val="24"/>
          <w:rtl/>
        </w:rPr>
        <w:t>ה</w:t>
      </w:r>
      <w:r w:rsidRPr="00FA489C">
        <w:rPr>
          <w:rFonts w:cs="David" w:hint="cs"/>
          <w:szCs w:val="24"/>
          <w:rtl/>
        </w:rPr>
        <w:t>שקע</w:t>
      </w:r>
      <w:r>
        <w:rPr>
          <w:rFonts w:cs="David" w:hint="cs"/>
          <w:szCs w:val="24"/>
          <w:rtl/>
        </w:rPr>
        <w:t>ה</w:t>
      </w:r>
      <w:r w:rsidRPr="004A469A">
        <w:rPr>
          <w:rFonts w:cs="David"/>
          <w:szCs w:val="24"/>
          <w:rtl/>
        </w:rPr>
        <w:t xml:space="preserve"> </w:t>
      </w:r>
      <w:r w:rsidRPr="00FA489C">
        <w:rPr>
          <w:rFonts w:cs="David" w:hint="cs"/>
          <w:szCs w:val="24"/>
          <w:rtl/>
        </w:rPr>
        <w:t>תלוי</w:t>
      </w:r>
      <w:r w:rsidRPr="004A469A">
        <w:rPr>
          <w:rFonts w:cs="David" w:hint="cs"/>
          <w:szCs w:val="24"/>
          <w:rtl/>
        </w:rPr>
        <w:t>י</w:t>
      </w:r>
      <w:r w:rsidRPr="00FA489C">
        <w:rPr>
          <w:rFonts w:cs="David"/>
          <w:szCs w:val="24"/>
          <w:rtl/>
        </w:rPr>
        <w:t xml:space="preserve"> </w:t>
      </w:r>
      <w:r w:rsidRPr="00FA489C">
        <w:rPr>
          <w:rFonts w:cs="David" w:hint="cs"/>
          <w:szCs w:val="24"/>
          <w:rtl/>
        </w:rPr>
        <w:t>גיל</w:t>
      </w:r>
      <w:r w:rsidRPr="00024503">
        <w:rPr>
          <w:rFonts w:cs="David"/>
          <w:szCs w:val="24"/>
          <w:rtl/>
        </w:rPr>
        <w:t xml:space="preserve"> </w:t>
      </w:r>
      <w:r w:rsidRPr="00587F85">
        <w:rPr>
          <w:rFonts w:cs="David"/>
          <w:szCs w:val="24"/>
          <w:rtl/>
        </w:rPr>
        <w:t xml:space="preserve">שבמסלול ברירת המחדל. </w:t>
      </w:r>
      <w:r w:rsidRPr="00587F85">
        <w:rPr>
          <w:rFonts w:cs="David" w:hint="cs"/>
          <w:szCs w:val="24"/>
          <w:rtl/>
        </w:rPr>
        <w:t>חלוקת</w:t>
      </w:r>
      <w:r w:rsidRPr="00587F85">
        <w:rPr>
          <w:rFonts w:cs="David"/>
          <w:szCs w:val="24"/>
          <w:rtl/>
        </w:rPr>
        <w:t xml:space="preserve"> המשקולת כאמור </w:t>
      </w:r>
      <w:r w:rsidRPr="00FD6134">
        <w:rPr>
          <w:rFonts w:cs="David" w:hint="cs"/>
          <w:szCs w:val="24"/>
          <w:rtl/>
        </w:rPr>
        <w:t>תיעשה</w:t>
      </w:r>
      <w:r w:rsidRPr="00FD6134">
        <w:rPr>
          <w:rFonts w:cs="David"/>
          <w:szCs w:val="24"/>
          <w:rtl/>
        </w:rPr>
        <w:t xml:space="preserve"> </w:t>
      </w:r>
      <w:r w:rsidRPr="00FD6134">
        <w:rPr>
          <w:rFonts w:cs="David" w:hint="cs"/>
          <w:szCs w:val="24"/>
          <w:rtl/>
        </w:rPr>
        <w:t>בתנאי</w:t>
      </w:r>
      <w:r w:rsidRPr="00FD6134">
        <w:rPr>
          <w:rFonts w:cs="David"/>
          <w:szCs w:val="24"/>
          <w:rtl/>
        </w:rPr>
        <w:t xml:space="preserve"> </w:t>
      </w:r>
      <w:r w:rsidRPr="00FD6134">
        <w:rPr>
          <w:rFonts w:cs="David" w:hint="cs"/>
          <w:szCs w:val="24"/>
          <w:rtl/>
        </w:rPr>
        <w:t>ש</w:t>
      </w:r>
      <w:r w:rsidRPr="00660167">
        <w:rPr>
          <w:rFonts w:cs="David" w:hint="cs"/>
          <w:szCs w:val="24"/>
          <w:rtl/>
        </w:rPr>
        <w:t>יועץ</w:t>
      </w:r>
      <w:r w:rsidRPr="00660167">
        <w:rPr>
          <w:rFonts w:cs="David"/>
          <w:szCs w:val="24"/>
          <w:rtl/>
        </w:rPr>
        <w:t xml:space="preserve"> </w:t>
      </w:r>
      <w:r w:rsidRPr="00FD6134">
        <w:rPr>
          <w:rFonts w:cs="David" w:hint="cs"/>
          <w:szCs w:val="24"/>
          <w:rtl/>
        </w:rPr>
        <w:t>בלתי</w:t>
      </w:r>
      <w:r w:rsidRPr="00FD6134">
        <w:rPr>
          <w:rFonts w:cs="David"/>
          <w:szCs w:val="24"/>
          <w:rtl/>
        </w:rPr>
        <w:t xml:space="preserve"> </w:t>
      </w:r>
      <w:r w:rsidRPr="00FD6134">
        <w:rPr>
          <w:rFonts w:cs="David" w:hint="cs"/>
          <w:szCs w:val="24"/>
          <w:rtl/>
        </w:rPr>
        <w:t>תלוי</w:t>
      </w:r>
      <w:r>
        <w:rPr>
          <w:rFonts w:cs="David" w:hint="cs"/>
          <w:szCs w:val="24"/>
          <w:rtl/>
        </w:rPr>
        <w:t xml:space="preserve"> </w:t>
      </w:r>
      <w:r w:rsidRPr="00587F85">
        <w:rPr>
          <w:rFonts w:cs="David" w:hint="cs"/>
          <w:szCs w:val="24"/>
          <w:rtl/>
        </w:rPr>
        <w:t>קבע</w:t>
      </w:r>
      <w:r w:rsidRPr="00587F85">
        <w:rPr>
          <w:rFonts w:cs="David"/>
          <w:szCs w:val="24"/>
          <w:rtl/>
        </w:rPr>
        <w:t xml:space="preserve"> בחוות דעת </w:t>
      </w:r>
      <w:r w:rsidRPr="00587F85">
        <w:rPr>
          <w:rFonts w:cs="David" w:hint="cs"/>
          <w:szCs w:val="24"/>
          <w:rtl/>
        </w:rPr>
        <w:t>כתובה</w:t>
      </w:r>
      <w:r w:rsidRPr="00587F85">
        <w:rPr>
          <w:rFonts w:cs="David"/>
          <w:szCs w:val="24"/>
          <w:rtl/>
        </w:rPr>
        <w:t xml:space="preserve"> </w:t>
      </w:r>
      <w:r w:rsidRPr="006B642A">
        <w:rPr>
          <w:rFonts w:cs="David" w:hint="cs"/>
          <w:szCs w:val="24"/>
          <w:rtl/>
        </w:rPr>
        <w:t>ש</w:t>
      </w:r>
      <w:r w:rsidRPr="00FA489C">
        <w:rPr>
          <w:rFonts w:cs="David" w:hint="cs"/>
          <w:szCs w:val="24"/>
          <w:rtl/>
        </w:rPr>
        <w:t>התפלגות</w:t>
      </w:r>
      <w:r w:rsidRPr="00FA489C">
        <w:rPr>
          <w:rFonts w:cs="David"/>
          <w:szCs w:val="24"/>
          <w:rtl/>
        </w:rPr>
        <w:t xml:space="preserve"> </w:t>
      </w:r>
      <w:r w:rsidRPr="00FA489C">
        <w:rPr>
          <w:rFonts w:cs="David" w:hint="cs"/>
          <w:szCs w:val="24"/>
          <w:rtl/>
        </w:rPr>
        <w:t>הגילאים</w:t>
      </w:r>
      <w:r w:rsidRPr="00FA489C">
        <w:rPr>
          <w:rFonts w:cs="David"/>
          <w:szCs w:val="24"/>
          <w:rtl/>
        </w:rPr>
        <w:t xml:space="preserve"> </w:t>
      </w:r>
      <w:r w:rsidRPr="00FA489C">
        <w:rPr>
          <w:rFonts w:cs="David" w:hint="cs"/>
          <w:szCs w:val="24"/>
          <w:rtl/>
        </w:rPr>
        <w:t>של</w:t>
      </w:r>
      <w:r w:rsidRPr="00FA489C">
        <w:rPr>
          <w:rFonts w:cs="David"/>
          <w:szCs w:val="24"/>
          <w:rtl/>
        </w:rPr>
        <w:t xml:space="preserve"> </w:t>
      </w:r>
      <w:r w:rsidRPr="00FA489C">
        <w:rPr>
          <w:rFonts w:cs="David" w:hint="cs"/>
          <w:szCs w:val="24"/>
          <w:rtl/>
        </w:rPr>
        <w:t>עובדי</w:t>
      </w:r>
      <w:r w:rsidRPr="006B642A">
        <w:rPr>
          <w:rFonts w:cs="David"/>
          <w:szCs w:val="24"/>
          <w:rtl/>
        </w:rPr>
        <w:t xml:space="preserve"> המעסיק </w:t>
      </w:r>
      <w:r w:rsidRPr="00FA489C">
        <w:rPr>
          <w:rFonts w:cs="David" w:hint="cs"/>
          <w:szCs w:val="24"/>
          <w:rtl/>
        </w:rPr>
        <w:t>מצדיקה</w:t>
      </w:r>
      <w:r w:rsidRPr="006B642A">
        <w:rPr>
          <w:rFonts w:cs="David"/>
          <w:szCs w:val="24"/>
          <w:rtl/>
        </w:rPr>
        <w:t xml:space="preserve"> </w:t>
      </w:r>
      <w:r w:rsidRPr="006B642A">
        <w:rPr>
          <w:rFonts w:cs="David" w:hint="cs"/>
          <w:szCs w:val="24"/>
          <w:rtl/>
        </w:rPr>
        <w:t>מתן</w:t>
      </w:r>
      <w:r w:rsidRPr="006B642A">
        <w:rPr>
          <w:rFonts w:cs="David"/>
          <w:szCs w:val="24"/>
          <w:rtl/>
        </w:rPr>
        <w:t xml:space="preserve"> </w:t>
      </w:r>
      <w:r w:rsidRPr="006B642A">
        <w:rPr>
          <w:rFonts w:cs="David" w:hint="cs"/>
          <w:szCs w:val="24"/>
          <w:rtl/>
        </w:rPr>
        <w:t>משקל</w:t>
      </w:r>
      <w:r w:rsidRPr="006B642A">
        <w:rPr>
          <w:rFonts w:cs="David"/>
          <w:szCs w:val="24"/>
          <w:rtl/>
        </w:rPr>
        <w:t xml:space="preserve"> </w:t>
      </w:r>
      <w:r w:rsidRPr="006B642A">
        <w:rPr>
          <w:rFonts w:cs="David" w:hint="cs"/>
          <w:szCs w:val="24"/>
          <w:rtl/>
        </w:rPr>
        <w:t>שונה</w:t>
      </w:r>
      <w:r w:rsidRPr="006B642A">
        <w:rPr>
          <w:rFonts w:cs="David"/>
          <w:szCs w:val="24"/>
          <w:rtl/>
        </w:rPr>
        <w:t xml:space="preserve"> לכל </w:t>
      </w:r>
      <w:r w:rsidRPr="00FA489C">
        <w:rPr>
          <w:rFonts w:cs="David" w:hint="cs"/>
          <w:szCs w:val="24"/>
          <w:rtl/>
        </w:rPr>
        <w:t>אחד</w:t>
      </w:r>
      <w:r w:rsidRPr="00FA489C">
        <w:rPr>
          <w:rFonts w:cs="David"/>
          <w:szCs w:val="24"/>
          <w:rtl/>
        </w:rPr>
        <w:t xml:space="preserve"> </w:t>
      </w:r>
      <w:r w:rsidRPr="00FA489C">
        <w:rPr>
          <w:rFonts w:cs="David" w:hint="cs"/>
          <w:szCs w:val="24"/>
          <w:rtl/>
        </w:rPr>
        <w:t>ממסלולי</w:t>
      </w:r>
      <w:r w:rsidRPr="00FA489C">
        <w:rPr>
          <w:rFonts w:cs="David"/>
          <w:szCs w:val="24"/>
          <w:rtl/>
        </w:rPr>
        <w:t xml:space="preserve"> השקעות תלויי גיל</w:t>
      </w:r>
      <w:r w:rsidRPr="006B642A">
        <w:rPr>
          <w:rFonts w:cs="David"/>
          <w:szCs w:val="24"/>
          <w:rtl/>
        </w:rPr>
        <w:t xml:space="preserve">. </w:t>
      </w:r>
      <w:r w:rsidRPr="00FA489C">
        <w:rPr>
          <w:rFonts w:cs="David" w:hint="cs"/>
          <w:szCs w:val="24"/>
          <w:rtl/>
        </w:rPr>
        <w:t>חלוקת</w:t>
      </w:r>
      <w:r w:rsidRPr="00FA489C">
        <w:rPr>
          <w:rFonts w:cs="David"/>
          <w:szCs w:val="24"/>
          <w:rtl/>
        </w:rPr>
        <w:t xml:space="preserve"> </w:t>
      </w:r>
      <w:r w:rsidRPr="00FA489C">
        <w:rPr>
          <w:rFonts w:cs="David" w:hint="cs"/>
          <w:szCs w:val="24"/>
          <w:rtl/>
        </w:rPr>
        <w:t>המשקולות</w:t>
      </w:r>
      <w:r w:rsidRPr="00FA489C">
        <w:rPr>
          <w:rFonts w:cs="David"/>
          <w:szCs w:val="24"/>
          <w:rtl/>
        </w:rPr>
        <w:t xml:space="preserve"> </w:t>
      </w:r>
      <w:r w:rsidRPr="00FA489C">
        <w:rPr>
          <w:rFonts w:cs="David" w:hint="cs"/>
          <w:szCs w:val="24"/>
          <w:rtl/>
        </w:rPr>
        <w:t>כאמור</w:t>
      </w:r>
      <w:r w:rsidRPr="00FA489C">
        <w:rPr>
          <w:rFonts w:cs="David"/>
          <w:szCs w:val="24"/>
          <w:rtl/>
        </w:rPr>
        <w:t xml:space="preserve"> </w:t>
      </w:r>
      <w:r w:rsidRPr="00FA489C">
        <w:rPr>
          <w:rFonts w:cs="David" w:hint="cs"/>
          <w:szCs w:val="24"/>
          <w:rtl/>
        </w:rPr>
        <w:t>תוצג</w:t>
      </w:r>
      <w:r w:rsidRPr="00FA489C">
        <w:rPr>
          <w:rFonts w:cs="David"/>
          <w:szCs w:val="24"/>
          <w:rtl/>
        </w:rPr>
        <w:t xml:space="preserve"> </w:t>
      </w:r>
      <w:r w:rsidRPr="00FA489C">
        <w:rPr>
          <w:rFonts w:cs="David" w:hint="cs"/>
          <w:szCs w:val="24"/>
          <w:rtl/>
        </w:rPr>
        <w:t>לכלל</w:t>
      </w:r>
      <w:r w:rsidRPr="00FA489C">
        <w:rPr>
          <w:rFonts w:cs="David"/>
          <w:szCs w:val="24"/>
          <w:rtl/>
        </w:rPr>
        <w:t xml:space="preserve"> </w:t>
      </w:r>
      <w:r w:rsidRPr="00FA489C">
        <w:rPr>
          <w:rFonts w:cs="David" w:hint="cs"/>
          <w:szCs w:val="24"/>
          <w:rtl/>
        </w:rPr>
        <w:t>המשתתפים</w:t>
      </w:r>
      <w:r w:rsidRPr="00FA489C">
        <w:rPr>
          <w:rFonts w:cs="David"/>
          <w:szCs w:val="24"/>
          <w:rtl/>
        </w:rPr>
        <w:t xml:space="preserve"> </w:t>
      </w:r>
      <w:r w:rsidRPr="00FA489C">
        <w:rPr>
          <w:rFonts w:cs="David" w:hint="cs"/>
          <w:szCs w:val="24"/>
          <w:rtl/>
        </w:rPr>
        <w:t>בהליך</w:t>
      </w:r>
      <w:r w:rsidRPr="00FA489C">
        <w:rPr>
          <w:rFonts w:cs="David"/>
          <w:szCs w:val="24"/>
          <w:rtl/>
        </w:rPr>
        <w:t xml:space="preserve"> </w:t>
      </w:r>
      <w:r w:rsidRPr="00FA489C">
        <w:rPr>
          <w:rFonts w:cs="David" w:hint="cs"/>
          <w:szCs w:val="24"/>
          <w:rtl/>
        </w:rPr>
        <w:t>התחרותי</w:t>
      </w:r>
      <w:r w:rsidRPr="00FA489C">
        <w:rPr>
          <w:rFonts w:cs="David"/>
          <w:szCs w:val="24"/>
          <w:rtl/>
        </w:rPr>
        <w:t>.</w:t>
      </w:r>
    </w:p>
    <w:p w14:paraId="2C1C187A" w14:textId="77777777" w:rsidR="008E739E" w:rsidRDefault="008E739E" w:rsidP="00C57858">
      <w:pPr>
        <w:pStyle w:val="a7"/>
        <w:numPr>
          <w:ilvl w:val="0"/>
          <w:numId w:val="15"/>
        </w:numPr>
        <w:ind w:left="991"/>
        <w:rPr>
          <w:rFonts w:cs="David"/>
          <w:szCs w:val="24"/>
        </w:rPr>
      </w:pPr>
      <w:r w:rsidRPr="00024503">
        <w:rPr>
          <w:rFonts w:cs="David" w:hint="cs"/>
          <w:szCs w:val="24"/>
          <w:rtl/>
        </w:rPr>
        <w:t>על</w:t>
      </w:r>
      <w:r w:rsidRPr="00024503">
        <w:rPr>
          <w:rFonts w:cs="David"/>
          <w:szCs w:val="24"/>
          <w:rtl/>
        </w:rPr>
        <w:t xml:space="preserve"> אף האמור בסעי</w:t>
      </w:r>
      <w:r w:rsidRPr="00953D3A">
        <w:rPr>
          <w:rFonts w:cs="David"/>
          <w:szCs w:val="24"/>
          <w:rtl/>
        </w:rPr>
        <w:t>ף 8(</w:t>
      </w:r>
      <w:r w:rsidRPr="00953D3A">
        <w:rPr>
          <w:rFonts w:cs="David" w:hint="cs"/>
          <w:szCs w:val="24"/>
          <w:rtl/>
        </w:rPr>
        <w:t>ג</w:t>
      </w:r>
      <w:r w:rsidRPr="00953D3A">
        <w:rPr>
          <w:rFonts w:cs="David"/>
          <w:szCs w:val="24"/>
          <w:rtl/>
        </w:rPr>
        <w:t>)</w:t>
      </w:r>
      <w:r>
        <w:rPr>
          <w:rFonts w:cs="David" w:hint="cs"/>
          <w:szCs w:val="24"/>
          <w:rtl/>
        </w:rPr>
        <w:t xml:space="preserve">, </w:t>
      </w:r>
      <w:r w:rsidRPr="00024503">
        <w:rPr>
          <w:rFonts w:cs="David" w:hint="cs"/>
          <w:szCs w:val="24"/>
          <w:rtl/>
        </w:rPr>
        <w:t>מעסיק</w:t>
      </w:r>
      <w:r w:rsidRPr="00024503">
        <w:rPr>
          <w:rFonts w:cs="David"/>
          <w:szCs w:val="24"/>
          <w:rtl/>
        </w:rPr>
        <w:t xml:space="preserve"> רשאי </w:t>
      </w:r>
      <w:r>
        <w:rPr>
          <w:rFonts w:cs="David" w:hint="cs"/>
          <w:szCs w:val="24"/>
          <w:rtl/>
        </w:rPr>
        <w:t xml:space="preserve">לחשב באופן שונה את שיעור דמי הניהול המשוקלל באופן שיינתן משקל שונה </w:t>
      </w:r>
      <w:r w:rsidRPr="00024503">
        <w:rPr>
          <w:rFonts w:cs="David" w:hint="cs"/>
          <w:szCs w:val="24"/>
          <w:rtl/>
        </w:rPr>
        <w:t>לדמי</w:t>
      </w:r>
      <w:r w:rsidRPr="00024503">
        <w:rPr>
          <w:rFonts w:cs="David"/>
          <w:szCs w:val="24"/>
          <w:rtl/>
        </w:rPr>
        <w:t xml:space="preserve"> </w:t>
      </w:r>
      <w:r w:rsidRPr="00024503">
        <w:rPr>
          <w:rFonts w:cs="David" w:hint="cs"/>
          <w:szCs w:val="24"/>
          <w:rtl/>
        </w:rPr>
        <w:t>ניהול</w:t>
      </w:r>
      <w:r w:rsidRPr="00024503">
        <w:rPr>
          <w:rFonts w:cs="David"/>
          <w:szCs w:val="24"/>
          <w:rtl/>
        </w:rPr>
        <w:t xml:space="preserve"> </w:t>
      </w:r>
      <w:r w:rsidRPr="00024503">
        <w:rPr>
          <w:rFonts w:cs="David" w:hint="cs"/>
          <w:szCs w:val="24"/>
          <w:rtl/>
        </w:rPr>
        <w:t>שייגבו</w:t>
      </w:r>
      <w:r w:rsidRPr="00024503">
        <w:rPr>
          <w:rFonts w:cs="David"/>
          <w:szCs w:val="24"/>
          <w:rtl/>
        </w:rPr>
        <w:t xml:space="preserve"> </w:t>
      </w:r>
      <w:r w:rsidRPr="00024503">
        <w:rPr>
          <w:rFonts w:cs="David" w:hint="cs"/>
          <w:szCs w:val="24"/>
          <w:rtl/>
        </w:rPr>
        <w:t>מהפקדות</w:t>
      </w:r>
      <w:r w:rsidRPr="00024503">
        <w:rPr>
          <w:rFonts w:cs="David"/>
          <w:szCs w:val="24"/>
          <w:rtl/>
        </w:rPr>
        <w:t xml:space="preserve"> </w:t>
      </w:r>
      <w:r w:rsidRPr="00024503">
        <w:rPr>
          <w:rFonts w:cs="David" w:hint="cs"/>
          <w:szCs w:val="24"/>
          <w:rtl/>
        </w:rPr>
        <w:t>ולדמי</w:t>
      </w:r>
      <w:r w:rsidRPr="00024503">
        <w:rPr>
          <w:rFonts w:cs="David"/>
          <w:szCs w:val="24"/>
          <w:rtl/>
        </w:rPr>
        <w:t xml:space="preserve"> </w:t>
      </w:r>
      <w:r w:rsidRPr="00024503">
        <w:rPr>
          <w:rFonts w:cs="David" w:hint="cs"/>
          <w:szCs w:val="24"/>
          <w:rtl/>
        </w:rPr>
        <w:t>ניהול</w:t>
      </w:r>
      <w:r w:rsidRPr="00024503">
        <w:rPr>
          <w:rFonts w:cs="David"/>
          <w:szCs w:val="24"/>
          <w:rtl/>
        </w:rPr>
        <w:t xml:space="preserve"> </w:t>
      </w:r>
      <w:r w:rsidRPr="00024503">
        <w:rPr>
          <w:rFonts w:cs="David" w:hint="cs"/>
          <w:szCs w:val="24"/>
          <w:rtl/>
        </w:rPr>
        <w:t>שייגבו</w:t>
      </w:r>
      <w:r w:rsidRPr="00024503">
        <w:rPr>
          <w:rFonts w:cs="David"/>
          <w:szCs w:val="24"/>
          <w:rtl/>
        </w:rPr>
        <w:t xml:space="preserve"> </w:t>
      </w:r>
      <w:r w:rsidRPr="00024503">
        <w:rPr>
          <w:rFonts w:cs="David" w:hint="cs"/>
          <w:szCs w:val="24"/>
          <w:rtl/>
        </w:rPr>
        <w:t>מהיתרה</w:t>
      </w:r>
      <w:r w:rsidRPr="00024503">
        <w:rPr>
          <w:rFonts w:cs="David"/>
          <w:szCs w:val="24"/>
          <w:rtl/>
        </w:rPr>
        <w:t xml:space="preserve"> </w:t>
      </w:r>
      <w:r w:rsidRPr="00024503">
        <w:rPr>
          <w:rFonts w:cs="David" w:hint="cs"/>
          <w:szCs w:val="24"/>
          <w:rtl/>
        </w:rPr>
        <w:t>הצבורה</w:t>
      </w:r>
      <w:r w:rsidRPr="00024503">
        <w:rPr>
          <w:rFonts w:cs="David"/>
          <w:szCs w:val="24"/>
          <w:rtl/>
        </w:rPr>
        <w:t xml:space="preserve">, </w:t>
      </w:r>
      <w:r w:rsidRPr="00024503">
        <w:rPr>
          <w:rFonts w:cs="David" w:hint="cs"/>
          <w:szCs w:val="24"/>
          <w:rtl/>
        </w:rPr>
        <w:t>אם</w:t>
      </w:r>
      <w:r w:rsidRPr="00024503">
        <w:rPr>
          <w:rFonts w:cs="David"/>
          <w:szCs w:val="24"/>
          <w:rtl/>
        </w:rPr>
        <w:t xml:space="preserve"> </w:t>
      </w:r>
      <w:r w:rsidRPr="00024503">
        <w:rPr>
          <w:rFonts w:cs="David" w:hint="cs"/>
          <w:szCs w:val="24"/>
          <w:rtl/>
        </w:rPr>
        <w:t>בהתאם</w:t>
      </w:r>
      <w:r w:rsidRPr="00024503">
        <w:rPr>
          <w:rFonts w:cs="David"/>
          <w:szCs w:val="24"/>
          <w:rtl/>
        </w:rPr>
        <w:t xml:space="preserve"> </w:t>
      </w:r>
      <w:r w:rsidRPr="00024503">
        <w:rPr>
          <w:rFonts w:cs="David" w:hint="cs"/>
          <w:szCs w:val="24"/>
          <w:rtl/>
        </w:rPr>
        <w:t>לחוות</w:t>
      </w:r>
      <w:r w:rsidRPr="00024503">
        <w:rPr>
          <w:rFonts w:cs="David"/>
          <w:szCs w:val="24"/>
          <w:rtl/>
        </w:rPr>
        <w:t xml:space="preserve"> </w:t>
      </w:r>
      <w:r w:rsidRPr="00024503">
        <w:rPr>
          <w:rFonts w:cs="David" w:hint="cs"/>
          <w:szCs w:val="24"/>
          <w:rtl/>
        </w:rPr>
        <w:t>דעת</w:t>
      </w:r>
      <w:r w:rsidRPr="00024503">
        <w:rPr>
          <w:rFonts w:cs="David"/>
          <w:szCs w:val="24"/>
          <w:rtl/>
        </w:rPr>
        <w:t xml:space="preserve"> </w:t>
      </w:r>
      <w:r w:rsidRPr="00024503">
        <w:rPr>
          <w:rFonts w:cs="David" w:hint="cs"/>
          <w:szCs w:val="24"/>
          <w:rtl/>
        </w:rPr>
        <w:t>שניתנה</w:t>
      </w:r>
      <w:r w:rsidRPr="00024503">
        <w:rPr>
          <w:rFonts w:cs="David"/>
          <w:szCs w:val="24"/>
          <w:rtl/>
        </w:rPr>
        <w:t xml:space="preserve"> </w:t>
      </w:r>
      <w:r w:rsidRPr="00024503">
        <w:rPr>
          <w:rFonts w:cs="David" w:hint="cs"/>
          <w:szCs w:val="24"/>
          <w:rtl/>
        </w:rPr>
        <w:t>בכתב</w:t>
      </w:r>
      <w:r w:rsidRPr="00024503">
        <w:rPr>
          <w:rFonts w:cs="David"/>
          <w:szCs w:val="24"/>
          <w:rtl/>
        </w:rPr>
        <w:t xml:space="preserve"> </w:t>
      </w:r>
      <w:r w:rsidRPr="00FD6134">
        <w:rPr>
          <w:rFonts w:cs="David" w:hint="cs"/>
          <w:szCs w:val="24"/>
          <w:rtl/>
        </w:rPr>
        <w:t>על</w:t>
      </w:r>
      <w:r w:rsidRPr="00FD6134">
        <w:rPr>
          <w:rFonts w:cs="David"/>
          <w:szCs w:val="24"/>
          <w:rtl/>
        </w:rPr>
        <w:t xml:space="preserve"> </w:t>
      </w:r>
      <w:r w:rsidRPr="00FD6134">
        <w:rPr>
          <w:rFonts w:cs="David" w:hint="cs"/>
          <w:szCs w:val="24"/>
          <w:rtl/>
        </w:rPr>
        <w:t>ידי</w:t>
      </w:r>
      <w:r w:rsidRPr="00FD6134">
        <w:rPr>
          <w:rFonts w:cs="David"/>
          <w:szCs w:val="24"/>
          <w:rtl/>
        </w:rPr>
        <w:t xml:space="preserve"> </w:t>
      </w:r>
      <w:r w:rsidRPr="00660167">
        <w:rPr>
          <w:rFonts w:cs="David" w:hint="cs"/>
          <w:szCs w:val="24"/>
          <w:rtl/>
        </w:rPr>
        <w:t>יועץ</w:t>
      </w:r>
      <w:r w:rsidRPr="00660167">
        <w:rPr>
          <w:rFonts w:cs="David"/>
          <w:szCs w:val="24"/>
          <w:rtl/>
        </w:rPr>
        <w:t xml:space="preserve"> </w:t>
      </w:r>
      <w:r w:rsidRPr="00FD6134">
        <w:rPr>
          <w:rFonts w:cs="David" w:hint="cs"/>
          <w:szCs w:val="24"/>
          <w:rtl/>
        </w:rPr>
        <w:t>בלתי</w:t>
      </w:r>
      <w:r>
        <w:rPr>
          <w:rFonts w:cs="David" w:hint="cs"/>
          <w:szCs w:val="24"/>
          <w:rtl/>
        </w:rPr>
        <w:t xml:space="preserve"> תלוי</w:t>
      </w:r>
      <w:r w:rsidRPr="00024503">
        <w:rPr>
          <w:rFonts w:cs="David"/>
          <w:szCs w:val="24"/>
          <w:rtl/>
        </w:rPr>
        <w:t xml:space="preserve">, </w:t>
      </w:r>
      <w:r>
        <w:rPr>
          <w:rFonts w:cs="David" w:hint="cs"/>
          <w:szCs w:val="24"/>
          <w:rtl/>
        </w:rPr>
        <w:t>מאפייני החיסכון של</w:t>
      </w:r>
      <w:r w:rsidRPr="00024503">
        <w:rPr>
          <w:rFonts w:cs="David"/>
          <w:szCs w:val="24"/>
          <w:rtl/>
        </w:rPr>
        <w:t xml:space="preserve"> </w:t>
      </w:r>
      <w:r w:rsidRPr="00024503">
        <w:rPr>
          <w:rFonts w:cs="David" w:hint="cs"/>
          <w:szCs w:val="24"/>
          <w:rtl/>
        </w:rPr>
        <w:t>העובדים</w:t>
      </w:r>
      <w:r w:rsidRPr="00024503">
        <w:rPr>
          <w:rFonts w:cs="David"/>
          <w:szCs w:val="24"/>
          <w:rtl/>
        </w:rPr>
        <w:t xml:space="preserve"> </w:t>
      </w:r>
      <w:r w:rsidRPr="00024503">
        <w:rPr>
          <w:rFonts w:cs="David" w:hint="cs"/>
          <w:szCs w:val="24"/>
          <w:rtl/>
        </w:rPr>
        <w:t>מצדיק</w:t>
      </w:r>
      <w:r>
        <w:rPr>
          <w:rFonts w:cs="David" w:hint="cs"/>
          <w:szCs w:val="24"/>
          <w:rtl/>
        </w:rPr>
        <w:t>ים</w:t>
      </w:r>
      <w:r w:rsidRPr="00024503">
        <w:rPr>
          <w:rFonts w:cs="David"/>
          <w:szCs w:val="24"/>
          <w:rtl/>
        </w:rPr>
        <w:t xml:space="preserve"> </w:t>
      </w:r>
      <w:r w:rsidRPr="00024503">
        <w:rPr>
          <w:rFonts w:cs="David" w:hint="cs"/>
          <w:szCs w:val="24"/>
          <w:rtl/>
        </w:rPr>
        <w:t>מתן</w:t>
      </w:r>
      <w:r w:rsidRPr="00024503">
        <w:rPr>
          <w:rFonts w:cs="David"/>
          <w:szCs w:val="24"/>
          <w:rtl/>
        </w:rPr>
        <w:t xml:space="preserve"> </w:t>
      </w:r>
      <w:r w:rsidRPr="00024503">
        <w:rPr>
          <w:rFonts w:cs="David" w:hint="cs"/>
          <w:szCs w:val="24"/>
          <w:rtl/>
        </w:rPr>
        <w:t>יחס</w:t>
      </w:r>
      <w:r w:rsidRPr="00024503">
        <w:rPr>
          <w:rFonts w:cs="David"/>
          <w:szCs w:val="24"/>
          <w:rtl/>
        </w:rPr>
        <w:t xml:space="preserve"> </w:t>
      </w:r>
      <w:r w:rsidRPr="00024503">
        <w:rPr>
          <w:rFonts w:cs="David" w:hint="cs"/>
          <w:szCs w:val="24"/>
          <w:rtl/>
        </w:rPr>
        <w:t>שונה</w:t>
      </w:r>
      <w:r w:rsidRPr="00024503">
        <w:rPr>
          <w:rFonts w:cs="David"/>
          <w:szCs w:val="24"/>
          <w:rtl/>
        </w:rPr>
        <w:t xml:space="preserve"> </w:t>
      </w:r>
      <w:r w:rsidRPr="00024503">
        <w:rPr>
          <w:rFonts w:cs="David" w:hint="cs"/>
          <w:szCs w:val="24"/>
          <w:rtl/>
        </w:rPr>
        <w:t>לדמי</w:t>
      </w:r>
      <w:r w:rsidRPr="00024503">
        <w:rPr>
          <w:rFonts w:cs="David"/>
          <w:szCs w:val="24"/>
          <w:rtl/>
        </w:rPr>
        <w:t xml:space="preserve"> </w:t>
      </w:r>
      <w:r w:rsidRPr="00024503">
        <w:rPr>
          <w:rFonts w:cs="David" w:hint="cs"/>
          <w:szCs w:val="24"/>
          <w:rtl/>
        </w:rPr>
        <w:t>ניהול</w:t>
      </w:r>
      <w:r w:rsidRPr="00024503">
        <w:rPr>
          <w:rFonts w:cs="David"/>
          <w:szCs w:val="24"/>
          <w:rtl/>
        </w:rPr>
        <w:t xml:space="preserve"> </w:t>
      </w:r>
      <w:r w:rsidRPr="00024503">
        <w:rPr>
          <w:rFonts w:cs="David" w:hint="cs"/>
          <w:szCs w:val="24"/>
          <w:rtl/>
        </w:rPr>
        <w:t>מהפקדות</w:t>
      </w:r>
      <w:r w:rsidRPr="00024503">
        <w:rPr>
          <w:rFonts w:cs="David"/>
          <w:szCs w:val="24"/>
          <w:rtl/>
        </w:rPr>
        <w:t xml:space="preserve"> </w:t>
      </w:r>
      <w:r w:rsidRPr="00024503">
        <w:rPr>
          <w:rFonts w:cs="David" w:hint="cs"/>
          <w:szCs w:val="24"/>
          <w:rtl/>
        </w:rPr>
        <w:t>ולדמי</w:t>
      </w:r>
      <w:r w:rsidRPr="00024503">
        <w:rPr>
          <w:rFonts w:cs="David"/>
          <w:szCs w:val="24"/>
          <w:rtl/>
        </w:rPr>
        <w:t xml:space="preserve"> </w:t>
      </w:r>
      <w:r w:rsidRPr="00024503">
        <w:rPr>
          <w:rFonts w:cs="David" w:hint="cs"/>
          <w:szCs w:val="24"/>
          <w:rtl/>
        </w:rPr>
        <w:t>ניהול</w:t>
      </w:r>
      <w:r w:rsidRPr="00024503">
        <w:rPr>
          <w:rFonts w:cs="David"/>
          <w:szCs w:val="24"/>
          <w:rtl/>
        </w:rPr>
        <w:t xml:space="preserve"> </w:t>
      </w:r>
      <w:r w:rsidRPr="00024503">
        <w:rPr>
          <w:rFonts w:cs="David" w:hint="cs"/>
          <w:szCs w:val="24"/>
          <w:rtl/>
        </w:rPr>
        <w:t>מהיתרה</w:t>
      </w:r>
      <w:r w:rsidRPr="00024503">
        <w:rPr>
          <w:rFonts w:cs="David"/>
          <w:szCs w:val="24"/>
          <w:rtl/>
        </w:rPr>
        <w:t xml:space="preserve"> </w:t>
      </w:r>
      <w:r w:rsidRPr="00024503">
        <w:rPr>
          <w:rFonts w:cs="David" w:hint="cs"/>
          <w:szCs w:val="24"/>
          <w:rtl/>
        </w:rPr>
        <w:t>הצבורה</w:t>
      </w:r>
      <w:r w:rsidRPr="00024503">
        <w:rPr>
          <w:rFonts w:cs="David"/>
          <w:szCs w:val="24"/>
          <w:rtl/>
        </w:rPr>
        <w:t xml:space="preserve">. </w:t>
      </w:r>
      <w:r w:rsidRPr="00024503">
        <w:rPr>
          <w:rFonts w:cs="David" w:hint="cs"/>
          <w:szCs w:val="24"/>
          <w:rtl/>
        </w:rPr>
        <w:t>חלוקת</w:t>
      </w:r>
      <w:r w:rsidRPr="00024503">
        <w:rPr>
          <w:rFonts w:cs="David"/>
          <w:szCs w:val="24"/>
          <w:rtl/>
        </w:rPr>
        <w:t xml:space="preserve"> </w:t>
      </w:r>
      <w:r w:rsidRPr="00024503">
        <w:rPr>
          <w:rFonts w:cs="David" w:hint="cs"/>
          <w:szCs w:val="24"/>
          <w:rtl/>
        </w:rPr>
        <w:t>משקולות</w:t>
      </w:r>
      <w:r w:rsidRPr="00024503">
        <w:rPr>
          <w:rFonts w:cs="David"/>
          <w:szCs w:val="24"/>
          <w:rtl/>
        </w:rPr>
        <w:t xml:space="preserve"> </w:t>
      </w:r>
      <w:r w:rsidRPr="00024503">
        <w:rPr>
          <w:rFonts w:cs="David" w:hint="cs"/>
          <w:szCs w:val="24"/>
          <w:rtl/>
        </w:rPr>
        <w:t>כאמור</w:t>
      </w:r>
      <w:r w:rsidRPr="00024503">
        <w:rPr>
          <w:rFonts w:cs="David"/>
          <w:szCs w:val="24"/>
          <w:rtl/>
        </w:rPr>
        <w:t xml:space="preserve"> </w:t>
      </w:r>
      <w:r w:rsidRPr="00024503">
        <w:rPr>
          <w:rFonts w:cs="David" w:hint="cs"/>
          <w:szCs w:val="24"/>
          <w:rtl/>
        </w:rPr>
        <w:t>תוצג</w:t>
      </w:r>
      <w:r w:rsidRPr="00024503">
        <w:rPr>
          <w:rFonts w:cs="David"/>
          <w:szCs w:val="24"/>
          <w:rtl/>
        </w:rPr>
        <w:t xml:space="preserve"> </w:t>
      </w:r>
      <w:r w:rsidRPr="00024503">
        <w:rPr>
          <w:rFonts w:cs="David" w:hint="cs"/>
          <w:szCs w:val="24"/>
          <w:rtl/>
        </w:rPr>
        <w:t>לכלל</w:t>
      </w:r>
      <w:r w:rsidRPr="00024503">
        <w:rPr>
          <w:rFonts w:cs="David"/>
          <w:szCs w:val="24"/>
          <w:rtl/>
        </w:rPr>
        <w:t xml:space="preserve"> </w:t>
      </w:r>
      <w:r w:rsidRPr="00024503">
        <w:rPr>
          <w:rFonts w:cs="David" w:hint="cs"/>
          <w:szCs w:val="24"/>
          <w:rtl/>
        </w:rPr>
        <w:t>המשתתפים</w:t>
      </w:r>
      <w:r w:rsidRPr="00024503">
        <w:rPr>
          <w:rFonts w:cs="David"/>
          <w:szCs w:val="24"/>
          <w:rtl/>
        </w:rPr>
        <w:t xml:space="preserve"> </w:t>
      </w:r>
      <w:r w:rsidRPr="00024503">
        <w:rPr>
          <w:rFonts w:cs="David" w:hint="cs"/>
          <w:szCs w:val="24"/>
          <w:rtl/>
        </w:rPr>
        <w:t>בהצעה</w:t>
      </w:r>
      <w:r w:rsidRPr="00024503">
        <w:rPr>
          <w:rFonts w:cs="David"/>
          <w:szCs w:val="24"/>
          <w:rtl/>
        </w:rPr>
        <w:t xml:space="preserve"> </w:t>
      </w:r>
      <w:r w:rsidRPr="00024503">
        <w:rPr>
          <w:rFonts w:cs="David" w:hint="cs"/>
          <w:szCs w:val="24"/>
          <w:rtl/>
        </w:rPr>
        <w:t>להליך</w:t>
      </w:r>
      <w:r w:rsidRPr="00024503">
        <w:rPr>
          <w:rFonts w:cs="David"/>
          <w:szCs w:val="24"/>
          <w:rtl/>
        </w:rPr>
        <w:t xml:space="preserve"> </w:t>
      </w:r>
      <w:r w:rsidRPr="00024503">
        <w:rPr>
          <w:rFonts w:cs="David" w:hint="cs"/>
          <w:szCs w:val="24"/>
          <w:rtl/>
        </w:rPr>
        <w:t>תחרותי</w:t>
      </w:r>
      <w:r w:rsidRPr="00024503">
        <w:rPr>
          <w:rFonts w:cs="David"/>
          <w:szCs w:val="24"/>
          <w:rtl/>
        </w:rPr>
        <w:t>.</w:t>
      </w:r>
      <w:r w:rsidRPr="00EF090C">
        <w:rPr>
          <w:rFonts w:cs="David"/>
          <w:szCs w:val="24"/>
          <w:rtl/>
        </w:rPr>
        <w:t xml:space="preserve"> </w:t>
      </w:r>
    </w:p>
    <w:p w14:paraId="4CE3C208" w14:textId="77777777" w:rsidR="008E739E" w:rsidRPr="00DE2189" w:rsidRDefault="008E739E" w:rsidP="008E739E">
      <w:pPr>
        <w:pStyle w:val="a7"/>
        <w:ind w:left="927"/>
        <w:rPr>
          <w:rFonts w:cs="David"/>
          <w:szCs w:val="24"/>
        </w:rPr>
      </w:pPr>
    </w:p>
    <w:p w14:paraId="58979235" w14:textId="77777777" w:rsidR="008E739E" w:rsidRPr="00DE2189" w:rsidRDefault="008E739E" w:rsidP="008E739E">
      <w:pPr>
        <w:pStyle w:val="a7"/>
        <w:numPr>
          <w:ilvl w:val="0"/>
          <w:numId w:val="9"/>
        </w:numPr>
        <w:rPr>
          <w:rFonts w:cs="David"/>
          <w:b/>
          <w:bCs/>
          <w:szCs w:val="24"/>
        </w:rPr>
      </w:pPr>
      <w:r w:rsidRPr="00024503">
        <w:rPr>
          <w:rFonts w:cs="David" w:hint="cs"/>
          <w:b/>
          <w:bCs/>
          <w:szCs w:val="24"/>
          <w:rtl/>
        </w:rPr>
        <w:t>בחירת</w:t>
      </w:r>
      <w:r w:rsidRPr="00024503">
        <w:rPr>
          <w:rFonts w:cs="David"/>
          <w:b/>
          <w:bCs/>
          <w:szCs w:val="24"/>
          <w:rtl/>
        </w:rPr>
        <w:t xml:space="preserve"> </w:t>
      </w:r>
      <w:r w:rsidRPr="00024503">
        <w:rPr>
          <w:rFonts w:cs="David" w:hint="cs"/>
          <w:b/>
          <w:bCs/>
          <w:szCs w:val="24"/>
          <w:rtl/>
        </w:rPr>
        <w:t>מספר</w:t>
      </w:r>
      <w:r w:rsidRPr="00024503">
        <w:rPr>
          <w:rFonts w:cs="David"/>
          <w:b/>
          <w:bCs/>
          <w:szCs w:val="24"/>
          <w:rtl/>
        </w:rPr>
        <w:t xml:space="preserve"> </w:t>
      </w:r>
      <w:r w:rsidRPr="00024503">
        <w:rPr>
          <w:rFonts w:cs="David" w:hint="cs"/>
          <w:b/>
          <w:bCs/>
          <w:szCs w:val="24"/>
          <w:rtl/>
        </w:rPr>
        <w:t>קופות</w:t>
      </w:r>
      <w:r w:rsidRPr="00024503">
        <w:rPr>
          <w:rFonts w:cs="David"/>
          <w:b/>
          <w:bCs/>
          <w:szCs w:val="24"/>
          <w:rtl/>
        </w:rPr>
        <w:t xml:space="preserve"> </w:t>
      </w:r>
      <w:r w:rsidRPr="00024503">
        <w:rPr>
          <w:rFonts w:cs="David" w:hint="cs"/>
          <w:b/>
          <w:bCs/>
          <w:szCs w:val="24"/>
          <w:rtl/>
        </w:rPr>
        <w:t>ברירת</w:t>
      </w:r>
      <w:r w:rsidRPr="00024503">
        <w:rPr>
          <w:rFonts w:cs="David"/>
          <w:b/>
          <w:bCs/>
          <w:szCs w:val="24"/>
          <w:rtl/>
        </w:rPr>
        <w:t xml:space="preserve"> </w:t>
      </w:r>
      <w:r w:rsidRPr="00024503">
        <w:rPr>
          <w:rFonts w:cs="David" w:hint="cs"/>
          <w:b/>
          <w:bCs/>
          <w:szCs w:val="24"/>
          <w:rtl/>
        </w:rPr>
        <w:t>מחדל</w:t>
      </w:r>
      <w:r w:rsidRPr="00DE2189">
        <w:rPr>
          <w:rFonts w:cs="David"/>
          <w:b/>
          <w:bCs/>
          <w:szCs w:val="24"/>
          <w:rtl/>
        </w:rPr>
        <w:t xml:space="preserve"> </w:t>
      </w:r>
    </w:p>
    <w:p w14:paraId="49D0EB45" w14:textId="77777777" w:rsidR="008E739E" w:rsidRPr="00024503" w:rsidRDefault="008E739E" w:rsidP="00C57858">
      <w:pPr>
        <w:pStyle w:val="a7"/>
        <w:numPr>
          <w:ilvl w:val="0"/>
          <w:numId w:val="16"/>
        </w:numPr>
        <w:ind w:left="991"/>
        <w:rPr>
          <w:rFonts w:cs="David"/>
          <w:szCs w:val="24"/>
        </w:rPr>
      </w:pPr>
      <w:r w:rsidRPr="00024503">
        <w:rPr>
          <w:rFonts w:cs="David" w:hint="cs"/>
          <w:szCs w:val="24"/>
          <w:rtl/>
        </w:rPr>
        <w:t>מעסיק</w:t>
      </w:r>
      <w:r w:rsidRPr="00024503">
        <w:rPr>
          <w:rFonts w:cs="David"/>
          <w:szCs w:val="24"/>
          <w:rtl/>
        </w:rPr>
        <w:t xml:space="preserve"> </w:t>
      </w:r>
      <w:r w:rsidRPr="00024503">
        <w:rPr>
          <w:rFonts w:cs="David" w:hint="cs"/>
          <w:szCs w:val="24"/>
          <w:rtl/>
        </w:rPr>
        <w:t>רשאי</w:t>
      </w:r>
      <w:r w:rsidRPr="00024503">
        <w:rPr>
          <w:rFonts w:cs="David"/>
          <w:szCs w:val="24"/>
          <w:rtl/>
        </w:rPr>
        <w:t xml:space="preserve"> </w:t>
      </w:r>
      <w:r w:rsidRPr="00024503">
        <w:rPr>
          <w:rFonts w:cs="David" w:hint="cs"/>
          <w:szCs w:val="24"/>
          <w:rtl/>
        </w:rPr>
        <w:t>לבחור</w:t>
      </w:r>
      <w:r w:rsidRPr="00024503">
        <w:rPr>
          <w:rFonts w:cs="David"/>
          <w:szCs w:val="24"/>
          <w:rtl/>
        </w:rPr>
        <w:t xml:space="preserve"> </w:t>
      </w:r>
      <w:r w:rsidRPr="00024503">
        <w:rPr>
          <w:rFonts w:cs="David" w:hint="cs"/>
          <w:szCs w:val="24"/>
          <w:rtl/>
        </w:rPr>
        <w:t>לכלל</w:t>
      </w:r>
      <w:r w:rsidRPr="00024503">
        <w:rPr>
          <w:rFonts w:cs="David"/>
          <w:szCs w:val="24"/>
          <w:rtl/>
        </w:rPr>
        <w:t xml:space="preserve"> </w:t>
      </w:r>
      <w:r w:rsidRPr="00024503">
        <w:rPr>
          <w:rFonts w:cs="David" w:hint="cs"/>
          <w:szCs w:val="24"/>
          <w:rtl/>
        </w:rPr>
        <w:t>העובדים</w:t>
      </w:r>
      <w:r w:rsidRPr="00024503">
        <w:rPr>
          <w:rFonts w:cs="David"/>
          <w:szCs w:val="24"/>
          <w:rtl/>
        </w:rPr>
        <w:t xml:space="preserve"> </w:t>
      </w:r>
      <w:r w:rsidRPr="00024503">
        <w:rPr>
          <w:rFonts w:cs="David" w:hint="cs"/>
          <w:szCs w:val="24"/>
          <w:rtl/>
        </w:rPr>
        <w:t>קופת</w:t>
      </w:r>
      <w:r w:rsidRPr="00024503">
        <w:rPr>
          <w:rFonts w:cs="David"/>
          <w:szCs w:val="24"/>
          <w:rtl/>
        </w:rPr>
        <w:t xml:space="preserve"> </w:t>
      </w:r>
      <w:r w:rsidRPr="00024503">
        <w:rPr>
          <w:rFonts w:cs="David" w:hint="cs"/>
          <w:szCs w:val="24"/>
          <w:rtl/>
        </w:rPr>
        <w:t>ברירת</w:t>
      </w:r>
      <w:r w:rsidRPr="00024503">
        <w:rPr>
          <w:rFonts w:cs="David"/>
          <w:szCs w:val="24"/>
          <w:rtl/>
        </w:rPr>
        <w:t xml:space="preserve"> </w:t>
      </w:r>
      <w:r w:rsidRPr="00024503">
        <w:rPr>
          <w:rFonts w:cs="David" w:hint="cs"/>
          <w:szCs w:val="24"/>
          <w:rtl/>
        </w:rPr>
        <w:t>מחדל</w:t>
      </w:r>
      <w:r w:rsidRPr="00024503">
        <w:rPr>
          <w:rFonts w:cs="David"/>
          <w:szCs w:val="24"/>
          <w:rtl/>
        </w:rPr>
        <w:t xml:space="preserve"> </w:t>
      </w:r>
      <w:r w:rsidRPr="00024503">
        <w:rPr>
          <w:rFonts w:cs="David" w:hint="cs"/>
          <w:szCs w:val="24"/>
          <w:rtl/>
        </w:rPr>
        <w:t>אחת</w:t>
      </w:r>
      <w:r w:rsidRPr="00024503">
        <w:rPr>
          <w:rFonts w:cs="David"/>
          <w:szCs w:val="24"/>
          <w:rtl/>
        </w:rPr>
        <w:t xml:space="preserve"> </w:t>
      </w:r>
      <w:r w:rsidRPr="00024503">
        <w:rPr>
          <w:rFonts w:cs="David" w:hint="cs"/>
          <w:szCs w:val="24"/>
          <w:rtl/>
        </w:rPr>
        <w:t>לקצבה</w:t>
      </w:r>
      <w:r w:rsidRPr="00024503">
        <w:rPr>
          <w:rFonts w:cs="David"/>
          <w:szCs w:val="24"/>
          <w:rtl/>
        </w:rPr>
        <w:t xml:space="preserve"> </w:t>
      </w:r>
      <w:r w:rsidRPr="00024503">
        <w:rPr>
          <w:rFonts w:cs="David" w:hint="cs"/>
          <w:szCs w:val="24"/>
          <w:rtl/>
        </w:rPr>
        <w:t>וקופת</w:t>
      </w:r>
      <w:r w:rsidRPr="00024503">
        <w:rPr>
          <w:rFonts w:cs="David"/>
          <w:szCs w:val="24"/>
          <w:rtl/>
        </w:rPr>
        <w:t xml:space="preserve"> </w:t>
      </w:r>
      <w:r w:rsidRPr="00024503">
        <w:rPr>
          <w:rFonts w:cs="David" w:hint="cs"/>
          <w:szCs w:val="24"/>
          <w:rtl/>
        </w:rPr>
        <w:t>ברירת</w:t>
      </w:r>
      <w:r w:rsidRPr="00024503">
        <w:rPr>
          <w:rFonts w:cs="David"/>
          <w:szCs w:val="24"/>
          <w:rtl/>
        </w:rPr>
        <w:t xml:space="preserve"> </w:t>
      </w:r>
      <w:r w:rsidRPr="00024503">
        <w:rPr>
          <w:rFonts w:cs="David" w:hint="cs"/>
          <w:szCs w:val="24"/>
          <w:rtl/>
        </w:rPr>
        <w:t>מחדל</w:t>
      </w:r>
      <w:r w:rsidRPr="00024503">
        <w:rPr>
          <w:rFonts w:cs="David"/>
          <w:szCs w:val="24"/>
          <w:rtl/>
        </w:rPr>
        <w:t xml:space="preserve"> </w:t>
      </w:r>
      <w:r w:rsidRPr="00024503">
        <w:rPr>
          <w:rFonts w:cs="David" w:hint="cs"/>
          <w:szCs w:val="24"/>
          <w:rtl/>
        </w:rPr>
        <w:t>אח</w:t>
      </w:r>
      <w:r>
        <w:rPr>
          <w:rFonts w:cs="David" w:hint="cs"/>
          <w:szCs w:val="24"/>
          <w:rtl/>
        </w:rPr>
        <w:t>רת</w:t>
      </w:r>
      <w:r w:rsidRPr="00024503">
        <w:rPr>
          <w:rFonts w:cs="David"/>
          <w:szCs w:val="24"/>
          <w:rtl/>
        </w:rPr>
        <w:t xml:space="preserve"> </w:t>
      </w:r>
      <w:r>
        <w:rPr>
          <w:rFonts w:cs="David" w:hint="cs"/>
          <w:szCs w:val="24"/>
          <w:rtl/>
        </w:rPr>
        <w:t>לקרן השתלמות</w:t>
      </w:r>
      <w:r w:rsidRPr="00024503">
        <w:rPr>
          <w:rFonts w:cs="David"/>
          <w:szCs w:val="24"/>
          <w:rtl/>
        </w:rPr>
        <w:t xml:space="preserve">, </w:t>
      </w:r>
      <w:r w:rsidRPr="00024503">
        <w:rPr>
          <w:rFonts w:cs="David" w:hint="cs"/>
          <w:szCs w:val="24"/>
          <w:rtl/>
        </w:rPr>
        <w:t>בהלי</w:t>
      </w:r>
      <w:r>
        <w:rPr>
          <w:rFonts w:cs="David" w:hint="cs"/>
          <w:szCs w:val="24"/>
          <w:rtl/>
        </w:rPr>
        <w:t>כים</w:t>
      </w:r>
      <w:r w:rsidRPr="00024503">
        <w:rPr>
          <w:rFonts w:cs="David"/>
          <w:szCs w:val="24"/>
          <w:rtl/>
        </w:rPr>
        <w:t xml:space="preserve"> תחרותי</w:t>
      </w:r>
      <w:r>
        <w:rPr>
          <w:rFonts w:cs="David" w:hint="cs"/>
          <w:szCs w:val="24"/>
          <w:rtl/>
        </w:rPr>
        <w:t>ים</w:t>
      </w:r>
      <w:r w:rsidRPr="00024503">
        <w:rPr>
          <w:rFonts w:cs="David"/>
          <w:szCs w:val="24"/>
          <w:rtl/>
        </w:rPr>
        <w:t xml:space="preserve"> נפרד</w:t>
      </w:r>
      <w:r>
        <w:rPr>
          <w:rFonts w:cs="David" w:hint="cs"/>
          <w:szCs w:val="24"/>
          <w:rtl/>
        </w:rPr>
        <w:t>ים</w:t>
      </w:r>
      <w:r w:rsidRPr="00024503">
        <w:rPr>
          <w:rFonts w:cs="David"/>
          <w:szCs w:val="24"/>
          <w:rtl/>
        </w:rPr>
        <w:t>.</w:t>
      </w:r>
    </w:p>
    <w:p w14:paraId="6EDEA51C" w14:textId="77777777" w:rsidR="008E739E" w:rsidRPr="00FD6134" w:rsidRDefault="008E739E" w:rsidP="00C57858">
      <w:pPr>
        <w:pStyle w:val="a7"/>
        <w:numPr>
          <w:ilvl w:val="0"/>
          <w:numId w:val="16"/>
        </w:numPr>
        <w:ind w:left="991"/>
        <w:rPr>
          <w:rFonts w:cs="David"/>
          <w:szCs w:val="24"/>
        </w:rPr>
      </w:pPr>
      <w:r w:rsidRPr="00FD6134">
        <w:rPr>
          <w:rFonts w:cs="David" w:hint="cs"/>
          <w:szCs w:val="24"/>
          <w:rtl/>
        </w:rPr>
        <w:lastRenderedPageBreak/>
        <w:t>מעסיק</w:t>
      </w:r>
      <w:r w:rsidRPr="00FD6134">
        <w:rPr>
          <w:rFonts w:cs="David"/>
          <w:szCs w:val="24"/>
          <w:rtl/>
        </w:rPr>
        <w:t xml:space="preserve"> </w:t>
      </w:r>
      <w:r w:rsidRPr="00FD6134">
        <w:rPr>
          <w:rFonts w:cs="David" w:hint="cs"/>
          <w:szCs w:val="24"/>
          <w:rtl/>
        </w:rPr>
        <w:t>רשאי</w:t>
      </w:r>
      <w:r w:rsidRPr="00FD6134">
        <w:rPr>
          <w:rFonts w:cs="David"/>
          <w:szCs w:val="24"/>
          <w:rtl/>
        </w:rPr>
        <w:t xml:space="preserve"> </w:t>
      </w:r>
      <w:r w:rsidRPr="00FD6134">
        <w:rPr>
          <w:rFonts w:cs="David" w:hint="cs"/>
          <w:szCs w:val="24"/>
          <w:rtl/>
        </w:rPr>
        <w:t>לערוך</w:t>
      </w:r>
      <w:r w:rsidRPr="00FD6134">
        <w:rPr>
          <w:rFonts w:cs="David"/>
          <w:szCs w:val="24"/>
          <w:rtl/>
        </w:rPr>
        <w:t xml:space="preserve"> הליכים שונים לבחירת קופת ברירת מחדל לקבוצות עובדים שונות, אם </w:t>
      </w:r>
      <w:r w:rsidRPr="00660167">
        <w:rPr>
          <w:rFonts w:cs="David"/>
          <w:szCs w:val="24"/>
          <w:rtl/>
        </w:rPr>
        <w:t xml:space="preserve">יועץ </w:t>
      </w:r>
      <w:r w:rsidRPr="00FD6134">
        <w:rPr>
          <w:rFonts w:cs="David" w:hint="cs"/>
          <w:szCs w:val="24"/>
          <w:rtl/>
        </w:rPr>
        <w:t>בלתי</w:t>
      </w:r>
      <w:r w:rsidRPr="00FD6134">
        <w:rPr>
          <w:rFonts w:cs="David"/>
          <w:szCs w:val="24"/>
          <w:rtl/>
        </w:rPr>
        <w:t xml:space="preserve"> </w:t>
      </w:r>
      <w:r w:rsidRPr="00FD6134">
        <w:rPr>
          <w:rFonts w:cs="David" w:hint="cs"/>
          <w:szCs w:val="24"/>
          <w:rtl/>
        </w:rPr>
        <w:t>תלוי</w:t>
      </w:r>
      <w:r w:rsidRPr="00FD6134">
        <w:rPr>
          <w:rFonts w:cs="David"/>
          <w:szCs w:val="24"/>
          <w:rtl/>
        </w:rPr>
        <w:t xml:space="preserve"> קבע בחוות דעת כתובה </w:t>
      </w:r>
      <w:r w:rsidRPr="00FD6134">
        <w:rPr>
          <w:rFonts w:cs="David" w:hint="cs"/>
          <w:szCs w:val="24"/>
          <w:rtl/>
        </w:rPr>
        <w:t>ש</w:t>
      </w:r>
      <w:r w:rsidRPr="00FD6134">
        <w:rPr>
          <w:rFonts w:cs="David"/>
          <w:szCs w:val="24"/>
          <w:rtl/>
        </w:rPr>
        <w:t xml:space="preserve">לקבוצות העובדים מאפיינים שונים שמצדיקים ביצוע הליך תחרותי נפרד. </w:t>
      </w:r>
    </w:p>
    <w:p w14:paraId="6E71045A" w14:textId="77777777" w:rsidR="008E739E" w:rsidRPr="00953D3A" w:rsidRDefault="008E739E" w:rsidP="00C57858">
      <w:pPr>
        <w:pStyle w:val="a7"/>
        <w:numPr>
          <w:ilvl w:val="0"/>
          <w:numId w:val="16"/>
        </w:numPr>
        <w:ind w:left="991"/>
        <w:rPr>
          <w:rFonts w:cs="David"/>
          <w:szCs w:val="24"/>
        </w:rPr>
      </w:pPr>
      <w:r w:rsidRPr="00953D3A">
        <w:rPr>
          <w:rFonts w:cs="David" w:hint="cs"/>
          <w:szCs w:val="24"/>
          <w:rtl/>
        </w:rPr>
        <w:t>מעסיק</w:t>
      </w:r>
      <w:r w:rsidRPr="00953D3A">
        <w:rPr>
          <w:rFonts w:cs="David"/>
          <w:szCs w:val="24"/>
          <w:rtl/>
        </w:rPr>
        <w:t xml:space="preserve"> </w:t>
      </w:r>
      <w:r w:rsidRPr="00953D3A">
        <w:rPr>
          <w:rFonts w:cs="David" w:hint="cs"/>
          <w:szCs w:val="24"/>
          <w:rtl/>
        </w:rPr>
        <w:t>רשאי</w:t>
      </w:r>
      <w:r w:rsidRPr="00953D3A">
        <w:rPr>
          <w:rFonts w:cs="David"/>
          <w:szCs w:val="24"/>
          <w:rtl/>
        </w:rPr>
        <w:t xml:space="preserve"> </w:t>
      </w:r>
      <w:r w:rsidRPr="00953D3A">
        <w:rPr>
          <w:rFonts w:cs="David" w:hint="cs"/>
          <w:szCs w:val="24"/>
          <w:rtl/>
        </w:rPr>
        <w:t>לבחור</w:t>
      </w:r>
      <w:r w:rsidRPr="00953D3A">
        <w:rPr>
          <w:rFonts w:cs="David"/>
          <w:szCs w:val="24"/>
          <w:rtl/>
        </w:rPr>
        <w:t xml:space="preserve"> </w:t>
      </w:r>
      <w:r w:rsidRPr="00953D3A">
        <w:rPr>
          <w:rFonts w:cs="David" w:hint="cs"/>
          <w:szCs w:val="24"/>
          <w:rtl/>
        </w:rPr>
        <w:t>ביותר</w:t>
      </w:r>
      <w:r w:rsidRPr="00953D3A">
        <w:rPr>
          <w:rFonts w:cs="David"/>
          <w:szCs w:val="24"/>
          <w:rtl/>
        </w:rPr>
        <w:t xml:space="preserve"> </w:t>
      </w:r>
      <w:r w:rsidRPr="00953D3A">
        <w:rPr>
          <w:rFonts w:cs="David" w:hint="cs"/>
          <w:szCs w:val="24"/>
          <w:rtl/>
        </w:rPr>
        <w:t>מקופת</w:t>
      </w:r>
      <w:r w:rsidRPr="00953D3A">
        <w:rPr>
          <w:rFonts w:cs="David"/>
          <w:szCs w:val="24"/>
          <w:rtl/>
        </w:rPr>
        <w:t xml:space="preserve"> </w:t>
      </w:r>
      <w:r w:rsidRPr="00953D3A">
        <w:rPr>
          <w:rFonts w:cs="David" w:hint="cs"/>
          <w:szCs w:val="24"/>
          <w:rtl/>
        </w:rPr>
        <w:t>ברירת</w:t>
      </w:r>
      <w:r w:rsidRPr="00953D3A">
        <w:rPr>
          <w:rFonts w:cs="David"/>
          <w:szCs w:val="24"/>
          <w:rtl/>
        </w:rPr>
        <w:t xml:space="preserve"> </w:t>
      </w:r>
      <w:r w:rsidRPr="00953D3A">
        <w:rPr>
          <w:rFonts w:cs="David" w:hint="cs"/>
          <w:szCs w:val="24"/>
          <w:rtl/>
        </w:rPr>
        <w:t>מחדל</w:t>
      </w:r>
      <w:r w:rsidRPr="00953D3A">
        <w:rPr>
          <w:rFonts w:cs="David"/>
          <w:szCs w:val="24"/>
          <w:rtl/>
        </w:rPr>
        <w:t xml:space="preserve"> </w:t>
      </w:r>
      <w:r w:rsidRPr="00953D3A">
        <w:rPr>
          <w:rFonts w:cs="David" w:hint="cs"/>
          <w:szCs w:val="24"/>
          <w:rtl/>
        </w:rPr>
        <w:t>אחת</w:t>
      </w:r>
      <w:r w:rsidRPr="00953D3A">
        <w:rPr>
          <w:rFonts w:cs="David"/>
          <w:szCs w:val="24"/>
          <w:rtl/>
        </w:rPr>
        <w:t xml:space="preserve"> </w:t>
      </w:r>
      <w:r w:rsidRPr="00953D3A">
        <w:rPr>
          <w:rFonts w:cs="David" w:hint="cs"/>
          <w:szCs w:val="24"/>
          <w:rtl/>
        </w:rPr>
        <w:t>לקצבה לאותה</w:t>
      </w:r>
      <w:r w:rsidRPr="00953D3A">
        <w:rPr>
          <w:rFonts w:cs="David"/>
          <w:szCs w:val="24"/>
          <w:rtl/>
        </w:rPr>
        <w:t xml:space="preserve"> </w:t>
      </w:r>
      <w:r w:rsidRPr="00953D3A">
        <w:rPr>
          <w:rFonts w:cs="David" w:hint="cs"/>
          <w:szCs w:val="24"/>
          <w:rtl/>
        </w:rPr>
        <w:t>קבוצת</w:t>
      </w:r>
      <w:r w:rsidRPr="00953D3A">
        <w:rPr>
          <w:rFonts w:cs="David"/>
          <w:szCs w:val="24"/>
          <w:rtl/>
        </w:rPr>
        <w:t xml:space="preserve"> </w:t>
      </w:r>
      <w:r w:rsidRPr="00953D3A">
        <w:rPr>
          <w:rFonts w:cs="David" w:hint="cs"/>
          <w:szCs w:val="24"/>
          <w:rtl/>
        </w:rPr>
        <w:t>עובדים</w:t>
      </w:r>
      <w:r w:rsidRPr="00953D3A">
        <w:rPr>
          <w:rFonts w:cs="David"/>
          <w:szCs w:val="24"/>
          <w:rtl/>
        </w:rPr>
        <w:t xml:space="preserve">, </w:t>
      </w:r>
      <w:r w:rsidRPr="00953D3A">
        <w:rPr>
          <w:rFonts w:cs="David" w:hint="cs"/>
          <w:szCs w:val="24"/>
          <w:rtl/>
        </w:rPr>
        <w:t>אם</w:t>
      </w:r>
      <w:r w:rsidRPr="00953D3A">
        <w:rPr>
          <w:rFonts w:cs="David"/>
          <w:szCs w:val="24"/>
          <w:rtl/>
        </w:rPr>
        <w:t xml:space="preserve"> יועץ </w:t>
      </w:r>
      <w:r w:rsidRPr="00953D3A">
        <w:rPr>
          <w:rFonts w:cs="David" w:hint="cs"/>
          <w:szCs w:val="24"/>
          <w:rtl/>
        </w:rPr>
        <w:t>בלתי</w:t>
      </w:r>
      <w:r w:rsidRPr="00953D3A">
        <w:rPr>
          <w:rFonts w:cs="David"/>
          <w:szCs w:val="24"/>
          <w:rtl/>
        </w:rPr>
        <w:t xml:space="preserve"> </w:t>
      </w:r>
      <w:r w:rsidRPr="00953D3A">
        <w:rPr>
          <w:rFonts w:cs="David" w:hint="cs"/>
          <w:szCs w:val="24"/>
          <w:rtl/>
        </w:rPr>
        <w:t>תלוי</w:t>
      </w:r>
      <w:r w:rsidRPr="00953D3A">
        <w:rPr>
          <w:rFonts w:cs="David"/>
          <w:szCs w:val="24"/>
          <w:rtl/>
        </w:rPr>
        <w:t xml:space="preserve"> קבע בחוות דעת כתובה כי לקבוצת העובדים מבנה שכר שמצדיק </w:t>
      </w:r>
      <w:r w:rsidRPr="00953D3A">
        <w:rPr>
          <w:rFonts w:cs="David" w:hint="cs"/>
          <w:szCs w:val="24"/>
          <w:rtl/>
        </w:rPr>
        <w:t>פיצול</w:t>
      </w:r>
      <w:r w:rsidRPr="00953D3A">
        <w:rPr>
          <w:rFonts w:cs="David"/>
          <w:szCs w:val="24"/>
          <w:rtl/>
        </w:rPr>
        <w:t xml:space="preserve"> </w:t>
      </w:r>
      <w:r w:rsidRPr="00953D3A">
        <w:rPr>
          <w:rFonts w:cs="David" w:hint="cs"/>
          <w:szCs w:val="24"/>
          <w:rtl/>
        </w:rPr>
        <w:t>ההפקדות</w:t>
      </w:r>
      <w:r w:rsidRPr="00953D3A">
        <w:rPr>
          <w:rFonts w:cs="David"/>
          <w:szCs w:val="24"/>
          <w:rtl/>
        </w:rPr>
        <w:t xml:space="preserve"> </w:t>
      </w:r>
      <w:r w:rsidRPr="00953D3A">
        <w:rPr>
          <w:rFonts w:cs="David" w:hint="cs"/>
          <w:szCs w:val="24"/>
          <w:rtl/>
        </w:rPr>
        <w:t>של</w:t>
      </w:r>
      <w:r w:rsidRPr="00953D3A">
        <w:rPr>
          <w:rFonts w:cs="David"/>
          <w:szCs w:val="24"/>
          <w:rtl/>
        </w:rPr>
        <w:t xml:space="preserve"> כל אחד מהעובדים למספר קופות ברירת מחדל. </w:t>
      </w:r>
    </w:p>
    <w:p w14:paraId="00C0E12B" w14:textId="77777777" w:rsidR="008E739E" w:rsidRDefault="008E739E" w:rsidP="00C57858">
      <w:pPr>
        <w:pStyle w:val="a7"/>
        <w:numPr>
          <w:ilvl w:val="0"/>
          <w:numId w:val="16"/>
        </w:numPr>
        <w:ind w:left="991"/>
        <w:rPr>
          <w:rFonts w:cs="David"/>
          <w:szCs w:val="24"/>
        </w:rPr>
      </w:pPr>
      <w:r w:rsidRPr="00024503">
        <w:rPr>
          <w:rFonts w:cs="David" w:hint="cs"/>
          <w:szCs w:val="24"/>
          <w:rtl/>
        </w:rPr>
        <w:t>בחירה</w:t>
      </w:r>
      <w:r w:rsidRPr="00024503">
        <w:rPr>
          <w:rFonts w:cs="David"/>
          <w:szCs w:val="24"/>
          <w:rtl/>
        </w:rPr>
        <w:t xml:space="preserve"> </w:t>
      </w:r>
      <w:r w:rsidRPr="00024503">
        <w:rPr>
          <w:rFonts w:cs="David" w:hint="cs"/>
          <w:szCs w:val="24"/>
          <w:rtl/>
        </w:rPr>
        <w:t>של</w:t>
      </w:r>
      <w:r w:rsidRPr="00024503">
        <w:rPr>
          <w:rFonts w:cs="David"/>
          <w:szCs w:val="24"/>
          <w:rtl/>
        </w:rPr>
        <w:t xml:space="preserve"> </w:t>
      </w:r>
      <w:r w:rsidRPr="00024503">
        <w:rPr>
          <w:rFonts w:cs="David" w:hint="cs"/>
          <w:szCs w:val="24"/>
          <w:rtl/>
        </w:rPr>
        <w:t>מספר</w:t>
      </w:r>
      <w:r w:rsidRPr="00024503">
        <w:rPr>
          <w:rFonts w:cs="David"/>
          <w:szCs w:val="24"/>
          <w:rtl/>
        </w:rPr>
        <w:t xml:space="preserve"> </w:t>
      </w:r>
      <w:r w:rsidRPr="00024503">
        <w:rPr>
          <w:rFonts w:cs="David" w:hint="cs"/>
          <w:szCs w:val="24"/>
          <w:rtl/>
        </w:rPr>
        <w:t>קופות</w:t>
      </w:r>
      <w:r w:rsidRPr="00024503">
        <w:rPr>
          <w:rFonts w:cs="David"/>
          <w:szCs w:val="24"/>
          <w:rtl/>
        </w:rPr>
        <w:t xml:space="preserve"> </w:t>
      </w:r>
      <w:r w:rsidRPr="00024503">
        <w:rPr>
          <w:rFonts w:cs="David" w:hint="cs"/>
          <w:szCs w:val="24"/>
          <w:rtl/>
        </w:rPr>
        <w:t>ברירת</w:t>
      </w:r>
      <w:r w:rsidRPr="00024503">
        <w:rPr>
          <w:rFonts w:cs="David"/>
          <w:szCs w:val="24"/>
          <w:rtl/>
        </w:rPr>
        <w:t xml:space="preserve"> </w:t>
      </w:r>
      <w:r w:rsidRPr="00024503">
        <w:rPr>
          <w:rFonts w:cs="David" w:hint="cs"/>
          <w:szCs w:val="24"/>
          <w:rtl/>
        </w:rPr>
        <w:t>מחדל</w:t>
      </w:r>
      <w:r>
        <w:rPr>
          <w:rFonts w:cs="David" w:hint="cs"/>
          <w:szCs w:val="24"/>
          <w:rtl/>
        </w:rPr>
        <w:t xml:space="preserve">, </w:t>
      </w:r>
      <w:r w:rsidRPr="00024503">
        <w:rPr>
          <w:rFonts w:cs="David" w:hint="cs"/>
          <w:szCs w:val="24"/>
          <w:rtl/>
        </w:rPr>
        <w:t>תחייב</w:t>
      </w:r>
      <w:r w:rsidRPr="00024503">
        <w:rPr>
          <w:rFonts w:cs="David"/>
          <w:szCs w:val="24"/>
          <w:rtl/>
        </w:rPr>
        <w:t xml:space="preserve"> </w:t>
      </w:r>
      <w:r w:rsidRPr="00024503">
        <w:rPr>
          <w:rFonts w:cs="David" w:hint="cs"/>
          <w:szCs w:val="24"/>
          <w:rtl/>
        </w:rPr>
        <w:t>ביצוע</w:t>
      </w:r>
      <w:r w:rsidRPr="00024503">
        <w:rPr>
          <w:rFonts w:cs="David"/>
          <w:szCs w:val="24"/>
          <w:rtl/>
        </w:rPr>
        <w:t xml:space="preserve"> </w:t>
      </w:r>
      <w:r w:rsidRPr="00024503">
        <w:rPr>
          <w:rFonts w:cs="David" w:hint="cs"/>
          <w:szCs w:val="24"/>
          <w:rtl/>
        </w:rPr>
        <w:t>הליך</w:t>
      </w:r>
      <w:r w:rsidRPr="00024503">
        <w:rPr>
          <w:rFonts w:cs="David"/>
          <w:szCs w:val="24"/>
          <w:rtl/>
        </w:rPr>
        <w:t xml:space="preserve"> </w:t>
      </w:r>
      <w:r w:rsidRPr="00024503">
        <w:rPr>
          <w:rFonts w:cs="David" w:hint="cs"/>
          <w:szCs w:val="24"/>
          <w:rtl/>
        </w:rPr>
        <w:t>תחרותי</w:t>
      </w:r>
      <w:r w:rsidRPr="00024503">
        <w:rPr>
          <w:rFonts w:cs="David"/>
          <w:szCs w:val="24"/>
          <w:rtl/>
        </w:rPr>
        <w:t xml:space="preserve"> </w:t>
      </w:r>
      <w:r w:rsidRPr="00024503">
        <w:rPr>
          <w:rFonts w:cs="David" w:hint="cs"/>
          <w:szCs w:val="24"/>
          <w:rtl/>
        </w:rPr>
        <w:t>נפרד</w:t>
      </w:r>
      <w:r w:rsidRPr="00024503">
        <w:rPr>
          <w:rFonts w:cs="David"/>
          <w:szCs w:val="24"/>
          <w:rtl/>
        </w:rPr>
        <w:t xml:space="preserve"> </w:t>
      </w:r>
      <w:r w:rsidRPr="00024503">
        <w:rPr>
          <w:rFonts w:cs="David" w:hint="cs"/>
          <w:szCs w:val="24"/>
          <w:rtl/>
        </w:rPr>
        <w:t>שבו</w:t>
      </w:r>
      <w:r w:rsidRPr="00024503">
        <w:rPr>
          <w:rFonts w:cs="David"/>
          <w:szCs w:val="24"/>
          <w:rtl/>
        </w:rPr>
        <w:t xml:space="preserve"> </w:t>
      </w:r>
      <w:r w:rsidRPr="00024503">
        <w:rPr>
          <w:rFonts w:cs="David" w:hint="cs"/>
          <w:szCs w:val="24"/>
          <w:rtl/>
        </w:rPr>
        <w:t>תיבחר</w:t>
      </w:r>
      <w:r w:rsidRPr="00024503">
        <w:rPr>
          <w:rFonts w:cs="David"/>
          <w:szCs w:val="24"/>
          <w:rtl/>
        </w:rPr>
        <w:t xml:space="preserve"> </w:t>
      </w:r>
      <w:r w:rsidRPr="00024503">
        <w:rPr>
          <w:rFonts w:cs="David" w:hint="cs"/>
          <w:szCs w:val="24"/>
          <w:rtl/>
        </w:rPr>
        <w:t>כל</w:t>
      </w:r>
      <w:r w:rsidRPr="00024503">
        <w:rPr>
          <w:rFonts w:cs="David"/>
          <w:szCs w:val="24"/>
          <w:rtl/>
        </w:rPr>
        <w:t xml:space="preserve"> </w:t>
      </w:r>
      <w:r w:rsidRPr="00024503">
        <w:rPr>
          <w:rFonts w:cs="David" w:hint="cs"/>
          <w:szCs w:val="24"/>
          <w:rtl/>
        </w:rPr>
        <w:t>אחת</w:t>
      </w:r>
      <w:r w:rsidRPr="00024503">
        <w:rPr>
          <w:rFonts w:cs="David"/>
          <w:szCs w:val="24"/>
          <w:rtl/>
        </w:rPr>
        <w:t xml:space="preserve"> </w:t>
      </w:r>
      <w:r w:rsidRPr="00024503">
        <w:rPr>
          <w:rFonts w:cs="David" w:hint="cs"/>
          <w:szCs w:val="24"/>
          <w:rtl/>
        </w:rPr>
        <w:t>מקופות</w:t>
      </w:r>
      <w:r w:rsidRPr="00024503">
        <w:rPr>
          <w:rFonts w:cs="David"/>
          <w:szCs w:val="24"/>
          <w:rtl/>
        </w:rPr>
        <w:t xml:space="preserve"> </w:t>
      </w:r>
      <w:r w:rsidRPr="00024503">
        <w:rPr>
          <w:rFonts w:cs="David" w:hint="cs"/>
          <w:szCs w:val="24"/>
          <w:rtl/>
        </w:rPr>
        <w:t>ברירת</w:t>
      </w:r>
      <w:r w:rsidRPr="00024503">
        <w:rPr>
          <w:rFonts w:cs="David"/>
          <w:szCs w:val="24"/>
          <w:rtl/>
        </w:rPr>
        <w:t xml:space="preserve"> </w:t>
      </w:r>
      <w:r w:rsidRPr="00024503">
        <w:rPr>
          <w:rFonts w:cs="David" w:hint="cs"/>
          <w:szCs w:val="24"/>
          <w:rtl/>
        </w:rPr>
        <w:t>המחדל</w:t>
      </w:r>
      <w:r w:rsidRPr="00024503">
        <w:rPr>
          <w:rFonts w:cs="David"/>
          <w:szCs w:val="24"/>
          <w:rtl/>
        </w:rPr>
        <w:t xml:space="preserve"> </w:t>
      </w:r>
      <w:r w:rsidRPr="00024503">
        <w:rPr>
          <w:rFonts w:cs="David" w:hint="cs"/>
          <w:szCs w:val="24"/>
          <w:rtl/>
        </w:rPr>
        <w:t>ללא</w:t>
      </w:r>
      <w:r w:rsidRPr="00024503">
        <w:rPr>
          <w:rFonts w:cs="David"/>
          <w:szCs w:val="24"/>
          <w:rtl/>
        </w:rPr>
        <w:t xml:space="preserve"> </w:t>
      </w:r>
      <w:r w:rsidRPr="00024503">
        <w:rPr>
          <w:rFonts w:cs="David" w:hint="cs"/>
          <w:szCs w:val="24"/>
          <w:rtl/>
        </w:rPr>
        <w:t>תלות</w:t>
      </w:r>
      <w:r w:rsidRPr="00024503">
        <w:rPr>
          <w:rFonts w:cs="David"/>
          <w:szCs w:val="24"/>
          <w:rtl/>
        </w:rPr>
        <w:t xml:space="preserve"> </w:t>
      </w:r>
      <w:r w:rsidRPr="00024503">
        <w:rPr>
          <w:rFonts w:cs="David" w:hint="cs"/>
          <w:szCs w:val="24"/>
          <w:rtl/>
        </w:rPr>
        <w:t>בקופת</w:t>
      </w:r>
      <w:r w:rsidRPr="00024503">
        <w:rPr>
          <w:rFonts w:cs="David"/>
          <w:szCs w:val="24"/>
          <w:rtl/>
        </w:rPr>
        <w:t xml:space="preserve"> </w:t>
      </w:r>
      <w:r w:rsidRPr="00024503">
        <w:rPr>
          <w:rFonts w:cs="David" w:hint="cs"/>
          <w:szCs w:val="24"/>
          <w:rtl/>
        </w:rPr>
        <w:t>ברירת</w:t>
      </w:r>
      <w:r w:rsidRPr="00024503">
        <w:rPr>
          <w:rFonts w:cs="David"/>
          <w:szCs w:val="24"/>
          <w:rtl/>
        </w:rPr>
        <w:t xml:space="preserve"> </w:t>
      </w:r>
      <w:r w:rsidRPr="00024503">
        <w:rPr>
          <w:rFonts w:cs="David" w:hint="cs"/>
          <w:szCs w:val="24"/>
          <w:rtl/>
        </w:rPr>
        <w:t>המחדל</w:t>
      </w:r>
      <w:r w:rsidRPr="00024503">
        <w:rPr>
          <w:rFonts w:cs="David"/>
          <w:szCs w:val="24"/>
          <w:rtl/>
        </w:rPr>
        <w:t xml:space="preserve"> </w:t>
      </w:r>
      <w:r w:rsidRPr="00024503">
        <w:rPr>
          <w:rFonts w:cs="David" w:hint="cs"/>
          <w:szCs w:val="24"/>
          <w:rtl/>
        </w:rPr>
        <w:t>האחרת</w:t>
      </w:r>
      <w:r w:rsidRPr="00024503">
        <w:rPr>
          <w:rFonts w:cs="David"/>
          <w:szCs w:val="24"/>
          <w:rtl/>
        </w:rPr>
        <w:t>.</w:t>
      </w:r>
    </w:p>
    <w:p w14:paraId="028AD477" w14:textId="77777777" w:rsidR="008E739E" w:rsidRPr="00024503" w:rsidRDefault="008E739E" w:rsidP="008E739E">
      <w:pPr>
        <w:pStyle w:val="a7"/>
        <w:ind w:left="927"/>
        <w:rPr>
          <w:rFonts w:cs="David"/>
          <w:szCs w:val="24"/>
        </w:rPr>
      </w:pPr>
    </w:p>
    <w:p w14:paraId="2305824B" w14:textId="77777777" w:rsidR="008E739E" w:rsidRPr="00E528E7" w:rsidRDefault="008E739E" w:rsidP="008E739E">
      <w:pPr>
        <w:pStyle w:val="a7"/>
        <w:numPr>
          <w:ilvl w:val="0"/>
          <w:numId w:val="9"/>
        </w:numPr>
        <w:rPr>
          <w:rFonts w:cs="David"/>
          <w:b/>
          <w:bCs/>
          <w:szCs w:val="24"/>
        </w:rPr>
      </w:pPr>
      <w:r w:rsidRPr="00E528E7">
        <w:rPr>
          <w:rFonts w:cs="David" w:hint="cs"/>
          <w:b/>
          <w:bCs/>
          <w:szCs w:val="24"/>
          <w:rtl/>
        </w:rPr>
        <w:t>תנאים</w:t>
      </w:r>
      <w:r w:rsidRPr="00E528E7">
        <w:rPr>
          <w:rFonts w:cs="David"/>
          <w:b/>
          <w:bCs/>
          <w:szCs w:val="24"/>
          <w:rtl/>
        </w:rPr>
        <w:t xml:space="preserve"> </w:t>
      </w:r>
      <w:r w:rsidRPr="00E528E7">
        <w:rPr>
          <w:rFonts w:cs="David" w:hint="cs"/>
          <w:b/>
          <w:bCs/>
          <w:szCs w:val="24"/>
          <w:rtl/>
        </w:rPr>
        <w:t>שיחולו</w:t>
      </w:r>
      <w:r w:rsidRPr="00E528E7">
        <w:rPr>
          <w:rFonts w:cs="David"/>
          <w:b/>
          <w:bCs/>
          <w:szCs w:val="24"/>
          <w:rtl/>
        </w:rPr>
        <w:t xml:space="preserve"> </w:t>
      </w:r>
      <w:r w:rsidRPr="00E528E7">
        <w:rPr>
          <w:rFonts w:cs="David" w:hint="cs"/>
          <w:b/>
          <w:bCs/>
          <w:szCs w:val="24"/>
          <w:rtl/>
        </w:rPr>
        <w:t>על</w:t>
      </w:r>
      <w:r w:rsidRPr="00E528E7">
        <w:rPr>
          <w:rFonts w:cs="David"/>
          <w:b/>
          <w:bCs/>
          <w:szCs w:val="24"/>
          <w:rtl/>
        </w:rPr>
        <w:t xml:space="preserve"> </w:t>
      </w:r>
      <w:r w:rsidRPr="00E528E7">
        <w:rPr>
          <w:rFonts w:cs="David" w:hint="cs"/>
          <w:b/>
          <w:bCs/>
          <w:szCs w:val="24"/>
          <w:rtl/>
        </w:rPr>
        <w:t>חברה</w:t>
      </w:r>
      <w:r w:rsidRPr="00E528E7">
        <w:rPr>
          <w:rFonts w:cs="David"/>
          <w:b/>
          <w:bCs/>
          <w:szCs w:val="24"/>
          <w:rtl/>
        </w:rPr>
        <w:t xml:space="preserve"> </w:t>
      </w:r>
      <w:r w:rsidRPr="00E528E7">
        <w:rPr>
          <w:rFonts w:cs="David" w:hint="cs"/>
          <w:b/>
          <w:bCs/>
          <w:szCs w:val="24"/>
          <w:rtl/>
        </w:rPr>
        <w:t>מנהלת</w:t>
      </w:r>
    </w:p>
    <w:p w14:paraId="25644AE7" w14:textId="77777777" w:rsidR="008E739E" w:rsidRDefault="008E739E" w:rsidP="00C57858">
      <w:pPr>
        <w:pStyle w:val="a7"/>
        <w:numPr>
          <w:ilvl w:val="0"/>
          <w:numId w:val="17"/>
        </w:numPr>
        <w:ind w:left="991"/>
        <w:rPr>
          <w:rFonts w:cs="David"/>
          <w:szCs w:val="24"/>
        </w:rPr>
      </w:pPr>
      <w:r>
        <w:rPr>
          <w:rFonts w:cs="David" w:hint="cs"/>
          <w:szCs w:val="24"/>
          <w:rtl/>
        </w:rPr>
        <w:t>חברה מנהלת לא תתקשר בהסכם שלפיו קופה שבניהולה תהיה קופת ברירת מחדל אלא אם בחירת קופת ברירת המחדל נעשתה בהתאם להוראות חוזר זה.</w:t>
      </w:r>
    </w:p>
    <w:p w14:paraId="139A4E55" w14:textId="77777777" w:rsidR="008E739E" w:rsidRDefault="008E739E" w:rsidP="00C57858">
      <w:pPr>
        <w:pStyle w:val="a7"/>
        <w:numPr>
          <w:ilvl w:val="0"/>
          <w:numId w:val="17"/>
        </w:numPr>
        <w:ind w:left="991"/>
        <w:rPr>
          <w:rFonts w:cs="David"/>
          <w:szCs w:val="24"/>
        </w:rPr>
      </w:pPr>
      <w:r>
        <w:rPr>
          <w:rFonts w:cs="David" w:hint="cs"/>
          <w:szCs w:val="24"/>
          <w:rtl/>
        </w:rPr>
        <w:t>התקיים בחברה המנהלת של קופת ברירת מחדל אחד התנאים האמורים בסעיף 7(ב) לאחר בחירתה כקופה כאמור, תחדל מלשמש קופת ברירת מחדל.</w:t>
      </w:r>
    </w:p>
    <w:p w14:paraId="21BBDCDF" w14:textId="77777777" w:rsidR="008E739E" w:rsidRDefault="008E739E" w:rsidP="00C57858">
      <w:pPr>
        <w:pStyle w:val="a7"/>
        <w:numPr>
          <w:ilvl w:val="0"/>
          <w:numId w:val="17"/>
        </w:numPr>
        <w:ind w:left="991"/>
        <w:rPr>
          <w:rFonts w:cs="David"/>
          <w:szCs w:val="24"/>
        </w:rPr>
      </w:pPr>
      <w:r w:rsidRPr="002F3C17">
        <w:rPr>
          <w:rFonts w:cs="David" w:hint="eastAsia"/>
          <w:szCs w:val="24"/>
          <w:rtl/>
        </w:rPr>
        <w:t>חברה</w:t>
      </w:r>
      <w:r w:rsidRPr="002F3C17">
        <w:rPr>
          <w:rFonts w:cs="David"/>
          <w:szCs w:val="24"/>
          <w:rtl/>
        </w:rPr>
        <w:t xml:space="preserve"> </w:t>
      </w:r>
      <w:r w:rsidRPr="002F3C17">
        <w:rPr>
          <w:rFonts w:cs="David" w:hint="eastAsia"/>
          <w:szCs w:val="24"/>
          <w:rtl/>
        </w:rPr>
        <w:t>מנהלת</w:t>
      </w:r>
      <w:r w:rsidRPr="002F3C17">
        <w:rPr>
          <w:rFonts w:cs="David"/>
          <w:szCs w:val="24"/>
          <w:rtl/>
        </w:rPr>
        <w:t xml:space="preserve"> </w:t>
      </w:r>
      <w:r w:rsidRPr="002F3C17">
        <w:rPr>
          <w:rFonts w:cs="David" w:hint="eastAsia"/>
          <w:szCs w:val="24"/>
          <w:rtl/>
        </w:rPr>
        <w:t>של</w:t>
      </w:r>
      <w:r w:rsidRPr="002F3C17">
        <w:rPr>
          <w:rFonts w:cs="David"/>
          <w:szCs w:val="24"/>
          <w:rtl/>
        </w:rPr>
        <w:t xml:space="preserve"> </w:t>
      </w:r>
      <w:r w:rsidRPr="002F3C17">
        <w:rPr>
          <w:rFonts w:cs="David" w:hint="eastAsia"/>
          <w:szCs w:val="24"/>
          <w:rtl/>
        </w:rPr>
        <w:t>קופת</w:t>
      </w:r>
      <w:r w:rsidRPr="002F3C17">
        <w:rPr>
          <w:rFonts w:cs="David"/>
          <w:szCs w:val="24"/>
          <w:rtl/>
        </w:rPr>
        <w:t xml:space="preserve"> </w:t>
      </w:r>
      <w:r>
        <w:rPr>
          <w:rFonts w:cs="David" w:hint="cs"/>
          <w:szCs w:val="24"/>
          <w:rtl/>
        </w:rPr>
        <w:t>ברירת מחדל</w:t>
      </w:r>
      <w:r w:rsidRPr="002F3C17">
        <w:rPr>
          <w:rFonts w:cs="David"/>
          <w:szCs w:val="24"/>
          <w:rtl/>
        </w:rPr>
        <w:t xml:space="preserve"> </w:t>
      </w:r>
      <w:r w:rsidRPr="002F3C17">
        <w:rPr>
          <w:rFonts w:cs="David" w:hint="eastAsia"/>
          <w:szCs w:val="24"/>
          <w:rtl/>
        </w:rPr>
        <w:t>לא</w:t>
      </w:r>
      <w:r w:rsidRPr="002F3C17">
        <w:rPr>
          <w:rFonts w:cs="David"/>
          <w:szCs w:val="24"/>
          <w:rtl/>
        </w:rPr>
        <w:t xml:space="preserve"> </w:t>
      </w:r>
      <w:r w:rsidRPr="002F3C17">
        <w:rPr>
          <w:rFonts w:cs="David" w:hint="eastAsia"/>
          <w:szCs w:val="24"/>
          <w:rtl/>
        </w:rPr>
        <w:t>תתנה</w:t>
      </w:r>
      <w:r w:rsidRPr="002F3C17">
        <w:rPr>
          <w:rFonts w:cs="David"/>
          <w:szCs w:val="24"/>
          <w:rtl/>
        </w:rPr>
        <w:t xml:space="preserve"> </w:t>
      </w:r>
      <w:r>
        <w:rPr>
          <w:rFonts w:cs="David" w:hint="cs"/>
          <w:szCs w:val="24"/>
          <w:rtl/>
        </w:rPr>
        <w:t xml:space="preserve">את הצטרפותו של עובד </w:t>
      </w:r>
      <w:r w:rsidRPr="002F3C17">
        <w:rPr>
          <w:rFonts w:cs="David" w:hint="eastAsia"/>
          <w:szCs w:val="24"/>
          <w:rtl/>
        </w:rPr>
        <w:t>לקופה</w:t>
      </w:r>
      <w:r w:rsidRPr="002F3C17">
        <w:rPr>
          <w:rFonts w:cs="David"/>
          <w:szCs w:val="24"/>
          <w:rtl/>
        </w:rPr>
        <w:t xml:space="preserve"> </w:t>
      </w:r>
      <w:r>
        <w:rPr>
          <w:rFonts w:cs="David" w:hint="cs"/>
          <w:szCs w:val="24"/>
          <w:rtl/>
        </w:rPr>
        <w:t>או את דמי הניהול ש</w:t>
      </w:r>
      <w:r w:rsidRPr="002F3C17">
        <w:rPr>
          <w:rFonts w:cs="David" w:hint="eastAsia"/>
          <w:szCs w:val="24"/>
          <w:rtl/>
        </w:rPr>
        <w:t>ה</w:t>
      </w:r>
      <w:r>
        <w:rPr>
          <w:rFonts w:cs="David" w:hint="cs"/>
          <w:szCs w:val="24"/>
          <w:rtl/>
        </w:rPr>
        <w:t>וצעו על ידה</w:t>
      </w:r>
      <w:r w:rsidRPr="002F3C17">
        <w:rPr>
          <w:rFonts w:cs="David"/>
          <w:szCs w:val="24"/>
          <w:rtl/>
        </w:rPr>
        <w:t xml:space="preserve"> </w:t>
      </w:r>
      <w:r w:rsidRPr="002F3C17">
        <w:rPr>
          <w:rFonts w:cs="David" w:hint="eastAsia"/>
          <w:szCs w:val="24"/>
          <w:rtl/>
        </w:rPr>
        <w:t>בהליך</w:t>
      </w:r>
      <w:r w:rsidRPr="002F3C17">
        <w:rPr>
          <w:rFonts w:cs="David"/>
          <w:szCs w:val="24"/>
          <w:rtl/>
        </w:rPr>
        <w:t xml:space="preserve"> </w:t>
      </w:r>
      <w:r w:rsidRPr="000941F9">
        <w:rPr>
          <w:rFonts w:cs="David" w:hint="cs"/>
          <w:szCs w:val="24"/>
          <w:rtl/>
        </w:rPr>
        <w:t>התחרותי</w:t>
      </w:r>
      <w:r w:rsidRPr="000941F9">
        <w:rPr>
          <w:rFonts w:cs="David"/>
          <w:szCs w:val="24"/>
          <w:rtl/>
        </w:rPr>
        <w:t xml:space="preserve">, </w:t>
      </w:r>
      <w:r w:rsidRPr="000941F9">
        <w:rPr>
          <w:rFonts w:cs="David" w:hint="cs"/>
          <w:szCs w:val="24"/>
          <w:rtl/>
        </w:rPr>
        <w:t>בהצטרפות</w:t>
      </w:r>
      <w:r w:rsidRPr="002F3C17">
        <w:rPr>
          <w:rFonts w:cs="David"/>
          <w:szCs w:val="24"/>
          <w:rtl/>
        </w:rPr>
        <w:t xml:space="preserve"> </w:t>
      </w:r>
      <w:r w:rsidRPr="002F3C17">
        <w:rPr>
          <w:rFonts w:cs="David" w:hint="eastAsia"/>
          <w:szCs w:val="24"/>
          <w:rtl/>
        </w:rPr>
        <w:t>למוצרים</w:t>
      </w:r>
      <w:r w:rsidRPr="002F3C17">
        <w:rPr>
          <w:rFonts w:cs="David"/>
          <w:szCs w:val="24"/>
          <w:rtl/>
        </w:rPr>
        <w:t xml:space="preserve"> </w:t>
      </w:r>
      <w:r w:rsidRPr="002F3C17">
        <w:rPr>
          <w:rFonts w:cs="David" w:hint="eastAsia"/>
          <w:szCs w:val="24"/>
          <w:rtl/>
        </w:rPr>
        <w:t>אחרים</w:t>
      </w:r>
      <w:r w:rsidRPr="002F3C17">
        <w:rPr>
          <w:rFonts w:cs="David"/>
          <w:szCs w:val="24"/>
          <w:rtl/>
        </w:rPr>
        <w:t xml:space="preserve"> </w:t>
      </w:r>
      <w:r w:rsidRPr="002F3C17">
        <w:rPr>
          <w:rFonts w:cs="David" w:hint="eastAsia"/>
          <w:szCs w:val="24"/>
          <w:rtl/>
        </w:rPr>
        <w:t>ש</w:t>
      </w:r>
      <w:r>
        <w:rPr>
          <w:rFonts w:cs="David" w:hint="cs"/>
          <w:szCs w:val="24"/>
          <w:rtl/>
        </w:rPr>
        <w:t xml:space="preserve">משווקים על ידה או על ידי </w:t>
      </w:r>
      <w:r w:rsidRPr="002F3C17">
        <w:rPr>
          <w:rFonts w:cs="David" w:hint="eastAsia"/>
          <w:szCs w:val="24"/>
          <w:rtl/>
        </w:rPr>
        <w:t>צד</w:t>
      </w:r>
      <w:r w:rsidRPr="002F3C17">
        <w:rPr>
          <w:rFonts w:cs="David"/>
          <w:szCs w:val="24"/>
          <w:rtl/>
        </w:rPr>
        <w:t xml:space="preserve"> </w:t>
      </w:r>
      <w:r w:rsidRPr="002F3C17">
        <w:rPr>
          <w:rFonts w:cs="David" w:hint="eastAsia"/>
          <w:szCs w:val="24"/>
          <w:rtl/>
        </w:rPr>
        <w:t>קשור</w:t>
      </w:r>
      <w:r w:rsidRPr="002F3C17">
        <w:rPr>
          <w:rFonts w:cs="David"/>
          <w:szCs w:val="24"/>
          <w:rtl/>
        </w:rPr>
        <w:t xml:space="preserve"> </w:t>
      </w:r>
      <w:r w:rsidRPr="002F3C17">
        <w:rPr>
          <w:rFonts w:cs="David" w:hint="eastAsia"/>
          <w:szCs w:val="24"/>
          <w:rtl/>
        </w:rPr>
        <w:t>לה</w:t>
      </w:r>
      <w:r w:rsidRPr="002F3C17">
        <w:rPr>
          <w:rFonts w:cs="David"/>
          <w:szCs w:val="24"/>
          <w:rtl/>
        </w:rPr>
        <w:t>.</w:t>
      </w:r>
    </w:p>
    <w:p w14:paraId="3F152BDE" w14:textId="77777777" w:rsidR="008E739E" w:rsidRPr="00D8395B" w:rsidRDefault="008E739E" w:rsidP="008E739E">
      <w:pPr>
        <w:pStyle w:val="a7"/>
        <w:ind w:left="927"/>
        <w:rPr>
          <w:rFonts w:cs="David"/>
          <w:szCs w:val="24"/>
          <w:rtl/>
        </w:rPr>
      </w:pPr>
    </w:p>
    <w:p w14:paraId="2A40C578" w14:textId="77777777" w:rsidR="008E739E" w:rsidRDefault="008E739E" w:rsidP="008E739E">
      <w:pPr>
        <w:pStyle w:val="a7"/>
        <w:numPr>
          <w:ilvl w:val="0"/>
          <w:numId w:val="9"/>
        </w:numPr>
        <w:rPr>
          <w:rFonts w:cs="David"/>
          <w:b/>
          <w:bCs/>
          <w:szCs w:val="24"/>
        </w:rPr>
      </w:pPr>
      <w:r>
        <w:rPr>
          <w:rFonts w:cs="David" w:hint="cs"/>
          <w:b/>
          <w:bCs/>
          <w:szCs w:val="24"/>
          <w:rtl/>
        </w:rPr>
        <w:t>דיווח</w:t>
      </w:r>
    </w:p>
    <w:p w14:paraId="11E45846" w14:textId="77777777" w:rsidR="008E739E" w:rsidRPr="0016532A" w:rsidRDefault="008E739E" w:rsidP="00C57858">
      <w:pPr>
        <w:pStyle w:val="a7"/>
        <w:numPr>
          <w:ilvl w:val="0"/>
          <w:numId w:val="18"/>
        </w:numPr>
        <w:ind w:left="991"/>
        <w:rPr>
          <w:rFonts w:cs="David"/>
          <w:szCs w:val="24"/>
        </w:rPr>
      </w:pPr>
      <w:r w:rsidRPr="00660167">
        <w:rPr>
          <w:rFonts w:cs="David" w:hint="cs"/>
          <w:szCs w:val="24"/>
          <w:rtl/>
        </w:rPr>
        <w:t>חברה</w:t>
      </w:r>
      <w:r w:rsidRPr="00660167">
        <w:rPr>
          <w:rFonts w:cs="David"/>
          <w:szCs w:val="24"/>
          <w:rtl/>
        </w:rPr>
        <w:t xml:space="preserve"> מנהלת תעביר מדי רבעון דיווח לממונה על הסכמי ברירת </w:t>
      </w:r>
      <w:r w:rsidRPr="0016532A">
        <w:rPr>
          <w:rFonts w:cs="David"/>
          <w:szCs w:val="24"/>
          <w:rtl/>
        </w:rPr>
        <w:t xml:space="preserve">מחדל </w:t>
      </w:r>
      <w:r w:rsidRPr="0016532A">
        <w:rPr>
          <w:rFonts w:cs="David" w:hint="cs"/>
          <w:szCs w:val="24"/>
          <w:rtl/>
        </w:rPr>
        <w:t>ש</w:t>
      </w:r>
      <w:r w:rsidRPr="0016532A">
        <w:rPr>
          <w:rFonts w:cs="David"/>
          <w:szCs w:val="24"/>
          <w:rtl/>
        </w:rPr>
        <w:t>בה</w:t>
      </w:r>
      <w:r w:rsidRPr="0016532A">
        <w:rPr>
          <w:rFonts w:cs="David" w:hint="cs"/>
          <w:szCs w:val="24"/>
          <w:rtl/>
        </w:rPr>
        <w:t>ם</w:t>
      </w:r>
      <w:r w:rsidRPr="0016532A">
        <w:rPr>
          <w:rFonts w:cs="David"/>
          <w:szCs w:val="24"/>
          <w:rtl/>
        </w:rPr>
        <w:t xml:space="preserve"> התקשרה עם מעסיקים לפי הטבלה שבנספח ב' לחוזר זה. </w:t>
      </w:r>
    </w:p>
    <w:p w14:paraId="001B3A71" w14:textId="77777777" w:rsidR="008E739E" w:rsidRDefault="008E739E" w:rsidP="00C57858">
      <w:pPr>
        <w:pStyle w:val="a7"/>
        <w:numPr>
          <w:ilvl w:val="0"/>
          <w:numId w:val="18"/>
        </w:numPr>
        <w:ind w:left="991"/>
        <w:rPr>
          <w:rFonts w:cs="David"/>
          <w:szCs w:val="24"/>
        </w:rPr>
      </w:pPr>
      <w:r w:rsidRPr="0016532A">
        <w:rPr>
          <w:rFonts w:cs="David" w:hint="cs"/>
          <w:szCs w:val="24"/>
          <w:rtl/>
        </w:rPr>
        <w:t xml:space="preserve">דיווח כאמור בסעיף קטן (א), יועבר על גבי קובץ אקסל עד ליום ה-15 בחודש העוקב לחודש בו תם הרבעון באמצעות ממשק אינטרנטי בהתאם להוראות הממונה; עד לקביעת הוראות כאמור, יועבר הדיווח לכתובת הדואר האלקטרוני </w:t>
      </w:r>
      <w:hyperlink r:id="rId8" w:history="1">
        <w:r w:rsidRPr="0016532A">
          <w:rPr>
            <w:rStyle w:val="Hyperlink"/>
            <w:rFonts w:cs="David"/>
            <w:szCs w:val="24"/>
          </w:rPr>
          <w:t>ElectedPension@mof.gov.il</w:t>
        </w:r>
      </w:hyperlink>
      <w:r w:rsidRPr="0016532A">
        <w:rPr>
          <w:rFonts w:cs="David" w:hint="cs"/>
          <w:szCs w:val="24"/>
          <w:rtl/>
        </w:rPr>
        <w:t xml:space="preserve">. </w:t>
      </w:r>
    </w:p>
    <w:p w14:paraId="0622CF9F" w14:textId="77777777" w:rsidR="008E739E" w:rsidRPr="00706E1B" w:rsidRDefault="008E739E" w:rsidP="008E739E">
      <w:pPr>
        <w:rPr>
          <w:rFonts w:cs="David"/>
          <w:szCs w:val="24"/>
        </w:rPr>
      </w:pPr>
    </w:p>
    <w:p w14:paraId="5A7251FA" w14:textId="77777777" w:rsidR="008E739E" w:rsidRPr="0016532A" w:rsidRDefault="008E739E" w:rsidP="008E739E">
      <w:pPr>
        <w:pStyle w:val="a7"/>
        <w:numPr>
          <w:ilvl w:val="0"/>
          <w:numId w:val="9"/>
        </w:numPr>
        <w:rPr>
          <w:rFonts w:cs="David"/>
          <w:b/>
          <w:bCs/>
          <w:szCs w:val="24"/>
        </w:rPr>
      </w:pPr>
      <w:r w:rsidRPr="0016532A">
        <w:rPr>
          <w:rFonts w:cs="David" w:hint="cs"/>
          <w:b/>
          <w:bCs/>
          <w:szCs w:val="24"/>
          <w:rtl/>
        </w:rPr>
        <w:t>תחולה</w:t>
      </w:r>
    </w:p>
    <w:p w14:paraId="6EBFB74A" w14:textId="77777777" w:rsidR="008E739E" w:rsidRPr="0016532A" w:rsidRDefault="008E739E" w:rsidP="00C57858">
      <w:pPr>
        <w:pStyle w:val="a7"/>
        <w:numPr>
          <w:ilvl w:val="0"/>
          <w:numId w:val="23"/>
        </w:numPr>
        <w:ind w:left="991"/>
        <w:rPr>
          <w:rFonts w:cs="David"/>
          <w:b/>
          <w:bCs/>
          <w:szCs w:val="24"/>
        </w:rPr>
      </w:pPr>
      <w:r w:rsidRPr="0016532A">
        <w:rPr>
          <w:rFonts w:cs="David" w:hint="eastAsia"/>
          <w:szCs w:val="24"/>
          <w:rtl/>
        </w:rPr>
        <w:t>הוראות</w:t>
      </w:r>
      <w:r w:rsidRPr="0016532A">
        <w:rPr>
          <w:rFonts w:cs="David"/>
          <w:szCs w:val="24"/>
          <w:rtl/>
        </w:rPr>
        <w:t xml:space="preserve"> חוזר זה יחולו על </w:t>
      </w:r>
      <w:r w:rsidRPr="0016532A">
        <w:rPr>
          <w:rFonts w:cs="David" w:hint="eastAsia"/>
          <w:szCs w:val="24"/>
          <w:rtl/>
        </w:rPr>
        <w:t>כל</w:t>
      </w:r>
      <w:r w:rsidRPr="0016532A">
        <w:rPr>
          <w:rFonts w:cs="David"/>
          <w:szCs w:val="24"/>
          <w:rtl/>
        </w:rPr>
        <w:t xml:space="preserve"> </w:t>
      </w:r>
      <w:r w:rsidRPr="0016532A">
        <w:rPr>
          <w:rFonts w:cs="David" w:hint="eastAsia"/>
          <w:szCs w:val="24"/>
          <w:rtl/>
        </w:rPr>
        <w:t>המעסיקים</w:t>
      </w:r>
      <w:r w:rsidRPr="0016532A">
        <w:rPr>
          <w:rFonts w:cs="David"/>
          <w:szCs w:val="24"/>
          <w:rtl/>
        </w:rPr>
        <w:t xml:space="preserve"> </w:t>
      </w:r>
      <w:r w:rsidRPr="0016532A">
        <w:rPr>
          <w:rFonts w:cs="David" w:hint="eastAsia"/>
          <w:szCs w:val="24"/>
          <w:rtl/>
        </w:rPr>
        <w:t>במשק</w:t>
      </w:r>
      <w:r w:rsidRPr="0016532A">
        <w:rPr>
          <w:rFonts w:cs="David"/>
          <w:szCs w:val="24"/>
          <w:rtl/>
        </w:rPr>
        <w:t xml:space="preserve"> </w:t>
      </w:r>
      <w:r w:rsidRPr="0016532A">
        <w:rPr>
          <w:rFonts w:cs="David" w:hint="eastAsia"/>
          <w:szCs w:val="24"/>
          <w:rtl/>
        </w:rPr>
        <w:t>והחברות</w:t>
      </w:r>
      <w:r w:rsidRPr="0016532A">
        <w:rPr>
          <w:rFonts w:cs="David"/>
          <w:szCs w:val="24"/>
          <w:rtl/>
        </w:rPr>
        <w:t xml:space="preserve"> </w:t>
      </w:r>
      <w:r w:rsidRPr="0016532A">
        <w:rPr>
          <w:rFonts w:cs="David" w:hint="eastAsia"/>
          <w:szCs w:val="24"/>
          <w:rtl/>
        </w:rPr>
        <w:t>המנהלות</w:t>
      </w:r>
      <w:r w:rsidRPr="0016532A">
        <w:rPr>
          <w:rFonts w:cs="David"/>
          <w:szCs w:val="24"/>
          <w:rtl/>
        </w:rPr>
        <w:t xml:space="preserve"> של קופות גמל לקצבה ו</w:t>
      </w:r>
      <w:r w:rsidRPr="0016532A">
        <w:rPr>
          <w:rFonts w:cs="David" w:hint="eastAsia"/>
          <w:szCs w:val="24"/>
          <w:rtl/>
        </w:rPr>
        <w:t>של</w:t>
      </w:r>
      <w:r w:rsidRPr="0016532A">
        <w:rPr>
          <w:rFonts w:cs="David"/>
          <w:szCs w:val="24"/>
          <w:rtl/>
        </w:rPr>
        <w:t xml:space="preserve"> </w:t>
      </w:r>
      <w:r w:rsidRPr="0016532A">
        <w:rPr>
          <w:rFonts w:cs="David" w:hint="eastAsia"/>
          <w:szCs w:val="24"/>
          <w:rtl/>
        </w:rPr>
        <w:t>קרנות</w:t>
      </w:r>
      <w:r w:rsidRPr="0016532A">
        <w:rPr>
          <w:rFonts w:cs="David"/>
          <w:szCs w:val="24"/>
          <w:rtl/>
        </w:rPr>
        <w:t xml:space="preserve"> </w:t>
      </w:r>
      <w:r w:rsidRPr="0016532A">
        <w:rPr>
          <w:rFonts w:cs="David" w:hint="eastAsia"/>
          <w:szCs w:val="24"/>
          <w:rtl/>
        </w:rPr>
        <w:t>השתלמות</w:t>
      </w:r>
      <w:r w:rsidRPr="0016532A">
        <w:rPr>
          <w:rFonts w:cs="David" w:hint="cs"/>
          <w:szCs w:val="24"/>
          <w:rtl/>
        </w:rPr>
        <w:t xml:space="preserve">. </w:t>
      </w:r>
    </w:p>
    <w:p w14:paraId="4BE78486" w14:textId="77777777" w:rsidR="008E739E" w:rsidRPr="006343BA" w:rsidRDefault="008E739E" w:rsidP="00C57858">
      <w:pPr>
        <w:pStyle w:val="a7"/>
        <w:numPr>
          <w:ilvl w:val="0"/>
          <w:numId w:val="23"/>
        </w:numPr>
        <w:ind w:left="991"/>
        <w:rPr>
          <w:rFonts w:cs="David"/>
          <w:b/>
          <w:bCs/>
          <w:szCs w:val="24"/>
        </w:rPr>
      </w:pPr>
      <w:r w:rsidRPr="0016532A">
        <w:rPr>
          <w:rFonts w:cs="David" w:hint="cs"/>
          <w:szCs w:val="24"/>
          <w:rtl/>
        </w:rPr>
        <w:t>על אף האמור בסעיף קטן (א), הורא</w:t>
      </w:r>
      <w:r w:rsidRPr="006343BA">
        <w:rPr>
          <w:rFonts w:cs="David" w:hint="cs"/>
          <w:szCs w:val="24"/>
          <w:rtl/>
        </w:rPr>
        <w:t xml:space="preserve">ות חוזר זה לא יחולו לגבי אלה: </w:t>
      </w:r>
    </w:p>
    <w:p w14:paraId="0BD3DF3A" w14:textId="77777777" w:rsidR="008E739E" w:rsidRPr="00871D8B" w:rsidRDefault="008E739E" w:rsidP="00C57858">
      <w:pPr>
        <w:pStyle w:val="a7"/>
        <w:numPr>
          <w:ilvl w:val="0"/>
          <w:numId w:val="24"/>
        </w:numPr>
        <w:ind w:left="1274"/>
        <w:rPr>
          <w:rFonts w:cs="David"/>
          <w:b/>
          <w:bCs/>
          <w:szCs w:val="24"/>
        </w:rPr>
      </w:pPr>
      <w:r>
        <w:rPr>
          <w:rFonts w:cs="David" w:hint="cs"/>
          <w:szCs w:val="24"/>
          <w:rtl/>
        </w:rPr>
        <w:t xml:space="preserve">קופה שנגבים בה דמי ניהול לפי הוצאות בפועל לרבות לעניין הפקדת תשלומים, צירוף עמיתים ובחירה של קופה כאמור על ידי מעסיק כקופת ברירת מחדל. </w:t>
      </w:r>
    </w:p>
    <w:p w14:paraId="5A275FAD" w14:textId="77777777" w:rsidR="008E739E" w:rsidRDefault="008E739E" w:rsidP="00C57858">
      <w:pPr>
        <w:pStyle w:val="a7"/>
        <w:numPr>
          <w:ilvl w:val="0"/>
          <w:numId w:val="24"/>
        </w:numPr>
        <w:ind w:left="1274"/>
        <w:rPr>
          <w:rFonts w:cs="David"/>
          <w:szCs w:val="24"/>
        </w:rPr>
      </w:pPr>
      <w:r w:rsidRPr="00F31D3C">
        <w:rPr>
          <w:rFonts w:cs="David"/>
          <w:szCs w:val="24"/>
          <w:rtl/>
        </w:rPr>
        <w:t>הסכ</w:t>
      </w:r>
      <w:r>
        <w:rPr>
          <w:rFonts w:cs="David" w:hint="cs"/>
          <w:szCs w:val="24"/>
          <w:rtl/>
        </w:rPr>
        <w:t>ם</w:t>
      </w:r>
      <w:r w:rsidRPr="00F31D3C">
        <w:rPr>
          <w:rFonts w:cs="David"/>
          <w:szCs w:val="24"/>
          <w:rtl/>
        </w:rPr>
        <w:t xml:space="preserve"> ברירת מחדל </w:t>
      </w:r>
      <w:r w:rsidRPr="00F31D3C">
        <w:rPr>
          <w:rFonts w:cs="David" w:hint="cs"/>
          <w:szCs w:val="24"/>
          <w:rtl/>
        </w:rPr>
        <w:t>שהי</w:t>
      </w:r>
      <w:r>
        <w:rPr>
          <w:rFonts w:cs="David" w:hint="cs"/>
          <w:szCs w:val="24"/>
          <w:rtl/>
        </w:rPr>
        <w:t>ה</w:t>
      </w:r>
      <w:r w:rsidRPr="00F31D3C">
        <w:rPr>
          <w:rFonts w:cs="David"/>
          <w:szCs w:val="24"/>
          <w:rtl/>
        </w:rPr>
        <w:t xml:space="preserve"> בתוקף במועד </w:t>
      </w:r>
      <w:r w:rsidRPr="00F31D3C">
        <w:rPr>
          <w:rFonts w:cs="David" w:hint="cs"/>
          <w:szCs w:val="24"/>
          <w:rtl/>
        </w:rPr>
        <w:t>פרסומו</w:t>
      </w:r>
      <w:r w:rsidRPr="00F31D3C">
        <w:rPr>
          <w:rFonts w:cs="David"/>
          <w:szCs w:val="24"/>
          <w:rtl/>
        </w:rPr>
        <w:t xml:space="preserve"> </w:t>
      </w:r>
      <w:r w:rsidRPr="00F31D3C">
        <w:rPr>
          <w:rFonts w:cs="David" w:hint="cs"/>
          <w:szCs w:val="24"/>
          <w:rtl/>
        </w:rPr>
        <w:t>של</w:t>
      </w:r>
      <w:r w:rsidRPr="00F31D3C">
        <w:rPr>
          <w:rFonts w:cs="David"/>
          <w:szCs w:val="24"/>
          <w:rtl/>
        </w:rPr>
        <w:t xml:space="preserve"> </w:t>
      </w:r>
      <w:r w:rsidRPr="00F31D3C">
        <w:rPr>
          <w:rFonts w:cs="David" w:hint="cs"/>
          <w:szCs w:val="24"/>
          <w:rtl/>
        </w:rPr>
        <w:t>חוזר</w:t>
      </w:r>
      <w:r w:rsidRPr="00F31D3C">
        <w:rPr>
          <w:rFonts w:cs="David"/>
          <w:szCs w:val="24"/>
          <w:rtl/>
        </w:rPr>
        <w:t xml:space="preserve"> </w:t>
      </w:r>
      <w:r w:rsidRPr="00F31D3C">
        <w:rPr>
          <w:rFonts w:cs="David" w:hint="cs"/>
          <w:szCs w:val="24"/>
          <w:rtl/>
        </w:rPr>
        <w:t>זה</w:t>
      </w:r>
      <w:r w:rsidRPr="00F31D3C">
        <w:rPr>
          <w:rFonts w:cs="David"/>
          <w:szCs w:val="24"/>
          <w:rtl/>
        </w:rPr>
        <w:t xml:space="preserve"> עד לתום תקופת ההסכם </w:t>
      </w:r>
      <w:r>
        <w:rPr>
          <w:rFonts w:cs="David" w:hint="cs"/>
          <w:szCs w:val="24"/>
          <w:rtl/>
        </w:rPr>
        <w:t>אך לא</w:t>
      </w:r>
      <w:r w:rsidRPr="00F31D3C">
        <w:rPr>
          <w:rFonts w:cs="David"/>
          <w:szCs w:val="24"/>
          <w:rtl/>
        </w:rPr>
        <w:t xml:space="preserve"> יאוחר מיום 31 במרץ 2019. יובהר כי לעניין זה תום תקופת ההסכם לא </w:t>
      </w:r>
      <w:r>
        <w:rPr>
          <w:rFonts w:cs="David" w:hint="cs"/>
          <w:szCs w:val="24"/>
          <w:rtl/>
        </w:rPr>
        <w:t xml:space="preserve">כוללת </w:t>
      </w:r>
      <w:r w:rsidRPr="00F31D3C">
        <w:rPr>
          <w:rFonts w:cs="David" w:hint="cs"/>
          <w:szCs w:val="24"/>
          <w:rtl/>
        </w:rPr>
        <w:t>אפשרות</w:t>
      </w:r>
      <w:r w:rsidRPr="00F31D3C">
        <w:rPr>
          <w:rFonts w:cs="David"/>
          <w:szCs w:val="24"/>
          <w:rtl/>
        </w:rPr>
        <w:t xml:space="preserve"> להארכת </w:t>
      </w:r>
      <w:r>
        <w:rPr>
          <w:rFonts w:cs="David" w:hint="cs"/>
          <w:szCs w:val="24"/>
          <w:rtl/>
        </w:rPr>
        <w:t xml:space="preserve">תקופה </w:t>
      </w:r>
      <w:r w:rsidRPr="00F31D3C">
        <w:rPr>
          <w:rFonts w:cs="David" w:hint="cs"/>
          <w:szCs w:val="24"/>
          <w:rtl/>
        </w:rPr>
        <w:t>ההסכם</w:t>
      </w:r>
      <w:r w:rsidRPr="00F31D3C">
        <w:rPr>
          <w:rFonts w:cs="David"/>
          <w:szCs w:val="24"/>
          <w:rtl/>
        </w:rPr>
        <w:t xml:space="preserve">. </w:t>
      </w:r>
    </w:p>
    <w:p w14:paraId="338E651D" w14:textId="77777777" w:rsidR="008E739E" w:rsidRPr="00D8395B" w:rsidRDefault="008E739E" w:rsidP="008E739E">
      <w:pPr>
        <w:ind w:left="501"/>
        <w:rPr>
          <w:rFonts w:cs="David"/>
          <w:szCs w:val="24"/>
        </w:rPr>
      </w:pPr>
    </w:p>
    <w:p w14:paraId="78C9C746" w14:textId="77777777" w:rsidR="008E739E" w:rsidRDefault="008E739E" w:rsidP="008E739E">
      <w:pPr>
        <w:pStyle w:val="a7"/>
        <w:numPr>
          <w:ilvl w:val="0"/>
          <w:numId w:val="9"/>
        </w:numPr>
        <w:rPr>
          <w:rFonts w:cs="David"/>
          <w:b/>
          <w:bCs/>
          <w:szCs w:val="24"/>
        </w:rPr>
      </w:pPr>
      <w:r>
        <w:rPr>
          <w:rFonts w:cs="David" w:hint="cs"/>
          <w:b/>
          <w:bCs/>
          <w:szCs w:val="24"/>
          <w:rtl/>
        </w:rPr>
        <w:t>ביטול חוזרים</w:t>
      </w:r>
    </w:p>
    <w:p w14:paraId="6FEEBC0B" w14:textId="77777777" w:rsidR="008E739E" w:rsidRDefault="008E739E" w:rsidP="008E739E">
      <w:pPr>
        <w:pStyle w:val="a7"/>
        <w:ind w:left="501"/>
        <w:rPr>
          <w:rFonts w:cs="David"/>
          <w:szCs w:val="24"/>
          <w:rtl/>
        </w:rPr>
      </w:pPr>
      <w:r w:rsidRPr="00791EBA">
        <w:rPr>
          <w:rFonts w:cs="David" w:hint="cs"/>
          <w:szCs w:val="24"/>
          <w:rtl/>
        </w:rPr>
        <w:lastRenderedPageBreak/>
        <w:t>חוזר</w:t>
      </w:r>
      <w:r w:rsidRPr="00791EBA">
        <w:rPr>
          <w:rFonts w:cs="David"/>
          <w:szCs w:val="24"/>
          <w:rtl/>
        </w:rPr>
        <w:t xml:space="preserve"> גופים מוסדיים 2016-9-6 שעניינו הוראות לעניין בחירת קופת גמל </w:t>
      </w:r>
      <w:r>
        <w:rPr>
          <w:rFonts w:cs="David"/>
          <w:szCs w:val="24"/>
          <w:rtl/>
        </w:rPr>
        <w:t>–</w:t>
      </w:r>
      <w:r w:rsidRPr="00791EBA">
        <w:rPr>
          <w:rFonts w:cs="David"/>
          <w:szCs w:val="24"/>
          <w:rtl/>
        </w:rPr>
        <w:t xml:space="preserve"> בטל</w:t>
      </w:r>
      <w:r>
        <w:rPr>
          <w:rFonts w:cs="David" w:hint="cs"/>
          <w:szCs w:val="24"/>
          <w:rtl/>
        </w:rPr>
        <w:t xml:space="preserve"> מיום פרסומו של חוזר זה</w:t>
      </w:r>
      <w:r w:rsidRPr="00791EBA">
        <w:rPr>
          <w:rFonts w:cs="David"/>
          <w:szCs w:val="24"/>
          <w:rtl/>
        </w:rPr>
        <w:t>.</w:t>
      </w:r>
    </w:p>
    <w:p w14:paraId="34B0D653" w14:textId="77777777" w:rsidR="008E739E" w:rsidRPr="005B4D81" w:rsidRDefault="008E739E" w:rsidP="008E739E">
      <w:pPr>
        <w:pStyle w:val="a7"/>
        <w:ind w:left="501"/>
        <w:rPr>
          <w:rFonts w:cs="David"/>
          <w:szCs w:val="24"/>
        </w:rPr>
      </w:pPr>
    </w:p>
    <w:p w14:paraId="7F1B1061" w14:textId="77777777" w:rsidR="008E739E" w:rsidRPr="007E5CF5" w:rsidRDefault="008E739E" w:rsidP="008E739E">
      <w:pPr>
        <w:pStyle w:val="a7"/>
        <w:numPr>
          <w:ilvl w:val="0"/>
          <w:numId w:val="9"/>
        </w:numPr>
        <w:rPr>
          <w:rFonts w:cs="David"/>
          <w:b/>
          <w:bCs/>
          <w:szCs w:val="24"/>
        </w:rPr>
      </w:pPr>
      <w:r>
        <w:rPr>
          <w:rFonts w:cs="David" w:hint="cs"/>
          <w:b/>
          <w:bCs/>
          <w:szCs w:val="24"/>
          <w:rtl/>
        </w:rPr>
        <w:t>תחילה</w:t>
      </w:r>
    </w:p>
    <w:p w14:paraId="4C505E76" w14:textId="77777777" w:rsidR="008E739E" w:rsidRPr="004976A2" w:rsidRDefault="008E739E" w:rsidP="008E739E">
      <w:pPr>
        <w:pStyle w:val="a7"/>
        <w:ind w:left="501"/>
        <w:rPr>
          <w:rFonts w:cs="David"/>
          <w:szCs w:val="24"/>
        </w:rPr>
      </w:pPr>
      <w:r w:rsidRPr="004976A2">
        <w:rPr>
          <w:rFonts w:cs="David" w:hint="cs"/>
          <w:szCs w:val="24"/>
          <w:rtl/>
        </w:rPr>
        <w:t>מועד</w:t>
      </w:r>
      <w:r w:rsidRPr="004976A2">
        <w:rPr>
          <w:rFonts w:cs="David"/>
          <w:szCs w:val="24"/>
          <w:rtl/>
        </w:rPr>
        <w:t xml:space="preserve"> תחילתו של חוזר זה ביום </w:t>
      </w:r>
      <w:r w:rsidRPr="004976A2">
        <w:rPr>
          <w:rFonts w:cs="David" w:hint="cs"/>
          <w:szCs w:val="24"/>
          <w:rtl/>
        </w:rPr>
        <w:t>פרסומו</w:t>
      </w:r>
      <w:r w:rsidRPr="004976A2">
        <w:rPr>
          <w:rFonts w:cs="David"/>
          <w:szCs w:val="24"/>
          <w:rtl/>
        </w:rPr>
        <w:t xml:space="preserve">. </w:t>
      </w:r>
    </w:p>
    <w:p w14:paraId="4244AD35" w14:textId="77777777" w:rsidR="008E739E" w:rsidRDefault="008E739E" w:rsidP="008E739E">
      <w:pPr>
        <w:tabs>
          <w:tab w:val="center" w:pos="6186"/>
        </w:tabs>
        <w:jc w:val="left"/>
        <w:rPr>
          <w:rFonts w:cs="David"/>
          <w:sz w:val="24"/>
          <w:szCs w:val="24"/>
          <w:rtl/>
        </w:rPr>
      </w:pPr>
    </w:p>
    <w:p w14:paraId="5FB5AA03" w14:textId="77777777" w:rsidR="008E739E" w:rsidRDefault="008E739E" w:rsidP="008E739E">
      <w:pPr>
        <w:tabs>
          <w:tab w:val="center" w:pos="6186"/>
        </w:tabs>
        <w:jc w:val="left"/>
        <w:rPr>
          <w:rFonts w:cs="David"/>
          <w:sz w:val="24"/>
          <w:szCs w:val="24"/>
          <w:rtl/>
        </w:rPr>
      </w:pPr>
    </w:p>
    <w:p w14:paraId="5748142C" w14:textId="77777777" w:rsidR="008E739E" w:rsidRPr="00244FDC" w:rsidRDefault="008E739E" w:rsidP="008E739E">
      <w:pPr>
        <w:tabs>
          <w:tab w:val="center" w:pos="6186"/>
        </w:tabs>
        <w:jc w:val="left"/>
        <w:rPr>
          <w:rFonts w:cs="David"/>
          <w:sz w:val="24"/>
          <w:szCs w:val="24"/>
          <w:rtl/>
        </w:rPr>
      </w:pPr>
    </w:p>
    <w:p w14:paraId="033AC916" w14:textId="77777777" w:rsidR="008E739E" w:rsidRDefault="008E739E" w:rsidP="008E739E">
      <w:pPr>
        <w:tabs>
          <w:tab w:val="center" w:pos="6186"/>
        </w:tabs>
        <w:jc w:val="left"/>
        <w:rPr>
          <w:rFonts w:cs="David"/>
          <w:sz w:val="24"/>
          <w:szCs w:val="24"/>
          <w:rtl/>
        </w:rPr>
      </w:pPr>
    </w:p>
    <w:p w14:paraId="0140F017" w14:textId="77777777" w:rsidR="008E739E" w:rsidRDefault="008E739E" w:rsidP="008E739E">
      <w:pPr>
        <w:tabs>
          <w:tab w:val="center" w:pos="6186"/>
        </w:tabs>
        <w:jc w:val="left"/>
        <w:rPr>
          <w:rFonts w:cs="David"/>
          <w:sz w:val="24"/>
          <w:szCs w:val="24"/>
          <w:rtl/>
        </w:rPr>
      </w:pPr>
    </w:p>
    <w:p w14:paraId="33476472" w14:textId="77777777" w:rsidR="008E739E" w:rsidRDefault="008E739E" w:rsidP="008E739E">
      <w:pPr>
        <w:tabs>
          <w:tab w:val="center" w:pos="6186"/>
        </w:tabs>
        <w:jc w:val="left"/>
        <w:rPr>
          <w:rFonts w:cs="David"/>
          <w:sz w:val="24"/>
          <w:szCs w:val="24"/>
          <w:rtl/>
        </w:rPr>
      </w:pPr>
    </w:p>
    <w:p w14:paraId="69C53CA3" w14:textId="05261E03" w:rsidR="008E739E" w:rsidRDefault="008E739E" w:rsidP="008E739E">
      <w:pPr>
        <w:tabs>
          <w:tab w:val="center" w:pos="4202"/>
          <w:tab w:val="center" w:pos="6186"/>
        </w:tabs>
        <w:jc w:val="left"/>
        <w:rPr>
          <w:rFonts w:cs="David"/>
          <w:sz w:val="24"/>
          <w:szCs w:val="24"/>
          <w:rtl/>
        </w:rPr>
      </w:pPr>
    </w:p>
    <w:p w14:paraId="4EB417EC" w14:textId="77777777" w:rsidR="008E739E" w:rsidRPr="00244FDC" w:rsidRDefault="008E739E" w:rsidP="008E739E">
      <w:pPr>
        <w:tabs>
          <w:tab w:val="center" w:pos="4202"/>
          <w:tab w:val="center" w:pos="6186"/>
        </w:tabs>
        <w:jc w:val="left"/>
        <w:rPr>
          <w:rFonts w:cs="David"/>
          <w:sz w:val="24"/>
          <w:szCs w:val="24"/>
          <w:rtl/>
        </w:rPr>
      </w:pPr>
      <w:r w:rsidRPr="00244FDC">
        <w:rPr>
          <w:rFonts w:cs="David"/>
          <w:sz w:val="24"/>
          <w:szCs w:val="24"/>
          <w:rtl/>
        </w:rPr>
        <w:tab/>
      </w:r>
      <w:r w:rsidRPr="00244FDC">
        <w:rPr>
          <w:rFonts w:cs="David"/>
          <w:sz w:val="24"/>
          <w:szCs w:val="24"/>
          <w:rtl/>
        </w:rPr>
        <w:tab/>
      </w:r>
    </w:p>
    <w:p w14:paraId="6E06A959" w14:textId="77777777" w:rsidR="008E739E" w:rsidRPr="00244FDC" w:rsidRDefault="008E739E" w:rsidP="008E739E">
      <w:pPr>
        <w:tabs>
          <w:tab w:val="center" w:pos="6186"/>
        </w:tabs>
        <w:jc w:val="left"/>
        <w:rPr>
          <w:rFonts w:cs="David"/>
          <w:sz w:val="24"/>
          <w:szCs w:val="24"/>
          <w:rtl/>
        </w:rPr>
      </w:pPr>
    </w:p>
    <w:p w14:paraId="109BBBC3" w14:textId="77777777" w:rsidR="008E739E" w:rsidRPr="00244FDC" w:rsidRDefault="008E739E" w:rsidP="008E739E">
      <w:pPr>
        <w:tabs>
          <w:tab w:val="center" w:pos="6186"/>
        </w:tabs>
        <w:jc w:val="left"/>
        <w:rPr>
          <w:rFonts w:cs="David"/>
          <w:sz w:val="24"/>
          <w:szCs w:val="24"/>
          <w:rtl/>
        </w:rPr>
      </w:pPr>
    </w:p>
    <w:p w14:paraId="417EE834" w14:textId="77777777" w:rsidR="008E739E" w:rsidRDefault="008E739E" w:rsidP="008E739E">
      <w:pPr>
        <w:tabs>
          <w:tab w:val="center" w:pos="2359"/>
          <w:tab w:val="center" w:pos="6186"/>
        </w:tabs>
        <w:spacing w:line="276" w:lineRule="auto"/>
        <w:jc w:val="left"/>
        <w:rPr>
          <w:rFonts w:cs="David"/>
          <w:sz w:val="24"/>
          <w:szCs w:val="24"/>
          <w:rtl/>
        </w:rPr>
      </w:pPr>
      <w:r w:rsidRPr="00244FDC">
        <w:rPr>
          <w:rFonts w:cs="David"/>
          <w:sz w:val="24"/>
          <w:szCs w:val="24"/>
          <w:rtl/>
        </w:rPr>
        <w:tab/>
      </w:r>
      <w:r w:rsidRPr="00244FDC">
        <w:rPr>
          <w:rFonts w:cs="David"/>
          <w:sz w:val="24"/>
          <w:szCs w:val="24"/>
          <w:rtl/>
        </w:rPr>
        <w:tab/>
      </w:r>
      <w:r>
        <w:rPr>
          <w:rFonts w:cs="David" w:hint="cs"/>
          <w:sz w:val="24"/>
          <w:szCs w:val="24"/>
          <w:rtl/>
        </w:rPr>
        <w:t>דורית סלינגר</w:t>
      </w:r>
    </w:p>
    <w:p w14:paraId="3C9EEDDB" w14:textId="77777777" w:rsidR="008E739E" w:rsidRPr="00244FDC" w:rsidRDefault="008E739E" w:rsidP="008E739E">
      <w:pPr>
        <w:tabs>
          <w:tab w:val="center" w:pos="2359"/>
          <w:tab w:val="center" w:pos="6186"/>
        </w:tabs>
        <w:spacing w:line="276" w:lineRule="auto"/>
        <w:jc w:val="left"/>
        <w:rPr>
          <w:rFonts w:cs="David"/>
          <w:sz w:val="24"/>
          <w:szCs w:val="24"/>
          <w:rtl/>
        </w:rPr>
      </w:pPr>
      <w:r>
        <w:rPr>
          <w:rFonts w:cs="David" w:hint="cs"/>
          <w:sz w:val="24"/>
          <w:szCs w:val="24"/>
          <w:rtl/>
        </w:rPr>
        <w:tab/>
      </w:r>
      <w:r>
        <w:rPr>
          <w:rFonts w:cs="David" w:hint="cs"/>
          <w:sz w:val="24"/>
          <w:szCs w:val="24"/>
          <w:rtl/>
        </w:rPr>
        <w:tab/>
        <w:t>הממונה על שוק ההון ביטוח וחסכון</w:t>
      </w:r>
    </w:p>
    <w:p w14:paraId="3817B1AB" w14:textId="77777777" w:rsidR="008E739E" w:rsidRDefault="008E739E" w:rsidP="008E739E">
      <w:pPr>
        <w:tabs>
          <w:tab w:val="center" w:pos="2359"/>
          <w:tab w:val="center" w:pos="5619"/>
        </w:tabs>
        <w:spacing w:line="276" w:lineRule="auto"/>
        <w:jc w:val="left"/>
        <w:rPr>
          <w:rFonts w:cs="David"/>
          <w:sz w:val="24"/>
          <w:szCs w:val="24"/>
          <w:rtl/>
        </w:rPr>
      </w:pPr>
    </w:p>
    <w:p w14:paraId="0007AF10" w14:textId="77777777" w:rsidR="008E739E" w:rsidRDefault="008E739E" w:rsidP="008E739E">
      <w:pPr>
        <w:tabs>
          <w:tab w:val="center" w:pos="2359"/>
          <w:tab w:val="center" w:pos="5619"/>
        </w:tabs>
        <w:spacing w:line="276" w:lineRule="auto"/>
        <w:jc w:val="left"/>
        <w:rPr>
          <w:rFonts w:cs="David"/>
          <w:sz w:val="24"/>
          <w:szCs w:val="24"/>
          <w:rtl/>
        </w:rPr>
      </w:pPr>
    </w:p>
    <w:p w14:paraId="41D3A64B" w14:textId="01C133F2" w:rsidR="007A5824" w:rsidRDefault="007A5824">
      <w:pPr>
        <w:bidi w:val="0"/>
        <w:spacing w:before="200" w:after="200" w:line="276" w:lineRule="auto"/>
        <w:jc w:val="left"/>
        <w:rPr>
          <w:rtl/>
        </w:rPr>
      </w:pPr>
      <w:r>
        <w:rPr>
          <w:rtl/>
        </w:rPr>
        <w:br w:type="page"/>
      </w:r>
    </w:p>
    <w:p w14:paraId="6BF288CD" w14:textId="77777777" w:rsidR="008E739E" w:rsidRDefault="008E739E" w:rsidP="008E739E">
      <w:pPr>
        <w:rPr>
          <w:rtl/>
        </w:rPr>
      </w:pPr>
    </w:p>
    <w:p w14:paraId="6F9F6EE6" w14:textId="77777777" w:rsidR="008E739E" w:rsidRDefault="008E739E" w:rsidP="008E739E">
      <w:pPr>
        <w:rPr>
          <w:rtl/>
        </w:rPr>
      </w:pPr>
    </w:p>
    <w:p w14:paraId="03C4A019" w14:textId="02E9BC49" w:rsidR="008E739E" w:rsidRDefault="008E739E" w:rsidP="008E739E">
      <w:pPr>
        <w:rPr>
          <w:rtl/>
        </w:rPr>
      </w:pPr>
    </w:p>
    <w:p w14:paraId="293E8BF7" w14:textId="77777777" w:rsidR="008E739E" w:rsidRPr="00233F67" w:rsidRDefault="008E739E" w:rsidP="008E739E">
      <w:pPr>
        <w:jc w:val="center"/>
        <w:rPr>
          <w:rFonts w:cs="David"/>
          <w:b/>
          <w:bCs/>
          <w:rtl/>
        </w:rPr>
      </w:pPr>
      <w:r w:rsidRPr="00233F67">
        <w:rPr>
          <w:rFonts w:cs="David" w:hint="eastAsia"/>
          <w:b/>
          <w:bCs/>
          <w:rtl/>
        </w:rPr>
        <w:t>נספח</w:t>
      </w:r>
      <w:r w:rsidRPr="00233F67">
        <w:rPr>
          <w:rFonts w:cs="David"/>
          <w:b/>
          <w:bCs/>
          <w:rtl/>
        </w:rPr>
        <w:t xml:space="preserve"> </w:t>
      </w:r>
      <w:r w:rsidRPr="00233F67">
        <w:rPr>
          <w:rFonts w:cs="David" w:hint="eastAsia"/>
          <w:b/>
          <w:bCs/>
          <w:rtl/>
        </w:rPr>
        <w:t>א</w:t>
      </w:r>
      <w:r w:rsidRPr="00233F67">
        <w:rPr>
          <w:rFonts w:cs="David"/>
          <w:b/>
          <w:bCs/>
          <w:rtl/>
        </w:rPr>
        <w:t xml:space="preserve">' - </w:t>
      </w:r>
      <w:r w:rsidRPr="00233F67">
        <w:rPr>
          <w:rFonts w:cs="David" w:hint="eastAsia"/>
          <w:b/>
          <w:bCs/>
          <w:rtl/>
        </w:rPr>
        <w:t>דירוג</w:t>
      </w:r>
      <w:r w:rsidRPr="00233F67">
        <w:rPr>
          <w:rFonts w:cs="David"/>
          <w:b/>
          <w:bCs/>
          <w:rtl/>
        </w:rPr>
        <w:t xml:space="preserve"> </w:t>
      </w:r>
      <w:r w:rsidRPr="00233F67">
        <w:rPr>
          <w:rFonts w:cs="David" w:hint="eastAsia"/>
          <w:b/>
          <w:bCs/>
          <w:rtl/>
        </w:rPr>
        <w:t>ההצעות</w:t>
      </w:r>
      <w:r w:rsidRPr="00233F67">
        <w:rPr>
          <w:rFonts w:cs="David"/>
          <w:b/>
          <w:bCs/>
          <w:rtl/>
        </w:rPr>
        <w:t xml:space="preserve"> </w:t>
      </w:r>
      <w:r w:rsidRPr="00233F67">
        <w:rPr>
          <w:rFonts w:cs="David" w:hint="eastAsia"/>
          <w:b/>
          <w:bCs/>
          <w:rtl/>
        </w:rPr>
        <w:t>בהליך</w:t>
      </w:r>
      <w:r w:rsidRPr="00233F67">
        <w:rPr>
          <w:rFonts w:cs="David"/>
          <w:b/>
          <w:bCs/>
          <w:rtl/>
        </w:rPr>
        <w:t xml:space="preserve"> </w:t>
      </w:r>
      <w:r w:rsidRPr="00233F67">
        <w:rPr>
          <w:rFonts w:cs="David" w:hint="eastAsia"/>
          <w:b/>
          <w:bCs/>
          <w:rtl/>
        </w:rPr>
        <w:t>התחרותי</w:t>
      </w:r>
    </w:p>
    <w:p w14:paraId="5F8C5500" w14:textId="77777777" w:rsidR="008E739E" w:rsidRDefault="008E739E" w:rsidP="008E739E">
      <w:pPr>
        <w:jc w:val="center"/>
        <w:rPr>
          <w:rFonts w:cs="David"/>
          <w:rtl/>
        </w:rPr>
      </w:pPr>
    </w:p>
    <w:p w14:paraId="25A5CBC6" w14:textId="77777777" w:rsidR="008E739E" w:rsidRDefault="008E739E" w:rsidP="008E739E">
      <w:pPr>
        <w:rPr>
          <w:rFonts w:cs="David"/>
          <w:sz w:val="24"/>
          <w:szCs w:val="24"/>
          <w:rtl/>
        </w:rPr>
      </w:pPr>
      <w:r w:rsidRPr="00233F67">
        <w:rPr>
          <w:rFonts w:cs="David" w:hint="eastAsia"/>
          <w:sz w:val="24"/>
          <w:szCs w:val="24"/>
          <w:rtl/>
        </w:rPr>
        <w:t>להלן</w:t>
      </w:r>
      <w:r w:rsidRPr="00233F67">
        <w:rPr>
          <w:rFonts w:cs="David"/>
          <w:sz w:val="24"/>
          <w:szCs w:val="24"/>
          <w:rtl/>
        </w:rPr>
        <w:t xml:space="preserve"> יפורט הליך דירוג </w:t>
      </w:r>
      <w:r w:rsidRPr="00233F67">
        <w:rPr>
          <w:rFonts w:cs="David" w:hint="eastAsia"/>
          <w:sz w:val="24"/>
          <w:szCs w:val="24"/>
          <w:rtl/>
        </w:rPr>
        <w:t>ההצעות</w:t>
      </w:r>
      <w:r w:rsidRPr="00233F67">
        <w:rPr>
          <w:rFonts w:cs="David"/>
          <w:sz w:val="24"/>
          <w:szCs w:val="24"/>
          <w:rtl/>
        </w:rPr>
        <w:t xml:space="preserve"> </w:t>
      </w:r>
      <w:r w:rsidRPr="00233F67">
        <w:rPr>
          <w:rFonts w:cs="David" w:hint="eastAsia"/>
          <w:sz w:val="24"/>
          <w:szCs w:val="24"/>
          <w:rtl/>
        </w:rPr>
        <w:t>של</w:t>
      </w:r>
      <w:r w:rsidRPr="00233F67">
        <w:rPr>
          <w:rFonts w:cs="David"/>
          <w:sz w:val="24"/>
          <w:szCs w:val="24"/>
          <w:rtl/>
        </w:rPr>
        <w:t xml:space="preserve"> </w:t>
      </w:r>
      <w:r w:rsidRPr="00233F67">
        <w:rPr>
          <w:rFonts w:cs="David" w:hint="eastAsia"/>
          <w:sz w:val="24"/>
          <w:szCs w:val="24"/>
          <w:rtl/>
        </w:rPr>
        <w:t>החברות</w:t>
      </w:r>
      <w:r w:rsidRPr="00233F67">
        <w:rPr>
          <w:rFonts w:cs="David"/>
          <w:sz w:val="24"/>
          <w:szCs w:val="24"/>
          <w:rtl/>
        </w:rPr>
        <w:t xml:space="preserve"> </w:t>
      </w:r>
      <w:r w:rsidRPr="00233F67">
        <w:rPr>
          <w:rFonts w:cs="David" w:hint="eastAsia"/>
          <w:sz w:val="24"/>
          <w:szCs w:val="24"/>
          <w:rtl/>
        </w:rPr>
        <w:t>המנהלות</w:t>
      </w:r>
      <w:r w:rsidRPr="00233F67">
        <w:rPr>
          <w:rFonts w:cs="David"/>
          <w:sz w:val="24"/>
          <w:szCs w:val="24"/>
          <w:rtl/>
        </w:rPr>
        <w:t xml:space="preserve"> </w:t>
      </w:r>
      <w:r w:rsidRPr="00233F67">
        <w:rPr>
          <w:rFonts w:cs="David" w:hint="eastAsia"/>
          <w:sz w:val="24"/>
          <w:szCs w:val="24"/>
          <w:rtl/>
        </w:rPr>
        <w:t>בהתאם</w:t>
      </w:r>
      <w:r w:rsidRPr="00233F67">
        <w:rPr>
          <w:rFonts w:cs="David"/>
          <w:sz w:val="24"/>
          <w:szCs w:val="24"/>
          <w:rtl/>
        </w:rPr>
        <w:t xml:space="preserve"> </w:t>
      </w:r>
      <w:r w:rsidRPr="00233F67">
        <w:rPr>
          <w:rFonts w:cs="David" w:hint="eastAsia"/>
          <w:sz w:val="24"/>
          <w:szCs w:val="24"/>
          <w:rtl/>
        </w:rPr>
        <w:t>לקריטריונים</w:t>
      </w:r>
      <w:r w:rsidRPr="00233F67">
        <w:rPr>
          <w:rFonts w:cs="David"/>
          <w:sz w:val="24"/>
          <w:szCs w:val="24"/>
          <w:rtl/>
        </w:rPr>
        <w:t xml:space="preserve"> שנקבעו:</w:t>
      </w:r>
    </w:p>
    <w:p w14:paraId="64873E8C" w14:textId="77777777" w:rsidR="008E739E" w:rsidRPr="00233F67" w:rsidRDefault="008E739E" w:rsidP="008E739E">
      <w:pPr>
        <w:rPr>
          <w:rFonts w:cs="David"/>
          <w:sz w:val="24"/>
          <w:szCs w:val="24"/>
          <w:rtl/>
        </w:rPr>
      </w:pPr>
    </w:p>
    <w:p w14:paraId="337775F9" w14:textId="77777777" w:rsidR="008E739E" w:rsidRPr="00233F67" w:rsidRDefault="008E739E" w:rsidP="008E739E">
      <w:pPr>
        <w:pStyle w:val="a7"/>
        <w:numPr>
          <w:ilvl w:val="0"/>
          <w:numId w:val="26"/>
        </w:numPr>
        <w:rPr>
          <w:rFonts w:cs="David"/>
          <w:szCs w:val="24"/>
        </w:rPr>
      </w:pPr>
      <w:r w:rsidRPr="00233F67">
        <w:rPr>
          <w:rFonts w:cs="David" w:hint="eastAsia"/>
          <w:szCs w:val="24"/>
          <w:rtl/>
        </w:rPr>
        <w:t>הצעה</w:t>
      </w:r>
      <w:r w:rsidRPr="00233F67">
        <w:rPr>
          <w:rFonts w:cs="David"/>
          <w:szCs w:val="24"/>
          <w:rtl/>
        </w:rPr>
        <w:t xml:space="preserve"> שתדורג בקריטריון מסוים מבין הקריטריונים הקבועים בסעיפים כ</w:t>
      </w:r>
      <w:r w:rsidRPr="00233F67">
        <w:rPr>
          <w:rFonts w:cs="David" w:hint="eastAsia"/>
          <w:szCs w:val="24"/>
          <w:rtl/>
        </w:rPr>
        <w:t>הצעה</w:t>
      </w:r>
      <w:r w:rsidRPr="00233F67">
        <w:rPr>
          <w:rFonts w:cs="David"/>
          <w:szCs w:val="24"/>
          <w:rtl/>
        </w:rPr>
        <w:t xml:space="preserve"> </w:t>
      </w:r>
      <w:r w:rsidRPr="00233F67">
        <w:rPr>
          <w:rFonts w:cs="David" w:hint="eastAsia"/>
          <w:szCs w:val="24"/>
          <w:rtl/>
        </w:rPr>
        <w:t>הטובה</w:t>
      </w:r>
      <w:r w:rsidRPr="00233F67">
        <w:rPr>
          <w:rFonts w:cs="David"/>
          <w:szCs w:val="24"/>
          <w:rtl/>
        </w:rPr>
        <w:t xml:space="preserve"> </w:t>
      </w:r>
      <w:r w:rsidRPr="00233F67">
        <w:rPr>
          <w:rFonts w:cs="David" w:hint="eastAsia"/>
          <w:szCs w:val="24"/>
          <w:rtl/>
        </w:rPr>
        <w:t>ביותר</w:t>
      </w:r>
      <w:r w:rsidRPr="00233F67">
        <w:rPr>
          <w:rFonts w:cs="David"/>
          <w:szCs w:val="24"/>
          <w:rtl/>
        </w:rPr>
        <w:t xml:space="preserve"> </w:t>
      </w:r>
      <w:r w:rsidRPr="00233F67">
        <w:rPr>
          <w:rFonts w:cs="David" w:hint="eastAsia"/>
          <w:szCs w:val="24"/>
          <w:rtl/>
        </w:rPr>
        <w:t>מבין</w:t>
      </w:r>
      <w:r w:rsidRPr="00233F67">
        <w:rPr>
          <w:rFonts w:cs="David"/>
          <w:szCs w:val="24"/>
          <w:rtl/>
        </w:rPr>
        <w:t xml:space="preserve"> </w:t>
      </w:r>
      <w:r w:rsidRPr="00233F67">
        <w:rPr>
          <w:rFonts w:cs="David" w:hint="eastAsia"/>
          <w:szCs w:val="24"/>
          <w:rtl/>
        </w:rPr>
        <w:t>כל</w:t>
      </w:r>
      <w:r w:rsidRPr="00233F67">
        <w:rPr>
          <w:rFonts w:cs="David"/>
          <w:szCs w:val="24"/>
          <w:rtl/>
        </w:rPr>
        <w:t xml:space="preserve"> </w:t>
      </w:r>
      <w:r w:rsidRPr="00233F67">
        <w:rPr>
          <w:rFonts w:cs="David" w:hint="eastAsia"/>
          <w:szCs w:val="24"/>
          <w:rtl/>
        </w:rPr>
        <w:t>ההצעות</w:t>
      </w:r>
      <w:r w:rsidRPr="00233F67">
        <w:rPr>
          <w:rFonts w:cs="David"/>
          <w:szCs w:val="24"/>
          <w:rtl/>
        </w:rPr>
        <w:t xml:space="preserve"> (לדוגמה, הצעה שבה דמי הניהול הם הנמוכים ביותר) תקבל עבור אותו קריטריון ציון שהוא שווה ערך למשקולת שקבע המעסיק.</w:t>
      </w:r>
    </w:p>
    <w:p w14:paraId="08F5A7A1" w14:textId="77777777" w:rsidR="008E739E" w:rsidRPr="00073754" w:rsidRDefault="008E739E" w:rsidP="008E739E">
      <w:pPr>
        <w:pStyle w:val="a7"/>
        <w:numPr>
          <w:ilvl w:val="0"/>
          <w:numId w:val="26"/>
        </w:numPr>
        <w:rPr>
          <w:rFonts w:cs="David"/>
          <w:szCs w:val="24"/>
        </w:rPr>
      </w:pPr>
      <w:r w:rsidRPr="00F81044">
        <w:rPr>
          <w:rFonts w:cs="David" w:hint="cs"/>
          <w:szCs w:val="24"/>
          <w:rtl/>
        </w:rPr>
        <w:t>הציון</w:t>
      </w:r>
      <w:r w:rsidRPr="00F81044">
        <w:rPr>
          <w:rFonts w:cs="David"/>
          <w:szCs w:val="24"/>
          <w:rtl/>
        </w:rPr>
        <w:t xml:space="preserve"> שיינתן לחברה מנהלת ששיעור דמי הניהול המ</w:t>
      </w:r>
      <w:r w:rsidRPr="00F81044">
        <w:rPr>
          <w:rFonts w:cs="David" w:hint="cs"/>
          <w:szCs w:val="24"/>
          <w:rtl/>
        </w:rPr>
        <w:t>שוקלל שהוצע</w:t>
      </w:r>
      <w:r w:rsidRPr="00F81044">
        <w:rPr>
          <w:rFonts w:cs="David"/>
          <w:szCs w:val="24"/>
          <w:rtl/>
        </w:rPr>
        <w:t xml:space="preserve"> על ידה בהליך התחרותי איננו השיעור הנמוך ביותר שהוצע בהליך כאמור, לגבי קריטריון דמי הניהול, ייקבע בהתאם לנוסחה שלהלן: </w:t>
      </w:r>
    </w:p>
    <w:p w14:paraId="532C7A9E" w14:textId="77777777" w:rsidR="008E739E" w:rsidRPr="00A66D44" w:rsidRDefault="001C6011" w:rsidP="008E739E">
      <w:pPr>
        <w:tabs>
          <w:tab w:val="center" w:pos="4202"/>
          <w:tab w:val="center" w:pos="6186"/>
        </w:tabs>
        <w:spacing w:line="360" w:lineRule="auto"/>
        <w:rPr>
          <w:rFonts w:cs="David"/>
          <w:sz w:val="24"/>
          <w:szCs w:val="24"/>
          <w:rtl/>
        </w:rPr>
      </w:pPr>
      <m:oMathPara>
        <m:oMath>
          <m:sSub>
            <m:sSubPr>
              <m:ctrlPr>
                <w:rPr>
                  <w:rFonts w:ascii="Cambria Math" w:hAnsi="Cambria Math" w:cs="David"/>
                  <w:i/>
                  <w:sz w:val="24"/>
                  <w:szCs w:val="24"/>
                </w:rPr>
              </m:ctrlPr>
            </m:sSubPr>
            <m:e>
              <m:r>
                <w:rPr>
                  <w:rFonts w:ascii="Cambria Math" w:hAnsi="Cambria Math" w:cs="David"/>
                  <w:sz w:val="24"/>
                  <w:szCs w:val="24"/>
                </w:rPr>
                <m:t>s</m:t>
              </m:r>
            </m:e>
            <m:sub>
              <m:r>
                <w:rPr>
                  <w:rFonts w:ascii="Cambria Math" w:hAnsi="Cambria Math" w:cs="David"/>
                  <w:sz w:val="24"/>
                  <w:szCs w:val="24"/>
                </w:rPr>
                <m:t>t</m:t>
              </m:r>
            </m:sub>
          </m:sSub>
          <m:r>
            <w:rPr>
              <w:rFonts w:ascii="Cambria Math" w:hAnsi="Cambria Math" w:cs="David"/>
              <w:sz w:val="24"/>
              <w:szCs w:val="24"/>
            </w:rPr>
            <m:t>=w*</m:t>
          </m:r>
          <m:f>
            <m:fPr>
              <m:ctrlPr>
                <w:rPr>
                  <w:rFonts w:ascii="Cambria Math" w:hAnsi="Cambria Math" w:cs="David"/>
                  <w:i/>
                  <w:sz w:val="24"/>
                  <w:szCs w:val="24"/>
                </w:rPr>
              </m:ctrlPr>
            </m:fPr>
            <m:num>
              <m:r>
                <w:rPr>
                  <w:rFonts w:ascii="Cambria Math" w:hAnsi="Cambria Math" w:cs="David"/>
                  <w:sz w:val="24"/>
                  <w:szCs w:val="24"/>
                </w:rPr>
                <m:t>F</m:t>
              </m:r>
            </m:num>
            <m:den>
              <m:sSub>
                <m:sSubPr>
                  <m:ctrlPr>
                    <w:rPr>
                      <w:rFonts w:ascii="Cambria Math" w:hAnsi="Cambria Math" w:cs="David"/>
                      <w:i/>
                      <w:sz w:val="24"/>
                      <w:szCs w:val="24"/>
                    </w:rPr>
                  </m:ctrlPr>
                </m:sSubPr>
                <m:e>
                  <m:r>
                    <w:rPr>
                      <w:rFonts w:ascii="Cambria Math" w:hAnsi="Cambria Math" w:cs="David"/>
                      <w:sz w:val="24"/>
                      <w:szCs w:val="24"/>
                    </w:rPr>
                    <m:t>f</m:t>
                  </m:r>
                </m:e>
                <m:sub>
                  <m:r>
                    <w:rPr>
                      <w:rFonts w:ascii="Cambria Math" w:hAnsi="Cambria Math" w:cs="David"/>
                      <w:sz w:val="24"/>
                      <w:szCs w:val="24"/>
                    </w:rPr>
                    <m:t>t</m:t>
                  </m:r>
                </m:sub>
              </m:sSub>
            </m:den>
          </m:f>
        </m:oMath>
      </m:oMathPara>
    </w:p>
    <w:p w14:paraId="6C68E2E7" w14:textId="77777777" w:rsidR="008E739E" w:rsidRPr="00A66D44" w:rsidRDefault="001C6011" w:rsidP="008E739E">
      <w:pPr>
        <w:tabs>
          <w:tab w:val="center" w:pos="4202"/>
          <w:tab w:val="center" w:pos="6186"/>
        </w:tabs>
        <w:spacing w:line="360" w:lineRule="auto"/>
        <w:ind w:left="720"/>
        <w:rPr>
          <w:rFonts w:cstheme="minorBidi"/>
          <w:sz w:val="24"/>
          <w:szCs w:val="24"/>
          <w:rtl/>
        </w:rPr>
      </w:pPr>
      <m:oMath>
        <m:sSub>
          <m:sSubPr>
            <m:ctrlPr>
              <w:rPr>
                <w:rFonts w:ascii="Cambria Math" w:hAnsi="Cambria Math" w:cs="David"/>
                <w:sz w:val="24"/>
                <w:szCs w:val="24"/>
              </w:rPr>
            </m:ctrlPr>
          </m:sSubPr>
          <m:e>
            <m:r>
              <w:rPr>
                <w:rFonts w:ascii="Cambria Math" w:hAnsi="Cambria Math" w:cs="David"/>
                <w:sz w:val="24"/>
                <w:szCs w:val="24"/>
              </w:rPr>
              <m:t>s</m:t>
            </m:r>
          </m:e>
          <m:sub>
            <m:r>
              <w:rPr>
                <w:rFonts w:ascii="Cambria Math" w:hAnsi="Cambria Math" w:cs="David"/>
                <w:sz w:val="24"/>
                <w:szCs w:val="24"/>
              </w:rPr>
              <m:t>t</m:t>
            </m:r>
          </m:sub>
        </m:sSub>
      </m:oMath>
      <w:r w:rsidR="008E739E" w:rsidRPr="00A66D44">
        <w:rPr>
          <w:rFonts w:cs="David"/>
          <w:sz w:val="24"/>
          <w:szCs w:val="24"/>
          <w:rtl/>
        </w:rPr>
        <w:t xml:space="preserve">- </w:t>
      </w:r>
      <w:r w:rsidR="008E739E" w:rsidRPr="00A66D44">
        <w:rPr>
          <w:rFonts w:cs="David" w:hint="eastAsia"/>
          <w:sz w:val="24"/>
          <w:szCs w:val="24"/>
          <w:rtl/>
        </w:rPr>
        <w:t>ציון</w:t>
      </w:r>
      <w:r w:rsidR="008E739E" w:rsidRPr="00A66D44">
        <w:rPr>
          <w:rFonts w:cs="David"/>
          <w:sz w:val="24"/>
          <w:szCs w:val="24"/>
          <w:rtl/>
        </w:rPr>
        <w:t xml:space="preserve"> </w:t>
      </w:r>
      <w:r w:rsidR="008E739E" w:rsidRPr="00A66D44">
        <w:rPr>
          <w:rFonts w:cs="David" w:hint="eastAsia"/>
          <w:sz w:val="24"/>
          <w:szCs w:val="24"/>
          <w:rtl/>
        </w:rPr>
        <w:t>החברה</w:t>
      </w:r>
      <w:r w:rsidR="008E739E" w:rsidRPr="00A66D44">
        <w:rPr>
          <w:rFonts w:cs="David"/>
          <w:sz w:val="24"/>
          <w:szCs w:val="24"/>
          <w:rtl/>
        </w:rPr>
        <w:t xml:space="preserve"> </w:t>
      </w:r>
      <w:r w:rsidR="008E739E" w:rsidRPr="00A66D44">
        <w:rPr>
          <w:rFonts w:cs="David" w:hint="eastAsia"/>
          <w:sz w:val="24"/>
          <w:szCs w:val="24"/>
          <w:rtl/>
        </w:rPr>
        <w:t>המנהלת</w:t>
      </w:r>
      <w:r w:rsidR="008E739E" w:rsidRPr="00A66D44">
        <w:rPr>
          <w:rFonts w:cs="David"/>
          <w:sz w:val="24"/>
          <w:szCs w:val="24"/>
          <w:rtl/>
        </w:rPr>
        <w:t xml:space="preserve"> </w:t>
      </w:r>
      <w:r w:rsidR="008E739E" w:rsidRPr="00A66D44">
        <w:rPr>
          <w:rFonts w:cs="David" w:hint="eastAsia"/>
          <w:sz w:val="24"/>
          <w:szCs w:val="24"/>
          <w:rtl/>
        </w:rPr>
        <w:t>להצעת</w:t>
      </w:r>
      <w:r w:rsidR="008E739E" w:rsidRPr="00A66D44">
        <w:rPr>
          <w:rFonts w:cs="David"/>
          <w:sz w:val="24"/>
          <w:szCs w:val="24"/>
          <w:rtl/>
        </w:rPr>
        <w:t xml:space="preserve"> </w:t>
      </w:r>
      <w:r w:rsidR="008E739E" w:rsidRPr="00A66D44">
        <w:rPr>
          <w:rFonts w:cs="David" w:hint="eastAsia"/>
          <w:sz w:val="24"/>
          <w:szCs w:val="24"/>
          <w:rtl/>
        </w:rPr>
        <w:t>דמי</w:t>
      </w:r>
      <w:r w:rsidR="008E739E" w:rsidRPr="00A66D44">
        <w:rPr>
          <w:rFonts w:cs="David"/>
          <w:sz w:val="24"/>
          <w:szCs w:val="24"/>
          <w:rtl/>
        </w:rPr>
        <w:t xml:space="preserve"> </w:t>
      </w:r>
      <w:r w:rsidR="008E739E" w:rsidRPr="00A66D44">
        <w:rPr>
          <w:rFonts w:cs="David" w:hint="eastAsia"/>
          <w:sz w:val="24"/>
          <w:szCs w:val="24"/>
          <w:rtl/>
        </w:rPr>
        <w:t>הניהול</w:t>
      </w:r>
      <w:r w:rsidR="008E739E" w:rsidRPr="00A66D44">
        <w:rPr>
          <w:rFonts w:cs="David"/>
          <w:sz w:val="24"/>
          <w:szCs w:val="24"/>
          <w:rtl/>
        </w:rPr>
        <w:t xml:space="preserve"> </w:t>
      </w:r>
      <w:r w:rsidR="008E739E" w:rsidRPr="00A66D44">
        <w:rPr>
          <w:rFonts w:cs="David" w:hint="eastAsia"/>
          <w:sz w:val="24"/>
          <w:szCs w:val="24"/>
          <w:rtl/>
        </w:rPr>
        <w:t>שהציעה</w:t>
      </w:r>
      <w:r w:rsidR="008E739E" w:rsidRPr="00A66D44">
        <w:rPr>
          <w:rFonts w:cs="David"/>
          <w:color w:val="000000"/>
          <w:sz w:val="24"/>
          <w:szCs w:val="24"/>
          <w:rtl/>
        </w:rPr>
        <w:t>;</w:t>
      </w:r>
    </w:p>
    <w:p w14:paraId="0ED59A27" w14:textId="77777777" w:rsidR="008E739E" w:rsidRPr="00A66D44" w:rsidRDefault="008E739E" w:rsidP="008E739E">
      <w:pPr>
        <w:tabs>
          <w:tab w:val="center" w:pos="4202"/>
          <w:tab w:val="center" w:pos="6186"/>
        </w:tabs>
        <w:spacing w:line="360" w:lineRule="auto"/>
        <w:ind w:left="720"/>
        <w:rPr>
          <w:rFonts w:cs="David"/>
          <w:sz w:val="24"/>
          <w:szCs w:val="24"/>
          <w:rtl/>
        </w:rPr>
      </w:pPr>
      <m:oMath>
        <m:r>
          <m:rPr>
            <m:sty m:val="p"/>
          </m:rPr>
          <w:rPr>
            <w:rFonts w:ascii="Cambria Math" w:hAnsi="Cambria Math" w:cs="David"/>
            <w:sz w:val="24"/>
            <w:szCs w:val="24"/>
          </w:rPr>
          <m:t>w</m:t>
        </m:r>
      </m:oMath>
      <w:r w:rsidRPr="00A66D44">
        <w:rPr>
          <w:rFonts w:cs="David"/>
          <w:sz w:val="24"/>
          <w:szCs w:val="24"/>
          <w:rtl/>
        </w:rPr>
        <w:t xml:space="preserve">- </w:t>
      </w:r>
      <w:r w:rsidRPr="00A66D44">
        <w:rPr>
          <w:rFonts w:cs="David" w:hint="eastAsia"/>
          <w:sz w:val="24"/>
          <w:szCs w:val="24"/>
          <w:rtl/>
        </w:rPr>
        <w:t>סכום</w:t>
      </w:r>
      <w:r w:rsidRPr="00A66D44">
        <w:rPr>
          <w:rFonts w:cs="David"/>
          <w:sz w:val="24"/>
          <w:szCs w:val="24"/>
          <w:rtl/>
        </w:rPr>
        <w:t xml:space="preserve"> </w:t>
      </w:r>
      <w:r w:rsidRPr="00A66D44">
        <w:rPr>
          <w:rFonts w:cs="David" w:hint="eastAsia"/>
          <w:sz w:val="24"/>
          <w:szCs w:val="24"/>
          <w:rtl/>
        </w:rPr>
        <w:t>המשקולת</w:t>
      </w:r>
      <w:r w:rsidRPr="00A66D44">
        <w:rPr>
          <w:rFonts w:cs="David"/>
          <w:sz w:val="24"/>
          <w:szCs w:val="24"/>
          <w:rtl/>
        </w:rPr>
        <w:t xml:space="preserve"> </w:t>
      </w:r>
      <w:r w:rsidRPr="00A66D44">
        <w:rPr>
          <w:rFonts w:cs="David" w:hint="eastAsia"/>
          <w:sz w:val="24"/>
          <w:szCs w:val="24"/>
          <w:rtl/>
        </w:rPr>
        <w:t>שקבע</w:t>
      </w:r>
      <w:r w:rsidRPr="00A66D44">
        <w:rPr>
          <w:rFonts w:cs="David"/>
          <w:sz w:val="24"/>
          <w:szCs w:val="24"/>
          <w:rtl/>
        </w:rPr>
        <w:t xml:space="preserve"> </w:t>
      </w:r>
      <w:r w:rsidRPr="00A66D44">
        <w:rPr>
          <w:rFonts w:cs="David" w:hint="eastAsia"/>
          <w:sz w:val="24"/>
          <w:szCs w:val="24"/>
          <w:rtl/>
        </w:rPr>
        <w:t>המעסיק</w:t>
      </w:r>
      <w:r w:rsidRPr="00A66D44">
        <w:rPr>
          <w:rFonts w:cs="David"/>
          <w:sz w:val="24"/>
          <w:szCs w:val="24"/>
          <w:rtl/>
        </w:rPr>
        <w:t xml:space="preserve"> </w:t>
      </w:r>
      <w:r w:rsidRPr="00A66D44">
        <w:rPr>
          <w:rFonts w:cs="David" w:hint="eastAsia"/>
          <w:sz w:val="24"/>
          <w:szCs w:val="24"/>
          <w:rtl/>
        </w:rPr>
        <w:t>לקריטריון</w:t>
      </w:r>
      <w:r w:rsidRPr="00A66D44">
        <w:rPr>
          <w:rFonts w:cs="David"/>
          <w:sz w:val="24"/>
          <w:szCs w:val="24"/>
          <w:rtl/>
        </w:rPr>
        <w:t xml:space="preserve"> </w:t>
      </w:r>
      <w:r w:rsidRPr="00A66D44">
        <w:rPr>
          <w:rFonts w:cs="David" w:hint="eastAsia"/>
          <w:sz w:val="24"/>
          <w:szCs w:val="24"/>
          <w:rtl/>
        </w:rPr>
        <w:t>דמי</w:t>
      </w:r>
      <w:r w:rsidRPr="00A66D44">
        <w:rPr>
          <w:rFonts w:cs="David"/>
          <w:sz w:val="24"/>
          <w:szCs w:val="24"/>
          <w:rtl/>
        </w:rPr>
        <w:t xml:space="preserve"> </w:t>
      </w:r>
      <w:r w:rsidRPr="00A66D44">
        <w:rPr>
          <w:rFonts w:cs="David" w:hint="eastAsia"/>
          <w:sz w:val="24"/>
          <w:szCs w:val="24"/>
          <w:rtl/>
        </w:rPr>
        <w:t>הניהול</w:t>
      </w:r>
      <w:r w:rsidRPr="00A66D44">
        <w:rPr>
          <w:rFonts w:cs="David"/>
          <w:sz w:val="24"/>
          <w:szCs w:val="24"/>
          <w:rtl/>
        </w:rPr>
        <w:t>;</w:t>
      </w:r>
    </w:p>
    <w:p w14:paraId="338782BD" w14:textId="77777777" w:rsidR="008E739E" w:rsidRPr="00A66D44" w:rsidRDefault="008E739E" w:rsidP="008E739E">
      <w:pPr>
        <w:tabs>
          <w:tab w:val="center" w:pos="4202"/>
          <w:tab w:val="center" w:pos="6186"/>
        </w:tabs>
        <w:spacing w:line="360" w:lineRule="auto"/>
        <w:ind w:left="720"/>
        <w:rPr>
          <w:rFonts w:cs="David"/>
          <w:sz w:val="24"/>
          <w:szCs w:val="24"/>
          <w:rtl/>
        </w:rPr>
      </w:pPr>
      <m:oMath>
        <m:r>
          <w:rPr>
            <w:rFonts w:ascii="Cambria Math" w:hAnsi="Cambria Math" w:cstheme="minorBidi"/>
            <w:sz w:val="24"/>
            <w:szCs w:val="24"/>
            <w:lang w:bidi="ar-SA"/>
          </w:rPr>
          <m:t>F</m:t>
        </m:r>
      </m:oMath>
      <w:r w:rsidRPr="00F81044">
        <w:rPr>
          <w:rFonts w:cs="David"/>
          <w:sz w:val="24"/>
          <w:szCs w:val="24"/>
          <w:rtl/>
        </w:rPr>
        <w:t xml:space="preserve">- </w:t>
      </w:r>
      <w:r w:rsidRPr="00F81044">
        <w:rPr>
          <w:rFonts w:cs="David" w:hint="eastAsia"/>
          <w:sz w:val="24"/>
          <w:szCs w:val="24"/>
          <w:rtl/>
        </w:rPr>
        <w:t>שיעור</w:t>
      </w:r>
      <w:r w:rsidRPr="00F81044">
        <w:rPr>
          <w:rFonts w:cs="David"/>
          <w:sz w:val="24"/>
          <w:szCs w:val="24"/>
          <w:rtl/>
        </w:rPr>
        <w:t xml:space="preserve"> </w:t>
      </w:r>
      <w:r w:rsidRPr="00F81044">
        <w:rPr>
          <w:rFonts w:cs="David" w:hint="eastAsia"/>
          <w:sz w:val="24"/>
          <w:szCs w:val="24"/>
          <w:rtl/>
        </w:rPr>
        <w:t>דמי</w:t>
      </w:r>
      <w:r w:rsidRPr="00F81044">
        <w:rPr>
          <w:rFonts w:cs="David"/>
          <w:sz w:val="24"/>
          <w:szCs w:val="24"/>
          <w:rtl/>
        </w:rPr>
        <w:t xml:space="preserve"> </w:t>
      </w:r>
      <w:r w:rsidRPr="00F81044">
        <w:rPr>
          <w:rFonts w:cs="David" w:hint="eastAsia"/>
          <w:sz w:val="24"/>
          <w:szCs w:val="24"/>
          <w:rtl/>
        </w:rPr>
        <w:t>הניהול</w:t>
      </w:r>
      <w:r w:rsidRPr="00F81044">
        <w:rPr>
          <w:rFonts w:cs="David" w:hint="cs"/>
          <w:sz w:val="24"/>
          <w:szCs w:val="24"/>
          <w:rtl/>
        </w:rPr>
        <w:t xml:space="preserve"> המשוקלל</w:t>
      </w:r>
      <w:r w:rsidRPr="00F81044">
        <w:rPr>
          <w:rFonts w:cs="David"/>
          <w:sz w:val="24"/>
          <w:szCs w:val="24"/>
          <w:rtl/>
        </w:rPr>
        <w:t xml:space="preserve"> הנמוך ביותר </w:t>
      </w:r>
      <w:r w:rsidRPr="00F81044">
        <w:rPr>
          <w:rFonts w:cs="David" w:hint="eastAsia"/>
          <w:sz w:val="24"/>
          <w:szCs w:val="24"/>
          <w:rtl/>
        </w:rPr>
        <w:t>שהוצע</w:t>
      </w:r>
      <w:r w:rsidRPr="00F81044">
        <w:rPr>
          <w:rFonts w:cs="David"/>
          <w:sz w:val="24"/>
          <w:szCs w:val="24"/>
          <w:rtl/>
        </w:rPr>
        <w:t xml:space="preserve"> </w:t>
      </w:r>
      <w:r w:rsidRPr="00F81044">
        <w:rPr>
          <w:rFonts w:cs="David" w:hint="eastAsia"/>
          <w:sz w:val="24"/>
          <w:szCs w:val="24"/>
          <w:rtl/>
        </w:rPr>
        <w:t>ע</w:t>
      </w:r>
      <w:r w:rsidRPr="00F81044">
        <w:rPr>
          <w:rFonts w:cs="David" w:hint="cs"/>
          <w:sz w:val="24"/>
          <w:szCs w:val="24"/>
          <w:rtl/>
        </w:rPr>
        <w:t>ל יד</w:t>
      </w:r>
      <w:r w:rsidRPr="00F81044">
        <w:rPr>
          <w:rFonts w:cs="David" w:hint="eastAsia"/>
          <w:sz w:val="24"/>
          <w:szCs w:val="24"/>
          <w:rtl/>
        </w:rPr>
        <w:t>י</w:t>
      </w:r>
      <w:r w:rsidRPr="00F81044">
        <w:rPr>
          <w:rFonts w:cs="David"/>
          <w:sz w:val="24"/>
          <w:szCs w:val="24"/>
          <w:rtl/>
        </w:rPr>
        <w:t xml:space="preserve"> </w:t>
      </w:r>
      <w:r w:rsidRPr="00F81044">
        <w:rPr>
          <w:rFonts w:cs="David" w:hint="eastAsia"/>
          <w:sz w:val="24"/>
          <w:szCs w:val="24"/>
          <w:rtl/>
        </w:rPr>
        <w:t>החברות</w:t>
      </w:r>
      <w:r w:rsidRPr="00F81044">
        <w:rPr>
          <w:rFonts w:cs="David"/>
          <w:sz w:val="24"/>
          <w:szCs w:val="24"/>
          <w:rtl/>
        </w:rPr>
        <w:t xml:space="preserve"> המנהל</w:t>
      </w:r>
      <w:r w:rsidRPr="00F81044">
        <w:rPr>
          <w:rFonts w:cs="David" w:hint="eastAsia"/>
          <w:sz w:val="24"/>
          <w:szCs w:val="24"/>
          <w:rtl/>
        </w:rPr>
        <w:t>ות</w:t>
      </w:r>
      <w:r w:rsidRPr="00F81044">
        <w:rPr>
          <w:rFonts w:cs="David"/>
          <w:sz w:val="24"/>
          <w:szCs w:val="24"/>
          <w:rtl/>
        </w:rPr>
        <w:t xml:space="preserve"> </w:t>
      </w:r>
      <w:r w:rsidRPr="00F81044">
        <w:rPr>
          <w:rFonts w:cs="David" w:hint="eastAsia"/>
          <w:sz w:val="24"/>
          <w:szCs w:val="24"/>
          <w:rtl/>
        </w:rPr>
        <w:t>המדורגות</w:t>
      </w:r>
      <w:r w:rsidRPr="00F81044">
        <w:rPr>
          <w:rFonts w:cs="David"/>
          <w:sz w:val="24"/>
          <w:szCs w:val="24"/>
          <w:rtl/>
        </w:rPr>
        <w:t>;</w:t>
      </w:r>
    </w:p>
    <w:p w14:paraId="70AF6BD1" w14:textId="77777777" w:rsidR="008E739E" w:rsidRPr="00233F67" w:rsidRDefault="001C6011" w:rsidP="008E739E">
      <w:pPr>
        <w:tabs>
          <w:tab w:val="center" w:pos="4202"/>
          <w:tab w:val="center" w:pos="6186"/>
        </w:tabs>
        <w:spacing w:line="360" w:lineRule="auto"/>
        <w:ind w:left="720"/>
        <w:rPr>
          <w:rFonts w:cs="David"/>
          <w:sz w:val="24"/>
          <w:szCs w:val="24"/>
          <w:rtl/>
        </w:rPr>
      </w:pPr>
      <m:oMath>
        <m:sSub>
          <m:sSubPr>
            <m:ctrlPr>
              <w:rPr>
                <w:rFonts w:ascii="Cambria Math" w:hAnsi="Cambria Math" w:cs="David"/>
                <w:i/>
                <w:sz w:val="24"/>
                <w:szCs w:val="24"/>
              </w:rPr>
            </m:ctrlPr>
          </m:sSubPr>
          <m:e>
            <m:r>
              <w:rPr>
                <w:rFonts w:ascii="Cambria Math" w:hAnsi="Cambria Math" w:cs="David"/>
                <w:sz w:val="24"/>
                <w:szCs w:val="24"/>
              </w:rPr>
              <m:t>f</m:t>
            </m:r>
          </m:e>
          <m:sub>
            <m:r>
              <w:rPr>
                <w:rFonts w:ascii="Cambria Math" w:hAnsi="Cambria Math" w:cs="David"/>
                <w:sz w:val="24"/>
                <w:szCs w:val="24"/>
              </w:rPr>
              <m:t>t</m:t>
            </m:r>
          </m:sub>
        </m:sSub>
      </m:oMath>
      <w:r w:rsidR="008E739E" w:rsidRPr="00A66D44">
        <w:rPr>
          <w:rFonts w:cs="David"/>
          <w:sz w:val="24"/>
          <w:szCs w:val="24"/>
          <w:rtl/>
        </w:rPr>
        <w:t xml:space="preserve">- </w:t>
      </w:r>
      <w:r w:rsidR="008E739E" w:rsidRPr="00A66D44">
        <w:rPr>
          <w:rFonts w:cs="David" w:hint="eastAsia"/>
          <w:sz w:val="24"/>
          <w:szCs w:val="24"/>
          <w:rtl/>
        </w:rPr>
        <w:t>שיעור</w:t>
      </w:r>
      <w:r w:rsidR="008E739E" w:rsidRPr="00A66D44">
        <w:rPr>
          <w:rFonts w:cs="David"/>
          <w:sz w:val="24"/>
          <w:szCs w:val="24"/>
          <w:rtl/>
        </w:rPr>
        <w:t xml:space="preserve"> </w:t>
      </w:r>
      <w:r w:rsidR="008E739E" w:rsidRPr="00A66D44">
        <w:rPr>
          <w:rFonts w:cs="David" w:hint="eastAsia"/>
          <w:sz w:val="24"/>
          <w:szCs w:val="24"/>
          <w:rtl/>
        </w:rPr>
        <w:t>דמי</w:t>
      </w:r>
      <w:r w:rsidR="008E739E" w:rsidRPr="00A66D44">
        <w:rPr>
          <w:rFonts w:cs="David"/>
          <w:sz w:val="24"/>
          <w:szCs w:val="24"/>
          <w:rtl/>
        </w:rPr>
        <w:t xml:space="preserve"> </w:t>
      </w:r>
      <w:r w:rsidR="008E739E" w:rsidRPr="00A66D44">
        <w:rPr>
          <w:rFonts w:cs="David" w:hint="eastAsia"/>
          <w:sz w:val="24"/>
          <w:szCs w:val="24"/>
          <w:rtl/>
        </w:rPr>
        <w:t>הניהול</w:t>
      </w:r>
      <w:r w:rsidR="008E739E">
        <w:rPr>
          <w:rFonts w:cs="David" w:hint="cs"/>
          <w:sz w:val="24"/>
          <w:szCs w:val="24"/>
          <w:rtl/>
        </w:rPr>
        <w:t xml:space="preserve"> המשוקלל</w:t>
      </w:r>
      <w:r w:rsidR="008E739E" w:rsidRPr="00A66D44">
        <w:rPr>
          <w:rFonts w:cs="David"/>
          <w:sz w:val="24"/>
          <w:szCs w:val="24"/>
          <w:rtl/>
        </w:rPr>
        <w:t xml:space="preserve"> </w:t>
      </w:r>
      <w:r w:rsidR="008E739E" w:rsidRPr="00A66D44">
        <w:rPr>
          <w:rFonts w:cs="David" w:hint="eastAsia"/>
          <w:sz w:val="24"/>
          <w:szCs w:val="24"/>
          <w:rtl/>
        </w:rPr>
        <w:t>שהוצע</w:t>
      </w:r>
      <w:r w:rsidR="008E739E" w:rsidRPr="00A66D44">
        <w:rPr>
          <w:rFonts w:cs="David"/>
          <w:sz w:val="24"/>
          <w:szCs w:val="24"/>
          <w:rtl/>
        </w:rPr>
        <w:t xml:space="preserve"> </w:t>
      </w:r>
      <w:r w:rsidR="008E739E" w:rsidRPr="00A66D44">
        <w:rPr>
          <w:rFonts w:cs="David" w:hint="eastAsia"/>
          <w:sz w:val="24"/>
          <w:szCs w:val="24"/>
          <w:rtl/>
        </w:rPr>
        <w:t>ע</w:t>
      </w:r>
      <w:r w:rsidR="008E739E">
        <w:rPr>
          <w:rFonts w:cs="David" w:hint="cs"/>
          <w:sz w:val="24"/>
          <w:szCs w:val="24"/>
          <w:rtl/>
        </w:rPr>
        <w:t>ל ידי</w:t>
      </w:r>
      <w:r w:rsidR="008E739E" w:rsidRPr="00A66D44">
        <w:rPr>
          <w:rFonts w:cs="David"/>
          <w:sz w:val="24"/>
          <w:szCs w:val="24"/>
          <w:rtl/>
        </w:rPr>
        <w:t xml:space="preserve"> </w:t>
      </w:r>
      <w:r w:rsidR="008E739E" w:rsidRPr="00A66D44">
        <w:rPr>
          <w:rFonts w:cs="David" w:hint="eastAsia"/>
          <w:sz w:val="24"/>
          <w:szCs w:val="24"/>
          <w:rtl/>
        </w:rPr>
        <w:t>החברה</w:t>
      </w:r>
      <w:r w:rsidR="008E739E" w:rsidRPr="00A66D44">
        <w:rPr>
          <w:rFonts w:cs="David"/>
          <w:sz w:val="24"/>
          <w:szCs w:val="24"/>
          <w:rtl/>
        </w:rPr>
        <w:t xml:space="preserve"> </w:t>
      </w:r>
      <w:r w:rsidR="008E739E" w:rsidRPr="00A66D44">
        <w:rPr>
          <w:rFonts w:cs="David" w:hint="eastAsia"/>
          <w:sz w:val="24"/>
          <w:szCs w:val="24"/>
          <w:rtl/>
        </w:rPr>
        <w:t>המנהלת</w:t>
      </w:r>
      <w:r w:rsidR="008E739E" w:rsidRPr="00A66D44">
        <w:rPr>
          <w:rFonts w:cs="David"/>
          <w:sz w:val="24"/>
          <w:szCs w:val="24"/>
          <w:rtl/>
        </w:rPr>
        <w:t xml:space="preserve"> </w:t>
      </w:r>
      <w:r w:rsidR="008E739E" w:rsidRPr="00A66D44">
        <w:rPr>
          <w:rFonts w:cs="David" w:hint="eastAsia"/>
          <w:sz w:val="24"/>
          <w:szCs w:val="24"/>
          <w:rtl/>
        </w:rPr>
        <w:t>המדורגת</w:t>
      </w:r>
      <w:r w:rsidR="008E739E">
        <w:rPr>
          <w:rFonts w:cs="David" w:hint="cs"/>
          <w:sz w:val="24"/>
          <w:szCs w:val="24"/>
          <w:rtl/>
        </w:rPr>
        <w:t>.</w:t>
      </w:r>
      <w:r w:rsidR="008E739E">
        <w:rPr>
          <w:rFonts w:cs="David" w:hint="cs"/>
          <w:color w:val="FF0000"/>
          <w:sz w:val="24"/>
          <w:szCs w:val="24"/>
          <w:rtl/>
        </w:rPr>
        <w:t xml:space="preserve"> </w:t>
      </w:r>
    </w:p>
    <w:p w14:paraId="14C824FE" w14:textId="77777777" w:rsidR="008E739E" w:rsidRPr="00F81044" w:rsidRDefault="008E739E" w:rsidP="008E739E">
      <w:pPr>
        <w:pStyle w:val="a7"/>
        <w:numPr>
          <w:ilvl w:val="0"/>
          <w:numId w:val="26"/>
        </w:numPr>
        <w:rPr>
          <w:rFonts w:cs="David"/>
          <w:szCs w:val="24"/>
        </w:rPr>
      </w:pPr>
      <w:r w:rsidRPr="00F81044">
        <w:rPr>
          <w:rFonts w:cs="David" w:hint="cs"/>
          <w:szCs w:val="24"/>
          <w:rtl/>
        </w:rPr>
        <w:t>הציון שיינתן לחברה מנהלת לגבי הקריטריונים הקבועים בסעיפים 8(</w:t>
      </w:r>
      <w:r>
        <w:rPr>
          <w:rFonts w:cs="David" w:hint="cs"/>
          <w:szCs w:val="24"/>
          <w:rtl/>
        </w:rPr>
        <w:t>א</w:t>
      </w:r>
      <w:r w:rsidRPr="00F81044">
        <w:rPr>
          <w:rFonts w:cs="David" w:hint="cs"/>
          <w:szCs w:val="24"/>
          <w:rtl/>
        </w:rPr>
        <w:t>)</w:t>
      </w:r>
      <w:r>
        <w:rPr>
          <w:rFonts w:cs="David" w:hint="cs"/>
          <w:szCs w:val="24"/>
          <w:rtl/>
        </w:rPr>
        <w:t xml:space="preserve"> ו- </w:t>
      </w:r>
      <w:r w:rsidRPr="00F81044">
        <w:rPr>
          <w:rFonts w:cs="David" w:hint="cs"/>
          <w:szCs w:val="24"/>
          <w:rtl/>
        </w:rPr>
        <w:t>(</w:t>
      </w:r>
      <w:r>
        <w:rPr>
          <w:rFonts w:cs="David" w:hint="cs"/>
          <w:szCs w:val="24"/>
          <w:rtl/>
        </w:rPr>
        <w:t>ב</w:t>
      </w:r>
      <w:r w:rsidRPr="00F81044">
        <w:rPr>
          <w:rFonts w:cs="David" w:hint="cs"/>
          <w:szCs w:val="24"/>
          <w:rtl/>
        </w:rPr>
        <w:t>), שלא דורגו כהצעות הטובות ביותר בהליך התחרותי, ייקבע ב</w:t>
      </w:r>
      <w:r w:rsidRPr="00F81044">
        <w:rPr>
          <w:rFonts w:cs="David"/>
          <w:szCs w:val="24"/>
          <w:rtl/>
        </w:rPr>
        <w:t xml:space="preserve">התאם לנוסחה שלהלן: </w:t>
      </w:r>
    </w:p>
    <w:p w14:paraId="5D3FE5AF" w14:textId="77777777" w:rsidR="008E739E" w:rsidRPr="00233F67" w:rsidRDefault="001C6011" w:rsidP="008E739E">
      <w:pPr>
        <w:tabs>
          <w:tab w:val="center" w:pos="4202"/>
          <w:tab w:val="center" w:pos="6186"/>
        </w:tabs>
        <w:spacing w:line="360" w:lineRule="auto"/>
        <w:rPr>
          <w:rFonts w:cs="David"/>
          <w:sz w:val="24"/>
          <w:szCs w:val="24"/>
          <w:rtl/>
        </w:rPr>
      </w:pPr>
      <m:oMathPara>
        <m:oMath>
          <m:sSub>
            <m:sSubPr>
              <m:ctrlPr>
                <w:rPr>
                  <w:rFonts w:ascii="Cambria Math" w:hAnsi="Cambria Math" w:cs="David"/>
                  <w:i/>
                  <w:sz w:val="24"/>
                  <w:szCs w:val="24"/>
                </w:rPr>
              </m:ctrlPr>
            </m:sSubPr>
            <m:e>
              <m:r>
                <w:rPr>
                  <w:rFonts w:ascii="Cambria Math" w:hAnsi="Cambria Math" w:cs="David"/>
                  <w:sz w:val="24"/>
                  <w:szCs w:val="24"/>
                </w:rPr>
                <m:t>s</m:t>
              </m:r>
            </m:e>
            <m:sub>
              <m:r>
                <w:rPr>
                  <w:rFonts w:ascii="Cambria Math" w:hAnsi="Cambria Math" w:cs="David"/>
                  <w:sz w:val="24"/>
                  <w:szCs w:val="24"/>
                </w:rPr>
                <m:t>t</m:t>
              </m:r>
            </m:sub>
          </m:sSub>
          <m:r>
            <w:rPr>
              <w:rFonts w:ascii="Cambria Math" w:hAnsi="Cambria Math" w:cs="David"/>
              <w:sz w:val="24"/>
              <w:szCs w:val="24"/>
            </w:rPr>
            <m:t>=w*</m:t>
          </m:r>
          <m:f>
            <m:fPr>
              <m:ctrlPr>
                <w:rPr>
                  <w:rFonts w:ascii="Cambria Math" w:hAnsi="Cambria Math" w:cs="David"/>
                  <w:i/>
                  <w:sz w:val="24"/>
                  <w:szCs w:val="24"/>
                </w:rPr>
              </m:ctrlPr>
            </m:fPr>
            <m:num>
              <m:sSub>
                <m:sSubPr>
                  <m:ctrlPr>
                    <w:rPr>
                      <w:rFonts w:ascii="Cambria Math" w:hAnsi="Cambria Math" w:cs="David"/>
                      <w:i/>
                      <w:sz w:val="24"/>
                      <w:szCs w:val="24"/>
                    </w:rPr>
                  </m:ctrlPr>
                </m:sSubPr>
                <m:e>
                  <m:r>
                    <w:rPr>
                      <w:rFonts w:ascii="Cambria Math" w:hAnsi="Cambria Math" w:cs="David"/>
                      <w:sz w:val="24"/>
                      <w:szCs w:val="24"/>
                    </w:rPr>
                    <m:t>y</m:t>
                  </m:r>
                </m:e>
                <m:sub>
                  <m:r>
                    <w:rPr>
                      <w:rFonts w:ascii="Cambria Math" w:hAnsi="Cambria Math" w:cs="David"/>
                      <w:sz w:val="24"/>
                      <w:szCs w:val="24"/>
                    </w:rPr>
                    <m:t>t</m:t>
                  </m:r>
                </m:sub>
              </m:sSub>
            </m:num>
            <m:den>
              <m:r>
                <w:rPr>
                  <w:rFonts w:ascii="Cambria Math" w:hAnsi="Cambria Math" w:cs="David"/>
                  <w:sz w:val="24"/>
                  <w:szCs w:val="24"/>
                </w:rPr>
                <m:t>Y</m:t>
              </m:r>
            </m:den>
          </m:f>
        </m:oMath>
      </m:oMathPara>
    </w:p>
    <w:p w14:paraId="775B5A5D" w14:textId="77777777" w:rsidR="008E739E" w:rsidRPr="00233F67" w:rsidRDefault="001C6011" w:rsidP="008E739E">
      <w:pPr>
        <w:tabs>
          <w:tab w:val="center" w:pos="4202"/>
          <w:tab w:val="center" w:pos="6186"/>
        </w:tabs>
        <w:spacing w:line="360" w:lineRule="auto"/>
        <w:ind w:left="720"/>
        <w:rPr>
          <w:rFonts w:cstheme="minorBidi"/>
          <w:sz w:val="24"/>
          <w:szCs w:val="24"/>
          <w:rtl/>
        </w:rPr>
      </w:pPr>
      <m:oMath>
        <m:sSub>
          <m:sSubPr>
            <m:ctrlPr>
              <w:rPr>
                <w:rFonts w:ascii="Cambria Math" w:hAnsi="Cambria Math" w:cs="David"/>
                <w:sz w:val="24"/>
                <w:szCs w:val="24"/>
              </w:rPr>
            </m:ctrlPr>
          </m:sSubPr>
          <m:e>
            <m:r>
              <w:rPr>
                <w:rFonts w:ascii="Cambria Math" w:hAnsi="Cambria Math" w:cs="David"/>
                <w:sz w:val="24"/>
                <w:szCs w:val="24"/>
              </w:rPr>
              <m:t>s</m:t>
            </m:r>
          </m:e>
          <m:sub>
            <m:r>
              <w:rPr>
                <w:rFonts w:ascii="Cambria Math" w:hAnsi="Cambria Math" w:cs="David"/>
                <w:sz w:val="24"/>
                <w:szCs w:val="24"/>
              </w:rPr>
              <m:t>t</m:t>
            </m:r>
          </m:sub>
        </m:sSub>
      </m:oMath>
      <w:r w:rsidR="008E739E" w:rsidRPr="00233F67">
        <w:rPr>
          <w:rFonts w:cs="David"/>
          <w:sz w:val="24"/>
          <w:szCs w:val="24"/>
          <w:rtl/>
        </w:rPr>
        <w:t xml:space="preserve">- </w:t>
      </w:r>
      <w:r w:rsidR="008E739E" w:rsidRPr="00233F67">
        <w:rPr>
          <w:rFonts w:cs="David" w:hint="eastAsia"/>
          <w:sz w:val="24"/>
          <w:szCs w:val="24"/>
          <w:rtl/>
        </w:rPr>
        <w:t>ציון</w:t>
      </w:r>
      <w:r w:rsidR="008E739E" w:rsidRPr="00233F67">
        <w:rPr>
          <w:rFonts w:cs="David"/>
          <w:sz w:val="24"/>
          <w:szCs w:val="24"/>
          <w:rtl/>
        </w:rPr>
        <w:t xml:space="preserve"> </w:t>
      </w:r>
      <w:r w:rsidR="008E739E" w:rsidRPr="00233F67">
        <w:rPr>
          <w:rFonts w:cs="David" w:hint="eastAsia"/>
          <w:sz w:val="24"/>
          <w:szCs w:val="24"/>
          <w:rtl/>
        </w:rPr>
        <w:t>החברה</w:t>
      </w:r>
      <w:r w:rsidR="008E739E" w:rsidRPr="00233F67">
        <w:rPr>
          <w:rFonts w:cs="David"/>
          <w:sz w:val="24"/>
          <w:szCs w:val="24"/>
          <w:rtl/>
        </w:rPr>
        <w:t xml:space="preserve"> </w:t>
      </w:r>
      <w:r w:rsidR="008E739E" w:rsidRPr="00233F67">
        <w:rPr>
          <w:rFonts w:cs="David" w:hint="eastAsia"/>
          <w:sz w:val="24"/>
          <w:szCs w:val="24"/>
          <w:rtl/>
        </w:rPr>
        <w:t>המנהלת</w:t>
      </w:r>
      <w:r w:rsidR="008E739E" w:rsidRPr="00233F67">
        <w:rPr>
          <w:rFonts w:cs="David"/>
          <w:sz w:val="24"/>
          <w:szCs w:val="24"/>
          <w:rtl/>
        </w:rPr>
        <w:t xml:space="preserve"> </w:t>
      </w:r>
      <w:r w:rsidR="008E739E">
        <w:rPr>
          <w:rFonts w:cs="David" w:hint="cs"/>
          <w:sz w:val="24"/>
          <w:szCs w:val="24"/>
          <w:rtl/>
        </w:rPr>
        <w:t>לקריטריון הרלוונטי</w:t>
      </w:r>
      <w:r w:rsidR="008E739E" w:rsidRPr="00DC3BE9">
        <w:rPr>
          <w:rFonts w:cs="David"/>
          <w:color w:val="000000"/>
          <w:sz w:val="24"/>
          <w:szCs w:val="24"/>
          <w:rtl/>
        </w:rPr>
        <w:t>;</w:t>
      </w:r>
    </w:p>
    <w:p w14:paraId="06A6A24A" w14:textId="77777777" w:rsidR="008E739E" w:rsidRPr="00233F67" w:rsidRDefault="008E739E" w:rsidP="008E739E">
      <w:pPr>
        <w:tabs>
          <w:tab w:val="center" w:pos="4202"/>
          <w:tab w:val="center" w:pos="6186"/>
        </w:tabs>
        <w:spacing w:line="360" w:lineRule="auto"/>
        <w:ind w:left="720"/>
        <w:rPr>
          <w:rFonts w:cs="David"/>
          <w:sz w:val="24"/>
          <w:szCs w:val="24"/>
          <w:rtl/>
        </w:rPr>
      </w:pPr>
      <m:oMath>
        <m:r>
          <m:rPr>
            <m:sty m:val="p"/>
          </m:rPr>
          <w:rPr>
            <w:rFonts w:ascii="Cambria Math" w:hAnsi="Cambria Math" w:cs="David"/>
            <w:sz w:val="24"/>
            <w:szCs w:val="24"/>
          </w:rPr>
          <m:t>w</m:t>
        </m:r>
      </m:oMath>
      <w:r w:rsidRPr="00233F67">
        <w:rPr>
          <w:rFonts w:cs="David"/>
          <w:sz w:val="24"/>
          <w:szCs w:val="24"/>
          <w:rtl/>
        </w:rPr>
        <w:t xml:space="preserve">- סכום המשקולת שקבע המעסיק לקריטריון </w:t>
      </w:r>
      <w:r w:rsidRPr="00233F67">
        <w:rPr>
          <w:rFonts w:cs="David" w:hint="eastAsia"/>
          <w:sz w:val="24"/>
          <w:szCs w:val="24"/>
          <w:rtl/>
        </w:rPr>
        <w:t>הנמדד</w:t>
      </w:r>
      <w:r w:rsidRPr="00233F67">
        <w:rPr>
          <w:rFonts w:cs="David"/>
          <w:sz w:val="24"/>
          <w:szCs w:val="24"/>
          <w:rtl/>
        </w:rPr>
        <w:t>;</w:t>
      </w:r>
    </w:p>
    <w:p w14:paraId="41ACB824" w14:textId="77777777" w:rsidR="008E739E" w:rsidRPr="00233F67" w:rsidRDefault="008E739E" w:rsidP="008E739E">
      <w:pPr>
        <w:tabs>
          <w:tab w:val="center" w:pos="4202"/>
          <w:tab w:val="center" w:pos="6186"/>
        </w:tabs>
        <w:spacing w:line="360" w:lineRule="auto"/>
        <w:ind w:left="720"/>
        <w:rPr>
          <w:rFonts w:cs="David"/>
          <w:sz w:val="24"/>
          <w:szCs w:val="24"/>
          <w:rtl/>
        </w:rPr>
      </w:pPr>
      <m:oMath>
        <m:r>
          <m:rPr>
            <m:sty m:val="p"/>
          </m:rPr>
          <w:rPr>
            <w:rFonts w:ascii="Cambria Math" w:hAnsi="Cambria Math" w:cstheme="minorBidi"/>
            <w:sz w:val="24"/>
            <w:szCs w:val="24"/>
          </w:rPr>
          <m:t>Y</m:t>
        </m:r>
      </m:oMath>
      <w:r w:rsidRPr="00233F67">
        <w:rPr>
          <w:rFonts w:cs="David"/>
          <w:sz w:val="24"/>
          <w:szCs w:val="24"/>
          <w:rtl/>
        </w:rPr>
        <w:t xml:space="preserve">- </w:t>
      </w:r>
      <w:r>
        <w:rPr>
          <w:rFonts w:cs="David" w:hint="cs"/>
          <w:sz w:val="24"/>
          <w:szCs w:val="24"/>
          <w:rtl/>
        </w:rPr>
        <w:t>ביצועי החברה המנהלת שדורגה כטובה ביותר בקריטריון שנקבע, לדוגמה, התשואה המצטברת הגבוהה ביותר</w:t>
      </w:r>
      <w:r w:rsidRPr="00233F67">
        <w:rPr>
          <w:rFonts w:cs="David"/>
          <w:sz w:val="24"/>
          <w:szCs w:val="24"/>
          <w:rtl/>
        </w:rPr>
        <w:t>;</w:t>
      </w:r>
    </w:p>
    <w:p w14:paraId="1A210CF4" w14:textId="77777777" w:rsidR="008E739E" w:rsidRPr="00233F67" w:rsidRDefault="001C6011" w:rsidP="008E739E">
      <w:pPr>
        <w:tabs>
          <w:tab w:val="center" w:pos="4202"/>
          <w:tab w:val="center" w:pos="6186"/>
        </w:tabs>
        <w:spacing w:line="360" w:lineRule="auto"/>
        <w:ind w:left="720"/>
        <w:rPr>
          <w:rFonts w:cs="David"/>
          <w:sz w:val="24"/>
          <w:szCs w:val="24"/>
          <w:rtl/>
        </w:rPr>
      </w:pPr>
      <m:oMath>
        <m:sSub>
          <m:sSubPr>
            <m:ctrlPr>
              <w:rPr>
                <w:rFonts w:ascii="Cambria Math" w:hAnsi="Cambria Math" w:cs="David"/>
                <w:i/>
                <w:sz w:val="24"/>
                <w:szCs w:val="24"/>
              </w:rPr>
            </m:ctrlPr>
          </m:sSubPr>
          <m:e>
            <m:r>
              <w:rPr>
                <w:rFonts w:ascii="Cambria Math" w:hAnsi="Cambria Math" w:cs="David"/>
                <w:sz w:val="24"/>
                <w:szCs w:val="24"/>
              </w:rPr>
              <m:t>y</m:t>
            </m:r>
          </m:e>
          <m:sub>
            <m:r>
              <w:rPr>
                <w:rFonts w:ascii="Cambria Math" w:hAnsi="Cambria Math" w:cs="David"/>
                <w:sz w:val="24"/>
                <w:szCs w:val="24"/>
              </w:rPr>
              <m:t>t</m:t>
            </m:r>
          </m:sub>
        </m:sSub>
      </m:oMath>
      <w:r w:rsidR="008E739E" w:rsidRPr="00233F67">
        <w:rPr>
          <w:rFonts w:cs="David"/>
          <w:sz w:val="24"/>
          <w:szCs w:val="24"/>
          <w:rtl/>
        </w:rPr>
        <w:t xml:space="preserve">- </w:t>
      </w:r>
      <w:r w:rsidR="008E739E">
        <w:rPr>
          <w:rFonts w:cs="David" w:hint="cs"/>
          <w:sz w:val="24"/>
          <w:szCs w:val="24"/>
          <w:rtl/>
        </w:rPr>
        <w:t>ביצועי החברה המנהלת המדורגת בקריטריון שנקבע, לדוגמה, התשואה המצטברת בהצעה המדורגת.</w:t>
      </w:r>
    </w:p>
    <w:p w14:paraId="00FAB83F" w14:textId="77777777" w:rsidR="008E739E" w:rsidRPr="00F81044" w:rsidRDefault="008E739E" w:rsidP="008E739E">
      <w:pPr>
        <w:pStyle w:val="a7"/>
        <w:numPr>
          <w:ilvl w:val="0"/>
          <w:numId w:val="26"/>
        </w:numPr>
        <w:rPr>
          <w:rFonts w:cs="David"/>
          <w:szCs w:val="24"/>
        </w:rPr>
      </w:pPr>
      <w:r w:rsidRPr="00F81044">
        <w:rPr>
          <w:rFonts w:cs="David"/>
          <w:szCs w:val="24"/>
          <w:rtl/>
        </w:rPr>
        <w:t xml:space="preserve">דוגמה לדירוג </w:t>
      </w:r>
      <w:r w:rsidRPr="00F81044">
        <w:rPr>
          <w:rFonts w:cs="David" w:hint="cs"/>
          <w:szCs w:val="24"/>
          <w:rtl/>
        </w:rPr>
        <w:t xml:space="preserve">הצעה של חברה מנהלת המשתתפת במכרז </w:t>
      </w:r>
      <w:r>
        <w:rPr>
          <w:rFonts w:cs="David" w:hint="cs"/>
          <w:szCs w:val="24"/>
          <w:rtl/>
        </w:rPr>
        <w:t xml:space="preserve">(להלן </w:t>
      </w:r>
      <w:r>
        <w:rPr>
          <w:rFonts w:cs="David"/>
          <w:szCs w:val="24"/>
          <w:rtl/>
        </w:rPr>
        <w:t>-</w:t>
      </w:r>
      <w:r>
        <w:rPr>
          <w:rFonts w:cs="David" w:hint="cs"/>
          <w:szCs w:val="24"/>
          <w:rtl/>
        </w:rPr>
        <w:t xml:space="preserve"> </w:t>
      </w:r>
      <w:r w:rsidRPr="00073754">
        <w:rPr>
          <w:rFonts w:cs="David" w:hint="cs"/>
          <w:b/>
          <w:bCs/>
          <w:szCs w:val="24"/>
          <w:rtl/>
        </w:rPr>
        <w:t>החברה</w:t>
      </w:r>
      <w:r w:rsidRPr="00073754">
        <w:rPr>
          <w:rFonts w:cs="David"/>
          <w:b/>
          <w:bCs/>
          <w:szCs w:val="24"/>
          <w:rtl/>
        </w:rPr>
        <w:t xml:space="preserve"> </w:t>
      </w:r>
      <w:r w:rsidRPr="00073754">
        <w:rPr>
          <w:rFonts w:cs="David" w:hint="cs"/>
          <w:b/>
          <w:bCs/>
          <w:szCs w:val="24"/>
          <w:rtl/>
        </w:rPr>
        <w:t>המציעה</w:t>
      </w:r>
      <w:r>
        <w:rPr>
          <w:rFonts w:cs="David" w:hint="cs"/>
          <w:szCs w:val="24"/>
          <w:rtl/>
        </w:rPr>
        <w:t xml:space="preserve">) </w:t>
      </w:r>
      <w:r w:rsidRPr="00F81044">
        <w:rPr>
          <w:rFonts w:cs="David" w:hint="cs"/>
          <w:szCs w:val="24"/>
          <w:rtl/>
        </w:rPr>
        <w:t>בהנחה שמעסיק</w:t>
      </w:r>
      <w:r w:rsidRPr="00F81044">
        <w:rPr>
          <w:rFonts w:cs="David"/>
          <w:szCs w:val="24"/>
          <w:rtl/>
        </w:rPr>
        <w:t xml:space="preserve"> קבע </w:t>
      </w:r>
      <w:r w:rsidRPr="00F81044">
        <w:rPr>
          <w:rFonts w:cs="David" w:hint="cs"/>
          <w:szCs w:val="24"/>
          <w:rtl/>
        </w:rPr>
        <w:t>במכרז</w:t>
      </w:r>
      <w:r w:rsidRPr="00F81044">
        <w:rPr>
          <w:rFonts w:cs="David"/>
          <w:szCs w:val="24"/>
          <w:rtl/>
        </w:rPr>
        <w:t xml:space="preserve"> </w:t>
      </w:r>
      <w:r w:rsidRPr="00F81044">
        <w:rPr>
          <w:rFonts w:cs="David" w:hint="cs"/>
          <w:szCs w:val="24"/>
          <w:rtl/>
        </w:rPr>
        <w:t>משקולות</w:t>
      </w:r>
      <w:r w:rsidRPr="00F81044">
        <w:rPr>
          <w:rFonts w:cs="David"/>
          <w:szCs w:val="24"/>
          <w:rtl/>
        </w:rPr>
        <w:t xml:space="preserve"> של 15% לשירות, 15% לתשואה ו-70% לדמי הניהול המוצעים במכרז</w:t>
      </w:r>
      <w:r>
        <w:rPr>
          <w:rFonts w:cs="David" w:hint="cs"/>
          <w:szCs w:val="24"/>
          <w:rtl/>
        </w:rPr>
        <w:t xml:space="preserve">. </w:t>
      </w:r>
      <w:r w:rsidRPr="00F81044">
        <w:rPr>
          <w:rFonts w:cs="David" w:hint="cs"/>
          <w:szCs w:val="24"/>
          <w:rtl/>
        </w:rPr>
        <w:t>הצעת דמי הניהול הנמוכה ביותר במכרז עמדה על 1% מהפקדות ו-0.1% מצבירה (</w:t>
      </w:r>
      <w:r>
        <w:rPr>
          <w:rFonts w:cs="David" w:hint="cs"/>
          <w:szCs w:val="24"/>
          <w:rtl/>
        </w:rPr>
        <w:t>שיעור דמי ניהול משוקלל של</w:t>
      </w:r>
      <w:r w:rsidRPr="00F81044">
        <w:rPr>
          <w:rFonts w:cs="David" w:hint="cs"/>
          <w:szCs w:val="24"/>
          <w:rtl/>
        </w:rPr>
        <w:t xml:space="preserve"> 0.</w:t>
      </w:r>
      <w:r>
        <w:rPr>
          <w:rFonts w:cs="David" w:hint="cs"/>
          <w:szCs w:val="24"/>
          <w:rtl/>
        </w:rPr>
        <w:t>15</w:t>
      </w:r>
      <w:r w:rsidRPr="00F81044">
        <w:rPr>
          <w:rFonts w:cs="David" w:hint="cs"/>
          <w:szCs w:val="24"/>
          <w:rtl/>
        </w:rPr>
        <w:t xml:space="preserve">%), </w:t>
      </w:r>
      <w:r>
        <w:rPr>
          <w:rFonts w:cs="David" w:hint="cs"/>
          <w:szCs w:val="24"/>
          <w:rtl/>
        </w:rPr>
        <w:t xml:space="preserve">ההצעה של החברה המציעה עמדה על 2% מההפקדות ו-0.2% מהצבירה (שיעור דמי ניהול משוקלל של 0.3%); </w:t>
      </w:r>
      <w:r w:rsidRPr="00F81044">
        <w:rPr>
          <w:rFonts w:cs="David" w:hint="cs"/>
          <w:szCs w:val="24"/>
          <w:rtl/>
        </w:rPr>
        <w:t xml:space="preserve">התשואה המצטברת הגבוהה ביותר של חברה שהשתתפה במכרז עמדה על 50% </w:t>
      </w:r>
      <w:r w:rsidRPr="00F81044">
        <w:rPr>
          <w:rFonts w:cs="David"/>
          <w:szCs w:val="24"/>
          <w:rtl/>
        </w:rPr>
        <w:t xml:space="preserve"> </w:t>
      </w:r>
      <w:r>
        <w:rPr>
          <w:rFonts w:cs="David" w:hint="cs"/>
          <w:szCs w:val="24"/>
          <w:rtl/>
        </w:rPr>
        <w:t xml:space="preserve">והתשואה של החברה המציעה עמדה על 47%; מדד השירות של החברה המציעה עמד על 78 נקודות והחברה דורגה במקום הראשון במדד זה </w:t>
      </w:r>
      <w:r w:rsidRPr="00F81044">
        <w:rPr>
          <w:rFonts w:cs="David"/>
          <w:szCs w:val="24"/>
          <w:rtl/>
        </w:rPr>
        <w:t>-</w:t>
      </w:r>
    </w:p>
    <w:p w14:paraId="2D7B06EE" w14:textId="77777777" w:rsidR="008E739E" w:rsidRPr="00233F67" w:rsidRDefault="008E739E" w:rsidP="008E739E">
      <w:pPr>
        <w:rPr>
          <w:rFonts w:cs="David"/>
          <w:sz w:val="24"/>
          <w:szCs w:val="24"/>
          <w:rtl/>
        </w:rPr>
      </w:pPr>
    </w:p>
    <w:tbl>
      <w:tblPr>
        <w:tblStyle w:val="af3"/>
        <w:bidiVisual/>
        <w:tblW w:w="0" w:type="auto"/>
        <w:jc w:val="center"/>
        <w:tblLook w:val="04A0" w:firstRow="1" w:lastRow="0" w:firstColumn="1" w:lastColumn="0" w:noHBand="0" w:noVBand="1"/>
      </w:tblPr>
      <w:tblGrid>
        <w:gridCol w:w="1841"/>
        <w:gridCol w:w="1814"/>
        <w:gridCol w:w="2130"/>
        <w:gridCol w:w="1746"/>
        <w:gridCol w:w="2097"/>
      </w:tblGrid>
      <w:tr w:rsidR="008E739E" w:rsidRPr="00DC3BE9" w14:paraId="446DEE17" w14:textId="77777777" w:rsidTr="00D57003">
        <w:trPr>
          <w:jc w:val="center"/>
        </w:trPr>
        <w:tc>
          <w:tcPr>
            <w:tcW w:w="2073" w:type="dxa"/>
            <w:shd w:val="clear" w:color="auto" w:fill="D9D9D9" w:themeFill="background1" w:themeFillShade="D9"/>
          </w:tcPr>
          <w:p w14:paraId="63C59B39" w14:textId="77777777" w:rsidR="008E739E" w:rsidRPr="00233F67" w:rsidRDefault="008E739E" w:rsidP="00D57003">
            <w:pPr>
              <w:jc w:val="center"/>
              <w:rPr>
                <w:rFonts w:cs="David"/>
                <w:b/>
                <w:bCs/>
                <w:sz w:val="24"/>
                <w:szCs w:val="24"/>
                <w:rtl/>
              </w:rPr>
            </w:pPr>
            <w:r w:rsidRPr="00233F67">
              <w:rPr>
                <w:rFonts w:cs="David" w:hint="eastAsia"/>
                <w:b/>
                <w:bCs/>
                <w:sz w:val="24"/>
                <w:szCs w:val="24"/>
                <w:rtl/>
              </w:rPr>
              <w:t>משתנה</w:t>
            </w:r>
          </w:p>
        </w:tc>
        <w:tc>
          <w:tcPr>
            <w:tcW w:w="2041" w:type="dxa"/>
            <w:shd w:val="clear" w:color="auto" w:fill="D9D9D9" w:themeFill="background1" w:themeFillShade="D9"/>
          </w:tcPr>
          <w:p w14:paraId="2EE0B8FB" w14:textId="77777777" w:rsidR="008E739E" w:rsidRPr="00233F67" w:rsidRDefault="008E739E" w:rsidP="00D57003">
            <w:pPr>
              <w:jc w:val="center"/>
              <w:rPr>
                <w:rFonts w:cs="David"/>
                <w:b/>
                <w:bCs/>
                <w:sz w:val="24"/>
                <w:szCs w:val="24"/>
                <w:rtl/>
              </w:rPr>
            </w:pPr>
            <w:r w:rsidRPr="00233F67">
              <w:rPr>
                <w:rFonts w:cs="David" w:hint="eastAsia"/>
                <w:b/>
                <w:bCs/>
                <w:sz w:val="24"/>
                <w:szCs w:val="24"/>
                <w:rtl/>
              </w:rPr>
              <w:t>משקולת</w:t>
            </w:r>
          </w:p>
        </w:tc>
        <w:tc>
          <w:tcPr>
            <w:tcW w:w="1831" w:type="dxa"/>
            <w:shd w:val="clear" w:color="auto" w:fill="D9D9D9" w:themeFill="background1" w:themeFillShade="D9"/>
          </w:tcPr>
          <w:p w14:paraId="7E253A1D" w14:textId="77777777" w:rsidR="008E739E" w:rsidRPr="00233F67" w:rsidRDefault="008E739E" w:rsidP="00D57003">
            <w:pPr>
              <w:jc w:val="center"/>
              <w:rPr>
                <w:rFonts w:cs="David"/>
                <w:b/>
                <w:bCs/>
                <w:sz w:val="24"/>
                <w:szCs w:val="24"/>
                <w:rtl/>
              </w:rPr>
            </w:pPr>
            <w:r w:rsidRPr="00233F67">
              <w:rPr>
                <w:rFonts w:cs="David" w:hint="eastAsia"/>
                <w:b/>
                <w:bCs/>
                <w:sz w:val="24"/>
                <w:szCs w:val="24"/>
                <w:rtl/>
              </w:rPr>
              <w:t>ערך</w:t>
            </w:r>
            <w:r w:rsidRPr="00233F67">
              <w:rPr>
                <w:rFonts w:cs="David"/>
                <w:b/>
                <w:bCs/>
                <w:sz w:val="24"/>
                <w:szCs w:val="24"/>
                <w:rtl/>
              </w:rPr>
              <w:t xml:space="preserve"> </w:t>
            </w:r>
            <w:r w:rsidRPr="00233F67">
              <w:rPr>
                <w:rFonts w:cs="David" w:hint="eastAsia"/>
                <w:b/>
                <w:bCs/>
                <w:sz w:val="24"/>
                <w:szCs w:val="24"/>
                <w:rtl/>
              </w:rPr>
              <w:t>כמותי</w:t>
            </w:r>
          </w:p>
        </w:tc>
        <w:tc>
          <w:tcPr>
            <w:tcW w:w="1981" w:type="dxa"/>
            <w:shd w:val="clear" w:color="auto" w:fill="D9D9D9" w:themeFill="background1" w:themeFillShade="D9"/>
          </w:tcPr>
          <w:p w14:paraId="75336EEE" w14:textId="77777777" w:rsidR="008E739E" w:rsidRPr="00233F67" w:rsidRDefault="008E739E" w:rsidP="00D57003">
            <w:pPr>
              <w:jc w:val="center"/>
              <w:rPr>
                <w:rFonts w:cs="David"/>
                <w:b/>
                <w:bCs/>
                <w:sz w:val="24"/>
                <w:szCs w:val="24"/>
                <w:rtl/>
              </w:rPr>
            </w:pPr>
            <w:r w:rsidRPr="00233F67">
              <w:rPr>
                <w:rFonts w:cs="David" w:hint="eastAsia"/>
                <w:b/>
                <w:bCs/>
                <w:sz w:val="24"/>
                <w:szCs w:val="24"/>
                <w:rtl/>
              </w:rPr>
              <w:t>דירוג</w:t>
            </w:r>
          </w:p>
        </w:tc>
        <w:tc>
          <w:tcPr>
            <w:tcW w:w="1928" w:type="dxa"/>
            <w:shd w:val="clear" w:color="auto" w:fill="D9D9D9" w:themeFill="background1" w:themeFillShade="D9"/>
          </w:tcPr>
          <w:p w14:paraId="51339F2A" w14:textId="77777777" w:rsidR="008E739E" w:rsidRPr="00233F67" w:rsidRDefault="008E739E" w:rsidP="00D57003">
            <w:pPr>
              <w:jc w:val="center"/>
              <w:rPr>
                <w:rFonts w:cs="David"/>
                <w:b/>
                <w:bCs/>
                <w:sz w:val="24"/>
                <w:szCs w:val="24"/>
                <w:rtl/>
              </w:rPr>
            </w:pPr>
            <w:r w:rsidRPr="00233F67">
              <w:rPr>
                <w:rFonts w:cs="David" w:hint="eastAsia"/>
                <w:b/>
                <w:bCs/>
                <w:sz w:val="24"/>
                <w:szCs w:val="24"/>
                <w:rtl/>
              </w:rPr>
              <w:t>ציון</w:t>
            </w:r>
          </w:p>
        </w:tc>
      </w:tr>
      <w:tr w:rsidR="008E739E" w:rsidRPr="00DC3BE9" w14:paraId="1E9C0F0C" w14:textId="77777777" w:rsidTr="00D57003">
        <w:trPr>
          <w:jc w:val="center"/>
        </w:trPr>
        <w:tc>
          <w:tcPr>
            <w:tcW w:w="2073" w:type="dxa"/>
          </w:tcPr>
          <w:p w14:paraId="4853CE68" w14:textId="77777777" w:rsidR="008E739E" w:rsidRPr="00233F67" w:rsidRDefault="008E739E" w:rsidP="00D57003">
            <w:pPr>
              <w:jc w:val="left"/>
              <w:rPr>
                <w:rFonts w:cs="David"/>
                <w:sz w:val="24"/>
                <w:szCs w:val="24"/>
                <w:rtl/>
              </w:rPr>
            </w:pPr>
            <w:r w:rsidRPr="00233F67">
              <w:rPr>
                <w:rFonts w:cs="David" w:hint="eastAsia"/>
                <w:sz w:val="24"/>
                <w:szCs w:val="24"/>
                <w:rtl/>
              </w:rPr>
              <w:t>מדד</w:t>
            </w:r>
            <w:r w:rsidRPr="00233F67">
              <w:rPr>
                <w:rFonts w:cs="David"/>
                <w:sz w:val="24"/>
                <w:szCs w:val="24"/>
                <w:rtl/>
              </w:rPr>
              <w:t xml:space="preserve"> </w:t>
            </w:r>
            <w:r w:rsidRPr="00233F67">
              <w:rPr>
                <w:rFonts w:cs="David" w:hint="eastAsia"/>
                <w:sz w:val="24"/>
                <w:szCs w:val="24"/>
                <w:rtl/>
              </w:rPr>
              <w:t>שירות</w:t>
            </w:r>
          </w:p>
        </w:tc>
        <w:tc>
          <w:tcPr>
            <w:tcW w:w="2041" w:type="dxa"/>
          </w:tcPr>
          <w:p w14:paraId="522254C1" w14:textId="77777777" w:rsidR="008E739E" w:rsidRPr="00233F67" w:rsidRDefault="008E739E" w:rsidP="00D57003">
            <w:pPr>
              <w:jc w:val="center"/>
              <w:rPr>
                <w:rFonts w:cs="David"/>
                <w:sz w:val="24"/>
                <w:szCs w:val="24"/>
                <w:rtl/>
              </w:rPr>
            </w:pPr>
            <w:r>
              <w:rPr>
                <w:rFonts w:cs="David" w:hint="cs"/>
                <w:sz w:val="24"/>
                <w:szCs w:val="24"/>
                <w:rtl/>
              </w:rPr>
              <w:t>15</w:t>
            </w:r>
          </w:p>
        </w:tc>
        <w:tc>
          <w:tcPr>
            <w:tcW w:w="1831" w:type="dxa"/>
          </w:tcPr>
          <w:p w14:paraId="0A1A5C50" w14:textId="77777777" w:rsidR="008E739E" w:rsidRPr="00233F67" w:rsidRDefault="008E739E" w:rsidP="00D57003">
            <w:pPr>
              <w:jc w:val="center"/>
              <w:rPr>
                <w:rFonts w:cs="David"/>
                <w:sz w:val="24"/>
                <w:szCs w:val="24"/>
                <w:rtl/>
              </w:rPr>
            </w:pPr>
            <w:r w:rsidRPr="00233F67">
              <w:rPr>
                <w:rFonts w:cs="David"/>
                <w:sz w:val="24"/>
                <w:szCs w:val="24"/>
                <w:rtl/>
              </w:rPr>
              <w:t>78</w:t>
            </w:r>
          </w:p>
        </w:tc>
        <w:tc>
          <w:tcPr>
            <w:tcW w:w="1981" w:type="dxa"/>
          </w:tcPr>
          <w:p w14:paraId="305427A1" w14:textId="77777777" w:rsidR="008E739E" w:rsidRPr="00233F67" w:rsidRDefault="008E739E" w:rsidP="00D57003">
            <w:pPr>
              <w:jc w:val="center"/>
              <w:rPr>
                <w:rFonts w:cs="David"/>
                <w:sz w:val="24"/>
                <w:szCs w:val="24"/>
                <w:rtl/>
              </w:rPr>
            </w:pPr>
            <w:r w:rsidRPr="00233F67">
              <w:rPr>
                <w:rFonts w:cs="David"/>
                <w:sz w:val="24"/>
                <w:szCs w:val="24"/>
                <w:rtl/>
              </w:rPr>
              <w:t>1</w:t>
            </w:r>
          </w:p>
        </w:tc>
        <w:tc>
          <w:tcPr>
            <w:tcW w:w="1928" w:type="dxa"/>
          </w:tcPr>
          <w:p w14:paraId="278118AB" w14:textId="77777777" w:rsidR="008E739E" w:rsidRPr="00233F67" w:rsidRDefault="008E739E" w:rsidP="00D57003">
            <w:pPr>
              <w:jc w:val="center"/>
              <w:rPr>
                <w:rFonts w:cs="David"/>
                <w:sz w:val="24"/>
                <w:szCs w:val="24"/>
                <w:rtl/>
              </w:rPr>
            </w:pPr>
            <w:r>
              <w:rPr>
                <w:rFonts w:cs="David" w:hint="cs"/>
                <w:sz w:val="24"/>
                <w:szCs w:val="24"/>
                <w:rtl/>
              </w:rPr>
              <w:t>15</w:t>
            </w:r>
          </w:p>
        </w:tc>
      </w:tr>
      <w:tr w:rsidR="008E739E" w:rsidRPr="00DC3BE9" w14:paraId="02B4014C" w14:textId="77777777" w:rsidTr="00D57003">
        <w:trPr>
          <w:jc w:val="center"/>
        </w:trPr>
        <w:tc>
          <w:tcPr>
            <w:tcW w:w="2073" w:type="dxa"/>
          </w:tcPr>
          <w:p w14:paraId="63F9F84E" w14:textId="77777777" w:rsidR="008E739E" w:rsidRPr="00233F67" w:rsidRDefault="008E739E" w:rsidP="00D57003">
            <w:pPr>
              <w:jc w:val="left"/>
              <w:rPr>
                <w:rFonts w:cs="David"/>
                <w:sz w:val="24"/>
                <w:szCs w:val="24"/>
                <w:rtl/>
              </w:rPr>
            </w:pPr>
            <w:r w:rsidRPr="00233F67">
              <w:rPr>
                <w:rFonts w:cs="David" w:hint="eastAsia"/>
                <w:sz w:val="24"/>
                <w:szCs w:val="24"/>
                <w:rtl/>
              </w:rPr>
              <w:lastRenderedPageBreak/>
              <w:t>תשואה</w:t>
            </w:r>
            <w:r w:rsidRPr="00233F67">
              <w:rPr>
                <w:rFonts w:cs="David"/>
                <w:sz w:val="24"/>
                <w:szCs w:val="24"/>
                <w:rtl/>
              </w:rPr>
              <w:t xml:space="preserve"> </w:t>
            </w:r>
            <w:r w:rsidRPr="00233F67">
              <w:rPr>
                <w:rFonts w:cs="David" w:hint="eastAsia"/>
                <w:sz w:val="24"/>
                <w:szCs w:val="24"/>
                <w:rtl/>
              </w:rPr>
              <w:t>מצטברת</w:t>
            </w:r>
            <w:r w:rsidRPr="00233F67">
              <w:rPr>
                <w:rFonts w:cs="David"/>
                <w:sz w:val="24"/>
                <w:szCs w:val="24"/>
                <w:rtl/>
              </w:rPr>
              <w:t xml:space="preserve"> </w:t>
            </w:r>
            <w:r w:rsidRPr="00233F67">
              <w:rPr>
                <w:rFonts w:cs="David" w:hint="eastAsia"/>
                <w:sz w:val="24"/>
                <w:szCs w:val="24"/>
                <w:rtl/>
              </w:rPr>
              <w:t>של</w:t>
            </w:r>
            <w:r w:rsidRPr="00233F67">
              <w:rPr>
                <w:rFonts w:cs="David"/>
                <w:sz w:val="24"/>
                <w:szCs w:val="24"/>
                <w:rtl/>
              </w:rPr>
              <w:t xml:space="preserve"> </w:t>
            </w:r>
            <w:r w:rsidRPr="00233F67">
              <w:rPr>
                <w:rFonts w:cs="David" w:hint="eastAsia"/>
                <w:sz w:val="24"/>
                <w:szCs w:val="24"/>
                <w:rtl/>
              </w:rPr>
              <w:t>קופת</w:t>
            </w:r>
            <w:r w:rsidRPr="00233F67">
              <w:rPr>
                <w:rFonts w:cs="David"/>
                <w:sz w:val="24"/>
                <w:szCs w:val="24"/>
                <w:rtl/>
              </w:rPr>
              <w:t xml:space="preserve"> </w:t>
            </w:r>
            <w:r w:rsidRPr="00233F67">
              <w:rPr>
                <w:rFonts w:cs="David" w:hint="eastAsia"/>
                <w:sz w:val="24"/>
                <w:szCs w:val="24"/>
                <w:rtl/>
              </w:rPr>
              <w:t>הגמל</w:t>
            </w:r>
          </w:p>
        </w:tc>
        <w:tc>
          <w:tcPr>
            <w:tcW w:w="2041" w:type="dxa"/>
          </w:tcPr>
          <w:p w14:paraId="07B7A3FA" w14:textId="77777777" w:rsidR="008E739E" w:rsidRPr="00084CD8" w:rsidRDefault="008E739E" w:rsidP="00D57003">
            <w:pPr>
              <w:jc w:val="center"/>
              <w:rPr>
                <w:rFonts w:cs="David"/>
                <w:sz w:val="24"/>
                <w:szCs w:val="24"/>
                <w:rtl/>
              </w:rPr>
            </w:pPr>
            <w:r>
              <w:rPr>
                <w:rFonts w:cs="David" w:hint="cs"/>
                <w:sz w:val="24"/>
                <w:szCs w:val="24"/>
                <w:rtl/>
              </w:rPr>
              <w:t>15</w:t>
            </w:r>
          </w:p>
        </w:tc>
        <w:tc>
          <w:tcPr>
            <w:tcW w:w="1831" w:type="dxa"/>
          </w:tcPr>
          <w:p w14:paraId="2B1A66EB" w14:textId="77777777" w:rsidR="008E739E" w:rsidRPr="00233F67" w:rsidRDefault="008E739E" w:rsidP="00D57003">
            <w:pPr>
              <w:jc w:val="center"/>
              <w:rPr>
                <w:rFonts w:cs="David"/>
                <w:sz w:val="24"/>
                <w:szCs w:val="24"/>
                <w:rtl/>
              </w:rPr>
            </w:pPr>
            <w:r w:rsidRPr="00233F67">
              <w:rPr>
                <w:rFonts w:cs="David"/>
                <w:sz w:val="24"/>
                <w:szCs w:val="24"/>
                <w:rtl/>
              </w:rPr>
              <w:t>47%</w:t>
            </w:r>
          </w:p>
        </w:tc>
        <w:tc>
          <w:tcPr>
            <w:tcW w:w="1981" w:type="dxa"/>
          </w:tcPr>
          <w:p w14:paraId="2EEB0895" w14:textId="77777777" w:rsidR="008E739E" w:rsidRPr="00233F67" w:rsidRDefault="008E739E" w:rsidP="00D57003">
            <w:pPr>
              <w:jc w:val="center"/>
              <w:rPr>
                <w:rFonts w:cs="David"/>
                <w:sz w:val="24"/>
                <w:szCs w:val="24"/>
                <w:rtl/>
              </w:rPr>
            </w:pPr>
            <w:r w:rsidRPr="00233F67">
              <w:rPr>
                <w:rFonts w:cs="David"/>
                <w:sz w:val="24"/>
                <w:szCs w:val="24"/>
                <w:rtl/>
              </w:rPr>
              <w:t>3</w:t>
            </w:r>
          </w:p>
        </w:tc>
        <w:tc>
          <w:tcPr>
            <w:tcW w:w="1928" w:type="dxa"/>
          </w:tcPr>
          <w:p w14:paraId="09B51359" w14:textId="77777777" w:rsidR="008E739E" w:rsidRPr="00233F67" w:rsidRDefault="008E739E" w:rsidP="00D57003">
            <w:pPr>
              <w:jc w:val="center"/>
              <w:rPr>
                <w:rFonts w:cs="David"/>
                <w:sz w:val="24"/>
                <w:szCs w:val="24"/>
                <w:rtl/>
              </w:rPr>
            </w:pPr>
            <w:r w:rsidRPr="00233F67">
              <w:rPr>
                <w:rFonts w:cs="David"/>
                <w:sz w:val="24"/>
                <w:szCs w:val="24"/>
                <w:rtl/>
              </w:rPr>
              <w:t>(47%/50%)*</w:t>
            </w:r>
            <w:r>
              <w:rPr>
                <w:rFonts w:cs="David" w:hint="cs"/>
                <w:sz w:val="24"/>
                <w:szCs w:val="24"/>
                <w:rtl/>
              </w:rPr>
              <w:t>15</w:t>
            </w:r>
            <w:r w:rsidRPr="00233F67">
              <w:rPr>
                <w:rFonts w:cs="David"/>
                <w:sz w:val="24"/>
                <w:szCs w:val="24"/>
                <w:rtl/>
              </w:rPr>
              <w:t>=</w:t>
            </w:r>
            <w:r>
              <w:rPr>
                <w:rFonts w:cs="David" w:hint="cs"/>
                <w:sz w:val="24"/>
                <w:szCs w:val="24"/>
                <w:rtl/>
              </w:rPr>
              <w:t>14.1</w:t>
            </w:r>
          </w:p>
        </w:tc>
      </w:tr>
      <w:tr w:rsidR="008E739E" w:rsidRPr="00DC3BE9" w14:paraId="6CF7CC6E" w14:textId="77777777" w:rsidTr="00D57003">
        <w:trPr>
          <w:jc w:val="center"/>
        </w:trPr>
        <w:tc>
          <w:tcPr>
            <w:tcW w:w="2073" w:type="dxa"/>
            <w:tcBorders>
              <w:bottom w:val="single" w:sz="4" w:space="0" w:color="auto"/>
            </w:tcBorders>
          </w:tcPr>
          <w:p w14:paraId="4EA26A6B" w14:textId="77777777" w:rsidR="008E739E" w:rsidRPr="00233F67" w:rsidRDefault="008E739E" w:rsidP="00D57003">
            <w:pPr>
              <w:jc w:val="left"/>
              <w:rPr>
                <w:rFonts w:cs="David"/>
                <w:sz w:val="24"/>
                <w:szCs w:val="24"/>
                <w:rtl/>
              </w:rPr>
            </w:pPr>
            <w:r w:rsidRPr="00233F67">
              <w:rPr>
                <w:rFonts w:cs="David" w:hint="eastAsia"/>
                <w:sz w:val="24"/>
                <w:szCs w:val="24"/>
                <w:rtl/>
              </w:rPr>
              <w:t>דמי</w:t>
            </w:r>
            <w:r w:rsidRPr="00233F67">
              <w:rPr>
                <w:rFonts w:cs="David"/>
                <w:sz w:val="24"/>
                <w:szCs w:val="24"/>
                <w:rtl/>
              </w:rPr>
              <w:t xml:space="preserve"> </w:t>
            </w:r>
            <w:r w:rsidRPr="00233F67">
              <w:rPr>
                <w:rFonts w:cs="David" w:hint="eastAsia"/>
                <w:sz w:val="24"/>
                <w:szCs w:val="24"/>
                <w:rtl/>
              </w:rPr>
              <w:t>ניהול</w:t>
            </w:r>
          </w:p>
        </w:tc>
        <w:tc>
          <w:tcPr>
            <w:tcW w:w="2041" w:type="dxa"/>
            <w:tcBorders>
              <w:bottom w:val="single" w:sz="4" w:space="0" w:color="auto"/>
            </w:tcBorders>
          </w:tcPr>
          <w:p w14:paraId="47D97259" w14:textId="77777777" w:rsidR="008E739E" w:rsidRPr="00233F67" w:rsidRDefault="008E739E" w:rsidP="00D57003">
            <w:pPr>
              <w:jc w:val="center"/>
              <w:rPr>
                <w:rFonts w:cs="David"/>
                <w:sz w:val="24"/>
                <w:szCs w:val="24"/>
                <w:rtl/>
              </w:rPr>
            </w:pPr>
            <w:r>
              <w:rPr>
                <w:rFonts w:cs="David" w:hint="cs"/>
                <w:sz w:val="24"/>
                <w:szCs w:val="24"/>
                <w:rtl/>
              </w:rPr>
              <w:t>70</w:t>
            </w:r>
          </w:p>
        </w:tc>
        <w:tc>
          <w:tcPr>
            <w:tcW w:w="1831" w:type="dxa"/>
            <w:tcBorders>
              <w:bottom w:val="single" w:sz="4" w:space="0" w:color="auto"/>
            </w:tcBorders>
          </w:tcPr>
          <w:p w14:paraId="7C04AB40" w14:textId="77777777" w:rsidR="008E739E" w:rsidRPr="00233F67" w:rsidRDefault="008E739E" w:rsidP="00D57003">
            <w:pPr>
              <w:jc w:val="center"/>
              <w:rPr>
                <w:rFonts w:cs="David"/>
                <w:sz w:val="24"/>
                <w:szCs w:val="24"/>
                <w:rtl/>
              </w:rPr>
            </w:pPr>
            <w:r w:rsidRPr="00233F67">
              <w:rPr>
                <w:rFonts w:cs="David"/>
                <w:sz w:val="24"/>
                <w:szCs w:val="24"/>
                <w:rtl/>
              </w:rPr>
              <w:t>(2%/</w:t>
            </w:r>
            <w:r>
              <w:rPr>
                <w:rFonts w:cs="David" w:hint="cs"/>
                <w:sz w:val="24"/>
                <w:szCs w:val="24"/>
                <w:rtl/>
              </w:rPr>
              <w:t>20</w:t>
            </w:r>
            <w:r w:rsidRPr="00233F67">
              <w:rPr>
                <w:rFonts w:cs="David"/>
                <w:sz w:val="24"/>
                <w:szCs w:val="24"/>
                <w:rtl/>
              </w:rPr>
              <w:t>)+0.2%=0.</w:t>
            </w:r>
            <w:r>
              <w:rPr>
                <w:rFonts w:cs="David" w:hint="cs"/>
                <w:sz w:val="24"/>
                <w:szCs w:val="24"/>
                <w:rtl/>
              </w:rPr>
              <w:t>3</w:t>
            </w:r>
            <w:r w:rsidRPr="00233F67">
              <w:rPr>
                <w:rFonts w:cs="David"/>
                <w:sz w:val="24"/>
                <w:szCs w:val="24"/>
                <w:rtl/>
              </w:rPr>
              <w:t>%</w:t>
            </w:r>
          </w:p>
        </w:tc>
        <w:tc>
          <w:tcPr>
            <w:tcW w:w="1981" w:type="dxa"/>
            <w:tcBorders>
              <w:bottom w:val="single" w:sz="4" w:space="0" w:color="auto"/>
            </w:tcBorders>
          </w:tcPr>
          <w:p w14:paraId="5A2ABE2B" w14:textId="77777777" w:rsidR="008E739E" w:rsidRPr="00233F67" w:rsidRDefault="008E739E" w:rsidP="00D57003">
            <w:pPr>
              <w:jc w:val="center"/>
              <w:rPr>
                <w:rFonts w:cs="David"/>
                <w:sz w:val="24"/>
                <w:szCs w:val="24"/>
                <w:rtl/>
              </w:rPr>
            </w:pPr>
            <w:r w:rsidRPr="00233F67">
              <w:rPr>
                <w:rFonts w:cs="David"/>
                <w:sz w:val="24"/>
                <w:szCs w:val="24"/>
                <w:rtl/>
              </w:rPr>
              <w:t>2</w:t>
            </w:r>
          </w:p>
        </w:tc>
        <w:tc>
          <w:tcPr>
            <w:tcW w:w="1928" w:type="dxa"/>
            <w:tcBorders>
              <w:bottom w:val="single" w:sz="4" w:space="0" w:color="auto"/>
            </w:tcBorders>
          </w:tcPr>
          <w:p w14:paraId="34CE64A5" w14:textId="77777777" w:rsidR="008E739E" w:rsidRPr="00233F67" w:rsidRDefault="008E739E" w:rsidP="00D57003">
            <w:pPr>
              <w:jc w:val="center"/>
              <w:rPr>
                <w:rFonts w:cs="David"/>
                <w:sz w:val="24"/>
                <w:szCs w:val="24"/>
                <w:rtl/>
              </w:rPr>
            </w:pPr>
            <w:r w:rsidRPr="00233F67">
              <w:rPr>
                <w:rFonts w:cs="David"/>
                <w:sz w:val="24"/>
                <w:szCs w:val="24"/>
                <w:rtl/>
              </w:rPr>
              <w:t>(0.</w:t>
            </w:r>
            <w:r>
              <w:rPr>
                <w:rFonts w:cs="David" w:hint="cs"/>
                <w:sz w:val="24"/>
                <w:szCs w:val="24"/>
                <w:rtl/>
              </w:rPr>
              <w:t>15</w:t>
            </w:r>
            <w:r w:rsidRPr="00233F67">
              <w:rPr>
                <w:rFonts w:cs="David"/>
                <w:sz w:val="24"/>
                <w:szCs w:val="24"/>
                <w:rtl/>
              </w:rPr>
              <w:t>%/0.</w:t>
            </w:r>
            <w:r>
              <w:rPr>
                <w:rFonts w:cs="David" w:hint="cs"/>
                <w:sz w:val="24"/>
                <w:szCs w:val="24"/>
                <w:rtl/>
              </w:rPr>
              <w:t>3</w:t>
            </w:r>
            <w:r w:rsidRPr="00233F67">
              <w:rPr>
                <w:rFonts w:cs="David"/>
                <w:sz w:val="24"/>
                <w:szCs w:val="24"/>
                <w:rtl/>
              </w:rPr>
              <w:t>%)*</w:t>
            </w:r>
            <w:r>
              <w:rPr>
                <w:rFonts w:cs="David" w:hint="cs"/>
                <w:sz w:val="24"/>
                <w:szCs w:val="24"/>
                <w:rtl/>
              </w:rPr>
              <w:t>70</w:t>
            </w:r>
            <w:r w:rsidRPr="00233F67">
              <w:rPr>
                <w:rFonts w:cs="David"/>
                <w:sz w:val="24"/>
                <w:szCs w:val="24"/>
                <w:rtl/>
              </w:rPr>
              <w:t>=</w:t>
            </w:r>
            <w:r>
              <w:rPr>
                <w:rFonts w:cs="David" w:hint="cs"/>
                <w:sz w:val="24"/>
                <w:szCs w:val="24"/>
                <w:rtl/>
              </w:rPr>
              <w:t>35</w:t>
            </w:r>
          </w:p>
        </w:tc>
      </w:tr>
      <w:tr w:rsidR="008E739E" w:rsidRPr="00DC3BE9" w14:paraId="149A5A0D" w14:textId="77777777" w:rsidTr="00D57003">
        <w:trPr>
          <w:jc w:val="center"/>
        </w:trPr>
        <w:tc>
          <w:tcPr>
            <w:tcW w:w="2073" w:type="dxa"/>
            <w:shd w:val="clear" w:color="auto" w:fill="D9D9D9" w:themeFill="background1" w:themeFillShade="D9"/>
          </w:tcPr>
          <w:p w14:paraId="796A8487" w14:textId="77777777" w:rsidR="008E739E" w:rsidRPr="00233F67" w:rsidRDefault="008E739E" w:rsidP="00D57003">
            <w:pPr>
              <w:jc w:val="center"/>
              <w:rPr>
                <w:rFonts w:cs="David"/>
                <w:b/>
                <w:bCs/>
                <w:sz w:val="24"/>
                <w:szCs w:val="24"/>
                <w:rtl/>
              </w:rPr>
            </w:pPr>
            <w:r w:rsidRPr="00233F67">
              <w:rPr>
                <w:rFonts w:cs="David" w:hint="eastAsia"/>
                <w:b/>
                <w:bCs/>
                <w:sz w:val="24"/>
                <w:szCs w:val="24"/>
                <w:rtl/>
              </w:rPr>
              <w:t>סה</w:t>
            </w:r>
            <w:r w:rsidRPr="00233F67">
              <w:rPr>
                <w:rFonts w:cs="David"/>
                <w:b/>
                <w:bCs/>
                <w:sz w:val="24"/>
                <w:szCs w:val="24"/>
                <w:rtl/>
              </w:rPr>
              <w:t>"כ</w:t>
            </w:r>
          </w:p>
        </w:tc>
        <w:tc>
          <w:tcPr>
            <w:tcW w:w="2041" w:type="dxa"/>
            <w:shd w:val="clear" w:color="auto" w:fill="D9D9D9" w:themeFill="background1" w:themeFillShade="D9"/>
          </w:tcPr>
          <w:p w14:paraId="066B36E4" w14:textId="77777777" w:rsidR="008E739E" w:rsidRPr="00233F67" w:rsidRDefault="008E739E" w:rsidP="00D57003">
            <w:pPr>
              <w:jc w:val="center"/>
              <w:rPr>
                <w:rFonts w:cs="David"/>
                <w:b/>
                <w:bCs/>
                <w:sz w:val="24"/>
                <w:szCs w:val="24"/>
                <w:rtl/>
              </w:rPr>
            </w:pPr>
            <w:r w:rsidRPr="00233F67">
              <w:rPr>
                <w:rFonts w:cs="David"/>
                <w:b/>
                <w:bCs/>
                <w:sz w:val="24"/>
                <w:szCs w:val="24"/>
                <w:rtl/>
              </w:rPr>
              <w:t>100</w:t>
            </w:r>
          </w:p>
        </w:tc>
        <w:tc>
          <w:tcPr>
            <w:tcW w:w="1831" w:type="dxa"/>
            <w:shd w:val="clear" w:color="auto" w:fill="D9D9D9" w:themeFill="background1" w:themeFillShade="D9"/>
          </w:tcPr>
          <w:p w14:paraId="5A258871" w14:textId="77777777" w:rsidR="008E739E" w:rsidRPr="00233F67" w:rsidRDefault="008E739E" w:rsidP="00D57003">
            <w:pPr>
              <w:jc w:val="center"/>
              <w:rPr>
                <w:rFonts w:cs="David"/>
                <w:b/>
                <w:bCs/>
                <w:sz w:val="24"/>
                <w:szCs w:val="24"/>
                <w:rtl/>
              </w:rPr>
            </w:pPr>
            <w:r w:rsidRPr="00233F67">
              <w:rPr>
                <w:rFonts w:cs="David" w:hint="eastAsia"/>
                <w:b/>
                <w:bCs/>
                <w:sz w:val="24"/>
                <w:szCs w:val="24"/>
                <w:rtl/>
              </w:rPr>
              <w:t>לא</w:t>
            </w:r>
            <w:r w:rsidRPr="00233F67">
              <w:rPr>
                <w:rFonts w:cs="David"/>
                <w:b/>
                <w:bCs/>
                <w:sz w:val="24"/>
                <w:szCs w:val="24"/>
                <w:rtl/>
              </w:rPr>
              <w:t xml:space="preserve"> </w:t>
            </w:r>
            <w:r w:rsidRPr="00233F67">
              <w:rPr>
                <w:rFonts w:cs="David" w:hint="eastAsia"/>
                <w:b/>
                <w:bCs/>
                <w:sz w:val="24"/>
                <w:szCs w:val="24"/>
                <w:rtl/>
              </w:rPr>
              <w:t>רלוונטי</w:t>
            </w:r>
          </w:p>
        </w:tc>
        <w:tc>
          <w:tcPr>
            <w:tcW w:w="1981" w:type="dxa"/>
            <w:shd w:val="clear" w:color="auto" w:fill="D9D9D9" w:themeFill="background1" w:themeFillShade="D9"/>
          </w:tcPr>
          <w:p w14:paraId="6CF0390E" w14:textId="77777777" w:rsidR="008E739E" w:rsidRPr="00233F67" w:rsidRDefault="008E739E" w:rsidP="00D57003">
            <w:pPr>
              <w:jc w:val="center"/>
              <w:rPr>
                <w:rFonts w:cs="David"/>
                <w:b/>
                <w:bCs/>
                <w:sz w:val="24"/>
                <w:szCs w:val="24"/>
                <w:rtl/>
              </w:rPr>
            </w:pPr>
            <w:r w:rsidRPr="00233F67">
              <w:rPr>
                <w:rFonts w:cs="David" w:hint="eastAsia"/>
                <w:b/>
                <w:bCs/>
                <w:sz w:val="24"/>
                <w:szCs w:val="24"/>
                <w:rtl/>
              </w:rPr>
              <w:t>לא</w:t>
            </w:r>
            <w:r w:rsidRPr="00233F67">
              <w:rPr>
                <w:rFonts w:cs="David"/>
                <w:b/>
                <w:bCs/>
                <w:sz w:val="24"/>
                <w:szCs w:val="24"/>
                <w:rtl/>
              </w:rPr>
              <w:t xml:space="preserve"> </w:t>
            </w:r>
            <w:r w:rsidRPr="00233F67">
              <w:rPr>
                <w:rFonts w:cs="David" w:hint="eastAsia"/>
                <w:b/>
                <w:bCs/>
                <w:sz w:val="24"/>
                <w:szCs w:val="24"/>
                <w:rtl/>
              </w:rPr>
              <w:t>רלוונטי</w:t>
            </w:r>
          </w:p>
        </w:tc>
        <w:tc>
          <w:tcPr>
            <w:tcW w:w="1928" w:type="dxa"/>
            <w:shd w:val="clear" w:color="auto" w:fill="D9D9D9" w:themeFill="background1" w:themeFillShade="D9"/>
          </w:tcPr>
          <w:p w14:paraId="56C9BE67" w14:textId="77777777" w:rsidR="008E739E" w:rsidRPr="00233F67" w:rsidRDefault="008E739E" w:rsidP="00D57003">
            <w:pPr>
              <w:jc w:val="center"/>
              <w:rPr>
                <w:rFonts w:cs="David"/>
                <w:b/>
                <w:bCs/>
                <w:sz w:val="24"/>
                <w:szCs w:val="24"/>
                <w:rtl/>
              </w:rPr>
            </w:pPr>
            <w:r>
              <w:rPr>
                <w:rFonts w:cs="David" w:hint="cs"/>
                <w:b/>
                <w:bCs/>
                <w:sz w:val="24"/>
                <w:szCs w:val="24"/>
                <w:rtl/>
              </w:rPr>
              <w:t>64.1</w:t>
            </w:r>
          </w:p>
        </w:tc>
      </w:tr>
    </w:tbl>
    <w:p w14:paraId="03F5C8E5" w14:textId="77777777" w:rsidR="00F712BC" w:rsidRDefault="00F712BC" w:rsidP="008E739E">
      <w:pPr>
        <w:jc w:val="center"/>
        <w:rPr>
          <w:rFonts w:eastAsiaTheme="minorHAnsi" w:cs="David"/>
          <w:b/>
          <w:bCs/>
          <w:sz w:val="24"/>
          <w:szCs w:val="24"/>
          <w:u w:val="single"/>
          <w:rtl/>
          <w:lang w:eastAsia="en-US"/>
        </w:rPr>
      </w:pPr>
    </w:p>
    <w:p w14:paraId="70EEB44E" w14:textId="77777777" w:rsidR="005C6CCB" w:rsidRDefault="005C6CCB" w:rsidP="008E739E">
      <w:pPr>
        <w:jc w:val="center"/>
        <w:rPr>
          <w:rFonts w:eastAsiaTheme="minorHAnsi" w:cs="David"/>
          <w:b/>
          <w:bCs/>
          <w:sz w:val="24"/>
          <w:szCs w:val="24"/>
          <w:u w:val="single"/>
          <w:rtl/>
          <w:lang w:eastAsia="en-US"/>
        </w:rPr>
      </w:pPr>
    </w:p>
    <w:p w14:paraId="519BC3AF" w14:textId="77777777" w:rsidR="005C6CCB" w:rsidRDefault="005C6CCB" w:rsidP="008E739E">
      <w:pPr>
        <w:jc w:val="center"/>
        <w:rPr>
          <w:rFonts w:eastAsiaTheme="minorHAnsi" w:cs="David"/>
          <w:b/>
          <w:bCs/>
          <w:sz w:val="24"/>
          <w:szCs w:val="24"/>
          <w:u w:val="single"/>
          <w:rtl/>
          <w:lang w:eastAsia="en-US"/>
        </w:rPr>
      </w:pPr>
    </w:p>
    <w:p w14:paraId="007D5608" w14:textId="48612380" w:rsidR="008E739E" w:rsidRPr="00C60ADA" w:rsidRDefault="008E739E" w:rsidP="008E739E">
      <w:pPr>
        <w:jc w:val="center"/>
        <w:rPr>
          <w:b/>
          <w:bCs/>
          <w:u w:val="single"/>
          <w:rtl/>
        </w:rPr>
      </w:pPr>
      <w:r w:rsidRPr="00C60ADA">
        <w:rPr>
          <w:rFonts w:eastAsiaTheme="minorHAnsi" w:cs="David" w:hint="eastAsia"/>
          <w:b/>
          <w:bCs/>
          <w:sz w:val="24"/>
          <w:szCs w:val="24"/>
          <w:u w:val="single"/>
          <w:rtl/>
          <w:lang w:eastAsia="en-US"/>
        </w:rPr>
        <w:t>נספח</w:t>
      </w:r>
      <w:r w:rsidRPr="00C60ADA">
        <w:rPr>
          <w:rFonts w:eastAsiaTheme="minorHAnsi" w:cs="David"/>
          <w:b/>
          <w:bCs/>
          <w:sz w:val="24"/>
          <w:szCs w:val="24"/>
          <w:u w:val="single"/>
          <w:rtl/>
          <w:lang w:eastAsia="en-US"/>
        </w:rPr>
        <w:t xml:space="preserve"> ב' </w:t>
      </w:r>
      <w:r>
        <w:rPr>
          <w:rFonts w:eastAsiaTheme="minorHAnsi" w:cs="David"/>
          <w:b/>
          <w:bCs/>
          <w:sz w:val="24"/>
          <w:szCs w:val="24"/>
          <w:u w:val="single"/>
          <w:rtl/>
          <w:lang w:eastAsia="en-US"/>
        </w:rPr>
        <w:t>-</w:t>
      </w:r>
      <w:r w:rsidRPr="00C60ADA">
        <w:rPr>
          <w:rFonts w:eastAsiaTheme="minorHAnsi" w:cs="David"/>
          <w:b/>
          <w:bCs/>
          <w:sz w:val="24"/>
          <w:szCs w:val="24"/>
          <w:u w:val="single"/>
          <w:rtl/>
          <w:lang w:eastAsia="en-US"/>
        </w:rPr>
        <w:t xml:space="preserve"> דיווח לממונה על הסכמי ברירת מחדל</w:t>
      </w:r>
    </w:p>
    <w:p w14:paraId="635A11F3" w14:textId="77777777" w:rsidR="008E739E" w:rsidRDefault="008E739E" w:rsidP="008E739E">
      <w:pPr>
        <w:rPr>
          <w:u w:val="single"/>
          <w:rtl/>
        </w:rPr>
      </w:pPr>
    </w:p>
    <w:p w14:paraId="116F7518" w14:textId="77777777" w:rsidR="008E739E" w:rsidRDefault="008E739E" w:rsidP="008E739E">
      <w:pPr>
        <w:spacing w:line="360" w:lineRule="auto"/>
        <w:rPr>
          <w:rFonts w:cs="David"/>
          <w:sz w:val="24"/>
          <w:szCs w:val="24"/>
          <w:rtl/>
        </w:rPr>
      </w:pPr>
      <w:r w:rsidRPr="00233F67">
        <w:rPr>
          <w:rFonts w:cs="David" w:hint="eastAsia"/>
          <w:sz w:val="24"/>
          <w:szCs w:val="24"/>
          <w:rtl/>
        </w:rPr>
        <w:t>להלן</w:t>
      </w:r>
      <w:r>
        <w:rPr>
          <w:rFonts w:cs="David"/>
          <w:sz w:val="24"/>
          <w:szCs w:val="24"/>
          <w:rtl/>
        </w:rPr>
        <w:t xml:space="preserve"> </w:t>
      </w:r>
      <w:r>
        <w:rPr>
          <w:rFonts w:cs="David" w:hint="cs"/>
          <w:sz w:val="24"/>
          <w:szCs w:val="24"/>
          <w:rtl/>
        </w:rPr>
        <w:t>המידע שחברה מנהלת נדרשת לדווח לממונה מדי רבעון ביחס לכל אחד מהסכמי ברירת המחדל</w:t>
      </w:r>
      <w:r w:rsidRPr="00233F67">
        <w:rPr>
          <w:rFonts w:cs="David"/>
          <w:sz w:val="24"/>
          <w:szCs w:val="24"/>
          <w:rtl/>
        </w:rPr>
        <w:t>:</w:t>
      </w:r>
    </w:p>
    <w:p w14:paraId="7BEBC22D" w14:textId="77777777" w:rsidR="008E739E" w:rsidRDefault="008E739E" w:rsidP="008E739E">
      <w:pPr>
        <w:rPr>
          <w:rFonts w:cs="David"/>
          <w:sz w:val="24"/>
          <w:szCs w:val="24"/>
          <w:rtl/>
        </w:rPr>
      </w:pPr>
    </w:p>
    <w:p w14:paraId="1E853BD9" w14:textId="77777777" w:rsidR="008E739E" w:rsidRPr="00315D19" w:rsidRDefault="008E739E" w:rsidP="008E739E">
      <w:pPr>
        <w:pStyle w:val="a7"/>
        <w:numPr>
          <w:ilvl w:val="0"/>
          <w:numId w:val="34"/>
        </w:numPr>
        <w:ind w:left="424" w:hanging="425"/>
        <w:rPr>
          <w:rFonts w:ascii="Arial Narrow" w:hAnsi="Arial Narrow" w:cs="David"/>
          <w:b/>
          <w:bCs/>
        </w:rPr>
      </w:pPr>
      <w:r w:rsidRPr="00315D19">
        <w:rPr>
          <w:rFonts w:ascii="Arial Narrow" w:hAnsi="Arial Narrow" w:cs="David" w:hint="cs"/>
          <w:b/>
          <w:bCs/>
          <w:rtl/>
        </w:rPr>
        <w:t>שם הקובץ</w:t>
      </w:r>
    </w:p>
    <w:p w14:paraId="7855C547" w14:textId="77777777" w:rsidR="008E739E" w:rsidRPr="0052221D" w:rsidRDefault="008E739E" w:rsidP="008E739E">
      <w:pPr>
        <w:spacing w:line="360" w:lineRule="auto"/>
        <w:rPr>
          <w:rFonts w:cs="David"/>
          <w:rtl/>
        </w:rPr>
      </w:pPr>
      <w:r w:rsidRPr="0052221D">
        <w:rPr>
          <w:rFonts w:ascii="Arial Narrow" w:hAnsi="Arial Narrow" w:cs="David" w:hint="eastAsia"/>
          <w:rtl/>
        </w:rPr>
        <w:t>הקובץ</w:t>
      </w:r>
      <w:r w:rsidRPr="0052221D">
        <w:rPr>
          <w:rFonts w:ascii="Arial Narrow" w:hAnsi="Arial Narrow" w:cs="David"/>
          <w:rtl/>
        </w:rPr>
        <w:t xml:space="preserve"> </w:t>
      </w:r>
      <w:r w:rsidRPr="0052221D">
        <w:rPr>
          <w:rFonts w:ascii="Arial Narrow" w:hAnsi="Arial Narrow" w:cs="David" w:hint="eastAsia"/>
          <w:rtl/>
        </w:rPr>
        <w:t>יישא</w:t>
      </w:r>
      <w:r w:rsidRPr="0052221D">
        <w:rPr>
          <w:rFonts w:ascii="Arial Narrow" w:hAnsi="Arial Narrow" w:cs="David"/>
          <w:rtl/>
        </w:rPr>
        <w:t xml:space="preserve"> </w:t>
      </w:r>
      <w:r w:rsidRPr="0052221D">
        <w:rPr>
          <w:rFonts w:ascii="Arial Narrow" w:hAnsi="Arial Narrow" w:cs="David" w:hint="eastAsia"/>
          <w:rtl/>
        </w:rPr>
        <w:t>את</w:t>
      </w:r>
      <w:r w:rsidRPr="0052221D">
        <w:rPr>
          <w:rFonts w:ascii="Arial Narrow" w:hAnsi="Arial Narrow" w:cs="David"/>
          <w:rtl/>
        </w:rPr>
        <w:t xml:space="preserve"> </w:t>
      </w:r>
      <w:r w:rsidRPr="0052221D">
        <w:rPr>
          <w:rFonts w:ascii="Arial Narrow" w:hAnsi="Arial Narrow" w:cs="David" w:hint="eastAsia"/>
          <w:rtl/>
        </w:rPr>
        <w:t>השם</w:t>
      </w:r>
      <w:r w:rsidRPr="0052221D">
        <w:rPr>
          <w:rFonts w:ascii="Arial Narrow" w:hAnsi="Arial Narrow" w:cs="David"/>
          <w:rtl/>
        </w:rPr>
        <w:t xml:space="preserve"> </w:t>
      </w:r>
      <w:r w:rsidRPr="0052221D">
        <w:rPr>
          <w:rFonts w:ascii="Arial Narrow" w:hAnsi="Arial Narrow" w:cs="David" w:hint="eastAsia"/>
          <w:rtl/>
        </w:rPr>
        <w:t>הבא</w:t>
      </w:r>
      <w:r w:rsidRPr="0052221D">
        <w:rPr>
          <w:rFonts w:ascii="Arial Narrow" w:hAnsi="Arial Narrow" w:cs="David"/>
          <w:rtl/>
        </w:rPr>
        <w:t xml:space="preserve"> </w:t>
      </w:r>
      <w:proofErr w:type="spellStart"/>
      <w:r>
        <w:rPr>
          <w:rFonts w:ascii="Arial Narrow" w:hAnsi="Arial Narrow" w:cs="David"/>
        </w:rPr>
        <w:t>EP</w:t>
      </w:r>
      <w:r w:rsidRPr="0052221D">
        <w:rPr>
          <w:rFonts w:ascii="Arial Narrow" w:hAnsi="Arial Narrow" w:cs="David"/>
        </w:rPr>
        <w:t>xxxxxxxxx_</w:t>
      </w:r>
      <w:r w:rsidRPr="0052221D">
        <w:rPr>
          <w:rFonts w:cs="David"/>
        </w:rPr>
        <w:t>T</w:t>
      </w:r>
      <w:r w:rsidRPr="0052221D">
        <w:rPr>
          <w:rFonts w:ascii="Arial Narrow" w:hAnsi="Arial Narrow" w:cs="David"/>
        </w:rPr>
        <w:t>num_qqyy</w:t>
      </w:r>
      <w:proofErr w:type="spellEnd"/>
      <w:r w:rsidRPr="0052221D">
        <w:rPr>
          <w:rFonts w:ascii="Arial Narrow" w:hAnsi="Arial Narrow" w:cs="David"/>
        </w:rPr>
        <w:t xml:space="preserve">. </w:t>
      </w:r>
      <w:proofErr w:type="spellStart"/>
      <w:proofErr w:type="gramStart"/>
      <w:r w:rsidRPr="0052221D">
        <w:rPr>
          <w:rFonts w:ascii="Arial Narrow" w:hAnsi="Arial Narrow" w:cs="David"/>
        </w:rPr>
        <w:t>xlsx</w:t>
      </w:r>
      <w:proofErr w:type="spellEnd"/>
      <w:proofErr w:type="gramEnd"/>
      <w:r w:rsidRPr="0052221D">
        <w:rPr>
          <w:rFonts w:ascii="Arial Narrow" w:hAnsi="Arial Narrow" w:cs="David"/>
          <w:rtl/>
        </w:rPr>
        <w:t xml:space="preserve"> </w:t>
      </w:r>
      <w:r w:rsidRPr="0052221D">
        <w:rPr>
          <w:rFonts w:ascii="Arial Narrow" w:hAnsi="Arial Narrow" w:cs="David" w:hint="eastAsia"/>
          <w:rtl/>
        </w:rPr>
        <w:t>כאשר</w:t>
      </w:r>
      <w:r w:rsidRPr="0052221D">
        <w:rPr>
          <w:rFonts w:ascii="Arial Narrow" w:hAnsi="Arial Narrow" w:cs="David"/>
          <w:rtl/>
        </w:rPr>
        <w:t xml:space="preserve">: </w:t>
      </w:r>
    </w:p>
    <w:p w14:paraId="0D7E1FA5"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r w:rsidRPr="0052221D">
        <w:rPr>
          <w:rFonts w:ascii="Helv" w:hAnsi="Helv" w:cs="David"/>
          <w:color w:val="000000"/>
        </w:rPr>
        <w:t xml:space="preserve"> </w:t>
      </w:r>
      <w:proofErr w:type="spellStart"/>
      <w:r w:rsidRPr="0052221D">
        <w:rPr>
          <w:rFonts w:ascii="Helv" w:hAnsi="Helv" w:cs="David"/>
          <w:color w:val="000000"/>
        </w:rPr>
        <w:t>xxxxxxxxx</w:t>
      </w:r>
      <w:proofErr w:type="spellEnd"/>
      <w:r w:rsidRPr="0052221D">
        <w:rPr>
          <w:rFonts w:ascii="Helv" w:hAnsi="Helv" w:cs="David" w:hint="cs"/>
          <w:color w:val="000000"/>
          <w:rtl/>
        </w:rPr>
        <w:t xml:space="preserve">מציין את </w:t>
      </w:r>
      <w:r w:rsidRPr="0052221D">
        <w:rPr>
          <w:rFonts w:ascii="Helv" w:hAnsi="Helv" w:cs="David"/>
          <w:color w:val="000000"/>
          <w:rtl/>
        </w:rPr>
        <w:t>מספר</w:t>
      </w:r>
      <w:r w:rsidRPr="0052221D">
        <w:rPr>
          <w:rFonts w:ascii="Helv" w:hAnsi="Helv" w:cs="David" w:hint="cs"/>
          <w:color w:val="000000"/>
          <w:rtl/>
        </w:rPr>
        <w:t xml:space="preserve"> הזיהוי של החברה (ח.פ);</w:t>
      </w:r>
    </w:p>
    <w:p w14:paraId="3A90B151"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r w:rsidRPr="0052221D">
        <w:rPr>
          <w:rFonts w:cs="David"/>
        </w:rPr>
        <w:t>T</w:t>
      </w:r>
      <w:r w:rsidRPr="0052221D">
        <w:rPr>
          <w:rFonts w:cs="David" w:hint="cs"/>
          <w:rtl/>
        </w:rPr>
        <w:t xml:space="preserve"> - מציין סוג דיווח (</w:t>
      </w:r>
      <w:r w:rsidRPr="0052221D">
        <w:rPr>
          <w:rFonts w:cs="David"/>
        </w:rPr>
        <w:t>g</w:t>
      </w:r>
      <w:r w:rsidRPr="0052221D">
        <w:rPr>
          <w:rFonts w:cs="David" w:hint="cs"/>
          <w:rtl/>
        </w:rPr>
        <w:t xml:space="preserve">- גמל, </w:t>
      </w:r>
      <w:r w:rsidRPr="0052221D">
        <w:rPr>
          <w:rFonts w:cs="David"/>
        </w:rPr>
        <w:t>p</w:t>
      </w:r>
      <w:r w:rsidRPr="0052221D">
        <w:rPr>
          <w:rFonts w:cs="David" w:hint="cs"/>
          <w:rtl/>
        </w:rPr>
        <w:t>- פנסיה)</w:t>
      </w:r>
      <w:r w:rsidRPr="0052221D">
        <w:rPr>
          <w:rFonts w:ascii="Helv" w:hAnsi="Helv" w:cs="David" w:hint="cs"/>
          <w:color w:val="000000"/>
          <w:rtl/>
        </w:rPr>
        <w:t>;</w:t>
      </w:r>
      <w:r w:rsidRPr="0052221D">
        <w:rPr>
          <w:rFonts w:cs="David" w:hint="cs"/>
          <w:rtl/>
        </w:rPr>
        <w:t xml:space="preserve"> </w:t>
      </w:r>
    </w:p>
    <w:p w14:paraId="5BEF48FD"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proofErr w:type="spellStart"/>
      <w:r w:rsidRPr="0052221D">
        <w:rPr>
          <w:rFonts w:ascii="Helv" w:hAnsi="Helv" w:cs="David"/>
          <w:color w:val="000000"/>
        </w:rPr>
        <w:t>num</w:t>
      </w:r>
      <w:proofErr w:type="spellEnd"/>
      <w:r w:rsidRPr="0052221D" w:rsidDel="00DD3D51">
        <w:rPr>
          <w:rFonts w:cs="David" w:hint="cs"/>
          <w:rtl/>
        </w:rPr>
        <w:t xml:space="preserve"> </w:t>
      </w:r>
      <w:r w:rsidRPr="0052221D">
        <w:rPr>
          <w:rFonts w:cs="David" w:hint="cs"/>
          <w:rtl/>
        </w:rPr>
        <w:t xml:space="preserve">מציין את מספר </w:t>
      </w:r>
      <w:r>
        <w:rPr>
          <w:rFonts w:cs="David" w:hint="cs"/>
          <w:rtl/>
        </w:rPr>
        <w:t>אישור קופת הגמל;</w:t>
      </w:r>
    </w:p>
    <w:p w14:paraId="05D00694"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proofErr w:type="spellStart"/>
      <w:r w:rsidRPr="0052221D">
        <w:rPr>
          <w:rFonts w:ascii="Helv" w:hAnsi="Helv" w:cs="David"/>
          <w:color w:val="000000"/>
        </w:rPr>
        <w:t>qq</w:t>
      </w:r>
      <w:proofErr w:type="spellEnd"/>
      <w:r w:rsidRPr="0052221D">
        <w:rPr>
          <w:rFonts w:ascii="Helv" w:hAnsi="Helv" w:cs="David" w:hint="cs"/>
          <w:color w:val="000000"/>
          <w:rtl/>
        </w:rPr>
        <w:t xml:space="preserve"> - ציון מספר הרבעון המדווח (01,02,03,04);</w:t>
      </w:r>
    </w:p>
    <w:p w14:paraId="18990820"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proofErr w:type="spellStart"/>
      <w:r w:rsidRPr="0052221D">
        <w:rPr>
          <w:rFonts w:ascii="Helv" w:hAnsi="Helv" w:cs="David"/>
          <w:color w:val="000000"/>
        </w:rPr>
        <w:t>yy</w:t>
      </w:r>
      <w:proofErr w:type="spellEnd"/>
      <w:r w:rsidRPr="0052221D">
        <w:rPr>
          <w:rFonts w:ascii="Helv" w:hAnsi="Helv" w:cs="David" w:hint="cs"/>
          <w:color w:val="000000"/>
          <w:rtl/>
        </w:rPr>
        <w:t xml:space="preserve"> - ציון השנה המדווחת;</w:t>
      </w:r>
    </w:p>
    <w:p w14:paraId="41D97B7B" w14:textId="77777777" w:rsidR="008E739E" w:rsidRPr="0052221D" w:rsidRDefault="008E739E" w:rsidP="008E739E">
      <w:pPr>
        <w:numPr>
          <w:ilvl w:val="0"/>
          <w:numId w:val="29"/>
        </w:numPr>
        <w:tabs>
          <w:tab w:val="left" w:pos="-3214"/>
        </w:tabs>
        <w:overflowPunct w:val="0"/>
        <w:autoSpaceDE w:val="0"/>
        <w:autoSpaceDN w:val="0"/>
        <w:adjustRightInd w:val="0"/>
        <w:spacing w:line="360" w:lineRule="auto"/>
        <w:textAlignment w:val="baseline"/>
        <w:rPr>
          <w:rFonts w:cs="David"/>
        </w:rPr>
      </w:pPr>
      <w:r w:rsidRPr="0052221D">
        <w:rPr>
          <w:rFonts w:ascii="Helv" w:hAnsi="Helv" w:cs="David" w:hint="cs"/>
          <w:color w:val="000000"/>
          <w:rtl/>
        </w:rPr>
        <w:t xml:space="preserve">סיומת הקובץ תהיה </w:t>
      </w:r>
      <w:proofErr w:type="spellStart"/>
      <w:r w:rsidRPr="0052221D">
        <w:rPr>
          <w:rFonts w:ascii="Helv" w:hAnsi="Helv" w:cs="David"/>
          <w:color w:val="000000"/>
        </w:rPr>
        <w:t>xlsx</w:t>
      </w:r>
      <w:proofErr w:type="spellEnd"/>
      <w:r w:rsidRPr="0052221D">
        <w:rPr>
          <w:rFonts w:ascii="Helv" w:hAnsi="Helv" w:cs="David" w:hint="cs"/>
          <w:color w:val="000000"/>
          <w:rtl/>
        </w:rPr>
        <w:t xml:space="preserve"> בלבד.</w:t>
      </w:r>
    </w:p>
    <w:p w14:paraId="4F62FEF1" w14:textId="77777777" w:rsidR="008E739E" w:rsidRDefault="008E739E" w:rsidP="008E739E">
      <w:pPr>
        <w:rPr>
          <w:rFonts w:cs="David"/>
          <w:sz w:val="24"/>
          <w:szCs w:val="24"/>
          <w:rtl/>
        </w:rPr>
      </w:pPr>
    </w:p>
    <w:p w14:paraId="23DB348D" w14:textId="77777777" w:rsidR="008E739E" w:rsidRPr="0052221D" w:rsidRDefault="008E739E" w:rsidP="008E739E">
      <w:pPr>
        <w:pStyle w:val="a7"/>
        <w:numPr>
          <w:ilvl w:val="0"/>
          <w:numId w:val="34"/>
        </w:numPr>
        <w:ind w:left="424" w:hanging="425"/>
        <w:rPr>
          <w:rFonts w:ascii="Arial Narrow" w:hAnsi="Arial Narrow" w:cs="David"/>
          <w:b/>
          <w:bCs/>
        </w:rPr>
      </w:pPr>
      <w:r>
        <w:rPr>
          <w:rFonts w:ascii="Arial Narrow" w:hAnsi="Arial Narrow" w:cs="David" w:hint="cs"/>
          <w:b/>
          <w:bCs/>
          <w:rtl/>
        </w:rPr>
        <w:t>תוכן</w:t>
      </w:r>
      <w:r w:rsidRPr="0052221D">
        <w:rPr>
          <w:rFonts w:ascii="Arial Narrow" w:hAnsi="Arial Narrow" w:cs="David" w:hint="cs"/>
          <w:b/>
          <w:bCs/>
          <w:rtl/>
        </w:rPr>
        <w:t xml:space="preserve"> הקובץ</w:t>
      </w:r>
    </w:p>
    <w:p w14:paraId="2B7BC643" w14:textId="77777777" w:rsidR="008E739E" w:rsidRDefault="008E739E" w:rsidP="008E739E">
      <w:pPr>
        <w:jc w:val="center"/>
        <w:rPr>
          <w:u w:val="single"/>
          <w:rtl/>
        </w:rPr>
      </w:pPr>
    </w:p>
    <w:tbl>
      <w:tblPr>
        <w:tblStyle w:val="af3"/>
        <w:bidiVisual/>
        <w:tblW w:w="9854" w:type="dxa"/>
        <w:jc w:val="center"/>
        <w:tblLook w:val="04A0" w:firstRow="1" w:lastRow="0" w:firstColumn="1" w:lastColumn="0" w:noHBand="0" w:noVBand="1"/>
      </w:tblPr>
      <w:tblGrid>
        <w:gridCol w:w="784"/>
        <w:gridCol w:w="783"/>
        <w:gridCol w:w="795"/>
        <w:gridCol w:w="741"/>
        <w:gridCol w:w="845"/>
        <w:gridCol w:w="787"/>
        <w:gridCol w:w="911"/>
        <w:gridCol w:w="911"/>
        <w:gridCol w:w="911"/>
        <w:gridCol w:w="588"/>
        <w:gridCol w:w="856"/>
        <w:gridCol w:w="942"/>
      </w:tblGrid>
      <w:tr w:rsidR="008E739E" w:rsidRPr="00233F67" w14:paraId="3EC2FD7A" w14:textId="77777777" w:rsidTr="00D57003">
        <w:trPr>
          <w:trHeight w:val="1060"/>
          <w:jc w:val="center"/>
        </w:trPr>
        <w:tc>
          <w:tcPr>
            <w:tcW w:w="831" w:type="dxa"/>
            <w:shd w:val="clear" w:color="auto" w:fill="D9D9D9" w:themeFill="background1" w:themeFillShade="D9"/>
          </w:tcPr>
          <w:p w14:paraId="4671C54B" w14:textId="77777777" w:rsidR="008E739E" w:rsidRPr="00CE1F49" w:rsidRDefault="008E739E" w:rsidP="00D57003">
            <w:pPr>
              <w:jc w:val="center"/>
              <w:rPr>
                <w:rFonts w:cs="David"/>
                <w:b/>
                <w:bCs/>
                <w:sz w:val="20"/>
                <w:szCs w:val="20"/>
                <w:rtl/>
              </w:rPr>
            </w:pPr>
            <w:r w:rsidRPr="00CE1F49">
              <w:rPr>
                <w:rFonts w:cs="David" w:hint="cs"/>
                <w:b/>
                <w:bCs/>
                <w:sz w:val="20"/>
                <w:szCs w:val="20"/>
                <w:rtl/>
              </w:rPr>
              <w:t>שם מעסיק</w:t>
            </w:r>
          </w:p>
        </w:tc>
        <w:tc>
          <w:tcPr>
            <w:tcW w:w="831" w:type="dxa"/>
            <w:shd w:val="clear" w:color="auto" w:fill="D9D9D9" w:themeFill="background1" w:themeFillShade="D9"/>
          </w:tcPr>
          <w:p w14:paraId="15AA96A1" w14:textId="77777777" w:rsidR="008E739E" w:rsidRPr="00CE1F49" w:rsidRDefault="008E739E" w:rsidP="00D57003">
            <w:pPr>
              <w:jc w:val="center"/>
              <w:rPr>
                <w:rFonts w:cs="David"/>
                <w:b/>
                <w:bCs/>
                <w:sz w:val="20"/>
                <w:szCs w:val="20"/>
                <w:rtl/>
              </w:rPr>
            </w:pPr>
            <w:r w:rsidRPr="00CE1F49">
              <w:rPr>
                <w:rFonts w:cs="David" w:hint="cs"/>
                <w:b/>
                <w:bCs/>
                <w:sz w:val="20"/>
                <w:szCs w:val="20"/>
                <w:rtl/>
              </w:rPr>
              <w:t>מספר מזהה מעסיק</w:t>
            </w:r>
          </w:p>
        </w:tc>
        <w:tc>
          <w:tcPr>
            <w:tcW w:w="844" w:type="dxa"/>
            <w:shd w:val="clear" w:color="auto" w:fill="D9D9D9" w:themeFill="background1" w:themeFillShade="D9"/>
          </w:tcPr>
          <w:p w14:paraId="4C6163CC" w14:textId="77777777" w:rsidR="008E739E" w:rsidRPr="00CE1F49" w:rsidRDefault="008E739E" w:rsidP="00D57003">
            <w:pPr>
              <w:jc w:val="center"/>
              <w:rPr>
                <w:rFonts w:cs="David"/>
                <w:b/>
                <w:bCs/>
                <w:sz w:val="20"/>
                <w:szCs w:val="20"/>
                <w:rtl/>
              </w:rPr>
            </w:pPr>
            <w:r w:rsidRPr="00CE1F49">
              <w:rPr>
                <w:rFonts w:cs="David" w:hint="cs"/>
                <w:b/>
                <w:bCs/>
                <w:sz w:val="20"/>
                <w:szCs w:val="20"/>
                <w:rtl/>
              </w:rPr>
              <w:t>מספר עובדים</w:t>
            </w:r>
            <w:r>
              <w:rPr>
                <w:rFonts w:cs="David" w:hint="cs"/>
                <w:b/>
                <w:bCs/>
                <w:sz w:val="20"/>
                <w:szCs w:val="20"/>
                <w:rtl/>
              </w:rPr>
              <w:t xml:space="preserve"> אצל מעסיק</w:t>
            </w:r>
          </w:p>
        </w:tc>
        <w:tc>
          <w:tcPr>
            <w:tcW w:w="785" w:type="dxa"/>
            <w:shd w:val="clear" w:color="auto" w:fill="D9D9D9" w:themeFill="background1" w:themeFillShade="D9"/>
          </w:tcPr>
          <w:p w14:paraId="4F3E639F" w14:textId="77777777" w:rsidR="008E739E" w:rsidRPr="00CE1F49" w:rsidRDefault="008E739E" w:rsidP="00D57003">
            <w:pPr>
              <w:jc w:val="center"/>
              <w:rPr>
                <w:rFonts w:cs="David"/>
                <w:b/>
                <w:bCs/>
                <w:sz w:val="20"/>
                <w:szCs w:val="20"/>
                <w:rtl/>
              </w:rPr>
            </w:pPr>
            <w:r w:rsidRPr="00CE1F49">
              <w:rPr>
                <w:rFonts w:cs="David" w:hint="cs"/>
                <w:b/>
                <w:bCs/>
                <w:sz w:val="20"/>
                <w:szCs w:val="20"/>
                <w:rtl/>
              </w:rPr>
              <w:t>שכר ממוצע</w:t>
            </w:r>
          </w:p>
        </w:tc>
        <w:tc>
          <w:tcPr>
            <w:tcW w:w="898" w:type="dxa"/>
            <w:shd w:val="clear" w:color="auto" w:fill="D9D9D9" w:themeFill="background1" w:themeFillShade="D9"/>
          </w:tcPr>
          <w:p w14:paraId="2780B4C9" w14:textId="77777777" w:rsidR="008E739E" w:rsidRPr="00CE1F49" w:rsidRDefault="008E739E" w:rsidP="00D57003">
            <w:pPr>
              <w:jc w:val="center"/>
              <w:rPr>
                <w:rFonts w:cs="David"/>
                <w:b/>
                <w:bCs/>
                <w:sz w:val="20"/>
                <w:szCs w:val="20"/>
                <w:rtl/>
              </w:rPr>
            </w:pPr>
            <w:r w:rsidRPr="00CE1F49">
              <w:rPr>
                <w:rFonts w:cs="David" w:hint="cs"/>
                <w:b/>
                <w:bCs/>
                <w:sz w:val="20"/>
                <w:szCs w:val="20"/>
                <w:rtl/>
              </w:rPr>
              <w:t>מועד תחילת ההסכם</w:t>
            </w:r>
          </w:p>
        </w:tc>
        <w:tc>
          <w:tcPr>
            <w:tcW w:w="222" w:type="dxa"/>
            <w:shd w:val="clear" w:color="auto" w:fill="D9D9D9" w:themeFill="background1" w:themeFillShade="D9"/>
          </w:tcPr>
          <w:p w14:paraId="0FA45DB0" w14:textId="77777777" w:rsidR="008E739E" w:rsidRPr="00CE1F49" w:rsidRDefault="008E739E" w:rsidP="00D57003">
            <w:pPr>
              <w:jc w:val="center"/>
              <w:rPr>
                <w:rFonts w:cs="David"/>
                <w:b/>
                <w:bCs/>
                <w:sz w:val="20"/>
                <w:szCs w:val="20"/>
                <w:rtl/>
              </w:rPr>
            </w:pPr>
            <w:r w:rsidRPr="00CE1F49">
              <w:rPr>
                <w:rFonts w:cs="David" w:hint="cs"/>
                <w:b/>
                <w:bCs/>
                <w:sz w:val="20"/>
                <w:szCs w:val="20"/>
                <w:rtl/>
              </w:rPr>
              <w:t>מועד תום ההסכם</w:t>
            </w:r>
          </w:p>
        </w:tc>
        <w:tc>
          <w:tcPr>
            <w:tcW w:w="970" w:type="dxa"/>
            <w:shd w:val="clear" w:color="auto" w:fill="D9D9D9" w:themeFill="background1" w:themeFillShade="D9"/>
          </w:tcPr>
          <w:p w14:paraId="2FAAD42C" w14:textId="77777777" w:rsidR="008E739E" w:rsidRPr="00CE1F49" w:rsidRDefault="008E739E" w:rsidP="00D57003">
            <w:pPr>
              <w:jc w:val="center"/>
              <w:rPr>
                <w:rFonts w:cs="David"/>
                <w:b/>
                <w:bCs/>
                <w:sz w:val="20"/>
                <w:szCs w:val="20"/>
                <w:rtl/>
              </w:rPr>
            </w:pPr>
            <w:r w:rsidRPr="00CE1F49">
              <w:rPr>
                <w:rFonts w:cs="David" w:hint="cs"/>
                <w:b/>
                <w:bCs/>
                <w:sz w:val="20"/>
                <w:szCs w:val="20"/>
                <w:rtl/>
              </w:rPr>
              <w:t>משקולת שירות</w:t>
            </w:r>
          </w:p>
        </w:tc>
        <w:tc>
          <w:tcPr>
            <w:tcW w:w="970" w:type="dxa"/>
            <w:shd w:val="clear" w:color="auto" w:fill="D9D9D9" w:themeFill="background1" w:themeFillShade="D9"/>
          </w:tcPr>
          <w:p w14:paraId="479A6E68" w14:textId="77777777" w:rsidR="008E739E" w:rsidRPr="00CE1F49" w:rsidRDefault="008E739E" w:rsidP="00D57003">
            <w:pPr>
              <w:jc w:val="center"/>
              <w:rPr>
                <w:rFonts w:cs="David"/>
                <w:b/>
                <w:bCs/>
                <w:sz w:val="20"/>
                <w:szCs w:val="20"/>
                <w:rtl/>
              </w:rPr>
            </w:pPr>
            <w:r w:rsidRPr="00CE1F49">
              <w:rPr>
                <w:rFonts w:cs="David" w:hint="cs"/>
                <w:b/>
                <w:bCs/>
                <w:sz w:val="20"/>
                <w:szCs w:val="20"/>
                <w:rtl/>
              </w:rPr>
              <w:t>משקולת תשואה</w:t>
            </w:r>
          </w:p>
        </w:tc>
        <w:tc>
          <w:tcPr>
            <w:tcW w:w="970" w:type="dxa"/>
            <w:shd w:val="clear" w:color="auto" w:fill="D9D9D9" w:themeFill="background1" w:themeFillShade="D9"/>
          </w:tcPr>
          <w:p w14:paraId="0A8A5E22" w14:textId="77777777" w:rsidR="008E739E" w:rsidRPr="00CE1F49" w:rsidRDefault="008E739E" w:rsidP="00D57003">
            <w:pPr>
              <w:jc w:val="center"/>
              <w:rPr>
                <w:rFonts w:cs="David"/>
                <w:b/>
                <w:bCs/>
                <w:sz w:val="20"/>
                <w:szCs w:val="20"/>
                <w:rtl/>
              </w:rPr>
            </w:pPr>
            <w:r w:rsidRPr="00CE1F49">
              <w:rPr>
                <w:rFonts w:cs="David" w:hint="cs"/>
                <w:b/>
                <w:bCs/>
                <w:sz w:val="20"/>
                <w:szCs w:val="20"/>
                <w:rtl/>
              </w:rPr>
              <w:t>משקולת דמי ניהול</w:t>
            </w:r>
          </w:p>
        </w:tc>
        <w:tc>
          <w:tcPr>
            <w:tcW w:w="620" w:type="dxa"/>
            <w:shd w:val="clear" w:color="auto" w:fill="D9D9D9" w:themeFill="background1" w:themeFillShade="D9"/>
          </w:tcPr>
          <w:p w14:paraId="7949E35D" w14:textId="77777777" w:rsidR="008E739E" w:rsidRPr="00CE1F49" w:rsidRDefault="008E739E" w:rsidP="00D57003">
            <w:pPr>
              <w:jc w:val="center"/>
              <w:rPr>
                <w:rFonts w:cs="David"/>
                <w:b/>
                <w:bCs/>
                <w:sz w:val="20"/>
                <w:szCs w:val="20"/>
                <w:rtl/>
              </w:rPr>
            </w:pPr>
            <w:r w:rsidRPr="00CE1F49">
              <w:rPr>
                <w:rFonts w:cs="David" w:hint="cs"/>
                <w:b/>
                <w:bCs/>
                <w:sz w:val="20"/>
                <w:szCs w:val="20"/>
                <w:rtl/>
              </w:rPr>
              <w:t>ציון כללי</w:t>
            </w:r>
          </w:p>
        </w:tc>
        <w:tc>
          <w:tcPr>
            <w:tcW w:w="910" w:type="dxa"/>
            <w:shd w:val="clear" w:color="auto" w:fill="D9D9D9" w:themeFill="background1" w:themeFillShade="D9"/>
          </w:tcPr>
          <w:p w14:paraId="22A45CA6" w14:textId="77777777" w:rsidR="008E739E" w:rsidRPr="00CE1F49" w:rsidRDefault="008E739E" w:rsidP="00D57003">
            <w:pPr>
              <w:jc w:val="center"/>
              <w:rPr>
                <w:rFonts w:cs="David"/>
                <w:b/>
                <w:bCs/>
                <w:sz w:val="20"/>
                <w:szCs w:val="20"/>
                <w:rtl/>
              </w:rPr>
            </w:pPr>
            <w:r w:rsidRPr="00CE1F49">
              <w:rPr>
                <w:rFonts w:cs="David" w:hint="cs"/>
                <w:b/>
                <w:bCs/>
                <w:sz w:val="20"/>
                <w:szCs w:val="20"/>
                <w:rtl/>
              </w:rPr>
              <w:t>שיעור דמי ניהול מצבירה</w:t>
            </w:r>
          </w:p>
        </w:tc>
        <w:tc>
          <w:tcPr>
            <w:tcW w:w="1003" w:type="dxa"/>
            <w:shd w:val="clear" w:color="auto" w:fill="D9D9D9" w:themeFill="background1" w:themeFillShade="D9"/>
          </w:tcPr>
          <w:p w14:paraId="16831B82" w14:textId="77777777" w:rsidR="008E739E" w:rsidRPr="00CE1F49" w:rsidRDefault="008E739E" w:rsidP="00D57003">
            <w:pPr>
              <w:jc w:val="center"/>
              <w:rPr>
                <w:rFonts w:cs="David"/>
                <w:b/>
                <w:bCs/>
                <w:sz w:val="20"/>
                <w:szCs w:val="20"/>
                <w:rtl/>
              </w:rPr>
            </w:pPr>
            <w:r w:rsidRPr="00CE1F49">
              <w:rPr>
                <w:rFonts w:cs="David" w:hint="cs"/>
                <w:b/>
                <w:bCs/>
                <w:sz w:val="20"/>
                <w:szCs w:val="20"/>
                <w:rtl/>
              </w:rPr>
              <w:t>שיעור דמי ניהול מהפקדה</w:t>
            </w:r>
          </w:p>
        </w:tc>
      </w:tr>
      <w:tr w:rsidR="008E739E" w:rsidRPr="00233F67" w14:paraId="0F7D11AF" w14:textId="77777777" w:rsidTr="00D57003">
        <w:trPr>
          <w:jc w:val="center"/>
        </w:trPr>
        <w:tc>
          <w:tcPr>
            <w:tcW w:w="831" w:type="dxa"/>
          </w:tcPr>
          <w:p w14:paraId="59831473" w14:textId="77777777" w:rsidR="008E739E" w:rsidRPr="00233F67" w:rsidRDefault="008E739E" w:rsidP="00D57003">
            <w:pPr>
              <w:jc w:val="center"/>
              <w:rPr>
                <w:rFonts w:cs="David"/>
                <w:sz w:val="24"/>
                <w:szCs w:val="24"/>
                <w:rtl/>
              </w:rPr>
            </w:pPr>
          </w:p>
        </w:tc>
        <w:tc>
          <w:tcPr>
            <w:tcW w:w="831" w:type="dxa"/>
          </w:tcPr>
          <w:p w14:paraId="14B46588" w14:textId="77777777" w:rsidR="008E739E" w:rsidRDefault="008E739E" w:rsidP="00D57003">
            <w:pPr>
              <w:jc w:val="center"/>
              <w:rPr>
                <w:rFonts w:cs="David"/>
                <w:sz w:val="24"/>
                <w:szCs w:val="24"/>
                <w:rtl/>
              </w:rPr>
            </w:pPr>
          </w:p>
        </w:tc>
        <w:tc>
          <w:tcPr>
            <w:tcW w:w="844" w:type="dxa"/>
          </w:tcPr>
          <w:p w14:paraId="67A7DF81" w14:textId="77777777" w:rsidR="008E739E" w:rsidRDefault="008E739E" w:rsidP="00D57003">
            <w:pPr>
              <w:jc w:val="center"/>
              <w:rPr>
                <w:rFonts w:cs="David"/>
                <w:sz w:val="24"/>
                <w:szCs w:val="24"/>
                <w:rtl/>
              </w:rPr>
            </w:pPr>
          </w:p>
        </w:tc>
        <w:tc>
          <w:tcPr>
            <w:tcW w:w="785" w:type="dxa"/>
          </w:tcPr>
          <w:p w14:paraId="2E36548C" w14:textId="77777777" w:rsidR="008E739E" w:rsidRDefault="008E739E" w:rsidP="00D57003">
            <w:pPr>
              <w:jc w:val="center"/>
              <w:rPr>
                <w:rFonts w:cs="David"/>
                <w:sz w:val="24"/>
                <w:szCs w:val="24"/>
                <w:rtl/>
              </w:rPr>
            </w:pPr>
          </w:p>
        </w:tc>
        <w:tc>
          <w:tcPr>
            <w:tcW w:w="898" w:type="dxa"/>
          </w:tcPr>
          <w:p w14:paraId="75563BEC" w14:textId="77777777" w:rsidR="008E739E" w:rsidRPr="00233F67" w:rsidRDefault="008E739E" w:rsidP="00D57003">
            <w:pPr>
              <w:jc w:val="center"/>
              <w:rPr>
                <w:rFonts w:cs="David"/>
                <w:sz w:val="24"/>
                <w:szCs w:val="24"/>
                <w:rtl/>
              </w:rPr>
            </w:pPr>
          </w:p>
        </w:tc>
        <w:tc>
          <w:tcPr>
            <w:tcW w:w="222" w:type="dxa"/>
          </w:tcPr>
          <w:p w14:paraId="0845CE5D" w14:textId="77777777" w:rsidR="008E739E" w:rsidRPr="00233F67" w:rsidRDefault="008E739E" w:rsidP="00D57003">
            <w:pPr>
              <w:jc w:val="center"/>
              <w:rPr>
                <w:rFonts w:cs="David"/>
                <w:sz w:val="24"/>
                <w:szCs w:val="24"/>
                <w:rtl/>
              </w:rPr>
            </w:pPr>
          </w:p>
        </w:tc>
        <w:tc>
          <w:tcPr>
            <w:tcW w:w="970" w:type="dxa"/>
          </w:tcPr>
          <w:p w14:paraId="790A828D" w14:textId="77777777" w:rsidR="008E739E" w:rsidRPr="00233F67" w:rsidRDefault="008E739E" w:rsidP="00D57003">
            <w:pPr>
              <w:jc w:val="center"/>
              <w:rPr>
                <w:rFonts w:cs="David"/>
                <w:sz w:val="24"/>
                <w:szCs w:val="24"/>
                <w:rtl/>
              </w:rPr>
            </w:pPr>
          </w:p>
        </w:tc>
        <w:tc>
          <w:tcPr>
            <w:tcW w:w="970" w:type="dxa"/>
          </w:tcPr>
          <w:p w14:paraId="233F40FA" w14:textId="77777777" w:rsidR="008E739E" w:rsidRPr="00233F67" w:rsidRDefault="008E739E" w:rsidP="00D57003">
            <w:pPr>
              <w:jc w:val="center"/>
              <w:rPr>
                <w:rFonts w:cs="David"/>
                <w:sz w:val="24"/>
                <w:szCs w:val="24"/>
                <w:rtl/>
              </w:rPr>
            </w:pPr>
          </w:p>
        </w:tc>
        <w:tc>
          <w:tcPr>
            <w:tcW w:w="970" w:type="dxa"/>
          </w:tcPr>
          <w:p w14:paraId="4CAC8412" w14:textId="77777777" w:rsidR="008E739E" w:rsidRPr="00233F67" w:rsidRDefault="008E739E" w:rsidP="00D57003">
            <w:pPr>
              <w:jc w:val="center"/>
              <w:rPr>
                <w:rFonts w:cs="David"/>
                <w:sz w:val="24"/>
                <w:szCs w:val="24"/>
                <w:rtl/>
              </w:rPr>
            </w:pPr>
          </w:p>
        </w:tc>
        <w:tc>
          <w:tcPr>
            <w:tcW w:w="620" w:type="dxa"/>
          </w:tcPr>
          <w:p w14:paraId="11538ACC" w14:textId="77777777" w:rsidR="008E739E" w:rsidRPr="00233F67" w:rsidRDefault="008E739E" w:rsidP="00D57003">
            <w:pPr>
              <w:jc w:val="center"/>
              <w:rPr>
                <w:rFonts w:cs="David"/>
                <w:sz w:val="24"/>
                <w:szCs w:val="24"/>
                <w:rtl/>
              </w:rPr>
            </w:pPr>
          </w:p>
        </w:tc>
        <w:tc>
          <w:tcPr>
            <w:tcW w:w="910" w:type="dxa"/>
          </w:tcPr>
          <w:p w14:paraId="4D0068EF" w14:textId="77777777" w:rsidR="008E739E" w:rsidRPr="00233F67" w:rsidRDefault="008E739E" w:rsidP="00D57003">
            <w:pPr>
              <w:jc w:val="center"/>
              <w:rPr>
                <w:rFonts w:cs="David"/>
                <w:sz w:val="24"/>
                <w:szCs w:val="24"/>
                <w:rtl/>
              </w:rPr>
            </w:pPr>
          </w:p>
        </w:tc>
        <w:tc>
          <w:tcPr>
            <w:tcW w:w="1003" w:type="dxa"/>
          </w:tcPr>
          <w:p w14:paraId="23C674D7" w14:textId="77777777" w:rsidR="008E739E" w:rsidRDefault="008E739E" w:rsidP="00D57003">
            <w:pPr>
              <w:jc w:val="center"/>
              <w:rPr>
                <w:rFonts w:cs="David"/>
                <w:sz w:val="24"/>
                <w:szCs w:val="24"/>
                <w:rtl/>
              </w:rPr>
            </w:pPr>
          </w:p>
        </w:tc>
      </w:tr>
      <w:tr w:rsidR="008E739E" w:rsidRPr="00233F67" w14:paraId="45EBE651" w14:textId="77777777" w:rsidTr="00D57003">
        <w:trPr>
          <w:jc w:val="center"/>
        </w:trPr>
        <w:tc>
          <w:tcPr>
            <w:tcW w:w="831" w:type="dxa"/>
          </w:tcPr>
          <w:p w14:paraId="4C1C152E" w14:textId="77777777" w:rsidR="008E739E" w:rsidRPr="00233F67" w:rsidRDefault="008E739E" w:rsidP="00D57003">
            <w:pPr>
              <w:jc w:val="center"/>
              <w:rPr>
                <w:rFonts w:cs="David"/>
                <w:sz w:val="24"/>
                <w:szCs w:val="24"/>
                <w:rtl/>
              </w:rPr>
            </w:pPr>
          </w:p>
        </w:tc>
        <w:tc>
          <w:tcPr>
            <w:tcW w:w="831" w:type="dxa"/>
          </w:tcPr>
          <w:p w14:paraId="6C655ECC" w14:textId="77777777" w:rsidR="008E739E" w:rsidRDefault="008E739E" w:rsidP="00D57003">
            <w:pPr>
              <w:jc w:val="center"/>
              <w:rPr>
                <w:rFonts w:cs="David"/>
                <w:sz w:val="24"/>
                <w:szCs w:val="24"/>
                <w:rtl/>
              </w:rPr>
            </w:pPr>
          </w:p>
        </w:tc>
        <w:tc>
          <w:tcPr>
            <w:tcW w:w="844" w:type="dxa"/>
          </w:tcPr>
          <w:p w14:paraId="07F2B731" w14:textId="77777777" w:rsidR="008E739E" w:rsidRDefault="008E739E" w:rsidP="00D57003">
            <w:pPr>
              <w:jc w:val="center"/>
              <w:rPr>
                <w:rFonts w:cs="David"/>
                <w:sz w:val="24"/>
                <w:szCs w:val="24"/>
                <w:rtl/>
              </w:rPr>
            </w:pPr>
          </w:p>
        </w:tc>
        <w:tc>
          <w:tcPr>
            <w:tcW w:w="785" w:type="dxa"/>
          </w:tcPr>
          <w:p w14:paraId="056A88AE" w14:textId="77777777" w:rsidR="008E739E" w:rsidRDefault="008E739E" w:rsidP="00D57003">
            <w:pPr>
              <w:jc w:val="center"/>
              <w:rPr>
                <w:rFonts w:cs="David"/>
                <w:sz w:val="24"/>
                <w:szCs w:val="24"/>
                <w:rtl/>
              </w:rPr>
            </w:pPr>
          </w:p>
        </w:tc>
        <w:tc>
          <w:tcPr>
            <w:tcW w:w="898" w:type="dxa"/>
          </w:tcPr>
          <w:p w14:paraId="630A1F53" w14:textId="77777777" w:rsidR="008E739E" w:rsidRPr="00084CD8" w:rsidRDefault="008E739E" w:rsidP="00D57003">
            <w:pPr>
              <w:jc w:val="center"/>
              <w:rPr>
                <w:rFonts w:cs="David"/>
                <w:sz w:val="24"/>
                <w:szCs w:val="24"/>
                <w:rtl/>
              </w:rPr>
            </w:pPr>
          </w:p>
        </w:tc>
        <w:tc>
          <w:tcPr>
            <w:tcW w:w="222" w:type="dxa"/>
          </w:tcPr>
          <w:p w14:paraId="1660A220" w14:textId="77777777" w:rsidR="008E739E" w:rsidRPr="00084CD8" w:rsidRDefault="008E739E" w:rsidP="00D57003">
            <w:pPr>
              <w:jc w:val="center"/>
              <w:rPr>
                <w:rFonts w:cs="David"/>
                <w:sz w:val="24"/>
                <w:szCs w:val="24"/>
                <w:rtl/>
              </w:rPr>
            </w:pPr>
          </w:p>
        </w:tc>
        <w:tc>
          <w:tcPr>
            <w:tcW w:w="970" w:type="dxa"/>
          </w:tcPr>
          <w:p w14:paraId="1438597A" w14:textId="77777777" w:rsidR="008E739E" w:rsidRPr="00084CD8" w:rsidRDefault="008E739E" w:rsidP="00D57003">
            <w:pPr>
              <w:jc w:val="center"/>
              <w:rPr>
                <w:rFonts w:cs="David"/>
                <w:sz w:val="24"/>
                <w:szCs w:val="24"/>
                <w:rtl/>
              </w:rPr>
            </w:pPr>
          </w:p>
        </w:tc>
        <w:tc>
          <w:tcPr>
            <w:tcW w:w="970" w:type="dxa"/>
          </w:tcPr>
          <w:p w14:paraId="50CD6B78" w14:textId="77777777" w:rsidR="008E739E" w:rsidRPr="00233F67" w:rsidRDefault="008E739E" w:rsidP="00D57003">
            <w:pPr>
              <w:jc w:val="center"/>
              <w:rPr>
                <w:rFonts w:cs="David"/>
                <w:sz w:val="24"/>
                <w:szCs w:val="24"/>
                <w:rtl/>
              </w:rPr>
            </w:pPr>
          </w:p>
        </w:tc>
        <w:tc>
          <w:tcPr>
            <w:tcW w:w="970" w:type="dxa"/>
          </w:tcPr>
          <w:p w14:paraId="73A0C5BD" w14:textId="77777777" w:rsidR="008E739E" w:rsidRPr="00233F67" w:rsidRDefault="008E739E" w:rsidP="00D57003">
            <w:pPr>
              <w:jc w:val="center"/>
              <w:rPr>
                <w:rFonts w:cs="David"/>
                <w:sz w:val="24"/>
                <w:szCs w:val="24"/>
                <w:rtl/>
              </w:rPr>
            </w:pPr>
          </w:p>
        </w:tc>
        <w:tc>
          <w:tcPr>
            <w:tcW w:w="620" w:type="dxa"/>
          </w:tcPr>
          <w:p w14:paraId="79CEDA1E" w14:textId="77777777" w:rsidR="008E739E" w:rsidRPr="00233F67" w:rsidRDefault="008E739E" w:rsidP="00D57003">
            <w:pPr>
              <w:jc w:val="center"/>
              <w:rPr>
                <w:rFonts w:cs="David"/>
                <w:sz w:val="24"/>
                <w:szCs w:val="24"/>
                <w:rtl/>
              </w:rPr>
            </w:pPr>
          </w:p>
        </w:tc>
        <w:tc>
          <w:tcPr>
            <w:tcW w:w="910" w:type="dxa"/>
          </w:tcPr>
          <w:p w14:paraId="0F92B7D9" w14:textId="77777777" w:rsidR="008E739E" w:rsidRPr="00233F67" w:rsidRDefault="008E739E" w:rsidP="00D57003">
            <w:pPr>
              <w:jc w:val="center"/>
              <w:rPr>
                <w:rFonts w:cs="David"/>
                <w:sz w:val="24"/>
                <w:szCs w:val="24"/>
                <w:rtl/>
              </w:rPr>
            </w:pPr>
          </w:p>
        </w:tc>
        <w:tc>
          <w:tcPr>
            <w:tcW w:w="1003" w:type="dxa"/>
          </w:tcPr>
          <w:p w14:paraId="0AA3B88E" w14:textId="77777777" w:rsidR="008E739E" w:rsidRPr="00233F67" w:rsidRDefault="008E739E" w:rsidP="00D57003">
            <w:pPr>
              <w:jc w:val="center"/>
              <w:rPr>
                <w:rFonts w:cs="David"/>
                <w:sz w:val="24"/>
                <w:szCs w:val="24"/>
                <w:rtl/>
              </w:rPr>
            </w:pPr>
          </w:p>
        </w:tc>
      </w:tr>
      <w:tr w:rsidR="008E739E" w:rsidRPr="00233F67" w14:paraId="0AF54C6A" w14:textId="77777777" w:rsidTr="00D57003">
        <w:trPr>
          <w:jc w:val="center"/>
        </w:trPr>
        <w:tc>
          <w:tcPr>
            <w:tcW w:w="831" w:type="dxa"/>
            <w:tcBorders>
              <w:bottom w:val="single" w:sz="4" w:space="0" w:color="auto"/>
            </w:tcBorders>
          </w:tcPr>
          <w:p w14:paraId="05EF9D40" w14:textId="77777777" w:rsidR="008E739E" w:rsidRPr="00233F67" w:rsidRDefault="008E739E" w:rsidP="00D57003">
            <w:pPr>
              <w:jc w:val="center"/>
              <w:rPr>
                <w:rFonts w:cs="David"/>
                <w:sz w:val="24"/>
                <w:szCs w:val="24"/>
                <w:rtl/>
              </w:rPr>
            </w:pPr>
          </w:p>
        </w:tc>
        <w:tc>
          <w:tcPr>
            <w:tcW w:w="831" w:type="dxa"/>
            <w:tcBorders>
              <w:bottom w:val="single" w:sz="4" w:space="0" w:color="auto"/>
            </w:tcBorders>
          </w:tcPr>
          <w:p w14:paraId="54706256" w14:textId="77777777" w:rsidR="008E739E" w:rsidRDefault="008E739E" w:rsidP="00D57003">
            <w:pPr>
              <w:jc w:val="center"/>
              <w:rPr>
                <w:rFonts w:cs="David"/>
                <w:sz w:val="24"/>
                <w:szCs w:val="24"/>
                <w:rtl/>
              </w:rPr>
            </w:pPr>
          </w:p>
        </w:tc>
        <w:tc>
          <w:tcPr>
            <w:tcW w:w="844" w:type="dxa"/>
            <w:tcBorders>
              <w:bottom w:val="single" w:sz="4" w:space="0" w:color="auto"/>
            </w:tcBorders>
          </w:tcPr>
          <w:p w14:paraId="76795F05" w14:textId="77777777" w:rsidR="008E739E" w:rsidRDefault="008E739E" w:rsidP="00D57003">
            <w:pPr>
              <w:jc w:val="center"/>
              <w:rPr>
                <w:rFonts w:cs="David"/>
                <w:sz w:val="24"/>
                <w:szCs w:val="24"/>
                <w:rtl/>
              </w:rPr>
            </w:pPr>
          </w:p>
        </w:tc>
        <w:tc>
          <w:tcPr>
            <w:tcW w:w="785" w:type="dxa"/>
            <w:tcBorders>
              <w:bottom w:val="single" w:sz="4" w:space="0" w:color="auto"/>
            </w:tcBorders>
          </w:tcPr>
          <w:p w14:paraId="293F4498" w14:textId="77777777" w:rsidR="008E739E" w:rsidRDefault="008E739E" w:rsidP="00D57003">
            <w:pPr>
              <w:jc w:val="center"/>
              <w:rPr>
                <w:rFonts w:cs="David"/>
                <w:sz w:val="24"/>
                <w:szCs w:val="24"/>
                <w:rtl/>
              </w:rPr>
            </w:pPr>
          </w:p>
        </w:tc>
        <w:tc>
          <w:tcPr>
            <w:tcW w:w="898" w:type="dxa"/>
            <w:tcBorders>
              <w:bottom w:val="single" w:sz="4" w:space="0" w:color="auto"/>
            </w:tcBorders>
          </w:tcPr>
          <w:p w14:paraId="7B3745C5" w14:textId="77777777" w:rsidR="008E739E" w:rsidRPr="00233F67" w:rsidRDefault="008E739E" w:rsidP="00D57003">
            <w:pPr>
              <w:jc w:val="center"/>
              <w:rPr>
                <w:rFonts w:cs="David"/>
                <w:sz w:val="24"/>
                <w:szCs w:val="24"/>
                <w:rtl/>
              </w:rPr>
            </w:pPr>
          </w:p>
        </w:tc>
        <w:tc>
          <w:tcPr>
            <w:tcW w:w="222" w:type="dxa"/>
            <w:tcBorders>
              <w:bottom w:val="single" w:sz="4" w:space="0" w:color="auto"/>
            </w:tcBorders>
          </w:tcPr>
          <w:p w14:paraId="127C8C82" w14:textId="77777777" w:rsidR="008E739E" w:rsidRPr="00233F67" w:rsidRDefault="008E739E" w:rsidP="00D57003">
            <w:pPr>
              <w:jc w:val="center"/>
              <w:rPr>
                <w:rFonts w:cs="David"/>
                <w:sz w:val="24"/>
                <w:szCs w:val="24"/>
                <w:rtl/>
              </w:rPr>
            </w:pPr>
          </w:p>
        </w:tc>
        <w:tc>
          <w:tcPr>
            <w:tcW w:w="970" w:type="dxa"/>
            <w:tcBorders>
              <w:bottom w:val="single" w:sz="4" w:space="0" w:color="auto"/>
            </w:tcBorders>
          </w:tcPr>
          <w:p w14:paraId="4F27071B" w14:textId="77777777" w:rsidR="008E739E" w:rsidRPr="00233F67" w:rsidRDefault="008E739E" w:rsidP="00D57003">
            <w:pPr>
              <w:jc w:val="center"/>
              <w:rPr>
                <w:rFonts w:cs="David"/>
                <w:sz w:val="24"/>
                <w:szCs w:val="24"/>
                <w:rtl/>
              </w:rPr>
            </w:pPr>
          </w:p>
        </w:tc>
        <w:tc>
          <w:tcPr>
            <w:tcW w:w="970" w:type="dxa"/>
            <w:tcBorders>
              <w:bottom w:val="single" w:sz="4" w:space="0" w:color="auto"/>
            </w:tcBorders>
          </w:tcPr>
          <w:p w14:paraId="27487346" w14:textId="77777777" w:rsidR="008E739E" w:rsidRPr="00233F67" w:rsidRDefault="008E739E" w:rsidP="00D57003">
            <w:pPr>
              <w:jc w:val="center"/>
              <w:rPr>
                <w:rFonts w:cs="David"/>
                <w:sz w:val="24"/>
                <w:szCs w:val="24"/>
                <w:rtl/>
              </w:rPr>
            </w:pPr>
          </w:p>
        </w:tc>
        <w:tc>
          <w:tcPr>
            <w:tcW w:w="970" w:type="dxa"/>
            <w:tcBorders>
              <w:bottom w:val="single" w:sz="4" w:space="0" w:color="auto"/>
            </w:tcBorders>
          </w:tcPr>
          <w:p w14:paraId="217AFD74" w14:textId="77777777" w:rsidR="008E739E" w:rsidRPr="00233F67" w:rsidRDefault="008E739E" w:rsidP="00D57003">
            <w:pPr>
              <w:jc w:val="center"/>
              <w:rPr>
                <w:rFonts w:cs="David"/>
                <w:sz w:val="24"/>
                <w:szCs w:val="24"/>
                <w:rtl/>
              </w:rPr>
            </w:pPr>
          </w:p>
        </w:tc>
        <w:tc>
          <w:tcPr>
            <w:tcW w:w="620" w:type="dxa"/>
            <w:tcBorders>
              <w:bottom w:val="single" w:sz="4" w:space="0" w:color="auto"/>
            </w:tcBorders>
          </w:tcPr>
          <w:p w14:paraId="065A0763" w14:textId="77777777" w:rsidR="008E739E" w:rsidRPr="00233F67" w:rsidRDefault="008E739E" w:rsidP="00D57003">
            <w:pPr>
              <w:jc w:val="center"/>
              <w:rPr>
                <w:rFonts w:cs="David"/>
                <w:sz w:val="24"/>
                <w:szCs w:val="24"/>
                <w:rtl/>
              </w:rPr>
            </w:pPr>
          </w:p>
        </w:tc>
        <w:tc>
          <w:tcPr>
            <w:tcW w:w="910" w:type="dxa"/>
            <w:tcBorders>
              <w:bottom w:val="single" w:sz="4" w:space="0" w:color="auto"/>
            </w:tcBorders>
          </w:tcPr>
          <w:p w14:paraId="46DA15F0" w14:textId="77777777" w:rsidR="008E739E" w:rsidRPr="00233F67" w:rsidRDefault="008E739E" w:rsidP="00D57003">
            <w:pPr>
              <w:jc w:val="center"/>
              <w:rPr>
                <w:rFonts w:cs="David"/>
                <w:sz w:val="24"/>
                <w:szCs w:val="24"/>
                <w:rtl/>
              </w:rPr>
            </w:pPr>
          </w:p>
        </w:tc>
        <w:tc>
          <w:tcPr>
            <w:tcW w:w="1003" w:type="dxa"/>
            <w:tcBorders>
              <w:bottom w:val="single" w:sz="4" w:space="0" w:color="auto"/>
            </w:tcBorders>
          </w:tcPr>
          <w:p w14:paraId="37888223" w14:textId="77777777" w:rsidR="008E739E" w:rsidRPr="00233F67" w:rsidRDefault="008E739E" w:rsidP="00D57003">
            <w:pPr>
              <w:jc w:val="center"/>
              <w:rPr>
                <w:rFonts w:cs="David"/>
                <w:sz w:val="24"/>
                <w:szCs w:val="24"/>
                <w:rtl/>
              </w:rPr>
            </w:pPr>
          </w:p>
        </w:tc>
      </w:tr>
      <w:tr w:rsidR="008E739E" w:rsidRPr="00233F67" w14:paraId="383BCB98" w14:textId="77777777" w:rsidTr="00D57003">
        <w:trPr>
          <w:jc w:val="center"/>
        </w:trPr>
        <w:tc>
          <w:tcPr>
            <w:tcW w:w="831" w:type="dxa"/>
            <w:shd w:val="clear" w:color="auto" w:fill="auto"/>
          </w:tcPr>
          <w:p w14:paraId="7F812DDC" w14:textId="77777777" w:rsidR="008E739E" w:rsidRPr="00233F67" w:rsidRDefault="008E739E" w:rsidP="00D57003">
            <w:pPr>
              <w:jc w:val="center"/>
              <w:rPr>
                <w:rFonts w:cs="David"/>
                <w:b/>
                <w:bCs/>
                <w:sz w:val="24"/>
                <w:szCs w:val="24"/>
                <w:rtl/>
              </w:rPr>
            </w:pPr>
          </w:p>
        </w:tc>
        <w:tc>
          <w:tcPr>
            <w:tcW w:w="831" w:type="dxa"/>
          </w:tcPr>
          <w:p w14:paraId="19C94956" w14:textId="77777777" w:rsidR="008E739E" w:rsidRPr="00233F67" w:rsidRDefault="008E739E" w:rsidP="00D57003">
            <w:pPr>
              <w:jc w:val="center"/>
              <w:rPr>
                <w:rFonts w:cs="David"/>
                <w:b/>
                <w:bCs/>
                <w:sz w:val="24"/>
                <w:szCs w:val="24"/>
                <w:rtl/>
              </w:rPr>
            </w:pPr>
          </w:p>
        </w:tc>
        <w:tc>
          <w:tcPr>
            <w:tcW w:w="844" w:type="dxa"/>
            <w:shd w:val="clear" w:color="auto" w:fill="auto"/>
          </w:tcPr>
          <w:p w14:paraId="5A0F17D2" w14:textId="77777777" w:rsidR="008E739E" w:rsidRPr="00233F67" w:rsidRDefault="008E739E" w:rsidP="00D57003">
            <w:pPr>
              <w:jc w:val="center"/>
              <w:rPr>
                <w:rFonts w:cs="David"/>
                <w:b/>
                <w:bCs/>
                <w:sz w:val="24"/>
                <w:szCs w:val="24"/>
                <w:rtl/>
              </w:rPr>
            </w:pPr>
          </w:p>
        </w:tc>
        <w:tc>
          <w:tcPr>
            <w:tcW w:w="785" w:type="dxa"/>
            <w:shd w:val="clear" w:color="auto" w:fill="auto"/>
          </w:tcPr>
          <w:p w14:paraId="1011BA3E" w14:textId="77777777" w:rsidR="008E739E" w:rsidRPr="00233F67" w:rsidRDefault="008E739E" w:rsidP="00D57003">
            <w:pPr>
              <w:jc w:val="center"/>
              <w:rPr>
                <w:rFonts w:cs="David"/>
                <w:b/>
                <w:bCs/>
                <w:sz w:val="24"/>
                <w:szCs w:val="24"/>
                <w:rtl/>
              </w:rPr>
            </w:pPr>
          </w:p>
        </w:tc>
        <w:tc>
          <w:tcPr>
            <w:tcW w:w="898" w:type="dxa"/>
          </w:tcPr>
          <w:p w14:paraId="1322A608" w14:textId="77777777" w:rsidR="008E739E" w:rsidRPr="00233F67" w:rsidRDefault="008E739E" w:rsidP="00D57003">
            <w:pPr>
              <w:jc w:val="center"/>
              <w:rPr>
                <w:rFonts w:cs="David"/>
                <w:b/>
                <w:bCs/>
                <w:sz w:val="24"/>
                <w:szCs w:val="24"/>
                <w:rtl/>
              </w:rPr>
            </w:pPr>
          </w:p>
        </w:tc>
        <w:tc>
          <w:tcPr>
            <w:tcW w:w="222" w:type="dxa"/>
          </w:tcPr>
          <w:p w14:paraId="33483BA7" w14:textId="77777777" w:rsidR="008E739E" w:rsidRPr="00233F67" w:rsidRDefault="008E739E" w:rsidP="00D57003">
            <w:pPr>
              <w:jc w:val="center"/>
              <w:rPr>
                <w:rFonts w:cs="David"/>
                <w:b/>
                <w:bCs/>
                <w:sz w:val="24"/>
                <w:szCs w:val="24"/>
                <w:rtl/>
              </w:rPr>
            </w:pPr>
          </w:p>
        </w:tc>
        <w:tc>
          <w:tcPr>
            <w:tcW w:w="970" w:type="dxa"/>
          </w:tcPr>
          <w:p w14:paraId="752538BA" w14:textId="77777777" w:rsidR="008E739E" w:rsidRPr="00233F67" w:rsidRDefault="008E739E" w:rsidP="00D57003">
            <w:pPr>
              <w:jc w:val="center"/>
              <w:rPr>
                <w:rFonts w:cs="David"/>
                <w:b/>
                <w:bCs/>
                <w:sz w:val="24"/>
                <w:szCs w:val="24"/>
                <w:rtl/>
              </w:rPr>
            </w:pPr>
          </w:p>
        </w:tc>
        <w:tc>
          <w:tcPr>
            <w:tcW w:w="970" w:type="dxa"/>
          </w:tcPr>
          <w:p w14:paraId="2FFE2737" w14:textId="77777777" w:rsidR="008E739E" w:rsidRPr="00233F67" w:rsidRDefault="008E739E" w:rsidP="00D57003">
            <w:pPr>
              <w:jc w:val="center"/>
              <w:rPr>
                <w:rFonts w:cs="David"/>
                <w:b/>
                <w:bCs/>
                <w:sz w:val="24"/>
                <w:szCs w:val="24"/>
                <w:rtl/>
              </w:rPr>
            </w:pPr>
          </w:p>
        </w:tc>
        <w:tc>
          <w:tcPr>
            <w:tcW w:w="970" w:type="dxa"/>
          </w:tcPr>
          <w:p w14:paraId="44333555" w14:textId="77777777" w:rsidR="008E739E" w:rsidRPr="00233F67" w:rsidRDefault="008E739E" w:rsidP="00D57003">
            <w:pPr>
              <w:jc w:val="center"/>
              <w:rPr>
                <w:rFonts w:cs="David"/>
                <w:b/>
                <w:bCs/>
                <w:sz w:val="24"/>
                <w:szCs w:val="24"/>
                <w:rtl/>
              </w:rPr>
            </w:pPr>
          </w:p>
        </w:tc>
        <w:tc>
          <w:tcPr>
            <w:tcW w:w="620" w:type="dxa"/>
          </w:tcPr>
          <w:p w14:paraId="7B91DB3C" w14:textId="77777777" w:rsidR="008E739E" w:rsidRPr="00233F67" w:rsidRDefault="008E739E" w:rsidP="00D57003">
            <w:pPr>
              <w:jc w:val="center"/>
              <w:rPr>
                <w:rFonts w:cs="David"/>
                <w:b/>
                <w:bCs/>
                <w:sz w:val="24"/>
                <w:szCs w:val="24"/>
                <w:rtl/>
              </w:rPr>
            </w:pPr>
          </w:p>
        </w:tc>
        <w:tc>
          <w:tcPr>
            <w:tcW w:w="910" w:type="dxa"/>
            <w:shd w:val="clear" w:color="auto" w:fill="auto"/>
          </w:tcPr>
          <w:p w14:paraId="25949970" w14:textId="77777777" w:rsidR="008E739E" w:rsidRPr="00233F67" w:rsidRDefault="008E739E" w:rsidP="00D57003">
            <w:pPr>
              <w:jc w:val="center"/>
              <w:rPr>
                <w:rFonts w:cs="David"/>
                <w:b/>
                <w:bCs/>
                <w:sz w:val="24"/>
                <w:szCs w:val="24"/>
                <w:rtl/>
              </w:rPr>
            </w:pPr>
          </w:p>
        </w:tc>
        <w:tc>
          <w:tcPr>
            <w:tcW w:w="1003" w:type="dxa"/>
            <w:shd w:val="clear" w:color="auto" w:fill="auto"/>
          </w:tcPr>
          <w:p w14:paraId="50CF3547" w14:textId="77777777" w:rsidR="008E739E" w:rsidRDefault="008E739E" w:rsidP="00D57003">
            <w:pPr>
              <w:jc w:val="center"/>
              <w:rPr>
                <w:rFonts w:cs="David"/>
                <w:b/>
                <w:bCs/>
                <w:sz w:val="24"/>
                <w:szCs w:val="24"/>
                <w:rtl/>
              </w:rPr>
            </w:pPr>
          </w:p>
        </w:tc>
      </w:tr>
      <w:tr w:rsidR="008E739E" w:rsidRPr="00233F67" w14:paraId="43D6619D" w14:textId="77777777" w:rsidTr="00D57003">
        <w:trPr>
          <w:jc w:val="center"/>
        </w:trPr>
        <w:tc>
          <w:tcPr>
            <w:tcW w:w="831" w:type="dxa"/>
            <w:shd w:val="clear" w:color="auto" w:fill="auto"/>
          </w:tcPr>
          <w:p w14:paraId="68FE6826" w14:textId="77777777" w:rsidR="008E739E" w:rsidRPr="00233F67" w:rsidRDefault="008E739E" w:rsidP="00D57003">
            <w:pPr>
              <w:jc w:val="center"/>
              <w:rPr>
                <w:rFonts w:cs="David"/>
                <w:b/>
                <w:bCs/>
                <w:sz w:val="24"/>
                <w:szCs w:val="24"/>
                <w:rtl/>
              </w:rPr>
            </w:pPr>
          </w:p>
        </w:tc>
        <w:tc>
          <w:tcPr>
            <w:tcW w:w="831" w:type="dxa"/>
          </w:tcPr>
          <w:p w14:paraId="02EE6328" w14:textId="77777777" w:rsidR="008E739E" w:rsidRPr="00233F67" w:rsidRDefault="008E739E" w:rsidP="00D57003">
            <w:pPr>
              <w:jc w:val="center"/>
              <w:rPr>
                <w:rFonts w:cs="David"/>
                <w:b/>
                <w:bCs/>
                <w:sz w:val="24"/>
                <w:szCs w:val="24"/>
                <w:rtl/>
              </w:rPr>
            </w:pPr>
          </w:p>
        </w:tc>
        <w:tc>
          <w:tcPr>
            <w:tcW w:w="844" w:type="dxa"/>
            <w:shd w:val="clear" w:color="auto" w:fill="auto"/>
          </w:tcPr>
          <w:p w14:paraId="0E5EB7D9" w14:textId="77777777" w:rsidR="008E739E" w:rsidRPr="00233F67" w:rsidRDefault="008E739E" w:rsidP="00D57003">
            <w:pPr>
              <w:jc w:val="center"/>
              <w:rPr>
                <w:rFonts w:cs="David"/>
                <w:b/>
                <w:bCs/>
                <w:sz w:val="24"/>
                <w:szCs w:val="24"/>
                <w:rtl/>
              </w:rPr>
            </w:pPr>
          </w:p>
        </w:tc>
        <w:tc>
          <w:tcPr>
            <w:tcW w:w="785" w:type="dxa"/>
            <w:shd w:val="clear" w:color="auto" w:fill="auto"/>
          </w:tcPr>
          <w:p w14:paraId="62BFA9CB" w14:textId="77777777" w:rsidR="008E739E" w:rsidRPr="00233F67" w:rsidRDefault="008E739E" w:rsidP="00D57003">
            <w:pPr>
              <w:jc w:val="center"/>
              <w:rPr>
                <w:rFonts w:cs="David"/>
                <w:b/>
                <w:bCs/>
                <w:sz w:val="24"/>
                <w:szCs w:val="24"/>
                <w:rtl/>
              </w:rPr>
            </w:pPr>
          </w:p>
        </w:tc>
        <w:tc>
          <w:tcPr>
            <w:tcW w:w="898" w:type="dxa"/>
          </w:tcPr>
          <w:p w14:paraId="6DE1B6CC" w14:textId="77777777" w:rsidR="008E739E" w:rsidRPr="00233F67" w:rsidRDefault="008E739E" w:rsidP="00D57003">
            <w:pPr>
              <w:jc w:val="center"/>
              <w:rPr>
                <w:rFonts w:cs="David"/>
                <w:b/>
                <w:bCs/>
                <w:sz w:val="24"/>
                <w:szCs w:val="24"/>
                <w:rtl/>
              </w:rPr>
            </w:pPr>
          </w:p>
        </w:tc>
        <w:tc>
          <w:tcPr>
            <w:tcW w:w="222" w:type="dxa"/>
          </w:tcPr>
          <w:p w14:paraId="072E9916" w14:textId="77777777" w:rsidR="008E739E" w:rsidRPr="00233F67" w:rsidRDefault="008E739E" w:rsidP="00D57003">
            <w:pPr>
              <w:jc w:val="center"/>
              <w:rPr>
                <w:rFonts w:cs="David"/>
                <w:b/>
                <w:bCs/>
                <w:sz w:val="24"/>
                <w:szCs w:val="24"/>
                <w:rtl/>
              </w:rPr>
            </w:pPr>
          </w:p>
        </w:tc>
        <w:tc>
          <w:tcPr>
            <w:tcW w:w="970" w:type="dxa"/>
          </w:tcPr>
          <w:p w14:paraId="21B3A6E7" w14:textId="77777777" w:rsidR="008E739E" w:rsidRPr="00233F67" w:rsidRDefault="008E739E" w:rsidP="00D57003">
            <w:pPr>
              <w:jc w:val="center"/>
              <w:rPr>
                <w:rFonts w:cs="David"/>
                <w:b/>
                <w:bCs/>
                <w:sz w:val="24"/>
                <w:szCs w:val="24"/>
                <w:rtl/>
              </w:rPr>
            </w:pPr>
          </w:p>
        </w:tc>
        <w:tc>
          <w:tcPr>
            <w:tcW w:w="970" w:type="dxa"/>
          </w:tcPr>
          <w:p w14:paraId="0416B175" w14:textId="77777777" w:rsidR="008E739E" w:rsidRPr="00233F67" w:rsidRDefault="008E739E" w:rsidP="00D57003">
            <w:pPr>
              <w:jc w:val="center"/>
              <w:rPr>
                <w:rFonts w:cs="David"/>
                <w:b/>
                <w:bCs/>
                <w:sz w:val="24"/>
                <w:szCs w:val="24"/>
                <w:rtl/>
              </w:rPr>
            </w:pPr>
          </w:p>
        </w:tc>
        <w:tc>
          <w:tcPr>
            <w:tcW w:w="970" w:type="dxa"/>
          </w:tcPr>
          <w:p w14:paraId="75A27831" w14:textId="77777777" w:rsidR="008E739E" w:rsidRPr="00233F67" w:rsidRDefault="008E739E" w:rsidP="00D57003">
            <w:pPr>
              <w:jc w:val="center"/>
              <w:rPr>
                <w:rFonts w:cs="David"/>
                <w:b/>
                <w:bCs/>
                <w:sz w:val="24"/>
                <w:szCs w:val="24"/>
                <w:rtl/>
              </w:rPr>
            </w:pPr>
          </w:p>
        </w:tc>
        <w:tc>
          <w:tcPr>
            <w:tcW w:w="620" w:type="dxa"/>
          </w:tcPr>
          <w:p w14:paraId="74E9F3D2" w14:textId="77777777" w:rsidR="008E739E" w:rsidRPr="00233F67" w:rsidRDefault="008E739E" w:rsidP="00D57003">
            <w:pPr>
              <w:jc w:val="center"/>
              <w:rPr>
                <w:rFonts w:cs="David"/>
                <w:b/>
                <w:bCs/>
                <w:sz w:val="24"/>
                <w:szCs w:val="24"/>
                <w:rtl/>
              </w:rPr>
            </w:pPr>
          </w:p>
        </w:tc>
        <w:tc>
          <w:tcPr>
            <w:tcW w:w="910" w:type="dxa"/>
            <w:shd w:val="clear" w:color="auto" w:fill="auto"/>
          </w:tcPr>
          <w:p w14:paraId="4E3BC197" w14:textId="77777777" w:rsidR="008E739E" w:rsidRPr="00233F67" w:rsidRDefault="008E739E" w:rsidP="00D57003">
            <w:pPr>
              <w:jc w:val="center"/>
              <w:rPr>
                <w:rFonts w:cs="David"/>
                <w:b/>
                <w:bCs/>
                <w:sz w:val="24"/>
                <w:szCs w:val="24"/>
                <w:rtl/>
              </w:rPr>
            </w:pPr>
          </w:p>
        </w:tc>
        <w:tc>
          <w:tcPr>
            <w:tcW w:w="1003" w:type="dxa"/>
            <w:shd w:val="clear" w:color="auto" w:fill="auto"/>
          </w:tcPr>
          <w:p w14:paraId="657E92E6" w14:textId="77777777" w:rsidR="008E739E" w:rsidRDefault="008E739E" w:rsidP="00D57003">
            <w:pPr>
              <w:jc w:val="center"/>
              <w:rPr>
                <w:rFonts w:cs="David"/>
                <w:b/>
                <w:bCs/>
                <w:sz w:val="24"/>
                <w:szCs w:val="24"/>
                <w:rtl/>
              </w:rPr>
            </w:pPr>
          </w:p>
        </w:tc>
      </w:tr>
      <w:tr w:rsidR="008E739E" w:rsidRPr="00233F67" w14:paraId="7FEDC33A" w14:textId="77777777" w:rsidTr="00D57003">
        <w:trPr>
          <w:jc w:val="center"/>
        </w:trPr>
        <w:tc>
          <w:tcPr>
            <w:tcW w:w="831" w:type="dxa"/>
            <w:shd w:val="clear" w:color="auto" w:fill="auto"/>
          </w:tcPr>
          <w:p w14:paraId="126B98A2" w14:textId="77777777" w:rsidR="008E739E" w:rsidRPr="00233F67" w:rsidRDefault="008E739E" w:rsidP="00D57003">
            <w:pPr>
              <w:jc w:val="center"/>
              <w:rPr>
                <w:rFonts w:cs="David"/>
                <w:b/>
                <w:bCs/>
                <w:sz w:val="24"/>
                <w:szCs w:val="24"/>
                <w:rtl/>
              </w:rPr>
            </w:pPr>
          </w:p>
        </w:tc>
        <w:tc>
          <w:tcPr>
            <w:tcW w:w="831" w:type="dxa"/>
          </w:tcPr>
          <w:p w14:paraId="44CB351A" w14:textId="77777777" w:rsidR="008E739E" w:rsidRPr="00233F67" w:rsidRDefault="008E739E" w:rsidP="00D57003">
            <w:pPr>
              <w:jc w:val="center"/>
              <w:rPr>
                <w:rFonts w:cs="David"/>
                <w:b/>
                <w:bCs/>
                <w:sz w:val="24"/>
                <w:szCs w:val="24"/>
                <w:rtl/>
              </w:rPr>
            </w:pPr>
          </w:p>
        </w:tc>
        <w:tc>
          <w:tcPr>
            <w:tcW w:w="844" w:type="dxa"/>
            <w:shd w:val="clear" w:color="auto" w:fill="auto"/>
          </w:tcPr>
          <w:p w14:paraId="42C0ED67" w14:textId="77777777" w:rsidR="008E739E" w:rsidRPr="00233F67" w:rsidRDefault="008E739E" w:rsidP="00D57003">
            <w:pPr>
              <w:jc w:val="center"/>
              <w:rPr>
                <w:rFonts w:cs="David"/>
                <w:b/>
                <w:bCs/>
                <w:sz w:val="24"/>
                <w:szCs w:val="24"/>
                <w:rtl/>
              </w:rPr>
            </w:pPr>
          </w:p>
        </w:tc>
        <w:tc>
          <w:tcPr>
            <w:tcW w:w="785" w:type="dxa"/>
            <w:shd w:val="clear" w:color="auto" w:fill="auto"/>
          </w:tcPr>
          <w:p w14:paraId="7E6062C7" w14:textId="77777777" w:rsidR="008E739E" w:rsidRPr="00233F67" w:rsidRDefault="008E739E" w:rsidP="00D57003">
            <w:pPr>
              <w:jc w:val="center"/>
              <w:rPr>
                <w:rFonts w:cs="David"/>
                <w:b/>
                <w:bCs/>
                <w:sz w:val="24"/>
                <w:szCs w:val="24"/>
                <w:rtl/>
              </w:rPr>
            </w:pPr>
          </w:p>
        </w:tc>
        <w:tc>
          <w:tcPr>
            <w:tcW w:w="898" w:type="dxa"/>
          </w:tcPr>
          <w:p w14:paraId="52BA6EBE" w14:textId="77777777" w:rsidR="008E739E" w:rsidRPr="00233F67" w:rsidRDefault="008E739E" w:rsidP="00D57003">
            <w:pPr>
              <w:jc w:val="center"/>
              <w:rPr>
                <w:rFonts w:cs="David"/>
                <w:b/>
                <w:bCs/>
                <w:sz w:val="24"/>
                <w:szCs w:val="24"/>
                <w:rtl/>
              </w:rPr>
            </w:pPr>
          </w:p>
        </w:tc>
        <w:tc>
          <w:tcPr>
            <w:tcW w:w="222" w:type="dxa"/>
          </w:tcPr>
          <w:p w14:paraId="55375201" w14:textId="77777777" w:rsidR="008E739E" w:rsidRPr="00233F67" w:rsidRDefault="008E739E" w:rsidP="00D57003">
            <w:pPr>
              <w:jc w:val="center"/>
              <w:rPr>
                <w:rFonts w:cs="David"/>
                <w:b/>
                <w:bCs/>
                <w:sz w:val="24"/>
                <w:szCs w:val="24"/>
                <w:rtl/>
              </w:rPr>
            </w:pPr>
          </w:p>
        </w:tc>
        <w:tc>
          <w:tcPr>
            <w:tcW w:w="970" w:type="dxa"/>
          </w:tcPr>
          <w:p w14:paraId="4651C82E" w14:textId="77777777" w:rsidR="008E739E" w:rsidRPr="00233F67" w:rsidRDefault="008E739E" w:rsidP="00D57003">
            <w:pPr>
              <w:jc w:val="center"/>
              <w:rPr>
                <w:rFonts w:cs="David"/>
                <w:b/>
                <w:bCs/>
                <w:sz w:val="24"/>
                <w:szCs w:val="24"/>
                <w:rtl/>
              </w:rPr>
            </w:pPr>
          </w:p>
        </w:tc>
        <w:tc>
          <w:tcPr>
            <w:tcW w:w="970" w:type="dxa"/>
          </w:tcPr>
          <w:p w14:paraId="4A79620E" w14:textId="77777777" w:rsidR="008E739E" w:rsidRPr="00233F67" w:rsidRDefault="008E739E" w:rsidP="00D57003">
            <w:pPr>
              <w:jc w:val="center"/>
              <w:rPr>
                <w:rFonts w:cs="David"/>
                <w:b/>
                <w:bCs/>
                <w:sz w:val="24"/>
                <w:szCs w:val="24"/>
                <w:rtl/>
              </w:rPr>
            </w:pPr>
          </w:p>
        </w:tc>
        <w:tc>
          <w:tcPr>
            <w:tcW w:w="970" w:type="dxa"/>
          </w:tcPr>
          <w:p w14:paraId="2DB388A8" w14:textId="77777777" w:rsidR="008E739E" w:rsidRPr="00233F67" w:rsidRDefault="008E739E" w:rsidP="00D57003">
            <w:pPr>
              <w:jc w:val="center"/>
              <w:rPr>
                <w:rFonts w:cs="David"/>
                <w:b/>
                <w:bCs/>
                <w:sz w:val="24"/>
                <w:szCs w:val="24"/>
                <w:rtl/>
              </w:rPr>
            </w:pPr>
          </w:p>
        </w:tc>
        <w:tc>
          <w:tcPr>
            <w:tcW w:w="620" w:type="dxa"/>
          </w:tcPr>
          <w:p w14:paraId="5B8E5924" w14:textId="77777777" w:rsidR="008E739E" w:rsidRPr="00233F67" w:rsidRDefault="008E739E" w:rsidP="00D57003">
            <w:pPr>
              <w:jc w:val="center"/>
              <w:rPr>
                <w:rFonts w:cs="David"/>
                <w:b/>
                <w:bCs/>
                <w:sz w:val="24"/>
                <w:szCs w:val="24"/>
                <w:rtl/>
              </w:rPr>
            </w:pPr>
          </w:p>
        </w:tc>
        <w:tc>
          <w:tcPr>
            <w:tcW w:w="910" w:type="dxa"/>
            <w:shd w:val="clear" w:color="auto" w:fill="auto"/>
          </w:tcPr>
          <w:p w14:paraId="7EFE982F" w14:textId="77777777" w:rsidR="008E739E" w:rsidRPr="00233F67" w:rsidRDefault="008E739E" w:rsidP="00D57003">
            <w:pPr>
              <w:jc w:val="center"/>
              <w:rPr>
                <w:rFonts w:cs="David"/>
                <w:b/>
                <w:bCs/>
                <w:sz w:val="24"/>
                <w:szCs w:val="24"/>
                <w:rtl/>
              </w:rPr>
            </w:pPr>
          </w:p>
        </w:tc>
        <w:tc>
          <w:tcPr>
            <w:tcW w:w="1003" w:type="dxa"/>
            <w:shd w:val="clear" w:color="auto" w:fill="auto"/>
          </w:tcPr>
          <w:p w14:paraId="082148AD" w14:textId="77777777" w:rsidR="008E739E" w:rsidRDefault="008E739E" w:rsidP="00D57003">
            <w:pPr>
              <w:jc w:val="center"/>
              <w:rPr>
                <w:rFonts w:cs="David"/>
                <w:b/>
                <w:bCs/>
                <w:sz w:val="24"/>
                <w:szCs w:val="24"/>
                <w:rtl/>
              </w:rPr>
            </w:pPr>
          </w:p>
        </w:tc>
      </w:tr>
      <w:tr w:rsidR="008E739E" w:rsidRPr="00233F67" w14:paraId="4D98B374" w14:textId="77777777" w:rsidTr="00D57003">
        <w:trPr>
          <w:jc w:val="center"/>
        </w:trPr>
        <w:tc>
          <w:tcPr>
            <w:tcW w:w="831" w:type="dxa"/>
            <w:shd w:val="clear" w:color="auto" w:fill="auto"/>
          </w:tcPr>
          <w:p w14:paraId="5F67729E" w14:textId="77777777" w:rsidR="008E739E" w:rsidRPr="00233F67" w:rsidRDefault="008E739E" w:rsidP="00D57003">
            <w:pPr>
              <w:jc w:val="center"/>
              <w:rPr>
                <w:rFonts w:cs="David"/>
                <w:b/>
                <w:bCs/>
                <w:sz w:val="24"/>
                <w:szCs w:val="24"/>
                <w:rtl/>
              </w:rPr>
            </w:pPr>
          </w:p>
        </w:tc>
        <w:tc>
          <w:tcPr>
            <w:tcW w:w="831" w:type="dxa"/>
          </w:tcPr>
          <w:p w14:paraId="1EA4FCA1" w14:textId="77777777" w:rsidR="008E739E" w:rsidRPr="00233F67" w:rsidRDefault="008E739E" w:rsidP="00D57003">
            <w:pPr>
              <w:jc w:val="center"/>
              <w:rPr>
                <w:rFonts w:cs="David"/>
                <w:b/>
                <w:bCs/>
                <w:sz w:val="24"/>
                <w:szCs w:val="24"/>
                <w:rtl/>
              </w:rPr>
            </w:pPr>
          </w:p>
        </w:tc>
        <w:tc>
          <w:tcPr>
            <w:tcW w:w="844" w:type="dxa"/>
            <w:shd w:val="clear" w:color="auto" w:fill="auto"/>
          </w:tcPr>
          <w:p w14:paraId="3A7C6F2D" w14:textId="77777777" w:rsidR="008E739E" w:rsidRPr="00233F67" w:rsidRDefault="008E739E" w:rsidP="00D57003">
            <w:pPr>
              <w:jc w:val="center"/>
              <w:rPr>
                <w:rFonts w:cs="David"/>
                <w:b/>
                <w:bCs/>
                <w:sz w:val="24"/>
                <w:szCs w:val="24"/>
                <w:rtl/>
              </w:rPr>
            </w:pPr>
          </w:p>
        </w:tc>
        <w:tc>
          <w:tcPr>
            <w:tcW w:w="785" w:type="dxa"/>
            <w:shd w:val="clear" w:color="auto" w:fill="auto"/>
          </w:tcPr>
          <w:p w14:paraId="52C1DE26" w14:textId="77777777" w:rsidR="008E739E" w:rsidRPr="00233F67" w:rsidRDefault="008E739E" w:rsidP="00D57003">
            <w:pPr>
              <w:jc w:val="center"/>
              <w:rPr>
                <w:rFonts w:cs="David"/>
                <w:b/>
                <w:bCs/>
                <w:sz w:val="24"/>
                <w:szCs w:val="24"/>
                <w:rtl/>
              </w:rPr>
            </w:pPr>
          </w:p>
        </w:tc>
        <w:tc>
          <w:tcPr>
            <w:tcW w:w="898" w:type="dxa"/>
          </w:tcPr>
          <w:p w14:paraId="7274389C" w14:textId="77777777" w:rsidR="008E739E" w:rsidRPr="00233F67" w:rsidRDefault="008E739E" w:rsidP="00D57003">
            <w:pPr>
              <w:jc w:val="center"/>
              <w:rPr>
                <w:rFonts w:cs="David"/>
                <w:b/>
                <w:bCs/>
                <w:sz w:val="24"/>
                <w:szCs w:val="24"/>
                <w:rtl/>
              </w:rPr>
            </w:pPr>
          </w:p>
        </w:tc>
        <w:tc>
          <w:tcPr>
            <w:tcW w:w="222" w:type="dxa"/>
          </w:tcPr>
          <w:p w14:paraId="6FACAC95" w14:textId="77777777" w:rsidR="008E739E" w:rsidRPr="00233F67" w:rsidRDefault="008E739E" w:rsidP="00D57003">
            <w:pPr>
              <w:jc w:val="center"/>
              <w:rPr>
                <w:rFonts w:cs="David"/>
                <w:b/>
                <w:bCs/>
                <w:sz w:val="24"/>
                <w:szCs w:val="24"/>
                <w:rtl/>
              </w:rPr>
            </w:pPr>
          </w:p>
        </w:tc>
        <w:tc>
          <w:tcPr>
            <w:tcW w:w="970" w:type="dxa"/>
          </w:tcPr>
          <w:p w14:paraId="4E65D055" w14:textId="77777777" w:rsidR="008E739E" w:rsidRPr="00233F67" w:rsidRDefault="008E739E" w:rsidP="00D57003">
            <w:pPr>
              <w:jc w:val="center"/>
              <w:rPr>
                <w:rFonts w:cs="David"/>
                <w:b/>
                <w:bCs/>
                <w:sz w:val="24"/>
                <w:szCs w:val="24"/>
                <w:rtl/>
              </w:rPr>
            </w:pPr>
          </w:p>
        </w:tc>
        <w:tc>
          <w:tcPr>
            <w:tcW w:w="970" w:type="dxa"/>
          </w:tcPr>
          <w:p w14:paraId="32F61EA0" w14:textId="77777777" w:rsidR="008E739E" w:rsidRPr="00233F67" w:rsidRDefault="008E739E" w:rsidP="00D57003">
            <w:pPr>
              <w:jc w:val="center"/>
              <w:rPr>
                <w:rFonts w:cs="David"/>
                <w:b/>
                <w:bCs/>
                <w:sz w:val="24"/>
                <w:szCs w:val="24"/>
                <w:rtl/>
              </w:rPr>
            </w:pPr>
          </w:p>
        </w:tc>
        <w:tc>
          <w:tcPr>
            <w:tcW w:w="970" w:type="dxa"/>
          </w:tcPr>
          <w:p w14:paraId="2701C07C" w14:textId="77777777" w:rsidR="008E739E" w:rsidRPr="00233F67" w:rsidRDefault="008E739E" w:rsidP="00D57003">
            <w:pPr>
              <w:jc w:val="center"/>
              <w:rPr>
                <w:rFonts w:cs="David"/>
                <w:b/>
                <w:bCs/>
                <w:sz w:val="24"/>
                <w:szCs w:val="24"/>
                <w:rtl/>
              </w:rPr>
            </w:pPr>
          </w:p>
        </w:tc>
        <w:tc>
          <w:tcPr>
            <w:tcW w:w="620" w:type="dxa"/>
          </w:tcPr>
          <w:p w14:paraId="09421F28" w14:textId="77777777" w:rsidR="008E739E" w:rsidRPr="00233F67" w:rsidRDefault="008E739E" w:rsidP="00D57003">
            <w:pPr>
              <w:jc w:val="center"/>
              <w:rPr>
                <w:rFonts w:cs="David"/>
                <w:b/>
                <w:bCs/>
                <w:sz w:val="24"/>
                <w:szCs w:val="24"/>
                <w:rtl/>
              </w:rPr>
            </w:pPr>
          </w:p>
        </w:tc>
        <w:tc>
          <w:tcPr>
            <w:tcW w:w="910" w:type="dxa"/>
            <w:shd w:val="clear" w:color="auto" w:fill="auto"/>
          </w:tcPr>
          <w:p w14:paraId="48B1E74B" w14:textId="77777777" w:rsidR="008E739E" w:rsidRPr="00233F67" w:rsidRDefault="008E739E" w:rsidP="00D57003">
            <w:pPr>
              <w:jc w:val="center"/>
              <w:rPr>
                <w:rFonts w:cs="David"/>
                <w:b/>
                <w:bCs/>
                <w:sz w:val="24"/>
                <w:szCs w:val="24"/>
                <w:rtl/>
              </w:rPr>
            </w:pPr>
          </w:p>
        </w:tc>
        <w:tc>
          <w:tcPr>
            <w:tcW w:w="1003" w:type="dxa"/>
            <w:shd w:val="clear" w:color="auto" w:fill="auto"/>
          </w:tcPr>
          <w:p w14:paraId="6C031710" w14:textId="77777777" w:rsidR="008E739E" w:rsidRDefault="008E739E" w:rsidP="00D57003">
            <w:pPr>
              <w:jc w:val="center"/>
              <w:rPr>
                <w:rFonts w:cs="David"/>
                <w:b/>
                <w:bCs/>
                <w:sz w:val="24"/>
                <w:szCs w:val="24"/>
                <w:rtl/>
              </w:rPr>
            </w:pPr>
          </w:p>
        </w:tc>
      </w:tr>
      <w:tr w:rsidR="008E739E" w:rsidRPr="00233F67" w14:paraId="256191F8" w14:textId="77777777" w:rsidTr="00D57003">
        <w:trPr>
          <w:jc w:val="center"/>
        </w:trPr>
        <w:tc>
          <w:tcPr>
            <w:tcW w:w="831" w:type="dxa"/>
            <w:shd w:val="clear" w:color="auto" w:fill="auto"/>
          </w:tcPr>
          <w:p w14:paraId="76293FAE" w14:textId="77777777" w:rsidR="008E739E" w:rsidRPr="00233F67" w:rsidRDefault="008E739E" w:rsidP="00D57003">
            <w:pPr>
              <w:jc w:val="center"/>
              <w:rPr>
                <w:rFonts w:cs="David"/>
                <w:b/>
                <w:bCs/>
                <w:sz w:val="24"/>
                <w:szCs w:val="24"/>
                <w:rtl/>
              </w:rPr>
            </w:pPr>
          </w:p>
        </w:tc>
        <w:tc>
          <w:tcPr>
            <w:tcW w:w="831" w:type="dxa"/>
          </w:tcPr>
          <w:p w14:paraId="277CEE8C" w14:textId="77777777" w:rsidR="008E739E" w:rsidRPr="00233F67" w:rsidRDefault="008E739E" w:rsidP="00D57003">
            <w:pPr>
              <w:jc w:val="center"/>
              <w:rPr>
                <w:rFonts w:cs="David"/>
                <w:b/>
                <w:bCs/>
                <w:sz w:val="24"/>
                <w:szCs w:val="24"/>
                <w:rtl/>
              </w:rPr>
            </w:pPr>
          </w:p>
        </w:tc>
        <w:tc>
          <w:tcPr>
            <w:tcW w:w="844" w:type="dxa"/>
            <w:shd w:val="clear" w:color="auto" w:fill="auto"/>
          </w:tcPr>
          <w:p w14:paraId="7ED83FE8" w14:textId="77777777" w:rsidR="008E739E" w:rsidRPr="00233F67" w:rsidRDefault="008E739E" w:rsidP="00D57003">
            <w:pPr>
              <w:jc w:val="center"/>
              <w:rPr>
                <w:rFonts w:cs="David"/>
                <w:b/>
                <w:bCs/>
                <w:sz w:val="24"/>
                <w:szCs w:val="24"/>
                <w:rtl/>
              </w:rPr>
            </w:pPr>
          </w:p>
        </w:tc>
        <w:tc>
          <w:tcPr>
            <w:tcW w:w="785" w:type="dxa"/>
            <w:shd w:val="clear" w:color="auto" w:fill="auto"/>
          </w:tcPr>
          <w:p w14:paraId="49189952" w14:textId="77777777" w:rsidR="008E739E" w:rsidRPr="00233F67" w:rsidRDefault="008E739E" w:rsidP="00D57003">
            <w:pPr>
              <w:jc w:val="center"/>
              <w:rPr>
                <w:rFonts w:cs="David"/>
                <w:b/>
                <w:bCs/>
                <w:sz w:val="24"/>
                <w:szCs w:val="24"/>
                <w:rtl/>
              </w:rPr>
            </w:pPr>
          </w:p>
        </w:tc>
        <w:tc>
          <w:tcPr>
            <w:tcW w:w="898" w:type="dxa"/>
          </w:tcPr>
          <w:p w14:paraId="4FBECA4F" w14:textId="77777777" w:rsidR="008E739E" w:rsidRPr="00233F67" w:rsidRDefault="008E739E" w:rsidP="00D57003">
            <w:pPr>
              <w:jc w:val="center"/>
              <w:rPr>
                <w:rFonts w:cs="David"/>
                <w:b/>
                <w:bCs/>
                <w:sz w:val="24"/>
                <w:szCs w:val="24"/>
                <w:rtl/>
              </w:rPr>
            </w:pPr>
          </w:p>
        </w:tc>
        <w:tc>
          <w:tcPr>
            <w:tcW w:w="222" w:type="dxa"/>
          </w:tcPr>
          <w:p w14:paraId="65642BA3" w14:textId="77777777" w:rsidR="008E739E" w:rsidRPr="00233F67" w:rsidRDefault="008E739E" w:rsidP="00D57003">
            <w:pPr>
              <w:jc w:val="center"/>
              <w:rPr>
                <w:rFonts w:cs="David"/>
                <w:b/>
                <w:bCs/>
                <w:sz w:val="24"/>
                <w:szCs w:val="24"/>
                <w:rtl/>
              </w:rPr>
            </w:pPr>
          </w:p>
        </w:tc>
        <w:tc>
          <w:tcPr>
            <w:tcW w:w="970" w:type="dxa"/>
          </w:tcPr>
          <w:p w14:paraId="4EEAFE7B" w14:textId="77777777" w:rsidR="008E739E" w:rsidRPr="00233F67" w:rsidRDefault="008E739E" w:rsidP="00D57003">
            <w:pPr>
              <w:jc w:val="center"/>
              <w:rPr>
                <w:rFonts w:cs="David"/>
                <w:b/>
                <w:bCs/>
                <w:sz w:val="24"/>
                <w:szCs w:val="24"/>
                <w:rtl/>
              </w:rPr>
            </w:pPr>
          </w:p>
        </w:tc>
        <w:tc>
          <w:tcPr>
            <w:tcW w:w="970" w:type="dxa"/>
          </w:tcPr>
          <w:p w14:paraId="28318E99" w14:textId="77777777" w:rsidR="008E739E" w:rsidRPr="00233F67" w:rsidRDefault="008E739E" w:rsidP="00D57003">
            <w:pPr>
              <w:jc w:val="center"/>
              <w:rPr>
                <w:rFonts w:cs="David"/>
                <w:b/>
                <w:bCs/>
                <w:sz w:val="24"/>
                <w:szCs w:val="24"/>
                <w:rtl/>
              </w:rPr>
            </w:pPr>
          </w:p>
        </w:tc>
        <w:tc>
          <w:tcPr>
            <w:tcW w:w="970" w:type="dxa"/>
          </w:tcPr>
          <w:p w14:paraId="10385C3A" w14:textId="77777777" w:rsidR="008E739E" w:rsidRPr="00233F67" w:rsidRDefault="008E739E" w:rsidP="00D57003">
            <w:pPr>
              <w:jc w:val="center"/>
              <w:rPr>
                <w:rFonts w:cs="David"/>
                <w:b/>
                <w:bCs/>
                <w:sz w:val="24"/>
                <w:szCs w:val="24"/>
                <w:rtl/>
              </w:rPr>
            </w:pPr>
          </w:p>
        </w:tc>
        <w:tc>
          <w:tcPr>
            <w:tcW w:w="620" w:type="dxa"/>
          </w:tcPr>
          <w:p w14:paraId="5D36CBF9" w14:textId="77777777" w:rsidR="008E739E" w:rsidRPr="00233F67" w:rsidRDefault="008E739E" w:rsidP="00D57003">
            <w:pPr>
              <w:jc w:val="center"/>
              <w:rPr>
                <w:rFonts w:cs="David"/>
                <w:b/>
                <w:bCs/>
                <w:sz w:val="24"/>
                <w:szCs w:val="24"/>
                <w:rtl/>
              </w:rPr>
            </w:pPr>
          </w:p>
        </w:tc>
        <w:tc>
          <w:tcPr>
            <w:tcW w:w="910" w:type="dxa"/>
            <w:shd w:val="clear" w:color="auto" w:fill="auto"/>
          </w:tcPr>
          <w:p w14:paraId="1A3C046C" w14:textId="77777777" w:rsidR="008E739E" w:rsidRPr="00233F67" w:rsidRDefault="008E739E" w:rsidP="00D57003">
            <w:pPr>
              <w:jc w:val="center"/>
              <w:rPr>
                <w:rFonts w:cs="David"/>
                <w:b/>
                <w:bCs/>
                <w:sz w:val="24"/>
                <w:szCs w:val="24"/>
                <w:rtl/>
              </w:rPr>
            </w:pPr>
          </w:p>
        </w:tc>
        <w:tc>
          <w:tcPr>
            <w:tcW w:w="1003" w:type="dxa"/>
            <w:shd w:val="clear" w:color="auto" w:fill="auto"/>
          </w:tcPr>
          <w:p w14:paraId="0B826B78" w14:textId="77777777" w:rsidR="008E739E" w:rsidRDefault="008E739E" w:rsidP="00D57003">
            <w:pPr>
              <w:jc w:val="center"/>
              <w:rPr>
                <w:rFonts w:cs="David"/>
                <w:b/>
                <w:bCs/>
                <w:sz w:val="24"/>
                <w:szCs w:val="24"/>
                <w:rtl/>
              </w:rPr>
            </w:pPr>
          </w:p>
        </w:tc>
      </w:tr>
    </w:tbl>
    <w:p w14:paraId="2B29937D" w14:textId="77777777" w:rsidR="008E739E" w:rsidRPr="00C60ADA" w:rsidRDefault="008E739E" w:rsidP="008E739E">
      <w:pPr>
        <w:jc w:val="center"/>
        <w:rPr>
          <w:u w:val="single"/>
          <w:rtl/>
        </w:rPr>
      </w:pPr>
    </w:p>
    <w:p w14:paraId="750BE551" w14:textId="77777777" w:rsidR="008E739E" w:rsidRDefault="008E739E" w:rsidP="008E739E">
      <w:pPr>
        <w:spacing w:before="200" w:after="200" w:line="276" w:lineRule="auto"/>
        <w:rPr>
          <w:rFonts w:cs="David"/>
          <w:sz w:val="24"/>
          <w:szCs w:val="24"/>
          <w:rtl/>
        </w:rPr>
      </w:pPr>
    </w:p>
    <w:p w14:paraId="64695C7E" w14:textId="77777777" w:rsidR="008E739E" w:rsidRDefault="008E739E" w:rsidP="008E739E">
      <w:pPr>
        <w:rPr>
          <w:rtl/>
        </w:rPr>
      </w:pPr>
    </w:p>
    <w:p w14:paraId="390E4895" w14:textId="77777777" w:rsidR="008E739E" w:rsidRPr="003D1A57" w:rsidRDefault="008E739E" w:rsidP="008E739E">
      <w:pPr>
        <w:rPr>
          <w:rtl/>
        </w:rPr>
      </w:pPr>
    </w:p>
    <w:p w14:paraId="74034ACD" w14:textId="59F0482E" w:rsidR="003D1A57" w:rsidRDefault="003D1A57" w:rsidP="002D7789">
      <w:pPr>
        <w:rPr>
          <w:rtl/>
        </w:rPr>
      </w:pPr>
    </w:p>
    <w:p w14:paraId="720DEDF7" w14:textId="2D38217B" w:rsidR="00B266CF" w:rsidRDefault="00B266CF" w:rsidP="002D7789">
      <w:pPr>
        <w:rPr>
          <w:rtl/>
        </w:rPr>
      </w:pPr>
    </w:p>
    <w:p w14:paraId="5D6942AD" w14:textId="2EC5CBB1" w:rsidR="00B266CF" w:rsidRDefault="00B266CF" w:rsidP="002D7789">
      <w:pPr>
        <w:rPr>
          <w:rtl/>
        </w:rPr>
      </w:pPr>
    </w:p>
    <w:p w14:paraId="75240C54" w14:textId="2F9E6851" w:rsidR="00B266CF" w:rsidRDefault="00B266CF" w:rsidP="002D7789">
      <w:pPr>
        <w:rPr>
          <w:rtl/>
        </w:rPr>
      </w:pPr>
    </w:p>
    <w:p w14:paraId="6B14BFCB" w14:textId="76CFC110" w:rsidR="00B266CF" w:rsidRDefault="00B266CF" w:rsidP="002D7789">
      <w:pPr>
        <w:rPr>
          <w:rtl/>
        </w:rPr>
      </w:pPr>
    </w:p>
    <w:p w14:paraId="1B2E77DA" w14:textId="2A16ED63" w:rsidR="00B266CF" w:rsidRDefault="00B266CF" w:rsidP="002D7789">
      <w:pPr>
        <w:rPr>
          <w:rtl/>
        </w:rPr>
      </w:pPr>
    </w:p>
    <w:p w14:paraId="4C9DC282" w14:textId="335C2F93" w:rsidR="00B266CF" w:rsidRDefault="00B266CF" w:rsidP="002D7789">
      <w:pPr>
        <w:rPr>
          <w:rtl/>
        </w:rPr>
      </w:pPr>
    </w:p>
    <w:p w14:paraId="7299F763" w14:textId="262BAB7A" w:rsidR="00B266CF" w:rsidRDefault="00B266CF" w:rsidP="002D7789">
      <w:pPr>
        <w:rPr>
          <w:rtl/>
        </w:rPr>
      </w:pPr>
    </w:p>
    <w:p w14:paraId="745E4115" w14:textId="3E3C7142" w:rsidR="00B266CF" w:rsidRDefault="00B266CF" w:rsidP="002D7789">
      <w:pPr>
        <w:rPr>
          <w:rtl/>
        </w:rPr>
      </w:pPr>
    </w:p>
    <w:p w14:paraId="2FD1CC77" w14:textId="575DF46F" w:rsidR="00B266CF" w:rsidRDefault="00B266CF" w:rsidP="002D7789">
      <w:pPr>
        <w:rPr>
          <w:rtl/>
        </w:rPr>
      </w:pPr>
    </w:p>
    <w:p w14:paraId="315C8B70" w14:textId="355472DA" w:rsidR="00B266CF" w:rsidRDefault="00B266CF" w:rsidP="00BC4A86">
      <w:pPr>
        <w:pStyle w:val="TableSideHeading"/>
        <w:jc w:val="both"/>
        <w:rPr>
          <w:rFonts w:ascii="Times New Roman" w:eastAsia="Times New Roman" w:hAnsi="Times New Roman" w:cs="FrankRuehl"/>
          <w:snapToGrid/>
          <w:sz w:val="26"/>
          <w:rtl/>
          <w:lang w:eastAsia="he-IL"/>
        </w:rPr>
      </w:pPr>
    </w:p>
    <w:p w14:paraId="03C6F508" w14:textId="77777777" w:rsidR="007A5824" w:rsidRDefault="007A5824" w:rsidP="00BC4A86">
      <w:pPr>
        <w:pStyle w:val="TableSideHeading"/>
        <w:jc w:val="both"/>
        <w:rPr>
          <w:b/>
          <w:bCs/>
          <w:u w:val="single"/>
          <w:rtl/>
        </w:rPr>
      </w:pPr>
    </w:p>
    <w:p w14:paraId="465E1696" w14:textId="77777777" w:rsidR="00B266CF" w:rsidRPr="00B266CF" w:rsidRDefault="00B266CF" w:rsidP="00BC4A86">
      <w:pPr>
        <w:pStyle w:val="TableSideHeading"/>
        <w:jc w:val="center"/>
        <w:rPr>
          <w:rFonts w:ascii="David" w:hAnsi="David"/>
          <w:b/>
          <w:bCs/>
          <w:sz w:val="18"/>
          <w:szCs w:val="24"/>
          <w:u w:val="single"/>
          <w:rtl/>
        </w:rPr>
      </w:pPr>
      <w:r w:rsidRPr="00B266CF">
        <w:rPr>
          <w:rFonts w:ascii="David" w:hAnsi="David"/>
          <w:b/>
          <w:bCs/>
          <w:sz w:val="18"/>
          <w:szCs w:val="24"/>
          <w:u w:val="single"/>
          <w:rtl/>
        </w:rPr>
        <w:t>דברי הסבר</w:t>
      </w:r>
    </w:p>
    <w:p w14:paraId="22955C99" w14:textId="77777777" w:rsidR="00B266CF" w:rsidRPr="00B266CF" w:rsidRDefault="00B266CF" w:rsidP="00BC4A86">
      <w:pPr>
        <w:spacing w:line="360" w:lineRule="auto"/>
        <w:rPr>
          <w:rFonts w:ascii="David" w:hAnsi="David" w:cs="David"/>
          <w:sz w:val="24"/>
          <w:szCs w:val="24"/>
          <w:rtl/>
        </w:rPr>
      </w:pPr>
    </w:p>
    <w:p w14:paraId="570E26D5" w14:textId="77777777" w:rsidR="00B266CF" w:rsidRPr="00834399" w:rsidRDefault="00B266CF" w:rsidP="00BC4A86">
      <w:pPr>
        <w:spacing w:line="360" w:lineRule="auto"/>
        <w:rPr>
          <w:rFonts w:ascii="David" w:hAnsi="David" w:cs="David"/>
          <w:b/>
          <w:bCs/>
          <w:sz w:val="24"/>
          <w:szCs w:val="24"/>
          <w:rtl/>
        </w:rPr>
      </w:pPr>
      <w:r w:rsidRPr="00834399">
        <w:rPr>
          <w:rFonts w:ascii="David" w:hAnsi="David" w:cs="David"/>
          <w:b/>
          <w:bCs/>
          <w:sz w:val="24"/>
          <w:szCs w:val="24"/>
          <w:rtl/>
        </w:rPr>
        <w:t>כללי</w:t>
      </w:r>
    </w:p>
    <w:p w14:paraId="2E098B12" w14:textId="00D40F6D" w:rsidR="00E50997" w:rsidRDefault="00E50997" w:rsidP="00C54DB7">
      <w:pPr>
        <w:spacing w:line="360" w:lineRule="auto"/>
        <w:rPr>
          <w:rFonts w:ascii="David" w:hAnsi="David" w:cs="David"/>
          <w:sz w:val="24"/>
          <w:szCs w:val="24"/>
          <w:rtl/>
        </w:rPr>
      </w:pPr>
      <w:r>
        <w:rPr>
          <w:rFonts w:ascii="David" w:hAnsi="David" w:cs="David" w:hint="cs"/>
          <w:sz w:val="24"/>
          <w:szCs w:val="24"/>
          <w:rtl/>
        </w:rPr>
        <w:t xml:space="preserve">בשנת 2016 נכנס לתוקפו חוזר </w:t>
      </w:r>
      <w:r>
        <w:rPr>
          <w:rFonts w:cs="David"/>
          <w:sz w:val="24"/>
          <w:szCs w:val="24"/>
          <w:rtl/>
        </w:rPr>
        <w:t>גופים מוסדיים 2016-9-8</w:t>
      </w:r>
      <w:r w:rsidRPr="00407342">
        <w:rPr>
          <w:rFonts w:ascii="David" w:hAnsi="David" w:cs="David"/>
          <w:sz w:val="24"/>
          <w:szCs w:val="24"/>
          <w:rtl/>
        </w:rPr>
        <w:t xml:space="preserve"> </w:t>
      </w:r>
      <w:r>
        <w:rPr>
          <w:rFonts w:ascii="David" w:hAnsi="David" w:cs="David" w:hint="cs"/>
          <w:sz w:val="24"/>
          <w:szCs w:val="24"/>
          <w:rtl/>
        </w:rPr>
        <w:t>(3.7.2016)</w:t>
      </w:r>
      <w:r w:rsidRPr="00407342">
        <w:rPr>
          <w:rFonts w:ascii="David" w:hAnsi="David" w:cs="David"/>
          <w:sz w:val="24"/>
          <w:szCs w:val="24"/>
          <w:rtl/>
        </w:rPr>
        <w:t xml:space="preserve"> (להלן – </w:t>
      </w:r>
      <w:r w:rsidRPr="00407342">
        <w:rPr>
          <w:rFonts w:ascii="David" w:hAnsi="David" w:cs="David"/>
          <w:b/>
          <w:bCs/>
          <w:sz w:val="24"/>
          <w:szCs w:val="24"/>
          <w:rtl/>
        </w:rPr>
        <w:t>החוזר</w:t>
      </w:r>
      <w:r w:rsidRPr="00407342">
        <w:rPr>
          <w:rFonts w:ascii="David" w:hAnsi="David" w:cs="David"/>
          <w:sz w:val="24"/>
          <w:szCs w:val="24"/>
          <w:rtl/>
        </w:rPr>
        <w:t>)</w:t>
      </w:r>
      <w:r>
        <w:rPr>
          <w:rFonts w:ascii="David" w:hAnsi="David" w:cs="David" w:hint="cs"/>
          <w:sz w:val="24"/>
          <w:szCs w:val="24"/>
          <w:rtl/>
        </w:rPr>
        <w:t xml:space="preserve">, </w:t>
      </w:r>
      <w:r w:rsidR="004866AF">
        <w:rPr>
          <w:rFonts w:ascii="David" w:hAnsi="David" w:cs="David" w:hint="cs"/>
          <w:sz w:val="24"/>
          <w:szCs w:val="24"/>
          <w:rtl/>
        </w:rPr>
        <w:t>ש</w:t>
      </w:r>
      <w:r>
        <w:rPr>
          <w:rFonts w:ascii="David" w:hAnsi="David" w:cs="David" w:hint="cs"/>
          <w:sz w:val="24"/>
          <w:szCs w:val="24"/>
          <w:rtl/>
        </w:rPr>
        <w:t xml:space="preserve">בהתאם להוראותיו נערכו </w:t>
      </w:r>
      <w:r w:rsidR="004866AF">
        <w:rPr>
          <w:rFonts w:ascii="David" w:hAnsi="David" w:cs="David" w:hint="cs"/>
          <w:sz w:val="24"/>
          <w:szCs w:val="24"/>
          <w:rtl/>
        </w:rPr>
        <w:t xml:space="preserve">עד היום </w:t>
      </w:r>
      <w:r>
        <w:rPr>
          <w:rFonts w:ascii="David" w:hAnsi="David" w:cs="David" w:hint="cs"/>
          <w:sz w:val="24"/>
          <w:szCs w:val="24"/>
          <w:rtl/>
        </w:rPr>
        <w:t xml:space="preserve">שני הליכים לקביעת קרנות נבחרות. מטרת </w:t>
      </w:r>
      <w:r w:rsidR="00CD02F5">
        <w:rPr>
          <w:rFonts w:ascii="David" w:hAnsi="David" w:cs="David" w:hint="cs"/>
          <w:sz w:val="24"/>
          <w:szCs w:val="24"/>
          <w:rtl/>
        </w:rPr>
        <w:t>הליך קרנות נבחרות</w:t>
      </w:r>
      <w:r>
        <w:rPr>
          <w:rFonts w:ascii="David" w:hAnsi="David" w:cs="David" w:hint="cs"/>
          <w:sz w:val="24"/>
          <w:szCs w:val="24"/>
          <w:rtl/>
        </w:rPr>
        <w:t xml:space="preserve"> </w:t>
      </w:r>
      <w:proofErr w:type="spellStart"/>
      <w:r>
        <w:rPr>
          <w:rFonts w:ascii="David" w:hAnsi="David" w:cs="David" w:hint="cs"/>
          <w:sz w:val="24"/>
          <w:szCs w:val="24"/>
          <w:rtl/>
        </w:rPr>
        <w:t>הי</w:t>
      </w:r>
      <w:r w:rsidR="00CD02F5">
        <w:rPr>
          <w:rFonts w:ascii="David" w:hAnsi="David" w:cs="David" w:hint="cs"/>
          <w:sz w:val="24"/>
          <w:szCs w:val="24"/>
          <w:rtl/>
        </w:rPr>
        <w:t>תה</w:t>
      </w:r>
      <w:proofErr w:type="spellEnd"/>
      <w:r w:rsidR="00CD02F5">
        <w:rPr>
          <w:rFonts w:ascii="David" w:hAnsi="David" w:cs="David" w:hint="cs"/>
          <w:sz w:val="24"/>
          <w:szCs w:val="24"/>
          <w:rtl/>
        </w:rPr>
        <w:t xml:space="preserve"> ועודנה </w:t>
      </w:r>
      <w:r>
        <w:rPr>
          <w:rFonts w:ascii="David" w:hAnsi="David" w:cs="David" w:hint="cs"/>
          <w:sz w:val="24"/>
          <w:szCs w:val="24"/>
          <w:rtl/>
        </w:rPr>
        <w:t xml:space="preserve">שיפור המענה הניתן לכשלי שוק הקיימים בשוק הפנסיה בישראל, </w:t>
      </w:r>
      <w:r w:rsidR="00CD02F5">
        <w:rPr>
          <w:rFonts w:ascii="David" w:hAnsi="David" w:cs="David" w:hint="cs"/>
          <w:sz w:val="24"/>
          <w:szCs w:val="24"/>
          <w:rtl/>
        </w:rPr>
        <w:t>שפגעו</w:t>
      </w:r>
      <w:r>
        <w:rPr>
          <w:rFonts w:ascii="David" w:hAnsi="David" w:cs="David" w:hint="cs"/>
          <w:sz w:val="24"/>
          <w:szCs w:val="24"/>
          <w:rtl/>
        </w:rPr>
        <w:t xml:space="preserve"> בציבור החוסכים ובפרט בעובדים הלא מאוגדים, וכן לסייע להגברת התחרותיות ולצמצום הריכוזיות בשוק החיסכון הפנסיוני</w:t>
      </w:r>
      <w:r w:rsidR="00C54DB7">
        <w:rPr>
          <w:rFonts w:ascii="David" w:hAnsi="David" w:cs="David" w:hint="cs"/>
          <w:sz w:val="24"/>
          <w:szCs w:val="24"/>
          <w:rtl/>
        </w:rPr>
        <w:t xml:space="preserve"> אשר ערב כניסת החוזר לתוקפו נשלט</w:t>
      </w:r>
      <w:r>
        <w:rPr>
          <w:rFonts w:ascii="David" w:hAnsi="David" w:cs="David" w:hint="cs"/>
          <w:sz w:val="24"/>
          <w:szCs w:val="24"/>
          <w:rtl/>
        </w:rPr>
        <w:t xml:space="preserve"> על ידי חמש קרנות </w:t>
      </w:r>
      <w:r w:rsidR="00C54DB7">
        <w:rPr>
          <w:rFonts w:ascii="David" w:hAnsi="David" w:cs="David" w:hint="cs"/>
          <w:sz w:val="24"/>
          <w:szCs w:val="24"/>
          <w:rtl/>
        </w:rPr>
        <w:t>ה</w:t>
      </w:r>
      <w:r>
        <w:rPr>
          <w:rFonts w:ascii="David" w:hAnsi="David" w:cs="David" w:hint="cs"/>
          <w:sz w:val="24"/>
          <w:szCs w:val="24"/>
          <w:rtl/>
        </w:rPr>
        <w:t xml:space="preserve">פנסיה </w:t>
      </w:r>
      <w:r w:rsidR="00C54DB7">
        <w:rPr>
          <w:rFonts w:ascii="David" w:hAnsi="David" w:cs="David" w:hint="cs"/>
          <w:sz w:val="24"/>
          <w:szCs w:val="24"/>
          <w:rtl/>
        </w:rPr>
        <w:t>הגדולות  שנתח</w:t>
      </w:r>
      <w:r>
        <w:rPr>
          <w:rFonts w:ascii="David" w:hAnsi="David" w:cs="David" w:hint="cs"/>
          <w:sz w:val="24"/>
          <w:szCs w:val="24"/>
          <w:rtl/>
        </w:rPr>
        <w:t xml:space="preserve"> השוק </w:t>
      </w:r>
      <w:r w:rsidR="00C54DB7">
        <w:rPr>
          <w:rFonts w:ascii="David" w:hAnsi="David" w:cs="David" w:hint="cs"/>
          <w:sz w:val="24"/>
          <w:szCs w:val="24"/>
          <w:rtl/>
        </w:rPr>
        <w:t xml:space="preserve">שלהן </w:t>
      </w:r>
      <w:r>
        <w:rPr>
          <w:rFonts w:ascii="David" w:hAnsi="David" w:cs="David" w:hint="cs"/>
          <w:sz w:val="24"/>
          <w:szCs w:val="24"/>
          <w:rtl/>
        </w:rPr>
        <w:t>מהפקדות ו</w:t>
      </w:r>
      <w:r w:rsidR="00C54DB7">
        <w:rPr>
          <w:rFonts w:ascii="David" w:hAnsi="David" w:cs="David" w:hint="cs"/>
          <w:sz w:val="24"/>
          <w:szCs w:val="24"/>
          <w:rtl/>
        </w:rPr>
        <w:t>מ</w:t>
      </w:r>
      <w:r>
        <w:rPr>
          <w:rFonts w:ascii="David" w:hAnsi="David" w:cs="David" w:hint="cs"/>
          <w:sz w:val="24"/>
          <w:szCs w:val="24"/>
          <w:rtl/>
        </w:rPr>
        <w:t>נכסים עמד על כ-95% ו-97%, בהתאמה.</w:t>
      </w:r>
    </w:p>
    <w:p w14:paraId="3F290187" w14:textId="77777777" w:rsidR="00E50997" w:rsidRDefault="00E50997" w:rsidP="00E50997">
      <w:pPr>
        <w:spacing w:line="360" w:lineRule="auto"/>
        <w:rPr>
          <w:rFonts w:ascii="David" w:hAnsi="David" w:cs="David"/>
          <w:sz w:val="24"/>
          <w:szCs w:val="24"/>
          <w:rtl/>
        </w:rPr>
      </w:pPr>
    </w:p>
    <w:p w14:paraId="232C5AEB" w14:textId="46503756" w:rsidR="00E50997" w:rsidRDefault="00E50997" w:rsidP="00C40B2A">
      <w:pPr>
        <w:spacing w:line="360" w:lineRule="auto"/>
        <w:rPr>
          <w:rFonts w:ascii="David" w:hAnsi="David" w:cs="David"/>
          <w:sz w:val="24"/>
          <w:szCs w:val="24"/>
          <w:rtl/>
        </w:rPr>
      </w:pPr>
      <w:r>
        <w:rPr>
          <w:rFonts w:ascii="David" w:hAnsi="David" w:cs="David" w:hint="cs"/>
          <w:sz w:val="24"/>
          <w:szCs w:val="24"/>
          <w:rtl/>
        </w:rPr>
        <w:t xml:space="preserve">במהלך השנים שחלפו מכניסת החוזר לתוקף כאמור, אנו עדים לתחילתה של מגמה מבורכת בשוק קרנות הפנסיה החדשות, </w:t>
      </w:r>
      <w:r w:rsidR="00303D70">
        <w:rPr>
          <w:rFonts w:ascii="David" w:hAnsi="David" w:cs="David" w:hint="cs"/>
          <w:sz w:val="24"/>
          <w:szCs w:val="24"/>
          <w:rtl/>
        </w:rPr>
        <w:t>ש</w:t>
      </w:r>
      <w:r w:rsidR="00CD02F5">
        <w:rPr>
          <w:rFonts w:ascii="David" w:hAnsi="David" w:cs="David" w:hint="cs"/>
          <w:sz w:val="24"/>
          <w:szCs w:val="24"/>
          <w:rtl/>
        </w:rPr>
        <w:t>הביאה לכך</w:t>
      </w:r>
      <w:r w:rsidR="00303D70">
        <w:rPr>
          <w:rFonts w:ascii="David" w:hAnsi="David" w:cs="David" w:hint="cs"/>
          <w:sz w:val="24"/>
          <w:szCs w:val="24"/>
          <w:rtl/>
        </w:rPr>
        <w:t xml:space="preserve"> </w:t>
      </w:r>
      <w:r w:rsidR="00CD02F5">
        <w:rPr>
          <w:rFonts w:ascii="David" w:hAnsi="David" w:cs="David" w:hint="cs"/>
          <w:sz w:val="24"/>
          <w:szCs w:val="24"/>
          <w:rtl/>
        </w:rPr>
        <w:t>ש</w:t>
      </w:r>
      <w:r>
        <w:rPr>
          <w:rFonts w:ascii="David" w:hAnsi="David" w:cs="David" w:hint="cs"/>
          <w:sz w:val="24"/>
          <w:szCs w:val="24"/>
          <w:rtl/>
        </w:rPr>
        <w:t>שיעור דמי הניהול</w:t>
      </w:r>
      <w:r w:rsidR="00CD02F5">
        <w:rPr>
          <w:rFonts w:ascii="David" w:hAnsi="David" w:cs="David" w:hint="cs"/>
          <w:sz w:val="24"/>
          <w:szCs w:val="24"/>
          <w:rtl/>
        </w:rPr>
        <w:t xml:space="preserve"> הממוצעים</w:t>
      </w:r>
      <w:r>
        <w:rPr>
          <w:rFonts w:ascii="David" w:hAnsi="David" w:cs="David" w:hint="cs"/>
          <w:sz w:val="24"/>
          <w:szCs w:val="24"/>
          <w:rtl/>
        </w:rPr>
        <w:t xml:space="preserve"> למצטרפים חדשים ו</w:t>
      </w:r>
      <w:r w:rsidR="00CD02F5">
        <w:rPr>
          <w:rFonts w:ascii="David" w:hAnsi="David" w:cs="David" w:hint="cs"/>
          <w:sz w:val="24"/>
          <w:szCs w:val="24"/>
          <w:rtl/>
        </w:rPr>
        <w:t>לכלל ה</w:t>
      </w:r>
      <w:r>
        <w:rPr>
          <w:rFonts w:ascii="David" w:hAnsi="David" w:cs="David" w:hint="cs"/>
          <w:sz w:val="24"/>
          <w:szCs w:val="24"/>
          <w:rtl/>
        </w:rPr>
        <w:t xml:space="preserve">עמיתים פחת משמעותית </w:t>
      </w:r>
      <w:r w:rsidR="00CD02F5">
        <w:rPr>
          <w:rFonts w:ascii="David" w:hAnsi="David" w:cs="David" w:hint="cs"/>
          <w:sz w:val="24"/>
          <w:szCs w:val="24"/>
          <w:rtl/>
        </w:rPr>
        <w:t>ביחס ל</w:t>
      </w:r>
      <w:r>
        <w:rPr>
          <w:rFonts w:ascii="David" w:hAnsi="David" w:cs="David" w:hint="cs"/>
          <w:sz w:val="24"/>
          <w:szCs w:val="24"/>
          <w:rtl/>
        </w:rPr>
        <w:t>שיעור שהיה קיים</w:t>
      </w:r>
      <w:r w:rsidR="00CD02F5">
        <w:rPr>
          <w:rFonts w:ascii="David" w:hAnsi="David" w:cs="David" w:hint="cs"/>
          <w:sz w:val="24"/>
          <w:szCs w:val="24"/>
          <w:rtl/>
        </w:rPr>
        <w:t xml:space="preserve"> בשוק הפנסיה</w:t>
      </w:r>
      <w:r>
        <w:rPr>
          <w:rFonts w:ascii="David" w:hAnsi="David" w:cs="David" w:hint="cs"/>
          <w:sz w:val="24"/>
          <w:szCs w:val="24"/>
          <w:rtl/>
        </w:rPr>
        <w:t xml:space="preserve"> ערב הרפורמה, </w:t>
      </w:r>
      <w:r w:rsidR="00C54DB7">
        <w:rPr>
          <w:rFonts w:ascii="David" w:hAnsi="David" w:cs="David" w:hint="cs"/>
          <w:sz w:val="24"/>
          <w:szCs w:val="24"/>
          <w:rtl/>
        </w:rPr>
        <w:t>ולכך</w:t>
      </w:r>
      <w:r w:rsidR="000C1E58">
        <w:rPr>
          <w:rFonts w:ascii="David" w:hAnsi="David" w:cs="David" w:hint="cs"/>
          <w:sz w:val="24"/>
          <w:szCs w:val="24"/>
          <w:rtl/>
        </w:rPr>
        <w:t xml:space="preserve"> </w:t>
      </w:r>
      <w:r w:rsidR="00C54DB7">
        <w:rPr>
          <w:rFonts w:ascii="David" w:hAnsi="David" w:cs="David" w:hint="cs"/>
          <w:sz w:val="24"/>
          <w:szCs w:val="24"/>
          <w:rtl/>
        </w:rPr>
        <w:t>ש</w:t>
      </w:r>
      <w:r>
        <w:rPr>
          <w:rFonts w:ascii="David" w:hAnsi="David" w:cs="David" w:hint="cs"/>
          <w:sz w:val="24"/>
          <w:szCs w:val="24"/>
          <w:rtl/>
        </w:rPr>
        <w:t>הקרנות הנבחרות שזכו בהגנת ינוקא בשל היותן בעלות נתח שוק מזערי בהפקדות, החל</w:t>
      </w:r>
      <w:r w:rsidR="00C54DB7">
        <w:rPr>
          <w:rFonts w:ascii="David" w:hAnsi="David" w:cs="David" w:hint="cs"/>
          <w:sz w:val="24"/>
          <w:szCs w:val="24"/>
          <w:rtl/>
        </w:rPr>
        <w:t>ו להיות גורם תחרותי ואטרקטיבי, ו</w:t>
      </w:r>
      <w:r>
        <w:rPr>
          <w:rFonts w:ascii="David" w:hAnsi="David" w:cs="David" w:hint="cs"/>
          <w:sz w:val="24"/>
          <w:szCs w:val="24"/>
          <w:rtl/>
        </w:rPr>
        <w:t>הגדיל</w:t>
      </w:r>
      <w:r w:rsidR="00C54DB7">
        <w:rPr>
          <w:rFonts w:ascii="David" w:hAnsi="David" w:cs="David" w:hint="cs"/>
          <w:sz w:val="24"/>
          <w:szCs w:val="24"/>
          <w:rtl/>
        </w:rPr>
        <w:t>ו</w:t>
      </w:r>
      <w:r>
        <w:rPr>
          <w:rFonts w:ascii="David" w:hAnsi="David" w:cs="David" w:hint="cs"/>
          <w:sz w:val="24"/>
          <w:szCs w:val="24"/>
          <w:rtl/>
        </w:rPr>
        <w:t xml:space="preserve"> את חלקן בכמות המצטרפים</w:t>
      </w:r>
      <w:r w:rsidR="000C1E58">
        <w:rPr>
          <w:rFonts w:ascii="David" w:hAnsi="David" w:cs="David" w:hint="cs"/>
          <w:sz w:val="24"/>
          <w:szCs w:val="24"/>
          <w:rtl/>
        </w:rPr>
        <w:t>.</w:t>
      </w:r>
      <w:r>
        <w:rPr>
          <w:rFonts w:ascii="David" w:hAnsi="David" w:cs="David" w:hint="cs"/>
          <w:sz w:val="24"/>
          <w:szCs w:val="24"/>
          <w:rtl/>
        </w:rPr>
        <w:t xml:space="preserve"> </w:t>
      </w:r>
      <w:r w:rsidR="000C1E58">
        <w:rPr>
          <w:rFonts w:ascii="David" w:hAnsi="David" w:cs="David" w:hint="cs"/>
          <w:sz w:val="24"/>
          <w:szCs w:val="24"/>
          <w:rtl/>
        </w:rPr>
        <w:t>בנוסף, נתוני</w:t>
      </w:r>
      <w:r w:rsidR="007C4396">
        <w:rPr>
          <w:rFonts w:ascii="David" w:hAnsi="David" w:cs="David" w:hint="cs"/>
          <w:sz w:val="24"/>
          <w:szCs w:val="24"/>
          <w:rtl/>
        </w:rPr>
        <w:t xml:space="preserve"> נתחי השוק מצביעים על תחילתה של</w:t>
      </w:r>
      <w:r>
        <w:rPr>
          <w:rFonts w:ascii="David" w:hAnsi="David" w:cs="David" w:hint="cs"/>
          <w:sz w:val="24"/>
          <w:szCs w:val="24"/>
          <w:rtl/>
        </w:rPr>
        <w:t xml:space="preserve"> מגמ</w:t>
      </w:r>
      <w:r w:rsidR="007C4396">
        <w:rPr>
          <w:rFonts w:ascii="David" w:hAnsi="David" w:cs="David" w:hint="cs"/>
          <w:sz w:val="24"/>
          <w:szCs w:val="24"/>
          <w:rtl/>
        </w:rPr>
        <w:t>ת עליה</w:t>
      </w:r>
      <w:r>
        <w:rPr>
          <w:rFonts w:ascii="David" w:hAnsi="David" w:cs="David" w:hint="cs"/>
          <w:sz w:val="24"/>
          <w:szCs w:val="24"/>
          <w:rtl/>
        </w:rPr>
        <w:t xml:space="preserve"> </w:t>
      </w:r>
      <w:r w:rsidR="007C4396">
        <w:rPr>
          <w:rFonts w:ascii="David" w:hAnsi="David" w:cs="David" w:hint="cs"/>
          <w:sz w:val="24"/>
          <w:szCs w:val="24"/>
          <w:rtl/>
        </w:rPr>
        <w:t>ב</w:t>
      </w:r>
      <w:r>
        <w:rPr>
          <w:rFonts w:ascii="David" w:hAnsi="David" w:cs="David" w:hint="cs"/>
          <w:sz w:val="24"/>
          <w:szCs w:val="24"/>
          <w:rtl/>
        </w:rPr>
        <w:t>נתח השוק</w:t>
      </w:r>
      <w:r w:rsidR="007C4396">
        <w:rPr>
          <w:rFonts w:ascii="David" w:hAnsi="David" w:cs="David" w:hint="cs"/>
          <w:sz w:val="24"/>
          <w:szCs w:val="24"/>
          <w:rtl/>
        </w:rPr>
        <w:t xml:space="preserve"> של הקרנות הנבחרות</w:t>
      </w:r>
      <w:r>
        <w:rPr>
          <w:rFonts w:ascii="David" w:hAnsi="David" w:cs="David" w:hint="cs"/>
          <w:sz w:val="24"/>
          <w:szCs w:val="24"/>
          <w:rtl/>
        </w:rPr>
        <w:t xml:space="preserve"> </w:t>
      </w:r>
      <w:r w:rsidR="007C4396">
        <w:rPr>
          <w:rFonts w:ascii="David" w:hAnsi="David" w:cs="David" w:hint="cs"/>
          <w:sz w:val="24"/>
          <w:szCs w:val="24"/>
          <w:rtl/>
        </w:rPr>
        <w:t>ב</w:t>
      </w:r>
      <w:r>
        <w:rPr>
          <w:rFonts w:ascii="David" w:hAnsi="David" w:cs="David" w:hint="cs"/>
          <w:sz w:val="24"/>
          <w:szCs w:val="24"/>
          <w:rtl/>
        </w:rPr>
        <w:t>סך ההפקדות ו</w:t>
      </w:r>
      <w:r w:rsidR="007C4396">
        <w:rPr>
          <w:rFonts w:ascii="David" w:hAnsi="David" w:cs="David" w:hint="cs"/>
          <w:sz w:val="24"/>
          <w:szCs w:val="24"/>
          <w:rtl/>
        </w:rPr>
        <w:t xml:space="preserve">בסך </w:t>
      </w:r>
      <w:r>
        <w:rPr>
          <w:rFonts w:ascii="David" w:hAnsi="David" w:cs="David" w:hint="cs"/>
          <w:sz w:val="24"/>
          <w:szCs w:val="24"/>
          <w:rtl/>
        </w:rPr>
        <w:t>הנכסים</w:t>
      </w:r>
      <w:r w:rsidR="007C4396">
        <w:rPr>
          <w:rFonts w:ascii="David" w:hAnsi="David" w:cs="David" w:hint="cs"/>
          <w:sz w:val="24"/>
          <w:szCs w:val="24"/>
          <w:rtl/>
        </w:rPr>
        <w:t>,</w:t>
      </w:r>
      <w:r w:rsidR="009913CE">
        <w:rPr>
          <w:rFonts w:ascii="David" w:hAnsi="David" w:cs="David" w:hint="cs"/>
          <w:sz w:val="24"/>
          <w:szCs w:val="24"/>
          <w:rtl/>
        </w:rPr>
        <w:t xml:space="preserve"> </w:t>
      </w:r>
      <w:r w:rsidR="007C4396">
        <w:rPr>
          <w:rFonts w:ascii="David" w:hAnsi="David" w:cs="David" w:hint="cs"/>
          <w:sz w:val="24"/>
          <w:szCs w:val="24"/>
          <w:rtl/>
        </w:rPr>
        <w:t xml:space="preserve">אולם </w:t>
      </w:r>
      <w:r w:rsidR="009913CE">
        <w:rPr>
          <w:rFonts w:ascii="David" w:hAnsi="David" w:cs="David" w:hint="cs"/>
          <w:sz w:val="24"/>
          <w:szCs w:val="24"/>
          <w:rtl/>
        </w:rPr>
        <w:t xml:space="preserve">מגמה זו טרם מוצתה ותהליך השינוי עדיין נמצא בעיצומו. </w:t>
      </w:r>
      <w:r>
        <w:rPr>
          <w:rFonts w:ascii="David" w:hAnsi="David" w:cs="David" w:hint="cs"/>
          <w:sz w:val="24"/>
          <w:szCs w:val="24"/>
          <w:rtl/>
        </w:rPr>
        <w:t xml:space="preserve">במקביל, אנו עדים להליכי מיזוג שונים בשוק קרנות הפנסיה אשר תוצאתו היא צמצום מספר השחקנים בשוק. </w:t>
      </w:r>
    </w:p>
    <w:p w14:paraId="77A8B472" w14:textId="77777777" w:rsidR="00E50997" w:rsidRDefault="00E50997" w:rsidP="00E50997">
      <w:pPr>
        <w:spacing w:line="360" w:lineRule="auto"/>
        <w:rPr>
          <w:rFonts w:ascii="David" w:hAnsi="David" w:cs="David"/>
          <w:sz w:val="24"/>
          <w:szCs w:val="24"/>
          <w:rtl/>
        </w:rPr>
      </w:pPr>
    </w:p>
    <w:p w14:paraId="1E1F79C5" w14:textId="7DB4C588" w:rsidR="00E50997" w:rsidRDefault="00E50997" w:rsidP="009876BB">
      <w:pPr>
        <w:spacing w:line="360" w:lineRule="auto"/>
        <w:rPr>
          <w:rFonts w:ascii="David" w:hAnsi="David" w:cs="David"/>
          <w:sz w:val="24"/>
          <w:szCs w:val="24"/>
          <w:rtl/>
        </w:rPr>
      </w:pPr>
      <w:r>
        <w:rPr>
          <w:rFonts w:ascii="David" w:hAnsi="David" w:cs="David" w:hint="cs"/>
          <w:sz w:val="24"/>
          <w:szCs w:val="24"/>
          <w:rtl/>
        </w:rPr>
        <w:t xml:space="preserve">לאור השינויים האמורים בשוק ולקראת פרסום ההליך לקביעת קרנות נבחרות, </w:t>
      </w:r>
      <w:r w:rsidR="002D406D">
        <w:rPr>
          <w:rFonts w:ascii="David" w:hAnsi="David" w:cs="David" w:hint="cs"/>
          <w:sz w:val="24"/>
          <w:szCs w:val="24"/>
          <w:rtl/>
        </w:rPr>
        <w:t>תוקן החוזר ונקבע</w:t>
      </w:r>
      <w:r>
        <w:rPr>
          <w:rFonts w:ascii="David" w:hAnsi="David" w:cs="David" w:hint="cs"/>
          <w:sz w:val="24"/>
          <w:szCs w:val="24"/>
          <w:rtl/>
        </w:rPr>
        <w:t xml:space="preserve"> בו שההגנה הניתנת בהתאם לסעיף 4(ג) תותאם למצב השוק הנוכחי. ההגנה המוצעת תהיה מדורגת ותקבע עדיפות שונה בין השחקנים הקיימים לבין שחקנים פוטנציאליים חדשים.</w:t>
      </w:r>
    </w:p>
    <w:p w14:paraId="388F33E3" w14:textId="77777777" w:rsidR="00E50997" w:rsidRDefault="00E50997" w:rsidP="00E50997">
      <w:pPr>
        <w:spacing w:line="360" w:lineRule="auto"/>
        <w:rPr>
          <w:rFonts w:ascii="David" w:hAnsi="David" w:cs="David"/>
          <w:sz w:val="24"/>
          <w:szCs w:val="24"/>
          <w:rtl/>
        </w:rPr>
      </w:pPr>
    </w:p>
    <w:p w14:paraId="68C66394" w14:textId="0AC2C22F" w:rsidR="00E50997" w:rsidRDefault="00E50997" w:rsidP="009876BB">
      <w:pPr>
        <w:spacing w:line="360" w:lineRule="auto"/>
        <w:rPr>
          <w:rFonts w:ascii="David" w:hAnsi="David" w:cs="David"/>
          <w:sz w:val="24"/>
          <w:szCs w:val="24"/>
          <w:rtl/>
        </w:rPr>
      </w:pPr>
      <w:r>
        <w:rPr>
          <w:rFonts w:ascii="David" w:hAnsi="David" w:cs="David" w:hint="cs"/>
          <w:sz w:val="24"/>
          <w:szCs w:val="24"/>
          <w:rtl/>
        </w:rPr>
        <w:t xml:space="preserve">בנוסף, </w:t>
      </w:r>
      <w:r w:rsidR="002D406D">
        <w:rPr>
          <w:rFonts w:cs="David" w:hint="cs"/>
          <w:sz w:val="24"/>
          <w:szCs w:val="24"/>
          <w:rtl/>
        </w:rPr>
        <w:t>תוקן החוזר ונקבעו בו</w:t>
      </w:r>
      <w:r>
        <w:rPr>
          <w:rFonts w:cs="David" w:hint="cs"/>
          <w:sz w:val="24"/>
          <w:szCs w:val="24"/>
          <w:rtl/>
        </w:rPr>
        <w:t xml:space="preserve"> </w:t>
      </w:r>
      <w:r>
        <w:rPr>
          <w:rFonts w:ascii="David" w:hAnsi="David" w:cs="David" w:hint="cs"/>
          <w:sz w:val="24"/>
          <w:szCs w:val="24"/>
          <w:rtl/>
        </w:rPr>
        <w:t>קריטריונים נוספ</w:t>
      </w:r>
      <w:r w:rsidR="000000CD">
        <w:rPr>
          <w:rFonts w:ascii="David" w:hAnsi="David" w:cs="David" w:hint="cs"/>
          <w:sz w:val="24"/>
          <w:szCs w:val="24"/>
          <w:rtl/>
        </w:rPr>
        <w:t>ים על פיהם רשאי מעסיק לערוך הליך תחרותי</w:t>
      </w:r>
      <w:r>
        <w:rPr>
          <w:rFonts w:ascii="David" w:hAnsi="David" w:cs="David" w:hint="cs"/>
          <w:sz w:val="24"/>
          <w:szCs w:val="24"/>
          <w:rtl/>
        </w:rPr>
        <w:t xml:space="preserve"> לבחירת קרן ברירת מחדל</w:t>
      </w:r>
      <w:r w:rsidR="000000CD">
        <w:rPr>
          <w:rFonts w:ascii="David" w:hAnsi="David" w:cs="David" w:hint="cs"/>
          <w:sz w:val="24"/>
          <w:szCs w:val="24"/>
          <w:rtl/>
        </w:rPr>
        <w:t xml:space="preserve"> עבור עובדיו</w:t>
      </w:r>
      <w:r>
        <w:rPr>
          <w:rFonts w:ascii="David" w:hAnsi="David" w:cs="David" w:hint="cs"/>
          <w:sz w:val="24"/>
          <w:szCs w:val="24"/>
          <w:rtl/>
        </w:rPr>
        <w:t xml:space="preserve">. </w:t>
      </w:r>
    </w:p>
    <w:p w14:paraId="1F88BFFA" w14:textId="77777777" w:rsidR="009913CE" w:rsidRDefault="009913CE" w:rsidP="00E50997">
      <w:pPr>
        <w:spacing w:line="360" w:lineRule="auto"/>
        <w:rPr>
          <w:rFonts w:ascii="David" w:hAnsi="David" w:cs="David"/>
          <w:sz w:val="24"/>
          <w:szCs w:val="24"/>
          <w:rtl/>
        </w:rPr>
      </w:pPr>
    </w:p>
    <w:p w14:paraId="0008F861" w14:textId="327FA886" w:rsidR="00E50997" w:rsidRDefault="00E50997" w:rsidP="00E50997">
      <w:pPr>
        <w:spacing w:line="360" w:lineRule="auto"/>
        <w:rPr>
          <w:rFonts w:ascii="David" w:hAnsi="David" w:cs="David"/>
          <w:sz w:val="24"/>
          <w:szCs w:val="24"/>
          <w:rtl/>
        </w:rPr>
      </w:pPr>
      <w:r>
        <w:rPr>
          <w:rFonts w:ascii="David" w:hAnsi="David" w:cs="David" w:hint="cs"/>
          <w:b/>
          <w:bCs/>
          <w:sz w:val="24"/>
          <w:szCs w:val="24"/>
          <w:rtl/>
        </w:rPr>
        <w:t>סעיף 4 לחוזר</w:t>
      </w:r>
    </w:p>
    <w:p w14:paraId="2C122DED" w14:textId="19CCCBC7" w:rsidR="00E50997" w:rsidRPr="00F83348" w:rsidRDefault="00F41145" w:rsidP="00AB2935">
      <w:pPr>
        <w:spacing w:line="360" w:lineRule="auto"/>
        <w:rPr>
          <w:rFonts w:ascii="David" w:hAnsi="David" w:cs="David"/>
          <w:sz w:val="24"/>
          <w:szCs w:val="24"/>
          <w:rtl/>
        </w:rPr>
      </w:pPr>
      <w:r>
        <w:rPr>
          <w:rFonts w:ascii="David" w:hAnsi="David" w:cs="David" w:hint="cs"/>
          <w:sz w:val="24"/>
          <w:szCs w:val="24"/>
          <w:rtl/>
        </w:rPr>
        <w:t xml:space="preserve">כאמור לעיל, </w:t>
      </w:r>
      <w:r w:rsidR="009F4FFA">
        <w:rPr>
          <w:rFonts w:ascii="David" w:hAnsi="David" w:cs="David" w:hint="cs"/>
          <w:sz w:val="24"/>
          <w:szCs w:val="24"/>
          <w:rtl/>
        </w:rPr>
        <w:t xml:space="preserve">התהליך להגדלת </w:t>
      </w:r>
      <w:r w:rsidR="00E50ABA">
        <w:rPr>
          <w:rFonts w:ascii="David" w:hAnsi="David" w:cs="David" w:hint="cs"/>
          <w:sz w:val="24"/>
          <w:szCs w:val="24"/>
          <w:rtl/>
        </w:rPr>
        <w:t>נתחי השוק</w:t>
      </w:r>
      <w:r w:rsidR="009F4FFA">
        <w:rPr>
          <w:rFonts w:ascii="David" w:hAnsi="David" w:cs="David" w:hint="cs"/>
          <w:sz w:val="24"/>
          <w:szCs w:val="24"/>
          <w:rtl/>
        </w:rPr>
        <w:t xml:space="preserve"> של הקרנות שערב ההליך הראשון והשני היו בעלות נתחי שוק מזערי</w:t>
      </w:r>
      <w:r>
        <w:rPr>
          <w:rFonts w:ascii="David" w:hAnsi="David" w:cs="David" w:hint="cs"/>
          <w:sz w:val="24"/>
          <w:szCs w:val="24"/>
          <w:rtl/>
        </w:rPr>
        <w:t>ים</w:t>
      </w:r>
      <w:r w:rsidR="009F4FFA">
        <w:rPr>
          <w:rFonts w:ascii="David" w:hAnsi="David" w:cs="David" w:hint="cs"/>
          <w:sz w:val="24"/>
          <w:szCs w:val="24"/>
          <w:rtl/>
        </w:rPr>
        <w:t>, רק ה</w:t>
      </w:r>
      <w:r w:rsidR="00BE4434">
        <w:rPr>
          <w:rFonts w:ascii="David" w:hAnsi="David" w:cs="David" w:hint="cs"/>
          <w:sz w:val="24"/>
          <w:szCs w:val="24"/>
          <w:rtl/>
        </w:rPr>
        <w:t>חל ו</w:t>
      </w:r>
      <w:r w:rsidR="00C40B2A">
        <w:rPr>
          <w:rFonts w:ascii="David" w:hAnsi="David" w:cs="David" w:hint="cs"/>
          <w:sz w:val="24"/>
          <w:szCs w:val="24"/>
          <w:rtl/>
        </w:rPr>
        <w:t xml:space="preserve">על כן </w:t>
      </w:r>
      <w:r w:rsidR="0065009B">
        <w:rPr>
          <w:rFonts w:ascii="David" w:hAnsi="David" w:cs="David" w:hint="cs"/>
          <w:sz w:val="24"/>
          <w:szCs w:val="24"/>
          <w:rtl/>
        </w:rPr>
        <w:t xml:space="preserve">נדרש </w:t>
      </w:r>
      <w:r w:rsidR="00BE4434">
        <w:rPr>
          <w:rFonts w:ascii="David" w:hAnsi="David" w:cs="David" w:hint="cs"/>
          <w:sz w:val="24"/>
          <w:szCs w:val="24"/>
          <w:rtl/>
        </w:rPr>
        <w:t>להמשיך ולתמוך בתהליך זה</w:t>
      </w:r>
      <w:r>
        <w:rPr>
          <w:rFonts w:ascii="David" w:hAnsi="David" w:cs="David" w:hint="cs"/>
          <w:sz w:val="24"/>
          <w:szCs w:val="24"/>
          <w:rtl/>
        </w:rPr>
        <w:t>. כמו כן, בעת האחרונה,</w:t>
      </w:r>
      <w:r w:rsidR="009F4FFA">
        <w:rPr>
          <w:rFonts w:ascii="David" w:hAnsi="David" w:cs="David" w:hint="cs"/>
          <w:sz w:val="24"/>
          <w:szCs w:val="24"/>
          <w:rtl/>
        </w:rPr>
        <w:t xml:space="preserve"> </w:t>
      </w:r>
      <w:r>
        <w:rPr>
          <w:rFonts w:ascii="David" w:hAnsi="David" w:cs="David" w:hint="cs"/>
          <w:sz w:val="24"/>
          <w:szCs w:val="24"/>
          <w:rtl/>
        </w:rPr>
        <w:t xml:space="preserve">חל </w:t>
      </w:r>
      <w:r w:rsidR="00672EEA">
        <w:rPr>
          <w:rFonts w:ascii="David" w:hAnsi="David" w:cs="David" w:hint="cs"/>
          <w:sz w:val="24"/>
          <w:szCs w:val="24"/>
          <w:rtl/>
        </w:rPr>
        <w:t xml:space="preserve">צמצום במספר קרנות הפנסיה כתוצאה מהליכי מיזוג בשוק </w:t>
      </w:r>
      <w:r w:rsidR="00672EEA" w:rsidRPr="00F83348">
        <w:rPr>
          <w:rFonts w:ascii="David" w:hAnsi="David" w:cs="David" w:hint="cs"/>
          <w:sz w:val="24"/>
          <w:szCs w:val="24"/>
          <w:rtl/>
        </w:rPr>
        <w:t xml:space="preserve">החיסכון הפנסיוני, </w:t>
      </w:r>
      <w:r w:rsidRPr="00F83348">
        <w:rPr>
          <w:rFonts w:ascii="David" w:hAnsi="David" w:cs="David" w:hint="cs"/>
          <w:sz w:val="24"/>
          <w:szCs w:val="24"/>
          <w:rtl/>
        </w:rPr>
        <w:t xml:space="preserve">דבר </w:t>
      </w:r>
      <w:r w:rsidR="00672EEA" w:rsidRPr="00F83348">
        <w:rPr>
          <w:rFonts w:ascii="David" w:hAnsi="David" w:cs="David" w:hint="cs"/>
          <w:sz w:val="24"/>
          <w:szCs w:val="24"/>
          <w:rtl/>
        </w:rPr>
        <w:t>המגביר את הצורך בעידוד גופים חדשים נוספים להקים קרן פנסיה ולהרחיב את מספר השחקנים בשוק</w:t>
      </w:r>
      <w:r w:rsidRPr="00F83348">
        <w:rPr>
          <w:rFonts w:ascii="David" w:hAnsi="David" w:cs="David" w:hint="cs"/>
          <w:sz w:val="24"/>
          <w:szCs w:val="24"/>
          <w:rtl/>
        </w:rPr>
        <w:t xml:space="preserve">. </w:t>
      </w:r>
      <w:r w:rsidRPr="00F83348">
        <w:rPr>
          <w:rFonts w:ascii="David" w:hAnsi="David" w:cs="David" w:hint="cs"/>
          <w:sz w:val="24"/>
          <w:szCs w:val="24"/>
          <w:rtl/>
        </w:rPr>
        <w:lastRenderedPageBreak/>
        <w:t>לאור האמור,</w:t>
      </w:r>
      <w:r w:rsidR="00672EEA" w:rsidRPr="00F83348">
        <w:rPr>
          <w:rFonts w:ascii="David" w:hAnsi="David" w:cs="David" w:hint="cs"/>
          <w:sz w:val="24"/>
          <w:szCs w:val="24"/>
          <w:rtl/>
        </w:rPr>
        <w:t xml:space="preserve"> </w:t>
      </w:r>
      <w:r w:rsidR="00B37E5D" w:rsidRPr="00F83348">
        <w:rPr>
          <w:rFonts w:ascii="David" w:hAnsi="David" w:cs="David" w:hint="cs"/>
          <w:sz w:val="24"/>
          <w:szCs w:val="24"/>
          <w:rtl/>
        </w:rPr>
        <w:t>נקבע</w:t>
      </w:r>
      <w:r w:rsidR="007C4396" w:rsidRPr="00F83348">
        <w:rPr>
          <w:rFonts w:ascii="David" w:hAnsi="David" w:cs="David" w:hint="cs"/>
          <w:sz w:val="24"/>
          <w:szCs w:val="24"/>
          <w:rtl/>
        </w:rPr>
        <w:t xml:space="preserve"> </w:t>
      </w:r>
      <w:r w:rsidR="00E50997" w:rsidRPr="00F83348">
        <w:rPr>
          <w:rFonts w:ascii="David" w:hAnsi="David" w:cs="David" w:hint="cs"/>
          <w:sz w:val="24"/>
          <w:szCs w:val="24"/>
          <w:rtl/>
        </w:rPr>
        <w:t>בסעיף קטן (ג) כי הקריטריוני</w:t>
      </w:r>
      <w:r w:rsidR="00E50997" w:rsidRPr="00F83348">
        <w:rPr>
          <w:rFonts w:ascii="David" w:hAnsi="David" w:cs="David" w:hint="eastAsia"/>
          <w:sz w:val="24"/>
          <w:szCs w:val="24"/>
          <w:rtl/>
        </w:rPr>
        <w:t>ם</w:t>
      </w:r>
      <w:r w:rsidR="00E50997" w:rsidRPr="00F83348">
        <w:rPr>
          <w:rFonts w:ascii="David" w:hAnsi="David" w:cs="David" w:hint="cs"/>
          <w:sz w:val="24"/>
          <w:szCs w:val="24"/>
          <w:rtl/>
        </w:rPr>
        <w:t xml:space="preserve"> לקביעת קרן נבחרת, ייקבעו באופן שייתן יתרון לקרנות הפנסיה החדשות המקיפות, </w:t>
      </w:r>
      <w:r w:rsidR="00AB2935" w:rsidRPr="00F83348">
        <w:rPr>
          <w:rFonts w:ascii="David" w:hAnsi="David" w:cs="David" w:hint="cs"/>
          <w:sz w:val="24"/>
          <w:szCs w:val="24"/>
          <w:rtl/>
        </w:rPr>
        <w:t>ש</w:t>
      </w:r>
      <w:r w:rsidR="00D91BF8" w:rsidRPr="00F83348">
        <w:rPr>
          <w:rFonts w:cs="David" w:hint="cs"/>
          <w:szCs w:val="24"/>
          <w:rtl/>
        </w:rPr>
        <w:t>נתח</w:t>
      </w:r>
      <w:r w:rsidR="00D91BF8" w:rsidRPr="00F83348">
        <w:rPr>
          <w:rFonts w:cs="David"/>
          <w:szCs w:val="24"/>
          <w:rtl/>
        </w:rPr>
        <w:t xml:space="preserve"> </w:t>
      </w:r>
      <w:r w:rsidR="00D91BF8" w:rsidRPr="00F83348">
        <w:rPr>
          <w:rFonts w:cs="David" w:hint="cs"/>
          <w:szCs w:val="24"/>
          <w:rtl/>
        </w:rPr>
        <w:t>השוק</w:t>
      </w:r>
      <w:r w:rsidR="00D91BF8" w:rsidRPr="00F83348">
        <w:rPr>
          <w:rFonts w:cs="David"/>
          <w:szCs w:val="24"/>
          <w:rtl/>
        </w:rPr>
        <w:t xml:space="preserve"> </w:t>
      </w:r>
      <w:r w:rsidR="00D91BF8" w:rsidRPr="00F83348">
        <w:rPr>
          <w:rFonts w:cs="David" w:hint="cs"/>
          <w:szCs w:val="24"/>
          <w:rtl/>
        </w:rPr>
        <w:t>שלהן מתוך</w:t>
      </w:r>
      <w:r w:rsidR="00D91BF8" w:rsidRPr="00F83348">
        <w:rPr>
          <w:rFonts w:cs="David"/>
          <w:szCs w:val="24"/>
          <w:rtl/>
        </w:rPr>
        <w:t xml:space="preserve"> </w:t>
      </w:r>
      <w:r w:rsidR="00D91BF8" w:rsidRPr="00F83348">
        <w:rPr>
          <w:rFonts w:cs="David" w:hint="cs"/>
          <w:szCs w:val="24"/>
          <w:rtl/>
        </w:rPr>
        <w:t>סך</w:t>
      </w:r>
      <w:r w:rsidR="00D91BF8" w:rsidRPr="00F83348">
        <w:rPr>
          <w:rFonts w:cs="David"/>
          <w:szCs w:val="24"/>
          <w:rtl/>
        </w:rPr>
        <w:t xml:space="preserve"> ההפקדות </w:t>
      </w:r>
      <w:r w:rsidR="00D91BF8" w:rsidRPr="00F83348">
        <w:rPr>
          <w:rFonts w:cs="David" w:hint="cs"/>
          <w:szCs w:val="24"/>
          <w:rtl/>
        </w:rPr>
        <w:t>לקרנות</w:t>
      </w:r>
      <w:r w:rsidR="00D91BF8" w:rsidRPr="00F83348">
        <w:rPr>
          <w:rFonts w:cs="David"/>
          <w:szCs w:val="24"/>
          <w:rtl/>
        </w:rPr>
        <w:t xml:space="preserve"> </w:t>
      </w:r>
      <w:r w:rsidR="00D91BF8" w:rsidRPr="00F83348">
        <w:rPr>
          <w:rFonts w:cs="David" w:hint="cs"/>
          <w:szCs w:val="24"/>
          <w:rtl/>
        </w:rPr>
        <w:t>הפנסיה</w:t>
      </w:r>
      <w:r w:rsidR="00D91BF8" w:rsidRPr="00F83348">
        <w:rPr>
          <w:rFonts w:cs="David"/>
          <w:szCs w:val="24"/>
          <w:rtl/>
        </w:rPr>
        <w:t xml:space="preserve"> </w:t>
      </w:r>
      <w:r w:rsidR="00D91BF8" w:rsidRPr="00F83348">
        <w:rPr>
          <w:rFonts w:cs="David" w:hint="cs"/>
          <w:szCs w:val="24"/>
          <w:rtl/>
        </w:rPr>
        <w:t>החדשות המקיפות</w:t>
      </w:r>
      <w:r w:rsidR="00D91BF8" w:rsidRPr="00F83348">
        <w:rPr>
          <w:rFonts w:cs="David"/>
          <w:szCs w:val="24"/>
          <w:rtl/>
        </w:rPr>
        <w:t xml:space="preserve">, </w:t>
      </w:r>
      <w:r w:rsidR="00D91BF8" w:rsidRPr="00F83348">
        <w:rPr>
          <w:rFonts w:ascii="David" w:hAnsi="David" w:cs="David" w:hint="cs"/>
          <w:sz w:val="24"/>
          <w:szCs w:val="24"/>
          <w:rtl/>
        </w:rPr>
        <w:t>ע</w:t>
      </w:r>
      <w:r w:rsidR="00AB2935" w:rsidRPr="00F83348">
        <w:rPr>
          <w:rFonts w:ascii="David" w:hAnsi="David" w:cs="David" w:hint="cs"/>
          <w:sz w:val="24"/>
          <w:szCs w:val="24"/>
          <w:rtl/>
        </w:rPr>
        <w:t>ו</w:t>
      </w:r>
      <w:r w:rsidR="00D91BF8" w:rsidRPr="00F83348">
        <w:rPr>
          <w:rFonts w:ascii="David" w:hAnsi="David" w:cs="David" w:hint="cs"/>
          <w:sz w:val="24"/>
          <w:szCs w:val="24"/>
          <w:rtl/>
        </w:rPr>
        <w:t>מד</w:t>
      </w:r>
      <w:r w:rsidR="00E50997" w:rsidRPr="00F83348">
        <w:rPr>
          <w:rFonts w:ascii="David" w:hAnsi="David" w:cs="David" w:hint="cs"/>
          <w:sz w:val="24"/>
          <w:szCs w:val="24"/>
          <w:rtl/>
        </w:rPr>
        <w:t xml:space="preserve"> על</w:t>
      </w:r>
      <w:r w:rsidR="00D91BF8" w:rsidRPr="00F83348">
        <w:rPr>
          <w:rFonts w:ascii="David" w:hAnsi="David" w:cs="David" w:hint="cs"/>
          <w:sz w:val="24"/>
          <w:szCs w:val="24"/>
          <w:rtl/>
        </w:rPr>
        <w:t xml:space="preserve"> שיעור של</w:t>
      </w:r>
      <w:r w:rsidR="00E50997" w:rsidRPr="00F83348">
        <w:rPr>
          <w:rFonts w:ascii="David" w:hAnsi="David" w:cs="David" w:hint="cs"/>
          <w:sz w:val="24"/>
          <w:szCs w:val="24"/>
          <w:rtl/>
        </w:rPr>
        <w:t xml:space="preserve"> 10% או פחות וזאת, תוך מתן יתרון גדול יותר לקרנות פנסיה שנתח השוק שלהן ע</w:t>
      </w:r>
      <w:r w:rsidR="00AB2935" w:rsidRPr="00F83348">
        <w:rPr>
          <w:rFonts w:ascii="David" w:hAnsi="David" w:cs="David" w:hint="cs"/>
          <w:sz w:val="24"/>
          <w:szCs w:val="24"/>
          <w:rtl/>
        </w:rPr>
        <w:t>ו</w:t>
      </w:r>
      <w:r w:rsidR="00E50997" w:rsidRPr="00F83348">
        <w:rPr>
          <w:rFonts w:ascii="David" w:hAnsi="David" w:cs="David" w:hint="cs"/>
          <w:sz w:val="24"/>
          <w:szCs w:val="24"/>
          <w:rtl/>
        </w:rPr>
        <w:t>מד על 5% או פחות</w:t>
      </w:r>
      <w:r w:rsidR="00EA1FF0" w:rsidRPr="00F83348">
        <w:rPr>
          <w:rFonts w:ascii="David" w:hAnsi="David" w:cs="David" w:hint="cs"/>
          <w:sz w:val="24"/>
          <w:szCs w:val="24"/>
          <w:rtl/>
        </w:rPr>
        <w:t>, לרבות קרנות חדשות</w:t>
      </w:r>
      <w:r w:rsidR="00E50997" w:rsidRPr="00F83348">
        <w:rPr>
          <w:rFonts w:ascii="David" w:hAnsi="David" w:cs="David" w:hint="cs"/>
          <w:sz w:val="24"/>
          <w:szCs w:val="24"/>
          <w:rtl/>
        </w:rPr>
        <w:t xml:space="preserve">. </w:t>
      </w:r>
      <w:r w:rsidR="007C4396" w:rsidRPr="00F83348">
        <w:rPr>
          <w:rFonts w:ascii="David" w:hAnsi="David" w:cs="David" w:hint="cs"/>
          <w:sz w:val="24"/>
          <w:szCs w:val="24"/>
          <w:rtl/>
        </w:rPr>
        <w:t>ה</w:t>
      </w:r>
      <w:r w:rsidR="00E50997" w:rsidRPr="00F83348">
        <w:rPr>
          <w:rFonts w:ascii="David" w:hAnsi="David" w:cs="David" w:hint="cs"/>
          <w:sz w:val="24"/>
          <w:szCs w:val="24"/>
          <w:rtl/>
        </w:rPr>
        <w:t xml:space="preserve">מנגנון לקביעת היתרון </w:t>
      </w:r>
      <w:r w:rsidR="0065009B" w:rsidRPr="00F83348">
        <w:rPr>
          <w:rFonts w:ascii="David" w:hAnsi="David" w:cs="David" w:hint="cs"/>
          <w:sz w:val="24"/>
          <w:szCs w:val="24"/>
          <w:rtl/>
        </w:rPr>
        <w:t>המדורג כ</w:t>
      </w:r>
      <w:r w:rsidR="00E50997" w:rsidRPr="00F83348">
        <w:rPr>
          <w:rFonts w:ascii="David" w:hAnsi="David" w:cs="David" w:hint="cs"/>
          <w:sz w:val="24"/>
          <w:szCs w:val="24"/>
          <w:rtl/>
        </w:rPr>
        <w:t xml:space="preserve">אמור ייקבע במסגרת תנאי ההליך. </w:t>
      </w:r>
    </w:p>
    <w:p w14:paraId="397888A5" w14:textId="7FCB993E" w:rsidR="009B4822" w:rsidRPr="00F83348" w:rsidRDefault="009B4822" w:rsidP="00C40B2A">
      <w:pPr>
        <w:spacing w:line="360" w:lineRule="auto"/>
        <w:rPr>
          <w:rFonts w:ascii="David" w:hAnsi="David" w:cs="David"/>
          <w:sz w:val="24"/>
          <w:szCs w:val="24"/>
          <w:rtl/>
        </w:rPr>
      </w:pPr>
    </w:p>
    <w:p w14:paraId="4D32CD31" w14:textId="77777777" w:rsidR="00A457E4" w:rsidRPr="00F83348" w:rsidRDefault="009B4822" w:rsidP="00B37E5D">
      <w:pPr>
        <w:spacing w:line="360" w:lineRule="auto"/>
        <w:rPr>
          <w:rFonts w:cs="David"/>
          <w:szCs w:val="24"/>
          <w:rtl/>
        </w:rPr>
      </w:pPr>
      <w:r w:rsidRPr="00F83348">
        <w:rPr>
          <w:rFonts w:ascii="David" w:hAnsi="David" w:cs="David" w:hint="cs"/>
          <w:sz w:val="24"/>
          <w:szCs w:val="24"/>
          <w:rtl/>
        </w:rPr>
        <w:t>ואולם, על מנת שנתח השוק על פיו יינתן היתרון לקרנות הפנסיה כאמור לעיל יותאם במ</w:t>
      </w:r>
      <w:r w:rsidR="00C25720" w:rsidRPr="00F83348">
        <w:rPr>
          <w:rFonts w:ascii="David" w:hAnsi="David" w:cs="David" w:hint="cs"/>
          <w:sz w:val="24"/>
          <w:szCs w:val="24"/>
          <w:rtl/>
        </w:rPr>
        <w:t>ידה המיטבית למצבן</w:t>
      </w:r>
      <w:r w:rsidR="00A457E4" w:rsidRPr="00F83348">
        <w:rPr>
          <w:rFonts w:ascii="David" w:hAnsi="David" w:cs="David" w:hint="cs"/>
          <w:sz w:val="24"/>
          <w:szCs w:val="24"/>
          <w:rtl/>
        </w:rPr>
        <w:t xml:space="preserve"> של הקרנות</w:t>
      </w:r>
      <w:r w:rsidR="00C25720" w:rsidRPr="00F83348">
        <w:rPr>
          <w:rFonts w:ascii="David" w:hAnsi="David" w:cs="David" w:hint="cs"/>
          <w:sz w:val="24"/>
          <w:szCs w:val="24"/>
          <w:rtl/>
        </w:rPr>
        <w:t xml:space="preserve"> ערב עריכת ההליך התחרותי, נקבע כי </w:t>
      </w:r>
      <w:r w:rsidR="004E0752" w:rsidRPr="00F83348">
        <w:rPr>
          <w:rFonts w:ascii="David" w:hAnsi="David" w:cs="David" w:hint="cs"/>
          <w:sz w:val="24"/>
          <w:szCs w:val="24"/>
          <w:rtl/>
        </w:rPr>
        <w:t xml:space="preserve">היתרון לו תהיה זכאית </w:t>
      </w:r>
      <w:r w:rsidR="00C25720" w:rsidRPr="00F83348">
        <w:rPr>
          <w:rFonts w:ascii="David" w:hAnsi="David" w:cs="David" w:hint="cs"/>
          <w:sz w:val="24"/>
          <w:szCs w:val="24"/>
          <w:rtl/>
        </w:rPr>
        <w:t>קרן</w:t>
      </w:r>
      <w:r w:rsidR="004E0752" w:rsidRPr="00F83348">
        <w:rPr>
          <w:rFonts w:ascii="David" w:hAnsi="David" w:cs="David" w:hint="cs"/>
          <w:sz w:val="24"/>
          <w:szCs w:val="24"/>
          <w:rtl/>
        </w:rPr>
        <w:t xml:space="preserve"> הפנסיה</w:t>
      </w:r>
      <w:r w:rsidR="00A457E4" w:rsidRPr="00F83348">
        <w:rPr>
          <w:rFonts w:ascii="David" w:hAnsi="David" w:cs="David" w:hint="cs"/>
          <w:sz w:val="24"/>
          <w:szCs w:val="24"/>
          <w:rtl/>
        </w:rPr>
        <w:t>, אם בכלל, יקבע</w:t>
      </w:r>
      <w:r w:rsidR="00C25720" w:rsidRPr="00F83348">
        <w:rPr>
          <w:rFonts w:ascii="David" w:hAnsi="David" w:cs="David" w:hint="cs"/>
          <w:sz w:val="24"/>
          <w:szCs w:val="24"/>
          <w:rtl/>
        </w:rPr>
        <w:t xml:space="preserve"> בהתאם ל</w:t>
      </w:r>
      <w:r w:rsidRPr="00F83348">
        <w:rPr>
          <w:rFonts w:cs="David" w:hint="cs"/>
          <w:szCs w:val="24"/>
          <w:rtl/>
        </w:rPr>
        <w:t xml:space="preserve">נתחי השוק </w:t>
      </w:r>
      <w:r w:rsidR="004E0752" w:rsidRPr="00F83348">
        <w:rPr>
          <w:rFonts w:cs="David" w:hint="cs"/>
          <w:szCs w:val="24"/>
          <w:rtl/>
        </w:rPr>
        <w:t>שלה</w:t>
      </w:r>
      <w:r w:rsidRPr="00F83348">
        <w:rPr>
          <w:rFonts w:cs="David" w:hint="cs"/>
          <w:szCs w:val="24"/>
          <w:rtl/>
        </w:rPr>
        <w:t xml:space="preserve"> בשני המועדים הבאים במצטבר: </w:t>
      </w:r>
      <w:r w:rsidR="00C25720" w:rsidRPr="00F83348">
        <w:rPr>
          <w:rFonts w:cs="David" w:hint="cs"/>
          <w:szCs w:val="24"/>
          <w:rtl/>
        </w:rPr>
        <w:t xml:space="preserve">(1) </w:t>
      </w:r>
      <w:r w:rsidRPr="00F83348">
        <w:rPr>
          <w:rFonts w:cs="David"/>
          <w:szCs w:val="24"/>
          <w:rtl/>
        </w:rPr>
        <w:t xml:space="preserve">בשנה </w:t>
      </w:r>
      <w:proofErr w:type="spellStart"/>
      <w:r w:rsidRPr="00F83348">
        <w:rPr>
          <w:rFonts w:cs="David"/>
          <w:szCs w:val="24"/>
          <w:rtl/>
        </w:rPr>
        <w:t>הקלנדרית</w:t>
      </w:r>
      <w:proofErr w:type="spellEnd"/>
      <w:r w:rsidRPr="00F83348">
        <w:rPr>
          <w:rFonts w:cs="David"/>
          <w:szCs w:val="24"/>
          <w:rtl/>
        </w:rPr>
        <w:t xml:space="preserve"> שקדמה למועד הקובע </w:t>
      </w:r>
      <w:r w:rsidR="00C25720" w:rsidRPr="00F83348">
        <w:rPr>
          <w:rFonts w:cs="David" w:hint="cs"/>
          <w:szCs w:val="24"/>
          <w:rtl/>
        </w:rPr>
        <w:t xml:space="preserve">(2) </w:t>
      </w:r>
      <w:r w:rsidRPr="00F83348">
        <w:rPr>
          <w:rFonts w:cs="David"/>
          <w:szCs w:val="24"/>
          <w:rtl/>
        </w:rPr>
        <w:t>בחודשים י</w:t>
      </w:r>
      <w:r w:rsidR="00A457E4" w:rsidRPr="00F83348">
        <w:rPr>
          <w:rFonts w:cs="David"/>
          <w:szCs w:val="24"/>
          <w:rtl/>
        </w:rPr>
        <w:t>נואר עד יוני שקדמו למועד הקובע.</w:t>
      </w:r>
      <w:r w:rsidR="00A457E4" w:rsidRPr="00F83348">
        <w:rPr>
          <w:rFonts w:cs="David" w:hint="cs"/>
          <w:szCs w:val="24"/>
          <w:rtl/>
        </w:rPr>
        <w:t xml:space="preserve"> </w:t>
      </w:r>
    </w:p>
    <w:p w14:paraId="234629D2" w14:textId="26FEF321" w:rsidR="009B4822" w:rsidRPr="00F83348" w:rsidRDefault="00A457E4" w:rsidP="00B93D11">
      <w:pPr>
        <w:spacing w:line="360" w:lineRule="auto"/>
        <w:rPr>
          <w:rFonts w:ascii="David" w:hAnsi="David" w:cs="David"/>
          <w:sz w:val="24"/>
          <w:szCs w:val="24"/>
        </w:rPr>
      </w:pPr>
      <w:r w:rsidRPr="00F83348">
        <w:rPr>
          <w:rFonts w:cs="David" w:hint="cs"/>
          <w:szCs w:val="24"/>
          <w:rtl/>
        </w:rPr>
        <w:t xml:space="preserve">במטרה </w:t>
      </w:r>
      <w:r w:rsidR="004E0752" w:rsidRPr="00F83348">
        <w:rPr>
          <w:rFonts w:cs="David" w:hint="cs"/>
          <w:szCs w:val="24"/>
          <w:rtl/>
        </w:rPr>
        <w:t>לתת משקל לשינויים בנתחי השו</w:t>
      </w:r>
      <w:r w:rsidR="00F5538F" w:rsidRPr="00F83348">
        <w:rPr>
          <w:rFonts w:cs="David" w:hint="cs"/>
          <w:szCs w:val="24"/>
          <w:rtl/>
        </w:rPr>
        <w:t>ק, כתוצאה מהעברות ניהול מרצון אגב הליך מיזוג</w:t>
      </w:r>
      <w:r w:rsidR="00B37E5D" w:rsidRPr="00F83348">
        <w:rPr>
          <w:rFonts w:cs="David" w:hint="cs"/>
          <w:szCs w:val="24"/>
          <w:rtl/>
        </w:rPr>
        <w:t>, שכבר אירעו או ש</w:t>
      </w:r>
      <w:r w:rsidR="00B93D11" w:rsidRPr="00F83348">
        <w:rPr>
          <w:rFonts w:cs="David" w:hint="cs"/>
          <w:szCs w:val="24"/>
          <w:rtl/>
        </w:rPr>
        <w:t>צפויים לקרות עד למועד הקובע (1 בנובמבר 2021)</w:t>
      </w:r>
      <w:r w:rsidR="00B37E5D" w:rsidRPr="00F83348">
        <w:rPr>
          <w:rFonts w:cs="David" w:hint="cs"/>
          <w:szCs w:val="24"/>
          <w:rtl/>
        </w:rPr>
        <w:t xml:space="preserve">, נקבע כי </w:t>
      </w:r>
      <w:r w:rsidR="009B4822" w:rsidRPr="00F83348">
        <w:rPr>
          <w:rFonts w:cs="David"/>
          <w:szCs w:val="24"/>
          <w:rtl/>
        </w:rPr>
        <w:t>חברה המנהלת</w:t>
      </w:r>
      <w:r w:rsidR="00B37E5D" w:rsidRPr="00F83348">
        <w:rPr>
          <w:rFonts w:cs="David" w:hint="cs"/>
          <w:szCs w:val="24"/>
          <w:rtl/>
        </w:rPr>
        <w:t xml:space="preserve"> של קרן פנסיה שבניהולה קיימת כבר היום קרן פנסיה נוספת או שצפויה לעבור לניהולה קרן פנסיה נוספת, כחלק מהליך מיזוג</w:t>
      </w:r>
      <w:r w:rsidR="009B4822" w:rsidRPr="00F83348">
        <w:rPr>
          <w:rFonts w:cs="David"/>
          <w:szCs w:val="24"/>
          <w:rtl/>
        </w:rPr>
        <w:t>, יחושב נתח השוק בגינה, לעניין שני מועדי החישוב ה</w:t>
      </w:r>
      <w:r w:rsidR="003B1736" w:rsidRPr="00F83348">
        <w:rPr>
          <w:rFonts w:cs="David"/>
          <w:szCs w:val="24"/>
          <w:rtl/>
        </w:rPr>
        <w:t>אמורים, ב</w:t>
      </w:r>
      <w:r w:rsidR="003B1736" w:rsidRPr="00F83348">
        <w:rPr>
          <w:rFonts w:cs="David" w:hint="cs"/>
          <w:szCs w:val="24"/>
          <w:rtl/>
        </w:rPr>
        <w:t xml:space="preserve">יחס </w:t>
      </w:r>
      <w:r w:rsidR="009B4822" w:rsidRPr="00F83348">
        <w:rPr>
          <w:rFonts w:cs="David"/>
          <w:szCs w:val="24"/>
          <w:rtl/>
        </w:rPr>
        <w:t>ל</w:t>
      </w:r>
      <w:r w:rsidR="003B1736" w:rsidRPr="00F83348">
        <w:rPr>
          <w:rFonts w:cs="David" w:hint="cs"/>
          <w:szCs w:val="24"/>
          <w:rtl/>
        </w:rPr>
        <w:t xml:space="preserve">מצבת </w:t>
      </w:r>
      <w:r w:rsidR="009B4822" w:rsidRPr="00F83348">
        <w:rPr>
          <w:rFonts w:cs="David"/>
          <w:szCs w:val="24"/>
          <w:rtl/>
        </w:rPr>
        <w:t>כל</w:t>
      </w:r>
      <w:r w:rsidR="003B1736" w:rsidRPr="00F83348">
        <w:rPr>
          <w:rFonts w:cs="David" w:hint="cs"/>
          <w:szCs w:val="24"/>
          <w:rtl/>
        </w:rPr>
        <w:t>ל</w:t>
      </w:r>
      <w:r w:rsidR="009B4822" w:rsidRPr="00F83348">
        <w:rPr>
          <w:rFonts w:cs="David"/>
          <w:szCs w:val="24"/>
          <w:rtl/>
        </w:rPr>
        <w:t xml:space="preserve"> הקרנות </w:t>
      </w:r>
      <w:r w:rsidR="00B37E5D" w:rsidRPr="00F83348">
        <w:rPr>
          <w:rFonts w:cs="David"/>
          <w:szCs w:val="24"/>
          <w:rtl/>
        </w:rPr>
        <w:t>החדשות המקיפות</w:t>
      </w:r>
      <w:r w:rsidR="003B1736" w:rsidRPr="00F83348">
        <w:rPr>
          <w:rFonts w:cs="David" w:hint="cs"/>
          <w:szCs w:val="24"/>
          <w:rtl/>
        </w:rPr>
        <w:t xml:space="preserve"> כפי שהוא צפוי להיות במועד הקובע. </w:t>
      </w:r>
      <w:r w:rsidR="00B37E5D" w:rsidRPr="00F83348">
        <w:rPr>
          <w:rFonts w:cs="David"/>
          <w:szCs w:val="24"/>
          <w:rtl/>
        </w:rPr>
        <w:t xml:space="preserve"> </w:t>
      </w:r>
      <w:r w:rsidR="00F5538F" w:rsidRPr="00F83348">
        <w:rPr>
          <w:rFonts w:cs="David" w:hint="cs"/>
          <w:szCs w:val="24"/>
          <w:rtl/>
        </w:rPr>
        <w:t xml:space="preserve"> </w:t>
      </w:r>
    </w:p>
    <w:p w14:paraId="731F530A" w14:textId="508A7E65" w:rsidR="00E50997" w:rsidRPr="00F83348" w:rsidRDefault="00E50997" w:rsidP="00143DD3">
      <w:pPr>
        <w:spacing w:line="360" w:lineRule="auto"/>
        <w:rPr>
          <w:rFonts w:ascii="David" w:hAnsi="David" w:cs="David"/>
          <w:b/>
          <w:bCs/>
          <w:sz w:val="24"/>
          <w:szCs w:val="24"/>
          <w:rtl/>
        </w:rPr>
      </w:pPr>
    </w:p>
    <w:p w14:paraId="13C1A4BD" w14:textId="77777777" w:rsidR="00E50997" w:rsidRPr="00F83348" w:rsidRDefault="00E50997" w:rsidP="00E50997">
      <w:pPr>
        <w:spacing w:line="360" w:lineRule="auto"/>
        <w:rPr>
          <w:rFonts w:ascii="David" w:hAnsi="David" w:cs="David"/>
          <w:sz w:val="24"/>
          <w:szCs w:val="24"/>
          <w:rtl/>
        </w:rPr>
      </w:pPr>
      <w:r w:rsidRPr="00F83348">
        <w:rPr>
          <w:rFonts w:ascii="David" w:hAnsi="David" w:cs="David" w:hint="cs"/>
          <w:b/>
          <w:bCs/>
          <w:sz w:val="24"/>
          <w:szCs w:val="24"/>
          <w:rtl/>
        </w:rPr>
        <w:t>סעיף 8 לחוזר</w:t>
      </w:r>
    </w:p>
    <w:p w14:paraId="2CD79CE7" w14:textId="4497ADE2" w:rsidR="00D3319B" w:rsidRPr="00F83348" w:rsidRDefault="00D3319B" w:rsidP="009876BB">
      <w:pPr>
        <w:spacing w:line="360" w:lineRule="auto"/>
        <w:rPr>
          <w:rFonts w:ascii="David" w:hAnsi="David" w:cs="David"/>
          <w:sz w:val="24"/>
          <w:szCs w:val="24"/>
          <w:rtl/>
        </w:rPr>
      </w:pPr>
      <w:r w:rsidRPr="00F83348">
        <w:rPr>
          <w:rFonts w:ascii="David" w:hAnsi="David" w:cs="David" w:hint="cs"/>
          <w:sz w:val="24"/>
          <w:szCs w:val="24"/>
          <w:rtl/>
        </w:rPr>
        <w:t xml:space="preserve">במטרה </w:t>
      </w:r>
      <w:r w:rsidR="00FA1D72" w:rsidRPr="00F83348">
        <w:rPr>
          <w:rFonts w:ascii="David" w:hAnsi="David" w:cs="David" w:hint="cs"/>
          <w:sz w:val="24"/>
          <w:szCs w:val="24"/>
          <w:rtl/>
        </w:rPr>
        <w:t xml:space="preserve">לשפר את תוצאות ההליך התחרותי לבחירת </w:t>
      </w:r>
      <w:r w:rsidRPr="00F83348">
        <w:rPr>
          <w:rFonts w:ascii="David" w:hAnsi="David" w:cs="David" w:hint="cs"/>
          <w:sz w:val="24"/>
          <w:szCs w:val="24"/>
          <w:rtl/>
        </w:rPr>
        <w:t>קופת ברירת מחדל</w:t>
      </w:r>
      <w:r w:rsidR="00FA1D72" w:rsidRPr="00F83348">
        <w:rPr>
          <w:rFonts w:ascii="David" w:hAnsi="David" w:cs="David" w:hint="cs"/>
          <w:sz w:val="24"/>
          <w:szCs w:val="24"/>
          <w:rtl/>
        </w:rPr>
        <w:t xml:space="preserve"> </w:t>
      </w:r>
      <w:r w:rsidR="00E50ABA" w:rsidRPr="00F83348">
        <w:rPr>
          <w:rFonts w:ascii="David" w:hAnsi="David" w:cs="David" w:hint="cs"/>
          <w:sz w:val="24"/>
          <w:szCs w:val="24"/>
          <w:rtl/>
        </w:rPr>
        <w:t>שמבקשים</w:t>
      </w:r>
      <w:r w:rsidR="00FA1D72" w:rsidRPr="00F83348">
        <w:rPr>
          <w:rFonts w:ascii="David" w:hAnsi="David" w:cs="David" w:hint="cs"/>
          <w:sz w:val="24"/>
          <w:szCs w:val="24"/>
          <w:rtl/>
        </w:rPr>
        <w:t xml:space="preserve"> מעסיקים</w:t>
      </w:r>
      <w:r w:rsidR="00E50ABA" w:rsidRPr="00F83348">
        <w:rPr>
          <w:rFonts w:ascii="David" w:hAnsi="David" w:cs="David" w:hint="cs"/>
          <w:sz w:val="24"/>
          <w:szCs w:val="24"/>
          <w:rtl/>
        </w:rPr>
        <w:t xml:space="preserve"> לערוך עבור</w:t>
      </w:r>
      <w:r w:rsidRPr="00F83348">
        <w:rPr>
          <w:rFonts w:ascii="David" w:hAnsi="David" w:cs="David" w:hint="cs"/>
          <w:sz w:val="24"/>
          <w:szCs w:val="24"/>
          <w:rtl/>
        </w:rPr>
        <w:t xml:space="preserve"> עובדיהם, </w:t>
      </w:r>
      <w:r w:rsidR="002D406D" w:rsidRPr="00F83348">
        <w:rPr>
          <w:rFonts w:ascii="David" w:hAnsi="David" w:cs="David" w:hint="cs"/>
          <w:sz w:val="24"/>
          <w:szCs w:val="24"/>
          <w:rtl/>
        </w:rPr>
        <w:t>הורחבה</w:t>
      </w:r>
      <w:r w:rsidRPr="00F83348">
        <w:rPr>
          <w:rFonts w:ascii="David" w:hAnsi="David" w:cs="David" w:hint="cs"/>
          <w:sz w:val="24"/>
          <w:szCs w:val="24"/>
          <w:rtl/>
        </w:rPr>
        <w:t xml:space="preserve"> רשימת הקריטריונים </w:t>
      </w:r>
      <w:r w:rsidR="00FA1D72" w:rsidRPr="00F83348">
        <w:rPr>
          <w:rFonts w:ascii="David" w:hAnsi="David" w:cs="David" w:hint="cs"/>
          <w:sz w:val="24"/>
          <w:szCs w:val="24"/>
          <w:rtl/>
        </w:rPr>
        <w:t xml:space="preserve">שהמעסיק יכול לבחור לעשות </w:t>
      </w:r>
      <w:r w:rsidR="00E50ABA" w:rsidRPr="00F83348">
        <w:rPr>
          <w:rFonts w:ascii="David" w:hAnsi="David" w:cs="David" w:hint="cs"/>
          <w:sz w:val="24"/>
          <w:szCs w:val="24"/>
          <w:rtl/>
        </w:rPr>
        <w:t xml:space="preserve">בהם </w:t>
      </w:r>
      <w:r w:rsidR="00FA1D72" w:rsidRPr="00F83348">
        <w:rPr>
          <w:rFonts w:ascii="David" w:hAnsi="David" w:cs="David" w:hint="cs"/>
          <w:sz w:val="24"/>
          <w:szCs w:val="24"/>
          <w:rtl/>
        </w:rPr>
        <w:t>ש</w:t>
      </w:r>
      <w:r w:rsidRPr="00F83348">
        <w:rPr>
          <w:rFonts w:ascii="David" w:hAnsi="David" w:cs="David" w:hint="cs"/>
          <w:sz w:val="24"/>
          <w:szCs w:val="24"/>
          <w:rtl/>
        </w:rPr>
        <w:t xml:space="preserve">ימוש </w:t>
      </w:r>
      <w:r w:rsidR="00FA1D72" w:rsidRPr="00F83348">
        <w:rPr>
          <w:rFonts w:ascii="David" w:hAnsi="David" w:cs="David" w:hint="cs"/>
          <w:sz w:val="24"/>
          <w:szCs w:val="24"/>
          <w:rtl/>
        </w:rPr>
        <w:t>במסגרת ההליך</w:t>
      </w:r>
      <w:r w:rsidRPr="00F83348">
        <w:rPr>
          <w:rFonts w:ascii="David" w:hAnsi="David" w:cs="David" w:hint="cs"/>
          <w:sz w:val="24"/>
          <w:szCs w:val="24"/>
          <w:rtl/>
        </w:rPr>
        <w:t xml:space="preserve">. </w:t>
      </w:r>
    </w:p>
    <w:p w14:paraId="08BE12DD" w14:textId="77777777" w:rsidR="00D3319B" w:rsidRPr="00F83348" w:rsidRDefault="00D3319B" w:rsidP="003630DC">
      <w:pPr>
        <w:spacing w:line="360" w:lineRule="auto"/>
        <w:rPr>
          <w:rFonts w:ascii="David" w:hAnsi="David" w:cs="David"/>
          <w:sz w:val="24"/>
          <w:szCs w:val="24"/>
          <w:rtl/>
        </w:rPr>
      </w:pPr>
    </w:p>
    <w:p w14:paraId="464F4C2B" w14:textId="09F67DEA" w:rsidR="00E62E7C" w:rsidRPr="00F83348" w:rsidRDefault="00B37E5D" w:rsidP="00D936B6">
      <w:pPr>
        <w:spacing w:line="360" w:lineRule="auto"/>
        <w:rPr>
          <w:rFonts w:ascii="David" w:hAnsi="David" w:cs="David"/>
          <w:sz w:val="24"/>
          <w:szCs w:val="24"/>
          <w:rtl/>
        </w:rPr>
      </w:pPr>
      <w:r w:rsidRPr="00F83348">
        <w:rPr>
          <w:rFonts w:ascii="David" w:hAnsi="David" w:cs="David" w:hint="cs"/>
          <w:sz w:val="24"/>
          <w:szCs w:val="24"/>
          <w:rtl/>
        </w:rPr>
        <w:t>בהתאם לכך נקבע</w:t>
      </w:r>
      <w:r w:rsidR="00D3319B" w:rsidRPr="00F83348">
        <w:rPr>
          <w:rFonts w:ascii="David" w:hAnsi="David" w:cs="David" w:hint="cs"/>
          <w:sz w:val="24"/>
          <w:szCs w:val="24"/>
          <w:rtl/>
        </w:rPr>
        <w:t xml:space="preserve"> </w:t>
      </w:r>
      <w:r w:rsidR="00E62E7C" w:rsidRPr="00F83348">
        <w:rPr>
          <w:rFonts w:ascii="David" w:hAnsi="David" w:cs="David" w:hint="cs"/>
          <w:sz w:val="24"/>
          <w:szCs w:val="24"/>
          <w:rtl/>
        </w:rPr>
        <w:t xml:space="preserve">בסעיף קטן (ב) כי בהליך תחרותי בו בוחר המעסיק לכלול את פרמטר התשואה, הוא יוכל לקבוע כי פרמטר זה יבחן על פני תקופה של  שלוש </w:t>
      </w:r>
      <w:r w:rsidR="00D936B6" w:rsidRPr="00F83348">
        <w:rPr>
          <w:rFonts w:ascii="David" w:hAnsi="David" w:cs="David" w:hint="cs"/>
          <w:sz w:val="24"/>
          <w:szCs w:val="24"/>
          <w:rtl/>
        </w:rPr>
        <w:t xml:space="preserve">או חמש </w:t>
      </w:r>
      <w:r w:rsidR="00E62E7C" w:rsidRPr="00F83348">
        <w:rPr>
          <w:rFonts w:ascii="David" w:hAnsi="David" w:cs="David" w:hint="cs"/>
          <w:sz w:val="24"/>
          <w:szCs w:val="24"/>
          <w:rtl/>
        </w:rPr>
        <w:t xml:space="preserve">שנים, בהתאם לבחירת המעסיק מראש בהליך. </w:t>
      </w:r>
    </w:p>
    <w:p w14:paraId="3BCEDFC9" w14:textId="77777777" w:rsidR="00E62E7C" w:rsidRPr="00F83348" w:rsidRDefault="00E62E7C" w:rsidP="00143DD3">
      <w:pPr>
        <w:spacing w:line="360" w:lineRule="auto"/>
        <w:rPr>
          <w:rFonts w:ascii="David" w:hAnsi="David" w:cs="David"/>
          <w:sz w:val="24"/>
          <w:szCs w:val="24"/>
          <w:rtl/>
        </w:rPr>
      </w:pPr>
    </w:p>
    <w:p w14:paraId="06D9B51D" w14:textId="3695D501" w:rsidR="00E50997" w:rsidRPr="00F83348" w:rsidRDefault="00E62E7C" w:rsidP="00143DD3">
      <w:pPr>
        <w:spacing w:line="360" w:lineRule="auto"/>
        <w:rPr>
          <w:rFonts w:ascii="David" w:hAnsi="David" w:cs="David"/>
          <w:b/>
          <w:bCs/>
          <w:sz w:val="24"/>
          <w:szCs w:val="24"/>
          <w:rtl/>
        </w:rPr>
      </w:pPr>
      <w:r w:rsidRPr="00F83348">
        <w:rPr>
          <w:rFonts w:ascii="David" w:hAnsi="David" w:cs="David" w:hint="cs"/>
          <w:sz w:val="24"/>
          <w:szCs w:val="24"/>
          <w:rtl/>
        </w:rPr>
        <w:t xml:space="preserve">כמו-כן, </w:t>
      </w:r>
      <w:r w:rsidR="00E50997" w:rsidRPr="00F83348">
        <w:rPr>
          <w:rFonts w:ascii="David" w:hAnsi="David" w:cs="David" w:hint="cs"/>
          <w:sz w:val="24"/>
          <w:szCs w:val="24"/>
          <w:rtl/>
        </w:rPr>
        <w:t xml:space="preserve">בסעיף קטן (ב1) </w:t>
      </w:r>
      <w:r w:rsidRPr="00F83348">
        <w:rPr>
          <w:rFonts w:ascii="David" w:hAnsi="David" w:cs="David" w:hint="cs"/>
          <w:sz w:val="24"/>
          <w:szCs w:val="24"/>
          <w:rtl/>
        </w:rPr>
        <w:t xml:space="preserve">נקבע </w:t>
      </w:r>
      <w:r w:rsidR="00E50997" w:rsidRPr="00F83348">
        <w:rPr>
          <w:rFonts w:ascii="David" w:hAnsi="David" w:cs="David" w:hint="cs"/>
          <w:sz w:val="24"/>
          <w:szCs w:val="24"/>
          <w:rtl/>
        </w:rPr>
        <w:t xml:space="preserve">כי </w:t>
      </w:r>
      <w:r w:rsidR="00D3319B" w:rsidRPr="00F83348">
        <w:rPr>
          <w:rFonts w:ascii="David" w:hAnsi="David" w:cs="David" w:hint="cs"/>
          <w:sz w:val="24"/>
          <w:szCs w:val="24"/>
          <w:rtl/>
        </w:rPr>
        <w:t>בהליך</w:t>
      </w:r>
      <w:r w:rsidR="00E11053" w:rsidRPr="00F83348">
        <w:rPr>
          <w:rFonts w:ascii="David" w:hAnsi="David" w:cs="David" w:hint="cs"/>
          <w:sz w:val="24"/>
          <w:szCs w:val="24"/>
          <w:rtl/>
        </w:rPr>
        <w:t xml:space="preserve"> </w:t>
      </w:r>
      <w:r w:rsidR="001D7301" w:rsidRPr="00F83348">
        <w:rPr>
          <w:rFonts w:ascii="David" w:hAnsi="David" w:cs="David" w:hint="cs"/>
          <w:sz w:val="24"/>
          <w:szCs w:val="24"/>
          <w:rtl/>
        </w:rPr>
        <w:t>תחרותי</w:t>
      </w:r>
      <w:r w:rsidR="00E50997" w:rsidRPr="00F83348">
        <w:rPr>
          <w:rFonts w:ascii="David" w:hAnsi="David" w:cs="David" w:hint="cs"/>
          <w:sz w:val="24"/>
          <w:szCs w:val="24"/>
          <w:rtl/>
        </w:rPr>
        <w:t xml:space="preserve"> ב</w:t>
      </w:r>
      <w:r w:rsidR="001D7301" w:rsidRPr="00F83348">
        <w:rPr>
          <w:rFonts w:ascii="David" w:hAnsi="David" w:cs="David" w:hint="cs"/>
          <w:sz w:val="24"/>
          <w:szCs w:val="24"/>
          <w:rtl/>
        </w:rPr>
        <w:t>ו</w:t>
      </w:r>
      <w:r w:rsidR="00E50997" w:rsidRPr="00F83348">
        <w:rPr>
          <w:rFonts w:ascii="David" w:hAnsi="David" w:cs="David" w:hint="cs"/>
          <w:sz w:val="24"/>
          <w:szCs w:val="24"/>
          <w:rtl/>
        </w:rPr>
        <w:t xml:space="preserve"> נכלל קריטריון תשואת קופת הגמל בהתאם להוראות סעיף קטן (ב), ניתן יהיה להוסיף לצדו </w:t>
      </w:r>
      <w:r w:rsidR="004D634C" w:rsidRPr="00F83348">
        <w:rPr>
          <w:rFonts w:ascii="David" w:hAnsi="David" w:cs="David" w:hint="cs"/>
          <w:sz w:val="24"/>
          <w:szCs w:val="24"/>
          <w:rtl/>
        </w:rPr>
        <w:t xml:space="preserve">את </w:t>
      </w:r>
      <w:r w:rsidR="00E50997" w:rsidRPr="00F83348">
        <w:rPr>
          <w:rFonts w:ascii="David" w:hAnsi="David" w:cs="David" w:hint="cs"/>
          <w:sz w:val="24"/>
          <w:szCs w:val="24"/>
          <w:rtl/>
        </w:rPr>
        <w:t xml:space="preserve">קריטריון </w:t>
      </w:r>
      <w:r w:rsidR="004D634C" w:rsidRPr="00F83348">
        <w:rPr>
          <w:rFonts w:ascii="David" w:hAnsi="David" w:cs="David" w:hint="cs"/>
          <w:sz w:val="24"/>
          <w:szCs w:val="24"/>
          <w:rtl/>
        </w:rPr>
        <w:t>"</w:t>
      </w:r>
      <w:r w:rsidR="00E50997" w:rsidRPr="00F83348">
        <w:rPr>
          <w:rFonts w:ascii="David" w:hAnsi="David" w:cs="David" w:hint="cs"/>
          <w:sz w:val="24"/>
          <w:szCs w:val="24"/>
          <w:rtl/>
        </w:rPr>
        <w:t>מדד שארפ ריבית חסרת סיכון</w:t>
      </w:r>
      <w:r w:rsidR="004D634C" w:rsidRPr="00F83348">
        <w:rPr>
          <w:rFonts w:ascii="David" w:hAnsi="David" w:cs="David" w:hint="cs"/>
          <w:sz w:val="24"/>
          <w:szCs w:val="24"/>
          <w:rtl/>
        </w:rPr>
        <w:t>"</w:t>
      </w:r>
      <w:r w:rsidR="00E50997" w:rsidRPr="00F83348">
        <w:rPr>
          <w:rFonts w:ascii="David" w:hAnsi="David" w:cs="David" w:hint="cs"/>
          <w:sz w:val="24"/>
          <w:szCs w:val="24"/>
          <w:rtl/>
        </w:rPr>
        <w:t xml:space="preserve"> המפורסם באתר "הפנסיה נט"</w:t>
      </w:r>
      <w:r w:rsidR="003630DC" w:rsidRPr="00F83348">
        <w:rPr>
          <w:rFonts w:ascii="David" w:hAnsi="David" w:cs="David" w:hint="cs"/>
          <w:sz w:val="24"/>
          <w:szCs w:val="24"/>
          <w:rtl/>
        </w:rPr>
        <w:t xml:space="preserve"> או</w:t>
      </w:r>
      <w:r w:rsidR="00E50997" w:rsidRPr="00F83348">
        <w:rPr>
          <w:rFonts w:ascii="David" w:hAnsi="David" w:cs="David" w:hint="cs"/>
          <w:sz w:val="24"/>
          <w:szCs w:val="24"/>
          <w:rtl/>
        </w:rPr>
        <w:t xml:space="preserve"> "גמל-נט"</w:t>
      </w:r>
      <w:r w:rsidR="001D7301" w:rsidRPr="00F83348">
        <w:rPr>
          <w:rFonts w:ascii="David" w:hAnsi="David" w:cs="David" w:hint="cs"/>
          <w:sz w:val="24"/>
          <w:szCs w:val="24"/>
          <w:rtl/>
        </w:rPr>
        <w:t xml:space="preserve">. מדד </w:t>
      </w:r>
      <w:proofErr w:type="spellStart"/>
      <w:r w:rsidR="001D7301" w:rsidRPr="00F83348">
        <w:rPr>
          <w:rFonts w:ascii="David" w:hAnsi="David" w:cs="David" w:hint="cs"/>
          <w:sz w:val="24"/>
          <w:szCs w:val="24"/>
          <w:rtl/>
        </w:rPr>
        <w:t>השארפ</w:t>
      </w:r>
      <w:proofErr w:type="spellEnd"/>
      <w:r w:rsidR="001D7301" w:rsidRPr="00F83348">
        <w:rPr>
          <w:rFonts w:ascii="David" w:hAnsi="David" w:cs="David" w:hint="cs"/>
          <w:sz w:val="24"/>
          <w:szCs w:val="24"/>
          <w:rtl/>
        </w:rPr>
        <w:t xml:space="preserve"> </w:t>
      </w:r>
      <w:r w:rsidR="004D634C" w:rsidRPr="00F83348">
        <w:rPr>
          <w:rFonts w:ascii="David" w:hAnsi="David" w:cs="David" w:hint="cs"/>
          <w:sz w:val="24"/>
          <w:szCs w:val="24"/>
          <w:rtl/>
        </w:rPr>
        <w:t>שיימד</w:t>
      </w:r>
      <w:r w:rsidR="004D634C" w:rsidRPr="00F83348">
        <w:rPr>
          <w:rFonts w:ascii="David" w:hAnsi="David" w:cs="David" w:hint="eastAsia"/>
          <w:sz w:val="24"/>
          <w:szCs w:val="24"/>
          <w:rtl/>
        </w:rPr>
        <w:t>ד</w:t>
      </w:r>
      <w:r w:rsidR="001D7301" w:rsidRPr="00F83348">
        <w:rPr>
          <w:rFonts w:ascii="David" w:hAnsi="David" w:cs="David" w:hint="cs"/>
          <w:sz w:val="24"/>
          <w:szCs w:val="24"/>
          <w:rtl/>
        </w:rPr>
        <w:t xml:space="preserve"> בהליך יתייחס למסלול ההשקעות על פיו נמדדת תשואת קופת הגמל</w:t>
      </w:r>
      <w:r w:rsidR="00E50997" w:rsidRPr="00F83348">
        <w:rPr>
          <w:rFonts w:ascii="David" w:hAnsi="David" w:cs="David" w:hint="cs"/>
          <w:sz w:val="24"/>
          <w:szCs w:val="24"/>
          <w:rtl/>
        </w:rPr>
        <w:t xml:space="preserve"> </w:t>
      </w:r>
      <w:r w:rsidR="001D7301" w:rsidRPr="00F83348">
        <w:rPr>
          <w:rFonts w:ascii="David" w:hAnsi="David" w:cs="David" w:hint="cs"/>
          <w:sz w:val="24"/>
          <w:szCs w:val="24"/>
          <w:rtl/>
        </w:rPr>
        <w:t>בהתאם</w:t>
      </w:r>
      <w:r w:rsidR="00E50997" w:rsidRPr="00F83348">
        <w:rPr>
          <w:rFonts w:ascii="David" w:hAnsi="David" w:cs="David" w:hint="cs"/>
          <w:sz w:val="24"/>
          <w:szCs w:val="24"/>
          <w:rtl/>
        </w:rPr>
        <w:t xml:space="preserve"> לתקופה המקבילה לתקופה לגביה חושבה תשואת קופת הגמל</w:t>
      </w:r>
      <w:r w:rsidRPr="00F83348">
        <w:rPr>
          <w:rFonts w:ascii="David" w:hAnsi="David" w:cs="David" w:hint="cs"/>
          <w:sz w:val="24"/>
          <w:szCs w:val="24"/>
          <w:rtl/>
        </w:rPr>
        <w:t>, קרי שלוש או חמש שנים</w:t>
      </w:r>
      <w:r w:rsidR="00E50997" w:rsidRPr="00F83348">
        <w:rPr>
          <w:rFonts w:ascii="David" w:hAnsi="David" w:cs="David" w:hint="cs"/>
          <w:sz w:val="24"/>
          <w:szCs w:val="24"/>
          <w:rtl/>
        </w:rPr>
        <w:t>. המשקל המקסימלי שיינת</w:t>
      </w:r>
      <w:r w:rsidR="00E50997" w:rsidRPr="00F83348">
        <w:rPr>
          <w:rFonts w:ascii="David" w:hAnsi="David" w:cs="David" w:hint="eastAsia"/>
          <w:sz w:val="24"/>
          <w:szCs w:val="24"/>
          <w:rtl/>
        </w:rPr>
        <w:t>ן</w:t>
      </w:r>
      <w:r w:rsidR="00E50997" w:rsidRPr="00F83348">
        <w:rPr>
          <w:rFonts w:ascii="David" w:hAnsi="David" w:cs="David" w:hint="cs"/>
          <w:sz w:val="24"/>
          <w:szCs w:val="24"/>
          <w:rtl/>
        </w:rPr>
        <w:t xml:space="preserve"> לקריטריו</w:t>
      </w:r>
      <w:r w:rsidR="00E50997" w:rsidRPr="00F83348">
        <w:rPr>
          <w:rFonts w:ascii="David" w:hAnsi="David" w:cs="David" w:hint="eastAsia"/>
          <w:sz w:val="24"/>
          <w:szCs w:val="24"/>
          <w:rtl/>
        </w:rPr>
        <w:t>ן</w:t>
      </w:r>
      <w:r w:rsidR="00E50997" w:rsidRPr="00F83348">
        <w:rPr>
          <w:rFonts w:ascii="David" w:hAnsi="David" w:cs="David" w:hint="cs"/>
          <w:sz w:val="24"/>
          <w:szCs w:val="24"/>
          <w:rtl/>
        </w:rPr>
        <w:t xml:space="preserve"> זה במסגרת ההליך התחרותי לבחירת קופת ברירת מחדל יהיה 10%. </w:t>
      </w:r>
    </w:p>
    <w:p w14:paraId="4B025F47" w14:textId="77777777" w:rsidR="00E50997" w:rsidRPr="00F83348" w:rsidRDefault="00E50997" w:rsidP="00E50997">
      <w:pPr>
        <w:spacing w:line="360" w:lineRule="auto"/>
        <w:rPr>
          <w:rFonts w:ascii="David" w:hAnsi="David" w:cs="David"/>
          <w:b/>
          <w:bCs/>
          <w:sz w:val="24"/>
          <w:szCs w:val="24"/>
          <w:rtl/>
        </w:rPr>
      </w:pPr>
    </w:p>
    <w:p w14:paraId="350E171D" w14:textId="56BAADCB" w:rsidR="00E50997" w:rsidRDefault="00E50997" w:rsidP="00143DD3">
      <w:pPr>
        <w:spacing w:line="360" w:lineRule="auto"/>
        <w:rPr>
          <w:rFonts w:ascii="David" w:hAnsi="David" w:cs="David"/>
          <w:b/>
          <w:bCs/>
          <w:sz w:val="24"/>
          <w:szCs w:val="24"/>
          <w:rtl/>
        </w:rPr>
      </w:pPr>
      <w:r w:rsidRPr="00F83348">
        <w:rPr>
          <w:rFonts w:ascii="David" w:hAnsi="David" w:cs="David" w:hint="cs"/>
          <w:sz w:val="24"/>
          <w:szCs w:val="24"/>
          <w:rtl/>
        </w:rPr>
        <w:t>ב</w:t>
      </w:r>
      <w:r w:rsidR="00E62E7C" w:rsidRPr="00F83348">
        <w:rPr>
          <w:rFonts w:ascii="David" w:hAnsi="David" w:cs="David" w:hint="cs"/>
          <w:sz w:val="24"/>
          <w:szCs w:val="24"/>
          <w:rtl/>
        </w:rPr>
        <w:t>נוסף לכך, נקבע</w:t>
      </w:r>
      <w:r w:rsidR="001D7301" w:rsidRPr="00F83348">
        <w:rPr>
          <w:rFonts w:ascii="David" w:hAnsi="David" w:cs="David" w:hint="cs"/>
          <w:sz w:val="24"/>
          <w:szCs w:val="24"/>
          <w:rtl/>
        </w:rPr>
        <w:t xml:space="preserve"> ב</w:t>
      </w:r>
      <w:r w:rsidRPr="00F83348">
        <w:rPr>
          <w:rFonts w:ascii="David" w:hAnsi="David" w:cs="David" w:hint="cs"/>
          <w:sz w:val="24"/>
          <w:szCs w:val="24"/>
          <w:rtl/>
        </w:rPr>
        <w:t>סעיף קטן (ד) כי במסגרת הליך תחרותי לבחירת קופת ברירת מחדל שעורך מעסיק, יהיה באפשרותו להוסיף קריטריו</w:t>
      </w:r>
      <w:r w:rsidRPr="00F83348">
        <w:rPr>
          <w:rFonts w:ascii="David" w:hAnsi="David" w:cs="David" w:hint="eastAsia"/>
          <w:sz w:val="24"/>
          <w:szCs w:val="24"/>
          <w:rtl/>
        </w:rPr>
        <w:t>ן</w:t>
      </w:r>
      <w:r w:rsidRPr="00F83348">
        <w:rPr>
          <w:rFonts w:ascii="David" w:hAnsi="David" w:cs="David" w:hint="cs"/>
          <w:sz w:val="24"/>
          <w:szCs w:val="24"/>
          <w:rtl/>
        </w:rPr>
        <w:t xml:space="preserve"> הנוגע לשיעור דמי הניהול המוצעים על ידי החברה המנהלת בשל מקבלי קצ</w:t>
      </w:r>
      <w:r w:rsidR="001D7301" w:rsidRPr="00F83348">
        <w:rPr>
          <w:rFonts w:ascii="David" w:hAnsi="David" w:cs="David" w:hint="cs"/>
          <w:sz w:val="24"/>
          <w:szCs w:val="24"/>
          <w:rtl/>
        </w:rPr>
        <w:t>ב</w:t>
      </w:r>
      <w:r w:rsidRPr="00F83348">
        <w:rPr>
          <w:rFonts w:ascii="David" w:hAnsi="David" w:cs="David" w:hint="cs"/>
          <w:sz w:val="24"/>
          <w:szCs w:val="24"/>
          <w:rtl/>
        </w:rPr>
        <w:t>ת זקנה חדשים שיפרשו בקרן במהלך תקופת</w:t>
      </w:r>
      <w:r>
        <w:rPr>
          <w:rFonts w:ascii="David" w:hAnsi="David" w:cs="David" w:hint="cs"/>
          <w:sz w:val="24"/>
          <w:szCs w:val="24"/>
          <w:rtl/>
        </w:rPr>
        <w:t xml:space="preserve"> ההתקשרות. המשקל המקסימלי שיינת</w:t>
      </w:r>
      <w:r>
        <w:rPr>
          <w:rFonts w:ascii="David" w:hAnsi="David" w:cs="David" w:hint="eastAsia"/>
          <w:sz w:val="24"/>
          <w:szCs w:val="24"/>
          <w:rtl/>
        </w:rPr>
        <w:t>ן</w:t>
      </w:r>
      <w:r>
        <w:rPr>
          <w:rFonts w:ascii="David" w:hAnsi="David" w:cs="David" w:hint="cs"/>
          <w:sz w:val="24"/>
          <w:szCs w:val="24"/>
          <w:rtl/>
        </w:rPr>
        <w:t xml:space="preserve"> לקריטריו</w:t>
      </w:r>
      <w:r>
        <w:rPr>
          <w:rFonts w:ascii="David" w:hAnsi="David" w:cs="David" w:hint="eastAsia"/>
          <w:sz w:val="24"/>
          <w:szCs w:val="24"/>
          <w:rtl/>
        </w:rPr>
        <w:t>ן</w:t>
      </w:r>
      <w:r>
        <w:rPr>
          <w:rFonts w:ascii="David" w:hAnsi="David" w:cs="David" w:hint="cs"/>
          <w:sz w:val="24"/>
          <w:szCs w:val="24"/>
          <w:rtl/>
        </w:rPr>
        <w:t xml:space="preserve"> זה במסגרת ההליך התחרותי לבחירת קופת ברירת מחדל יהיה 10%. </w:t>
      </w:r>
    </w:p>
    <w:p w14:paraId="4AE5CBAB" w14:textId="77777777" w:rsidR="00E50997" w:rsidRDefault="00E50997" w:rsidP="00E50997">
      <w:pPr>
        <w:spacing w:line="360" w:lineRule="auto"/>
        <w:rPr>
          <w:rFonts w:ascii="David" w:hAnsi="David" w:cs="David"/>
          <w:sz w:val="24"/>
          <w:szCs w:val="24"/>
          <w:rtl/>
        </w:rPr>
      </w:pPr>
    </w:p>
    <w:p w14:paraId="0B5EDD6A" w14:textId="38D84876" w:rsidR="00BC4A86" w:rsidRPr="00BC4A86" w:rsidRDefault="00BC4A86" w:rsidP="00BC4A86">
      <w:pPr>
        <w:spacing w:line="360" w:lineRule="auto"/>
        <w:rPr>
          <w:rFonts w:ascii="David" w:hAnsi="David" w:cs="David"/>
          <w:sz w:val="24"/>
          <w:szCs w:val="24"/>
          <w:rtl/>
        </w:rPr>
      </w:pPr>
    </w:p>
    <w:sectPr w:rsidR="00BC4A86" w:rsidRPr="00BC4A86" w:rsidSect="00B774C7">
      <w:footerReference w:type="default" r:id="rId9"/>
      <w:headerReference w:type="first" r:id="rId10"/>
      <w:footerReference w:type="first" r:id="rId11"/>
      <w:pgSz w:w="11906" w:h="16838"/>
      <w:pgMar w:top="840" w:right="1134" w:bottom="1418" w:left="1134" w:header="284" w:footer="377"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5C280E" w14:textId="77777777" w:rsidR="00986E37" w:rsidRDefault="00986E37" w:rsidP="003D1A57">
      <w:r>
        <w:separator/>
      </w:r>
    </w:p>
  </w:endnote>
  <w:endnote w:type="continuationSeparator" w:id="0">
    <w:p w14:paraId="49BEA6AE" w14:textId="77777777" w:rsidR="00986E37" w:rsidRDefault="00986E37" w:rsidP="003D1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74FE8" w14:textId="1A021156" w:rsidR="00F5538F" w:rsidRDefault="00986E37" w:rsidP="00B774C7">
    <w:pPr>
      <w:jc w:val="center"/>
      <w:rPr>
        <w:rtl/>
      </w:rPr>
    </w:pPr>
    <w:fldSimple w:instr=" NUMPAGES  \* MERGEFORMAT ">
      <w:r w:rsidR="001C6011">
        <w:rPr>
          <w:noProof/>
          <w:rtl/>
        </w:rPr>
        <w:t>12</w:t>
      </w:r>
    </w:fldSimple>
    <w:r w:rsidR="00F5538F">
      <w:rPr>
        <w:rFonts w:hint="cs"/>
        <w:rtl/>
      </w:rPr>
      <w:t xml:space="preserve"> / </w:t>
    </w:r>
    <w:r w:rsidR="00F5538F">
      <w:rPr>
        <w:rtl/>
      </w:rPr>
      <w:fldChar w:fldCharType="begin"/>
    </w:r>
    <w:r w:rsidR="00F5538F">
      <w:rPr>
        <w:rtl/>
      </w:rPr>
      <w:instrText xml:space="preserve"> </w:instrText>
    </w:r>
    <w:r w:rsidR="00F5538F">
      <w:instrText>PAGE  \* MERGEFORMAT</w:instrText>
    </w:r>
    <w:r w:rsidR="00F5538F">
      <w:rPr>
        <w:rtl/>
      </w:rPr>
      <w:instrText xml:space="preserve"> </w:instrText>
    </w:r>
    <w:r w:rsidR="00F5538F">
      <w:rPr>
        <w:rtl/>
      </w:rPr>
      <w:fldChar w:fldCharType="separate"/>
    </w:r>
    <w:r w:rsidR="001C6011">
      <w:rPr>
        <w:noProof/>
        <w:rtl/>
      </w:rPr>
      <w:t>12</w:t>
    </w:r>
    <w:r w:rsidR="00F5538F">
      <w:rPr>
        <w:rtl/>
      </w:rPr>
      <w:fldChar w:fldCharType="end"/>
    </w:r>
  </w:p>
  <w:p w14:paraId="56512F40" w14:textId="77777777" w:rsidR="00F5538F" w:rsidRDefault="00F5538F" w:rsidP="00B774C7">
    <w:pPr>
      <w:pBdr>
        <w:top w:val="single" w:sz="4" w:space="1" w:color="auto"/>
      </w:pBdr>
      <w:rPr>
        <w:sz w:val="6"/>
        <w:szCs w:val="8"/>
        <w:rtl/>
      </w:rPr>
    </w:pPr>
    <w:r>
      <w:rPr>
        <w:rtl/>
      </w:rPr>
      <w:t xml:space="preserve">רח' </w:t>
    </w:r>
    <w:r>
      <w:rPr>
        <w:rFonts w:hint="cs"/>
        <w:rtl/>
      </w:rPr>
      <w:t>עם ועולמו</w:t>
    </w:r>
    <w:r>
      <w:rPr>
        <w:rtl/>
      </w:rPr>
      <w:t xml:space="preserve"> </w:t>
    </w:r>
    <w:r>
      <w:rPr>
        <w:rFonts w:hint="cs"/>
        <w:rtl/>
      </w:rPr>
      <w:t>4</w:t>
    </w:r>
    <w:r>
      <w:rPr>
        <w:rtl/>
      </w:rPr>
      <w:t xml:space="preserve">, ירושלים </w:t>
    </w:r>
    <w:r w:rsidRPr="00802A68">
      <w:rPr>
        <w:rtl/>
      </w:rPr>
      <w:t>9546304</w:t>
    </w:r>
    <w:r>
      <w:rPr>
        <w:rtl/>
      </w:rPr>
      <w:t xml:space="preserve"> טל' </w:t>
    </w:r>
    <w:r>
      <w:rPr>
        <w:rFonts w:hint="cs"/>
        <w:rtl/>
      </w:rPr>
      <w:t>02-5317248</w:t>
    </w:r>
    <w:r>
      <w:rPr>
        <w:rtl/>
      </w:rPr>
      <w:t xml:space="preserve">  פקס'</w:t>
    </w:r>
    <w:r>
      <w:rPr>
        <w:rFonts w:hint="cs"/>
        <w:rtl/>
      </w:rPr>
      <w:t xml:space="preserve"> 02-5695342</w:t>
    </w:r>
    <w:r>
      <w:rPr>
        <w:rtl/>
      </w:rPr>
      <w:t xml:space="preserve"> </w:t>
    </w:r>
    <w:r>
      <w:rPr>
        <w:rtl/>
      </w:rPr>
      <w:br/>
    </w:r>
  </w:p>
  <w:p w14:paraId="038E9E65" w14:textId="77777777" w:rsidR="00F5538F" w:rsidRPr="00C51B36" w:rsidRDefault="001C6011" w:rsidP="00B774C7">
    <w:pPr>
      <w:bidi w:val="0"/>
      <w:jc w:val="center"/>
      <w:rPr>
        <w:rFonts w:cstheme="minorBidi"/>
        <w:lang w:bidi="ar-SA"/>
      </w:rPr>
    </w:pPr>
    <w:hyperlink r:id="rId1" w:history="1">
      <w:r w:rsidR="00F5538F" w:rsidRPr="00466737">
        <w:rPr>
          <w:rStyle w:val="Hyperlink"/>
          <w:szCs w:val="28"/>
        </w:rPr>
        <w:t>www.mof.gov.il/hon</w:t>
      </w:r>
    </w:hyperlink>
    <w:r w:rsidR="00F5538F">
      <w:rPr>
        <w:szCs w:val="28"/>
      </w:rPr>
      <w:t xml:space="preserve"> </w:t>
    </w:r>
    <w:r w:rsidR="00F5538F">
      <w:rPr>
        <w:rFonts w:hint="cs"/>
        <w:rt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C30DA" w14:textId="5D7F4C2C" w:rsidR="00F5538F" w:rsidRDefault="00986E37" w:rsidP="00B774C7">
    <w:pPr>
      <w:jc w:val="center"/>
      <w:rPr>
        <w:rtl/>
      </w:rPr>
    </w:pPr>
    <w:fldSimple w:instr=" NUMPAGES  \* MERGEFORMAT ">
      <w:r w:rsidR="001C6011">
        <w:rPr>
          <w:noProof/>
          <w:rtl/>
        </w:rPr>
        <w:t>12</w:t>
      </w:r>
    </w:fldSimple>
    <w:r w:rsidR="00F5538F">
      <w:rPr>
        <w:rFonts w:hint="cs"/>
        <w:rtl/>
      </w:rPr>
      <w:t xml:space="preserve"> / </w:t>
    </w:r>
    <w:r w:rsidR="00F5538F">
      <w:rPr>
        <w:rtl/>
      </w:rPr>
      <w:fldChar w:fldCharType="begin"/>
    </w:r>
    <w:r w:rsidR="00F5538F">
      <w:rPr>
        <w:rtl/>
      </w:rPr>
      <w:instrText xml:space="preserve"> </w:instrText>
    </w:r>
    <w:r w:rsidR="00F5538F">
      <w:instrText>PAGE  \* MERGEFORMAT</w:instrText>
    </w:r>
    <w:r w:rsidR="00F5538F">
      <w:rPr>
        <w:rtl/>
      </w:rPr>
      <w:instrText xml:space="preserve"> </w:instrText>
    </w:r>
    <w:r w:rsidR="00F5538F">
      <w:rPr>
        <w:rtl/>
      </w:rPr>
      <w:fldChar w:fldCharType="separate"/>
    </w:r>
    <w:r w:rsidR="001C6011">
      <w:rPr>
        <w:noProof/>
        <w:rtl/>
      </w:rPr>
      <w:t>1</w:t>
    </w:r>
    <w:r w:rsidR="00F5538F">
      <w:rPr>
        <w:rtl/>
      </w:rPr>
      <w:fldChar w:fldCharType="end"/>
    </w:r>
  </w:p>
  <w:p w14:paraId="4C8B0D9C" w14:textId="77777777" w:rsidR="00F5538F" w:rsidRDefault="00F5538F" w:rsidP="00B774C7">
    <w:pPr>
      <w:pBdr>
        <w:top w:val="single" w:sz="4" w:space="1" w:color="auto"/>
      </w:pBdr>
      <w:rPr>
        <w:sz w:val="6"/>
        <w:szCs w:val="8"/>
        <w:rtl/>
      </w:rPr>
    </w:pPr>
    <w:r>
      <w:rPr>
        <w:rtl/>
      </w:rPr>
      <w:t xml:space="preserve">רח' </w:t>
    </w:r>
    <w:r>
      <w:rPr>
        <w:rFonts w:hint="cs"/>
        <w:rtl/>
      </w:rPr>
      <w:t>עם ועולמו</w:t>
    </w:r>
    <w:r>
      <w:rPr>
        <w:rtl/>
      </w:rPr>
      <w:t xml:space="preserve"> </w:t>
    </w:r>
    <w:r>
      <w:rPr>
        <w:rFonts w:hint="cs"/>
        <w:rtl/>
      </w:rPr>
      <w:t>4</w:t>
    </w:r>
    <w:r>
      <w:rPr>
        <w:rtl/>
      </w:rPr>
      <w:t xml:space="preserve">, ירושלים </w:t>
    </w:r>
    <w:r w:rsidRPr="00802A68">
      <w:rPr>
        <w:rtl/>
      </w:rPr>
      <w:t>9546304</w:t>
    </w:r>
    <w:r>
      <w:rPr>
        <w:rtl/>
      </w:rPr>
      <w:t xml:space="preserve"> טל' </w:t>
    </w:r>
    <w:r>
      <w:rPr>
        <w:rFonts w:hint="cs"/>
        <w:rtl/>
      </w:rPr>
      <w:t>02-5317248</w:t>
    </w:r>
    <w:r>
      <w:rPr>
        <w:rtl/>
      </w:rPr>
      <w:t xml:space="preserve">  פקס'</w:t>
    </w:r>
    <w:r>
      <w:rPr>
        <w:rFonts w:hint="cs"/>
        <w:rtl/>
      </w:rPr>
      <w:t xml:space="preserve"> 02-5695342</w:t>
    </w:r>
    <w:r>
      <w:rPr>
        <w:rtl/>
      </w:rPr>
      <w:t xml:space="preserve"> </w:t>
    </w:r>
    <w:r>
      <w:rPr>
        <w:rtl/>
      </w:rPr>
      <w:br/>
    </w:r>
  </w:p>
  <w:p w14:paraId="0D960187" w14:textId="77777777" w:rsidR="00F5538F" w:rsidRPr="00C51B36" w:rsidRDefault="001C6011" w:rsidP="00B774C7">
    <w:pPr>
      <w:bidi w:val="0"/>
      <w:jc w:val="center"/>
      <w:rPr>
        <w:rFonts w:cstheme="minorBidi"/>
        <w:lang w:bidi="ar-SA"/>
      </w:rPr>
    </w:pPr>
    <w:hyperlink r:id="rId1" w:history="1">
      <w:r w:rsidR="00F5538F" w:rsidRPr="00466737">
        <w:rPr>
          <w:rStyle w:val="Hyperlink"/>
          <w:szCs w:val="28"/>
        </w:rPr>
        <w:t>www.mof.gov.il/hon</w:t>
      </w:r>
    </w:hyperlink>
    <w:r w:rsidR="00F5538F">
      <w:rPr>
        <w:szCs w:val="28"/>
      </w:rPr>
      <w:t xml:space="preserve"> </w:t>
    </w:r>
    <w:r w:rsidR="00F5538F">
      <w:rPr>
        <w:rFonts w:hint="cs"/>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21AEB" w14:textId="77777777" w:rsidR="00986E37" w:rsidRDefault="00986E37" w:rsidP="003D1A57">
      <w:r>
        <w:separator/>
      </w:r>
    </w:p>
  </w:footnote>
  <w:footnote w:type="continuationSeparator" w:id="0">
    <w:p w14:paraId="2C2855F2" w14:textId="77777777" w:rsidR="00986E37" w:rsidRDefault="00986E37" w:rsidP="003D1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5E5DB" w14:textId="77777777" w:rsidR="00F5538F" w:rsidRDefault="00F5538F" w:rsidP="00B774C7">
    <w:pPr>
      <w:pStyle w:val="a8"/>
      <w:jc w:val="center"/>
      <w:rPr>
        <w:b/>
        <w:bCs/>
        <w:szCs w:val="36"/>
        <w:rtl/>
      </w:rPr>
    </w:pPr>
    <w:r>
      <w:rPr>
        <w:noProof/>
        <w:rtl/>
        <w:lang w:eastAsia="en-US"/>
      </w:rPr>
      <w:drawing>
        <wp:inline distT="0" distB="0" distL="0" distR="0" wp14:anchorId="0210EB15" wp14:editId="5E1723A6">
          <wp:extent cx="482498" cy="343814"/>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NA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830" t="20856" r="9117" b="21389"/>
                  <a:stretch/>
                </pic:blipFill>
                <pic:spPr bwMode="auto">
                  <a:xfrm>
                    <a:off x="0" y="0"/>
                    <a:ext cx="480878" cy="342659"/>
                  </a:xfrm>
                  <a:prstGeom prst="rect">
                    <a:avLst/>
                  </a:prstGeom>
                  <a:noFill/>
                  <a:ln>
                    <a:noFill/>
                  </a:ln>
                  <a:extLst>
                    <a:ext uri="{53640926-AAD7-44D8-BBD7-CCE9431645EC}">
                      <a14:shadowObscured xmlns:a14="http://schemas.microsoft.com/office/drawing/2010/main"/>
                    </a:ext>
                  </a:extLst>
                </pic:spPr>
              </pic:pic>
            </a:graphicData>
          </a:graphic>
        </wp:inline>
      </w:drawing>
    </w:r>
  </w:p>
  <w:p w14:paraId="762FBBA7" w14:textId="77777777" w:rsidR="00F5538F" w:rsidRDefault="00F5538F" w:rsidP="00B774C7">
    <w:pPr>
      <w:pStyle w:val="a8"/>
      <w:jc w:val="center"/>
      <w:rPr>
        <w:b/>
        <w:bCs/>
        <w:szCs w:val="36"/>
        <w:rtl/>
      </w:rPr>
    </w:pPr>
    <w:r>
      <w:rPr>
        <w:b/>
        <w:bCs/>
        <w:szCs w:val="36"/>
        <w:rtl/>
      </w:rPr>
      <w:t>מדינת ישראל</w:t>
    </w:r>
  </w:p>
  <w:p w14:paraId="203EDF3F" w14:textId="77777777" w:rsidR="00F5538F" w:rsidRDefault="00F5538F" w:rsidP="00B774C7">
    <w:pPr>
      <w:pStyle w:val="a8"/>
      <w:jc w:val="center"/>
      <w:rPr>
        <w:rtl/>
      </w:rPr>
    </w:pPr>
    <w:r>
      <w:rPr>
        <w:rFonts w:hint="cs"/>
        <w:szCs w:val="32"/>
        <w:rtl/>
      </w:rPr>
      <w:t>רשות</w:t>
    </w:r>
    <w:r>
      <w:rPr>
        <w:szCs w:val="32"/>
        <w:rtl/>
      </w:rPr>
      <w:t xml:space="preserve"> שוק ההון, ביטוח וח</w:t>
    </w:r>
    <w:r>
      <w:rPr>
        <w:rFonts w:hint="cs"/>
        <w:szCs w:val="32"/>
        <w:rtl/>
      </w:rPr>
      <w:t>י</w:t>
    </w:r>
    <w:r>
      <w:rPr>
        <w:szCs w:val="32"/>
        <w:rtl/>
      </w:rPr>
      <w:t>סכון</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60904"/>
    <w:multiLevelType w:val="hybridMultilevel"/>
    <w:tmpl w:val="A4B06304"/>
    <w:lvl w:ilvl="0" w:tplc="86D8897E">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E717D"/>
    <w:multiLevelType w:val="hybridMultilevel"/>
    <w:tmpl w:val="426A6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B6950"/>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A478B6"/>
    <w:multiLevelType w:val="hybridMultilevel"/>
    <w:tmpl w:val="CC36D31A"/>
    <w:lvl w:ilvl="0" w:tplc="A2C857C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45CEE"/>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B82797"/>
    <w:multiLevelType w:val="multilevel"/>
    <w:tmpl w:val="CB2CFB36"/>
    <w:numStyleLink w:val="-"/>
  </w:abstractNum>
  <w:abstractNum w:abstractNumId="6"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63F52"/>
    <w:multiLevelType w:val="hybridMultilevel"/>
    <w:tmpl w:val="082CF8AC"/>
    <w:lvl w:ilvl="0" w:tplc="8AEC1902">
      <w:start w:val="1"/>
      <w:numFmt w:val="hebrew1"/>
      <w:lvlText w:val="%1."/>
      <w:lvlJc w:val="center"/>
      <w:pPr>
        <w:ind w:left="785" w:hanging="360"/>
      </w:pPr>
      <w:rPr>
        <w:b w:val="0"/>
        <w:bCs w:val="0"/>
        <w:lang w:val="en-US"/>
      </w:rPr>
    </w:lvl>
    <w:lvl w:ilvl="1" w:tplc="04090011">
      <w:start w:val="1"/>
      <w:numFmt w:val="decimal"/>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24690D37"/>
    <w:multiLevelType w:val="multilevel"/>
    <w:tmpl w:val="2C7611E6"/>
    <w:numStyleLink w:val="-0"/>
  </w:abstractNum>
  <w:abstractNum w:abstractNumId="10" w15:restartNumberingAfterBreak="0">
    <w:nsid w:val="25F318D7"/>
    <w:multiLevelType w:val="hybridMultilevel"/>
    <w:tmpl w:val="4EC0B58C"/>
    <w:lvl w:ilvl="0" w:tplc="B978B690">
      <w:start w:val="1"/>
      <w:numFmt w:val="hebrew1"/>
      <w:lvlText w:val="%1."/>
      <w:lvlJc w:val="center"/>
      <w:pPr>
        <w:ind w:left="785"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F85B69"/>
    <w:multiLevelType w:val="multilevel"/>
    <w:tmpl w:val="10CA5E3C"/>
    <w:lvl w:ilvl="0">
      <w:start w:val="1"/>
      <w:numFmt w:val="decimal"/>
      <w:lvlText w:val="%1."/>
      <w:lvlJc w:val="left"/>
      <w:pPr>
        <w:ind w:left="501" w:hanging="360"/>
      </w:pPr>
    </w:lvl>
    <w:lvl w:ilvl="1">
      <w:start w:val="1"/>
      <w:numFmt w:val="hebrew1"/>
      <w:lvlText w:val="%2."/>
      <w:lvlJc w:val="center"/>
      <w:pPr>
        <w:ind w:left="933" w:hanging="432"/>
      </w:pPr>
      <w:rPr>
        <w:b w:val="0"/>
        <w:bCs w:val="0"/>
      </w:rPr>
    </w:lvl>
    <w:lvl w:ilvl="2">
      <w:start w:val="1"/>
      <w:numFmt w:val="decimal"/>
      <w:lvlText w:val="%3)"/>
      <w:lvlJc w:val="left"/>
      <w:pPr>
        <w:ind w:left="1365" w:hanging="504"/>
      </w:pPr>
    </w:lvl>
    <w:lvl w:ilvl="3">
      <w:start w:val="1"/>
      <w:numFmt w:val="decimal"/>
      <w:lvlText w:val="%1.%2.%3.%4."/>
      <w:lvlJc w:val="left"/>
      <w:pPr>
        <w:ind w:left="1869" w:hanging="648"/>
      </w:pPr>
    </w:lvl>
    <w:lvl w:ilvl="4">
      <w:start w:val="1"/>
      <w:numFmt w:val="decimal"/>
      <w:lvlText w:val="%1.%2.%3.%4.%5."/>
      <w:lvlJc w:val="left"/>
      <w:pPr>
        <w:ind w:left="2373" w:hanging="792"/>
      </w:pPr>
    </w:lvl>
    <w:lvl w:ilvl="5">
      <w:start w:val="1"/>
      <w:numFmt w:val="decimal"/>
      <w:lvlText w:val="%1.%2.%3.%4.%5.%6."/>
      <w:lvlJc w:val="left"/>
      <w:pPr>
        <w:ind w:left="2877" w:hanging="936"/>
      </w:pPr>
    </w:lvl>
    <w:lvl w:ilvl="6">
      <w:start w:val="1"/>
      <w:numFmt w:val="decimal"/>
      <w:lvlText w:val="%1.%2.%3.%4.%5.%6.%7."/>
      <w:lvlJc w:val="left"/>
      <w:pPr>
        <w:ind w:left="3381" w:hanging="1080"/>
      </w:pPr>
    </w:lvl>
    <w:lvl w:ilvl="7">
      <w:start w:val="1"/>
      <w:numFmt w:val="decimal"/>
      <w:lvlText w:val="%1.%2.%3.%4.%5.%6.%7.%8."/>
      <w:lvlJc w:val="left"/>
      <w:pPr>
        <w:ind w:left="3885" w:hanging="1224"/>
      </w:pPr>
    </w:lvl>
    <w:lvl w:ilvl="8">
      <w:start w:val="1"/>
      <w:numFmt w:val="decimal"/>
      <w:lvlText w:val="%1.%2.%3.%4.%5.%6.%7.%8.%9."/>
      <w:lvlJc w:val="left"/>
      <w:pPr>
        <w:ind w:left="4461" w:hanging="1440"/>
      </w:pPr>
    </w:lvl>
  </w:abstractNum>
  <w:abstractNum w:abstractNumId="12" w15:restartNumberingAfterBreak="0">
    <w:nsid w:val="2D6B14EF"/>
    <w:multiLevelType w:val="hybridMultilevel"/>
    <w:tmpl w:val="F7065A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0585951"/>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18A2FE1"/>
    <w:multiLevelType w:val="hybridMultilevel"/>
    <w:tmpl w:val="FB08071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9827F4B"/>
    <w:multiLevelType w:val="hybridMultilevel"/>
    <w:tmpl w:val="BED0E92A"/>
    <w:lvl w:ilvl="0" w:tplc="9506A8AE">
      <w:start w:val="4"/>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ADB1CDB"/>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3DD4411"/>
    <w:multiLevelType w:val="multilevel"/>
    <w:tmpl w:val="04090021"/>
    <w:lvl w:ilvl="0">
      <w:start w:val="1"/>
      <w:numFmt w:val="hebrew1"/>
      <w:lvlText w:val="%1."/>
      <w:lvlJc w:val="center"/>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8" w15:restartNumberingAfterBreak="0">
    <w:nsid w:val="44E13A64"/>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5650867"/>
    <w:multiLevelType w:val="hybridMultilevel"/>
    <w:tmpl w:val="F9E69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FE772E"/>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352"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1C544C"/>
    <w:multiLevelType w:val="hybridMultilevel"/>
    <w:tmpl w:val="2F30C93A"/>
    <w:lvl w:ilvl="0" w:tplc="6A4EAF70">
      <w:start w:val="1"/>
      <w:numFmt w:val="decimal"/>
      <w:lvlText w:val="%1)"/>
      <w:lvlJc w:val="left"/>
      <w:pPr>
        <w:ind w:left="1287"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77D4CEE"/>
    <w:multiLevelType w:val="multilevel"/>
    <w:tmpl w:val="2C7611E6"/>
    <w:numStyleLink w:val="-0"/>
  </w:abstractNum>
  <w:abstractNum w:abstractNumId="23" w15:restartNumberingAfterBreak="0">
    <w:nsid w:val="4E4D1FC0"/>
    <w:multiLevelType w:val="hybridMultilevel"/>
    <w:tmpl w:val="9BC43D6A"/>
    <w:lvl w:ilvl="0" w:tplc="D2908A78">
      <w:start w:val="1"/>
      <w:numFmt w:val="hebrew1"/>
      <w:lvlText w:val="%1."/>
      <w:lvlJc w:val="left"/>
      <w:pPr>
        <w:ind w:left="75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C23CE3"/>
    <w:multiLevelType w:val="hybridMultilevel"/>
    <w:tmpl w:val="1F46084E"/>
    <w:lvl w:ilvl="0" w:tplc="F9BE9724">
      <w:start w:val="1"/>
      <w:numFmt w:val="hebrew1"/>
      <w:lvlText w:val="%1."/>
      <w:lvlJc w:val="center"/>
      <w:pPr>
        <w:ind w:left="785" w:hanging="360"/>
      </w:pPr>
      <w:rPr>
        <w:b w:val="0"/>
        <w:bCs w:val="0"/>
        <w:lang w:val="en-US"/>
      </w:rPr>
    </w:lvl>
    <w:lvl w:ilvl="1" w:tplc="04090011">
      <w:start w:val="1"/>
      <w:numFmt w:val="decimal"/>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5" w15:restartNumberingAfterBreak="0">
    <w:nsid w:val="52C63965"/>
    <w:multiLevelType w:val="multilevel"/>
    <w:tmpl w:val="CB2CFB36"/>
    <w:numStyleLink w:val="-"/>
  </w:abstractNum>
  <w:abstractNum w:abstractNumId="26" w15:restartNumberingAfterBreak="0">
    <w:nsid w:val="53176D7A"/>
    <w:multiLevelType w:val="hybridMultilevel"/>
    <w:tmpl w:val="3B744A5E"/>
    <w:lvl w:ilvl="0" w:tplc="5E8A327E">
      <w:start w:val="1"/>
      <w:numFmt w:val="hebrew1"/>
      <w:lvlText w:val="%1."/>
      <w:lvlJc w:val="center"/>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C50C99"/>
    <w:multiLevelType w:val="hybridMultilevel"/>
    <w:tmpl w:val="082CF8AC"/>
    <w:lvl w:ilvl="0" w:tplc="8AEC1902">
      <w:start w:val="1"/>
      <w:numFmt w:val="hebrew1"/>
      <w:lvlText w:val="%1."/>
      <w:lvlJc w:val="center"/>
      <w:pPr>
        <w:ind w:left="785" w:hanging="360"/>
      </w:pPr>
      <w:rPr>
        <w:b w:val="0"/>
        <w:bCs w:val="0"/>
        <w:lang w:val="en-US"/>
      </w:rPr>
    </w:lvl>
    <w:lvl w:ilvl="1" w:tplc="04090011">
      <w:start w:val="1"/>
      <w:numFmt w:val="decimal"/>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5B5B0384"/>
    <w:multiLevelType w:val="multilevel"/>
    <w:tmpl w:val="70B06A9C"/>
    <w:lvl w:ilvl="0">
      <w:start w:val="1"/>
      <w:numFmt w:val="decimal"/>
      <w:lvlRestart w:val="0"/>
      <w:lvlText w:val="%1 ."/>
      <w:lvlJc w:val="left"/>
      <w:pPr>
        <w:tabs>
          <w:tab w:val="num" w:pos="397"/>
        </w:tabs>
        <w:ind w:left="397" w:hanging="397"/>
      </w:pPr>
      <w:rPr>
        <w:rFonts w:cs="David"/>
        <w:b w:val="0"/>
        <w:bCs w:val="0"/>
      </w:rPr>
    </w:lvl>
    <w:lvl w:ilvl="1">
      <w:start w:val="1"/>
      <w:numFmt w:val="hebrew1"/>
      <w:lvlText w:val="%2."/>
      <w:lvlJc w:val="left"/>
      <w:pPr>
        <w:tabs>
          <w:tab w:val="num" w:pos="794"/>
        </w:tabs>
        <w:ind w:left="794" w:hanging="397"/>
      </w:pPr>
      <w:rPr>
        <w:b w:val="0"/>
        <w:bCs w:val="0"/>
      </w:rPr>
    </w:lvl>
    <w:lvl w:ilvl="2">
      <w:start w:val="1"/>
      <w:numFmt w:val="decimal"/>
      <w:lvlText w:val="%3)"/>
      <w:lvlJc w:val="left"/>
      <w:pPr>
        <w:tabs>
          <w:tab w:val="num" w:pos="1247"/>
        </w:tabs>
        <w:ind w:left="1247" w:hanging="453"/>
      </w:pPr>
      <w:rPr>
        <w:lang w:bidi="he-IL"/>
      </w:r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9"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30" w15:restartNumberingAfterBreak="0">
    <w:nsid w:val="60653AEB"/>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0EF6968"/>
    <w:multiLevelType w:val="hybridMultilevel"/>
    <w:tmpl w:val="F2E8731E"/>
    <w:lvl w:ilvl="0" w:tplc="FAA63D22">
      <w:start w:val="1"/>
      <w:numFmt w:val="hebrew1"/>
      <w:lvlText w:val="%1."/>
      <w:lvlJc w:val="center"/>
      <w:pPr>
        <w:ind w:left="785"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E70C60"/>
    <w:multiLevelType w:val="hybridMultilevel"/>
    <w:tmpl w:val="03681CEA"/>
    <w:lvl w:ilvl="0" w:tplc="5C22F44C">
      <w:start w:val="1"/>
      <w:numFmt w:val="hebrew1"/>
      <w:lvlText w:val="%1."/>
      <w:lvlJc w:val="center"/>
      <w:pPr>
        <w:ind w:left="927" w:hanging="360"/>
      </w:pPr>
      <w:rPr>
        <w:rFonts w:hint="default"/>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5A3A90"/>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3067EFD"/>
    <w:multiLevelType w:val="hybridMultilevel"/>
    <w:tmpl w:val="082CF8AC"/>
    <w:lvl w:ilvl="0" w:tplc="8AEC1902">
      <w:start w:val="1"/>
      <w:numFmt w:val="hebrew1"/>
      <w:lvlText w:val="%1."/>
      <w:lvlJc w:val="center"/>
      <w:pPr>
        <w:ind w:left="927" w:hanging="360"/>
      </w:pPr>
      <w:rPr>
        <w:b w:val="0"/>
        <w:bCs w:val="0"/>
        <w:lang w:val="en-US"/>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54778FA"/>
    <w:multiLevelType w:val="hybridMultilevel"/>
    <w:tmpl w:val="835AA798"/>
    <w:lvl w:ilvl="0" w:tplc="8AEC1902">
      <w:start w:val="1"/>
      <w:numFmt w:val="hebrew1"/>
      <w:lvlText w:val="%1."/>
      <w:lvlJc w:val="center"/>
      <w:pPr>
        <w:ind w:left="1350" w:hanging="360"/>
      </w:pPr>
      <w:rPr>
        <w:b w:val="0"/>
        <w:bCs w:val="0"/>
        <w:lang w:val="en-US"/>
      </w:rPr>
    </w:lvl>
    <w:lvl w:ilvl="1" w:tplc="04090011">
      <w:start w:val="1"/>
      <w:numFmt w:val="decimal"/>
      <w:lvlText w:val="%2)"/>
      <w:lvlJc w:val="left"/>
      <w:pPr>
        <w:ind w:left="1505" w:hanging="360"/>
      </w:pPr>
    </w:lvl>
    <w:lvl w:ilvl="2" w:tplc="CC42B48C">
      <w:start w:val="1"/>
      <w:numFmt w:val="hebrew1"/>
      <w:lvlText w:val="%3."/>
      <w:lvlJc w:val="center"/>
      <w:pPr>
        <w:ind w:left="2225" w:hanging="180"/>
      </w:pPr>
      <w:rPr>
        <w:b w:val="0"/>
        <w:bCs w:val="0"/>
      </w:r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6" w15:restartNumberingAfterBreak="0">
    <w:nsid w:val="773165B6"/>
    <w:multiLevelType w:val="hybridMultilevel"/>
    <w:tmpl w:val="2F30C93A"/>
    <w:lvl w:ilvl="0" w:tplc="6A4EAF70">
      <w:start w:val="1"/>
      <w:numFmt w:val="decimal"/>
      <w:lvlText w:val="%1)"/>
      <w:lvlJc w:val="left"/>
      <w:pPr>
        <w:ind w:left="1287"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743068"/>
    <w:multiLevelType w:val="hybridMultilevel"/>
    <w:tmpl w:val="082CF8AC"/>
    <w:lvl w:ilvl="0" w:tplc="8AEC1902">
      <w:start w:val="1"/>
      <w:numFmt w:val="hebrew1"/>
      <w:lvlText w:val="%1."/>
      <w:lvlJc w:val="center"/>
      <w:pPr>
        <w:ind w:left="785" w:hanging="360"/>
      </w:pPr>
      <w:rPr>
        <w:b w:val="0"/>
        <w:bCs w:val="0"/>
        <w:lang w:val="en-US"/>
      </w:rPr>
    </w:lvl>
    <w:lvl w:ilvl="1" w:tplc="04090011">
      <w:start w:val="1"/>
      <w:numFmt w:val="decimal"/>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8" w15:restartNumberingAfterBreak="0">
    <w:nsid w:val="7D784180"/>
    <w:multiLevelType w:val="hybridMultilevel"/>
    <w:tmpl w:val="1168315A"/>
    <w:lvl w:ilvl="0" w:tplc="CC42B48C">
      <w:start w:val="1"/>
      <w:numFmt w:val="hebrew1"/>
      <w:lvlText w:val="%1."/>
      <w:lvlJc w:val="center"/>
      <w:pPr>
        <w:ind w:left="1352" w:hanging="360"/>
      </w:pPr>
      <w:rPr>
        <w:b w:val="0"/>
        <w:bCs w:val="0"/>
      </w:rPr>
    </w:lvl>
    <w:lvl w:ilvl="1" w:tplc="86D8897E">
      <w:start w:val="1"/>
      <w:numFmt w:val="decimal"/>
      <w:lvlText w:val="%2)"/>
      <w:lvlJc w:val="left"/>
      <w:pPr>
        <w:ind w:left="1352" w:hanging="360"/>
      </w:pPr>
      <w:rPr>
        <w:rFonts w:hint="default"/>
      </w:rPr>
    </w:lvl>
    <w:lvl w:ilvl="2" w:tplc="04090013">
      <w:start w:val="1"/>
      <w:numFmt w:val="hebrew1"/>
      <w:lvlText w:val="%3."/>
      <w:lvlJc w:val="center"/>
      <w:pPr>
        <w:ind w:left="4936" w:hanging="180"/>
      </w:pPr>
      <w:rPr>
        <w:rFonts w:hint="default"/>
      </w:rPr>
    </w:lvl>
    <w:lvl w:ilvl="3" w:tplc="0409000F" w:tentative="1">
      <w:start w:val="1"/>
      <w:numFmt w:val="decimal"/>
      <w:lvlText w:val="%4."/>
      <w:lvlJc w:val="left"/>
      <w:pPr>
        <w:ind w:left="5656" w:hanging="360"/>
      </w:pPr>
    </w:lvl>
    <w:lvl w:ilvl="4" w:tplc="04090019" w:tentative="1">
      <w:start w:val="1"/>
      <w:numFmt w:val="lowerLetter"/>
      <w:lvlText w:val="%5."/>
      <w:lvlJc w:val="left"/>
      <w:pPr>
        <w:ind w:left="6376" w:hanging="360"/>
      </w:pPr>
    </w:lvl>
    <w:lvl w:ilvl="5" w:tplc="0409001B" w:tentative="1">
      <w:start w:val="1"/>
      <w:numFmt w:val="lowerRoman"/>
      <w:lvlText w:val="%6."/>
      <w:lvlJc w:val="right"/>
      <w:pPr>
        <w:ind w:left="7096" w:hanging="180"/>
      </w:pPr>
    </w:lvl>
    <w:lvl w:ilvl="6" w:tplc="0409000F" w:tentative="1">
      <w:start w:val="1"/>
      <w:numFmt w:val="decimal"/>
      <w:lvlText w:val="%7."/>
      <w:lvlJc w:val="left"/>
      <w:pPr>
        <w:ind w:left="7816" w:hanging="360"/>
      </w:pPr>
    </w:lvl>
    <w:lvl w:ilvl="7" w:tplc="04090019" w:tentative="1">
      <w:start w:val="1"/>
      <w:numFmt w:val="lowerLetter"/>
      <w:lvlText w:val="%8."/>
      <w:lvlJc w:val="left"/>
      <w:pPr>
        <w:ind w:left="8536" w:hanging="360"/>
      </w:pPr>
    </w:lvl>
    <w:lvl w:ilvl="8" w:tplc="0409001B" w:tentative="1">
      <w:start w:val="1"/>
      <w:numFmt w:val="lowerRoman"/>
      <w:lvlText w:val="%9."/>
      <w:lvlJc w:val="right"/>
      <w:pPr>
        <w:ind w:left="9256" w:hanging="180"/>
      </w:pPr>
    </w:lvl>
  </w:abstractNum>
  <w:num w:numId="1">
    <w:abstractNumId w:val="9"/>
  </w:num>
  <w:num w:numId="2">
    <w:abstractNumId w:val="29"/>
  </w:num>
  <w:num w:numId="3">
    <w:abstractNumId w:val="6"/>
  </w:num>
  <w:num w:numId="4">
    <w:abstractNumId w:val="7"/>
  </w:num>
  <w:num w:numId="5">
    <w:abstractNumId w:val="5"/>
  </w:num>
  <w:num w:numId="6">
    <w:abstractNumId w:val="22"/>
  </w:num>
  <w:num w:numId="7">
    <w:abstractNumId w:val="25"/>
  </w:num>
  <w:num w:numId="8">
    <w:abstractNumId w:val="12"/>
  </w:num>
  <w:num w:numId="9">
    <w:abstractNumId w:val="11"/>
  </w:num>
  <w:num w:numId="10">
    <w:abstractNumId w:val="38"/>
  </w:num>
  <w:num w:numId="11">
    <w:abstractNumId w:val="24"/>
  </w:num>
  <w:num w:numId="12">
    <w:abstractNumId w:val="37"/>
  </w:num>
  <w:num w:numId="13">
    <w:abstractNumId w:val="34"/>
  </w:num>
  <w:num w:numId="14">
    <w:abstractNumId w:val="20"/>
  </w:num>
  <w:num w:numId="15">
    <w:abstractNumId w:val="30"/>
  </w:num>
  <w:num w:numId="16">
    <w:abstractNumId w:val="16"/>
  </w:num>
  <w:num w:numId="17">
    <w:abstractNumId w:val="4"/>
  </w:num>
  <w:num w:numId="18">
    <w:abstractNumId w:val="2"/>
  </w:num>
  <w:num w:numId="19">
    <w:abstractNumId w:val="13"/>
  </w:num>
  <w:num w:numId="20">
    <w:abstractNumId w:val="35"/>
  </w:num>
  <w:num w:numId="21">
    <w:abstractNumId w:val="36"/>
  </w:num>
  <w:num w:numId="22">
    <w:abstractNumId w:val="0"/>
  </w:num>
  <w:num w:numId="23">
    <w:abstractNumId w:val="18"/>
  </w:num>
  <w:num w:numId="24">
    <w:abstractNumId w:val="21"/>
  </w:num>
  <w:num w:numId="25">
    <w:abstractNumId w:val="33"/>
  </w:num>
  <w:num w:numId="26">
    <w:abstractNumId w:val="1"/>
  </w:num>
  <w:num w:numId="27">
    <w:abstractNumId w:val="8"/>
  </w:num>
  <w:num w:numId="28">
    <w:abstractNumId w:val="15"/>
  </w:num>
  <w:num w:numId="29">
    <w:abstractNumId w:val="3"/>
  </w:num>
  <w:num w:numId="30">
    <w:abstractNumId w:val="23"/>
  </w:num>
  <w:num w:numId="31">
    <w:abstractNumId w:val="31"/>
  </w:num>
  <w:num w:numId="32">
    <w:abstractNumId w:val="10"/>
  </w:num>
  <w:num w:numId="33">
    <w:abstractNumId w:val="32"/>
  </w:num>
  <w:num w:numId="34">
    <w:abstractNumId w:val="19"/>
  </w:num>
  <w:num w:numId="35">
    <w:abstractNumId w:val="26"/>
  </w:num>
  <w:num w:numId="36">
    <w:abstractNumId w:val="28"/>
  </w:num>
  <w:num w:numId="37">
    <w:abstractNumId w:val="14"/>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A57"/>
    <w:rsid w:val="000000CD"/>
    <w:rsid w:val="00000813"/>
    <w:rsid w:val="0000331B"/>
    <w:rsid w:val="00014182"/>
    <w:rsid w:val="0001513D"/>
    <w:rsid w:val="00033C38"/>
    <w:rsid w:val="00041FE9"/>
    <w:rsid w:val="00047C97"/>
    <w:rsid w:val="000520B7"/>
    <w:rsid w:val="0005682F"/>
    <w:rsid w:val="000568CE"/>
    <w:rsid w:val="00066383"/>
    <w:rsid w:val="00093B9D"/>
    <w:rsid w:val="00095669"/>
    <w:rsid w:val="000A17BE"/>
    <w:rsid w:val="000B1406"/>
    <w:rsid w:val="000C04AE"/>
    <w:rsid w:val="000C0B07"/>
    <w:rsid w:val="000C1E58"/>
    <w:rsid w:val="000E6098"/>
    <w:rsid w:val="000E632C"/>
    <w:rsid w:val="0010326C"/>
    <w:rsid w:val="00126053"/>
    <w:rsid w:val="00143DD3"/>
    <w:rsid w:val="001611C6"/>
    <w:rsid w:val="00164B30"/>
    <w:rsid w:val="0016623E"/>
    <w:rsid w:val="001801F4"/>
    <w:rsid w:val="0018292D"/>
    <w:rsid w:val="00191C61"/>
    <w:rsid w:val="00197056"/>
    <w:rsid w:val="001A7C42"/>
    <w:rsid w:val="001B3680"/>
    <w:rsid w:val="001B5788"/>
    <w:rsid w:val="001C2923"/>
    <w:rsid w:val="001C2F52"/>
    <w:rsid w:val="001C4F6D"/>
    <w:rsid w:val="001C6011"/>
    <w:rsid w:val="001D55DD"/>
    <w:rsid w:val="001D7301"/>
    <w:rsid w:val="001E548A"/>
    <w:rsid w:val="001E5672"/>
    <w:rsid w:val="001E71AE"/>
    <w:rsid w:val="001F40B9"/>
    <w:rsid w:val="001F4647"/>
    <w:rsid w:val="00203072"/>
    <w:rsid w:val="0021626D"/>
    <w:rsid w:val="00220DA2"/>
    <w:rsid w:val="00221AB8"/>
    <w:rsid w:val="00275887"/>
    <w:rsid w:val="002970B9"/>
    <w:rsid w:val="002A54A3"/>
    <w:rsid w:val="002A7FEA"/>
    <w:rsid w:val="002B6C46"/>
    <w:rsid w:val="002D406D"/>
    <w:rsid w:val="002D51F6"/>
    <w:rsid w:val="002D7789"/>
    <w:rsid w:val="002E38F4"/>
    <w:rsid w:val="002F197C"/>
    <w:rsid w:val="00303D70"/>
    <w:rsid w:val="00316F82"/>
    <w:rsid w:val="00325E01"/>
    <w:rsid w:val="00361114"/>
    <w:rsid w:val="003630DC"/>
    <w:rsid w:val="003840FE"/>
    <w:rsid w:val="00393C6A"/>
    <w:rsid w:val="003A1D7A"/>
    <w:rsid w:val="003A6182"/>
    <w:rsid w:val="003B1736"/>
    <w:rsid w:val="003C3A5C"/>
    <w:rsid w:val="003D1A57"/>
    <w:rsid w:val="003F1396"/>
    <w:rsid w:val="0040055E"/>
    <w:rsid w:val="004025BF"/>
    <w:rsid w:val="00403C41"/>
    <w:rsid w:val="004169B7"/>
    <w:rsid w:val="004203AD"/>
    <w:rsid w:val="00423D6A"/>
    <w:rsid w:val="00426E0E"/>
    <w:rsid w:val="004323EF"/>
    <w:rsid w:val="004410DE"/>
    <w:rsid w:val="0044663B"/>
    <w:rsid w:val="00451F2E"/>
    <w:rsid w:val="00452144"/>
    <w:rsid w:val="004523EB"/>
    <w:rsid w:val="00452D7A"/>
    <w:rsid w:val="00466E66"/>
    <w:rsid w:val="0047063E"/>
    <w:rsid w:val="0048664B"/>
    <w:rsid w:val="004866AF"/>
    <w:rsid w:val="004914CA"/>
    <w:rsid w:val="004934BB"/>
    <w:rsid w:val="00497978"/>
    <w:rsid w:val="00497D3A"/>
    <w:rsid w:val="004C127D"/>
    <w:rsid w:val="004C5538"/>
    <w:rsid w:val="004D634C"/>
    <w:rsid w:val="004D65A1"/>
    <w:rsid w:val="004D770D"/>
    <w:rsid w:val="004E0752"/>
    <w:rsid w:val="004E479D"/>
    <w:rsid w:val="004E5817"/>
    <w:rsid w:val="004F1417"/>
    <w:rsid w:val="004F3773"/>
    <w:rsid w:val="005028F9"/>
    <w:rsid w:val="00505D36"/>
    <w:rsid w:val="00513944"/>
    <w:rsid w:val="00515321"/>
    <w:rsid w:val="00515E5C"/>
    <w:rsid w:val="00534452"/>
    <w:rsid w:val="005371D8"/>
    <w:rsid w:val="0053726D"/>
    <w:rsid w:val="00550ED5"/>
    <w:rsid w:val="00556BE2"/>
    <w:rsid w:val="00562B63"/>
    <w:rsid w:val="00572CA7"/>
    <w:rsid w:val="0057486A"/>
    <w:rsid w:val="00574B3B"/>
    <w:rsid w:val="00576F22"/>
    <w:rsid w:val="005831A7"/>
    <w:rsid w:val="005A3DAE"/>
    <w:rsid w:val="005A5593"/>
    <w:rsid w:val="005C6CCB"/>
    <w:rsid w:val="005C6F3E"/>
    <w:rsid w:val="005D42E4"/>
    <w:rsid w:val="005F169A"/>
    <w:rsid w:val="00600BFA"/>
    <w:rsid w:val="00600F1F"/>
    <w:rsid w:val="00601E4B"/>
    <w:rsid w:val="00602DAD"/>
    <w:rsid w:val="00617113"/>
    <w:rsid w:val="0061730E"/>
    <w:rsid w:val="00625EB3"/>
    <w:rsid w:val="006309B0"/>
    <w:rsid w:val="0064555D"/>
    <w:rsid w:val="006477AA"/>
    <w:rsid w:val="0065009B"/>
    <w:rsid w:val="00662E10"/>
    <w:rsid w:val="0066664E"/>
    <w:rsid w:val="00672EEA"/>
    <w:rsid w:val="006905F0"/>
    <w:rsid w:val="00692C69"/>
    <w:rsid w:val="006952CA"/>
    <w:rsid w:val="006A13C9"/>
    <w:rsid w:val="006A2503"/>
    <w:rsid w:val="006A5446"/>
    <w:rsid w:val="006B12C1"/>
    <w:rsid w:val="006B352E"/>
    <w:rsid w:val="006C0D4A"/>
    <w:rsid w:val="006C55AF"/>
    <w:rsid w:val="006D0744"/>
    <w:rsid w:val="006D16F4"/>
    <w:rsid w:val="006D686D"/>
    <w:rsid w:val="006E163C"/>
    <w:rsid w:val="006E5942"/>
    <w:rsid w:val="00706164"/>
    <w:rsid w:val="00717C73"/>
    <w:rsid w:val="007242B9"/>
    <w:rsid w:val="007275B3"/>
    <w:rsid w:val="00735D55"/>
    <w:rsid w:val="00743847"/>
    <w:rsid w:val="0074703D"/>
    <w:rsid w:val="00751B50"/>
    <w:rsid w:val="00755E3F"/>
    <w:rsid w:val="00757313"/>
    <w:rsid w:val="00757879"/>
    <w:rsid w:val="007611DA"/>
    <w:rsid w:val="0077019C"/>
    <w:rsid w:val="007704CD"/>
    <w:rsid w:val="0077185E"/>
    <w:rsid w:val="00793E5C"/>
    <w:rsid w:val="007A373A"/>
    <w:rsid w:val="007A4857"/>
    <w:rsid w:val="007A520B"/>
    <w:rsid w:val="007A5824"/>
    <w:rsid w:val="007C0913"/>
    <w:rsid w:val="007C1B3A"/>
    <w:rsid w:val="007C4396"/>
    <w:rsid w:val="007D0117"/>
    <w:rsid w:val="007D2EEB"/>
    <w:rsid w:val="007D4118"/>
    <w:rsid w:val="007D54EF"/>
    <w:rsid w:val="007E2692"/>
    <w:rsid w:val="007F1091"/>
    <w:rsid w:val="0080160A"/>
    <w:rsid w:val="008123A9"/>
    <w:rsid w:val="00813E44"/>
    <w:rsid w:val="0082739B"/>
    <w:rsid w:val="00834399"/>
    <w:rsid w:val="008520B2"/>
    <w:rsid w:val="00853B67"/>
    <w:rsid w:val="00864DB3"/>
    <w:rsid w:val="00867AE5"/>
    <w:rsid w:val="00870D8A"/>
    <w:rsid w:val="00882FFE"/>
    <w:rsid w:val="008905EE"/>
    <w:rsid w:val="00893887"/>
    <w:rsid w:val="00896EB2"/>
    <w:rsid w:val="008B39D7"/>
    <w:rsid w:val="008B666C"/>
    <w:rsid w:val="008B7685"/>
    <w:rsid w:val="008E472B"/>
    <w:rsid w:val="008E739E"/>
    <w:rsid w:val="008E77BE"/>
    <w:rsid w:val="009019EC"/>
    <w:rsid w:val="00910BC9"/>
    <w:rsid w:val="00915C9A"/>
    <w:rsid w:val="00935E81"/>
    <w:rsid w:val="00940D0A"/>
    <w:rsid w:val="00964525"/>
    <w:rsid w:val="00970A11"/>
    <w:rsid w:val="00986444"/>
    <w:rsid w:val="00986E37"/>
    <w:rsid w:val="009872E5"/>
    <w:rsid w:val="009876BB"/>
    <w:rsid w:val="00990A24"/>
    <w:rsid w:val="009913CE"/>
    <w:rsid w:val="009B4822"/>
    <w:rsid w:val="009B64FE"/>
    <w:rsid w:val="009C080D"/>
    <w:rsid w:val="009E52B5"/>
    <w:rsid w:val="009F4B06"/>
    <w:rsid w:val="009F4FFA"/>
    <w:rsid w:val="009F7F7A"/>
    <w:rsid w:val="00A039B1"/>
    <w:rsid w:val="00A15876"/>
    <w:rsid w:val="00A15D5D"/>
    <w:rsid w:val="00A27515"/>
    <w:rsid w:val="00A30921"/>
    <w:rsid w:val="00A457E4"/>
    <w:rsid w:val="00A5751E"/>
    <w:rsid w:val="00A67A4F"/>
    <w:rsid w:val="00A7396A"/>
    <w:rsid w:val="00A73972"/>
    <w:rsid w:val="00A84333"/>
    <w:rsid w:val="00A84658"/>
    <w:rsid w:val="00A8683C"/>
    <w:rsid w:val="00A870AD"/>
    <w:rsid w:val="00AA4752"/>
    <w:rsid w:val="00AB2935"/>
    <w:rsid w:val="00AC0823"/>
    <w:rsid w:val="00AC2812"/>
    <w:rsid w:val="00AD0167"/>
    <w:rsid w:val="00AD0E0D"/>
    <w:rsid w:val="00AD3910"/>
    <w:rsid w:val="00AD7B93"/>
    <w:rsid w:val="00AE79FD"/>
    <w:rsid w:val="00AF0A94"/>
    <w:rsid w:val="00AF1C47"/>
    <w:rsid w:val="00AF76C9"/>
    <w:rsid w:val="00B0321E"/>
    <w:rsid w:val="00B03E2B"/>
    <w:rsid w:val="00B041F7"/>
    <w:rsid w:val="00B266CF"/>
    <w:rsid w:val="00B311D4"/>
    <w:rsid w:val="00B36CE1"/>
    <w:rsid w:val="00B37E5D"/>
    <w:rsid w:val="00B429D7"/>
    <w:rsid w:val="00B451C7"/>
    <w:rsid w:val="00B55721"/>
    <w:rsid w:val="00B60EE6"/>
    <w:rsid w:val="00B67385"/>
    <w:rsid w:val="00B743E2"/>
    <w:rsid w:val="00B774C7"/>
    <w:rsid w:val="00B93390"/>
    <w:rsid w:val="00B93A25"/>
    <w:rsid w:val="00B93D11"/>
    <w:rsid w:val="00BA39DA"/>
    <w:rsid w:val="00BA5BB8"/>
    <w:rsid w:val="00BB393A"/>
    <w:rsid w:val="00BC15AE"/>
    <w:rsid w:val="00BC4A86"/>
    <w:rsid w:val="00BD67E7"/>
    <w:rsid w:val="00BE4434"/>
    <w:rsid w:val="00BE73BA"/>
    <w:rsid w:val="00C01906"/>
    <w:rsid w:val="00C1127B"/>
    <w:rsid w:val="00C15824"/>
    <w:rsid w:val="00C171DC"/>
    <w:rsid w:val="00C25162"/>
    <w:rsid w:val="00C25720"/>
    <w:rsid w:val="00C27AC8"/>
    <w:rsid w:val="00C32AD4"/>
    <w:rsid w:val="00C34634"/>
    <w:rsid w:val="00C37F33"/>
    <w:rsid w:val="00C40B2A"/>
    <w:rsid w:val="00C44A19"/>
    <w:rsid w:val="00C54DB7"/>
    <w:rsid w:val="00C57858"/>
    <w:rsid w:val="00C73539"/>
    <w:rsid w:val="00C84ABA"/>
    <w:rsid w:val="00CA4596"/>
    <w:rsid w:val="00CA61AF"/>
    <w:rsid w:val="00CB0D25"/>
    <w:rsid w:val="00CB40A4"/>
    <w:rsid w:val="00CC356E"/>
    <w:rsid w:val="00CD02F5"/>
    <w:rsid w:val="00CD6DB8"/>
    <w:rsid w:val="00CE0517"/>
    <w:rsid w:val="00CF44BB"/>
    <w:rsid w:val="00D03E19"/>
    <w:rsid w:val="00D05D40"/>
    <w:rsid w:val="00D13447"/>
    <w:rsid w:val="00D22816"/>
    <w:rsid w:val="00D3319B"/>
    <w:rsid w:val="00D33979"/>
    <w:rsid w:val="00D42B0A"/>
    <w:rsid w:val="00D57003"/>
    <w:rsid w:val="00D66453"/>
    <w:rsid w:val="00D731DA"/>
    <w:rsid w:val="00D855E4"/>
    <w:rsid w:val="00D86E15"/>
    <w:rsid w:val="00D91BF8"/>
    <w:rsid w:val="00D936B6"/>
    <w:rsid w:val="00D969C1"/>
    <w:rsid w:val="00D97A97"/>
    <w:rsid w:val="00DD1C44"/>
    <w:rsid w:val="00DD4192"/>
    <w:rsid w:val="00DD5320"/>
    <w:rsid w:val="00DE069A"/>
    <w:rsid w:val="00DE7CC8"/>
    <w:rsid w:val="00DF27CA"/>
    <w:rsid w:val="00DF73FF"/>
    <w:rsid w:val="00E11053"/>
    <w:rsid w:val="00E158CF"/>
    <w:rsid w:val="00E31950"/>
    <w:rsid w:val="00E350C6"/>
    <w:rsid w:val="00E36398"/>
    <w:rsid w:val="00E41B31"/>
    <w:rsid w:val="00E50953"/>
    <w:rsid w:val="00E50997"/>
    <w:rsid w:val="00E50ABA"/>
    <w:rsid w:val="00E56588"/>
    <w:rsid w:val="00E62414"/>
    <w:rsid w:val="00E62E7C"/>
    <w:rsid w:val="00E64A05"/>
    <w:rsid w:val="00E66F00"/>
    <w:rsid w:val="00E70CA5"/>
    <w:rsid w:val="00E95EEF"/>
    <w:rsid w:val="00EA1FF0"/>
    <w:rsid w:val="00EA34CD"/>
    <w:rsid w:val="00EA6729"/>
    <w:rsid w:val="00EA7F49"/>
    <w:rsid w:val="00EB31C5"/>
    <w:rsid w:val="00EB7E80"/>
    <w:rsid w:val="00EC303E"/>
    <w:rsid w:val="00EC4B70"/>
    <w:rsid w:val="00ED60E8"/>
    <w:rsid w:val="00EF71D7"/>
    <w:rsid w:val="00F00D41"/>
    <w:rsid w:val="00F0592A"/>
    <w:rsid w:val="00F10AB2"/>
    <w:rsid w:val="00F118DD"/>
    <w:rsid w:val="00F162B6"/>
    <w:rsid w:val="00F25ABF"/>
    <w:rsid w:val="00F34C04"/>
    <w:rsid w:val="00F37440"/>
    <w:rsid w:val="00F41145"/>
    <w:rsid w:val="00F509E4"/>
    <w:rsid w:val="00F5538F"/>
    <w:rsid w:val="00F60AEF"/>
    <w:rsid w:val="00F62DAB"/>
    <w:rsid w:val="00F63396"/>
    <w:rsid w:val="00F712BC"/>
    <w:rsid w:val="00F74EF7"/>
    <w:rsid w:val="00F80DA7"/>
    <w:rsid w:val="00F83348"/>
    <w:rsid w:val="00F87698"/>
    <w:rsid w:val="00F9110A"/>
    <w:rsid w:val="00F975CB"/>
    <w:rsid w:val="00FA1D72"/>
    <w:rsid w:val="00FA5F67"/>
    <w:rsid w:val="00FE3193"/>
    <w:rsid w:val="00FE3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42C21B"/>
  <w15:docId w15:val="{B8F59F1E-E9FC-4E30-8C00-061F4191D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A57"/>
    <w:pPr>
      <w:bidi/>
      <w:spacing w:before="0" w:after="0" w:line="240" w:lineRule="auto"/>
      <w:jc w:val="both"/>
    </w:pPr>
    <w:rPr>
      <w:rFonts w:ascii="Times New Roman" w:eastAsia="Times New Roman" w:hAnsi="Times New Roman" w:cs="FrankRuehl"/>
      <w:sz w:val="26"/>
      <w:szCs w:val="26"/>
      <w:lang w:eastAsia="he-IL"/>
    </w:rPr>
  </w:style>
  <w:style w:type="paragraph" w:styleId="1">
    <w:name w:val="heading 1"/>
    <w:basedOn w:val="a"/>
    <w:next w:val="a"/>
    <w:link w:val="10"/>
    <w:uiPriority w:val="9"/>
    <w:qFormat/>
    <w:rsid w:val="003A1D7A"/>
    <w:pPr>
      <w:widowControl w:val="0"/>
      <w:spacing w:before="120" w:line="360" w:lineRule="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bidi w:val="0"/>
      <w:spacing w:before="300" w:line="360" w:lineRule="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bidi w:val="0"/>
      <w:spacing w:before="300" w:line="360" w:lineRule="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bidi w:val="0"/>
      <w:spacing w:before="300" w:line="360" w:lineRule="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eastAsiaTheme="minorHAnsi"/>
      <w:sz w:val="24"/>
      <w:lang w:eastAsia="en-US"/>
    </w:rPr>
  </w:style>
  <w:style w:type="paragraph" w:styleId="TOC4">
    <w:name w:val="toc 4"/>
    <w:basedOn w:val="a"/>
    <w:next w:val="a"/>
    <w:autoRedefine/>
    <w:uiPriority w:val="39"/>
    <w:unhideWhenUsed/>
    <w:rsid w:val="00600BFA"/>
    <w:pPr>
      <w:widowControl w:val="0"/>
      <w:spacing w:before="100" w:after="100"/>
      <w:ind w:left="720"/>
    </w:pPr>
    <w:rPr>
      <w:rFonts w:eastAsiaTheme="minorHAnsi"/>
      <w:sz w:val="24"/>
      <w:lang w:eastAsia="en-US"/>
    </w:rPr>
  </w:style>
  <w:style w:type="paragraph" w:styleId="a7">
    <w:name w:val="List Paragraph"/>
    <w:basedOn w:val="a"/>
    <w:uiPriority w:val="34"/>
    <w:qFormat/>
    <w:rsid w:val="00FE3193"/>
    <w:pPr>
      <w:spacing w:before="120" w:after="120" w:line="360" w:lineRule="auto"/>
      <w:ind w:left="720"/>
      <w:contextualSpacing/>
    </w:pPr>
    <w:rPr>
      <w:rFonts w:eastAsiaTheme="minorHAnsi"/>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3D1A57"/>
    <w:pPr>
      <w:tabs>
        <w:tab w:val="center" w:pos="4153"/>
        <w:tab w:val="right" w:pos="8306"/>
      </w:tabs>
    </w:pPr>
  </w:style>
  <w:style w:type="character" w:customStyle="1" w:styleId="a9">
    <w:name w:val="כותרת עליונה תו"/>
    <w:basedOn w:val="a0"/>
    <w:link w:val="a8"/>
    <w:rsid w:val="003D1A57"/>
    <w:rPr>
      <w:rFonts w:ascii="Times New Roman" w:eastAsia="Times New Roman" w:hAnsi="Times New Roman" w:cs="FrankRuehl"/>
      <w:sz w:val="26"/>
      <w:szCs w:val="26"/>
      <w:lang w:eastAsia="he-IL"/>
    </w:rPr>
  </w:style>
  <w:style w:type="paragraph" w:styleId="aa">
    <w:name w:val="footer"/>
    <w:basedOn w:val="a"/>
    <w:link w:val="ab"/>
    <w:rsid w:val="003D1A57"/>
    <w:pPr>
      <w:widowControl w:val="0"/>
      <w:tabs>
        <w:tab w:val="center" w:pos="4153"/>
        <w:tab w:val="right" w:pos="8306"/>
      </w:tabs>
    </w:pPr>
    <w:rPr>
      <w:rFonts w:cs="David"/>
    </w:rPr>
  </w:style>
  <w:style w:type="character" w:customStyle="1" w:styleId="ab">
    <w:name w:val="כותרת תחתונה תו"/>
    <w:basedOn w:val="a0"/>
    <w:link w:val="aa"/>
    <w:rsid w:val="003D1A57"/>
    <w:rPr>
      <w:rFonts w:ascii="Times New Roman" w:eastAsia="Times New Roman" w:hAnsi="Times New Roman" w:cs="David"/>
      <w:sz w:val="26"/>
      <w:szCs w:val="26"/>
      <w:lang w:eastAsia="he-IL"/>
    </w:rPr>
  </w:style>
  <w:style w:type="character" w:styleId="Hyperlink">
    <w:name w:val="Hyperlink"/>
    <w:rsid w:val="003D1A57"/>
    <w:rPr>
      <w:color w:val="0000FF"/>
      <w:u w:val="single"/>
    </w:rPr>
  </w:style>
  <w:style w:type="paragraph" w:styleId="ac">
    <w:name w:val="Balloon Text"/>
    <w:basedOn w:val="a"/>
    <w:link w:val="ad"/>
    <w:uiPriority w:val="99"/>
    <w:semiHidden/>
    <w:unhideWhenUsed/>
    <w:rsid w:val="003D1A57"/>
    <w:rPr>
      <w:rFonts w:ascii="Tahoma" w:hAnsi="Tahoma" w:cs="Tahoma"/>
      <w:sz w:val="16"/>
      <w:szCs w:val="16"/>
    </w:rPr>
  </w:style>
  <w:style w:type="character" w:customStyle="1" w:styleId="ad">
    <w:name w:val="טקסט בלונים תו"/>
    <w:basedOn w:val="a0"/>
    <w:link w:val="ac"/>
    <w:uiPriority w:val="99"/>
    <w:semiHidden/>
    <w:rsid w:val="003D1A57"/>
    <w:rPr>
      <w:rFonts w:ascii="Tahoma" w:eastAsia="Times New Roman" w:hAnsi="Tahoma" w:cs="Tahoma"/>
      <w:sz w:val="16"/>
      <w:szCs w:val="16"/>
      <w:lang w:eastAsia="he-IL"/>
    </w:rPr>
  </w:style>
  <w:style w:type="character" w:styleId="ae">
    <w:name w:val="annotation reference"/>
    <w:basedOn w:val="a0"/>
    <w:uiPriority w:val="99"/>
    <w:semiHidden/>
    <w:unhideWhenUsed/>
    <w:rsid w:val="008E739E"/>
    <w:rPr>
      <w:sz w:val="16"/>
      <w:szCs w:val="16"/>
    </w:rPr>
  </w:style>
  <w:style w:type="paragraph" w:styleId="af">
    <w:name w:val="annotation text"/>
    <w:basedOn w:val="a"/>
    <w:link w:val="af0"/>
    <w:uiPriority w:val="99"/>
    <w:semiHidden/>
    <w:unhideWhenUsed/>
    <w:rsid w:val="008E739E"/>
    <w:rPr>
      <w:sz w:val="20"/>
      <w:szCs w:val="20"/>
    </w:rPr>
  </w:style>
  <w:style w:type="character" w:customStyle="1" w:styleId="af0">
    <w:name w:val="טקסט הערה תו"/>
    <w:basedOn w:val="a0"/>
    <w:link w:val="af"/>
    <w:uiPriority w:val="99"/>
    <w:semiHidden/>
    <w:rsid w:val="008E739E"/>
    <w:rPr>
      <w:rFonts w:ascii="Times New Roman" w:eastAsia="Times New Roman" w:hAnsi="Times New Roman" w:cs="FrankRuehl"/>
      <w:sz w:val="20"/>
      <w:szCs w:val="20"/>
      <w:lang w:eastAsia="he-IL"/>
    </w:rPr>
  </w:style>
  <w:style w:type="paragraph" w:styleId="af1">
    <w:name w:val="annotation subject"/>
    <w:basedOn w:val="af"/>
    <w:next w:val="af"/>
    <w:link w:val="af2"/>
    <w:uiPriority w:val="99"/>
    <w:semiHidden/>
    <w:unhideWhenUsed/>
    <w:rsid w:val="008E739E"/>
    <w:rPr>
      <w:b/>
      <w:bCs/>
    </w:rPr>
  </w:style>
  <w:style w:type="character" w:customStyle="1" w:styleId="af2">
    <w:name w:val="נושא הערה תו"/>
    <w:basedOn w:val="af0"/>
    <w:link w:val="af1"/>
    <w:uiPriority w:val="99"/>
    <w:semiHidden/>
    <w:rsid w:val="008E739E"/>
    <w:rPr>
      <w:rFonts w:ascii="Times New Roman" w:eastAsia="Times New Roman" w:hAnsi="Times New Roman" w:cs="FrankRuehl"/>
      <w:b/>
      <w:bCs/>
      <w:sz w:val="20"/>
      <w:szCs w:val="20"/>
      <w:lang w:eastAsia="he-IL"/>
    </w:rPr>
  </w:style>
  <w:style w:type="table" w:styleId="af3">
    <w:name w:val="Table Grid"/>
    <w:basedOn w:val="a1"/>
    <w:uiPriority w:val="59"/>
    <w:rsid w:val="008E739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rsid w:val="008E739E"/>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4">
    <w:name w:val="Light Shading"/>
    <w:basedOn w:val="a1"/>
    <w:uiPriority w:val="60"/>
    <w:rsid w:val="008E739E"/>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5">
    <w:name w:val="Light Grid"/>
    <w:basedOn w:val="a1"/>
    <w:uiPriority w:val="62"/>
    <w:rsid w:val="008E739E"/>
    <w:pPr>
      <w:spacing w:before="0"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5">
    <w:name w:val="Medium Grid 1 Accent 5"/>
    <w:basedOn w:val="a1"/>
    <w:uiPriority w:val="67"/>
    <w:rsid w:val="008E739E"/>
    <w:pPr>
      <w:spacing w:before="0"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styleId="af6">
    <w:name w:val="Placeholder Text"/>
    <w:basedOn w:val="a0"/>
    <w:uiPriority w:val="99"/>
    <w:semiHidden/>
    <w:rsid w:val="008E739E"/>
    <w:rPr>
      <w:color w:val="808080"/>
    </w:rPr>
  </w:style>
  <w:style w:type="paragraph" w:customStyle="1" w:styleId="TableSideHeading">
    <w:name w:val="Table SideHeading"/>
    <w:basedOn w:val="a"/>
    <w:rsid w:val="00B266CF"/>
    <w:pPr>
      <w:keepLines/>
      <w:widowControl w:val="0"/>
      <w:tabs>
        <w:tab w:val="left" w:pos="624"/>
        <w:tab w:val="left" w:pos="1247"/>
      </w:tabs>
      <w:snapToGrid w:val="0"/>
      <w:spacing w:line="360" w:lineRule="auto"/>
      <w:contextualSpacing/>
      <w:jc w:val="left"/>
      <w:outlineLvl w:val="2"/>
    </w:pPr>
    <w:rPr>
      <w:rFonts w:ascii="Arial" w:eastAsia="Arial Unicode MS" w:hAnsi="Arial" w:cs="David"/>
      <w:snapToGrid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ctedPension@mof.gov.i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A03AB-456B-4728-9D22-7628637E5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3548</Words>
  <Characters>16854</Characters>
  <Application>Microsoft Office Word</Application>
  <DocSecurity>4</DocSecurity>
  <Lines>140</Lines>
  <Paragraphs>40</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זאב תמיר</dc:creator>
  <cp:lastModifiedBy>שרה גושן</cp:lastModifiedBy>
  <cp:revision>2</cp:revision>
  <cp:lastPrinted>2021-08-01T06:53:00Z</cp:lastPrinted>
  <dcterms:created xsi:type="dcterms:W3CDTF">2021-08-04T12:39:00Z</dcterms:created>
  <dcterms:modified xsi:type="dcterms:W3CDTF">2021-08-04T12:39:00Z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notes://MAOR2/Doc/Shuk_hon/ShHozDoc.nsf/0/B2EE7AA993FE57F5C22586D30026E444/?OpenDocument</vt:lpwstr>
  </property>
  <property fmtid="{D5CDD505-2E9C-101B-9397-08002B2CF9AE}" pid="3" name="MaorRecipients0">
    <vt:lpwstr/>
  </property>
</Properties>
</file>