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4EE38" w14:textId="77777777" w:rsidR="003D1A57" w:rsidRPr="00244FDC" w:rsidRDefault="003D1A57" w:rsidP="003D1A57">
      <w:pPr>
        <w:ind w:left="6766"/>
        <w:jc w:val="left"/>
        <w:rPr>
          <w:rFonts w:cs="David"/>
          <w:sz w:val="24"/>
          <w:szCs w:val="24"/>
          <w:rtl/>
        </w:rPr>
      </w:pPr>
    </w:p>
    <w:p w14:paraId="48F55854" w14:textId="77777777" w:rsidR="0073706E" w:rsidRDefault="0073706E" w:rsidP="003D1A57">
      <w:pPr>
        <w:ind w:left="6803"/>
        <w:jc w:val="left"/>
        <w:rPr>
          <w:rFonts w:cs="David"/>
          <w:sz w:val="24"/>
          <w:szCs w:val="24"/>
          <w:rtl/>
        </w:rPr>
      </w:pPr>
      <w:bookmarkStart w:id="0" w:name="Adding02"/>
      <w:bookmarkEnd w:id="0"/>
      <w:r>
        <w:rPr>
          <w:rFonts w:cs="David"/>
          <w:sz w:val="24"/>
          <w:szCs w:val="24"/>
          <w:rtl/>
        </w:rPr>
        <w:t xml:space="preserve">י"ג באלול </w:t>
      </w:r>
      <w:proofErr w:type="spellStart"/>
      <w:r>
        <w:rPr>
          <w:rFonts w:cs="David"/>
          <w:sz w:val="24"/>
          <w:szCs w:val="24"/>
          <w:rtl/>
        </w:rPr>
        <w:t>התשפ"ד</w:t>
      </w:r>
      <w:proofErr w:type="spellEnd"/>
      <w:r>
        <w:rPr>
          <w:rFonts w:cs="David"/>
          <w:sz w:val="24"/>
          <w:szCs w:val="24"/>
          <w:rtl/>
        </w:rPr>
        <w:br/>
        <w:t>16 בספטמבר 2024</w:t>
      </w:r>
    </w:p>
    <w:p w14:paraId="2D6FBA14" w14:textId="77777777" w:rsidR="003D1A57" w:rsidRPr="00244FDC" w:rsidRDefault="003D1A57" w:rsidP="003D1A57">
      <w:pPr>
        <w:ind w:left="6803"/>
        <w:jc w:val="left"/>
        <w:rPr>
          <w:rFonts w:cs="David"/>
          <w:sz w:val="24"/>
          <w:szCs w:val="24"/>
          <w:rtl/>
        </w:rPr>
      </w:pPr>
    </w:p>
    <w:p w14:paraId="4B58EAD4" w14:textId="77777777" w:rsidR="0073706E" w:rsidRDefault="0073706E" w:rsidP="003D1A57">
      <w:pPr>
        <w:ind w:left="6803"/>
        <w:jc w:val="left"/>
        <w:rPr>
          <w:rFonts w:cs="David"/>
          <w:sz w:val="24"/>
          <w:szCs w:val="24"/>
          <w:rtl/>
        </w:rPr>
      </w:pPr>
      <w:bookmarkStart w:id="1" w:name="Adding06"/>
      <w:bookmarkEnd w:id="1"/>
      <w:r>
        <w:rPr>
          <w:rFonts w:cs="David"/>
          <w:sz w:val="24"/>
          <w:szCs w:val="24"/>
          <w:rtl/>
        </w:rPr>
        <w:t>חוזר ביטוח 2024-31</w:t>
      </w:r>
      <w:r>
        <w:rPr>
          <w:rFonts w:cs="David"/>
          <w:sz w:val="24"/>
          <w:szCs w:val="24"/>
          <w:rtl/>
        </w:rPr>
        <w:br/>
        <w:t>סיווג: כללי &lt;טיוטה&gt;</w:t>
      </w:r>
    </w:p>
    <w:p w14:paraId="38532525" w14:textId="77777777" w:rsidR="003D1A57" w:rsidRPr="00244FDC" w:rsidRDefault="003D1A57" w:rsidP="003D1A57">
      <w:pPr>
        <w:ind w:left="7478"/>
        <w:jc w:val="left"/>
        <w:rPr>
          <w:rFonts w:cs="David"/>
          <w:sz w:val="24"/>
          <w:szCs w:val="24"/>
          <w:rtl/>
        </w:rPr>
      </w:pPr>
    </w:p>
    <w:p w14:paraId="7DEE2388" w14:textId="77777777" w:rsidR="003D1A57" w:rsidRDefault="003D1A57" w:rsidP="003D1A57">
      <w:pPr>
        <w:tabs>
          <w:tab w:val="left" w:pos="3486"/>
          <w:tab w:val="left" w:pos="5896"/>
        </w:tabs>
        <w:jc w:val="left"/>
        <w:rPr>
          <w:rFonts w:cs="David"/>
          <w:sz w:val="24"/>
          <w:szCs w:val="24"/>
          <w:rtl/>
        </w:rPr>
      </w:pPr>
    </w:p>
    <w:p w14:paraId="33D609C6" w14:textId="5DBA8512" w:rsidR="003D1A57" w:rsidRPr="00210827" w:rsidRDefault="0073706E" w:rsidP="003D1A57">
      <w:pPr>
        <w:ind w:left="651" w:hanging="651"/>
        <w:jc w:val="center"/>
        <w:rPr>
          <w:rFonts w:cs="David"/>
          <w:b/>
          <w:bCs/>
          <w:sz w:val="28"/>
          <w:szCs w:val="28"/>
          <w:u w:val="single"/>
          <w:rtl/>
        </w:rPr>
      </w:pPr>
      <w:bookmarkStart w:id="2" w:name="About"/>
      <w:bookmarkEnd w:id="2"/>
      <w:r>
        <w:rPr>
          <w:rFonts w:cs="David"/>
          <w:b/>
          <w:bCs/>
          <w:sz w:val="28"/>
          <w:szCs w:val="28"/>
          <w:u w:val="single"/>
          <w:rtl/>
        </w:rPr>
        <w:t>תיקון הוראות החוזר המאוחד בענף ביטוח רכב חובה - טיוטה</w:t>
      </w:r>
    </w:p>
    <w:p w14:paraId="3541C407" w14:textId="7BAB3746" w:rsidR="003D1A57" w:rsidRPr="00244FDC" w:rsidRDefault="0073706E" w:rsidP="003D1A57">
      <w:pPr>
        <w:spacing w:line="360" w:lineRule="auto"/>
        <w:rPr>
          <w:rFonts w:cs="David"/>
          <w:sz w:val="24"/>
          <w:szCs w:val="24"/>
          <w:rtl/>
        </w:rPr>
      </w:pPr>
      <w:bookmarkStart w:id="3" w:name="reference"/>
      <w:bookmarkEnd w:id="3"/>
      <w:r>
        <w:rPr>
          <w:rFonts w:cs="David"/>
          <w:sz w:val="24"/>
          <w:szCs w:val="24"/>
          <w:rtl/>
        </w:rPr>
        <w:t xml:space="preserve"> </w:t>
      </w:r>
    </w:p>
    <w:p w14:paraId="3F144757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t>ב</w:t>
      </w:r>
      <w:r w:rsidRPr="00AC14C7">
        <w:rPr>
          <w:rFonts w:cs="David"/>
          <w:sz w:val="24"/>
          <w:szCs w:val="24"/>
          <w:rtl/>
        </w:rPr>
        <w:t>תוקף סמכותי לפי תקנה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Pr="00AC14C7">
        <w:rPr>
          <w:rFonts w:cs="David"/>
          <w:sz w:val="24"/>
          <w:szCs w:val="24"/>
          <w:rtl/>
        </w:rPr>
        <w:t>5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Pr="00AC14C7">
        <w:rPr>
          <w:rFonts w:cs="David"/>
          <w:sz w:val="24"/>
          <w:szCs w:val="24"/>
          <w:rtl/>
        </w:rPr>
        <w:t xml:space="preserve">לתקנות ביטוח רכב מנועי (הסדר ביטוח שיורי ומנגנון לקביעת התעריף), </w:t>
      </w:r>
      <w:r w:rsidRPr="00AC14C7">
        <w:rPr>
          <w:rFonts w:cs="David" w:hint="cs"/>
          <w:sz w:val="24"/>
          <w:szCs w:val="24"/>
          <w:rtl/>
        </w:rPr>
        <w:t>ה</w:t>
      </w:r>
      <w:r w:rsidRPr="00AC14C7">
        <w:rPr>
          <w:rFonts w:cs="David"/>
          <w:sz w:val="24"/>
          <w:szCs w:val="24"/>
          <w:rtl/>
        </w:rPr>
        <w:t>תשס"א-2001, להלן הוראותיי:</w:t>
      </w:r>
    </w:p>
    <w:p w14:paraId="080198CB" w14:textId="77777777" w:rsidR="00AC14C7" w:rsidRPr="00AC14C7" w:rsidRDefault="00AC14C7" w:rsidP="00AC14C7">
      <w:pPr>
        <w:numPr>
          <w:ilvl w:val="0"/>
          <w:numId w:val="8"/>
        </w:numPr>
        <w:spacing w:line="360" w:lineRule="auto"/>
        <w:rPr>
          <w:rFonts w:cs="David"/>
          <w:b/>
          <w:bCs/>
          <w:sz w:val="24"/>
          <w:szCs w:val="24"/>
        </w:rPr>
      </w:pPr>
      <w:r w:rsidRPr="00AC14C7">
        <w:rPr>
          <w:rFonts w:cs="David"/>
          <w:b/>
          <w:bCs/>
          <w:sz w:val="24"/>
          <w:szCs w:val="24"/>
          <w:rtl/>
        </w:rPr>
        <w:t xml:space="preserve">רקע </w:t>
      </w:r>
    </w:p>
    <w:p w14:paraId="404F6276" w14:textId="10F97E19" w:rsidR="00AC14C7" w:rsidRPr="00AC14C7" w:rsidRDefault="00146B73" w:rsidP="00AC14C7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במסגרת חוזר זה מוצע</w:t>
      </w:r>
      <w:r w:rsidR="00AC14C7" w:rsidRPr="00AC14C7">
        <w:rPr>
          <w:rFonts w:cs="David"/>
          <w:sz w:val="24"/>
          <w:szCs w:val="24"/>
          <w:rtl/>
        </w:rPr>
        <w:t xml:space="preserve"> לעדכן את </w:t>
      </w:r>
      <w:r w:rsidR="00AC14C7" w:rsidRPr="00AC14C7">
        <w:rPr>
          <w:rFonts w:cs="David" w:hint="cs"/>
          <w:sz w:val="24"/>
          <w:szCs w:val="24"/>
          <w:rtl/>
        </w:rPr>
        <w:t>דמי הביטוח נטו ב</w:t>
      </w:r>
      <w:r w:rsidR="00AC14C7" w:rsidRPr="00AC14C7">
        <w:rPr>
          <w:rFonts w:cs="David"/>
          <w:sz w:val="24"/>
          <w:szCs w:val="24"/>
          <w:rtl/>
        </w:rPr>
        <w:t xml:space="preserve">תאגיד המנהל של המאגר לביטוחי רכב חובה ("הפול") בע"מ (להלן – </w:t>
      </w:r>
      <w:r w:rsidR="00AC14C7" w:rsidRPr="00AC14C7">
        <w:rPr>
          <w:rFonts w:cs="David"/>
          <w:b/>
          <w:bCs/>
          <w:sz w:val="24"/>
          <w:szCs w:val="24"/>
          <w:rtl/>
        </w:rPr>
        <w:t>הפול</w:t>
      </w:r>
      <w:r w:rsidR="00AC14C7" w:rsidRPr="00AC14C7">
        <w:rPr>
          <w:rFonts w:cs="David"/>
          <w:sz w:val="24"/>
          <w:szCs w:val="24"/>
          <w:rtl/>
        </w:rPr>
        <w:t>)</w:t>
      </w:r>
      <w:r w:rsidR="00AC14C7" w:rsidRPr="00AC14C7">
        <w:rPr>
          <w:rFonts w:cs="David" w:hint="cs"/>
          <w:sz w:val="24"/>
          <w:szCs w:val="24"/>
          <w:rtl/>
        </w:rPr>
        <w:t xml:space="preserve">, וזאת על מנת להתאים </w:t>
      </w:r>
      <w:r w:rsidR="00AC14C7" w:rsidRPr="00AC14C7">
        <w:rPr>
          <w:rFonts w:cs="David"/>
          <w:sz w:val="24"/>
          <w:szCs w:val="24"/>
          <w:rtl/>
        </w:rPr>
        <w:t>את</w:t>
      </w:r>
      <w:r w:rsidR="00AC14C7" w:rsidRPr="00AC14C7">
        <w:rPr>
          <w:rFonts w:cs="David" w:hint="cs"/>
          <w:sz w:val="24"/>
          <w:szCs w:val="24"/>
          <w:rtl/>
        </w:rPr>
        <w:t xml:space="preserve"> דמי הביטוח נטו בפול</w:t>
      </w:r>
      <w:r w:rsidR="00AC14C7" w:rsidRPr="00AC14C7">
        <w:rPr>
          <w:rFonts w:cs="David"/>
          <w:sz w:val="24"/>
          <w:szCs w:val="24"/>
          <w:rtl/>
        </w:rPr>
        <w:t xml:space="preserve"> </w:t>
      </w:r>
      <w:r w:rsidR="00AC14C7" w:rsidRPr="00AC14C7">
        <w:rPr>
          <w:rFonts w:cs="David" w:hint="cs"/>
          <w:sz w:val="24"/>
          <w:szCs w:val="24"/>
          <w:rtl/>
        </w:rPr>
        <w:t>ל</w:t>
      </w:r>
      <w:r w:rsidR="00AC14C7" w:rsidRPr="00AC14C7">
        <w:rPr>
          <w:rFonts w:cs="David"/>
          <w:sz w:val="24"/>
          <w:szCs w:val="24"/>
          <w:rtl/>
        </w:rPr>
        <w:t xml:space="preserve">סיכון </w:t>
      </w:r>
      <w:r w:rsidR="00AC14C7" w:rsidRPr="00AC14C7">
        <w:rPr>
          <w:rFonts w:cs="David" w:hint="cs"/>
          <w:sz w:val="24"/>
          <w:szCs w:val="24"/>
          <w:rtl/>
        </w:rPr>
        <w:t xml:space="preserve">המבוטח בהתבסס על המלצותיו של מפעיל מאגר המידע הסטטיסטי בענף ביטוח רכב חובה שפורסמו במסגרת הדוח הסופי להערכת </w:t>
      </w:r>
      <w:r w:rsidR="00AC14C7" w:rsidRPr="00AC14C7">
        <w:rPr>
          <w:rFonts w:cs="David"/>
          <w:sz w:val="24"/>
          <w:szCs w:val="24"/>
          <w:rtl/>
        </w:rPr>
        <w:t>עלות הסיכון הטהור בענף ביטוח רכב חובה</w:t>
      </w:r>
      <w:r w:rsidR="00AC14C7" w:rsidRPr="00AC14C7">
        <w:rPr>
          <w:rFonts w:cs="David" w:hint="cs"/>
          <w:sz w:val="24"/>
          <w:szCs w:val="24"/>
          <w:rtl/>
        </w:rPr>
        <w:t xml:space="preserve"> לשנת </w:t>
      </w:r>
      <w:r w:rsidR="00AC14C7">
        <w:rPr>
          <w:rFonts w:cs="David" w:hint="cs"/>
          <w:sz w:val="24"/>
          <w:szCs w:val="24"/>
          <w:rtl/>
        </w:rPr>
        <w:t>2022</w:t>
      </w:r>
      <w:r w:rsidR="00AC14C7" w:rsidRPr="00AC14C7">
        <w:rPr>
          <w:rFonts w:cs="David" w:hint="cs"/>
          <w:sz w:val="24"/>
          <w:szCs w:val="24"/>
          <w:rtl/>
        </w:rPr>
        <w:t>.</w:t>
      </w:r>
      <w:r w:rsidR="00AC14C7" w:rsidRPr="00AC14C7">
        <w:rPr>
          <w:rFonts w:cs="David"/>
          <w:sz w:val="24"/>
          <w:szCs w:val="24"/>
          <w:rtl/>
        </w:rPr>
        <w:t xml:space="preserve"> </w:t>
      </w:r>
    </w:p>
    <w:p w14:paraId="408123FB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t>במסגרת חוזר זה עודכנו דמי הביטוח נטו בפול לכלי הרכב הבאים:</w:t>
      </w:r>
    </w:p>
    <w:p w14:paraId="354E293A" w14:textId="77777777" w:rsidR="00AC14C7" w:rsidRPr="00AC14C7" w:rsidRDefault="00AC14C7" w:rsidP="00AC14C7">
      <w:pPr>
        <w:numPr>
          <w:ilvl w:val="0"/>
          <w:numId w:val="11"/>
        </w:numPr>
        <w:spacing w:line="360" w:lineRule="auto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>רכב פרטי ומסחרי עד 3.5 טון בבעלות פרטית ובבעלות חברה;</w:t>
      </w:r>
    </w:p>
    <w:p w14:paraId="5886C4BD" w14:textId="29E45D05" w:rsidR="00AC14C7" w:rsidRDefault="00AC14C7" w:rsidP="00AC14C7">
      <w:pPr>
        <w:numPr>
          <w:ilvl w:val="0"/>
          <w:numId w:val="11"/>
        </w:numPr>
        <w:spacing w:line="360" w:lineRule="auto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>אופנועים בבעלות פרטית ובבעלות חברה</w:t>
      </w:r>
      <w:r w:rsidR="00146B73">
        <w:rPr>
          <w:rFonts w:cs="David" w:hint="cs"/>
          <w:sz w:val="24"/>
          <w:szCs w:val="24"/>
          <w:rtl/>
        </w:rPr>
        <w:t>.</w:t>
      </w:r>
    </w:p>
    <w:p w14:paraId="75D450F2" w14:textId="77777777" w:rsidR="00AC14C7" w:rsidRPr="00AC14C7" w:rsidRDefault="00AC14C7" w:rsidP="00AC14C7">
      <w:pPr>
        <w:spacing w:line="360" w:lineRule="auto"/>
        <w:ind w:left="720"/>
        <w:rPr>
          <w:rFonts w:cs="David"/>
          <w:sz w:val="24"/>
          <w:szCs w:val="24"/>
          <w:rtl/>
        </w:rPr>
      </w:pPr>
    </w:p>
    <w:p w14:paraId="3157ADAB" w14:textId="43D404B3" w:rsidR="00040741" w:rsidRPr="00AC14C7" w:rsidRDefault="00AC14C7" w:rsidP="00040741">
      <w:pPr>
        <w:spacing w:line="360" w:lineRule="auto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 xml:space="preserve">כמו כן, </w:t>
      </w:r>
      <w:r w:rsidR="00146B73">
        <w:rPr>
          <w:rFonts w:cs="David" w:hint="cs"/>
          <w:sz w:val="24"/>
          <w:szCs w:val="24"/>
          <w:rtl/>
        </w:rPr>
        <w:t>ב</w:t>
      </w:r>
      <w:r w:rsidR="00040741">
        <w:rPr>
          <w:rFonts w:cs="David" w:hint="cs"/>
          <w:sz w:val="24"/>
          <w:szCs w:val="24"/>
          <w:rtl/>
        </w:rPr>
        <w:t>חוזר זה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="00146B73">
        <w:rPr>
          <w:rFonts w:cs="David" w:hint="cs"/>
          <w:sz w:val="24"/>
          <w:szCs w:val="24"/>
          <w:rtl/>
        </w:rPr>
        <w:t>מוצע ל</w:t>
      </w:r>
      <w:r w:rsidRPr="00AC14C7">
        <w:rPr>
          <w:rFonts w:cs="David" w:hint="cs"/>
          <w:sz w:val="24"/>
          <w:szCs w:val="24"/>
          <w:rtl/>
        </w:rPr>
        <w:t xml:space="preserve">עדכן את דמי הביטוח נטו בפול כך שיקוזז מהם שיעור של 0.95% בעקבות עדכון שיעור ההתחשבנות הכולל בין הפול והמוסד לביטוח לאומי מ-10% ל-10.95% החל מיום 1 בינואר 2025, </w:t>
      </w:r>
      <w:r w:rsidR="00040741">
        <w:rPr>
          <w:rFonts w:cs="David" w:hint="cs"/>
          <w:sz w:val="24"/>
          <w:szCs w:val="24"/>
          <w:rtl/>
        </w:rPr>
        <w:t xml:space="preserve">זאת </w:t>
      </w:r>
      <w:r w:rsidRPr="00AC14C7">
        <w:rPr>
          <w:rFonts w:cs="David" w:hint="cs"/>
          <w:sz w:val="24"/>
          <w:szCs w:val="24"/>
          <w:rtl/>
        </w:rPr>
        <w:t xml:space="preserve">בהתאם לתיקון סעיף 328א לחוק הביטוח הלאומי [נוסח משולב], </w:t>
      </w:r>
      <w:r w:rsidR="00146B73">
        <w:rPr>
          <w:rFonts w:cs="David" w:hint="cs"/>
          <w:sz w:val="24"/>
          <w:szCs w:val="24"/>
          <w:rtl/>
        </w:rPr>
        <w:t>ה</w:t>
      </w:r>
      <w:r w:rsidRPr="00AC14C7">
        <w:rPr>
          <w:rFonts w:cs="David" w:hint="cs"/>
          <w:sz w:val="24"/>
          <w:szCs w:val="24"/>
          <w:rtl/>
        </w:rPr>
        <w:t xml:space="preserve">תשנ"ה-1995 (להלן </w:t>
      </w:r>
      <w:r w:rsidRPr="00AC14C7">
        <w:rPr>
          <w:rFonts w:cs="David"/>
          <w:sz w:val="24"/>
          <w:szCs w:val="24"/>
          <w:rtl/>
        </w:rPr>
        <w:t>–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Pr="00AC14C7">
        <w:rPr>
          <w:rFonts w:cs="David" w:hint="cs"/>
          <w:b/>
          <w:bCs/>
          <w:sz w:val="24"/>
          <w:szCs w:val="24"/>
          <w:rtl/>
        </w:rPr>
        <w:t>תיקון חוק הביטוח לאומי</w:t>
      </w:r>
      <w:r w:rsidRPr="00AC14C7">
        <w:rPr>
          <w:rFonts w:cs="David" w:hint="cs"/>
          <w:sz w:val="24"/>
          <w:szCs w:val="24"/>
          <w:rtl/>
        </w:rPr>
        <w:t>) והסדרת מנגנון ההתחשבנות בשל תביעות תאונות דרכים בין המוסד לביטוח לאומי לבין הפול וחברות הביטוח</w:t>
      </w:r>
      <w:r w:rsidR="00040741">
        <w:rPr>
          <w:rFonts w:cs="David" w:hint="cs"/>
          <w:sz w:val="24"/>
          <w:szCs w:val="24"/>
          <w:rtl/>
        </w:rPr>
        <w:t>.</w:t>
      </w:r>
    </w:p>
    <w:p w14:paraId="51C85CF2" w14:textId="77777777" w:rsidR="00AC14C7" w:rsidRPr="00AC14C7" w:rsidRDefault="00AC14C7" w:rsidP="00AC14C7">
      <w:pPr>
        <w:numPr>
          <w:ilvl w:val="0"/>
          <w:numId w:val="8"/>
        </w:numPr>
        <w:spacing w:line="360" w:lineRule="auto"/>
        <w:rPr>
          <w:rFonts w:cs="David"/>
          <w:b/>
          <w:bCs/>
          <w:sz w:val="24"/>
          <w:szCs w:val="24"/>
        </w:rPr>
      </w:pPr>
      <w:r w:rsidRPr="00AC14C7">
        <w:rPr>
          <w:rFonts w:cs="David" w:hint="cs"/>
          <w:b/>
          <w:bCs/>
          <w:sz w:val="24"/>
          <w:szCs w:val="24"/>
          <w:rtl/>
        </w:rPr>
        <w:t xml:space="preserve">תיקון </w:t>
      </w:r>
      <w:r w:rsidRPr="00AC14C7">
        <w:rPr>
          <w:rFonts w:cs="David"/>
          <w:b/>
          <w:bCs/>
          <w:sz w:val="24"/>
          <w:szCs w:val="24"/>
          <w:rtl/>
        </w:rPr>
        <w:t xml:space="preserve">הוראות </w:t>
      </w:r>
    </w:p>
    <w:p w14:paraId="0EA292D3" w14:textId="72F03197" w:rsidR="00AC14C7" w:rsidRPr="00AC14C7" w:rsidRDefault="00AC14C7" w:rsidP="00AC14C7">
      <w:pPr>
        <w:numPr>
          <w:ilvl w:val="0"/>
          <w:numId w:val="10"/>
        </w:numPr>
        <w:spacing w:line="360" w:lineRule="auto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>ב</w:t>
      </w:r>
      <w:r w:rsidRPr="00AC14C7">
        <w:rPr>
          <w:rFonts w:cs="David" w:hint="eastAsia"/>
          <w:sz w:val="24"/>
          <w:szCs w:val="24"/>
          <w:rtl/>
        </w:rPr>
        <w:t>מקום</w:t>
      </w:r>
      <w:r w:rsidRPr="00AC14C7">
        <w:rPr>
          <w:rFonts w:cs="David"/>
          <w:sz w:val="24"/>
          <w:szCs w:val="24"/>
          <w:rtl/>
        </w:rPr>
        <w:t xml:space="preserve"> "</w:t>
      </w:r>
      <w:r w:rsidRPr="00AC14C7">
        <w:rPr>
          <w:rFonts w:cs="David" w:hint="eastAsia"/>
          <w:sz w:val="24"/>
          <w:szCs w:val="24"/>
          <w:rtl/>
        </w:rPr>
        <w:t>נספח</w:t>
      </w:r>
      <w:r w:rsidRPr="00AC14C7">
        <w:rPr>
          <w:rFonts w:cs="David"/>
          <w:sz w:val="24"/>
          <w:szCs w:val="24"/>
          <w:rtl/>
        </w:rPr>
        <w:t xml:space="preserve"> 6.2.2 - תעריפי ביטוח שיורי - החל מיום 1 </w:t>
      </w:r>
      <w:r w:rsidR="00352E53">
        <w:rPr>
          <w:rFonts w:cs="David" w:hint="cs"/>
          <w:sz w:val="24"/>
          <w:szCs w:val="24"/>
          <w:rtl/>
        </w:rPr>
        <w:t>ביולי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cs"/>
          <w:sz w:val="24"/>
          <w:szCs w:val="24"/>
          <w:rtl/>
        </w:rPr>
        <w:t>2023</w:t>
      </w:r>
      <w:r w:rsidRPr="00AC14C7">
        <w:rPr>
          <w:rFonts w:cs="David"/>
          <w:sz w:val="24"/>
          <w:szCs w:val="24"/>
          <w:rtl/>
        </w:rPr>
        <w:t xml:space="preserve">" </w:t>
      </w:r>
      <w:r w:rsidRPr="00AC14C7">
        <w:rPr>
          <w:rFonts w:cs="David" w:hint="eastAsia"/>
          <w:sz w:val="24"/>
          <w:szCs w:val="24"/>
          <w:rtl/>
        </w:rPr>
        <w:t>יבוא</w:t>
      </w:r>
      <w:r w:rsidRPr="00AC14C7">
        <w:rPr>
          <w:rFonts w:cs="David"/>
          <w:sz w:val="24"/>
          <w:szCs w:val="24"/>
          <w:rtl/>
        </w:rPr>
        <w:t xml:space="preserve"> "נספח 6.2.2 - תעריפי ביטוח שיורי </w:t>
      </w:r>
      <w:r w:rsidRPr="00AC14C7">
        <w:rPr>
          <w:rFonts w:cs="David" w:hint="cs"/>
          <w:sz w:val="24"/>
          <w:szCs w:val="24"/>
          <w:rtl/>
        </w:rPr>
        <w:t>-</w:t>
      </w:r>
      <w:r w:rsidRPr="00AC14C7">
        <w:rPr>
          <w:rFonts w:cs="David"/>
          <w:sz w:val="24"/>
          <w:szCs w:val="24"/>
          <w:rtl/>
        </w:rPr>
        <w:t xml:space="preserve"> החל מיום</w:t>
      </w:r>
      <w:r w:rsidRPr="00AC14C7">
        <w:rPr>
          <w:rFonts w:cs="David" w:hint="cs"/>
          <w:sz w:val="24"/>
          <w:szCs w:val="24"/>
          <w:rtl/>
        </w:rPr>
        <w:t xml:space="preserve"> 1</w:t>
      </w:r>
      <w:r w:rsidRPr="00AC14C7">
        <w:rPr>
          <w:rFonts w:cs="David"/>
          <w:sz w:val="24"/>
          <w:szCs w:val="24"/>
          <w:rtl/>
        </w:rPr>
        <w:t xml:space="preserve"> </w:t>
      </w:r>
      <w:r w:rsidR="00352E53">
        <w:rPr>
          <w:rFonts w:cs="David" w:hint="cs"/>
          <w:sz w:val="24"/>
          <w:szCs w:val="24"/>
          <w:rtl/>
        </w:rPr>
        <w:t>בינואר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="00352E53">
        <w:rPr>
          <w:rFonts w:cs="David" w:hint="cs"/>
          <w:sz w:val="24"/>
          <w:szCs w:val="24"/>
          <w:rtl/>
        </w:rPr>
        <w:t>2025</w:t>
      </w:r>
      <w:r w:rsidRPr="00AC14C7">
        <w:rPr>
          <w:rFonts w:cs="David"/>
          <w:sz w:val="24"/>
          <w:szCs w:val="24"/>
          <w:rtl/>
        </w:rPr>
        <w:t>"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המצורף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cs"/>
          <w:sz w:val="24"/>
          <w:szCs w:val="24"/>
          <w:rtl/>
        </w:rPr>
        <w:t xml:space="preserve">לחוזר זה. </w:t>
      </w:r>
    </w:p>
    <w:p w14:paraId="0DE75324" w14:textId="53EFD5E5" w:rsidR="00AC14C7" w:rsidRPr="00AC14C7" w:rsidRDefault="00AC14C7" w:rsidP="00AC14C7">
      <w:pPr>
        <w:numPr>
          <w:ilvl w:val="0"/>
          <w:numId w:val="10"/>
        </w:numPr>
        <w:spacing w:line="360" w:lineRule="auto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 xml:space="preserve">במקום </w:t>
      </w:r>
      <w:r w:rsidRPr="00AC14C7">
        <w:rPr>
          <w:rFonts w:cs="David"/>
          <w:sz w:val="24"/>
          <w:szCs w:val="24"/>
          <w:rtl/>
        </w:rPr>
        <w:t>"נספח 6.2.</w:t>
      </w:r>
      <w:r w:rsidRPr="00AC14C7">
        <w:rPr>
          <w:rFonts w:cs="David" w:hint="cs"/>
          <w:sz w:val="24"/>
          <w:szCs w:val="24"/>
          <w:rtl/>
        </w:rPr>
        <w:t>3</w:t>
      </w:r>
      <w:r w:rsidRPr="00AC14C7">
        <w:rPr>
          <w:rFonts w:cs="David"/>
          <w:sz w:val="24"/>
          <w:szCs w:val="24"/>
          <w:rtl/>
        </w:rPr>
        <w:t xml:space="preserve"> - משתנים ומקדמים בביטוח השיורי - החל מיום </w:t>
      </w:r>
      <w:r w:rsidRPr="00AC14C7">
        <w:rPr>
          <w:rFonts w:cs="David" w:hint="cs"/>
          <w:sz w:val="24"/>
          <w:szCs w:val="24"/>
          <w:rtl/>
        </w:rPr>
        <w:t>1</w:t>
      </w:r>
      <w:r w:rsidRPr="00AC14C7">
        <w:rPr>
          <w:rFonts w:cs="David"/>
          <w:sz w:val="24"/>
          <w:szCs w:val="24"/>
          <w:rtl/>
        </w:rPr>
        <w:t xml:space="preserve"> </w:t>
      </w:r>
      <w:r w:rsidR="00352E53">
        <w:rPr>
          <w:rFonts w:cs="David" w:hint="cs"/>
          <w:sz w:val="24"/>
          <w:szCs w:val="24"/>
          <w:rtl/>
        </w:rPr>
        <w:t>ביולי</w:t>
      </w:r>
      <w:r w:rsidRPr="00AC14C7">
        <w:rPr>
          <w:rFonts w:cs="David"/>
          <w:sz w:val="24"/>
          <w:szCs w:val="24"/>
          <w:rtl/>
        </w:rPr>
        <w:t xml:space="preserve"> </w:t>
      </w:r>
      <w:r w:rsidR="00352E53">
        <w:rPr>
          <w:rFonts w:cs="David" w:hint="cs"/>
          <w:sz w:val="24"/>
          <w:szCs w:val="24"/>
          <w:rtl/>
        </w:rPr>
        <w:t>2023</w:t>
      </w:r>
      <w:r w:rsidRPr="00AC14C7">
        <w:rPr>
          <w:rFonts w:cs="David"/>
          <w:sz w:val="24"/>
          <w:szCs w:val="24"/>
          <w:rtl/>
        </w:rPr>
        <w:t>"</w:t>
      </w:r>
      <w:r w:rsidRPr="00AC14C7">
        <w:rPr>
          <w:rFonts w:cs="David" w:hint="cs"/>
          <w:sz w:val="24"/>
          <w:szCs w:val="24"/>
          <w:rtl/>
        </w:rPr>
        <w:t xml:space="preserve"> יבוא </w:t>
      </w:r>
      <w:r w:rsidRPr="00AC14C7">
        <w:rPr>
          <w:rFonts w:cs="David"/>
          <w:sz w:val="24"/>
          <w:szCs w:val="24"/>
          <w:rtl/>
        </w:rPr>
        <w:t>"נספח 6.2.</w:t>
      </w:r>
      <w:r w:rsidRPr="00AC14C7">
        <w:rPr>
          <w:rFonts w:cs="David" w:hint="cs"/>
          <w:sz w:val="24"/>
          <w:szCs w:val="24"/>
          <w:rtl/>
        </w:rPr>
        <w:t>3</w:t>
      </w:r>
      <w:r w:rsidRPr="00AC14C7">
        <w:rPr>
          <w:rFonts w:cs="David"/>
          <w:sz w:val="24"/>
          <w:szCs w:val="24"/>
          <w:rtl/>
        </w:rPr>
        <w:t xml:space="preserve"> - משתנים ומקדמים בביטוח השיורי - החל מיום 1 </w:t>
      </w:r>
      <w:r w:rsidR="00352E53">
        <w:rPr>
          <w:rFonts w:cs="David" w:hint="cs"/>
          <w:sz w:val="24"/>
          <w:szCs w:val="24"/>
          <w:rtl/>
        </w:rPr>
        <w:t>בינואר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="00352E53">
        <w:rPr>
          <w:rFonts w:cs="David" w:hint="cs"/>
          <w:sz w:val="24"/>
          <w:szCs w:val="24"/>
          <w:rtl/>
        </w:rPr>
        <w:t>2025</w:t>
      </w:r>
      <w:r w:rsidRPr="00AC14C7">
        <w:rPr>
          <w:rFonts w:cs="David"/>
          <w:sz w:val="24"/>
          <w:szCs w:val="24"/>
          <w:rtl/>
        </w:rPr>
        <w:t>"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המצורף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cs"/>
          <w:sz w:val="24"/>
          <w:szCs w:val="24"/>
          <w:rtl/>
        </w:rPr>
        <w:t>ל</w:t>
      </w:r>
      <w:r w:rsidRPr="00AC14C7">
        <w:rPr>
          <w:rFonts w:cs="David" w:hint="eastAsia"/>
          <w:sz w:val="24"/>
          <w:szCs w:val="24"/>
          <w:rtl/>
        </w:rPr>
        <w:t>חוזר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זה</w:t>
      </w:r>
      <w:r w:rsidRPr="00AC14C7">
        <w:rPr>
          <w:rFonts w:cs="David"/>
          <w:sz w:val="24"/>
          <w:szCs w:val="24"/>
          <w:rtl/>
        </w:rPr>
        <w:t>.</w:t>
      </w:r>
    </w:p>
    <w:p w14:paraId="7E6D3F2D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</w:rPr>
      </w:pPr>
    </w:p>
    <w:p w14:paraId="401D9CE8" w14:textId="77777777" w:rsidR="00AC14C7" w:rsidRPr="00AC14C7" w:rsidRDefault="00AC14C7" w:rsidP="00AC14C7">
      <w:pPr>
        <w:numPr>
          <w:ilvl w:val="0"/>
          <w:numId w:val="8"/>
        </w:numPr>
        <w:spacing w:line="360" w:lineRule="auto"/>
        <w:rPr>
          <w:rFonts w:cs="David"/>
          <w:b/>
          <w:bCs/>
          <w:sz w:val="24"/>
          <w:szCs w:val="24"/>
        </w:rPr>
      </w:pPr>
      <w:r w:rsidRPr="00AC14C7">
        <w:rPr>
          <w:rFonts w:cs="David"/>
          <w:b/>
          <w:bCs/>
          <w:sz w:val="24"/>
          <w:szCs w:val="24"/>
          <w:rtl/>
        </w:rPr>
        <w:t xml:space="preserve">תחולה </w:t>
      </w:r>
      <w:r w:rsidRPr="00AC14C7">
        <w:rPr>
          <w:rFonts w:cs="David"/>
          <w:b/>
          <w:bCs/>
          <w:sz w:val="24"/>
          <w:szCs w:val="24"/>
          <w:rtl/>
        </w:rPr>
        <w:br/>
      </w:r>
      <w:r w:rsidRPr="00AC14C7">
        <w:rPr>
          <w:rFonts w:cs="David"/>
          <w:sz w:val="24"/>
          <w:szCs w:val="24"/>
          <w:rtl/>
        </w:rPr>
        <w:t>הוראות חוזר זה יחולו על ענף ביטוח רכב חובה.</w:t>
      </w:r>
      <w:r w:rsidRPr="00AC14C7">
        <w:rPr>
          <w:rFonts w:cs="David"/>
          <w:b/>
          <w:bCs/>
          <w:sz w:val="24"/>
          <w:szCs w:val="24"/>
          <w:rtl/>
        </w:rPr>
        <w:tab/>
      </w:r>
      <w:r w:rsidRPr="00AC14C7">
        <w:rPr>
          <w:rFonts w:cs="David"/>
          <w:b/>
          <w:bCs/>
          <w:sz w:val="24"/>
          <w:szCs w:val="24"/>
          <w:rtl/>
        </w:rPr>
        <w:br/>
      </w:r>
    </w:p>
    <w:p w14:paraId="4B1937FD" w14:textId="1D1C19DE" w:rsidR="00AC14C7" w:rsidRPr="00AC14C7" w:rsidRDefault="00AC14C7" w:rsidP="00AC14C7">
      <w:pPr>
        <w:numPr>
          <w:ilvl w:val="0"/>
          <w:numId w:val="8"/>
        </w:numPr>
        <w:spacing w:line="360" w:lineRule="auto"/>
        <w:rPr>
          <w:rFonts w:cs="David"/>
          <w:b/>
          <w:bCs/>
          <w:sz w:val="24"/>
          <w:szCs w:val="24"/>
        </w:rPr>
      </w:pPr>
      <w:r w:rsidRPr="00AC14C7">
        <w:rPr>
          <w:rFonts w:cs="David"/>
          <w:b/>
          <w:bCs/>
          <w:sz w:val="24"/>
          <w:szCs w:val="24"/>
          <w:rtl/>
        </w:rPr>
        <w:t>תחילה</w:t>
      </w:r>
      <w:r w:rsidRPr="00AC14C7">
        <w:rPr>
          <w:rFonts w:cs="David"/>
          <w:b/>
          <w:bCs/>
          <w:sz w:val="24"/>
          <w:szCs w:val="24"/>
          <w:rtl/>
        </w:rPr>
        <w:br/>
      </w:r>
      <w:r w:rsidRPr="00AC14C7">
        <w:rPr>
          <w:rFonts w:cs="David" w:hint="cs"/>
          <w:sz w:val="24"/>
          <w:szCs w:val="24"/>
          <w:rtl/>
        </w:rPr>
        <w:t xml:space="preserve">חוזר זה יחול על פוליסת ביטוח רכב חובה שמועד תחילתן ביום 1 </w:t>
      </w:r>
      <w:r w:rsidR="004B7913">
        <w:rPr>
          <w:rFonts w:cs="David" w:hint="cs"/>
          <w:sz w:val="24"/>
          <w:szCs w:val="24"/>
          <w:rtl/>
        </w:rPr>
        <w:t>בינואר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="004B7913">
        <w:rPr>
          <w:rFonts w:cs="David" w:hint="cs"/>
          <w:sz w:val="24"/>
          <w:szCs w:val="24"/>
          <w:rtl/>
        </w:rPr>
        <w:t>2025</w:t>
      </w:r>
      <w:r w:rsidRPr="00AC14C7">
        <w:rPr>
          <w:rFonts w:cs="David" w:hint="cs"/>
          <w:sz w:val="24"/>
          <w:szCs w:val="24"/>
          <w:rtl/>
        </w:rPr>
        <w:t xml:space="preserve"> ואילך.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/>
          <w:sz w:val="24"/>
          <w:szCs w:val="24"/>
        </w:rPr>
        <w:t xml:space="preserve"> </w:t>
      </w:r>
    </w:p>
    <w:p w14:paraId="2185B83C" w14:textId="77777777" w:rsidR="00AC14C7" w:rsidRPr="00AC14C7" w:rsidRDefault="00AC14C7" w:rsidP="00AC14C7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AC14C7">
        <w:rPr>
          <w:rFonts w:cs="David"/>
          <w:sz w:val="24"/>
          <w:szCs w:val="24"/>
          <w:rtl/>
        </w:rPr>
        <w:tab/>
      </w:r>
      <w:r w:rsidRPr="00AC14C7">
        <w:rPr>
          <w:rFonts w:cs="David"/>
          <w:sz w:val="24"/>
          <w:szCs w:val="24"/>
          <w:rtl/>
        </w:rPr>
        <w:tab/>
      </w:r>
    </w:p>
    <w:p w14:paraId="21F988AD" w14:textId="3669E3B8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/>
          <w:sz w:val="24"/>
          <w:szCs w:val="24"/>
          <w:rtl/>
        </w:rPr>
        <w:tab/>
      </w:r>
      <w:r w:rsidRPr="00AC14C7">
        <w:rPr>
          <w:rFonts w:cs="David"/>
          <w:sz w:val="24"/>
          <w:szCs w:val="24"/>
          <w:rtl/>
        </w:rPr>
        <w:tab/>
      </w:r>
      <w:r w:rsidR="00352E53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</w:t>
      </w:r>
      <w:r w:rsidRPr="00AC14C7">
        <w:rPr>
          <w:rFonts w:cs="David" w:hint="cs"/>
          <w:sz w:val="24"/>
          <w:szCs w:val="24"/>
          <w:rtl/>
        </w:rPr>
        <w:t>עמית גל</w:t>
      </w:r>
    </w:p>
    <w:p w14:paraId="7CFD1522" w14:textId="6DF4A42C" w:rsidR="00AC14C7" w:rsidRPr="00AC14C7" w:rsidRDefault="00AC14C7" w:rsidP="00352E53">
      <w:p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tab/>
      </w:r>
      <w:r w:rsidRPr="00AC14C7">
        <w:rPr>
          <w:rFonts w:cs="David" w:hint="cs"/>
          <w:sz w:val="24"/>
          <w:szCs w:val="24"/>
          <w:rtl/>
        </w:rPr>
        <w:tab/>
      </w:r>
      <w:r w:rsidR="00352E53">
        <w:rPr>
          <w:rFonts w:cs="David" w:hint="cs"/>
          <w:sz w:val="24"/>
          <w:szCs w:val="24"/>
          <w:rtl/>
        </w:rPr>
        <w:t xml:space="preserve">                                                                             </w:t>
      </w:r>
      <w:r w:rsidRPr="00AC14C7">
        <w:rPr>
          <w:rFonts w:cs="David" w:hint="cs"/>
          <w:sz w:val="24"/>
          <w:szCs w:val="24"/>
          <w:rtl/>
        </w:rPr>
        <w:t xml:space="preserve">הממונה על שוק ההון, ביטוח וחיסכון </w:t>
      </w:r>
    </w:p>
    <w:p w14:paraId="69C59C28" w14:textId="37C50DB0" w:rsidR="00AC14C7" w:rsidRDefault="00AC14C7" w:rsidP="00AC14C7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1DAAD76E" w14:textId="77777777" w:rsidR="0073706E" w:rsidRDefault="0073706E" w:rsidP="00AC14C7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1420B3B6" w14:textId="5D048BDD" w:rsidR="00AC14C7" w:rsidRPr="00AC14C7" w:rsidRDefault="00AC14C7" w:rsidP="00AC14C7">
      <w:pPr>
        <w:spacing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AC14C7">
        <w:rPr>
          <w:rFonts w:cs="David"/>
          <w:b/>
          <w:bCs/>
          <w:sz w:val="24"/>
          <w:szCs w:val="24"/>
          <w:u w:val="single"/>
          <w:rtl/>
        </w:rPr>
        <w:lastRenderedPageBreak/>
        <w:t>נספח</w:t>
      </w:r>
      <w:r w:rsidRPr="00AC14C7">
        <w:rPr>
          <w:rFonts w:cs="David" w:hint="cs"/>
          <w:b/>
          <w:bCs/>
          <w:sz w:val="24"/>
          <w:szCs w:val="24"/>
          <w:u w:val="single"/>
          <w:rtl/>
        </w:rPr>
        <w:t>ים</w:t>
      </w:r>
    </w:p>
    <w:p w14:paraId="459B186C" w14:textId="37C646DA" w:rsidR="00AC14C7" w:rsidRPr="00AC14C7" w:rsidRDefault="00AC14C7" w:rsidP="00AC14C7">
      <w:pPr>
        <w:spacing w:line="360" w:lineRule="auto"/>
        <w:jc w:val="center"/>
        <w:rPr>
          <w:rFonts w:cs="David"/>
          <w:b/>
          <w:bCs/>
          <w:sz w:val="24"/>
          <w:szCs w:val="24"/>
          <w:u w:val="single"/>
        </w:rPr>
      </w:pPr>
      <w:r w:rsidRPr="00AC14C7">
        <w:rPr>
          <w:rFonts w:cs="David"/>
          <w:b/>
          <w:bCs/>
          <w:sz w:val="24"/>
          <w:szCs w:val="24"/>
          <w:u w:val="single"/>
          <w:rtl/>
        </w:rPr>
        <w:t xml:space="preserve">נספח 6.2.2 - תעריפי ביטוח שיורי - החל מיום 1 </w:t>
      </w:r>
      <w:r w:rsidR="004B7913">
        <w:rPr>
          <w:rFonts w:cs="David" w:hint="cs"/>
          <w:b/>
          <w:bCs/>
          <w:sz w:val="24"/>
          <w:szCs w:val="24"/>
          <w:u w:val="single"/>
          <w:rtl/>
        </w:rPr>
        <w:t>בינואר</w:t>
      </w:r>
      <w:r w:rsidRPr="00AC14C7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4B7913">
        <w:rPr>
          <w:rFonts w:cs="David" w:hint="cs"/>
          <w:b/>
          <w:bCs/>
          <w:sz w:val="24"/>
          <w:szCs w:val="24"/>
          <w:u w:val="single"/>
          <w:rtl/>
        </w:rPr>
        <w:t>2025</w:t>
      </w:r>
    </w:p>
    <w:tbl>
      <w:tblPr>
        <w:bidiVisual/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טבלת תעריפים"/>
        <w:tblDescription w:val="טבלת תעריפים"/>
      </w:tblPr>
      <w:tblGrid>
        <w:gridCol w:w="2218"/>
        <w:gridCol w:w="4104"/>
        <w:gridCol w:w="1842"/>
        <w:gridCol w:w="1659"/>
      </w:tblGrid>
      <w:tr w:rsidR="00AC14C7" w:rsidRPr="00AC14C7" w14:paraId="10A23DFA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4AFC3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הערה כללית: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7C573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E9F0E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87A22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AC14C7" w:rsidRPr="00AC14C7" w14:paraId="7C7C55E7" w14:textId="77777777" w:rsidTr="0060587E">
        <w:trPr>
          <w:trHeight w:val="312"/>
          <w:jc w:val="center"/>
        </w:trPr>
        <w:tc>
          <w:tcPr>
            <w:tcW w:w="9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82B92" w14:textId="02A2A3D9" w:rsidR="00AC14C7" w:rsidRPr="00AC14C7" w:rsidRDefault="00AC14C7" w:rsidP="00276F6D">
            <w:p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 xml:space="preserve">התקיימו מספר מאפיינים יחד רוב הזמן, יופעלו התוספות המתאימות לכל המאפיינים הקיימים; כך למשל: ברכב </w:t>
            </w:r>
            <w:proofErr w:type="spellStart"/>
            <w:r w:rsidRPr="00AC14C7">
              <w:rPr>
                <w:rFonts w:cs="David"/>
                <w:sz w:val="24"/>
                <w:szCs w:val="24"/>
                <w:rtl/>
              </w:rPr>
              <w:t>רכין</w:t>
            </w:r>
            <w:proofErr w:type="spellEnd"/>
            <w:r w:rsidRPr="00AC14C7">
              <w:rPr>
                <w:rFonts w:cs="David"/>
                <w:sz w:val="24"/>
                <w:szCs w:val="24"/>
                <w:rtl/>
              </w:rPr>
              <w:t xml:space="preserve"> עם מנוף, קיימים יחד כל הזמן הסיכונים של "</w:t>
            </w:r>
            <w:proofErr w:type="spellStart"/>
            <w:r w:rsidRPr="00AC14C7">
              <w:rPr>
                <w:rFonts w:cs="David"/>
                <w:sz w:val="24"/>
                <w:szCs w:val="24"/>
                <w:rtl/>
              </w:rPr>
              <w:t>רכין</w:t>
            </w:r>
            <w:proofErr w:type="spellEnd"/>
            <w:r w:rsidRPr="00AC14C7">
              <w:rPr>
                <w:rFonts w:cs="David"/>
                <w:sz w:val="24"/>
                <w:szCs w:val="24"/>
                <w:rtl/>
              </w:rPr>
              <w:t xml:space="preserve">" ו"מנוף", ולכן יש להפעיל בגינו את תוספות </w:t>
            </w:r>
            <w:proofErr w:type="spellStart"/>
            <w:r w:rsidRPr="00AC14C7">
              <w:rPr>
                <w:rFonts w:cs="David"/>
                <w:sz w:val="24"/>
                <w:szCs w:val="24"/>
                <w:rtl/>
              </w:rPr>
              <w:t>ה"רכין</w:t>
            </w:r>
            <w:proofErr w:type="spellEnd"/>
            <w:r w:rsidRPr="00AC14C7">
              <w:rPr>
                <w:rFonts w:cs="David"/>
                <w:sz w:val="24"/>
                <w:szCs w:val="24"/>
                <w:rtl/>
              </w:rPr>
              <w:t xml:space="preserve">" </w:t>
            </w:r>
            <w:proofErr w:type="spellStart"/>
            <w:r w:rsidRPr="00AC14C7">
              <w:rPr>
                <w:rFonts w:cs="David"/>
                <w:sz w:val="24"/>
                <w:szCs w:val="24"/>
                <w:rtl/>
              </w:rPr>
              <w:t>וה"מנוף</w:t>
            </w:r>
            <w:proofErr w:type="spellEnd"/>
            <w:r w:rsidRPr="00AC14C7">
              <w:rPr>
                <w:rFonts w:cs="David"/>
                <w:sz w:val="24"/>
                <w:szCs w:val="24"/>
                <w:rtl/>
              </w:rPr>
              <w:t>".</w:t>
            </w:r>
          </w:p>
        </w:tc>
      </w:tr>
      <w:tr w:rsidR="00AC14C7" w:rsidRPr="00AC14C7" w14:paraId="2C8AE7EF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8544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סוג הרכב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D4F68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תת-קבוצה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0A1E" w14:textId="0343F2C3" w:rsidR="00AC14C7" w:rsidRPr="00AC14C7" w:rsidRDefault="00AC14C7" w:rsidP="000A5642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לפי מדד </w:t>
            </w:r>
            <w:r w:rsidR="004B7913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7</w:t>
            </w: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/</w:t>
            </w:r>
            <w:r w:rsidR="004B7913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2024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D09BA" w14:textId="3A694E84" w:rsidR="00AC14C7" w:rsidRPr="00AC14C7" w:rsidRDefault="00AC14C7" w:rsidP="000A5642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לפי מדד </w:t>
            </w:r>
            <w:r w:rsidR="004B7913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7</w:t>
            </w: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/</w:t>
            </w:r>
            <w:r w:rsidR="004B7913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2024</w:t>
            </w:r>
          </w:p>
        </w:tc>
      </w:tr>
      <w:tr w:rsidR="00AC14C7" w:rsidRPr="00AC14C7" w14:paraId="69663047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07A9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CBB1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u w:val="singl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33ED3" w14:textId="77777777" w:rsidR="00AC14C7" w:rsidRPr="00AC14C7" w:rsidRDefault="00AC14C7" w:rsidP="000A5642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בעלות פרטית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DDEB8" w14:textId="77777777" w:rsidR="00AC14C7" w:rsidRPr="00AC14C7" w:rsidRDefault="00AC14C7" w:rsidP="000A5642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בעלות אחרת</w:t>
            </w:r>
          </w:p>
        </w:tc>
      </w:tr>
      <w:tr w:rsidR="00AC14C7" w:rsidRPr="00AC14C7" w14:paraId="76FB780C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0251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פרטי</w:t>
            </w:r>
          </w:p>
          <w:p w14:paraId="75008DD4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ומסחרי עד 3.5 טון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DE4E5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עד וכולל 1,338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E7CE" w14:textId="319AA583" w:rsidR="00AC14C7" w:rsidRPr="00AC14C7" w:rsidRDefault="004B791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2,499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38FAB" w14:textId="783679FE" w:rsidR="00AC14C7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1,966</w:t>
            </w:r>
          </w:p>
        </w:tc>
      </w:tr>
      <w:tr w:rsidR="00953D93" w:rsidRPr="00AC14C7" w14:paraId="6BF751DD" w14:textId="77777777" w:rsidTr="0060587E">
        <w:trPr>
          <w:trHeight w:val="31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957E7" w14:textId="77777777" w:rsidR="00953D93" w:rsidRPr="00AC14C7" w:rsidRDefault="00953D93" w:rsidP="00953D9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פרטי</w:t>
            </w:r>
          </w:p>
          <w:p w14:paraId="3AEDEFFE" w14:textId="77777777" w:rsidR="00953D93" w:rsidRPr="00AC14C7" w:rsidRDefault="00953D93" w:rsidP="00953D9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ומסחרי עד 3.5 טון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CAA28" w14:textId="77777777" w:rsidR="00953D93" w:rsidRPr="00AC14C7" w:rsidRDefault="00953D93" w:rsidP="00953D9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מ- 1,339 עד וכולל 1,460 סמ"ק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893ED" w14:textId="738A0B22" w:rsidR="00953D93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2,599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FCB4F" w14:textId="42B89815" w:rsidR="00953D93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1,966</w:t>
            </w:r>
          </w:p>
        </w:tc>
      </w:tr>
      <w:tr w:rsidR="00953D93" w:rsidRPr="00AC14C7" w14:paraId="55777E4B" w14:textId="77777777" w:rsidTr="0060587E">
        <w:trPr>
          <w:trHeight w:val="31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C8605" w14:textId="77777777" w:rsidR="00953D93" w:rsidRPr="00AC14C7" w:rsidRDefault="00953D93" w:rsidP="00953D9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פרטי</w:t>
            </w:r>
          </w:p>
          <w:p w14:paraId="1D7E35AD" w14:textId="77777777" w:rsidR="00953D93" w:rsidRPr="00AC14C7" w:rsidRDefault="00953D93" w:rsidP="00953D93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ומסחרי עד 3.5 טון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E8BF" w14:textId="77777777" w:rsidR="00953D93" w:rsidRPr="00AC14C7" w:rsidRDefault="00953D93" w:rsidP="00953D9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מ- 1,461 עד וכולל 1,797 סמ"ק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69206" w14:textId="1A4C8B87" w:rsidR="00953D93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2,833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CB137" w14:textId="5CA354C4" w:rsidR="00953D93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1,966</w:t>
            </w:r>
          </w:p>
        </w:tc>
      </w:tr>
      <w:tr w:rsidR="00AC14C7" w:rsidRPr="00AC14C7" w14:paraId="370FB56B" w14:textId="77777777" w:rsidTr="0060587E">
        <w:trPr>
          <w:trHeight w:val="31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4F1FD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פרטי</w:t>
            </w:r>
          </w:p>
          <w:p w14:paraId="5E346295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ומסחרי עד 3.5 טון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6C8A5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מ- 1,798 עד וכולל 1,993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2599" w14:textId="64052A2A" w:rsidR="00AC14C7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3,072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B5F9C" w14:textId="134EE40E" w:rsidR="00AC14C7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1,506</w:t>
            </w:r>
          </w:p>
        </w:tc>
      </w:tr>
      <w:tr w:rsidR="00AC14C7" w:rsidRPr="00AC14C7" w14:paraId="45F1398F" w14:textId="77777777" w:rsidTr="0060587E">
        <w:trPr>
          <w:trHeight w:val="31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AA3A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פרטי</w:t>
            </w:r>
          </w:p>
          <w:p w14:paraId="1E22638A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ומסחרי עד 3.5 טון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17156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מ- 1,994 עד וכולל 2,670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5BFAA" w14:textId="18873C13" w:rsidR="00AC14C7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3,238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CB47" w14:textId="0490A6E7" w:rsidR="00AC14C7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1,506</w:t>
            </w:r>
          </w:p>
        </w:tc>
      </w:tr>
      <w:tr w:rsidR="00AC14C7" w:rsidRPr="00AC14C7" w14:paraId="637CCDBB" w14:textId="77777777" w:rsidTr="0060587E">
        <w:trPr>
          <w:trHeight w:val="309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A09D3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פרטי</w:t>
            </w:r>
          </w:p>
          <w:p w14:paraId="1797CC8E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ומסחרי עד 3.5 טון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F2274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מעל 2,671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97ED4" w14:textId="24599A2D" w:rsidR="00AC14C7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2,930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357D2" w14:textId="3B10FBC3" w:rsidR="00AC14C7" w:rsidRPr="00AC14C7" w:rsidRDefault="00953D9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1,506</w:t>
            </w:r>
          </w:p>
        </w:tc>
      </w:tr>
      <w:tr w:rsidR="002E54B3" w:rsidRPr="00AC14C7" w14:paraId="245B13CC" w14:textId="77777777" w:rsidTr="0060587E">
        <w:trPr>
          <w:trHeight w:val="309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12BF3" w14:textId="6A25DFB5" w:rsidR="002E54B3" w:rsidRPr="00AC14C7" w:rsidRDefault="002E54B3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הערות: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C2D2" w14:textId="77777777" w:rsidR="002E54B3" w:rsidRPr="00AC14C7" w:rsidRDefault="002E54B3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1DF4F" w14:textId="77777777" w:rsidR="002E54B3" w:rsidRDefault="002E54B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0BE8D" w14:textId="77777777" w:rsidR="002E54B3" w:rsidRDefault="002E54B3" w:rsidP="00276F6D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  <w:tr w:rsidR="00AC14C7" w:rsidRPr="00AC14C7" w14:paraId="6EDF7FC0" w14:textId="77777777" w:rsidTr="0060587E">
        <w:trPr>
          <w:trHeight w:val="1694"/>
          <w:jc w:val="center"/>
        </w:trPr>
        <w:tc>
          <w:tcPr>
            <w:tcW w:w="9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D72D9" w14:textId="77777777" w:rsidR="00AC14C7" w:rsidRPr="00AC14C7" w:rsidRDefault="00AC14C7" w:rsidP="00276F6D">
            <w:pPr>
              <w:numPr>
                <w:ilvl w:val="0"/>
                <w:numId w:val="12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המשמש ללימוד נהיגה, יש להכפיל את הסכום הנקוב ב-1.25.</w:t>
            </w:r>
          </w:p>
          <w:p w14:paraId="415BC899" w14:textId="77777777" w:rsidR="00AC14C7" w:rsidRPr="00AC14C7" w:rsidRDefault="00AC14C7" w:rsidP="00276F6D">
            <w:pPr>
              <w:numPr>
                <w:ilvl w:val="0"/>
                <w:numId w:val="12"/>
              </w:numPr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מדברי, ולרכב מדברי מיוחד יש להכפיל את הסכום הנקוב ב-1.10.</w:t>
            </w:r>
          </w:p>
          <w:p w14:paraId="792B6048" w14:textId="77777777" w:rsidR="00AC14C7" w:rsidRPr="00AC14C7" w:rsidRDefault="00AC14C7" w:rsidP="00276F6D">
            <w:pPr>
              <w:numPr>
                <w:ilvl w:val="0"/>
                <w:numId w:val="12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שגילו 30 שנה או יותר, המזוהה כרכב אספנות ברישיון הרכב, יש להכפיל את הסכום הנקוב ב-0.43.</w:t>
            </w:r>
          </w:p>
          <w:p w14:paraId="1019AE09" w14:textId="77777777" w:rsidR="00AC14C7" w:rsidRPr="00AC14C7" w:rsidRDefault="00AC14C7" w:rsidP="00276F6D">
            <w:pPr>
              <w:numPr>
                <w:ilvl w:val="0"/>
                <w:numId w:val="12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המשמש להשכרה לתקופה עד שנה, יש להכפיל את הסכום הנקוב ב-2.5.</w:t>
            </w:r>
          </w:p>
          <w:p w14:paraId="443636C2" w14:textId="77777777" w:rsidR="00AC14C7" w:rsidRPr="00AC14C7" w:rsidRDefault="00AC14C7" w:rsidP="00276F6D">
            <w:pPr>
              <w:numPr>
                <w:ilvl w:val="0"/>
                <w:numId w:val="12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המשמש להשכרה לתקופה של שנה ומעלה, יש להכפיל את הסכום הנקוב ב-1.2.</w:t>
            </w:r>
          </w:p>
        </w:tc>
      </w:tr>
      <w:tr w:rsidR="002E54B3" w:rsidRPr="00AC14C7" w14:paraId="62E9F463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4C956" w14:textId="0B42264C" w:rsidR="002E54B3" w:rsidRPr="00AC14C7" w:rsidRDefault="002E54B3" w:rsidP="002E54B3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סוג הרכב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CA0F6" w14:textId="03C3DD85" w:rsidR="002E54B3" w:rsidRPr="00AC14C7" w:rsidRDefault="002E54B3" w:rsidP="002E54B3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תת-קבוצה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EA77" w14:textId="7D71B5D0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לפי מדד </w:t>
            </w: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7/2024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A9CB0" w14:textId="6CC24040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לפי מדד </w:t>
            </w:r>
            <w:r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7/2024</w:t>
            </w:r>
          </w:p>
        </w:tc>
      </w:tr>
      <w:tr w:rsidR="002E54B3" w:rsidRPr="00AC14C7" w14:paraId="0ECAD761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15BBF" w14:textId="77777777" w:rsidR="002E54B3" w:rsidRPr="00AC14C7" w:rsidRDefault="002E54B3" w:rsidP="002E54B3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989CE" w14:textId="77777777" w:rsidR="002E54B3" w:rsidRPr="00AC14C7" w:rsidRDefault="002E54B3" w:rsidP="002E54B3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84807" w14:textId="77777777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בעלות פרטית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041E" w14:textId="77777777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בעלות אחרת</w:t>
            </w:r>
          </w:p>
        </w:tc>
      </w:tr>
      <w:tr w:rsidR="002E54B3" w:rsidRPr="00AC14C7" w14:paraId="4BA568B1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6DF8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אופנועים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92BE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עד וכולל 50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6017" w14:textId="6CC8C8DD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2,3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77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CF666" w14:textId="5D289B15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3,2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89</w:t>
            </w:r>
          </w:p>
        </w:tc>
      </w:tr>
      <w:tr w:rsidR="002E54B3" w:rsidRPr="00AC14C7" w14:paraId="508070F2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E3B06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אופנועים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1E28" w14:textId="7EEB8174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מ-51 סמ"ק עד וכולל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125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0E197" w14:textId="509DC9F0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3,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602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B177A" w14:textId="404F7572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4,9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85</w:t>
            </w:r>
          </w:p>
        </w:tc>
      </w:tr>
      <w:tr w:rsidR="002E54B3" w:rsidRPr="00AC14C7" w14:paraId="21FB5637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9D4A5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אופנועים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FAAE3" w14:textId="2ED49ECB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-12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6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סמ"ק עד וכולל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250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BA45A" w14:textId="221471DA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3,6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CDB06" w14:textId="795B3505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5,0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75</w:t>
            </w:r>
          </w:p>
        </w:tc>
      </w:tr>
      <w:tr w:rsidR="002E54B3" w:rsidRPr="00AC14C7" w14:paraId="01CADFBB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73813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אופנועים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EFE4D" w14:textId="024E3218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מ-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25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סמ"ק עד וכולל 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345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EC229" w14:textId="06AA381E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5,1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85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B9834" w14:textId="061A8C1B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6,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801</w:t>
            </w:r>
          </w:p>
        </w:tc>
      </w:tr>
      <w:tr w:rsidR="002E54B3" w:rsidRPr="00AC14C7" w14:paraId="10C912D2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BE6E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אופנועים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77654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מ-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346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סמ"ק עד וכולל 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590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3425F" w14:textId="3C06669C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5,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508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5DF6C" w14:textId="5D6A22B3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7,223</w:t>
            </w:r>
          </w:p>
        </w:tc>
      </w:tr>
      <w:tr w:rsidR="002E54B3" w:rsidRPr="00AC14C7" w14:paraId="08379C2E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3BAF0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אופנועים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748F4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מעל 590 סמ"ק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68239" w14:textId="50038570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5,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607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E866B" w14:textId="4A2114D7" w:rsidR="002E54B3" w:rsidRPr="00AC14C7" w:rsidRDefault="002E54B3" w:rsidP="002E54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7,352</w:t>
            </w:r>
          </w:p>
        </w:tc>
      </w:tr>
      <w:tr w:rsidR="002E54B3" w:rsidRPr="00AC14C7" w14:paraId="1DE4922F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F3400" w14:textId="1A1D568A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הערות: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AD30B" w14:textId="77777777" w:rsidR="002E54B3" w:rsidRPr="00AC14C7" w:rsidRDefault="002E54B3" w:rsidP="002E54B3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F2E2E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B64BE" w14:textId="77777777" w:rsidR="002E54B3" w:rsidRPr="00AC14C7" w:rsidRDefault="002E54B3" w:rsidP="002E54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2E54B3" w:rsidRPr="00AC14C7" w14:paraId="0B868B44" w14:textId="77777777" w:rsidTr="0060587E">
        <w:trPr>
          <w:trHeight w:val="1811"/>
          <w:jc w:val="center"/>
        </w:trPr>
        <w:tc>
          <w:tcPr>
            <w:tcW w:w="9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C8E1A6" w14:textId="77777777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לאופנוע המשמש לכל נהג, יש להכפיל את הסכום הנקוב ב-1.45.</w:t>
            </w:r>
          </w:p>
          <w:p w14:paraId="09858F93" w14:textId="77777777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לאופנוע המשמש ללימוד נהיגה, יש להכפיל את הסכום הנקוב ב-1.25.</w:t>
            </w:r>
          </w:p>
          <w:p w14:paraId="63E1ADF3" w14:textId="77777777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לאופנוע בעל שלושה גלגלים (תלת אופן), יש להכפיל את הסכום הנקוב ב-0.88.</w:t>
            </w:r>
          </w:p>
          <w:p w14:paraId="63DB4247" w14:textId="77777777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לאופנוע שגילו 30 שנה או יותר, המזוהה כרכב אספנות ברישיון הרכב, יש להכפיל את הסכום הנקוב ב-0.25.</w:t>
            </w:r>
          </w:p>
          <w:p w14:paraId="6D8A996C" w14:textId="77777777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לאופנוע מושכר יש להכפיל את הסכום הנקוב ב-2.</w:t>
            </w:r>
          </w:p>
          <w:p w14:paraId="792CB932" w14:textId="77777777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לקטנוע חשמלי יש להשתמש בתעריף לאופנוע עד וכולל 50 סמ"ק.</w:t>
            </w:r>
          </w:p>
          <w:p w14:paraId="41D6A023" w14:textId="77777777" w:rsidR="002E54B3" w:rsidRDefault="002E54B3" w:rsidP="002E54B3">
            <w:pPr>
              <w:numPr>
                <w:ilvl w:val="0"/>
                <w:numId w:val="13"/>
              </w:num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אין תוספת תעריף לאופנוע עם רכב צידי.</w:t>
            </w:r>
          </w:p>
          <w:p w14:paraId="29524D29" w14:textId="5861FA92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lastRenderedPageBreak/>
              <w:t>מבוטח המבטח שני אופנועים או יותר, שאינם מזוהים כרכב אספנות, בבעלות פרטית, לתקופה של שנה, בפוליסות שבהן הוא הנהג הנקוב היחיד, יקבל הנחה בדמי הביטוח בשיעור של 20% על כל אחד מהאופנועים, בגין תקופות הביטוח החופפות.</w:t>
            </w:r>
          </w:p>
          <w:p w14:paraId="5566DD22" w14:textId="77777777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דמי הביטוח לאופנוע המשמש שני נהגים נקובים בלבד, שאינו מזוהה כרכב אספנות, בבעלות פרטית, לתקופה של שנה, יהיו הנמוך מהבאים:</w:t>
            </w:r>
            <w:r w:rsidRPr="00AC14C7">
              <w:rPr>
                <w:rFonts w:cs="David"/>
                <w:sz w:val="24"/>
                <w:szCs w:val="24"/>
                <w:vertAlign w:val="superscript"/>
                <w:rtl/>
              </w:rPr>
              <w:footnoteReference w:id="1"/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</w:p>
          <w:p w14:paraId="663E46E1" w14:textId="77777777" w:rsidR="002E54B3" w:rsidRPr="00AC14C7" w:rsidRDefault="002E54B3" w:rsidP="002E54B3">
            <w:pPr>
              <w:numPr>
                <w:ilvl w:val="1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 xml:space="preserve">סכום דמי הביטוח עבור שני הנהגים הנקובים, המבוטחים בפוליסות נפרדות, בהפחתה של 20%. </w:t>
            </w:r>
          </w:p>
          <w:p w14:paraId="7E32044B" w14:textId="77777777" w:rsidR="002E54B3" w:rsidRPr="00AC14C7" w:rsidRDefault="002E54B3" w:rsidP="002E54B3">
            <w:pPr>
              <w:numPr>
                <w:ilvl w:val="1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מכפלת הסכום הנקוב ב-1.4.</w:t>
            </w:r>
          </w:p>
          <w:p w14:paraId="5FDBBA4A" w14:textId="77777777" w:rsidR="002E54B3" w:rsidRPr="00AC14C7" w:rsidRDefault="002E54B3" w:rsidP="002E54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מבוטח הרוכש ביטוח הכולל תנית השתתפות עצמית בסכום של 25,000 ₪ בגין נזק שאינו נזק ממון ו-7 ימים בגין אבדן השתכרות יקבל הנחה בשיעור של 30%, לעומת ביטוח ללא תנית השתתפות עצמית.</w:t>
            </w:r>
          </w:p>
        </w:tc>
      </w:tr>
      <w:tr w:rsidR="001801B3" w:rsidRPr="00AC14C7" w14:paraId="61306159" w14:textId="77777777" w:rsidTr="00477C26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97623" w14:textId="1EC36646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lastRenderedPageBreak/>
              <w:t>סוג הרכב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5ECA9" w14:textId="493742F4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תת-קבוצה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50855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לפי מדד 1/2012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D5EF3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0CC3A6E1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381B4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סחר בכלי 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9F39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מכוניות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1676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940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A9505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485E233C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B2D8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סחר בכלי 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AEFA5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אופנועים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86B5A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4,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050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B3070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61E4881F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A99E0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הערות: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E017D" w14:textId="77777777" w:rsidR="001801B3" w:rsidRPr="00AC14C7" w:rsidRDefault="001801B3" w:rsidP="001801B3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BED74" w14:textId="77777777" w:rsidR="001801B3" w:rsidRPr="00AC14C7" w:rsidRDefault="001801B3" w:rsidP="001801B3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15B34" w14:textId="77777777" w:rsidR="001801B3" w:rsidRPr="00AC14C7" w:rsidRDefault="001801B3" w:rsidP="001801B3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</w:tr>
      <w:tr w:rsidR="001801B3" w:rsidRPr="00AC14C7" w14:paraId="53B1803E" w14:textId="77777777" w:rsidTr="0060587E">
        <w:trPr>
          <w:trHeight w:val="810"/>
          <w:jc w:val="center"/>
        </w:trPr>
        <w:tc>
          <w:tcPr>
            <w:tcW w:w="9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E9E0" w14:textId="77777777" w:rsidR="001801B3" w:rsidRPr="00AC14C7" w:rsidRDefault="001801B3" w:rsidP="001801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בפוליסה המוצאת לשימוש של יותר מנהג אחד הנקוב בשם, או יותר משלט מסחרי אחד - יש להוסיף 50% מהסכום הנקוב עבור כל שלט או כל נהג נוסף.</w:t>
            </w:r>
          </w:p>
          <w:p w14:paraId="1686FD56" w14:textId="77777777" w:rsidR="001801B3" w:rsidRPr="00AC14C7" w:rsidRDefault="001801B3" w:rsidP="001801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עבור נהיגת אדם נוסף, לצרכי תצוגה, בליווי אדם המורשה לנהוג, יש להכפיל את הסכום הנקוב ב-1.2.</w:t>
            </w:r>
          </w:p>
        </w:tc>
      </w:tr>
      <w:tr w:rsidR="001801B3" w:rsidRPr="00AC14C7" w14:paraId="1E2E49E4" w14:textId="77777777" w:rsidTr="0060587E">
        <w:trPr>
          <w:trHeight w:val="105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88481" w14:textId="4B971653" w:rsidR="001801B3" w:rsidRPr="00AC14C7" w:rsidRDefault="002F311D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סוג הרכב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0172A" w14:textId="3962C46D" w:rsidR="001801B3" w:rsidRPr="00AC14C7" w:rsidRDefault="002F311D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תת-קבוצה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578FB" w14:textId="067681D5" w:rsidR="001801B3" w:rsidRPr="00AC14C7" w:rsidRDefault="002F311D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לפי מדד 1/2012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EFD0A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2DCA3AC3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580D3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אוטובוסים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C060E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פרטי, עד וכולל 15 מקומות ישיבה, למעט הנהג (כולל זעיר)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1409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4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537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A8C03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4668D513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D255A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אוטובוסים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ED7B8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פרטי, 16-20 מקומות ישיבה, למעט הנהג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68882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4,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059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FB4D2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6A74BDEA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30C40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אוטובוסים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BEA0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פרטי 21 מקומות ישיבה ומעלה, למעט הנהג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F5FC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7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720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3BA08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1AE5E8E9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6A143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אוטובוסים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5465A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ציבורי עד וכולל 20 מקומות ישיבה, למעט הנהג (כולל זעיר) שלא בקווי הסעה מורשים ובקווי הסעה מורשים או בתחבורה ציבורית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8E1AF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7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720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6BB22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38B97BE1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4F928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אוטובוסים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2417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ציבורי 21 מקומות ישיבה ומעלה שלא בקווי הסעה מורשים, למעט הנהג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02E72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27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091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29136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57641E19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22BDC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אוטובוסים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9733C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ציבורי 21 מקומות ישיבה ומעלה בקווי הסעה מורשים או בתחבורה ציבורית, למעט הנהג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963E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38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612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EB35F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6BC3D663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39613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אוטובוסים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2D72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מיניבוס (אוטובוס ציבורי עירוני) 10 נוסעים בישיבה ועד 12 נוסעים בעמידה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94063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15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788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7E4DD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13F71AA7" w14:textId="77777777" w:rsidTr="0060587E">
        <w:trPr>
          <w:trHeight w:val="128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477D6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הערות: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5F98D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36187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14093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2AEC5BD8" w14:textId="77777777" w:rsidTr="0060587E">
        <w:trPr>
          <w:trHeight w:val="540"/>
          <w:jc w:val="center"/>
        </w:trPr>
        <w:tc>
          <w:tcPr>
            <w:tcW w:w="9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62494" w14:textId="77777777" w:rsidR="001801B3" w:rsidRPr="00AC14C7" w:rsidRDefault="001801B3" w:rsidP="001801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לאוטובוס אספנות אשר ברישיונו מצוין כי הוא אוטובוס אספנות, יש להכפיל את הסכום הנקוב ב-0.25.</w:t>
            </w:r>
          </w:p>
          <w:p w14:paraId="77D7BFF7" w14:textId="3A83E223" w:rsidR="001801B3" w:rsidRPr="00AC14C7" w:rsidRDefault="001801B3" w:rsidP="001801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 xml:space="preserve">התעריפים תקפים גם לגבי אוטובוסים המשמשים ללימוד נהיגה. </w:t>
            </w:r>
          </w:p>
        </w:tc>
      </w:tr>
      <w:tr w:rsidR="001801B3" w:rsidRPr="00AC14C7" w14:paraId="06C2ED7C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43B6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סוג הרכב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E7994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תת-קבוצה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0226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לפי מדד 1/2012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E4E69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3CA92152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71A1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מוניות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278C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עד 6 וכולל, מקומות ישיבה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FBA7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7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690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D0EAF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4548EA3E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02726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מוניות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AA6E9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שבעה או יותר מקומות ישיבה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204C5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13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461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DE863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37CB8A4B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4BF69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הערות: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FD039" w14:textId="77777777" w:rsidR="001801B3" w:rsidRPr="00AC14C7" w:rsidRDefault="001801B3" w:rsidP="001801B3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3F392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41236" w14:textId="77777777" w:rsidR="001801B3" w:rsidRPr="00AC14C7" w:rsidRDefault="001801B3" w:rsidP="001801B3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</w:tr>
      <w:tr w:rsidR="001801B3" w:rsidRPr="00AC14C7" w14:paraId="300F1509" w14:textId="77777777" w:rsidTr="0060587E">
        <w:trPr>
          <w:trHeight w:val="578"/>
          <w:jc w:val="center"/>
        </w:trPr>
        <w:tc>
          <w:tcPr>
            <w:tcW w:w="9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52F92" w14:textId="77777777" w:rsidR="001801B3" w:rsidRPr="00AC14C7" w:rsidRDefault="001801B3" w:rsidP="001801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למוניות המשמשות לתיור וסיור, יש להכפיל את הסכום הנקוב ב-0.75.</w:t>
            </w:r>
          </w:p>
          <w:p w14:paraId="0E7EC317" w14:textId="77777777" w:rsidR="001801B3" w:rsidRPr="00AC14C7" w:rsidRDefault="001801B3" w:rsidP="001801B3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לפוליסת מוניות שהוצאה לשימוש נהג אחד הנקוב בשם, יש להכפיל את הסכום הנקוב ב-0.70.</w:t>
            </w:r>
          </w:p>
        </w:tc>
      </w:tr>
      <w:tr w:rsidR="001801B3" w:rsidRPr="00AC14C7" w14:paraId="23B4DCFA" w14:textId="77777777" w:rsidTr="0060587E">
        <w:trPr>
          <w:trHeight w:val="31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BF47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lastRenderedPageBreak/>
              <w:t>סוג הרכב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4EBCD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תת-קבוצה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6C542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לפי מדד 1/2012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A27C7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124EE414" w14:textId="77777777" w:rsidTr="0060587E">
        <w:trPr>
          <w:trHeight w:val="205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E3AEF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מסחרי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7D40B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מ- 3.5 עד וכולל 4.0 טון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E6F28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3,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546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B1E1C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801B3" w:rsidRPr="00AC14C7" w14:paraId="5F32E2F2" w14:textId="77777777" w:rsidTr="0060587E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86D0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מסחרי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0D890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מעל 4.0 טון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0806" w14:textId="77777777" w:rsidR="001801B3" w:rsidRPr="00AC14C7" w:rsidRDefault="001801B3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7,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178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D7D76" w14:textId="77777777" w:rsidR="001801B3" w:rsidRPr="00AC14C7" w:rsidRDefault="001801B3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2F311D" w:rsidRPr="00AC14C7" w14:paraId="34A2A03D" w14:textId="77777777" w:rsidTr="0060587E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00134" w14:textId="16A12FBB" w:rsidR="002F311D" w:rsidRPr="00AC14C7" w:rsidRDefault="00E96990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הערות: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AEB8E" w14:textId="77777777" w:rsidR="002F311D" w:rsidRPr="00AC14C7" w:rsidRDefault="002F311D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B5AE4" w14:textId="77777777" w:rsidR="002F311D" w:rsidRPr="00AC14C7" w:rsidRDefault="002F311D" w:rsidP="001801B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A8810" w14:textId="77777777" w:rsidR="002F311D" w:rsidRPr="00AC14C7" w:rsidRDefault="002F311D" w:rsidP="001801B3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E96990" w:rsidRPr="00AC14C7" w14:paraId="758AB174" w14:textId="77777777" w:rsidTr="00B72CB8">
        <w:trPr>
          <w:trHeight w:val="237"/>
          <w:jc w:val="center"/>
        </w:trPr>
        <w:tc>
          <w:tcPr>
            <w:tcW w:w="9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97F3B" w14:textId="77777777" w:rsidR="00E96990" w:rsidRPr="00AC14C7" w:rsidRDefault="00E96990" w:rsidP="00E96990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המשמש ללימוד נהיגה, יש להכפיל את הסכום הנקוב ב-1.25.</w:t>
            </w:r>
          </w:p>
          <w:p w14:paraId="7AD2CAD4" w14:textId="77777777" w:rsidR="00E96990" w:rsidRPr="00AC14C7" w:rsidRDefault="00E96990" w:rsidP="00E96990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מדברי, ולרכב מדברי מיוחד יש להכפיל את הסכום הנקוב ב-1.10.</w:t>
            </w:r>
          </w:p>
          <w:p w14:paraId="03BC2367" w14:textId="77777777" w:rsidR="00E96990" w:rsidRPr="00AC14C7" w:rsidRDefault="00E96990" w:rsidP="00E96990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 xml:space="preserve">לרכב </w:t>
            </w:r>
            <w:proofErr w:type="spellStart"/>
            <w:r w:rsidRPr="00AC14C7">
              <w:rPr>
                <w:rFonts w:cs="David"/>
                <w:sz w:val="24"/>
                <w:szCs w:val="24"/>
                <w:rtl/>
              </w:rPr>
              <w:t>רכין</w:t>
            </w:r>
            <w:proofErr w:type="spellEnd"/>
            <w:r w:rsidRPr="00AC14C7">
              <w:rPr>
                <w:rFonts w:cs="David"/>
                <w:sz w:val="24"/>
                <w:szCs w:val="24"/>
                <w:rtl/>
              </w:rPr>
              <w:t>, יש להכפיל את הסכום הנקוב ב-1.10.</w:t>
            </w:r>
          </w:p>
          <w:p w14:paraId="63A6C79C" w14:textId="77777777" w:rsidR="00E96990" w:rsidRPr="00AC14C7" w:rsidRDefault="00E96990" w:rsidP="00E96990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עם מנוף, יש להכפיל את הסכום הנקוב ב-1.10.</w:t>
            </w:r>
          </w:p>
          <w:p w14:paraId="1044976C" w14:textId="77777777" w:rsidR="00E96990" w:rsidRPr="00AC14C7" w:rsidRDefault="00E96990" w:rsidP="00E96990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המשמש להובלת דלק, גז, חומרים מתלקחים או מתפוצצים יש להכפיל את הסכום הנקוב ב-1.25.</w:t>
            </w:r>
          </w:p>
          <w:p w14:paraId="3271C55B" w14:textId="77777777" w:rsidR="00E96990" w:rsidRPr="00AC14C7" w:rsidRDefault="00E96990" w:rsidP="00E96990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אספנות אשר ברישיונו מצוין כי הוא רכב אספנות, יש להכפיל את הסכום הנקוב ב-0.25.</w:t>
            </w:r>
          </w:p>
          <w:p w14:paraId="51ACF399" w14:textId="77777777" w:rsidR="00E96990" w:rsidRPr="00AC14C7" w:rsidRDefault="00E96990" w:rsidP="00E96990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המושכר לתקופה של עד 90 יום, יש להכפיל את הסכום הנקוב ב-1.66.</w:t>
            </w:r>
          </w:p>
          <w:p w14:paraId="6305EE0F" w14:textId="602FE200" w:rsidR="00E96990" w:rsidRPr="00E96990" w:rsidRDefault="00E96990" w:rsidP="00E96990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לרכב המושכר לתקופה של 90 יום ומעלה, יש להכפיל את הסכום הנקוב ב-1.20</w:t>
            </w:r>
          </w:p>
        </w:tc>
      </w:tr>
      <w:tr w:rsidR="00FF10E4" w:rsidRPr="00AC14C7" w14:paraId="7573ACC9" w14:textId="77777777" w:rsidTr="0015669B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0785D" w14:textId="4A9D0959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סוג הרכב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66D29" w14:textId="1DDA132B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תת-קבוצה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8E69B" w14:textId="75D7A0D0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 xml:space="preserve">לפי מדד </w:t>
            </w: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9</w:t>
            </w: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/</w:t>
            </w: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2022</w:t>
            </w:r>
          </w:p>
        </w:tc>
      </w:tr>
      <w:tr w:rsidR="00FF10E4" w:rsidRPr="00AC14C7" w14:paraId="18FD3D0C" w14:textId="77777777" w:rsidTr="0030023E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080C9" w14:textId="057C8403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9A417" w14:textId="521E1144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נתמך, נתמך </w:t>
            </w:r>
            <w:proofErr w:type="spellStart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רכין</w:t>
            </w:r>
            <w:proofErr w:type="spellEnd"/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78886" w14:textId="6C4150A2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1,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452</w:t>
            </w:r>
          </w:p>
        </w:tc>
      </w:tr>
      <w:tr w:rsidR="00FF10E4" w:rsidRPr="00AC14C7" w14:paraId="7703DDF1" w14:textId="77777777" w:rsidTr="006D001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BA9F6" w14:textId="14E1110D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4097A" w14:textId="668943D4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ציוד הנדסי (מנועי או זחלי)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96AD3" w14:textId="20BF4779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9,000</w:t>
            </w:r>
          </w:p>
        </w:tc>
      </w:tr>
      <w:tr w:rsidR="00FF10E4" w:rsidRPr="00AC14C7" w14:paraId="7ABE2080" w14:textId="77777777" w:rsidTr="008C5A80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656B7" w14:textId="1957EEC6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9A788" w14:textId="3AFC0BF6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אמבולנס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263DE" w14:textId="6525A0BB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8,235</w:t>
            </w:r>
          </w:p>
        </w:tc>
      </w:tr>
      <w:tr w:rsidR="00FF10E4" w:rsidRPr="00AC14C7" w14:paraId="594DC153" w14:textId="77777777" w:rsidTr="00A608BF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B528B" w14:textId="5D6FED9B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A8AEA" w14:textId="72639E14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מכונית כיבוי אש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7FB3A" w14:textId="6F94137A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3,922</w:t>
            </w:r>
          </w:p>
        </w:tc>
      </w:tr>
      <w:tr w:rsidR="00FF10E4" w:rsidRPr="00AC14C7" w14:paraId="23C20D74" w14:textId="77777777" w:rsidTr="003163D5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E8484" w14:textId="29FB3EAF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E7CFE" w14:textId="72B44A91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מכונית להלוויית מתים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91E73" w14:textId="1EBC1E97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3,922</w:t>
            </w:r>
          </w:p>
        </w:tc>
      </w:tr>
      <w:tr w:rsidR="00FF10E4" w:rsidRPr="00AC14C7" w14:paraId="5F35E1D3" w14:textId="77777777" w:rsidTr="00B719DE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ACF4A" w14:textId="26A07E37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F33E7" w14:textId="099D8CB2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מכונית טאטוא כבישים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786AA" w14:textId="31EE56A8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4,096</w:t>
            </w:r>
          </w:p>
        </w:tc>
      </w:tr>
      <w:tr w:rsidR="00FF10E4" w:rsidRPr="00AC14C7" w14:paraId="3126FB52" w14:textId="77777777" w:rsidTr="00FC79F4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55317" w14:textId="7616D81F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1615C" w14:textId="7C2B516B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נגרר לטרקטור, נגרר </w:t>
            </w:r>
            <w:proofErr w:type="spellStart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רכין</w:t>
            </w:r>
            <w:proofErr w:type="spellEnd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לטרקטור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עד 4 טון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B7727" w14:textId="1F7F2FAB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390</w:t>
            </w:r>
          </w:p>
        </w:tc>
      </w:tr>
      <w:tr w:rsidR="00FF10E4" w:rsidRPr="00AC14C7" w14:paraId="48CB7DA7" w14:textId="77777777" w:rsidTr="006915D2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327A3" w14:textId="656E1CCA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474F9" w14:textId="24DF5E06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נגרר לטרקטור, נגרר </w:t>
            </w:r>
            <w:proofErr w:type="spellStart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רכין</w:t>
            </w:r>
            <w:proofErr w:type="spellEnd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 לטרקטור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מעל 4 טון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291AD" w14:textId="6D547548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1,609</w:t>
            </w:r>
          </w:p>
        </w:tc>
      </w:tr>
      <w:tr w:rsidR="00FF10E4" w:rsidRPr="00AC14C7" w14:paraId="196C1180" w14:textId="77777777" w:rsidTr="00A55703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04769" w14:textId="4C535137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05585" w14:textId="2826D23D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רכב, כולל טרקטור, לחקלאות וייעור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97577" w14:textId="5C2433E8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</w:rPr>
              <w:t>2,352</w:t>
            </w:r>
          </w:p>
        </w:tc>
      </w:tr>
      <w:tr w:rsidR="00FF10E4" w:rsidRPr="00AC14C7" w14:paraId="1F26990E" w14:textId="77777777" w:rsidTr="007621EB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C71BA" w14:textId="335F9109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3B0C1" w14:textId="745C41A1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טרקטור לעבודות שאינן חקלאות וייעור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04FEB" w14:textId="73E822B8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</w:rPr>
              <w:t>3,133</w:t>
            </w:r>
          </w:p>
        </w:tc>
      </w:tr>
      <w:tr w:rsidR="00FF10E4" w:rsidRPr="00AC14C7" w14:paraId="35130BD8" w14:textId="77777777" w:rsidTr="00973D80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828F9" w14:textId="744BC8E1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8D19E" w14:textId="124EA4AB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נגררים אחרים לא </w:t>
            </w:r>
            <w:proofErr w:type="spellStart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רכינים</w:t>
            </w:r>
            <w:proofErr w:type="spellEnd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, נגררים אחרים </w:t>
            </w:r>
            <w:proofErr w:type="spellStart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רכינים</w:t>
            </w:r>
            <w:proofErr w:type="spellEnd"/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עד 4 טון 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78CD9" w14:textId="2B88EC13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</w:rPr>
              <w:t>390</w:t>
            </w:r>
          </w:p>
        </w:tc>
      </w:tr>
      <w:tr w:rsidR="00FF10E4" w:rsidRPr="00AC14C7" w14:paraId="5D6AC19C" w14:textId="77777777" w:rsidTr="00F40E85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4B8E3" w14:textId="1A664BF0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רכב אחר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5B8B4" w14:textId="6E0FEC3D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נגררים אחרים לא </w:t>
            </w:r>
            <w:proofErr w:type="spellStart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רכינים</w:t>
            </w:r>
            <w:proofErr w:type="spellEnd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, נגררים אחרים </w:t>
            </w:r>
            <w:proofErr w:type="spellStart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רכינים</w:t>
            </w:r>
            <w:proofErr w:type="spellEnd"/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מעל 4 טון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7829F" w14:textId="3ED558DD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1,609</w:t>
            </w:r>
          </w:p>
        </w:tc>
      </w:tr>
      <w:tr w:rsidR="00FF10E4" w:rsidRPr="00AC14C7" w14:paraId="7D8EF502" w14:textId="77777777" w:rsidTr="00C6703F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2722F" w14:textId="617BF4C0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3603A" w14:textId="73E6E23C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רכבת שעשועים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FD157" w14:textId="19BEE676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29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968</w:t>
            </w:r>
          </w:p>
        </w:tc>
      </w:tr>
      <w:tr w:rsidR="00FF10E4" w:rsidRPr="00AC14C7" w14:paraId="1645C25A" w14:textId="77777777" w:rsidTr="00DE0459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A380C" w14:textId="6B695D49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51AF8" w14:textId="7B81FE38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גורר מטוסים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A7FCE" w14:textId="4B9BFDFB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3,134</w:t>
            </w:r>
          </w:p>
        </w:tc>
      </w:tr>
      <w:tr w:rsidR="00FF10E4" w:rsidRPr="00AC14C7" w14:paraId="6EED09C9" w14:textId="77777777" w:rsidTr="00F2561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DB93C" w14:textId="442CBD2B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7F1AA" w14:textId="4502B63C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טרקטור משא חקלאי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2E738" w14:textId="3A6B5A1B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4,627</w:t>
            </w:r>
          </w:p>
        </w:tc>
      </w:tr>
      <w:tr w:rsidR="00FF10E4" w:rsidRPr="00AC14C7" w14:paraId="2A0867EC" w14:textId="77777777" w:rsidTr="00953D18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D57F0" w14:textId="0361FA02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345AA" w14:textId="1415FA6F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טרקטור משא שאינו חקלאי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AC159" w14:textId="436C8212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5,715</w:t>
            </w:r>
          </w:p>
        </w:tc>
      </w:tr>
      <w:tr w:rsidR="00FF10E4" w:rsidRPr="00AC14C7" w14:paraId="7DF31CA9" w14:textId="77777777" w:rsidTr="003F5C6D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B0456" w14:textId="60C0DAF8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248AF" w14:textId="2A35379D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טרקטורון, טרקטורון 6</w:t>
            </w:r>
            <w:r w:rsidRPr="00AC14C7">
              <w:rPr>
                <w:rFonts w:cs="David"/>
                <w:b/>
                <w:bCs/>
                <w:sz w:val="24"/>
                <w:szCs w:val="24"/>
              </w:rPr>
              <w:t>X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6 חקלאי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EA2AB" w14:textId="34C6B239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4,121</w:t>
            </w:r>
          </w:p>
        </w:tc>
      </w:tr>
      <w:tr w:rsidR="00FF10E4" w:rsidRPr="00AC14C7" w14:paraId="6133079D" w14:textId="77777777" w:rsidTr="00934291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F757B" w14:textId="619D376E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AE219" w14:textId="56A339DB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טרקטורון, טרקטורון 6</w:t>
            </w:r>
            <w:r w:rsidRPr="00AC14C7">
              <w:rPr>
                <w:rFonts w:cs="David"/>
                <w:b/>
                <w:bCs/>
                <w:sz w:val="24"/>
                <w:szCs w:val="24"/>
              </w:rPr>
              <w:t>X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6 שאינו חקלאי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94117" w14:textId="45B00BB3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6,040</w:t>
            </w:r>
          </w:p>
        </w:tc>
      </w:tr>
      <w:tr w:rsidR="00FF10E4" w:rsidRPr="00AC14C7" w14:paraId="478983AD" w14:textId="77777777" w:rsidTr="006C3FFE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80067" w14:textId="676460E8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45E9D" w14:textId="4EEF6CC3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 xml:space="preserve">רכב שטח (באגי/גו </w:t>
            </w:r>
            <w:proofErr w:type="spellStart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קארט</w:t>
            </w:r>
            <w:proofErr w:type="spellEnd"/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9AE88" w14:textId="0DBDA773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8,554</w:t>
            </w:r>
          </w:p>
        </w:tc>
      </w:tr>
      <w:tr w:rsidR="00FF10E4" w:rsidRPr="00AC14C7" w14:paraId="19346ED6" w14:textId="77777777" w:rsidTr="00397679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D6FD3" w14:textId="10E69E58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9B50" w14:textId="522C4563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מלגזה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56C9B" w14:textId="3FCD9CF3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8,000</w:t>
            </w:r>
          </w:p>
        </w:tc>
      </w:tr>
      <w:tr w:rsidR="00FF10E4" w:rsidRPr="00AC14C7" w14:paraId="067F3984" w14:textId="77777777" w:rsidTr="00792E0B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CBA06" w14:textId="7A554552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מיוחד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92716" w14:textId="076ECAEC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 אחר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3A073" w14:textId="4E0AFCA1" w:rsidR="00FF10E4" w:rsidRPr="00AC14C7" w:rsidRDefault="00FF10E4" w:rsidP="00FF10E4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1,461</w:t>
            </w:r>
          </w:p>
        </w:tc>
      </w:tr>
      <w:tr w:rsidR="00FF10E4" w:rsidRPr="00AC14C7" w14:paraId="44A26962" w14:textId="77777777" w:rsidTr="003B6FF9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5B936" w14:textId="6ECF044B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הערות: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EF156" w14:textId="77777777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5E6C2" w14:textId="77777777" w:rsidR="00FF10E4" w:rsidRPr="00AC14C7" w:rsidRDefault="00FF10E4" w:rsidP="00FF10E4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FF10E4" w:rsidRPr="00AC14C7" w14:paraId="03619D24" w14:textId="77777777" w:rsidTr="00FE1BF2">
        <w:trPr>
          <w:trHeight w:val="237"/>
          <w:jc w:val="center"/>
        </w:trPr>
        <w:tc>
          <w:tcPr>
            <w:tcW w:w="9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4B19D" w14:textId="77777777" w:rsidR="00FF10E4" w:rsidRDefault="00FF10E4" w:rsidP="00FF10E4">
            <w:pPr>
              <w:rPr>
                <w:rFonts w:cs="David"/>
                <w:sz w:val="24"/>
                <w:szCs w:val="24"/>
              </w:rPr>
            </w:pPr>
          </w:p>
          <w:p w14:paraId="3B857B85" w14:textId="4F517FE7" w:rsidR="00FF10E4" w:rsidRPr="00AC14C7" w:rsidRDefault="00FF10E4" w:rsidP="00FF10E4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 xml:space="preserve">התעריפים המצוינים לטרקטור, לטרקטורון, לטרקטורון משא </w:t>
            </w:r>
            <w:r w:rsidRPr="00AC14C7">
              <w:rPr>
                <w:rFonts w:cs="David" w:hint="cs"/>
                <w:sz w:val="24"/>
                <w:szCs w:val="24"/>
                <w:rtl/>
              </w:rPr>
              <w:t>ו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לרכב שטח (באגי / גו </w:t>
            </w:r>
            <w:proofErr w:type="spellStart"/>
            <w:r w:rsidRPr="00AC14C7">
              <w:rPr>
                <w:rFonts w:cs="David"/>
                <w:sz w:val="24"/>
                <w:szCs w:val="24"/>
                <w:rtl/>
              </w:rPr>
              <w:t>קארט</w:t>
            </w:r>
            <w:proofErr w:type="spellEnd"/>
            <w:r w:rsidRPr="00AC14C7">
              <w:rPr>
                <w:rFonts w:cs="David"/>
                <w:sz w:val="24"/>
                <w:szCs w:val="24"/>
                <w:rtl/>
              </w:rPr>
              <w:t>)</w:t>
            </w:r>
            <w:r w:rsidRPr="00AC14C7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תקפים גם לכלי רכב אלו כאשר הם משמשים ללימוד נהיגה. </w:t>
            </w:r>
          </w:p>
          <w:p w14:paraId="0AE07390" w14:textId="77777777" w:rsidR="00FF10E4" w:rsidRPr="00AC14C7" w:rsidRDefault="00FF10E4" w:rsidP="00FF10E4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lastRenderedPageBreak/>
              <w:t>לנתמך או נגרר המשמש להובלת דלק, גז, חומרים מלקחים או מתפוצצים, יש להכפיל את הסכום הנקוב ב-1.25.</w:t>
            </w:r>
          </w:p>
          <w:p w14:paraId="5FBE1169" w14:textId="77777777" w:rsidR="00FF10E4" w:rsidRPr="00AC14C7" w:rsidRDefault="00FF10E4" w:rsidP="00FF10E4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</w:t>
            </w:r>
            <w:r w:rsidRPr="00AC14C7">
              <w:rPr>
                <w:rFonts w:cs="David"/>
                <w:sz w:val="24"/>
                <w:szCs w:val="24"/>
                <w:rtl/>
              </w:rPr>
              <w:t>נגרר מושכר יש להכפיל את הסכום הנקוב ב-1.56.</w:t>
            </w:r>
          </w:p>
          <w:p w14:paraId="19AEC888" w14:textId="77777777" w:rsidR="00FF10E4" w:rsidRPr="00AC14C7" w:rsidRDefault="00FF10E4" w:rsidP="00FF10E4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לטרקטור משא</w:t>
            </w:r>
            <w:r w:rsidRPr="00AC14C7">
              <w:rPr>
                <w:rFonts w:cs="David" w:hint="cs"/>
                <w:sz w:val="24"/>
                <w:szCs w:val="24"/>
                <w:rtl/>
              </w:rPr>
              <w:t xml:space="preserve"> שאינו חקלאי,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לרכב שטח (באגי/גו </w:t>
            </w:r>
            <w:proofErr w:type="spellStart"/>
            <w:r w:rsidRPr="00AC14C7">
              <w:rPr>
                <w:rFonts w:cs="David"/>
                <w:sz w:val="24"/>
                <w:szCs w:val="24"/>
                <w:rtl/>
              </w:rPr>
              <w:t>קארט</w:t>
            </w:r>
            <w:proofErr w:type="spellEnd"/>
            <w:r w:rsidRPr="00AC14C7">
              <w:rPr>
                <w:rFonts w:cs="David"/>
                <w:sz w:val="24"/>
                <w:szCs w:val="24"/>
                <w:rtl/>
              </w:rPr>
              <w:t>)</w:t>
            </w:r>
            <w:r w:rsidRPr="00AC14C7">
              <w:rPr>
                <w:rFonts w:cs="David" w:hint="cs"/>
                <w:sz w:val="24"/>
                <w:szCs w:val="24"/>
                <w:rtl/>
              </w:rPr>
              <w:t xml:space="preserve"> ולטרקטורון שאינו חקלאי </w:t>
            </w:r>
            <w:r w:rsidRPr="00AC14C7">
              <w:rPr>
                <w:rFonts w:cs="David"/>
                <w:sz w:val="24"/>
                <w:szCs w:val="24"/>
                <w:rtl/>
              </w:rPr>
              <w:t>המושכר לתקופה קצרה יש להכפיל את הסכום הנקוב ב-</w:t>
            </w:r>
            <w:r w:rsidRPr="00AC14C7">
              <w:rPr>
                <w:rFonts w:cs="David" w:hint="cs"/>
                <w:sz w:val="24"/>
                <w:szCs w:val="24"/>
                <w:rtl/>
              </w:rPr>
              <w:t>1.65.</w:t>
            </w:r>
          </w:p>
          <w:p w14:paraId="614FC5A6" w14:textId="77777777" w:rsidR="00FF10E4" w:rsidRPr="00AC14C7" w:rsidRDefault="00FF10E4" w:rsidP="00FF10E4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 xml:space="preserve">רכב אחר - כולל טרולים, רכב כבישה ניקוי </w:t>
            </w:r>
            <w:proofErr w:type="spellStart"/>
            <w:r w:rsidRPr="00AC14C7">
              <w:rPr>
                <w:rFonts w:cs="David"/>
                <w:sz w:val="24"/>
                <w:szCs w:val="24"/>
                <w:rtl/>
              </w:rPr>
              <w:t>ושילוף</w:t>
            </w:r>
            <w:proofErr w:type="spellEnd"/>
            <w:r w:rsidRPr="00AC14C7">
              <w:rPr>
                <w:rFonts w:cs="David"/>
                <w:sz w:val="24"/>
                <w:szCs w:val="24"/>
                <w:rtl/>
              </w:rPr>
              <w:t xml:space="preserve"> כבישים, הכשירים לנסוע בכבישים.</w:t>
            </w:r>
          </w:p>
          <w:p w14:paraId="4C5E4CA4" w14:textId="77777777" w:rsidR="00FF10E4" w:rsidRPr="00AC14C7" w:rsidRDefault="00FF10E4" w:rsidP="00FF10E4">
            <w:pPr>
              <w:numPr>
                <w:ilvl w:val="0"/>
                <w:numId w:val="13"/>
              </w:numPr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 xml:space="preserve">לנגררים המובילים עד וכולל 6 נוסעים (בשכר ושלא בשכר) התעריף הוא כלהלן: 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1,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389</w:t>
            </w:r>
          </w:p>
          <w:p w14:paraId="38D2A06F" w14:textId="4D77F9A8" w:rsidR="00FF10E4" w:rsidRPr="00FF10E4" w:rsidRDefault="00FF10E4" w:rsidP="00FF10E4">
            <w:pPr>
              <w:numPr>
                <w:ilvl w:val="0"/>
                <w:numId w:val="13"/>
              </w:numPr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 xml:space="preserve">לנגררים המובילים מעל 6 נוסעים (בשכר ולא בשכר) התעריף יהיה: 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(מספר הנוסעים פחות 6)*1,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389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+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375</w:t>
            </w:r>
          </w:p>
        </w:tc>
      </w:tr>
      <w:tr w:rsidR="00DD5726" w:rsidRPr="00AC14C7" w14:paraId="2928A58C" w14:textId="77777777" w:rsidTr="00C07508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6273F" w14:textId="17D1F53F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lastRenderedPageBreak/>
              <w:t>סוג הרכב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C8C6D" w14:textId="6CBA31F3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  <w:t>תת-קבוצה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4A2DD" w14:textId="026F3CDC" w:rsidR="00DD5726" w:rsidRPr="00AC14C7" w:rsidRDefault="00DD5726" w:rsidP="00DD5726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לפי מדד 1/2012</w:t>
            </w:r>
          </w:p>
        </w:tc>
      </w:tr>
      <w:tr w:rsidR="00DD5726" w:rsidRPr="00AC14C7" w14:paraId="0101A09F" w14:textId="77777777" w:rsidTr="004557F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3AB3E" w14:textId="1E0DBAD6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D2760" w14:textId="0FC553ED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פעילות רכבת ומסילה באמצעות רשות הנמלים והרכבות (כולל כתר)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19BC5" w14:textId="77777777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DD5726" w:rsidRPr="00AC14C7" w14:paraId="5943FDC5" w14:textId="77777777" w:rsidTr="004557F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BB540" w14:textId="203156B5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528A6" w14:textId="1FD82CA8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הובלת נוסעים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C89ED" w14:textId="58069576" w:rsidR="00DD5726" w:rsidRPr="00AC14C7" w:rsidRDefault="00DD5726" w:rsidP="004F2D8C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45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556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376</w:t>
            </w:r>
          </w:p>
        </w:tc>
      </w:tr>
      <w:tr w:rsidR="00DD5726" w:rsidRPr="00AC14C7" w14:paraId="6A7E3DB6" w14:textId="77777777" w:rsidTr="004557F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A1AFC" w14:textId="4335E6C6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A1442" w14:textId="05E3072F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הובלת מטענים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49B7F" w14:textId="0FA0B3E6" w:rsidR="00DD5726" w:rsidRPr="00AC14C7" w:rsidRDefault="00DD5726" w:rsidP="004F2D8C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822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255</w:t>
            </w:r>
          </w:p>
        </w:tc>
      </w:tr>
      <w:tr w:rsidR="00DD5726" w:rsidRPr="00AC14C7" w14:paraId="1C3029D9" w14:textId="77777777" w:rsidTr="004557F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ECE04" w14:textId="719753F6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24C24" w14:textId="557D05EB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תעשיות כימיות לישראל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52F9C" w14:textId="232244D7" w:rsidR="00DD5726" w:rsidRPr="00AC14C7" w:rsidRDefault="00DD5726" w:rsidP="004F2D8C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822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255</w:t>
            </w:r>
          </w:p>
        </w:tc>
      </w:tr>
      <w:tr w:rsidR="00DD5726" w:rsidRPr="00AC14C7" w14:paraId="312ECD94" w14:textId="77777777" w:rsidTr="004557F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229D1" w14:textId="3858E475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B3BC5" w14:textId="45413F69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שירות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5B7F3" w14:textId="74B7AE1D" w:rsidR="00DD5726" w:rsidRPr="00AC14C7" w:rsidRDefault="00DD5726" w:rsidP="004F2D8C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911,128</w:t>
            </w:r>
          </w:p>
        </w:tc>
      </w:tr>
      <w:tr w:rsidR="00DD5726" w:rsidRPr="00AC14C7" w14:paraId="30063081" w14:textId="77777777" w:rsidTr="004557F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17A9C" w14:textId="732A6FFD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99654" w14:textId="3E173CBD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הכרמלית חיפה בע"מ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B8625" w14:textId="459F8FB6" w:rsidR="00DD5726" w:rsidRPr="00AC14C7" w:rsidRDefault="00DD5726" w:rsidP="004F2D8C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50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</w:t>
            </w: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112</w:t>
            </w:r>
          </w:p>
        </w:tc>
      </w:tr>
      <w:tr w:rsidR="00DD5726" w:rsidRPr="00AC14C7" w14:paraId="57B09323" w14:textId="77777777" w:rsidTr="004557FA">
        <w:trPr>
          <w:trHeight w:val="237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22FD2" w14:textId="1C81F402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רכבת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15CAA" w14:textId="407A9FEF" w:rsidR="00DD5726" w:rsidRPr="00AC14C7" w:rsidRDefault="00DD5726" w:rsidP="00DD5726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קלה בירושלים</w:t>
            </w:r>
          </w:p>
        </w:tc>
        <w:tc>
          <w:tcPr>
            <w:tcW w:w="3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CA347" w14:textId="155918A7" w:rsidR="00DD5726" w:rsidRPr="00AC14C7" w:rsidRDefault="00DD5726" w:rsidP="004F2D8C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rtl/>
              </w:rPr>
              <w:t>9</w:t>
            </w:r>
            <w:r w:rsidRPr="00AC14C7">
              <w:rPr>
                <w:rFonts w:cs="David"/>
                <w:b/>
                <w:bCs/>
                <w:sz w:val="24"/>
                <w:szCs w:val="24"/>
                <w:rtl/>
              </w:rPr>
              <w:t>,000,000</w:t>
            </w:r>
          </w:p>
        </w:tc>
      </w:tr>
    </w:tbl>
    <w:p w14:paraId="3E3937E7" w14:textId="77777777" w:rsidR="00AC14C7" w:rsidRPr="00AC14C7" w:rsidRDefault="00AC14C7" w:rsidP="00AC14C7">
      <w:pPr>
        <w:spacing w:line="360" w:lineRule="auto"/>
        <w:rPr>
          <w:rFonts w:cs="David"/>
          <w:b/>
          <w:bCs/>
          <w:sz w:val="24"/>
          <w:szCs w:val="24"/>
          <w:rtl/>
        </w:rPr>
      </w:pPr>
    </w:p>
    <w:p w14:paraId="64D7E826" w14:textId="77777777" w:rsidR="00D17176" w:rsidRPr="00D17176" w:rsidRDefault="00D17176">
      <w:pPr>
        <w:bidi w:val="0"/>
        <w:spacing w:before="200" w:after="200" w:line="276" w:lineRule="auto"/>
        <w:jc w:val="left"/>
        <w:rPr>
          <w:rFonts w:cs="David"/>
          <w:sz w:val="24"/>
          <w:szCs w:val="24"/>
          <w:rtl/>
        </w:rPr>
      </w:pPr>
      <w:r w:rsidRPr="00D17176">
        <w:rPr>
          <w:rFonts w:cs="David"/>
          <w:sz w:val="24"/>
          <w:szCs w:val="24"/>
          <w:rtl/>
        </w:rPr>
        <w:br w:type="page"/>
      </w:r>
    </w:p>
    <w:p w14:paraId="71139B2F" w14:textId="49F1E0C2" w:rsidR="00AC14C7" w:rsidRPr="00AC14C7" w:rsidRDefault="00AC14C7" w:rsidP="002E54B3">
      <w:pPr>
        <w:spacing w:line="360" w:lineRule="auto"/>
        <w:jc w:val="center"/>
        <w:rPr>
          <w:rFonts w:cs="David"/>
          <w:sz w:val="24"/>
          <w:szCs w:val="24"/>
          <w:u w:val="single"/>
          <w:rtl/>
        </w:rPr>
      </w:pPr>
      <w:r w:rsidRPr="00AC14C7">
        <w:rPr>
          <w:rFonts w:cs="David" w:hint="cs"/>
          <w:b/>
          <w:bCs/>
          <w:sz w:val="24"/>
          <w:szCs w:val="24"/>
          <w:u w:val="single"/>
          <w:rtl/>
        </w:rPr>
        <w:lastRenderedPageBreak/>
        <w:t xml:space="preserve">נספח 6.2.3 - משתנים ומקדמים בביטוח השיורי - החל מיום 1 </w:t>
      </w:r>
      <w:r w:rsidR="002E54B3">
        <w:rPr>
          <w:rFonts w:cs="David" w:hint="cs"/>
          <w:b/>
          <w:bCs/>
          <w:sz w:val="24"/>
          <w:szCs w:val="24"/>
          <w:u w:val="single"/>
          <w:rtl/>
        </w:rPr>
        <w:t>בינואר</w:t>
      </w:r>
      <w:r w:rsidRPr="00AC14C7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2E54B3">
        <w:rPr>
          <w:rFonts w:cs="David" w:hint="cs"/>
          <w:b/>
          <w:bCs/>
          <w:sz w:val="24"/>
          <w:szCs w:val="24"/>
          <w:u w:val="single"/>
          <w:rtl/>
        </w:rPr>
        <w:t>2025</w:t>
      </w:r>
    </w:p>
    <w:p w14:paraId="18355123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t xml:space="preserve">להלן פירוט המשתנים והמקדמים שבהם ייעשה שימוש בקביעת דמי הביטוח נטו </w:t>
      </w:r>
      <w:r w:rsidRPr="00AC14C7">
        <w:rPr>
          <w:rFonts w:cs="David" w:hint="cs"/>
          <w:b/>
          <w:bCs/>
          <w:sz w:val="24"/>
          <w:szCs w:val="24"/>
          <w:rtl/>
        </w:rPr>
        <w:t>לאופנועים לנהג נקוב בבעלות פרטית ולנהג נקוב בבעלות אחרת שאינם מזוהים כרכב אספנות</w:t>
      </w:r>
      <w:r w:rsidRPr="00AC14C7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0" w:type="auto"/>
        <w:tblInd w:w="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ת מקדמים לתעריפים"/>
        <w:tblDescription w:val="טבלת מקדמים לתעריפים"/>
      </w:tblPr>
      <w:tblGrid>
        <w:gridCol w:w="2829"/>
        <w:gridCol w:w="3526"/>
        <w:gridCol w:w="1701"/>
      </w:tblGrid>
      <w:tr w:rsidR="00AC14C7" w:rsidRPr="00AC14C7" w14:paraId="4A3B40EC" w14:textId="77777777" w:rsidTr="0060587E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67751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משתנה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42D4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קטגוריות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CA825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מקדם</w:t>
            </w:r>
          </w:p>
        </w:tc>
      </w:tr>
      <w:tr w:rsidR="00AC14C7" w:rsidRPr="00AC14C7" w14:paraId="5CDE7408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816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מין וגיל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A32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נהגת בגילאי עד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25F9" w14:textId="0E9574E4" w:rsidR="00AC14C7" w:rsidRPr="00AC14C7" w:rsidRDefault="001B76F0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20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</w:t>
            </w:r>
          </w:p>
        </w:tc>
      </w:tr>
      <w:tr w:rsidR="00AC14C7" w:rsidRPr="00AC14C7" w14:paraId="20D3D665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480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6D8D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 בגילאי עד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79D5" w14:textId="378D3A38" w:rsidR="00AC14C7" w:rsidRPr="00AC14C7" w:rsidRDefault="001B76F0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.5%</w:t>
            </w:r>
          </w:p>
        </w:tc>
      </w:tr>
      <w:tr w:rsidR="00AC14C7" w:rsidRPr="00AC14C7" w14:paraId="7C5B111A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976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A1B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נהגת בגילאי 18-20 כולל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6B02" w14:textId="7190F02F" w:rsidR="00AC14C7" w:rsidRPr="00AC14C7" w:rsidRDefault="001B76F0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20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</w:t>
            </w:r>
          </w:p>
        </w:tc>
      </w:tr>
      <w:tr w:rsidR="00AC14C7" w:rsidRPr="00AC14C7" w14:paraId="5542C00D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096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ABE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 בגילאי 18-20 כולל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DEA9" w14:textId="771C468D" w:rsidR="00AC14C7" w:rsidRPr="00AC14C7" w:rsidRDefault="001B76F0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.5%</w:t>
            </w:r>
          </w:p>
        </w:tc>
      </w:tr>
      <w:tr w:rsidR="00AC14C7" w:rsidRPr="00AC14C7" w14:paraId="238B6818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979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9CEF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נהגת בגילאים 24-21 כולל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07F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2.5%-</w:t>
            </w:r>
          </w:p>
        </w:tc>
      </w:tr>
      <w:tr w:rsidR="00AC14C7" w:rsidRPr="00AC14C7" w14:paraId="0EA8B3D3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156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291C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 בגילאים 24-21 כולל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F06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0836D206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5F6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8DC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בגילאים 25-29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A3C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6%-</w:t>
            </w:r>
          </w:p>
        </w:tc>
      </w:tr>
      <w:tr w:rsidR="00AC14C7" w:rsidRPr="00AC14C7" w14:paraId="177CEF78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D86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491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בגילאים 30-39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482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6%-</w:t>
            </w:r>
          </w:p>
        </w:tc>
      </w:tr>
      <w:tr w:rsidR="00AC14C7" w:rsidRPr="00AC14C7" w14:paraId="0C31E83A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918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F1F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בגילאים 40-49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5BB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10%-</w:t>
            </w:r>
          </w:p>
        </w:tc>
      </w:tr>
      <w:tr w:rsidR="00AC14C7" w:rsidRPr="00AC14C7" w14:paraId="2639EB42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B8C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D374" w14:textId="77777777" w:rsidR="00AC14C7" w:rsidRPr="00AC14C7" w:rsidRDefault="00AC14C7" w:rsidP="00AC14C7">
            <w:pPr>
              <w:spacing w:line="360" w:lineRule="auto"/>
              <w:rPr>
                <w:rFonts w:cs="David"/>
                <w:i/>
                <w:iCs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בגילאים 50-64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CF0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20%-</w:t>
            </w:r>
          </w:p>
        </w:tc>
      </w:tr>
      <w:tr w:rsidR="00AC14C7" w:rsidRPr="00AC14C7" w14:paraId="613CE656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0C0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16C9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בגילאים 65-74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D27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20%-</w:t>
            </w:r>
          </w:p>
        </w:tc>
      </w:tr>
      <w:tr w:rsidR="00AC14C7" w:rsidRPr="00AC14C7" w14:paraId="6D827203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598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FD5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 75 ומעלה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D65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15%-</w:t>
            </w:r>
          </w:p>
        </w:tc>
      </w:tr>
      <w:tr w:rsidR="00AC14C7" w:rsidRPr="00AC14C7" w14:paraId="38C0DC16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D5F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מספר שנות רישוי ברישיון לאופנוע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A4A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פחות משנה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025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10%</w:t>
            </w:r>
          </w:p>
        </w:tc>
      </w:tr>
      <w:tr w:rsidR="00AC14C7" w:rsidRPr="00AC14C7" w14:paraId="316D0740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03F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21F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לפחות 1 שנים אך פחות מ-2 שנים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485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10%</w:t>
            </w:r>
          </w:p>
        </w:tc>
      </w:tr>
      <w:tr w:rsidR="00AC14C7" w:rsidRPr="00AC14C7" w14:paraId="3E06681B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ED5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898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לפחות 2 שנים אך פחות מ-3 שנים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F97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7.5%</w:t>
            </w:r>
          </w:p>
        </w:tc>
      </w:tr>
      <w:tr w:rsidR="00AC14C7" w:rsidRPr="00AC14C7" w14:paraId="7996E270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A2C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BDB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לפחות 3 שנים אך פחות מ-4 שנים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781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5%</w:t>
            </w:r>
          </w:p>
        </w:tc>
      </w:tr>
      <w:tr w:rsidR="00AC14C7" w:rsidRPr="00AC14C7" w14:paraId="1CA487F5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E0B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BA6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לפחות 4 שנים אך פחות מ-8 שנים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C6C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0BA35FDB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819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6C6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לפחות 8 שנים אך פחות מ-16 שנים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09BBD" w14:textId="25F3DE3A" w:rsidR="00AC14C7" w:rsidRPr="00AC14C7" w:rsidRDefault="001B76F0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%-</w:t>
            </w:r>
          </w:p>
        </w:tc>
      </w:tr>
      <w:tr w:rsidR="00AC14C7" w:rsidRPr="00AC14C7" w14:paraId="43E84A33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0A6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9ED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16 שנים ומעלה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887E" w14:textId="77CC54D1" w:rsidR="00AC14C7" w:rsidRPr="00AC14C7" w:rsidRDefault="001B76F0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11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%-</w:t>
            </w:r>
          </w:p>
        </w:tc>
      </w:tr>
      <w:tr w:rsidR="00AC14C7" w:rsidRPr="00AC14C7" w14:paraId="4D777050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36D4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מספר תאונות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319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C1E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15%</w:t>
            </w:r>
          </w:p>
        </w:tc>
      </w:tr>
      <w:tr w:rsidR="00AC14C7" w:rsidRPr="00AC14C7" w14:paraId="7EB205A1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80E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27F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 או יותר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EC2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25%</w:t>
            </w:r>
          </w:p>
        </w:tc>
      </w:tr>
      <w:tr w:rsidR="00AC14C7" w:rsidRPr="00AC14C7" w14:paraId="14CD3321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E8B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מספר שלילות רישיון </w:t>
            </w:r>
          </w:p>
          <w:p w14:paraId="1B81F49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3AD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0D9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15%</w:t>
            </w:r>
          </w:p>
        </w:tc>
      </w:tr>
      <w:tr w:rsidR="00AC14C7" w:rsidRPr="00AC14C7" w14:paraId="06EB1201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F2C7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A2E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 או יותר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514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25%</w:t>
            </w:r>
          </w:p>
        </w:tc>
      </w:tr>
      <w:tr w:rsidR="00AC14C7" w:rsidRPr="00AC14C7" w14:paraId="48A87A8A" w14:textId="77777777" w:rsidTr="006058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E5CBA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</w:rPr>
              <w:t xml:space="preserve">ABS </w:t>
            </w:r>
            <w:r w:rsidRPr="00AC14C7">
              <w:rPr>
                <w:rFonts w:cs="David" w:hint="cs"/>
                <w:sz w:val="24"/>
                <w:szCs w:val="24"/>
                <w:rtl/>
              </w:rPr>
              <w:t>מערכת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ED1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601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6ECEE8A1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1DE79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6F5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57D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74268747" w14:textId="77777777" w:rsidTr="0060587E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BF646C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</w:rPr>
              <w:t xml:space="preserve">ASC </w:t>
            </w:r>
            <w:r w:rsidRPr="00AC14C7">
              <w:rPr>
                <w:rFonts w:cs="David" w:hint="cs"/>
                <w:sz w:val="24"/>
                <w:szCs w:val="24"/>
                <w:rtl/>
              </w:rPr>
              <w:t>מערכת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477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98D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661E629E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0AA94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A5F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CE8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65825EDC" w14:textId="77777777" w:rsidTr="0060587E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BA231D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/>
                <w:sz w:val="24"/>
                <w:szCs w:val="24"/>
              </w:rPr>
              <w:t xml:space="preserve">CBS </w:t>
            </w:r>
            <w:r w:rsidRPr="00AC14C7">
              <w:rPr>
                <w:rFonts w:cs="David" w:hint="cs"/>
                <w:sz w:val="24"/>
                <w:szCs w:val="24"/>
                <w:rtl/>
              </w:rPr>
              <w:t>מערכת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CF9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060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02CAEDB2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E04CC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EF0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04F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6154AE51" w14:textId="77777777" w:rsidTr="0060587E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0D6C1A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</w:rPr>
              <w:t xml:space="preserve">EBA </w:t>
            </w:r>
            <w:r w:rsidRPr="00AC14C7">
              <w:rPr>
                <w:rFonts w:cs="David" w:hint="cs"/>
                <w:sz w:val="24"/>
                <w:szCs w:val="24"/>
                <w:rtl/>
              </w:rPr>
              <w:t>מערכת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024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5C2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3D67ED2B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04B52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3FD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C82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221FE10A" w14:textId="77777777" w:rsidTr="0060587E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025267" w14:textId="77777777" w:rsidR="00AC14C7" w:rsidRPr="00AC14C7" w:rsidRDefault="00AC14C7" w:rsidP="004C2C4C">
            <w:pPr>
              <w:bidi w:val="0"/>
              <w:spacing w:line="360" w:lineRule="auto"/>
              <w:jc w:val="right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</w:rPr>
              <w:t xml:space="preserve">TCS </w:t>
            </w:r>
            <w:r w:rsidRPr="00AC14C7">
              <w:rPr>
                <w:rFonts w:cs="David" w:hint="cs"/>
                <w:sz w:val="24"/>
                <w:szCs w:val="24"/>
                <w:rtl/>
              </w:rPr>
              <w:t>מערכת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13B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DBD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31610A9E" w14:textId="77777777" w:rsidTr="0060587E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0D1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A1C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D28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</w:tbl>
    <w:p w14:paraId="72E12D6E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</w:rPr>
      </w:pPr>
    </w:p>
    <w:p w14:paraId="4398D397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eastAsia"/>
          <w:sz w:val="24"/>
          <w:szCs w:val="24"/>
          <w:rtl/>
        </w:rPr>
        <w:lastRenderedPageBreak/>
        <w:t>להלן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נוסחת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התעריף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שבה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ייעשה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שימוש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בקביעת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דמי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הביטוח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נטו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לאופנועים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לנהג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נקוב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בבעלות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פרטית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ולנהג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נקוב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בבעלות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אחרת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שאינם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מזוהים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כרכב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אספנות</w:t>
      </w:r>
      <w:r w:rsidRPr="00AC14C7">
        <w:rPr>
          <w:rFonts w:cs="David"/>
          <w:sz w:val="24"/>
          <w:szCs w:val="24"/>
          <w:rtl/>
        </w:rPr>
        <w:t xml:space="preserve"> (בהתאם </w:t>
      </w:r>
      <w:r w:rsidRPr="00AC14C7">
        <w:rPr>
          <w:rFonts w:cs="David" w:hint="eastAsia"/>
          <w:sz w:val="24"/>
          <w:szCs w:val="24"/>
          <w:rtl/>
        </w:rPr>
        <w:t>לטבלה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למעלה</w:t>
      </w:r>
      <w:r w:rsidRPr="00AC14C7">
        <w:rPr>
          <w:rFonts w:cs="David"/>
          <w:sz w:val="24"/>
          <w:szCs w:val="24"/>
          <w:rtl/>
        </w:rPr>
        <w:t>):</w:t>
      </w:r>
    </w:p>
    <w:p w14:paraId="58FA20CB" w14:textId="77777777" w:rsidR="00AC14C7" w:rsidRPr="00AC14C7" w:rsidRDefault="00AC14C7" w:rsidP="00DF3228">
      <w:pPr>
        <w:spacing w:line="360" w:lineRule="auto"/>
        <w:ind w:left="720"/>
        <w:rPr>
          <w:rFonts w:cs="David"/>
          <w:sz w:val="24"/>
          <w:szCs w:val="24"/>
          <w:rtl/>
        </w:rPr>
      </w:pPr>
      <w:r w:rsidRPr="00AC14C7">
        <w:rPr>
          <w:rFonts w:cs="David"/>
          <w:sz w:val="24"/>
          <w:szCs w:val="24"/>
          <w:rtl/>
        </w:rPr>
        <w:t>(</w:t>
      </w:r>
      <w:r w:rsidRPr="00AC14C7">
        <w:rPr>
          <w:rFonts w:cs="David" w:hint="cs"/>
          <w:sz w:val="24"/>
          <w:szCs w:val="24"/>
          <w:rtl/>
        </w:rPr>
        <w:t xml:space="preserve">מקדם מערכת </w:t>
      </w:r>
      <w:r w:rsidRPr="00AC14C7">
        <w:rPr>
          <w:rFonts w:cs="David"/>
          <w:sz w:val="24"/>
          <w:szCs w:val="24"/>
        </w:rPr>
        <w:t>TCS</w:t>
      </w:r>
      <w:r w:rsidRPr="00AC14C7">
        <w:rPr>
          <w:rFonts w:cs="David" w:hint="cs"/>
          <w:sz w:val="24"/>
          <w:szCs w:val="24"/>
          <w:rtl/>
        </w:rPr>
        <w:t xml:space="preserve"> + מקדם מערכת </w:t>
      </w:r>
      <w:r w:rsidRPr="00AC14C7">
        <w:rPr>
          <w:rFonts w:cs="David"/>
          <w:sz w:val="24"/>
          <w:szCs w:val="24"/>
        </w:rPr>
        <w:t>EBA</w:t>
      </w:r>
      <w:r w:rsidRPr="00AC14C7">
        <w:rPr>
          <w:rFonts w:cs="David" w:hint="cs"/>
          <w:sz w:val="24"/>
          <w:szCs w:val="24"/>
          <w:rtl/>
        </w:rPr>
        <w:t xml:space="preserve"> + מקדם מערכת </w:t>
      </w:r>
      <w:r w:rsidRPr="00AC14C7">
        <w:rPr>
          <w:rFonts w:cs="David"/>
          <w:sz w:val="24"/>
          <w:szCs w:val="24"/>
        </w:rPr>
        <w:t>CBS</w:t>
      </w:r>
      <w:r w:rsidRPr="00AC14C7">
        <w:rPr>
          <w:rFonts w:cs="David" w:hint="cs"/>
          <w:sz w:val="24"/>
          <w:szCs w:val="24"/>
          <w:rtl/>
        </w:rPr>
        <w:t xml:space="preserve"> + מקדם מערכת </w:t>
      </w:r>
      <w:r w:rsidRPr="00AC14C7">
        <w:rPr>
          <w:rFonts w:cs="David"/>
          <w:sz w:val="24"/>
          <w:szCs w:val="24"/>
        </w:rPr>
        <w:t>ASC</w:t>
      </w:r>
      <w:r w:rsidRPr="00AC14C7">
        <w:rPr>
          <w:rFonts w:cs="David" w:hint="cs"/>
          <w:sz w:val="24"/>
          <w:szCs w:val="24"/>
          <w:rtl/>
        </w:rPr>
        <w:t xml:space="preserve"> + מקדם מערכת </w:t>
      </w:r>
      <w:r w:rsidRPr="00AC14C7">
        <w:rPr>
          <w:rFonts w:cs="David"/>
          <w:sz w:val="24"/>
          <w:szCs w:val="24"/>
        </w:rPr>
        <w:t>ABS</w:t>
      </w:r>
      <w:r w:rsidRPr="00AC14C7">
        <w:rPr>
          <w:rFonts w:cs="David" w:hint="cs"/>
          <w:sz w:val="24"/>
          <w:szCs w:val="24"/>
          <w:rtl/>
        </w:rPr>
        <w:t xml:space="preserve"> + </w:t>
      </w:r>
      <w:r w:rsidRPr="00AC14C7">
        <w:rPr>
          <w:rFonts w:cs="David"/>
          <w:sz w:val="24"/>
          <w:szCs w:val="24"/>
          <w:rtl/>
        </w:rPr>
        <w:t xml:space="preserve">מקדם </w:t>
      </w:r>
      <w:r w:rsidRPr="00AC14C7">
        <w:rPr>
          <w:rFonts w:cs="David" w:hint="eastAsia"/>
          <w:sz w:val="24"/>
          <w:szCs w:val="24"/>
          <w:rtl/>
        </w:rPr>
        <w:t>שלילות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רישיון</w:t>
      </w:r>
      <w:r w:rsidRPr="00AC14C7">
        <w:rPr>
          <w:rFonts w:cs="David"/>
          <w:sz w:val="24"/>
          <w:szCs w:val="24"/>
          <w:rtl/>
        </w:rPr>
        <w:t xml:space="preserve"> + </w:t>
      </w:r>
      <w:r w:rsidRPr="00AC14C7">
        <w:rPr>
          <w:rFonts w:cs="David" w:hint="eastAsia"/>
          <w:sz w:val="24"/>
          <w:szCs w:val="24"/>
          <w:rtl/>
        </w:rPr>
        <w:t>מקדם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תאונות</w:t>
      </w:r>
      <w:r w:rsidRPr="00AC14C7">
        <w:rPr>
          <w:rFonts w:cs="David"/>
          <w:sz w:val="24"/>
          <w:szCs w:val="24"/>
          <w:rtl/>
        </w:rPr>
        <w:t xml:space="preserve"> + </w:t>
      </w:r>
      <w:r w:rsidRPr="00AC14C7">
        <w:rPr>
          <w:rFonts w:cs="David" w:hint="eastAsia"/>
          <w:sz w:val="24"/>
          <w:szCs w:val="24"/>
          <w:rtl/>
        </w:rPr>
        <w:t>מקדם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שנות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רישוי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לאופנוע</w:t>
      </w:r>
      <w:r w:rsidRPr="00AC14C7">
        <w:rPr>
          <w:rFonts w:cs="David"/>
          <w:sz w:val="24"/>
          <w:szCs w:val="24"/>
          <w:rtl/>
        </w:rPr>
        <w:t xml:space="preserve"> + </w:t>
      </w:r>
      <w:r w:rsidRPr="00AC14C7">
        <w:rPr>
          <w:rFonts w:cs="David" w:hint="eastAsia"/>
          <w:sz w:val="24"/>
          <w:szCs w:val="24"/>
          <w:rtl/>
        </w:rPr>
        <w:t>מקדם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מין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וגיל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Pr="00AC14C7">
        <w:rPr>
          <w:rFonts w:cs="David"/>
          <w:sz w:val="24"/>
          <w:szCs w:val="24"/>
          <w:rtl/>
        </w:rPr>
        <w:t>+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Pr="00AC14C7">
        <w:rPr>
          <w:rFonts w:cs="David"/>
          <w:sz w:val="24"/>
          <w:szCs w:val="24"/>
          <w:rtl/>
        </w:rPr>
        <w:t xml:space="preserve">1) * (הסכומים </w:t>
      </w:r>
      <w:r w:rsidRPr="00AC14C7">
        <w:rPr>
          <w:rFonts w:cs="David" w:hint="eastAsia"/>
          <w:sz w:val="24"/>
          <w:szCs w:val="24"/>
          <w:rtl/>
        </w:rPr>
        <w:t>על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פי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נספח</w:t>
      </w:r>
      <w:r w:rsidRPr="00AC14C7">
        <w:rPr>
          <w:rFonts w:cs="David"/>
          <w:sz w:val="24"/>
          <w:szCs w:val="24"/>
          <w:rtl/>
        </w:rPr>
        <w:t xml:space="preserve"> 6.2.2).</w:t>
      </w:r>
    </w:p>
    <w:p w14:paraId="0EC8FCE4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4F9A74F1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</w:rPr>
      </w:pPr>
      <w:r w:rsidRPr="00AC14C7">
        <w:rPr>
          <w:rFonts w:cs="David" w:hint="eastAsia"/>
          <w:sz w:val="24"/>
          <w:szCs w:val="24"/>
          <w:rtl/>
        </w:rPr>
        <w:t>להלן</w:t>
      </w:r>
      <w:r w:rsidRPr="00AC14C7">
        <w:rPr>
          <w:rFonts w:cs="David"/>
          <w:sz w:val="24"/>
          <w:szCs w:val="24"/>
          <w:rtl/>
        </w:rPr>
        <w:t xml:space="preserve"> פירוט המשתנים והמקדמים שבהם ייעשה שימוש בקביעת דמי הביטוח נטו </w:t>
      </w:r>
      <w:r w:rsidRPr="00AC14C7">
        <w:rPr>
          <w:rFonts w:cs="David" w:hint="eastAsia"/>
          <w:b/>
          <w:bCs/>
          <w:sz w:val="24"/>
          <w:szCs w:val="24"/>
          <w:rtl/>
        </w:rPr>
        <w:t>לאופנועים</w:t>
      </w:r>
      <w:r w:rsidRPr="00AC14C7">
        <w:rPr>
          <w:rFonts w:cs="David"/>
          <w:b/>
          <w:bCs/>
          <w:sz w:val="24"/>
          <w:szCs w:val="24"/>
          <w:rtl/>
        </w:rPr>
        <w:t xml:space="preserve"> </w:t>
      </w:r>
      <w:r w:rsidRPr="00AC14C7">
        <w:rPr>
          <w:rFonts w:cs="David" w:hint="cs"/>
          <w:b/>
          <w:bCs/>
          <w:sz w:val="24"/>
          <w:szCs w:val="24"/>
          <w:rtl/>
        </w:rPr>
        <w:t>לכל נהג</w:t>
      </w:r>
      <w:r w:rsidRPr="00AC14C7">
        <w:rPr>
          <w:rFonts w:cs="David"/>
          <w:b/>
          <w:bCs/>
          <w:sz w:val="24"/>
          <w:szCs w:val="24"/>
          <w:rtl/>
        </w:rPr>
        <w:t xml:space="preserve"> </w:t>
      </w:r>
      <w:r w:rsidRPr="00AC14C7">
        <w:rPr>
          <w:rFonts w:cs="David" w:hint="eastAsia"/>
          <w:b/>
          <w:bCs/>
          <w:sz w:val="24"/>
          <w:szCs w:val="24"/>
          <w:rtl/>
        </w:rPr>
        <w:t>בבעלות</w:t>
      </w:r>
      <w:r w:rsidRPr="00AC14C7">
        <w:rPr>
          <w:rFonts w:cs="David"/>
          <w:b/>
          <w:bCs/>
          <w:sz w:val="24"/>
          <w:szCs w:val="24"/>
          <w:rtl/>
        </w:rPr>
        <w:t xml:space="preserve"> </w:t>
      </w:r>
      <w:r w:rsidRPr="00AC14C7">
        <w:rPr>
          <w:rFonts w:cs="David" w:hint="eastAsia"/>
          <w:b/>
          <w:bCs/>
          <w:sz w:val="24"/>
          <w:szCs w:val="24"/>
          <w:rtl/>
        </w:rPr>
        <w:t>פרטית</w:t>
      </w:r>
      <w:r w:rsidRPr="00AC14C7">
        <w:rPr>
          <w:rFonts w:cs="David"/>
          <w:b/>
          <w:bCs/>
          <w:sz w:val="24"/>
          <w:szCs w:val="24"/>
          <w:rtl/>
        </w:rPr>
        <w:t xml:space="preserve"> </w:t>
      </w:r>
      <w:r w:rsidRPr="00AC14C7">
        <w:rPr>
          <w:rFonts w:cs="David" w:hint="cs"/>
          <w:b/>
          <w:bCs/>
          <w:sz w:val="24"/>
          <w:szCs w:val="24"/>
          <w:rtl/>
        </w:rPr>
        <w:t>ולכל נהג</w:t>
      </w:r>
      <w:r w:rsidRPr="00AC14C7">
        <w:rPr>
          <w:rFonts w:cs="David"/>
          <w:b/>
          <w:bCs/>
          <w:sz w:val="24"/>
          <w:szCs w:val="24"/>
          <w:rtl/>
        </w:rPr>
        <w:t xml:space="preserve"> </w:t>
      </w:r>
      <w:r w:rsidRPr="00AC14C7">
        <w:rPr>
          <w:rFonts w:cs="David" w:hint="eastAsia"/>
          <w:b/>
          <w:bCs/>
          <w:sz w:val="24"/>
          <w:szCs w:val="24"/>
          <w:rtl/>
        </w:rPr>
        <w:t>בבעלות</w:t>
      </w:r>
      <w:r w:rsidRPr="00AC14C7">
        <w:rPr>
          <w:rFonts w:cs="David"/>
          <w:b/>
          <w:bCs/>
          <w:sz w:val="24"/>
          <w:szCs w:val="24"/>
          <w:rtl/>
        </w:rPr>
        <w:t xml:space="preserve"> </w:t>
      </w:r>
      <w:r w:rsidRPr="00AC14C7">
        <w:rPr>
          <w:rFonts w:cs="David" w:hint="eastAsia"/>
          <w:b/>
          <w:bCs/>
          <w:sz w:val="24"/>
          <w:szCs w:val="24"/>
          <w:rtl/>
        </w:rPr>
        <w:t>אחרת</w:t>
      </w:r>
      <w:r w:rsidRPr="00AC14C7">
        <w:rPr>
          <w:rFonts w:cs="David"/>
          <w:b/>
          <w:bCs/>
          <w:sz w:val="24"/>
          <w:szCs w:val="24"/>
          <w:rtl/>
        </w:rPr>
        <w:t xml:space="preserve"> שאינם מזוהים כרכב אספנות</w:t>
      </w:r>
      <w:r w:rsidRPr="00AC14C7">
        <w:rPr>
          <w:rFonts w:cs="David"/>
          <w:sz w:val="24"/>
          <w:szCs w:val="24"/>
          <w:rtl/>
        </w:rPr>
        <w:t>:</w:t>
      </w:r>
    </w:p>
    <w:tbl>
      <w:tblPr>
        <w:bidiVisual/>
        <w:tblW w:w="0" w:type="auto"/>
        <w:tblInd w:w="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ת מקדמים לתעריפים"/>
        <w:tblDescription w:val="טבלת מקדמים לתעריפים"/>
      </w:tblPr>
      <w:tblGrid>
        <w:gridCol w:w="2829"/>
        <w:gridCol w:w="3526"/>
        <w:gridCol w:w="1701"/>
      </w:tblGrid>
      <w:tr w:rsidR="00AC14C7" w:rsidRPr="00AC14C7" w14:paraId="2C24D0A6" w14:textId="77777777" w:rsidTr="0060587E">
        <w:tc>
          <w:tcPr>
            <w:tcW w:w="2829" w:type="dxa"/>
            <w:vMerge w:val="restart"/>
            <w:shd w:val="clear" w:color="auto" w:fill="auto"/>
          </w:tcPr>
          <w:p w14:paraId="738531A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/>
                <w:sz w:val="24"/>
                <w:szCs w:val="24"/>
              </w:rPr>
              <w:t>ABS</w:t>
            </w:r>
          </w:p>
        </w:tc>
        <w:tc>
          <w:tcPr>
            <w:tcW w:w="3526" w:type="dxa"/>
            <w:shd w:val="clear" w:color="auto" w:fill="auto"/>
          </w:tcPr>
          <w:p w14:paraId="57CE569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shd w:val="clear" w:color="auto" w:fill="auto"/>
          </w:tcPr>
          <w:p w14:paraId="21DCBBF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7AE529AC" w14:textId="77777777" w:rsidTr="0060587E">
        <w:tc>
          <w:tcPr>
            <w:tcW w:w="2829" w:type="dxa"/>
            <w:vMerge/>
            <w:shd w:val="clear" w:color="auto" w:fill="auto"/>
          </w:tcPr>
          <w:p w14:paraId="1B652DD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26" w:type="dxa"/>
            <w:shd w:val="clear" w:color="auto" w:fill="auto"/>
          </w:tcPr>
          <w:p w14:paraId="139BB00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shd w:val="clear" w:color="auto" w:fill="auto"/>
          </w:tcPr>
          <w:p w14:paraId="56BBBA4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73C1C265" w14:textId="77777777" w:rsidTr="0060587E">
        <w:tc>
          <w:tcPr>
            <w:tcW w:w="2829" w:type="dxa"/>
            <w:vMerge w:val="restart"/>
            <w:shd w:val="clear" w:color="auto" w:fill="auto"/>
          </w:tcPr>
          <w:p w14:paraId="447CB86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/>
                <w:sz w:val="24"/>
                <w:szCs w:val="24"/>
              </w:rPr>
              <w:t>ASC</w:t>
            </w:r>
          </w:p>
        </w:tc>
        <w:tc>
          <w:tcPr>
            <w:tcW w:w="3526" w:type="dxa"/>
            <w:shd w:val="clear" w:color="auto" w:fill="auto"/>
          </w:tcPr>
          <w:p w14:paraId="7FBBFAB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shd w:val="clear" w:color="auto" w:fill="auto"/>
          </w:tcPr>
          <w:p w14:paraId="698D7B5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2932DB94" w14:textId="77777777" w:rsidTr="0060587E">
        <w:tc>
          <w:tcPr>
            <w:tcW w:w="2829" w:type="dxa"/>
            <w:vMerge/>
            <w:shd w:val="clear" w:color="auto" w:fill="auto"/>
          </w:tcPr>
          <w:p w14:paraId="6B4B9E5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26" w:type="dxa"/>
            <w:shd w:val="clear" w:color="auto" w:fill="auto"/>
          </w:tcPr>
          <w:p w14:paraId="4F056C8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shd w:val="clear" w:color="auto" w:fill="auto"/>
          </w:tcPr>
          <w:p w14:paraId="1E22696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6CC85005" w14:textId="77777777" w:rsidTr="0060587E">
        <w:tc>
          <w:tcPr>
            <w:tcW w:w="2829" w:type="dxa"/>
            <w:vMerge w:val="restart"/>
            <w:shd w:val="clear" w:color="auto" w:fill="auto"/>
          </w:tcPr>
          <w:p w14:paraId="1F1E8EF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/>
                <w:sz w:val="24"/>
                <w:szCs w:val="24"/>
              </w:rPr>
              <w:t>CBS</w:t>
            </w:r>
          </w:p>
        </w:tc>
        <w:tc>
          <w:tcPr>
            <w:tcW w:w="3526" w:type="dxa"/>
            <w:shd w:val="clear" w:color="auto" w:fill="auto"/>
          </w:tcPr>
          <w:p w14:paraId="725F572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shd w:val="clear" w:color="auto" w:fill="auto"/>
          </w:tcPr>
          <w:p w14:paraId="4EA00AB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735B2243" w14:textId="77777777" w:rsidTr="0060587E">
        <w:tc>
          <w:tcPr>
            <w:tcW w:w="2829" w:type="dxa"/>
            <w:vMerge/>
            <w:shd w:val="clear" w:color="auto" w:fill="auto"/>
          </w:tcPr>
          <w:p w14:paraId="5BB2B07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26" w:type="dxa"/>
            <w:shd w:val="clear" w:color="auto" w:fill="auto"/>
          </w:tcPr>
          <w:p w14:paraId="7128F81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shd w:val="clear" w:color="auto" w:fill="auto"/>
          </w:tcPr>
          <w:p w14:paraId="4BC22D9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4C7D6B04" w14:textId="77777777" w:rsidTr="0060587E">
        <w:tc>
          <w:tcPr>
            <w:tcW w:w="2829" w:type="dxa"/>
            <w:vMerge w:val="restart"/>
            <w:shd w:val="clear" w:color="auto" w:fill="auto"/>
          </w:tcPr>
          <w:p w14:paraId="0A3E579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/>
                <w:sz w:val="24"/>
                <w:szCs w:val="24"/>
              </w:rPr>
              <w:t>EBA</w:t>
            </w:r>
          </w:p>
        </w:tc>
        <w:tc>
          <w:tcPr>
            <w:tcW w:w="3526" w:type="dxa"/>
            <w:shd w:val="clear" w:color="auto" w:fill="auto"/>
          </w:tcPr>
          <w:p w14:paraId="14B2B0B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shd w:val="clear" w:color="auto" w:fill="auto"/>
          </w:tcPr>
          <w:p w14:paraId="26314DA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37270D80" w14:textId="77777777" w:rsidTr="0060587E">
        <w:tc>
          <w:tcPr>
            <w:tcW w:w="2829" w:type="dxa"/>
            <w:vMerge/>
            <w:shd w:val="clear" w:color="auto" w:fill="auto"/>
          </w:tcPr>
          <w:p w14:paraId="027F66C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26" w:type="dxa"/>
            <w:shd w:val="clear" w:color="auto" w:fill="auto"/>
          </w:tcPr>
          <w:p w14:paraId="6C95959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shd w:val="clear" w:color="auto" w:fill="auto"/>
          </w:tcPr>
          <w:p w14:paraId="419974E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06847817" w14:textId="77777777" w:rsidTr="0060587E">
        <w:tc>
          <w:tcPr>
            <w:tcW w:w="2829" w:type="dxa"/>
            <w:vMerge w:val="restart"/>
            <w:shd w:val="clear" w:color="auto" w:fill="auto"/>
          </w:tcPr>
          <w:p w14:paraId="703DAED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/>
                <w:sz w:val="24"/>
                <w:szCs w:val="24"/>
              </w:rPr>
              <w:t>TCS</w:t>
            </w:r>
          </w:p>
        </w:tc>
        <w:tc>
          <w:tcPr>
            <w:tcW w:w="3526" w:type="dxa"/>
            <w:shd w:val="clear" w:color="auto" w:fill="auto"/>
          </w:tcPr>
          <w:p w14:paraId="0968F83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מערכת </w:t>
            </w:r>
          </w:p>
        </w:tc>
        <w:tc>
          <w:tcPr>
            <w:tcW w:w="1701" w:type="dxa"/>
            <w:shd w:val="clear" w:color="auto" w:fill="auto"/>
          </w:tcPr>
          <w:p w14:paraId="1B076A4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14714D72" w14:textId="77777777" w:rsidTr="0060587E">
        <w:tc>
          <w:tcPr>
            <w:tcW w:w="2829" w:type="dxa"/>
            <w:vMerge/>
            <w:shd w:val="clear" w:color="auto" w:fill="auto"/>
          </w:tcPr>
          <w:p w14:paraId="22FFC57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26" w:type="dxa"/>
            <w:shd w:val="clear" w:color="auto" w:fill="auto"/>
          </w:tcPr>
          <w:p w14:paraId="494798D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eastAsia"/>
                <w:sz w:val="24"/>
                <w:szCs w:val="24"/>
                <w:rtl/>
              </w:rPr>
              <w:t>לא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קיימת</w:t>
            </w:r>
            <w:r w:rsidRPr="00AC14C7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AC14C7">
              <w:rPr>
                <w:rFonts w:cs="David" w:hint="eastAsia"/>
                <w:sz w:val="24"/>
                <w:szCs w:val="24"/>
                <w:rtl/>
              </w:rPr>
              <w:t>מערכת</w:t>
            </w:r>
          </w:p>
        </w:tc>
        <w:tc>
          <w:tcPr>
            <w:tcW w:w="1701" w:type="dxa"/>
            <w:shd w:val="clear" w:color="auto" w:fill="auto"/>
          </w:tcPr>
          <w:p w14:paraId="5AC00AF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/>
                <w:sz w:val="24"/>
                <w:szCs w:val="24"/>
                <w:rtl/>
              </w:rPr>
              <w:t>0%</w:t>
            </w:r>
          </w:p>
        </w:tc>
      </w:tr>
    </w:tbl>
    <w:p w14:paraId="59B4CC3B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080BC7A8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eastAsia"/>
          <w:sz w:val="24"/>
          <w:szCs w:val="24"/>
          <w:rtl/>
        </w:rPr>
        <w:t>להלן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נוסחת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התעריף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שבה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ייעשה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שימוש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בקביעת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דמי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הביטוח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נטו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לאופנועים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cs"/>
          <w:sz w:val="24"/>
          <w:szCs w:val="24"/>
          <w:rtl/>
        </w:rPr>
        <w:t>לכל נהג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בבעלות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פרטית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cs"/>
          <w:sz w:val="24"/>
          <w:szCs w:val="24"/>
          <w:rtl/>
        </w:rPr>
        <w:t>ולכל נהג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בבעלות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אחרת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שאינם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מזוהים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כרכב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אספנות</w:t>
      </w:r>
      <w:r w:rsidRPr="00AC14C7">
        <w:rPr>
          <w:rFonts w:cs="David"/>
          <w:sz w:val="24"/>
          <w:szCs w:val="24"/>
          <w:rtl/>
        </w:rPr>
        <w:t xml:space="preserve"> (בהתאם </w:t>
      </w:r>
      <w:r w:rsidRPr="00AC14C7">
        <w:rPr>
          <w:rFonts w:cs="David" w:hint="eastAsia"/>
          <w:sz w:val="24"/>
          <w:szCs w:val="24"/>
          <w:rtl/>
        </w:rPr>
        <w:t>לטבלה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למעלה</w:t>
      </w:r>
      <w:r w:rsidRPr="00AC14C7">
        <w:rPr>
          <w:rFonts w:cs="David"/>
          <w:sz w:val="24"/>
          <w:szCs w:val="24"/>
          <w:rtl/>
        </w:rPr>
        <w:t>):</w:t>
      </w:r>
    </w:p>
    <w:p w14:paraId="46F731CD" w14:textId="77777777" w:rsidR="00AC14C7" w:rsidRPr="00AC14C7" w:rsidRDefault="00AC14C7" w:rsidP="00DF3228">
      <w:pPr>
        <w:spacing w:line="360" w:lineRule="auto"/>
        <w:ind w:left="720"/>
        <w:rPr>
          <w:rFonts w:cs="David"/>
          <w:sz w:val="24"/>
          <w:szCs w:val="24"/>
          <w:rtl/>
        </w:rPr>
      </w:pPr>
      <w:r w:rsidRPr="00AC14C7">
        <w:rPr>
          <w:rFonts w:cs="David"/>
          <w:sz w:val="24"/>
          <w:szCs w:val="24"/>
          <w:rtl/>
        </w:rPr>
        <w:t>(</w:t>
      </w:r>
      <w:r w:rsidRPr="00AC14C7">
        <w:rPr>
          <w:rFonts w:cs="David" w:hint="cs"/>
          <w:sz w:val="24"/>
          <w:szCs w:val="24"/>
          <w:rtl/>
        </w:rPr>
        <w:t xml:space="preserve">מקדם מערכת </w:t>
      </w:r>
      <w:r w:rsidRPr="00AC14C7">
        <w:rPr>
          <w:rFonts w:cs="David"/>
          <w:sz w:val="24"/>
          <w:szCs w:val="24"/>
        </w:rPr>
        <w:t>TCS</w:t>
      </w:r>
      <w:r w:rsidRPr="00AC14C7">
        <w:rPr>
          <w:rFonts w:cs="David" w:hint="cs"/>
          <w:sz w:val="24"/>
          <w:szCs w:val="24"/>
          <w:rtl/>
        </w:rPr>
        <w:t xml:space="preserve"> + מקדם מערכת </w:t>
      </w:r>
      <w:r w:rsidRPr="00AC14C7">
        <w:rPr>
          <w:rFonts w:cs="David"/>
          <w:sz w:val="24"/>
          <w:szCs w:val="24"/>
        </w:rPr>
        <w:t>EBA</w:t>
      </w:r>
      <w:r w:rsidRPr="00AC14C7">
        <w:rPr>
          <w:rFonts w:cs="David" w:hint="cs"/>
          <w:sz w:val="24"/>
          <w:szCs w:val="24"/>
          <w:rtl/>
        </w:rPr>
        <w:t xml:space="preserve"> + מקדם מערכת </w:t>
      </w:r>
      <w:r w:rsidRPr="00AC14C7">
        <w:rPr>
          <w:rFonts w:cs="David"/>
          <w:sz w:val="24"/>
          <w:szCs w:val="24"/>
        </w:rPr>
        <w:t>CBS</w:t>
      </w:r>
      <w:r w:rsidRPr="00AC14C7">
        <w:rPr>
          <w:rFonts w:cs="David" w:hint="cs"/>
          <w:sz w:val="24"/>
          <w:szCs w:val="24"/>
          <w:rtl/>
        </w:rPr>
        <w:t xml:space="preserve"> + מקדם מערכת </w:t>
      </w:r>
      <w:r w:rsidRPr="00AC14C7">
        <w:rPr>
          <w:rFonts w:cs="David"/>
          <w:sz w:val="24"/>
          <w:szCs w:val="24"/>
        </w:rPr>
        <w:t>ASC</w:t>
      </w:r>
      <w:r w:rsidRPr="00AC14C7">
        <w:rPr>
          <w:rFonts w:cs="David" w:hint="cs"/>
          <w:sz w:val="24"/>
          <w:szCs w:val="24"/>
          <w:rtl/>
        </w:rPr>
        <w:t xml:space="preserve"> + מקדם מערכת </w:t>
      </w:r>
      <w:r w:rsidRPr="00AC14C7">
        <w:rPr>
          <w:rFonts w:cs="David"/>
          <w:sz w:val="24"/>
          <w:szCs w:val="24"/>
        </w:rPr>
        <w:t>ABS</w:t>
      </w:r>
      <w:r w:rsidRPr="00AC14C7">
        <w:rPr>
          <w:rFonts w:cs="David" w:hint="cs"/>
          <w:sz w:val="24"/>
          <w:szCs w:val="24"/>
          <w:rtl/>
        </w:rPr>
        <w:t xml:space="preserve"> </w:t>
      </w:r>
      <w:r w:rsidRPr="00AC14C7">
        <w:rPr>
          <w:rFonts w:cs="David"/>
          <w:sz w:val="24"/>
          <w:szCs w:val="24"/>
          <w:rtl/>
        </w:rPr>
        <w:t xml:space="preserve">+ 1) * (הסכומים </w:t>
      </w:r>
      <w:r w:rsidRPr="00AC14C7">
        <w:rPr>
          <w:rFonts w:cs="David" w:hint="eastAsia"/>
          <w:sz w:val="24"/>
          <w:szCs w:val="24"/>
          <w:rtl/>
        </w:rPr>
        <w:t>על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פי</w:t>
      </w:r>
      <w:r w:rsidRPr="00AC14C7">
        <w:rPr>
          <w:rFonts w:cs="David"/>
          <w:sz w:val="24"/>
          <w:szCs w:val="24"/>
          <w:rtl/>
        </w:rPr>
        <w:t xml:space="preserve"> </w:t>
      </w:r>
      <w:r w:rsidRPr="00AC14C7">
        <w:rPr>
          <w:rFonts w:cs="David" w:hint="eastAsia"/>
          <w:sz w:val="24"/>
          <w:szCs w:val="24"/>
          <w:rtl/>
        </w:rPr>
        <w:t>נספח</w:t>
      </w:r>
      <w:r w:rsidRPr="00AC14C7">
        <w:rPr>
          <w:rFonts w:cs="David"/>
          <w:sz w:val="24"/>
          <w:szCs w:val="24"/>
          <w:rtl/>
        </w:rPr>
        <w:t xml:space="preserve"> 6.2.2).</w:t>
      </w:r>
    </w:p>
    <w:p w14:paraId="143E610A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381D6EC3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 xml:space="preserve">להלן פירוט המשתנים והמקדמים שבהם ייעשה שימוש בקביעת דמי הביטוח נטו לרכב </w:t>
      </w:r>
      <w:r w:rsidRPr="00AC14C7">
        <w:rPr>
          <w:rFonts w:cs="David" w:hint="cs"/>
          <w:b/>
          <w:bCs/>
          <w:sz w:val="24"/>
          <w:szCs w:val="24"/>
          <w:rtl/>
        </w:rPr>
        <w:t>פרטי ומסחרי עד 3.5 טון בבעלות פרטית</w:t>
      </w:r>
      <w:r w:rsidRPr="00AC14C7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7996" w:type="dxa"/>
        <w:tblInd w:w="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ת מקדמים לתעריפים"/>
        <w:tblDescription w:val="טבלת מקדמים לתעריפים"/>
      </w:tblPr>
      <w:tblGrid>
        <w:gridCol w:w="2403"/>
        <w:gridCol w:w="3656"/>
        <w:gridCol w:w="1937"/>
      </w:tblGrid>
      <w:tr w:rsidR="00AC14C7" w:rsidRPr="00AC14C7" w14:paraId="02A8F4EB" w14:textId="77777777" w:rsidTr="0060587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F62C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משתנה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6CCD4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קטגוריות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A87F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מקדם</w:t>
            </w:r>
          </w:p>
        </w:tc>
      </w:tr>
      <w:tr w:rsidR="00AC14C7" w:rsidRPr="00AC14C7" w14:paraId="39CC360C" w14:textId="77777777" w:rsidTr="0060587E">
        <w:trPr>
          <w:trHeight w:val="243"/>
        </w:trPr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89A9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מין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383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זכר עד גיל 23 כולל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F21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10%</w:t>
            </w:r>
          </w:p>
        </w:tc>
      </w:tr>
      <w:tr w:rsidR="00AC14C7" w:rsidRPr="00AC14C7" w14:paraId="7BD8FCC7" w14:textId="77777777" w:rsidTr="0060587E">
        <w:trPr>
          <w:trHeight w:val="243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2E1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305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זכר מעל גיל 23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BA2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5%</w:t>
            </w:r>
          </w:p>
        </w:tc>
      </w:tr>
      <w:tr w:rsidR="00AC14C7" w:rsidRPr="00AC14C7" w14:paraId="3B6DF85E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538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52C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נקבה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FD6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22234035" w14:textId="77777777" w:rsidTr="0060587E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DE09B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גיל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639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עד גיל 23 כולל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1F00" w14:textId="3D68473E" w:rsidR="00AC14C7" w:rsidRPr="00AC14C7" w:rsidRDefault="00ED3C66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</w:t>
            </w:r>
          </w:p>
        </w:tc>
      </w:tr>
      <w:tr w:rsidR="00AC14C7" w:rsidRPr="00AC14C7" w14:paraId="06867165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62F8B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291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בגילאים 24-26 כולל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A381" w14:textId="32D1C307" w:rsidR="00AC14C7" w:rsidRPr="00AC14C7" w:rsidRDefault="00ED3C66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12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%-</w:t>
            </w:r>
          </w:p>
        </w:tc>
      </w:tr>
      <w:tr w:rsidR="00AC14C7" w:rsidRPr="00AC14C7" w14:paraId="017EE017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B8E7E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D22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בגילאים 27-29 כולל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B7D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20%-</w:t>
            </w:r>
          </w:p>
        </w:tc>
      </w:tr>
      <w:tr w:rsidR="00AC14C7" w:rsidRPr="00AC14C7" w14:paraId="38B19214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677BF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9F1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בגילאים 30-46 כולל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541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28%-</w:t>
            </w:r>
          </w:p>
        </w:tc>
      </w:tr>
      <w:tr w:rsidR="00AC14C7" w:rsidRPr="00AC14C7" w14:paraId="4CA9F89F" w14:textId="77777777" w:rsidTr="0060587E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EB0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06C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נהג/ת מעל גיל 47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A47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33%-</w:t>
            </w:r>
          </w:p>
        </w:tc>
      </w:tr>
      <w:tr w:rsidR="00AC14C7" w:rsidRPr="00AC14C7" w14:paraId="2816BD79" w14:textId="77777777" w:rsidTr="0060587E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B3C1D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מספר שנות רישוי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BD1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עד וכולל שנה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B641" w14:textId="60A7C6C8" w:rsidR="00AC14C7" w:rsidRPr="00AC14C7" w:rsidRDefault="002C3A41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</w:t>
            </w:r>
          </w:p>
        </w:tc>
      </w:tr>
      <w:tr w:rsidR="00AC14C7" w:rsidRPr="00AC14C7" w14:paraId="0B9A22E3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6F86F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9EB4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מ- 2 עד וכולל 3 שנים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EC90" w14:textId="50F90BD7" w:rsidR="00AC14C7" w:rsidRPr="00AC14C7" w:rsidRDefault="002C3A41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%-</w:t>
            </w:r>
          </w:p>
        </w:tc>
      </w:tr>
      <w:tr w:rsidR="00AC14C7" w:rsidRPr="00AC14C7" w14:paraId="1D94CEBF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39186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511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מ- 4 עד וכולל 5 שנים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22B1" w14:textId="10F06B3C" w:rsidR="00AC14C7" w:rsidRPr="00AC14C7" w:rsidRDefault="002C3A41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13</w:t>
            </w:r>
            <w:r w:rsidR="00AC14C7" w:rsidRPr="00AC14C7">
              <w:rPr>
                <w:rFonts w:cs="David" w:hint="cs"/>
                <w:sz w:val="24"/>
                <w:szCs w:val="24"/>
                <w:rtl/>
              </w:rPr>
              <w:t>%-</w:t>
            </w:r>
          </w:p>
        </w:tc>
      </w:tr>
      <w:tr w:rsidR="00AC14C7" w:rsidRPr="00AC14C7" w14:paraId="72EC1C8F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CC452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071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מ- 6 עד וכולל 8 שנים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261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19%-</w:t>
            </w:r>
          </w:p>
        </w:tc>
      </w:tr>
      <w:tr w:rsidR="00AC14C7" w:rsidRPr="00AC14C7" w14:paraId="3237795D" w14:textId="77777777" w:rsidTr="0060587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0979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E05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מ- 9 עד וכולל 25 שנים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301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23%-</w:t>
            </w:r>
          </w:p>
        </w:tc>
      </w:tr>
      <w:tr w:rsidR="00AC14C7" w:rsidRPr="00AC14C7" w14:paraId="37E2D2A0" w14:textId="77777777" w:rsidTr="0060587E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A63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BBF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מעל 26 שנים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02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25%-</w:t>
            </w:r>
          </w:p>
        </w:tc>
      </w:tr>
      <w:tr w:rsidR="00AC14C7" w:rsidRPr="00AC14C7" w14:paraId="255FFBAD" w14:textId="77777777" w:rsidTr="0060587E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0D0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מספר תאונות 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BBA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 עד תביעה אחת כולל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F38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4781EA49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E4D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6FB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 תביעות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B52B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30%</w:t>
            </w:r>
          </w:p>
        </w:tc>
      </w:tr>
      <w:tr w:rsidR="00AC14C7" w:rsidRPr="00AC14C7" w14:paraId="2332EC0E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D34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2B3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 או יותר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FB0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60%</w:t>
            </w:r>
          </w:p>
        </w:tc>
      </w:tr>
      <w:tr w:rsidR="00AC14C7" w:rsidRPr="00AC14C7" w14:paraId="3E2239B2" w14:textId="77777777" w:rsidTr="0060587E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8FC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מספר שלילות רישיון  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C19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ללא שלילות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CB9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5EBC0704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335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43A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שלילה אחת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6C1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30%</w:t>
            </w:r>
          </w:p>
        </w:tc>
      </w:tr>
      <w:tr w:rsidR="00AC14C7" w:rsidRPr="00AC14C7" w14:paraId="7F241D3D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16C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4AA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 או יותר שלילות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D71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60%</w:t>
            </w:r>
          </w:p>
        </w:tc>
      </w:tr>
      <w:tr w:rsidR="00AC14C7" w:rsidRPr="00AC14C7" w14:paraId="21F9BD36" w14:textId="77777777" w:rsidTr="0060587E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9A7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מערכת </w:t>
            </w:r>
            <w:r w:rsidRPr="00AC14C7">
              <w:rPr>
                <w:rFonts w:cs="David"/>
                <w:sz w:val="24"/>
                <w:szCs w:val="24"/>
              </w:rPr>
              <w:t>ESP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3B1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F75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15%-</w:t>
            </w:r>
          </w:p>
        </w:tc>
      </w:tr>
      <w:tr w:rsidR="00AC14C7" w:rsidRPr="00AC14C7" w14:paraId="199AF0C6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91E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9AE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לא 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0C33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64D0932C" w14:textId="77777777" w:rsidTr="0060587E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934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מערכת </w:t>
            </w:r>
            <w:r w:rsidRPr="00AC14C7">
              <w:rPr>
                <w:rFonts w:cs="David"/>
                <w:sz w:val="24"/>
                <w:szCs w:val="24"/>
              </w:rPr>
              <w:t>FCW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6D3B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6FD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4%-</w:t>
            </w:r>
          </w:p>
        </w:tc>
      </w:tr>
      <w:tr w:rsidR="00AC14C7" w:rsidRPr="00AC14C7" w14:paraId="07FB28F1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F9C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AF6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לא 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917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484E49E1" w14:textId="77777777" w:rsidTr="0060587E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625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מערכת </w:t>
            </w:r>
            <w:r w:rsidRPr="00AC14C7">
              <w:rPr>
                <w:rFonts w:cs="David"/>
                <w:sz w:val="24"/>
                <w:szCs w:val="24"/>
              </w:rPr>
              <w:t>LDW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A32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E8D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4%-</w:t>
            </w:r>
          </w:p>
        </w:tc>
      </w:tr>
      <w:tr w:rsidR="00AC14C7" w:rsidRPr="00AC14C7" w14:paraId="7A442642" w14:textId="77777777" w:rsidTr="0060587E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202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ECE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לא 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7D3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</w:tbl>
    <w:p w14:paraId="237CAC7D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00F1EA4A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5BB5D92C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t>להלן נוסחת התעריף שבה ייעשה שימוש בקביעת דמי הביטוח נטו לרכב פרטי ומסחרי עד 3.5 טון בבעלות פרטית (בהתאם לטבלה למעלה):</w:t>
      </w:r>
    </w:p>
    <w:p w14:paraId="6A5940FA" w14:textId="77777777" w:rsidR="00AC14C7" w:rsidRPr="00AC14C7" w:rsidRDefault="00AC14C7" w:rsidP="00DF3228">
      <w:pPr>
        <w:spacing w:line="360" w:lineRule="auto"/>
        <w:ind w:left="720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t xml:space="preserve">(מקדם מערכת </w:t>
      </w:r>
      <w:r w:rsidRPr="00AC14C7">
        <w:rPr>
          <w:rFonts w:cs="David"/>
          <w:sz w:val="24"/>
          <w:szCs w:val="24"/>
        </w:rPr>
        <w:t>FCW</w:t>
      </w:r>
      <w:r w:rsidRPr="00AC14C7">
        <w:rPr>
          <w:rFonts w:cs="David" w:hint="cs"/>
          <w:sz w:val="24"/>
          <w:szCs w:val="24"/>
          <w:rtl/>
        </w:rPr>
        <w:t xml:space="preserve"> + 1) * (מקדם מערכת </w:t>
      </w:r>
      <w:r w:rsidRPr="00AC14C7">
        <w:rPr>
          <w:rFonts w:cs="David"/>
          <w:sz w:val="24"/>
          <w:szCs w:val="24"/>
        </w:rPr>
        <w:t>LDW</w:t>
      </w:r>
      <w:r w:rsidRPr="00AC14C7">
        <w:rPr>
          <w:rFonts w:cs="David" w:hint="cs"/>
          <w:sz w:val="24"/>
          <w:szCs w:val="24"/>
          <w:rtl/>
        </w:rPr>
        <w:t xml:space="preserve"> + 1) * (מקדם מערכת</w:t>
      </w:r>
      <w:r w:rsidRPr="00AC14C7">
        <w:rPr>
          <w:rFonts w:cs="David"/>
          <w:sz w:val="24"/>
          <w:szCs w:val="24"/>
        </w:rPr>
        <w:t xml:space="preserve">ESP </w:t>
      </w:r>
      <w:r w:rsidRPr="00AC14C7">
        <w:rPr>
          <w:rFonts w:cs="David" w:hint="cs"/>
          <w:sz w:val="24"/>
          <w:szCs w:val="24"/>
          <w:rtl/>
        </w:rPr>
        <w:t xml:space="preserve"> + 1) * (מקדם שלילות רישיון + 1) * (מקדם תאונות + 1) * (מקדם שנות רישוי + 1) * (מקדם מין + 1) * (מקדם גיל + 1) * (הסכומים על פי נספח 6.2.2).</w:t>
      </w:r>
    </w:p>
    <w:p w14:paraId="7D1EB3DF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1DE77849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t xml:space="preserve">להלן פירוט המשתנים והמקדמים שבהם ייעשה שימוש בקביעת דמי הביטוח נטו </w:t>
      </w:r>
      <w:r w:rsidRPr="00AC14C7">
        <w:rPr>
          <w:rFonts w:cs="David" w:hint="cs"/>
          <w:b/>
          <w:bCs/>
          <w:sz w:val="24"/>
          <w:szCs w:val="24"/>
          <w:rtl/>
        </w:rPr>
        <w:t>לרכב פרטי ומסחרי עד 3.5 טון בבעלות אחרת</w:t>
      </w:r>
      <w:r w:rsidRPr="00AC14C7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7996" w:type="dxa"/>
        <w:tblInd w:w="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ת מקדמים לתעריפים"/>
        <w:tblDescription w:val="טבלת מקדמים לתעריפים"/>
      </w:tblPr>
      <w:tblGrid>
        <w:gridCol w:w="2829"/>
        <w:gridCol w:w="3230"/>
        <w:gridCol w:w="1937"/>
      </w:tblGrid>
      <w:tr w:rsidR="00AC14C7" w:rsidRPr="00AC14C7" w14:paraId="4C80D37D" w14:textId="77777777" w:rsidTr="0060587E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E4F2D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משתנה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5633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קטגוריות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CF18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מקדם</w:t>
            </w:r>
          </w:p>
        </w:tc>
      </w:tr>
      <w:tr w:rsidR="00AC14C7" w:rsidRPr="00AC14C7" w14:paraId="187BB6A4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415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מערכת </w:t>
            </w:r>
            <w:r w:rsidRPr="00AC14C7">
              <w:rPr>
                <w:rFonts w:cs="David"/>
                <w:sz w:val="24"/>
                <w:szCs w:val="24"/>
              </w:rPr>
              <w:t>ESP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AC2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3BB0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3%-</w:t>
            </w:r>
          </w:p>
        </w:tc>
      </w:tr>
      <w:tr w:rsidR="00AC14C7" w:rsidRPr="00AC14C7" w14:paraId="4CCCCD6D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740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81E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לא 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F500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0B88E22E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B2E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מספר תאונות 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104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 עד תביעה אחת כולל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6582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28501FD4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A9C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BB9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 תביעות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90CF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30%</w:t>
            </w:r>
          </w:p>
        </w:tc>
      </w:tr>
      <w:tr w:rsidR="00AC14C7" w:rsidRPr="00AC14C7" w14:paraId="616CF3F4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DE8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E5E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 או יותר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5DA2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60%</w:t>
            </w:r>
          </w:p>
        </w:tc>
      </w:tr>
      <w:tr w:rsidR="00AC14C7" w:rsidRPr="00AC14C7" w14:paraId="2EF890C1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CB4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מספר שלילות רישיון  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60D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ללא שלילות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FFD7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6F2F8D42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180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58B3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שלילה אחת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9BE8A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30%</w:t>
            </w:r>
          </w:p>
        </w:tc>
      </w:tr>
      <w:tr w:rsidR="00AC14C7" w:rsidRPr="00AC14C7" w14:paraId="71113ABC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1AB6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63C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 או יותר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8556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60%</w:t>
            </w:r>
          </w:p>
        </w:tc>
      </w:tr>
      <w:tr w:rsidR="00AC14C7" w:rsidRPr="00AC14C7" w14:paraId="711362DB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404C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מערכת </w:t>
            </w:r>
            <w:r w:rsidRPr="00AC14C7">
              <w:rPr>
                <w:rFonts w:cs="David"/>
                <w:sz w:val="24"/>
                <w:szCs w:val="24"/>
              </w:rPr>
              <w:t>FCW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8324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ECA0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2.5%-</w:t>
            </w:r>
          </w:p>
        </w:tc>
      </w:tr>
      <w:tr w:rsidR="00AC14C7" w:rsidRPr="00AC14C7" w14:paraId="5C5EC45D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564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DEEA0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לא 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695C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457D0336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0AB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מערכת </w:t>
            </w:r>
            <w:r w:rsidRPr="00AC14C7">
              <w:rPr>
                <w:rFonts w:cs="David"/>
                <w:sz w:val="24"/>
                <w:szCs w:val="24"/>
              </w:rPr>
              <w:t>LDW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BE2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325E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2.5%-</w:t>
            </w:r>
          </w:p>
        </w:tc>
      </w:tr>
      <w:tr w:rsidR="00AC14C7" w:rsidRPr="00AC14C7" w14:paraId="480B9113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F7E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2FEC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לא קיימת מערכת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27E6" w14:textId="77777777" w:rsidR="00AC14C7" w:rsidRPr="00AC14C7" w:rsidRDefault="00AC14C7" w:rsidP="00184D6A">
            <w:pPr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</w:tbl>
    <w:p w14:paraId="7EC95CAA" w14:textId="62958847" w:rsid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1D99FAB0" w14:textId="77777777" w:rsidR="00FC26BA" w:rsidRPr="00AC14C7" w:rsidRDefault="00FC26BA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0DF4F300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lastRenderedPageBreak/>
        <w:t>להלן נוסחת התעריף שבה ייעשה שימוש בקביעת דמי הביטוח נטו לרכב פרטי ומסחרי עד 3.5 טון בבעלות אחרת (בהתאם לטבלה למעלה):</w:t>
      </w:r>
    </w:p>
    <w:p w14:paraId="091B099D" w14:textId="77777777" w:rsidR="00AC14C7" w:rsidRPr="00AC14C7" w:rsidRDefault="00AC14C7" w:rsidP="00FC26BA">
      <w:pPr>
        <w:spacing w:line="360" w:lineRule="auto"/>
        <w:ind w:left="720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 xml:space="preserve">(מערכת </w:t>
      </w:r>
      <w:r w:rsidRPr="00AC14C7">
        <w:rPr>
          <w:rFonts w:cs="David"/>
          <w:sz w:val="24"/>
          <w:szCs w:val="24"/>
        </w:rPr>
        <w:t xml:space="preserve"> FCW</w:t>
      </w:r>
      <w:r w:rsidRPr="00AC14C7">
        <w:rPr>
          <w:rFonts w:cs="David" w:hint="cs"/>
          <w:sz w:val="24"/>
          <w:szCs w:val="24"/>
          <w:rtl/>
        </w:rPr>
        <w:t xml:space="preserve">+ 1) * (מערכת </w:t>
      </w:r>
      <w:r w:rsidRPr="00AC14C7">
        <w:rPr>
          <w:rFonts w:cs="David" w:hint="cs"/>
          <w:sz w:val="24"/>
          <w:szCs w:val="24"/>
        </w:rPr>
        <w:t xml:space="preserve"> </w:t>
      </w:r>
      <w:r w:rsidRPr="00AC14C7">
        <w:rPr>
          <w:rFonts w:cs="David"/>
          <w:sz w:val="24"/>
          <w:szCs w:val="24"/>
        </w:rPr>
        <w:t>LDW</w:t>
      </w:r>
      <w:r w:rsidRPr="00AC14C7">
        <w:rPr>
          <w:rFonts w:cs="David" w:hint="cs"/>
          <w:sz w:val="24"/>
          <w:szCs w:val="24"/>
          <w:rtl/>
        </w:rPr>
        <w:t xml:space="preserve">+ 1) * (מקדם שלילות רישיון + 1) * (מקדם תאונות + 1) * (מקדם מערכת </w:t>
      </w:r>
      <w:r w:rsidRPr="00AC14C7">
        <w:rPr>
          <w:rFonts w:cs="David"/>
          <w:sz w:val="24"/>
          <w:szCs w:val="24"/>
        </w:rPr>
        <w:t>ESP</w:t>
      </w:r>
      <w:r w:rsidRPr="00AC14C7">
        <w:rPr>
          <w:rFonts w:cs="David" w:hint="cs"/>
          <w:sz w:val="24"/>
          <w:szCs w:val="24"/>
          <w:rtl/>
        </w:rPr>
        <w:t xml:space="preserve"> + 1) * (הסכומים על פי נספח 6.2.2).</w:t>
      </w:r>
    </w:p>
    <w:p w14:paraId="6D4C91DE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2D84D694" w14:textId="77777777" w:rsidR="00AC14C7" w:rsidRPr="00AC14C7" w:rsidRDefault="00AC14C7" w:rsidP="00AC14C7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 xml:space="preserve">להלן פירוט המשתנים והמקדמים שבהם ייעשה שימוש בקביעת דמי הביטוח נטו </w:t>
      </w:r>
      <w:r w:rsidRPr="00AC14C7">
        <w:rPr>
          <w:rFonts w:cs="David" w:hint="cs"/>
          <w:b/>
          <w:bCs/>
          <w:sz w:val="24"/>
          <w:szCs w:val="24"/>
          <w:rtl/>
        </w:rPr>
        <w:t>לרכב מסחרי מעל 3.5 טון</w:t>
      </w:r>
      <w:r w:rsidRPr="00AC14C7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7996" w:type="dxa"/>
        <w:tblInd w:w="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ת מקדמים לתעריפים"/>
        <w:tblDescription w:val="טבלת מקדמים לתעריפים"/>
      </w:tblPr>
      <w:tblGrid>
        <w:gridCol w:w="2829"/>
        <w:gridCol w:w="3230"/>
        <w:gridCol w:w="1937"/>
      </w:tblGrid>
      <w:tr w:rsidR="00AC14C7" w:rsidRPr="00AC14C7" w14:paraId="76068D8F" w14:textId="77777777" w:rsidTr="0060587E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B904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משתנה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EB2B6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קטגוריות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A4F1" w14:textId="77777777" w:rsidR="00AC14C7" w:rsidRPr="00AC14C7" w:rsidRDefault="00AC14C7" w:rsidP="00AC14C7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u w:val="single"/>
              </w:rPr>
            </w:pPr>
            <w:r w:rsidRPr="00AC14C7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מקדם</w:t>
            </w:r>
          </w:p>
        </w:tc>
      </w:tr>
      <w:tr w:rsidR="00AC14C7" w:rsidRPr="00AC14C7" w14:paraId="4AC306CD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A93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מספר תאונות 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D14B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 עד תביעה אחת כולל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0A6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4589D983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BEF7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D11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 תביעות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29A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30%</w:t>
            </w:r>
          </w:p>
        </w:tc>
      </w:tr>
      <w:tr w:rsidR="00AC14C7" w:rsidRPr="00AC14C7" w14:paraId="5F467B5A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5B5E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0AC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 או יותר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4D4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60%</w:t>
            </w:r>
          </w:p>
        </w:tc>
      </w:tr>
      <w:tr w:rsidR="00AC14C7" w:rsidRPr="00AC14C7" w14:paraId="396B5747" w14:textId="77777777" w:rsidTr="0060587E"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0E6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 xml:space="preserve">מספר שלילות רישיון  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5B2D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ללא שלילות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D989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0%</w:t>
            </w:r>
          </w:p>
        </w:tc>
      </w:tr>
      <w:tr w:rsidR="00AC14C7" w:rsidRPr="00AC14C7" w14:paraId="328FC525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1808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D18F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שלילה אחת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22EF2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30%</w:t>
            </w:r>
          </w:p>
        </w:tc>
      </w:tr>
      <w:tr w:rsidR="00AC14C7" w:rsidRPr="00AC14C7" w14:paraId="2A0EC963" w14:textId="77777777" w:rsidTr="006058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DE01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A3BA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2 או יותר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0ED5" w14:textId="77777777" w:rsidR="00AC14C7" w:rsidRPr="00AC14C7" w:rsidRDefault="00AC14C7" w:rsidP="00AC14C7">
            <w:pPr>
              <w:spacing w:line="360" w:lineRule="auto"/>
              <w:rPr>
                <w:rFonts w:cs="David"/>
                <w:sz w:val="24"/>
                <w:szCs w:val="24"/>
              </w:rPr>
            </w:pPr>
            <w:r w:rsidRPr="00AC14C7">
              <w:rPr>
                <w:rFonts w:cs="David" w:hint="cs"/>
                <w:sz w:val="24"/>
                <w:szCs w:val="24"/>
                <w:rtl/>
              </w:rPr>
              <w:t>60%</w:t>
            </w:r>
          </w:p>
        </w:tc>
      </w:tr>
    </w:tbl>
    <w:p w14:paraId="1450A3CC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</w:rPr>
      </w:pPr>
    </w:p>
    <w:p w14:paraId="74A891DD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01F0B371" w14:textId="77777777" w:rsidR="00AC14C7" w:rsidRPr="00AC14C7" w:rsidRDefault="00AC14C7" w:rsidP="00040741">
      <w:pPr>
        <w:numPr>
          <w:ilvl w:val="1"/>
          <w:numId w:val="15"/>
        </w:numPr>
        <w:spacing w:line="360" w:lineRule="auto"/>
        <w:rPr>
          <w:rFonts w:cs="David"/>
          <w:sz w:val="24"/>
          <w:szCs w:val="24"/>
          <w:rtl/>
        </w:rPr>
      </w:pPr>
      <w:r w:rsidRPr="00AC14C7">
        <w:rPr>
          <w:rFonts w:cs="David" w:hint="cs"/>
          <w:sz w:val="24"/>
          <w:szCs w:val="24"/>
          <w:rtl/>
        </w:rPr>
        <w:t>להלן נוסחת התעריף שבה ייעשה שימוש בקביעת דמי הביטוח נטו לרכב מסחרי מעל 3.5 טון:</w:t>
      </w:r>
    </w:p>
    <w:p w14:paraId="0A2095C0" w14:textId="77777777" w:rsidR="00AC14C7" w:rsidRPr="00AC14C7" w:rsidRDefault="00AC14C7" w:rsidP="00040741">
      <w:pPr>
        <w:spacing w:line="360" w:lineRule="auto"/>
        <w:ind w:left="794"/>
        <w:rPr>
          <w:rFonts w:cs="David"/>
          <w:sz w:val="24"/>
          <w:szCs w:val="24"/>
        </w:rPr>
      </w:pPr>
      <w:r w:rsidRPr="00AC14C7">
        <w:rPr>
          <w:rFonts w:cs="David" w:hint="cs"/>
          <w:sz w:val="24"/>
          <w:szCs w:val="24"/>
          <w:rtl/>
        </w:rPr>
        <w:t xml:space="preserve">(מקדם שלילות רישיון + מקדם תאונות + 1) * (הסכומים על פי נספח 6.2.2). </w:t>
      </w:r>
    </w:p>
    <w:p w14:paraId="1F1D93DD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4CBE36BA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38466A08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005E78A5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43470D36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17D29E19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0607DFE8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77256AF2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7184B16F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0A97E258" w14:textId="77777777" w:rsidR="00AC14C7" w:rsidRPr="00AC14C7" w:rsidRDefault="00AC14C7" w:rsidP="00AC14C7">
      <w:pPr>
        <w:spacing w:line="360" w:lineRule="auto"/>
        <w:rPr>
          <w:rFonts w:cs="David"/>
          <w:sz w:val="24"/>
          <w:szCs w:val="24"/>
          <w:rtl/>
        </w:rPr>
      </w:pPr>
    </w:p>
    <w:p w14:paraId="370A04E1" w14:textId="77777777" w:rsidR="003D1A57" w:rsidRPr="00244FDC" w:rsidRDefault="003D1A57" w:rsidP="003D1A57">
      <w:pPr>
        <w:spacing w:line="360" w:lineRule="auto"/>
        <w:rPr>
          <w:rFonts w:cs="David"/>
          <w:sz w:val="24"/>
          <w:szCs w:val="24"/>
          <w:rtl/>
        </w:rPr>
      </w:pPr>
    </w:p>
    <w:p w14:paraId="1669F865" w14:textId="77777777" w:rsidR="003D1A57" w:rsidRDefault="003D1A57" w:rsidP="003D1A57">
      <w:pPr>
        <w:spacing w:line="360" w:lineRule="auto"/>
        <w:rPr>
          <w:rFonts w:cs="David"/>
          <w:sz w:val="24"/>
          <w:szCs w:val="24"/>
          <w:rtl/>
        </w:rPr>
      </w:pPr>
      <w:bookmarkStart w:id="4" w:name="Start"/>
      <w:bookmarkEnd w:id="4"/>
    </w:p>
    <w:p w14:paraId="7A6AE732" w14:textId="77777777" w:rsidR="003D1A57" w:rsidRDefault="003D1A57" w:rsidP="003D1A57">
      <w:pPr>
        <w:spacing w:line="360" w:lineRule="auto"/>
        <w:rPr>
          <w:rFonts w:cs="David"/>
          <w:sz w:val="24"/>
          <w:szCs w:val="24"/>
          <w:rtl/>
        </w:rPr>
      </w:pPr>
    </w:p>
    <w:p w14:paraId="72346551" w14:textId="77777777" w:rsidR="003D1A57" w:rsidRDefault="003D1A57" w:rsidP="003D1A57">
      <w:pPr>
        <w:tabs>
          <w:tab w:val="center" w:pos="4202"/>
          <w:tab w:val="center" w:pos="6186"/>
        </w:tabs>
        <w:jc w:val="left"/>
        <w:rPr>
          <w:rFonts w:cs="David"/>
          <w:sz w:val="24"/>
          <w:szCs w:val="24"/>
          <w:rtl/>
        </w:rPr>
      </w:pPr>
    </w:p>
    <w:p w14:paraId="5F1FD3E1" w14:textId="77777777" w:rsidR="003D1A57" w:rsidRDefault="003D1A57" w:rsidP="003D1A57">
      <w:pPr>
        <w:tabs>
          <w:tab w:val="center" w:pos="4202"/>
          <w:tab w:val="center" w:pos="6186"/>
        </w:tabs>
        <w:jc w:val="left"/>
        <w:rPr>
          <w:rFonts w:cs="David"/>
          <w:sz w:val="24"/>
          <w:szCs w:val="24"/>
          <w:rtl/>
        </w:rPr>
      </w:pPr>
    </w:p>
    <w:p w14:paraId="63103787" w14:textId="77777777" w:rsidR="003D1A57" w:rsidRDefault="003D1A57" w:rsidP="003D1A57">
      <w:pPr>
        <w:tabs>
          <w:tab w:val="center" w:pos="4202"/>
          <w:tab w:val="center" w:pos="6186"/>
        </w:tabs>
        <w:jc w:val="left"/>
        <w:rPr>
          <w:rFonts w:cs="David"/>
          <w:sz w:val="24"/>
          <w:szCs w:val="24"/>
          <w:rtl/>
        </w:rPr>
      </w:pPr>
    </w:p>
    <w:p w14:paraId="002F1941" w14:textId="77777777" w:rsidR="003D1A57" w:rsidRPr="00244FDC" w:rsidRDefault="003D1A57" w:rsidP="003D1A57">
      <w:pPr>
        <w:tabs>
          <w:tab w:val="center" w:pos="4202"/>
          <w:tab w:val="center" w:pos="6186"/>
        </w:tabs>
        <w:jc w:val="left"/>
        <w:rPr>
          <w:rFonts w:cs="David"/>
          <w:sz w:val="24"/>
          <w:szCs w:val="24"/>
          <w:rtl/>
        </w:rPr>
      </w:pPr>
      <w:r w:rsidRPr="00244FDC">
        <w:rPr>
          <w:rFonts w:cs="David"/>
          <w:sz w:val="24"/>
          <w:szCs w:val="24"/>
          <w:rtl/>
        </w:rPr>
        <w:tab/>
      </w:r>
      <w:r w:rsidRPr="00244FDC">
        <w:rPr>
          <w:rFonts w:cs="David"/>
          <w:sz w:val="24"/>
          <w:szCs w:val="24"/>
          <w:rtl/>
        </w:rPr>
        <w:tab/>
      </w:r>
    </w:p>
    <w:p w14:paraId="29E8729C" w14:textId="77777777" w:rsidR="003D1A57" w:rsidRPr="00244FDC" w:rsidRDefault="003D1A57" w:rsidP="003D1A57">
      <w:pPr>
        <w:tabs>
          <w:tab w:val="center" w:pos="6186"/>
        </w:tabs>
        <w:jc w:val="left"/>
        <w:rPr>
          <w:rFonts w:cs="David"/>
          <w:sz w:val="24"/>
          <w:szCs w:val="24"/>
          <w:rtl/>
        </w:rPr>
      </w:pPr>
    </w:p>
    <w:p w14:paraId="558193A7" w14:textId="77777777" w:rsidR="003D1A57" w:rsidRPr="00244FDC" w:rsidRDefault="003D1A57" w:rsidP="003D1A57">
      <w:pPr>
        <w:tabs>
          <w:tab w:val="center" w:pos="6186"/>
        </w:tabs>
        <w:jc w:val="left"/>
        <w:rPr>
          <w:rFonts w:cs="David"/>
          <w:sz w:val="24"/>
          <w:szCs w:val="24"/>
          <w:rtl/>
        </w:rPr>
      </w:pPr>
    </w:p>
    <w:p w14:paraId="54F1B78B" w14:textId="579432E6" w:rsidR="003D1A57" w:rsidRDefault="003D1A57" w:rsidP="00AC14C7">
      <w:pPr>
        <w:tabs>
          <w:tab w:val="center" w:pos="2359"/>
          <w:tab w:val="center" w:pos="6186"/>
        </w:tabs>
        <w:spacing w:line="276" w:lineRule="auto"/>
        <w:jc w:val="left"/>
        <w:rPr>
          <w:rFonts w:cs="David"/>
          <w:sz w:val="24"/>
          <w:szCs w:val="24"/>
          <w:rtl/>
        </w:rPr>
      </w:pPr>
      <w:r w:rsidRPr="00244FDC">
        <w:rPr>
          <w:rFonts w:cs="David"/>
          <w:sz w:val="24"/>
          <w:szCs w:val="24"/>
          <w:rtl/>
        </w:rPr>
        <w:tab/>
      </w:r>
      <w:r w:rsidRPr="00244FDC">
        <w:rPr>
          <w:rFonts w:cs="David"/>
          <w:sz w:val="24"/>
          <w:szCs w:val="24"/>
          <w:rtl/>
        </w:rPr>
        <w:tab/>
      </w:r>
    </w:p>
    <w:p w14:paraId="581B2F8E" w14:textId="77777777" w:rsidR="003D1A57" w:rsidRDefault="003D1A57" w:rsidP="003D1A57">
      <w:pPr>
        <w:tabs>
          <w:tab w:val="center" w:pos="2359"/>
          <w:tab w:val="center" w:pos="5619"/>
        </w:tabs>
        <w:spacing w:line="276" w:lineRule="auto"/>
        <w:jc w:val="left"/>
        <w:rPr>
          <w:rFonts w:cs="David"/>
          <w:sz w:val="24"/>
          <w:szCs w:val="24"/>
          <w:rtl/>
        </w:rPr>
      </w:pPr>
    </w:p>
    <w:p w14:paraId="25FC2F2F" w14:textId="77777777" w:rsidR="003D1A57" w:rsidRPr="003D1A57" w:rsidRDefault="003D1A57" w:rsidP="002D7789">
      <w:pPr>
        <w:rPr>
          <w:rtl/>
        </w:rPr>
      </w:pPr>
    </w:p>
    <w:sectPr w:rsidR="003D1A57" w:rsidRPr="003D1A57" w:rsidSect="00B774C7">
      <w:footerReference w:type="default" r:id="rId8"/>
      <w:headerReference w:type="first" r:id="rId9"/>
      <w:footerReference w:type="first" r:id="rId10"/>
      <w:pgSz w:w="11906" w:h="16838"/>
      <w:pgMar w:top="840" w:right="1134" w:bottom="1418" w:left="1134" w:header="284" w:footer="377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387E3" w14:textId="77777777" w:rsidR="004874C1" w:rsidRDefault="004874C1" w:rsidP="003D1A57">
      <w:r>
        <w:separator/>
      </w:r>
    </w:p>
  </w:endnote>
  <w:endnote w:type="continuationSeparator" w:id="0">
    <w:p w14:paraId="60720D37" w14:textId="77777777" w:rsidR="004874C1" w:rsidRDefault="004874C1" w:rsidP="003D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altName w:val="Malgun Gothic Semilight"/>
    <w:panose1 w:val="020E08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B493E" w14:textId="77777777" w:rsidR="00B774C7" w:rsidRDefault="002D0D2B" w:rsidP="00B774C7">
    <w:pPr>
      <w:jc w:val="center"/>
      <w:rPr>
        <w:rtl/>
      </w:rPr>
    </w:pPr>
    <w:fldSimple w:instr=" NUMPAGES  \* MERGEFORMAT ">
      <w:r w:rsidR="00B774C7">
        <w:rPr>
          <w:noProof/>
          <w:rtl/>
        </w:rPr>
        <w:t>2</w:t>
      </w:r>
    </w:fldSimple>
    <w:r w:rsidR="00B774C7">
      <w:rPr>
        <w:rFonts w:hint="cs"/>
        <w:rtl/>
      </w:rPr>
      <w:t xml:space="preserve"> / </w:t>
    </w:r>
    <w:r w:rsidR="00B774C7">
      <w:rPr>
        <w:rtl/>
      </w:rPr>
      <w:fldChar w:fldCharType="begin"/>
    </w:r>
    <w:r w:rsidR="00B774C7">
      <w:rPr>
        <w:rtl/>
      </w:rPr>
      <w:instrText xml:space="preserve"> </w:instrText>
    </w:r>
    <w:r w:rsidR="00B774C7">
      <w:instrText>PAGE  \* MERGEFORMAT</w:instrText>
    </w:r>
    <w:r w:rsidR="00B774C7">
      <w:rPr>
        <w:rtl/>
      </w:rPr>
      <w:instrText xml:space="preserve"> </w:instrText>
    </w:r>
    <w:r w:rsidR="00B774C7">
      <w:rPr>
        <w:rtl/>
      </w:rPr>
      <w:fldChar w:fldCharType="separate"/>
    </w:r>
    <w:r w:rsidR="00B774C7">
      <w:rPr>
        <w:noProof/>
        <w:rtl/>
      </w:rPr>
      <w:t>2</w:t>
    </w:r>
    <w:r w:rsidR="00B774C7">
      <w:rPr>
        <w:rtl/>
      </w:rPr>
      <w:fldChar w:fldCharType="end"/>
    </w:r>
  </w:p>
  <w:p w14:paraId="62F584DF" w14:textId="77777777" w:rsidR="00B774C7" w:rsidRDefault="00B774C7" w:rsidP="00B774C7">
    <w:pPr>
      <w:pBdr>
        <w:top w:val="single" w:sz="4" w:space="1" w:color="auto"/>
      </w:pBdr>
      <w:rPr>
        <w:sz w:val="6"/>
        <w:szCs w:val="8"/>
        <w:rtl/>
      </w:rPr>
    </w:pPr>
    <w:r>
      <w:rPr>
        <w:rtl/>
      </w:rPr>
      <w:t xml:space="preserve">רח' </w:t>
    </w:r>
    <w:r>
      <w:rPr>
        <w:rFonts w:hint="cs"/>
        <w:rtl/>
      </w:rPr>
      <w:t>עם ועולמו</w:t>
    </w:r>
    <w:r>
      <w:rPr>
        <w:rtl/>
      </w:rPr>
      <w:t xml:space="preserve"> </w:t>
    </w:r>
    <w:r>
      <w:rPr>
        <w:rFonts w:hint="cs"/>
        <w:rtl/>
      </w:rPr>
      <w:t>4</w:t>
    </w:r>
    <w:r>
      <w:rPr>
        <w:rtl/>
      </w:rPr>
      <w:t xml:space="preserve">, ירושלים </w:t>
    </w:r>
    <w:r w:rsidRPr="00802A68">
      <w:rPr>
        <w:rtl/>
      </w:rPr>
      <w:t>9546304</w:t>
    </w:r>
    <w:r>
      <w:rPr>
        <w:rtl/>
      </w:rPr>
      <w:t xml:space="preserve"> טל' </w:t>
    </w:r>
    <w:r>
      <w:rPr>
        <w:rFonts w:hint="cs"/>
        <w:rtl/>
      </w:rPr>
      <w:t>02-5317248</w:t>
    </w:r>
    <w:r>
      <w:rPr>
        <w:rtl/>
      </w:rPr>
      <w:t xml:space="preserve">  פקס'</w:t>
    </w:r>
    <w:r>
      <w:rPr>
        <w:rFonts w:hint="cs"/>
        <w:rtl/>
      </w:rPr>
      <w:t xml:space="preserve"> 02-5695342</w:t>
    </w:r>
    <w:r>
      <w:rPr>
        <w:rtl/>
      </w:rPr>
      <w:t xml:space="preserve"> </w:t>
    </w:r>
    <w:r>
      <w:rPr>
        <w:rtl/>
      </w:rPr>
      <w:br/>
    </w:r>
  </w:p>
  <w:p w14:paraId="7FF7456F" w14:textId="77777777" w:rsidR="00B774C7" w:rsidRPr="00C51B36" w:rsidRDefault="004874C1" w:rsidP="00B774C7">
    <w:pPr>
      <w:bidi w:val="0"/>
      <w:jc w:val="center"/>
      <w:rPr>
        <w:rFonts w:cstheme="minorBidi"/>
        <w:lang w:bidi="ar-SA"/>
      </w:rPr>
    </w:pPr>
    <w:hyperlink r:id="rId1" w:history="1">
      <w:r w:rsidR="00B774C7" w:rsidRPr="00466737">
        <w:rPr>
          <w:rStyle w:val="Hyperlink"/>
          <w:szCs w:val="28"/>
        </w:rPr>
        <w:t>www.mof.gov.il/hon</w:t>
      </w:r>
    </w:hyperlink>
    <w:r w:rsidR="00B774C7">
      <w:rPr>
        <w:szCs w:val="28"/>
      </w:rPr>
      <w:t xml:space="preserve"> </w:t>
    </w:r>
    <w:r w:rsidR="00B774C7">
      <w:rPr>
        <w:rFonts w:hint="cs"/>
        <w:rtl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A7E39" w14:textId="77777777" w:rsidR="00B774C7" w:rsidRDefault="002D0D2B" w:rsidP="00B774C7">
    <w:pPr>
      <w:jc w:val="center"/>
      <w:rPr>
        <w:rtl/>
      </w:rPr>
    </w:pPr>
    <w:fldSimple w:instr=" NUMPAGES  \* MERGEFORMAT ">
      <w:r w:rsidR="0005682F">
        <w:rPr>
          <w:noProof/>
          <w:rtl/>
        </w:rPr>
        <w:t>1</w:t>
      </w:r>
    </w:fldSimple>
    <w:r w:rsidR="00B774C7">
      <w:rPr>
        <w:rFonts w:hint="cs"/>
        <w:rtl/>
      </w:rPr>
      <w:t xml:space="preserve"> / </w:t>
    </w:r>
    <w:r w:rsidR="00B774C7">
      <w:rPr>
        <w:rtl/>
      </w:rPr>
      <w:fldChar w:fldCharType="begin"/>
    </w:r>
    <w:r w:rsidR="00B774C7">
      <w:rPr>
        <w:rtl/>
      </w:rPr>
      <w:instrText xml:space="preserve"> </w:instrText>
    </w:r>
    <w:r w:rsidR="00B774C7">
      <w:instrText>PAGE  \* MERGEFORMAT</w:instrText>
    </w:r>
    <w:r w:rsidR="00B774C7">
      <w:rPr>
        <w:rtl/>
      </w:rPr>
      <w:instrText xml:space="preserve"> </w:instrText>
    </w:r>
    <w:r w:rsidR="00B774C7">
      <w:rPr>
        <w:rtl/>
      </w:rPr>
      <w:fldChar w:fldCharType="separate"/>
    </w:r>
    <w:r w:rsidR="0005682F">
      <w:rPr>
        <w:noProof/>
        <w:rtl/>
      </w:rPr>
      <w:t>1</w:t>
    </w:r>
    <w:r w:rsidR="00B774C7">
      <w:rPr>
        <w:rtl/>
      </w:rPr>
      <w:fldChar w:fldCharType="end"/>
    </w:r>
  </w:p>
  <w:p w14:paraId="4DD91E42" w14:textId="77777777" w:rsidR="00B774C7" w:rsidRDefault="00B774C7" w:rsidP="00B774C7">
    <w:pPr>
      <w:pBdr>
        <w:top w:val="single" w:sz="4" w:space="1" w:color="auto"/>
      </w:pBdr>
      <w:rPr>
        <w:sz w:val="6"/>
        <w:szCs w:val="8"/>
        <w:rtl/>
      </w:rPr>
    </w:pPr>
    <w:r>
      <w:rPr>
        <w:rtl/>
      </w:rPr>
      <w:t xml:space="preserve">רח' </w:t>
    </w:r>
    <w:r>
      <w:rPr>
        <w:rFonts w:hint="cs"/>
        <w:rtl/>
      </w:rPr>
      <w:t>עם ועולמו</w:t>
    </w:r>
    <w:r>
      <w:rPr>
        <w:rtl/>
      </w:rPr>
      <w:t xml:space="preserve"> </w:t>
    </w:r>
    <w:r>
      <w:rPr>
        <w:rFonts w:hint="cs"/>
        <w:rtl/>
      </w:rPr>
      <w:t>4</w:t>
    </w:r>
    <w:r>
      <w:rPr>
        <w:rtl/>
      </w:rPr>
      <w:t xml:space="preserve">, ירושלים </w:t>
    </w:r>
    <w:r w:rsidRPr="00802A68">
      <w:rPr>
        <w:rtl/>
      </w:rPr>
      <w:t>9546304</w:t>
    </w:r>
    <w:r>
      <w:rPr>
        <w:rtl/>
      </w:rPr>
      <w:t xml:space="preserve"> טל' </w:t>
    </w:r>
    <w:r>
      <w:rPr>
        <w:rFonts w:hint="cs"/>
        <w:rtl/>
      </w:rPr>
      <w:t>02-5317248</w:t>
    </w:r>
    <w:r>
      <w:rPr>
        <w:rtl/>
      </w:rPr>
      <w:t xml:space="preserve">  פקס'</w:t>
    </w:r>
    <w:r>
      <w:rPr>
        <w:rFonts w:hint="cs"/>
        <w:rtl/>
      </w:rPr>
      <w:t xml:space="preserve"> 02-5695342</w:t>
    </w:r>
    <w:r>
      <w:rPr>
        <w:rtl/>
      </w:rPr>
      <w:t xml:space="preserve"> </w:t>
    </w:r>
    <w:r>
      <w:rPr>
        <w:rtl/>
      </w:rPr>
      <w:br/>
    </w:r>
  </w:p>
  <w:p w14:paraId="1D6AA3BE" w14:textId="77777777" w:rsidR="00B774C7" w:rsidRPr="00C51B36" w:rsidRDefault="004874C1" w:rsidP="00B774C7">
    <w:pPr>
      <w:bidi w:val="0"/>
      <w:jc w:val="center"/>
      <w:rPr>
        <w:rFonts w:cstheme="minorBidi"/>
        <w:lang w:bidi="ar-SA"/>
      </w:rPr>
    </w:pPr>
    <w:hyperlink r:id="rId1" w:history="1">
      <w:r w:rsidR="00B774C7" w:rsidRPr="00466737">
        <w:rPr>
          <w:rStyle w:val="Hyperlink"/>
          <w:szCs w:val="28"/>
        </w:rPr>
        <w:t>www.mof.gov.il/hon</w:t>
      </w:r>
    </w:hyperlink>
    <w:r w:rsidR="00B774C7">
      <w:rPr>
        <w:szCs w:val="28"/>
      </w:rPr>
      <w:t xml:space="preserve"> </w:t>
    </w:r>
    <w:r w:rsidR="00B774C7">
      <w:rPr>
        <w:rFonts w:hint="cs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520BD" w14:textId="77777777" w:rsidR="004874C1" w:rsidRDefault="004874C1" w:rsidP="003D1A57">
      <w:r>
        <w:separator/>
      </w:r>
    </w:p>
  </w:footnote>
  <w:footnote w:type="continuationSeparator" w:id="0">
    <w:p w14:paraId="1DA69361" w14:textId="77777777" w:rsidR="004874C1" w:rsidRDefault="004874C1" w:rsidP="003D1A57">
      <w:r>
        <w:continuationSeparator/>
      </w:r>
    </w:p>
  </w:footnote>
  <w:footnote w:id="1">
    <w:p w14:paraId="7FD2F68C" w14:textId="77777777" w:rsidR="002E54B3" w:rsidRDefault="002E54B3" w:rsidP="00AC14C7">
      <w:pPr>
        <w:rPr>
          <w:rtl/>
        </w:rPr>
      </w:pPr>
      <w:r>
        <w:rPr>
          <w:rStyle w:val="af"/>
          <w:sz w:val="22"/>
          <w:szCs w:val="22"/>
        </w:rPr>
        <w:footnoteRef/>
      </w:r>
      <w:r>
        <w:rPr>
          <w:rFonts w:hint="cs"/>
          <w:sz w:val="22"/>
          <w:szCs w:val="22"/>
          <w:rtl/>
        </w:rPr>
        <w:t xml:space="preserve"> תעריפי ביטוח לאופנוע המשמש שני נהגים נקובים בלבד, הונהגו בחוזים לביטוח רכב חובה בביטוח השיורי שתחילת תקופת הביטוח הקבועה בהם מ-1 ביולי 2012 ואילך.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9FD1" w14:textId="77777777" w:rsidR="00B774C7" w:rsidRDefault="00B774C7" w:rsidP="00B774C7">
    <w:pPr>
      <w:pStyle w:val="a9"/>
      <w:jc w:val="center"/>
      <w:rPr>
        <w:b/>
        <w:bCs/>
        <w:szCs w:val="36"/>
        <w:rtl/>
      </w:rPr>
    </w:pPr>
    <w:r>
      <w:rPr>
        <w:noProof/>
        <w:rtl/>
        <w:lang w:eastAsia="en-US"/>
      </w:rPr>
      <w:drawing>
        <wp:inline distT="0" distB="0" distL="0" distR="0" wp14:anchorId="0734667C" wp14:editId="004C4BF6">
          <wp:extent cx="482498" cy="343814"/>
          <wp:effectExtent l="0" t="0" r="0" b="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0" t="20856" r="9117" b="21389"/>
                  <a:stretch/>
                </pic:blipFill>
                <pic:spPr bwMode="auto">
                  <a:xfrm>
                    <a:off x="0" y="0"/>
                    <a:ext cx="480878" cy="3426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3409AA" w14:textId="77777777" w:rsidR="00B774C7" w:rsidRDefault="00B774C7" w:rsidP="00B774C7">
    <w:pPr>
      <w:pStyle w:val="a9"/>
      <w:jc w:val="center"/>
      <w:rPr>
        <w:b/>
        <w:bCs/>
        <w:szCs w:val="36"/>
        <w:rtl/>
      </w:rPr>
    </w:pPr>
    <w:r>
      <w:rPr>
        <w:b/>
        <w:bCs/>
        <w:szCs w:val="36"/>
        <w:rtl/>
      </w:rPr>
      <w:t>מדינת ישראל</w:t>
    </w:r>
  </w:p>
  <w:p w14:paraId="3F639873" w14:textId="77777777" w:rsidR="00B774C7" w:rsidRDefault="00B774C7" w:rsidP="00B774C7">
    <w:pPr>
      <w:pStyle w:val="a9"/>
      <w:jc w:val="center"/>
      <w:rPr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</w:t>
    </w:r>
    <w:r>
      <w:rPr>
        <w:rFonts w:hint="cs"/>
        <w:szCs w:val="32"/>
        <w:rtl/>
      </w:rPr>
      <w:t>י</w:t>
    </w:r>
    <w:r>
      <w:rPr>
        <w:szCs w:val="32"/>
        <w:rtl/>
      </w:rPr>
      <w:t>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44FA6"/>
    <w:multiLevelType w:val="hybridMultilevel"/>
    <w:tmpl w:val="29A875FE"/>
    <w:lvl w:ilvl="0" w:tplc="EC1EDFC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2CDB0FC2"/>
    <w:multiLevelType w:val="hybridMultilevel"/>
    <w:tmpl w:val="770801DE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6B14EF"/>
    <w:multiLevelType w:val="hybridMultilevel"/>
    <w:tmpl w:val="F7065A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D53ABC"/>
    <w:multiLevelType w:val="hybridMultilevel"/>
    <w:tmpl w:val="23303078"/>
    <w:lvl w:ilvl="0" w:tplc="C3D6A026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70CBB"/>
    <w:multiLevelType w:val="hybridMultilevel"/>
    <w:tmpl w:val="17FA3A4E"/>
    <w:lvl w:ilvl="0" w:tplc="2D4644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3572F"/>
    <w:multiLevelType w:val="multilevel"/>
    <w:tmpl w:val="0080A4D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center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10" w15:restartNumberingAfterBreak="0">
    <w:nsid w:val="477D4CEE"/>
    <w:multiLevelType w:val="multilevel"/>
    <w:tmpl w:val="2C7611E6"/>
    <w:numStyleLink w:val="-0"/>
  </w:abstractNum>
  <w:abstractNum w:abstractNumId="11" w15:restartNumberingAfterBreak="0">
    <w:nsid w:val="52C63965"/>
    <w:multiLevelType w:val="multilevel"/>
    <w:tmpl w:val="CB2CFB36"/>
    <w:numStyleLink w:val="-"/>
  </w:abstractNum>
  <w:abstractNum w:abstractNumId="12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3" w15:restartNumberingAfterBreak="0">
    <w:nsid w:val="64DC0D60"/>
    <w:multiLevelType w:val="hybridMultilevel"/>
    <w:tmpl w:val="A4524C2C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0A6E09"/>
    <w:multiLevelType w:val="hybridMultilevel"/>
    <w:tmpl w:val="3D82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3"/>
  </w:num>
  <w:num w:numId="5">
    <w:abstractNumId w:val="1"/>
  </w:num>
  <w:num w:numId="6">
    <w:abstractNumId w:val="10"/>
  </w:num>
  <w:num w:numId="7">
    <w:abstractNumId w:val="11"/>
  </w:num>
  <w:num w:numId="8">
    <w:abstractNumId w:val="6"/>
  </w:num>
  <w:num w:numId="9">
    <w:abstractNumId w:val="14"/>
  </w:num>
  <w:num w:numId="10">
    <w:abstractNumId w:val="13"/>
  </w:num>
  <w:num w:numId="11">
    <w:abstractNumId w:val="5"/>
  </w:num>
  <w:num w:numId="1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57"/>
    <w:rsid w:val="00014182"/>
    <w:rsid w:val="00040741"/>
    <w:rsid w:val="00047C97"/>
    <w:rsid w:val="000520B7"/>
    <w:rsid w:val="0005682F"/>
    <w:rsid w:val="000568CE"/>
    <w:rsid w:val="00066383"/>
    <w:rsid w:val="00093B9D"/>
    <w:rsid w:val="000A5642"/>
    <w:rsid w:val="000C04AE"/>
    <w:rsid w:val="000E6098"/>
    <w:rsid w:val="000E632C"/>
    <w:rsid w:val="0010326C"/>
    <w:rsid w:val="00146B73"/>
    <w:rsid w:val="001611C6"/>
    <w:rsid w:val="00164B30"/>
    <w:rsid w:val="001801B3"/>
    <w:rsid w:val="0018292D"/>
    <w:rsid w:val="00184D6A"/>
    <w:rsid w:val="001A7C42"/>
    <w:rsid w:val="001B76F0"/>
    <w:rsid w:val="001C4F6D"/>
    <w:rsid w:val="001D55DD"/>
    <w:rsid w:val="001E548A"/>
    <w:rsid w:val="00275887"/>
    <w:rsid w:val="00276F6D"/>
    <w:rsid w:val="002A54A3"/>
    <w:rsid w:val="002A7FEA"/>
    <w:rsid w:val="002C3A41"/>
    <w:rsid w:val="002D0D2B"/>
    <w:rsid w:val="002D7789"/>
    <w:rsid w:val="002E38F4"/>
    <w:rsid w:val="002E54B3"/>
    <w:rsid w:val="002F197C"/>
    <w:rsid w:val="002F311D"/>
    <w:rsid w:val="00325E01"/>
    <w:rsid w:val="00352E53"/>
    <w:rsid w:val="003547B7"/>
    <w:rsid w:val="00361114"/>
    <w:rsid w:val="003840FE"/>
    <w:rsid w:val="00393C6A"/>
    <w:rsid w:val="003A1D7A"/>
    <w:rsid w:val="003C3A5C"/>
    <w:rsid w:val="003D1A57"/>
    <w:rsid w:val="003F1396"/>
    <w:rsid w:val="0040055E"/>
    <w:rsid w:val="004169B7"/>
    <w:rsid w:val="00423D6A"/>
    <w:rsid w:val="00426E0E"/>
    <w:rsid w:val="004323EF"/>
    <w:rsid w:val="004410DE"/>
    <w:rsid w:val="0044663B"/>
    <w:rsid w:val="00451F2E"/>
    <w:rsid w:val="004523EB"/>
    <w:rsid w:val="00452D7A"/>
    <w:rsid w:val="004874C1"/>
    <w:rsid w:val="004B7913"/>
    <w:rsid w:val="004C127D"/>
    <w:rsid w:val="004C2C4C"/>
    <w:rsid w:val="004C5538"/>
    <w:rsid w:val="004D65A1"/>
    <w:rsid w:val="004D770D"/>
    <w:rsid w:val="004E479D"/>
    <w:rsid w:val="004F2D8C"/>
    <w:rsid w:val="004F3773"/>
    <w:rsid w:val="005028F9"/>
    <w:rsid w:val="00505D36"/>
    <w:rsid w:val="00515321"/>
    <w:rsid w:val="00515E5C"/>
    <w:rsid w:val="00534452"/>
    <w:rsid w:val="005371D8"/>
    <w:rsid w:val="00556BE2"/>
    <w:rsid w:val="0057486A"/>
    <w:rsid w:val="005D42E4"/>
    <w:rsid w:val="005F7624"/>
    <w:rsid w:val="00600BFA"/>
    <w:rsid w:val="00600F1F"/>
    <w:rsid w:val="00602DAD"/>
    <w:rsid w:val="006309B0"/>
    <w:rsid w:val="0066664E"/>
    <w:rsid w:val="006841F8"/>
    <w:rsid w:val="00692C69"/>
    <w:rsid w:val="006952CA"/>
    <w:rsid w:val="006A13C9"/>
    <w:rsid w:val="006A2503"/>
    <w:rsid w:val="006A5446"/>
    <w:rsid w:val="006B352E"/>
    <w:rsid w:val="006C0D4A"/>
    <w:rsid w:val="006C55AF"/>
    <w:rsid w:val="006D0744"/>
    <w:rsid w:val="006D686D"/>
    <w:rsid w:val="006E5942"/>
    <w:rsid w:val="00706164"/>
    <w:rsid w:val="00735D55"/>
    <w:rsid w:val="0073706E"/>
    <w:rsid w:val="00743847"/>
    <w:rsid w:val="00751B50"/>
    <w:rsid w:val="00757313"/>
    <w:rsid w:val="00757879"/>
    <w:rsid w:val="007611DA"/>
    <w:rsid w:val="00793E5C"/>
    <w:rsid w:val="007A373A"/>
    <w:rsid w:val="007C3919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53D93"/>
    <w:rsid w:val="00986444"/>
    <w:rsid w:val="00990A24"/>
    <w:rsid w:val="009B64FE"/>
    <w:rsid w:val="009D0CAD"/>
    <w:rsid w:val="009E52B5"/>
    <w:rsid w:val="009F7F7A"/>
    <w:rsid w:val="00A0413F"/>
    <w:rsid w:val="00A15876"/>
    <w:rsid w:val="00A15D5D"/>
    <w:rsid w:val="00A30921"/>
    <w:rsid w:val="00A34CA1"/>
    <w:rsid w:val="00A5751E"/>
    <w:rsid w:val="00A67A4F"/>
    <w:rsid w:val="00A7396A"/>
    <w:rsid w:val="00A73972"/>
    <w:rsid w:val="00A84333"/>
    <w:rsid w:val="00A84658"/>
    <w:rsid w:val="00AA4752"/>
    <w:rsid w:val="00AC0823"/>
    <w:rsid w:val="00AC14C7"/>
    <w:rsid w:val="00AD0167"/>
    <w:rsid w:val="00AF1C47"/>
    <w:rsid w:val="00B03E2B"/>
    <w:rsid w:val="00B041F7"/>
    <w:rsid w:val="00B311D4"/>
    <w:rsid w:val="00B429D7"/>
    <w:rsid w:val="00B451C7"/>
    <w:rsid w:val="00B60EE6"/>
    <w:rsid w:val="00B67385"/>
    <w:rsid w:val="00B70992"/>
    <w:rsid w:val="00B774C7"/>
    <w:rsid w:val="00B93390"/>
    <w:rsid w:val="00B93A25"/>
    <w:rsid w:val="00BB393A"/>
    <w:rsid w:val="00BD67E7"/>
    <w:rsid w:val="00C01906"/>
    <w:rsid w:val="00C171DC"/>
    <w:rsid w:val="00C27AC8"/>
    <w:rsid w:val="00C37F33"/>
    <w:rsid w:val="00C67D02"/>
    <w:rsid w:val="00C84ABA"/>
    <w:rsid w:val="00CA61AF"/>
    <w:rsid w:val="00CB40A4"/>
    <w:rsid w:val="00CC356E"/>
    <w:rsid w:val="00CD6DB8"/>
    <w:rsid w:val="00CE0517"/>
    <w:rsid w:val="00CF44BB"/>
    <w:rsid w:val="00D17176"/>
    <w:rsid w:val="00D33979"/>
    <w:rsid w:val="00D66453"/>
    <w:rsid w:val="00D731DA"/>
    <w:rsid w:val="00D969C1"/>
    <w:rsid w:val="00DD5320"/>
    <w:rsid w:val="00DD5726"/>
    <w:rsid w:val="00DE069A"/>
    <w:rsid w:val="00DE7CC8"/>
    <w:rsid w:val="00DF3228"/>
    <w:rsid w:val="00DF73FF"/>
    <w:rsid w:val="00E41B31"/>
    <w:rsid w:val="00E56588"/>
    <w:rsid w:val="00E95EEF"/>
    <w:rsid w:val="00E96990"/>
    <w:rsid w:val="00EA6729"/>
    <w:rsid w:val="00EC303E"/>
    <w:rsid w:val="00ED3C66"/>
    <w:rsid w:val="00EF71D7"/>
    <w:rsid w:val="00F00D41"/>
    <w:rsid w:val="00F0592A"/>
    <w:rsid w:val="00F25ABF"/>
    <w:rsid w:val="00F509E4"/>
    <w:rsid w:val="00F74EF7"/>
    <w:rsid w:val="00F80DA7"/>
    <w:rsid w:val="00F975CB"/>
    <w:rsid w:val="00FC26BA"/>
    <w:rsid w:val="00FE3193"/>
    <w:rsid w:val="00FE3F33"/>
    <w:rsid w:val="00F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D71780"/>
  <w15:docId w15:val="{B8F59F1E-E9FC-4E30-8C00-061F4191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A57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/>
      <w:sz w:val="24"/>
      <w:lang w:eastAsia="en-US"/>
    </w:rPr>
  </w:style>
  <w:style w:type="paragraph" w:styleId="a7">
    <w:name w:val="List Paragraph"/>
    <w:basedOn w:val="a"/>
    <w:link w:val="a8"/>
    <w:uiPriority w:val="99"/>
    <w:qFormat/>
    <w:rsid w:val="00FE3193"/>
    <w:pPr>
      <w:spacing w:before="120" w:after="120" w:line="360" w:lineRule="auto"/>
      <w:ind w:left="720"/>
      <w:contextualSpacing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9">
    <w:name w:val="header"/>
    <w:basedOn w:val="a"/>
    <w:link w:val="aa"/>
    <w:rsid w:val="003D1A57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rsid w:val="003D1A57"/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ab">
    <w:name w:val="footer"/>
    <w:basedOn w:val="a"/>
    <w:link w:val="ac"/>
    <w:rsid w:val="003D1A57"/>
    <w:pPr>
      <w:widowControl w:val="0"/>
      <w:tabs>
        <w:tab w:val="center" w:pos="4153"/>
        <w:tab w:val="right" w:pos="8306"/>
      </w:tabs>
    </w:pPr>
    <w:rPr>
      <w:rFonts w:cs="David"/>
    </w:rPr>
  </w:style>
  <w:style w:type="character" w:customStyle="1" w:styleId="ac">
    <w:name w:val="כותרת תחתונה תו"/>
    <w:basedOn w:val="a0"/>
    <w:link w:val="ab"/>
    <w:rsid w:val="003D1A57"/>
    <w:rPr>
      <w:rFonts w:ascii="Times New Roman" w:eastAsia="Times New Roman" w:hAnsi="Times New Roman" w:cs="David"/>
      <w:sz w:val="26"/>
      <w:szCs w:val="26"/>
      <w:lang w:eastAsia="he-IL"/>
    </w:rPr>
  </w:style>
  <w:style w:type="character" w:styleId="Hyperlink">
    <w:name w:val="Hyperlink"/>
    <w:rsid w:val="003D1A57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3D1A57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3D1A57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8">
    <w:name w:val="פיסקת רשימה תו"/>
    <w:link w:val="a7"/>
    <w:uiPriority w:val="99"/>
    <w:locked/>
    <w:rsid w:val="00AC14C7"/>
    <w:rPr>
      <w:rFonts w:ascii="Times New Roman" w:hAnsi="Times New Roman" w:cs="FrankRuehl"/>
      <w:sz w:val="24"/>
      <w:szCs w:val="26"/>
    </w:rPr>
  </w:style>
  <w:style w:type="character" w:styleId="af">
    <w:name w:val="footnote reference"/>
    <w:basedOn w:val="a0"/>
    <w:uiPriority w:val="99"/>
    <w:semiHidden/>
    <w:unhideWhenUsed/>
    <w:rsid w:val="00AC14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20581-16CD-44C0-9647-39E415D35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2088</Words>
  <Characters>10444</Characters>
  <Application>Microsoft Office Word</Application>
  <DocSecurity>0</DocSecurity>
  <Lines>87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זאב תמיר</dc:creator>
  <cp:lastModifiedBy>ודיע עואד</cp:lastModifiedBy>
  <cp:revision>2</cp:revision>
  <cp:lastPrinted>2024-09-15T09:03:00Z</cp:lastPrinted>
  <dcterms:created xsi:type="dcterms:W3CDTF">2024-09-16T07:30:00Z</dcterms:created>
  <dcterms:modified xsi:type="dcterms:W3CDTF">2024-09-16T07:30:00Z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notes://MAOR2/Doc/Shuk_hon/ShHozDoc.nsf/0/C77C5B38031D7357C2258B930022827D/?OpenDocument</vt:lpwstr>
  </property>
  <property fmtid="{D5CDD505-2E9C-101B-9397-08002B2CF9AE}" pid="3" name="MaorRecipients0">
    <vt:lpwstr/>
  </property>
</Properties>
</file>