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A75" w:rsidRPr="00F4446F" w:rsidRDefault="00D15A75" w:rsidP="00B640D9">
      <w:pPr>
        <w:jc w:val="both"/>
        <w:rPr>
          <w:rFonts w:ascii="Arial" w:hAnsi="Arial" w:cs="David"/>
          <w:rtl/>
          <w:lang w:bidi="he-IL"/>
        </w:rPr>
      </w:pPr>
    </w:p>
    <w:p w:rsidR="00B16106" w:rsidRDefault="00B16106" w:rsidP="00B640D9">
      <w:pPr>
        <w:bidi/>
        <w:spacing w:line="360" w:lineRule="auto"/>
        <w:jc w:val="both"/>
        <w:rPr>
          <w:rFonts w:ascii="Arial" w:hAnsi="Arial" w:cs="David"/>
          <w:rtl/>
          <w:lang w:bidi="he-IL"/>
        </w:rPr>
      </w:pPr>
    </w:p>
    <w:p w:rsidR="00B16106" w:rsidRDefault="00B16106" w:rsidP="00B16106">
      <w:pPr>
        <w:bidi/>
        <w:spacing w:line="360" w:lineRule="auto"/>
        <w:jc w:val="both"/>
        <w:rPr>
          <w:rFonts w:ascii="Arial" w:hAnsi="Arial" w:cs="David"/>
          <w:rtl/>
          <w:lang w:bidi="he-IL"/>
        </w:rPr>
      </w:pPr>
    </w:p>
    <w:p w:rsidR="00BE3B8F" w:rsidRPr="00F4446F" w:rsidRDefault="00BB1C62" w:rsidP="00B16106">
      <w:pPr>
        <w:bidi/>
        <w:spacing w:line="360" w:lineRule="auto"/>
        <w:jc w:val="both"/>
        <w:rPr>
          <w:rFonts w:ascii="Arial" w:hAnsi="Arial" w:cs="David"/>
          <w:rtl/>
          <w:lang w:bidi="he-IL"/>
        </w:rPr>
      </w:pPr>
      <w:bookmarkStart w:id="0" w:name="_GoBack"/>
      <w:bookmarkEnd w:id="0"/>
      <w:r>
        <w:rPr>
          <w:rFonts w:ascii="Arial" w:hAnsi="Arial" w:cs="David" w:hint="cs"/>
          <w:rtl/>
          <w:lang w:bidi="he-IL"/>
        </w:rPr>
        <w:t>ל</w:t>
      </w:r>
      <w:r w:rsidR="00BE3B8F" w:rsidRPr="00F4446F">
        <w:rPr>
          <w:rFonts w:ascii="Arial" w:hAnsi="Arial" w:cs="David" w:hint="cs"/>
          <w:rtl/>
          <w:lang w:bidi="he-IL"/>
        </w:rPr>
        <w:t>כבוד:</w:t>
      </w:r>
    </w:p>
    <w:p w:rsidR="005E6753" w:rsidRDefault="005E6753" w:rsidP="005E6753">
      <w:pPr>
        <w:bidi/>
        <w:jc w:val="both"/>
        <w:rPr>
          <w:lang w:bidi="he-IL"/>
        </w:rPr>
      </w:pPr>
    </w:p>
    <w:p w:rsidR="00472134" w:rsidRDefault="00472134" w:rsidP="00B640D9">
      <w:pPr>
        <w:bidi/>
        <w:ind w:left="611"/>
        <w:jc w:val="center"/>
        <w:rPr>
          <w:rFonts w:cs="David"/>
          <w:b/>
          <w:bCs/>
          <w:rtl/>
          <w:lang w:bidi="he-IL"/>
        </w:rPr>
      </w:pPr>
      <w:r>
        <w:rPr>
          <w:rFonts w:cs="David" w:hint="cs"/>
          <w:rtl/>
          <w:lang w:bidi="he-IL"/>
        </w:rPr>
        <w:t>הנדון:</w:t>
      </w:r>
      <w:r>
        <w:rPr>
          <w:rFonts w:cs="David" w:hint="cs"/>
          <w:b/>
          <w:bCs/>
          <w:rtl/>
          <w:lang w:bidi="he-IL"/>
        </w:rPr>
        <w:t xml:space="preserve"> </w:t>
      </w:r>
      <w:r>
        <w:rPr>
          <w:rFonts w:cs="David" w:hint="cs"/>
          <w:b/>
          <w:bCs/>
          <w:u w:val="single"/>
          <w:rtl/>
          <w:lang w:bidi="he-IL"/>
        </w:rPr>
        <w:t>בקשה לפי חוק חופש המידע, התשנ"ח- 1998</w:t>
      </w:r>
    </w:p>
    <w:p w:rsidR="00472134" w:rsidRDefault="00472134" w:rsidP="00B640D9">
      <w:pPr>
        <w:jc w:val="both"/>
        <w:rPr>
          <w:rFonts w:ascii="Arial" w:hAnsi="Arial" w:cs="David"/>
          <w:lang w:bidi="he-IL"/>
        </w:rPr>
      </w:pPr>
    </w:p>
    <w:p w:rsidR="00754C54" w:rsidRDefault="00472134" w:rsidP="00B436E0">
      <w:pPr>
        <w:bidi/>
        <w:spacing w:after="240" w:line="360" w:lineRule="auto"/>
        <w:jc w:val="both"/>
        <w:rPr>
          <w:rFonts w:ascii="Arial" w:hAnsi="Arial" w:cs="David"/>
          <w:rtl/>
          <w:lang w:bidi="he-IL"/>
        </w:rPr>
      </w:pPr>
      <w:r>
        <w:rPr>
          <w:rFonts w:ascii="Arial" w:hAnsi="Arial" w:cs="David" w:hint="cs"/>
          <w:rtl/>
          <w:lang w:bidi="he-IL"/>
        </w:rPr>
        <w:t>במענה לפנייתך שבסימוכין</w:t>
      </w:r>
      <w:r>
        <w:rPr>
          <w:rFonts w:ascii="Arial" w:hAnsi="Arial" w:cs="Times New Roman" w:hint="cs"/>
          <w:rtl/>
        </w:rPr>
        <w:t xml:space="preserve">, </w:t>
      </w:r>
      <w:r>
        <w:rPr>
          <w:rFonts w:ascii="Arial" w:hAnsi="Arial" w:cs="David" w:hint="cs"/>
          <w:rtl/>
          <w:lang w:bidi="he-IL"/>
        </w:rPr>
        <w:t>למשרד העבודה, הרווחה והשירותים החברתיים</w:t>
      </w:r>
      <w:r w:rsidR="00424FB0">
        <w:rPr>
          <w:rFonts w:ascii="Arial" w:hAnsi="Arial" w:cs="David" w:hint="cs"/>
          <w:rtl/>
          <w:lang w:bidi="he-IL"/>
        </w:rPr>
        <w:t xml:space="preserve"> </w:t>
      </w:r>
      <w:r>
        <w:rPr>
          <w:rFonts w:ascii="Arial" w:hAnsi="Arial" w:cs="Times New Roman" w:hint="cs"/>
          <w:rtl/>
        </w:rPr>
        <w:t>(</w:t>
      </w:r>
      <w:r>
        <w:rPr>
          <w:rFonts w:ascii="Arial" w:hAnsi="Arial" w:cs="David" w:hint="cs"/>
          <w:rtl/>
          <w:lang w:bidi="he-IL"/>
        </w:rPr>
        <w:t>להלן</w:t>
      </w:r>
      <w:r>
        <w:rPr>
          <w:rFonts w:ascii="Arial" w:hAnsi="Arial" w:cs="Times New Roman" w:hint="cs"/>
          <w:rtl/>
        </w:rPr>
        <w:t>: "</w:t>
      </w:r>
      <w:r>
        <w:rPr>
          <w:rFonts w:ascii="Arial" w:hAnsi="Arial" w:cs="David" w:hint="cs"/>
          <w:b/>
          <w:bCs/>
          <w:rtl/>
          <w:lang w:bidi="he-IL"/>
        </w:rPr>
        <w:t>המשרד</w:t>
      </w:r>
      <w:r>
        <w:rPr>
          <w:rFonts w:ascii="Arial" w:hAnsi="Arial" w:cs="Times New Roman" w:hint="cs"/>
          <w:rtl/>
        </w:rPr>
        <w:t xml:space="preserve">") </w:t>
      </w:r>
      <w:r>
        <w:rPr>
          <w:rFonts w:ascii="Arial" w:hAnsi="Arial" w:cs="David" w:hint="cs"/>
          <w:rtl/>
          <w:lang w:bidi="he-IL"/>
        </w:rPr>
        <w:t xml:space="preserve">בהתאם לחוק חופש המידע </w:t>
      </w:r>
      <w:proofErr w:type="spellStart"/>
      <w:r>
        <w:rPr>
          <w:rFonts w:ascii="Arial" w:hAnsi="Arial" w:cs="David" w:hint="cs"/>
          <w:rtl/>
          <w:lang w:bidi="he-IL"/>
        </w:rPr>
        <w:t>תשנ</w:t>
      </w:r>
      <w:proofErr w:type="spellEnd"/>
      <w:r>
        <w:rPr>
          <w:rFonts w:ascii="Arial" w:hAnsi="Arial" w:cs="Times New Roman" w:hint="cs"/>
          <w:rtl/>
        </w:rPr>
        <w:t>"</w:t>
      </w:r>
      <w:r>
        <w:rPr>
          <w:rFonts w:ascii="Arial" w:hAnsi="Arial" w:cs="David" w:hint="cs"/>
          <w:rtl/>
          <w:lang w:bidi="he-IL"/>
        </w:rPr>
        <w:t>ח</w:t>
      </w:r>
      <w:r>
        <w:rPr>
          <w:rFonts w:ascii="Arial" w:hAnsi="Arial" w:cs="Times New Roman" w:hint="cs"/>
          <w:rtl/>
        </w:rPr>
        <w:t>-1998, (</w:t>
      </w:r>
      <w:r>
        <w:rPr>
          <w:rFonts w:ascii="Arial" w:hAnsi="Arial" w:cs="David" w:hint="cs"/>
          <w:rtl/>
          <w:lang w:bidi="he-IL"/>
        </w:rPr>
        <w:t>להלן</w:t>
      </w:r>
      <w:r>
        <w:rPr>
          <w:rFonts w:ascii="Arial" w:hAnsi="Arial" w:cs="Times New Roman" w:hint="cs"/>
          <w:rtl/>
        </w:rPr>
        <w:t>: "</w:t>
      </w:r>
      <w:r>
        <w:rPr>
          <w:rFonts w:ascii="Arial" w:hAnsi="Arial" w:cs="David" w:hint="cs"/>
          <w:b/>
          <w:bCs/>
          <w:rtl/>
          <w:lang w:bidi="he-IL"/>
        </w:rPr>
        <w:t>החוק</w:t>
      </w:r>
      <w:r>
        <w:rPr>
          <w:rFonts w:ascii="Arial" w:hAnsi="Arial" w:cs="Times New Roman" w:hint="cs"/>
          <w:rtl/>
        </w:rPr>
        <w:t>")</w:t>
      </w:r>
      <w:r>
        <w:rPr>
          <w:rFonts w:ascii="Arial" w:hAnsi="Arial" w:cs="Times New Roman" w:hint="cs"/>
          <w:rtl/>
          <w:lang w:bidi="he-IL"/>
        </w:rPr>
        <w:t>.</w:t>
      </w:r>
    </w:p>
    <w:p w:rsidR="006F3957" w:rsidRDefault="00A05DEE" w:rsidP="006F3957">
      <w:pPr>
        <w:bidi/>
        <w:spacing w:line="360" w:lineRule="auto"/>
        <w:jc w:val="both"/>
        <w:rPr>
          <w:rFonts w:ascii="Arial" w:hAnsi="Arial" w:cs="David"/>
          <w:rtl/>
          <w:lang w:bidi="he-IL"/>
        </w:rPr>
      </w:pPr>
      <w:r>
        <w:rPr>
          <w:rFonts w:ascii="Arial" w:hAnsi="Arial" w:cs="David" w:hint="cs"/>
          <w:rtl/>
          <w:lang w:bidi="he-IL"/>
        </w:rPr>
        <w:t xml:space="preserve">ילד נטוש, </w:t>
      </w:r>
      <w:r w:rsidR="000A112D" w:rsidRPr="000A112D">
        <w:rPr>
          <w:rFonts w:ascii="Arial" w:hAnsi="Arial" w:cs="David" w:hint="cs"/>
          <w:rtl/>
          <w:lang w:bidi="he-IL"/>
        </w:rPr>
        <w:t>מבחינת שירותי הרווחה</w:t>
      </w:r>
      <w:r>
        <w:rPr>
          <w:rFonts w:ascii="Arial" w:hAnsi="Arial" w:cs="David" w:hint="cs"/>
          <w:rtl/>
          <w:lang w:bidi="he-IL"/>
        </w:rPr>
        <w:t>,</w:t>
      </w:r>
      <w:r w:rsidR="000A112D" w:rsidRPr="000A112D">
        <w:rPr>
          <w:rFonts w:ascii="Arial" w:hAnsi="Arial" w:cs="David" w:hint="cs"/>
          <w:rtl/>
          <w:lang w:bidi="he-IL"/>
        </w:rPr>
        <w:t xml:space="preserve"> הוא ילד שהוריו עזבו אותו (בין אם בבית חולים או במקום אחר) ואינם ממלאים אחר אחריותם לטפל בו (החוק הפלילי מתייחס לנטישה בהקשר של מי שלא מלאו לו 6 אשר האחראי עליו השאירו ללא השגחה ראויה).</w:t>
      </w:r>
    </w:p>
    <w:p w:rsidR="000A112D" w:rsidRPr="000A112D" w:rsidRDefault="000A112D" w:rsidP="006F3957">
      <w:pPr>
        <w:bidi/>
        <w:spacing w:line="360" w:lineRule="auto"/>
        <w:jc w:val="both"/>
        <w:rPr>
          <w:rFonts w:ascii="Arial" w:hAnsi="Arial" w:cs="David"/>
          <w:rtl/>
          <w:lang w:bidi="he-IL"/>
        </w:rPr>
      </w:pPr>
      <w:r w:rsidRPr="000A112D">
        <w:rPr>
          <w:rFonts w:ascii="Arial" w:hAnsi="Arial" w:cs="David" w:hint="cs"/>
          <w:rtl/>
          <w:lang w:bidi="he-IL"/>
        </w:rPr>
        <w:t>בפנייתך אתה מבקש לדעת את מספר הילדים הנטושים בבתי חולים בארץ בכל שנה. נתון זה אינו מצוי בידינו ואינו נאסף על-ידנו, כך גם מידע אודות מצבם הבריאותי של הילדים ומאפייני האימהו</w:t>
      </w:r>
      <w:r w:rsidRPr="000A112D">
        <w:rPr>
          <w:rFonts w:ascii="Arial" w:hAnsi="Arial" w:cs="David" w:hint="eastAsia"/>
          <w:rtl/>
          <w:lang w:bidi="he-IL"/>
        </w:rPr>
        <w:t>ת</w:t>
      </w:r>
      <w:r w:rsidRPr="000A112D">
        <w:rPr>
          <w:rFonts w:ascii="Arial" w:hAnsi="Arial" w:cs="David" w:hint="cs"/>
          <w:rtl/>
          <w:lang w:bidi="he-IL"/>
        </w:rPr>
        <w:t>.</w:t>
      </w:r>
    </w:p>
    <w:p w:rsidR="000A112D" w:rsidRPr="000A112D" w:rsidRDefault="000A112D" w:rsidP="000A112D">
      <w:pPr>
        <w:bidi/>
        <w:spacing w:after="240" w:line="360" w:lineRule="auto"/>
        <w:jc w:val="both"/>
        <w:rPr>
          <w:rFonts w:ascii="Arial" w:hAnsi="Arial" w:cs="David"/>
          <w:rtl/>
          <w:lang w:bidi="he-IL"/>
        </w:rPr>
      </w:pPr>
      <w:r w:rsidRPr="000A112D">
        <w:rPr>
          <w:rFonts w:ascii="Arial" w:hAnsi="Arial" w:cs="David" w:hint="cs"/>
          <w:rtl/>
          <w:lang w:bidi="he-IL"/>
        </w:rPr>
        <w:t>יחד עם זאת, אנו מבקשים להפנות את תשומת ליבך לכך שלא כל התינוקות ננטשים בבתי החולים. (רק לאחרונה הונח תינוק בפתח ביתו של שייח). ככל הידוע לנו מדובר בתינוקות בודדים בשנה.</w:t>
      </w:r>
    </w:p>
    <w:p w:rsidR="00A05DEE" w:rsidRDefault="000A112D" w:rsidP="00A05DEE">
      <w:pPr>
        <w:bidi/>
        <w:spacing w:line="360" w:lineRule="auto"/>
        <w:jc w:val="both"/>
        <w:rPr>
          <w:rFonts w:ascii="Arial" w:hAnsi="Arial" w:cs="David"/>
          <w:rtl/>
          <w:lang w:bidi="he-IL"/>
        </w:rPr>
      </w:pPr>
      <w:r w:rsidRPr="000A112D">
        <w:rPr>
          <w:rFonts w:ascii="Arial" w:hAnsi="Arial" w:cs="David" w:hint="cs"/>
          <w:rtl/>
          <w:lang w:bidi="he-IL"/>
        </w:rPr>
        <w:t>תינוק נטוש, בין אם בבית חולים או בין אם במקום אחר יטופל באופן מידי על ידי רשויות הרווחה. עובד סוציאלי לפי חוק הנוער טיפול והשגחה יפעיל אמצעי חירום, לצורך הגנה וטיפול  וידאג להשמה זמנית של הילד במשפחת אומנת חירום עד לסידורו במקום קבוע.</w:t>
      </w:r>
    </w:p>
    <w:p w:rsidR="00A05DEE" w:rsidRDefault="000A112D" w:rsidP="00A05DEE">
      <w:pPr>
        <w:bidi/>
        <w:spacing w:line="360" w:lineRule="auto"/>
        <w:jc w:val="both"/>
        <w:rPr>
          <w:rFonts w:ascii="Arial" w:hAnsi="Arial" w:cs="David"/>
          <w:rtl/>
          <w:lang w:bidi="he-IL"/>
        </w:rPr>
      </w:pPr>
      <w:r w:rsidRPr="000A112D">
        <w:rPr>
          <w:rFonts w:ascii="Arial" w:hAnsi="Arial" w:cs="David" w:hint="cs"/>
          <w:rtl/>
          <w:lang w:bidi="he-IL"/>
        </w:rPr>
        <w:t>ייעשו מ</w:t>
      </w:r>
      <w:r w:rsidR="00A05DEE">
        <w:rPr>
          <w:rFonts w:ascii="Arial" w:hAnsi="Arial" w:cs="David" w:hint="cs"/>
          <w:rtl/>
          <w:lang w:bidi="he-IL"/>
        </w:rPr>
        <w:t>אמצים לאתר את הורי הילד ומשפחתו ו</w:t>
      </w:r>
      <w:r w:rsidRPr="000A112D">
        <w:rPr>
          <w:rFonts w:ascii="Arial" w:hAnsi="Arial" w:cs="David" w:hint="cs"/>
          <w:rtl/>
          <w:lang w:bidi="he-IL"/>
        </w:rPr>
        <w:t xml:space="preserve">במצב בו הורי הילד אינם ידועים המשטרה תפעל לאיתורם. </w:t>
      </w:r>
    </w:p>
    <w:p w:rsidR="00A05DEE" w:rsidRDefault="000A112D" w:rsidP="00A05DEE">
      <w:pPr>
        <w:bidi/>
        <w:spacing w:line="360" w:lineRule="auto"/>
        <w:jc w:val="both"/>
        <w:rPr>
          <w:rFonts w:ascii="Arial" w:hAnsi="Arial" w:cs="David"/>
          <w:rtl/>
          <w:lang w:bidi="he-IL"/>
        </w:rPr>
      </w:pPr>
      <w:r w:rsidRPr="000A112D">
        <w:rPr>
          <w:rFonts w:ascii="Arial" w:hAnsi="Arial" w:cs="David" w:hint="cs"/>
          <w:rtl/>
          <w:lang w:bidi="he-IL"/>
        </w:rPr>
        <w:t xml:space="preserve">תתקיים ועדת תכנון טיפול והערכה ברשות המקומית לצורך קביעת </w:t>
      </w:r>
      <w:r>
        <w:rPr>
          <w:rFonts w:ascii="Arial" w:hAnsi="Arial" w:cs="David" w:hint="cs"/>
          <w:rtl/>
          <w:lang w:bidi="he-IL"/>
        </w:rPr>
        <w:t>ת</w:t>
      </w:r>
      <w:r w:rsidR="00A05DEE">
        <w:rPr>
          <w:rFonts w:ascii="Arial" w:hAnsi="Arial" w:cs="David" w:hint="cs"/>
          <w:rtl/>
          <w:lang w:bidi="he-IL"/>
        </w:rPr>
        <w:t>כנית הטיפול המיועדת לילד ו</w:t>
      </w:r>
      <w:r w:rsidRPr="000A112D">
        <w:rPr>
          <w:rFonts w:ascii="Arial" w:hAnsi="Arial" w:cs="David" w:hint="cs"/>
          <w:rtl/>
          <w:lang w:bidi="he-IL"/>
        </w:rPr>
        <w:t>בהתאם למדיניות המשרד ייבחן הבית הקבוע המתאים ביותר לילד.</w:t>
      </w:r>
    </w:p>
    <w:p w:rsidR="000A112D" w:rsidRPr="000A112D" w:rsidRDefault="000A112D" w:rsidP="00A05DEE">
      <w:pPr>
        <w:bidi/>
        <w:spacing w:line="360" w:lineRule="auto"/>
        <w:jc w:val="both"/>
        <w:rPr>
          <w:rFonts w:ascii="Arial" w:hAnsi="Arial" w:cs="David"/>
          <w:rtl/>
          <w:lang w:bidi="he-IL"/>
        </w:rPr>
      </w:pPr>
      <w:r w:rsidRPr="000A112D">
        <w:rPr>
          <w:rFonts w:ascii="Arial" w:hAnsi="Arial" w:cs="David" w:hint="cs"/>
          <w:rtl/>
          <w:lang w:bidi="he-IL"/>
        </w:rPr>
        <w:t>במצבים בהם ועדת תכנון תמליץ על פתיחת תיק אימוץ יאסוף עו"ס לחוק האימוץ את המידע, ככל שקיים ברשויות הרווחה, ישלים את חקירתו ויעביר תסקיר ללשכה המשפטית של המשרד לצורך פתיחת תיק אימוץ בבית משפט.</w:t>
      </w:r>
    </w:p>
    <w:p w:rsidR="00A05DEE" w:rsidRDefault="000A112D" w:rsidP="00A05DEE">
      <w:pPr>
        <w:bidi/>
        <w:spacing w:line="360" w:lineRule="auto"/>
        <w:jc w:val="both"/>
        <w:rPr>
          <w:rFonts w:ascii="Arial" w:hAnsi="Arial" w:cs="David"/>
          <w:rtl/>
          <w:lang w:bidi="he-IL"/>
        </w:rPr>
      </w:pPr>
      <w:r w:rsidRPr="000A112D">
        <w:rPr>
          <w:rFonts w:ascii="Arial" w:hAnsi="Arial" w:cs="David" w:hint="cs"/>
          <w:rtl/>
          <w:lang w:bidi="he-IL"/>
        </w:rPr>
        <w:t>בזמן זה הילד יושם, בדרך כלל במשפחה המיועדת</w:t>
      </w:r>
      <w:r w:rsidR="00A05DEE">
        <w:rPr>
          <w:rFonts w:ascii="Arial" w:hAnsi="Arial" w:cs="David" w:hint="cs"/>
          <w:rtl/>
          <w:lang w:bidi="he-IL"/>
        </w:rPr>
        <w:t xml:space="preserve"> </w:t>
      </w:r>
      <w:r w:rsidRPr="000A112D">
        <w:rPr>
          <w:rFonts w:ascii="Arial" w:hAnsi="Arial" w:cs="David" w:hint="cs"/>
          <w:rtl/>
          <w:lang w:bidi="he-IL"/>
        </w:rPr>
        <w:t>לאמץ או במשפחה על רצף אומנה אימוץ (משפחת אומנה שהביעה נכונות, במידת הצורך, לאמץ את הילד) וזאת מתוך תפיסה מקצועית המבקשת למנוע ככל הניתן מעברים בחיי הילד.</w:t>
      </w:r>
      <w:r w:rsidR="00A05DEE">
        <w:rPr>
          <w:rFonts w:ascii="Arial" w:hAnsi="Arial" w:cs="David" w:hint="cs"/>
          <w:rtl/>
          <w:lang w:bidi="he-IL"/>
        </w:rPr>
        <w:t xml:space="preserve"> </w:t>
      </w:r>
    </w:p>
    <w:p w:rsidR="000A112D" w:rsidRPr="000A112D" w:rsidRDefault="000A112D" w:rsidP="00A05DEE">
      <w:pPr>
        <w:bidi/>
        <w:spacing w:after="240" w:line="360" w:lineRule="auto"/>
        <w:jc w:val="both"/>
        <w:rPr>
          <w:rFonts w:ascii="Arial" w:hAnsi="Arial" w:cs="David"/>
          <w:rtl/>
          <w:lang w:bidi="he-IL"/>
        </w:rPr>
      </w:pPr>
      <w:r w:rsidRPr="000A112D">
        <w:rPr>
          <w:rFonts w:ascii="Arial" w:hAnsi="Arial" w:cs="David" w:hint="cs"/>
          <w:rtl/>
          <w:lang w:bidi="he-IL"/>
        </w:rPr>
        <w:t>מיעוט הילדים יושמו בבית-ילדים לתקופת ביניים קצרה ועד לקבלת החלטה בעניינם.</w:t>
      </w:r>
    </w:p>
    <w:p w:rsidR="00A05DEE" w:rsidRDefault="00A05DEE" w:rsidP="000A112D">
      <w:pPr>
        <w:bidi/>
        <w:spacing w:after="240" w:line="360" w:lineRule="auto"/>
        <w:jc w:val="both"/>
        <w:rPr>
          <w:rFonts w:ascii="Arial" w:hAnsi="Arial" w:cs="David"/>
          <w:rtl/>
          <w:lang w:bidi="he-IL"/>
        </w:rPr>
      </w:pPr>
    </w:p>
    <w:p w:rsidR="006F3957" w:rsidRDefault="006F3957" w:rsidP="006F3957">
      <w:pPr>
        <w:bidi/>
        <w:spacing w:after="240" w:line="360" w:lineRule="auto"/>
        <w:jc w:val="both"/>
        <w:rPr>
          <w:rFonts w:ascii="Arial" w:hAnsi="Arial" w:cs="David"/>
          <w:rtl/>
          <w:lang w:bidi="he-IL"/>
        </w:rPr>
      </w:pPr>
    </w:p>
    <w:p w:rsidR="000A112D" w:rsidRPr="000A112D" w:rsidRDefault="000A112D" w:rsidP="00A05DEE">
      <w:pPr>
        <w:bidi/>
        <w:spacing w:after="240" w:line="360" w:lineRule="auto"/>
        <w:jc w:val="both"/>
        <w:rPr>
          <w:rFonts w:ascii="Arial" w:hAnsi="Arial" w:cs="David"/>
          <w:rtl/>
          <w:lang w:bidi="he-IL"/>
        </w:rPr>
      </w:pPr>
      <w:r w:rsidRPr="000A112D">
        <w:rPr>
          <w:rFonts w:ascii="Arial" w:hAnsi="Arial" w:cs="David" w:hint="cs"/>
          <w:rtl/>
          <w:lang w:bidi="he-IL"/>
        </w:rPr>
        <w:lastRenderedPageBreak/>
        <w:t>משך הזמן לטיפול בבקשות משתנה בהתאם למידע הקיים אודות הילד והוריו, מורכבות הטיפול ומצבו של הילד. בכל מקרה, בשל גילו הצעיר יעשו כל המאמצים, בעיקר במצב בו לא תמצא המשפחה, להבטיח לילד בית קבוע מהר ככל שניתן.</w:t>
      </w:r>
    </w:p>
    <w:p w:rsidR="000A112D" w:rsidRPr="000A112D" w:rsidRDefault="000A112D" w:rsidP="000A112D">
      <w:pPr>
        <w:bidi/>
        <w:spacing w:after="240" w:line="360" w:lineRule="auto"/>
        <w:jc w:val="both"/>
        <w:rPr>
          <w:rFonts w:ascii="Arial" w:hAnsi="Arial" w:cs="David"/>
          <w:rtl/>
          <w:lang w:bidi="he-IL"/>
        </w:rPr>
      </w:pPr>
      <w:r w:rsidRPr="000A112D">
        <w:rPr>
          <w:rFonts w:ascii="Arial" w:hAnsi="Arial" w:cs="David" w:hint="cs"/>
          <w:rtl/>
          <w:lang w:bidi="he-IL"/>
        </w:rPr>
        <w:t>החלטה לעניין אימוצו של הילד תתקבל על-ידי בית המשפט.</w:t>
      </w:r>
    </w:p>
    <w:p w:rsidR="00CD0C18" w:rsidRDefault="00CD0C18" w:rsidP="00CD0C18">
      <w:pPr>
        <w:bidi/>
        <w:spacing w:after="240" w:line="360" w:lineRule="auto"/>
        <w:jc w:val="both"/>
        <w:rPr>
          <w:rFonts w:ascii="Arial" w:hAnsi="Arial" w:cs="David"/>
          <w:rtl/>
          <w:lang w:bidi="he-IL"/>
        </w:rPr>
      </w:pPr>
    </w:p>
    <w:p w:rsidR="002A057A" w:rsidRDefault="002A057A" w:rsidP="00B436E0">
      <w:pPr>
        <w:bidi/>
        <w:spacing w:line="360" w:lineRule="auto"/>
        <w:jc w:val="both"/>
        <w:rPr>
          <w:rFonts w:ascii="David" w:hAnsi="David" w:cs="David"/>
          <w:rtl/>
          <w:lang w:bidi="he-IL"/>
        </w:rPr>
      </w:pPr>
    </w:p>
    <w:p w:rsidR="003B6F2A" w:rsidRPr="003B6F2A" w:rsidRDefault="00170B35" w:rsidP="00B436E0">
      <w:pPr>
        <w:bidi/>
        <w:spacing w:before="240" w:line="360" w:lineRule="auto"/>
        <w:jc w:val="both"/>
        <w:rPr>
          <w:rFonts w:ascii="David" w:eastAsia="Calibri" w:hAnsi="David" w:cs="David"/>
          <w:rtl/>
        </w:rPr>
      </w:pPr>
      <w:r w:rsidRPr="003C176F">
        <w:rPr>
          <w:rFonts w:ascii="David" w:eastAsia="Calibri" w:hAnsi="David" w:cs="David"/>
          <w:noProof/>
          <w:rtl/>
          <w:lang w:bidi="he-IL"/>
        </w:rPr>
        <w:drawing>
          <wp:anchor distT="0" distB="0" distL="114300" distR="114300" simplePos="0" relativeHeight="251659264" behindDoc="0" locked="0" layoutInCell="1" allowOverlap="1" wp14:anchorId="12FEBC30" wp14:editId="51863A94">
            <wp:simplePos x="0" y="0"/>
            <wp:positionH relativeFrom="margin">
              <wp:align>center</wp:align>
            </wp:positionH>
            <wp:positionV relativeFrom="paragraph">
              <wp:posOffset>161290</wp:posOffset>
            </wp:positionV>
            <wp:extent cx="2681605" cy="1438275"/>
            <wp:effectExtent l="0" t="0" r="4445" b="9525"/>
            <wp:wrapThrough wrapText="bothSides">
              <wp:wrapPolygon edited="0">
                <wp:start x="0" y="0"/>
                <wp:lineTo x="0" y="21457"/>
                <wp:lineTo x="21482" y="21457"/>
                <wp:lineTo x="21482" y="0"/>
                <wp:lineTo x="0" y="0"/>
              </wp:wrapPolygon>
            </wp:wrapThrough>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2681605" cy="1438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6E31" w:rsidRPr="00800BAC" w:rsidRDefault="007F6E31" w:rsidP="00B436E0">
      <w:pPr>
        <w:bidi/>
        <w:spacing w:before="240" w:line="360" w:lineRule="auto"/>
        <w:jc w:val="both"/>
        <w:rPr>
          <w:rFonts w:ascii="David" w:eastAsia="Calibri" w:hAnsi="David" w:cs="David"/>
          <w:rtl/>
          <w:lang w:bidi="he-IL"/>
        </w:rPr>
      </w:pPr>
    </w:p>
    <w:p w:rsidR="00EE7397" w:rsidRDefault="00EE7397" w:rsidP="00B436E0">
      <w:pPr>
        <w:bidi/>
        <w:spacing w:line="360" w:lineRule="auto"/>
        <w:jc w:val="both"/>
        <w:rPr>
          <w:rFonts w:ascii="David" w:eastAsia="Calibri" w:hAnsi="David" w:cs="David"/>
          <w:rtl/>
          <w:lang w:bidi="he-IL"/>
        </w:rPr>
      </w:pPr>
    </w:p>
    <w:p w:rsidR="00EE7397" w:rsidRDefault="00EE7397" w:rsidP="00B436E0">
      <w:pPr>
        <w:bidi/>
        <w:spacing w:line="360" w:lineRule="auto"/>
        <w:jc w:val="both"/>
        <w:rPr>
          <w:rFonts w:ascii="David" w:eastAsia="Calibri" w:hAnsi="David" w:cs="David"/>
          <w:rtl/>
          <w:lang w:bidi="he-IL"/>
        </w:rPr>
      </w:pPr>
    </w:p>
    <w:p w:rsidR="00EE7397" w:rsidRDefault="00EE7397" w:rsidP="00B436E0">
      <w:pPr>
        <w:bidi/>
        <w:spacing w:line="360" w:lineRule="auto"/>
        <w:jc w:val="both"/>
        <w:rPr>
          <w:rFonts w:ascii="David" w:eastAsia="Calibri" w:hAnsi="David" w:cs="David"/>
          <w:rtl/>
          <w:lang w:bidi="he-IL"/>
        </w:rPr>
      </w:pPr>
    </w:p>
    <w:p w:rsidR="004A6017" w:rsidRDefault="004A6017" w:rsidP="00B436E0">
      <w:pPr>
        <w:bidi/>
        <w:spacing w:line="360" w:lineRule="auto"/>
        <w:jc w:val="both"/>
        <w:rPr>
          <w:rFonts w:ascii="Arial" w:hAnsi="Arial" w:cs="David"/>
          <w:rtl/>
          <w:lang w:bidi="he-IL"/>
        </w:rPr>
      </w:pPr>
    </w:p>
    <w:p w:rsidR="004A6017" w:rsidRDefault="004A6017" w:rsidP="00B436E0">
      <w:pPr>
        <w:bidi/>
        <w:spacing w:line="360" w:lineRule="auto"/>
        <w:jc w:val="both"/>
        <w:rPr>
          <w:rFonts w:ascii="Arial" w:hAnsi="Arial" w:cs="David"/>
          <w:rtl/>
          <w:lang w:bidi="he-IL"/>
        </w:rPr>
      </w:pPr>
    </w:p>
    <w:p w:rsidR="004A6017" w:rsidRDefault="004A6017" w:rsidP="00B436E0">
      <w:pPr>
        <w:bidi/>
        <w:spacing w:line="360" w:lineRule="auto"/>
        <w:jc w:val="both"/>
        <w:rPr>
          <w:rFonts w:ascii="Arial" w:hAnsi="Arial" w:cs="David"/>
          <w:rtl/>
          <w:lang w:bidi="he-IL"/>
        </w:rPr>
      </w:pPr>
    </w:p>
    <w:p w:rsidR="004A6017" w:rsidRDefault="004A6017" w:rsidP="00B436E0">
      <w:pPr>
        <w:bidi/>
        <w:spacing w:line="360" w:lineRule="auto"/>
        <w:jc w:val="both"/>
        <w:rPr>
          <w:rFonts w:ascii="Arial" w:hAnsi="Arial" w:cs="David"/>
          <w:rtl/>
          <w:lang w:bidi="he-IL"/>
        </w:rPr>
      </w:pPr>
    </w:p>
    <w:p w:rsidR="004A6017" w:rsidRPr="00F85AAB" w:rsidRDefault="004A6017" w:rsidP="00B436E0">
      <w:pPr>
        <w:bidi/>
        <w:spacing w:line="360" w:lineRule="auto"/>
        <w:jc w:val="both"/>
        <w:rPr>
          <w:rFonts w:ascii="Arial" w:hAnsi="Arial" w:cs="David"/>
          <w:lang w:bidi="he-IL"/>
        </w:rPr>
      </w:pPr>
    </w:p>
    <w:p w:rsidR="004A6017" w:rsidRPr="00F85AAB" w:rsidRDefault="004A6017" w:rsidP="00B436E0">
      <w:pPr>
        <w:bidi/>
        <w:jc w:val="both"/>
        <w:rPr>
          <w:rFonts w:ascii="Arial" w:hAnsi="Arial" w:cs="David"/>
          <w:rtl/>
          <w:lang w:bidi="he-IL"/>
        </w:rPr>
      </w:pPr>
    </w:p>
    <w:sectPr w:rsidR="004A6017" w:rsidRPr="00F85AAB" w:rsidSect="00B640D9">
      <w:headerReference w:type="default" r:id="rId9"/>
      <w:footerReference w:type="default" r:id="rId10"/>
      <w:pgSz w:w="11906" w:h="16838" w:code="9"/>
      <w:pgMar w:top="1440" w:right="1800" w:bottom="1440" w:left="1800" w:header="567" w:footer="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2C2" w:rsidRDefault="00B752C2">
      <w:r>
        <w:separator/>
      </w:r>
    </w:p>
  </w:endnote>
  <w:endnote w:type="continuationSeparator" w:id="0">
    <w:p w:rsidR="00B752C2" w:rsidRDefault="00B75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Default="007508C7" w:rsidP="00EC7F3D">
    <w:pPr>
      <w:pStyle w:val="a5"/>
      <w:tabs>
        <w:tab w:val="clear" w:pos="4153"/>
        <w:tab w:val="clear" w:pos="8306"/>
        <w:tab w:val="center" w:pos="7513"/>
        <w:tab w:val="right" w:pos="9923"/>
      </w:tabs>
      <w:bidi/>
      <w:spacing w:before="480"/>
      <w:ind w:left="611" w:right="471"/>
      <w:rPr>
        <w:rtl/>
        <w:lang w:bidi="he-IL"/>
      </w:rPr>
    </w:pPr>
    <w:r>
      <w:rPr>
        <w:noProof/>
        <w:lang w:bidi="he-IL"/>
      </w:rPr>
      <mc:AlternateContent>
        <mc:Choice Requires="wps">
          <w:drawing>
            <wp:inline distT="0" distB="0" distL="0" distR="0" wp14:anchorId="0033ACCF" wp14:editId="59792A2F">
              <wp:extent cx="3542149" cy="538793"/>
              <wp:effectExtent l="0" t="0" r="0" b="0"/>
              <wp:docPr id="3" name="Text Box 3"/>
              <wp:cNvGraphicFramePr/>
              <a:graphic xmlns:a="http://schemas.openxmlformats.org/drawingml/2006/main">
                <a:graphicData uri="http://schemas.microsoft.com/office/word/2010/wordprocessingShape">
                  <wps:wsp>
                    <wps:cNvSpPr txBox="1"/>
                    <wps:spPr>
                      <a:xfrm>
                        <a:off x="0" y="0"/>
                        <a:ext cx="3542149" cy="538793"/>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616C25" w:rsidRPr="003540B2" w:rsidRDefault="007508C7" w:rsidP="001F2E06">
                          <w:pPr>
                            <w:pStyle w:val="p1"/>
                            <w:bidi/>
                            <w:jc w:val="left"/>
                            <w:rPr>
                              <w:rFonts w:ascii="Tahoma" w:hAnsi="Tahoma" w:cs="Tahoma"/>
                              <w:b/>
                              <w:bCs/>
                              <w:sz w:val="20"/>
                              <w:szCs w:val="20"/>
                              <w:rtl/>
                              <w:lang w:bidi="he-IL"/>
                            </w:rPr>
                          </w:pPr>
                          <w:r>
                            <w:rPr>
                              <w:rFonts w:ascii="Tahoma" w:eastAsia="Tahoma" w:hAnsi="Tahoma" w:cs="Tahoma" w:hint="cs"/>
                              <w:b/>
                              <w:bCs/>
                              <w:sz w:val="20"/>
                              <w:szCs w:val="20"/>
                              <w:rtl/>
                              <w:lang w:bidi="he-IL"/>
                            </w:rPr>
                            <w:t>&lt;מנהלת תחום (העמדת מידע לציבור)</w:t>
                          </w:r>
                        </w:p>
                        <w:p w:rsidR="003D4292" w:rsidRDefault="007508C7" w:rsidP="001F2E06">
                          <w:pPr>
                            <w:pStyle w:val="p1"/>
                            <w:bidi/>
                            <w:jc w:val="left"/>
                            <w:rPr>
                              <w:rFonts w:ascii="Tahoma" w:hAnsi="Tahoma" w:cs="Tahoma"/>
                              <w:b/>
                              <w:bCs/>
                              <w:sz w:val="20"/>
                              <w:szCs w:val="20"/>
                              <w:rtl/>
                              <w:lang w:bidi="he-IL"/>
                            </w:rPr>
                          </w:pPr>
                          <w:r>
                            <w:rPr>
                              <w:rFonts w:ascii="Tahoma" w:hAnsi="Tahoma" w:cs="Tahoma" w:hint="cs"/>
                              <w:b/>
                              <w:bCs/>
                              <w:sz w:val="20"/>
                              <w:szCs w:val="20"/>
                              <w:rtl/>
                              <w:lang w:bidi="he-IL"/>
                            </w:rPr>
                            <w:t xml:space="preserve">רח' ירמיהו 39,מגדלי הבירה ירושלים 91012  </w:t>
                          </w:r>
                          <w:r w:rsidRPr="003540B2">
                            <w:rPr>
                              <w:rFonts w:ascii="Tahoma" w:hAnsi="Tahoma" w:cs="Tahoma"/>
                              <w:b/>
                              <w:bCs/>
                              <w:sz w:val="20"/>
                              <w:szCs w:val="20"/>
                              <w:rtl/>
                              <w:lang w:bidi="he-IL"/>
                            </w:rPr>
                            <w:t xml:space="preserve"> </w:t>
                          </w:r>
                        </w:p>
                        <w:p w:rsidR="001F2E06" w:rsidRDefault="007508C7" w:rsidP="001F2E06">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 טל. </w:t>
                          </w:r>
                          <w:r>
                            <w:rPr>
                              <w:rFonts w:ascii="Tahoma" w:hAnsi="Tahoma" w:cs="Tahoma"/>
                              <w:b/>
                              <w:bCs/>
                              <w:sz w:val="20"/>
                              <w:szCs w:val="20"/>
                              <w:lang w:bidi="he-IL"/>
                            </w:rPr>
                            <w:t xml:space="preserve">02-5085906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1" w:history="1">
                            <w:r w:rsidRPr="00607E31">
                              <w:rPr>
                                <w:rStyle w:val="Hyperlink"/>
                                <w:rFonts w:ascii="Tahoma" w:hAnsi="Tahoma" w:cs="Tahoma"/>
                                <w:b/>
                                <w:bCs/>
                                <w:sz w:val="20"/>
                                <w:szCs w:val="20"/>
                              </w:rPr>
                              <w:t>HofMeida@molsa.gov.il</w:t>
                            </w:r>
                          </w:hyperlink>
                        </w:p>
                        <w:p w:rsidR="001F2E06" w:rsidRPr="001F2E06" w:rsidRDefault="00B16106" w:rsidP="001F2E06">
                          <w:pPr>
                            <w:pStyle w:val="p1"/>
                            <w:bidi/>
                            <w:jc w:val="left"/>
                            <w:rPr>
                              <w:rFonts w:ascii="Tahoma" w:hAnsi="Tahoma" w:cs="Tahoma"/>
                              <w:b/>
                              <w:bCs/>
                              <w:sz w:val="20"/>
                              <w:szCs w:val="20"/>
                              <w:rtl/>
                              <w:lang w:bidi="he-IL"/>
                            </w:rPr>
                          </w:pPr>
                        </w:p>
                        <w:p w:rsidR="00616C25" w:rsidRPr="003540B2" w:rsidRDefault="00B16106" w:rsidP="00616C25">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033ACCF" id="_x0000_t202" coordsize="21600,21600" o:spt="202" path="m,l,21600r21600,l21600,xe">
              <v:stroke joinstyle="miter"/>
              <v:path gradientshapeok="t" o:connecttype="rect"/>
            </v:shapetype>
            <v:shape id="Text Box 3" o:spid="_x0000_s1026" type="#_x0000_t202" style="width:278.9pt;height:4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" filled="f" stroked="f">
              <v:textbox>
                <w:txbxContent>
                  <w:p w:rsidR="00616C25" w:rsidRPr="003540B2" w:rsidRDefault="007508C7" w:rsidP="001F2E06">
                    <w:pPr>
                      <w:pStyle w:val="p1"/>
                      <w:bidi/>
                      <w:jc w:val="left"/>
                      <w:rPr>
                        <w:rFonts w:ascii="Tahoma" w:hAnsi="Tahoma" w:cs="Tahoma"/>
                        <w:b/>
                        <w:bCs/>
                        <w:sz w:val="20"/>
                        <w:szCs w:val="20"/>
                        <w:rtl/>
                        <w:lang w:bidi="he-IL"/>
                      </w:rPr>
                    </w:pPr>
                    <w:r>
                      <w:rPr>
                        <w:rFonts w:ascii="Tahoma" w:eastAsia="Tahoma" w:hAnsi="Tahoma" w:cs="Tahoma" w:hint="cs"/>
                        <w:b/>
                        <w:bCs/>
                        <w:sz w:val="20"/>
                        <w:szCs w:val="20"/>
                        <w:rtl/>
                        <w:lang w:bidi="he-IL"/>
                      </w:rPr>
                      <w:t>&lt;מנהלת תחום (העמדת מידע לציבור)</w:t>
                    </w:r>
                  </w:p>
                  <w:p w:rsidR="003D4292" w:rsidRDefault="007508C7" w:rsidP="001F2E06">
                    <w:pPr>
                      <w:pStyle w:val="p1"/>
                      <w:bidi/>
                      <w:jc w:val="left"/>
                      <w:rPr>
                        <w:rFonts w:ascii="Tahoma" w:hAnsi="Tahoma" w:cs="Tahoma"/>
                        <w:b/>
                        <w:bCs/>
                        <w:sz w:val="20"/>
                        <w:szCs w:val="20"/>
                        <w:rtl/>
                        <w:lang w:bidi="he-IL"/>
                      </w:rPr>
                    </w:pPr>
                    <w:r>
                      <w:rPr>
                        <w:rFonts w:ascii="Tahoma" w:hAnsi="Tahoma" w:cs="Tahoma" w:hint="cs"/>
                        <w:b/>
                        <w:bCs/>
                        <w:sz w:val="20"/>
                        <w:szCs w:val="20"/>
                        <w:rtl/>
                        <w:lang w:bidi="he-IL"/>
                      </w:rPr>
                      <w:t xml:space="preserve">רח' ירמיהו 39,מגדלי הבירה ירושלים 91012  </w:t>
                    </w:r>
                    <w:r w:rsidRPr="003540B2">
                      <w:rPr>
                        <w:rFonts w:ascii="Tahoma" w:hAnsi="Tahoma" w:cs="Tahoma"/>
                        <w:b/>
                        <w:bCs/>
                        <w:sz w:val="20"/>
                        <w:szCs w:val="20"/>
                        <w:rtl/>
                        <w:lang w:bidi="he-IL"/>
                      </w:rPr>
                      <w:t xml:space="preserve"> </w:t>
                    </w:r>
                  </w:p>
                  <w:p w:rsidR="001F2E06" w:rsidRDefault="007508C7" w:rsidP="001F2E06">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 טל. </w:t>
                    </w:r>
                    <w:r>
                      <w:rPr>
                        <w:rFonts w:ascii="Tahoma" w:hAnsi="Tahoma" w:cs="Tahoma"/>
                        <w:b/>
                        <w:bCs/>
                        <w:sz w:val="20"/>
                        <w:szCs w:val="20"/>
                        <w:lang w:bidi="he-IL"/>
                      </w:rPr>
                      <w:t xml:space="preserve">02-5085906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2" w:history="1">
                      <w:r w:rsidRPr="00607E31">
                        <w:rPr>
                          <w:rStyle w:val="Hyperlink"/>
                          <w:rFonts w:ascii="Tahoma" w:hAnsi="Tahoma" w:cs="Tahoma"/>
                          <w:b/>
                          <w:bCs/>
                          <w:sz w:val="20"/>
                          <w:szCs w:val="20"/>
                        </w:rPr>
                        <w:t>HofMeida@molsa.gov.il</w:t>
                      </w:r>
                    </w:hyperlink>
                  </w:p>
                  <w:p w:rsidR="001F2E06" w:rsidRPr="001F2E06" w:rsidRDefault="00B752C2" w:rsidP="001F2E06">
                    <w:pPr>
                      <w:pStyle w:val="p1"/>
                      <w:bidi/>
                      <w:jc w:val="left"/>
                      <w:rPr>
                        <w:rFonts w:ascii="Tahoma" w:hAnsi="Tahoma" w:cs="Tahoma"/>
                        <w:b/>
                        <w:bCs/>
                        <w:sz w:val="20"/>
                        <w:szCs w:val="20"/>
                        <w:rtl/>
                        <w:lang w:bidi="he-IL"/>
                      </w:rPr>
                    </w:pPr>
                  </w:p>
                  <w:p w:rsidR="00616C25" w:rsidRPr="003540B2" w:rsidRDefault="00B752C2" w:rsidP="00616C25">
                    <w:pPr>
                      <w:jc w:val="center"/>
                      <w:rPr>
                        <w:rFonts w:ascii="Tahoma" w:hAnsi="Tahoma" w:cs="Tahoma"/>
                        <w:b/>
                        <w:bCs/>
                        <w:sz w:val="20"/>
                        <w:szCs w:val="20"/>
                      </w:rPr>
                    </w:pPr>
                  </w:p>
                </w:txbxContent>
              </v:textbox>
              <w10:wrap anchorx="page"/>
              <w10:anchorlock/>
            </v:shape>
          </w:pict>
        </mc:Fallback>
      </mc:AlternateContent>
    </w:r>
    <w:r>
      <w:rPr>
        <w:noProof/>
        <w:lang w:bidi="he-IL"/>
      </w:rPr>
      <mc:AlternateContent>
        <mc:Choice Requires="wps">
          <w:drawing>
            <wp:inline distT="0" distB="0" distL="0" distR="0" wp14:anchorId="185434A1" wp14:editId="7173C766">
              <wp:extent cx="3600" cy="525600"/>
              <wp:effectExtent l="19050" t="19050" r="34925" b="8255"/>
              <wp:docPr id="4" name="Straight Connector 4"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65740AAF" id="Straight Connector 4" o:spid="_x0000_s1026" alt="כותרת: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" strokecolor="#0088cd" strokeweight="3.5pt">
              <w10:wrap anchorx="page"/>
              <w10:anchorlock/>
            </v:line>
          </w:pict>
        </mc:Fallback>
      </mc:AlternateContent>
    </w:r>
    <w:r>
      <w:t xml:space="preserve">  </w:t>
    </w:r>
    <w:r>
      <w:rPr>
        <w:noProof/>
        <w:lang w:bidi="he-IL"/>
      </w:rPr>
      <w:drawing>
        <wp:inline distT="0" distB="0" distL="0" distR="0" wp14:anchorId="01B575C4" wp14:editId="29738E49">
          <wp:extent cx="447040" cy="554355"/>
          <wp:effectExtent l="0" t="0" r="0" b="0"/>
          <wp:docPr id="9" name="Picture 2" descr="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2C2" w:rsidRDefault="00B752C2">
      <w:r>
        <w:separator/>
      </w:r>
    </w:p>
  </w:footnote>
  <w:footnote w:type="continuationSeparator" w:id="0">
    <w:p w:rsidR="00B752C2" w:rsidRDefault="00B75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BD" w:rsidRPr="002230AE" w:rsidRDefault="007508C7" w:rsidP="0054143A">
    <w:pPr>
      <w:pStyle w:val="a3"/>
      <w:tabs>
        <w:tab w:val="clear" w:pos="4153"/>
        <w:tab w:val="clear" w:pos="8306"/>
      </w:tabs>
      <w:ind w:right="-2"/>
      <w:jc w:val="right"/>
    </w:pPr>
    <w:r>
      <w:rPr>
        <w:noProof/>
        <w:lang w:bidi="he-IL"/>
      </w:rPr>
      <w:drawing>
        <wp:inline distT="0" distB="0" distL="0" distR="0" wp14:anchorId="76E4F3C8" wp14:editId="4869433B">
          <wp:extent cx="2754000" cy="658432"/>
          <wp:effectExtent l="0" t="0" r="0" b="8890"/>
          <wp:docPr id="8" name="תמונה 8" descr="משרד העבודה, הרווחה והשירותים החברתיים.&#10;חוסן חברתי לישראל." title="לוגו משרד העבודה הרווחה והשירותים החברתי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ת לוגו רקע לבן.png"/>
                  <pic:cNvPicPr/>
                </pic:nvPicPr>
                <pic:blipFill>
                  <a:blip r:embed="rId1">
                    <a:extLst>
                      <a:ext uri="{28A0092B-C50C-407E-A947-70E740481C1C}">
                        <a14:useLocalDpi xmlns:a14="http://schemas.microsoft.com/office/drawing/2010/main" val="0"/>
                      </a:ext>
                    </a:extLst>
                  </a:blip>
                  <a:stretch>
                    <a:fillRect/>
                  </a:stretch>
                </pic:blipFill>
                <pic:spPr>
                  <a:xfrm>
                    <a:off x="0" y="0"/>
                    <a:ext cx="2754000" cy="65843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B370C"/>
    <w:multiLevelType w:val="hybridMultilevel"/>
    <w:tmpl w:val="8D6288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8984CF6"/>
    <w:multiLevelType w:val="hybridMultilevel"/>
    <w:tmpl w:val="6FB62BF6"/>
    <w:lvl w:ilvl="0" w:tplc="41FCEC3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07371B"/>
    <w:multiLevelType w:val="multilevel"/>
    <w:tmpl w:val="970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CA7119"/>
    <w:multiLevelType w:val="hybridMultilevel"/>
    <w:tmpl w:val="850240EA"/>
    <w:lvl w:ilvl="0" w:tplc="6D7CA6C0">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4E364B"/>
    <w:multiLevelType w:val="hybridMultilevel"/>
    <w:tmpl w:val="DCC8801E"/>
    <w:lvl w:ilvl="0" w:tplc="E9085B38">
      <w:start w:val="4"/>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766A09"/>
    <w:multiLevelType w:val="hybridMultilevel"/>
    <w:tmpl w:val="23806852"/>
    <w:lvl w:ilvl="0" w:tplc="41FCEC3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5137A9"/>
    <w:multiLevelType w:val="hybridMultilevel"/>
    <w:tmpl w:val="86281B66"/>
    <w:lvl w:ilvl="0" w:tplc="91C80C72">
      <w:start w:val="1"/>
      <w:numFmt w:val="decimal"/>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7" w15:restartNumberingAfterBreak="0">
    <w:nsid w:val="2FB0275D"/>
    <w:multiLevelType w:val="hybridMultilevel"/>
    <w:tmpl w:val="BEA07A3A"/>
    <w:lvl w:ilvl="0" w:tplc="62108D0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A3D6C58"/>
    <w:multiLevelType w:val="hybridMultilevel"/>
    <w:tmpl w:val="8FA057B8"/>
    <w:lvl w:ilvl="0" w:tplc="04090013">
      <w:start w:val="1"/>
      <w:numFmt w:val="hebrew1"/>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C1465B"/>
    <w:multiLevelType w:val="hybridMultilevel"/>
    <w:tmpl w:val="C1C4FFB6"/>
    <w:lvl w:ilvl="0" w:tplc="64300854">
      <w:start w:val="1"/>
      <w:numFmt w:val="decimal"/>
      <w:lvlText w:val="%1"/>
      <w:lvlJc w:val="left"/>
      <w:pPr>
        <w:ind w:left="585" w:hanging="360"/>
      </w:pPr>
    </w:lvl>
    <w:lvl w:ilvl="1" w:tplc="04090019">
      <w:start w:val="1"/>
      <w:numFmt w:val="lowerLetter"/>
      <w:lvlText w:val="%2."/>
      <w:lvlJc w:val="left"/>
      <w:pPr>
        <w:ind w:left="1305" w:hanging="360"/>
      </w:pPr>
    </w:lvl>
    <w:lvl w:ilvl="2" w:tplc="0409001B">
      <w:start w:val="1"/>
      <w:numFmt w:val="lowerRoman"/>
      <w:lvlText w:val="%3."/>
      <w:lvlJc w:val="right"/>
      <w:pPr>
        <w:ind w:left="2025" w:hanging="180"/>
      </w:pPr>
    </w:lvl>
    <w:lvl w:ilvl="3" w:tplc="0409000F">
      <w:start w:val="1"/>
      <w:numFmt w:val="decimal"/>
      <w:lvlText w:val="%4."/>
      <w:lvlJc w:val="left"/>
      <w:pPr>
        <w:ind w:left="2745" w:hanging="360"/>
      </w:pPr>
    </w:lvl>
    <w:lvl w:ilvl="4" w:tplc="04090019">
      <w:start w:val="1"/>
      <w:numFmt w:val="lowerLetter"/>
      <w:lvlText w:val="%5."/>
      <w:lvlJc w:val="left"/>
      <w:pPr>
        <w:ind w:left="3465" w:hanging="360"/>
      </w:pPr>
    </w:lvl>
    <w:lvl w:ilvl="5" w:tplc="0409001B">
      <w:start w:val="1"/>
      <w:numFmt w:val="lowerRoman"/>
      <w:lvlText w:val="%6."/>
      <w:lvlJc w:val="right"/>
      <w:pPr>
        <w:ind w:left="4185" w:hanging="180"/>
      </w:pPr>
    </w:lvl>
    <w:lvl w:ilvl="6" w:tplc="0409000F">
      <w:start w:val="1"/>
      <w:numFmt w:val="decimal"/>
      <w:lvlText w:val="%7."/>
      <w:lvlJc w:val="left"/>
      <w:pPr>
        <w:ind w:left="4905" w:hanging="360"/>
      </w:pPr>
    </w:lvl>
    <w:lvl w:ilvl="7" w:tplc="04090019">
      <w:start w:val="1"/>
      <w:numFmt w:val="lowerLetter"/>
      <w:lvlText w:val="%8."/>
      <w:lvlJc w:val="left"/>
      <w:pPr>
        <w:ind w:left="5625" w:hanging="360"/>
      </w:pPr>
    </w:lvl>
    <w:lvl w:ilvl="8" w:tplc="0409001B">
      <w:start w:val="1"/>
      <w:numFmt w:val="lowerRoman"/>
      <w:lvlText w:val="%9."/>
      <w:lvlJc w:val="right"/>
      <w:pPr>
        <w:ind w:left="6345" w:hanging="180"/>
      </w:pPr>
    </w:lvl>
  </w:abstractNum>
  <w:abstractNum w:abstractNumId="10" w15:restartNumberingAfterBreak="0">
    <w:nsid w:val="3B7C5706"/>
    <w:multiLevelType w:val="hybridMultilevel"/>
    <w:tmpl w:val="FEFEF704"/>
    <w:lvl w:ilvl="0" w:tplc="8FA88D38">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89768A"/>
    <w:multiLevelType w:val="hybridMultilevel"/>
    <w:tmpl w:val="9B86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9E5655"/>
    <w:multiLevelType w:val="hybridMultilevel"/>
    <w:tmpl w:val="C20E2724"/>
    <w:lvl w:ilvl="0" w:tplc="FC445890">
      <w:start w:val="2"/>
      <w:numFmt w:val="decimal"/>
      <w:lvlText w:val="%1."/>
      <w:lvlJc w:val="left"/>
      <w:pPr>
        <w:ind w:left="720" w:hanging="360"/>
      </w:pPr>
      <w:rPr>
        <w:rFonts w:ascii="Arial" w:eastAsiaTheme="minorHAnsi" w:hAnsi="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E40CC0"/>
    <w:multiLevelType w:val="hybridMultilevel"/>
    <w:tmpl w:val="AB80FF66"/>
    <w:lvl w:ilvl="0" w:tplc="717AF194">
      <w:start w:val="1"/>
      <w:numFmt w:val="decimal"/>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08205A"/>
    <w:multiLevelType w:val="hybridMultilevel"/>
    <w:tmpl w:val="6FB62BF6"/>
    <w:lvl w:ilvl="0" w:tplc="41FCEC3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980769A"/>
    <w:multiLevelType w:val="hybridMultilevel"/>
    <w:tmpl w:val="F494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E71DA0"/>
    <w:multiLevelType w:val="hybridMultilevel"/>
    <w:tmpl w:val="F37099B8"/>
    <w:lvl w:ilvl="0" w:tplc="CE7E5496">
      <w:start w:val="1"/>
      <w:numFmt w:val="decimal"/>
      <w:lvlText w:val="%1."/>
      <w:lvlJc w:val="left"/>
      <w:pPr>
        <w:ind w:left="720" w:hanging="360"/>
      </w:pPr>
      <w:rPr>
        <w:rFonts w:ascii="David" w:hAnsi="David"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1863CD"/>
    <w:multiLevelType w:val="hybridMultilevel"/>
    <w:tmpl w:val="6FB62BF6"/>
    <w:lvl w:ilvl="0" w:tplc="41FCEC3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0277F7"/>
    <w:multiLevelType w:val="hybridMultilevel"/>
    <w:tmpl w:val="123CC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DA3829"/>
    <w:multiLevelType w:val="hybridMultilevel"/>
    <w:tmpl w:val="6FB62BF6"/>
    <w:lvl w:ilvl="0" w:tplc="41FCEC3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2F6143F"/>
    <w:multiLevelType w:val="hybridMultilevel"/>
    <w:tmpl w:val="A34C30D4"/>
    <w:lvl w:ilvl="0" w:tplc="B30EAD6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BC201D2"/>
    <w:multiLevelType w:val="hybridMultilevel"/>
    <w:tmpl w:val="E7985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181F2C"/>
    <w:multiLevelType w:val="hybridMultilevel"/>
    <w:tmpl w:val="C3E0FE0A"/>
    <w:lvl w:ilvl="0" w:tplc="63B0BEE0">
      <w:start w:val="1"/>
      <w:numFmt w:val="decimal"/>
      <w:lvlText w:val="%1."/>
      <w:lvlJc w:val="left"/>
      <w:pPr>
        <w:ind w:left="720" w:hanging="360"/>
      </w:pPr>
      <w:rPr>
        <w:rFonts w:cs="David"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6"/>
  </w:num>
  <w:num w:numId="3">
    <w:abstractNumId w:val="11"/>
  </w:num>
  <w:num w:numId="4">
    <w:abstractNumId w:val="18"/>
  </w:num>
  <w:num w:numId="5">
    <w:abstractNumId w:val="2"/>
  </w:num>
  <w:num w:numId="6">
    <w:abstractNumId w:val="22"/>
  </w:num>
  <w:num w:numId="7">
    <w:abstractNumId w:val="7"/>
  </w:num>
  <w:num w:numId="8">
    <w:abstractNumId w:val="21"/>
  </w:num>
  <w:num w:numId="9">
    <w:abstractNumId w:val="4"/>
  </w:num>
  <w:num w:numId="10">
    <w:abstractNumId w:val="15"/>
  </w:num>
  <w:num w:numId="11">
    <w:abstractNumId w:val="3"/>
  </w:num>
  <w:num w:numId="12">
    <w:abstractNumId w:val="17"/>
  </w:num>
  <w:num w:numId="13">
    <w:abstractNumId w:val="14"/>
  </w:num>
  <w:num w:numId="14">
    <w:abstractNumId w:val="19"/>
  </w:num>
  <w:num w:numId="15">
    <w:abstractNumId w:val="1"/>
  </w:num>
  <w:num w:numId="16">
    <w:abstractNumId w:val="5"/>
  </w:num>
  <w:num w:numId="17">
    <w:abstractNumId w:val="8"/>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0"/>
  </w:num>
  <w:num w:numId="23">
    <w:abstractNumId w:val="20"/>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SA" w:vendorID="64" w:dllVersion="131078" w:nlCheck="1" w:checkStyle="0"/>
  <w:activeWritingStyle w:appName="MSWord" w:lang="en-US" w:vendorID="64" w:dllVersion="131078" w:nlCheck="1" w:checkStyle="1"/>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B8F"/>
    <w:rsid w:val="00002E6D"/>
    <w:rsid w:val="00025666"/>
    <w:rsid w:val="0003058F"/>
    <w:rsid w:val="00050E6D"/>
    <w:rsid w:val="000747CE"/>
    <w:rsid w:val="000A112D"/>
    <w:rsid w:val="000C3525"/>
    <w:rsid w:val="000C5AD3"/>
    <w:rsid w:val="000F6B81"/>
    <w:rsid w:val="00124F43"/>
    <w:rsid w:val="00133199"/>
    <w:rsid w:val="0014209A"/>
    <w:rsid w:val="00170B35"/>
    <w:rsid w:val="0018380C"/>
    <w:rsid w:val="00196919"/>
    <w:rsid w:val="002320E3"/>
    <w:rsid w:val="00241639"/>
    <w:rsid w:val="002467F7"/>
    <w:rsid w:val="00264238"/>
    <w:rsid w:val="002A057A"/>
    <w:rsid w:val="002B5B7A"/>
    <w:rsid w:val="002C4492"/>
    <w:rsid w:val="002E7AAD"/>
    <w:rsid w:val="00300EE0"/>
    <w:rsid w:val="00314200"/>
    <w:rsid w:val="00355776"/>
    <w:rsid w:val="00362D31"/>
    <w:rsid w:val="003B6F2A"/>
    <w:rsid w:val="003E2BA8"/>
    <w:rsid w:val="00424FB0"/>
    <w:rsid w:val="00431838"/>
    <w:rsid w:val="00455ED8"/>
    <w:rsid w:val="004669A4"/>
    <w:rsid w:val="00472134"/>
    <w:rsid w:val="00495AE2"/>
    <w:rsid w:val="004A6017"/>
    <w:rsid w:val="004B2D4F"/>
    <w:rsid w:val="004E697F"/>
    <w:rsid w:val="005006CD"/>
    <w:rsid w:val="0050622A"/>
    <w:rsid w:val="0052403D"/>
    <w:rsid w:val="00547D19"/>
    <w:rsid w:val="005557A5"/>
    <w:rsid w:val="00562AA7"/>
    <w:rsid w:val="005761BC"/>
    <w:rsid w:val="005763DB"/>
    <w:rsid w:val="00593712"/>
    <w:rsid w:val="005A156B"/>
    <w:rsid w:val="005A2E57"/>
    <w:rsid w:val="005B0BD9"/>
    <w:rsid w:val="005C0483"/>
    <w:rsid w:val="005E6753"/>
    <w:rsid w:val="0060565B"/>
    <w:rsid w:val="00613EA9"/>
    <w:rsid w:val="006271E5"/>
    <w:rsid w:val="00660929"/>
    <w:rsid w:val="006C4528"/>
    <w:rsid w:val="006E761C"/>
    <w:rsid w:val="006F3957"/>
    <w:rsid w:val="0070101B"/>
    <w:rsid w:val="00710CA2"/>
    <w:rsid w:val="007508C7"/>
    <w:rsid w:val="00754C54"/>
    <w:rsid w:val="0077228B"/>
    <w:rsid w:val="00791514"/>
    <w:rsid w:val="007B2F5D"/>
    <w:rsid w:val="007B7859"/>
    <w:rsid w:val="007C154D"/>
    <w:rsid w:val="007E0861"/>
    <w:rsid w:val="007F6E31"/>
    <w:rsid w:val="00800BAC"/>
    <w:rsid w:val="00815C08"/>
    <w:rsid w:val="00830CFB"/>
    <w:rsid w:val="00852004"/>
    <w:rsid w:val="008577D1"/>
    <w:rsid w:val="008761AF"/>
    <w:rsid w:val="00887A1F"/>
    <w:rsid w:val="008A22DB"/>
    <w:rsid w:val="008C7973"/>
    <w:rsid w:val="0090210D"/>
    <w:rsid w:val="00927580"/>
    <w:rsid w:val="0093231C"/>
    <w:rsid w:val="00944071"/>
    <w:rsid w:val="009552A5"/>
    <w:rsid w:val="009555B8"/>
    <w:rsid w:val="00964392"/>
    <w:rsid w:val="0097117D"/>
    <w:rsid w:val="009838E4"/>
    <w:rsid w:val="0099202F"/>
    <w:rsid w:val="009C235E"/>
    <w:rsid w:val="009D579F"/>
    <w:rsid w:val="009E1528"/>
    <w:rsid w:val="009F1400"/>
    <w:rsid w:val="00A05DEE"/>
    <w:rsid w:val="00A7778B"/>
    <w:rsid w:val="00A80331"/>
    <w:rsid w:val="00B16106"/>
    <w:rsid w:val="00B1769A"/>
    <w:rsid w:val="00B4194B"/>
    <w:rsid w:val="00B436E0"/>
    <w:rsid w:val="00B63B4A"/>
    <w:rsid w:val="00B640D9"/>
    <w:rsid w:val="00B752C2"/>
    <w:rsid w:val="00B80B4B"/>
    <w:rsid w:val="00B95D8A"/>
    <w:rsid w:val="00BB1C62"/>
    <w:rsid w:val="00BE3B8F"/>
    <w:rsid w:val="00C02639"/>
    <w:rsid w:val="00C4512F"/>
    <w:rsid w:val="00C919E5"/>
    <w:rsid w:val="00CB0012"/>
    <w:rsid w:val="00CB7601"/>
    <w:rsid w:val="00CD0C18"/>
    <w:rsid w:val="00CD277F"/>
    <w:rsid w:val="00D001BB"/>
    <w:rsid w:val="00D15A75"/>
    <w:rsid w:val="00D52CB0"/>
    <w:rsid w:val="00DA11E8"/>
    <w:rsid w:val="00DD77B5"/>
    <w:rsid w:val="00E63489"/>
    <w:rsid w:val="00EB07CE"/>
    <w:rsid w:val="00EB08B8"/>
    <w:rsid w:val="00EC44D8"/>
    <w:rsid w:val="00EE7397"/>
    <w:rsid w:val="00F23230"/>
    <w:rsid w:val="00F35916"/>
    <w:rsid w:val="00F3797A"/>
    <w:rsid w:val="00F4446F"/>
    <w:rsid w:val="00F543E9"/>
    <w:rsid w:val="00F66690"/>
    <w:rsid w:val="00F72F81"/>
    <w:rsid w:val="00F73688"/>
    <w:rsid w:val="00F778D7"/>
    <w:rsid w:val="00F85AAB"/>
    <w:rsid w:val="00F9469D"/>
    <w:rsid w:val="00FE0BE6"/>
    <w:rsid w:val="00FE2B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5BC924A"/>
  <w15:docId w15:val="{9E494F85-659C-448E-AC3E-5DB1EC98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A75"/>
    <w:pPr>
      <w:spacing w:after="0" w:line="240" w:lineRule="auto"/>
    </w:pPr>
    <w:rPr>
      <w:sz w:val="24"/>
      <w:szCs w:val="24"/>
      <w:lang w:bidi="ar-SA"/>
    </w:rPr>
  </w:style>
  <w:style w:type="paragraph" w:styleId="3">
    <w:name w:val="heading 3"/>
    <w:basedOn w:val="a"/>
    <w:next w:val="a"/>
    <w:link w:val="30"/>
    <w:uiPriority w:val="9"/>
    <w:semiHidden/>
    <w:unhideWhenUsed/>
    <w:qFormat/>
    <w:rsid w:val="00F85AAB"/>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A75"/>
    <w:pPr>
      <w:tabs>
        <w:tab w:val="center" w:pos="4153"/>
        <w:tab w:val="right" w:pos="8306"/>
      </w:tabs>
    </w:pPr>
  </w:style>
  <w:style w:type="character" w:customStyle="1" w:styleId="a4">
    <w:name w:val="כותרת עליונה תו"/>
    <w:basedOn w:val="a0"/>
    <w:link w:val="a3"/>
    <w:uiPriority w:val="99"/>
    <w:rsid w:val="00D15A75"/>
    <w:rPr>
      <w:sz w:val="24"/>
      <w:szCs w:val="24"/>
      <w:lang w:bidi="ar-SA"/>
    </w:rPr>
  </w:style>
  <w:style w:type="paragraph" w:styleId="a5">
    <w:name w:val="footer"/>
    <w:basedOn w:val="a"/>
    <w:link w:val="a6"/>
    <w:uiPriority w:val="99"/>
    <w:unhideWhenUsed/>
    <w:rsid w:val="00D15A75"/>
    <w:pPr>
      <w:tabs>
        <w:tab w:val="center" w:pos="4153"/>
        <w:tab w:val="right" w:pos="8306"/>
      </w:tabs>
    </w:pPr>
  </w:style>
  <w:style w:type="character" w:customStyle="1" w:styleId="a6">
    <w:name w:val="כותרת תחתונה תו"/>
    <w:basedOn w:val="a0"/>
    <w:link w:val="a5"/>
    <w:uiPriority w:val="99"/>
    <w:rsid w:val="00D15A75"/>
    <w:rPr>
      <w:sz w:val="24"/>
      <w:szCs w:val="24"/>
      <w:lang w:bidi="ar-SA"/>
    </w:rPr>
  </w:style>
  <w:style w:type="paragraph" w:customStyle="1" w:styleId="p1">
    <w:name w:val="p1"/>
    <w:basedOn w:val="a"/>
    <w:rsid w:val="00D15A75"/>
    <w:pPr>
      <w:jc w:val="right"/>
    </w:pPr>
    <w:rPr>
      <w:rFonts w:ascii="Arial" w:hAnsi="Arial" w:cs="Arial"/>
      <w:sz w:val="14"/>
      <w:szCs w:val="14"/>
    </w:rPr>
  </w:style>
  <w:style w:type="paragraph" w:styleId="a7">
    <w:name w:val="List Paragraph"/>
    <w:basedOn w:val="a"/>
    <w:uiPriority w:val="34"/>
    <w:qFormat/>
    <w:rsid w:val="00D15A75"/>
    <w:pPr>
      <w:ind w:left="720"/>
      <w:contextualSpacing/>
    </w:pPr>
  </w:style>
  <w:style w:type="character" w:styleId="Hyperlink">
    <w:name w:val="Hyperlink"/>
    <w:rsid w:val="00D15A75"/>
    <w:rPr>
      <w:color w:val="0000FF"/>
      <w:u w:val="single"/>
    </w:rPr>
  </w:style>
  <w:style w:type="paragraph" w:styleId="a8">
    <w:name w:val="Balloon Text"/>
    <w:basedOn w:val="a"/>
    <w:link w:val="a9"/>
    <w:uiPriority w:val="99"/>
    <w:semiHidden/>
    <w:unhideWhenUsed/>
    <w:rsid w:val="00D15A75"/>
    <w:rPr>
      <w:rFonts w:ascii="Tahoma" w:hAnsi="Tahoma" w:cs="Tahoma"/>
      <w:sz w:val="16"/>
      <w:szCs w:val="16"/>
    </w:rPr>
  </w:style>
  <w:style w:type="character" w:customStyle="1" w:styleId="a9">
    <w:name w:val="טקסט בלונים תו"/>
    <w:basedOn w:val="a0"/>
    <w:link w:val="a8"/>
    <w:uiPriority w:val="99"/>
    <w:semiHidden/>
    <w:rsid w:val="00D15A75"/>
    <w:rPr>
      <w:rFonts w:ascii="Tahoma" w:hAnsi="Tahoma" w:cs="Tahoma"/>
      <w:sz w:val="16"/>
      <w:szCs w:val="16"/>
      <w:lang w:bidi="ar-SA"/>
    </w:rPr>
  </w:style>
  <w:style w:type="character" w:styleId="aa">
    <w:name w:val="annotation reference"/>
    <w:basedOn w:val="a0"/>
    <w:uiPriority w:val="99"/>
    <w:semiHidden/>
    <w:unhideWhenUsed/>
    <w:rsid w:val="002E7AAD"/>
    <w:rPr>
      <w:sz w:val="16"/>
      <w:szCs w:val="16"/>
    </w:rPr>
  </w:style>
  <w:style w:type="paragraph" w:styleId="ab">
    <w:name w:val="annotation text"/>
    <w:basedOn w:val="a"/>
    <w:link w:val="ac"/>
    <w:uiPriority w:val="99"/>
    <w:semiHidden/>
    <w:unhideWhenUsed/>
    <w:rsid w:val="002E7AAD"/>
    <w:rPr>
      <w:sz w:val="20"/>
      <w:szCs w:val="20"/>
    </w:rPr>
  </w:style>
  <w:style w:type="character" w:customStyle="1" w:styleId="ac">
    <w:name w:val="טקסט הערה תו"/>
    <w:basedOn w:val="a0"/>
    <w:link w:val="ab"/>
    <w:uiPriority w:val="99"/>
    <w:semiHidden/>
    <w:rsid w:val="002E7AAD"/>
    <w:rPr>
      <w:sz w:val="20"/>
      <w:szCs w:val="20"/>
      <w:lang w:bidi="ar-SA"/>
    </w:rPr>
  </w:style>
  <w:style w:type="paragraph" w:styleId="ad">
    <w:name w:val="annotation subject"/>
    <w:basedOn w:val="ab"/>
    <w:next w:val="ab"/>
    <w:link w:val="ae"/>
    <w:uiPriority w:val="99"/>
    <w:semiHidden/>
    <w:unhideWhenUsed/>
    <w:rsid w:val="002E7AAD"/>
    <w:rPr>
      <w:b/>
      <w:bCs/>
    </w:rPr>
  </w:style>
  <w:style w:type="character" w:customStyle="1" w:styleId="ae">
    <w:name w:val="נושא הערה תו"/>
    <w:basedOn w:val="ac"/>
    <w:link w:val="ad"/>
    <w:uiPriority w:val="99"/>
    <w:semiHidden/>
    <w:rsid w:val="002E7AAD"/>
    <w:rPr>
      <w:b/>
      <w:bCs/>
      <w:sz w:val="20"/>
      <w:szCs w:val="20"/>
      <w:lang w:bidi="ar-SA"/>
    </w:rPr>
  </w:style>
  <w:style w:type="character" w:customStyle="1" w:styleId="30">
    <w:name w:val="כותרת 3 תו"/>
    <w:basedOn w:val="a0"/>
    <w:link w:val="3"/>
    <w:uiPriority w:val="9"/>
    <w:semiHidden/>
    <w:rsid w:val="00F85AAB"/>
    <w:rPr>
      <w:rFonts w:asciiTheme="majorHAnsi" w:eastAsiaTheme="majorEastAsia" w:hAnsiTheme="majorHAnsi" w:cstheme="majorBidi"/>
      <w:color w:val="243F60" w:themeColor="accent1" w:themeShade="7F"/>
      <w:sz w:val="24"/>
      <w:szCs w:val="24"/>
      <w:lang w:bidi="ar-SA"/>
    </w:rPr>
  </w:style>
  <w:style w:type="character" w:styleId="FollowedHyperlink">
    <w:name w:val="FollowedHyperlink"/>
    <w:basedOn w:val="a0"/>
    <w:uiPriority w:val="99"/>
    <w:semiHidden/>
    <w:unhideWhenUsed/>
    <w:rsid w:val="004A6017"/>
    <w:rPr>
      <w:color w:val="800080" w:themeColor="followedHyperlink"/>
      <w:u w:val="single"/>
    </w:rPr>
  </w:style>
  <w:style w:type="table" w:styleId="af">
    <w:name w:val="Table Grid"/>
    <w:basedOn w:val="a1"/>
    <w:uiPriority w:val="39"/>
    <w:rsid w:val="00830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Grid Table 1 Light"/>
    <w:basedOn w:val="a1"/>
    <w:uiPriority w:val="46"/>
    <w:rsid w:val="007E086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071360">
      <w:bodyDiv w:val="1"/>
      <w:marLeft w:val="0"/>
      <w:marRight w:val="0"/>
      <w:marTop w:val="0"/>
      <w:marBottom w:val="0"/>
      <w:divBdr>
        <w:top w:val="none" w:sz="0" w:space="0" w:color="auto"/>
        <w:left w:val="none" w:sz="0" w:space="0" w:color="auto"/>
        <w:bottom w:val="none" w:sz="0" w:space="0" w:color="auto"/>
        <w:right w:val="none" w:sz="0" w:space="0" w:color="auto"/>
      </w:divBdr>
    </w:div>
    <w:div w:id="194269148">
      <w:bodyDiv w:val="1"/>
      <w:marLeft w:val="0"/>
      <w:marRight w:val="0"/>
      <w:marTop w:val="0"/>
      <w:marBottom w:val="0"/>
      <w:divBdr>
        <w:top w:val="none" w:sz="0" w:space="0" w:color="auto"/>
        <w:left w:val="none" w:sz="0" w:space="0" w:color="auto"/>
        <w:bottom w:val="none" w:sz="0" w:space="0" w:color="auto"/>
        <w:right w:val="none" w:sz="0" w:space="0" w:color="auto"/>
      </w:divBdr>
    </w:div>
    <w:div w:id="218909336">
      <w:bodyDiv w:val="1"/>
      <w:marLeft w:val="0"/>
      <w:marRight w:val="0"/>
      <w:marTop w:val="0"/>
      <w:marBottom w:val="0"/>
      <w:divBdr>
        <w:top w:val="none" w:sz="0" w:space="0" w:color="auto"/>
        <w:left w:val="none" w:sz="0" w:space="0" w:color="auto"/>
        <w:bottom w:val="none" w:sz="0" w:space="0" w:color="auto"/>
        <w:right w:val="none" w:sz="0" w:space="0" w:color="auto"/>
      </w:divBdr>
    </w:div>
    <w:div w:id="228149609">
      <w:bodyDiv w:val="1"/>
      <w:marLeft w:val="0"/>
      <w:marRight w:val="0"/>
      <w:marTop w:val="0"/>
      <w:marBottom w:val="0"/>
      <w:divBdr>
        <w:top w:val="none" w:sz="0" w:space="0" w:color="auto"/>
        <w:left w:val="none" w:sz="0" w:space="0" w:color="auto"/>
        <w:bottom w:val="none" w:sz="0" w:space="0" w:color="auto"/>
        <w:right w:val="none" w:sz="0" w:space="0" w:color="auto"/>
      </w:divBdr>
    </w:div>
    <w:div w:id="298195672">
      <w:bodyDiv w:val="1"/>
      <w:marLeft w:val="0"/>
      <w:marRight w:val="0"/>
      <w:marTop w:val="0"/>
      <w:marBottom w:val="0"/>
      <w:divBdr>
        <w:top w:val="none" w:sz="0" w:space="0" w:color="auto"/>
        <w:left w:val="none" w:sz="0" w:space="0" w:color="auto"/>
        <w:bottom w:val="none" w:sz="0" w:space="0" w:color="auto"/>
        <w:right w:val="none" w:sz="0" w:space="0" w:color="auto"/>
      </w:divBdr>
    </w:div>
    <w:div w:id="422075444">
      <w:bodyDiv w:val="1"/>
      <w:marLeft w:val="0"/>
      <w:marRight w:val="0"/>
      <w:marTop w:val="0"/>
      <w:marBottom w:val="0"/>
      <w:divBdr>
        <w:top w:val="none" w:sz="0" w:space="0" w:color="auto"/>
        <w:left w:val="none" w:sz="0" w:space="0" w:color="auto"/>
        <w:bottom w:val="none" w:sz="0" w:space="0" w:color="auto"/>
        <w:right w:val="none" w:sz="0" w:space="0" w:color="auto"/>
      </w:divBdr>
    </w:div>
    <w:div w:id="545458737">
      <w:bodyDiv w:val="1"/>
      <w:marLeft w:val="0"/>
      <w:marRight w:val="0"/>
      <w:marTop w:val="0"/>
      <w:marBottom w:val="0"/>
      <w:divBdr>
        <w:top w:val="none" w:sz="0" w:space="0" w:color="auto"/>
        <w:left w:val="none" w:sz="0" w:space="0" w:color="auto"/>
        <w:bottom w:val="none" w:sz="0" w:space="0" w:color="auto"/>
        <w:right w:val="none" w:sz="0" w:space="0" w:color="auto"/>
      </w:divBdr>
    </w:div>
    <w:div w:id="638726116">
      <w:bodyDiv w:val="1"/>
      <w:marLeft w:val="0"/>
      <w:marRight w:val="0"/>
      <w:marTop w:val="0"/>
      <w:marBottom w:val="0"/>
      <w:divBdr>
        <w:top w:val="none" w:sz="0" w:space="0" w:color="auto"/>
        <w:left w:val="none" w:sz="0" w:space="0" w:color="auto"/>
        <w:bottom w:val="none" w:sz="0" w:space="0" w:color="auto"/>
        <w:right w:val="none" w:sz="0" w:space="0" w:color="auto"/>
      </w:divBdr>
    </w:div>
    <w:div w:id="685669270">
      <w:bodyDiv w:val="1"/>
      <w:marLeft w:val="0"/>
      <w:marRight w:val="0"/>
      <w:marTop w:val="0"/>
      <w:marBottom w:val="0"/>
      <w:divBdr>
        <w:top w:val="none" w:sz="0" w:space="0" w:color="auto"/>
        <w:left w:val="none" w:sz="0" w:space="0" w:color="auto"/>
        <w:bottom w:val="none" w:sz="0" w:space="0" w:color="auto"/>
        <w:right w:val="none" w:sz="0" w:space="0" w:color="auto"/>
      </w:divBdr>
    </w:div>
    <w:div w:id="719204653">
      <w:bodyDiv w:val="1"/>
      <w:marLeft w:val="0"/>
      <w:marRight w:val="0"/>
      <w:marTop w:val="0"/>
      <w:marBottom w:val="0"/>
      <w:divBdr>
        <w:top w:val="none" w:sz="0" w:space="0" w:color="auto"/>
        <w:left w:val="none" w:sz="0" w:space="0" w:color="auto"/>
        <w:bottom w:val="none" w:sz="0" w:space="0" w:color="auto"/>
        <w:right w:val="none" w:sz="0" w:space="0" w:color="auto"/>
      </w:divBdr>
    </w:div>
    <w:div w:id="808405127">
      <w:bodyDiv w:val="1"/>
      <w:marLeft w:val="0"/>
      <w:marRight w:val="0"/>
      <w:marTop w:val="0"/>
      <w:marBottom w:val="0"/>
      <w:divBdr>
        <w:top w:val="none" w:sz="0" w:space="0" w:color="auto"/>
        <w:left w:val="none" w:sz="0" w:space="0" w:color="auto"/>
        <w:bottom w:val="none" w:sz="0" w:space="0" w:color="auto"/>
        <w:right w:val="none" w:sz="0" w:space="0" w:color="auto"/>
      </w:divBdr>
    </w:div>
    <w:div w:id="998997907">
      <w:bodyDiv w:val="1"/>
      <w:marLeft w:val="0"/>
      <w:marRight w:val="0"/>
      <w:marTop w:val="0"/>
      <w:marBottom w:val="0"/>
      <w:divBdr>
        <w:top w:val="none" w:sz="0" w:space="0" w:color="auto"/>
        <w:left w:val="none" w:sz="0" w:space="0" w:color="auto"/>
        <w:bottom w:val="none" w:sz="0" w:space="0" w:color="auto"/>
        <w:right w:val="none" w:sz="0" w:space="0" w:color="auto"/>
      </w:divBdr>
    </w:div>
    <w:div w:id="1016804955">
      <w:bodyDiv w:val="1"/>
      <w:marLeft w:val="0"/>
      <w:marRight w:val="0"/>
      <w:marTop w:val="0"/>
      <w:marBottom w:val="0"/>
      <w:divBdr>
        <w:top w:val="none" w:sz="0" w:space="0" w:color="auto"/>
        <w:left w:val="none" w:sz="0" w:space="0" w:color="auto"/>
        <w:bottom w:val="none" w:sz="0" w:space="0" w:color="auto"/>
        <w:right w:val="none" w:sz="0" w:space="0" w:color="auto"/>
      </w:divBdr>
    </w:div>
    <w:div w:id="1094591492">
      <w:bodyDiv w:val="1"/>
      <w:marLeft w:val="0"/>
      <w:marRight w:val="0"/>
      <w:marTop w:val="0"/>
      <w:marBottom w:val="0"/>
      <w:divBdr>
        <w:top w:val="none" w:sz="0" w:space="0" w:color="auto"/>
        <w:left w:val="none" w:sz="0" w:space="0" w:color="auto"/>
        <w:bottom w:val="none" w:sz="0" w:space="0" w:color="auto"/>
        <w:right w:val="none" w:sz="0" w:space="0" w:color="auto"/>
      </w:divBdr>
    </w:div>
    <w:div w:id="1228149025">
      <w:bodyDiv w:val="1"/>
      <w:marLeft w:val="0"/>
      <w:marRight w:val="0"/>
      <w:marTop w:val="0"/>
      <w:marBottom w:val="0"/>
      <w:divBdr>
        <w:top w:val="none" w:sz="0" w:space="0" w:color="auto"/>
        <w:left w:val="none" w:sz="0" w:space="0" w:color="auto"/>
        <w:bottom w:val="none" w:sz="0" w:space="0" w:color="auto"/>
        <w:right w:val="none" w:sz="0" w:space="0" w:color="auto"/>
      </w:divBdr>
    </w:div>
    <w:div w:id="1379434453">
      <w:bodyDiv w:val="1"/>
      <w:marLeft w:val="0"/>
      <w:marRight w:val="0"/>
      <w:marTop w:val="0"/>
      <w:marBottom w:val="0"/>
      <w:divBdr>
        <w:top w:val="none" w:sz="0" w:space="0" w:color="auto"/>
        <w:left w:val="none" w:sz="0" w:space="0" w:color="auto"/>
        <w:bottom w:val="none" w:sz="0" w:space="0" w:color="auto"/>
        <w:right w:val="none" w:sz="0" w:space="0" w:color="auto"/>
      </w:divBdr>
    </w:div>
    <w:div w:id="1401060519">
      <w:bodyDiv w:val="1"/>
      <w:marLeft w:val="0"/>
      <w:marRight w:val="0"/>
      <w:marTop w:val="0"/>
      <w:marBottom w:val="0"/>
      <w:divBdr>
        <w:top w:val="none" w:sz="0" w:space="0" w:color="auto"/>
        <w:left w:val="none" w:sz="0" w:space="0" w:color="auto"/>
        <w:bottom w:val="none" w:sz="0" w:space="0" w:color="auto"/>
        <w:right w:val="none" w:sz="0" w:space="0" w:color="auto"/>
      </w:divBdr>
    </w:div>
    <w:div w:id="1487744099">
      <w:bodyDiv w:val="1"/>
      <w:marLeft w:val="0"/>
      <w:marRight w:val="0"/>
      <w:marTop w:val="0"/>
      <w:marBottom w:val="0"/>
      <w:divBdr>
        <w:top w:val="none" w:sz="0" w:space="0" w:color="auto"/>
        <w:left w:val="none" w:sz="0" w:space="0" w:color="auto"/>
        <w:bottom w:val="none" w:sz="0" w:space="0" w:color="auto"/>
        <w:right w:val="none" w:sz="0" w:space="0" w:color="auto"/>
      </w:divBdr>
    </w:div>
    <w:div w:id="1516650194">
      <w:bodyDiv w:val="1"/>
      <w:marLeft w:val="0"/>
      <w:marRight w:val="0"/>
      <w:marTop w:val="0"/>
      <w:marBottom w:val="0"/>
      <w:divBdr>
        <w:top w:val="none" w:sz="0" w:space="0" w:color="auto"/>
        <w:left w:val="none" w:sz="0" w:space="0" w:color="auto"/>
        <w:bottom w:val="none" w:sz="0" w:space="0" w:color="auto"/>
        <w:right w:val="none" w:sz="0" w:space="0" w:color="auto"/>
      </w:divBdr>
    </w:div>
    <w:div w:id="1614827406">
      <w:bodyDiv w:val="1"/>
      <w:marLeft w:val="0"/>
      <w:marRight w:val="0"/>
      <w:marTop w:val="0"/>
      <w:marBottom w:val="0"/>
      <w:divBdr>
        <w:top w:val="none" w:sz="0" w:space="0" w:color="auto"/>
        <w:left w:val="none" w:sz="0" w:space="0" w:color="auto"/>
        <w:bottom w:val="none" w:sz="0" w:space="0" w:color="auto"/>
        <w:right w:val="none" w:sz="0" w:space="0" w:color="auto"/>
      </w:divBdr>
    </w:div>
    <w:div w:id="1695113113">
      <w:bodyDiv w:val="1"/>
      <w:marLeft w:val="0"/>
      <w:marRight w:val="0"/>
      <w:marTop w:val="0"/>
      <w:marBottom w:val="0"/>
      <w:divBdr>
        <w:top w:val="none" w:sz="0" w:space="0" w:color="auto"/>
        <w:left w:val="none" w:sz="0" w:space="0" w:color="auto"/>
        <w:bottom w:val="none" w:sz="0" w:space="0" w:color="auto"/>
        <w:right w:val="none" w:sz="0" w:space="0" w:color="auto"/>
      </w:divBdr>
    </w:div>
    <w:div w:id="1836140211">
      <w:bodyDiv w:val="1"/>
      <w:marLeft w:val="0"/>
      <w:marRight w:val="0"/>
      <w:marTop w:val="0"/>
      <w:marBottom w:val="0"/>
      <w:divBdr>
        <w:top w:val="none" w:sz="0" w:space="0" w:color="auto"/>
        <w:left w:val="none" w:sz="0" w:space="0" w:color="auto"/>
        <w:bottom w:val="none" w:sz="0" w:space="0" w:color="auto"/>
        <w:right w:val="none" w:sz="0" w:space="0" w:color="auto"/>
      </w:divBdr>
    </w:div>
    <w:div w:id="2000965261">
      <w:bodyDiv w:val="1"/>
      <w:marLeft w:val="0"/>
      <w:marRight w:val="0"/>
      <w:marTop w:val="0"/>
      <w:marBottom w:val="0"/>
      <w:divBdr>
        <w:top w:val="none" w:sz="0" w:space="0" w:color="auto"/>
        <w:left w:val="none" w:sz="0" w:space="0" w:color="auto"/>
        <w:bottom w:val="none" w:sz="0" w:space="0" w:color="auto"/>
        <w:right w:val="none" w:sz="0" w:space="0" w:color="auto"/>
      </w:divBdr>
    </w:div>
    <w:div w:id="2078243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HofMeida@molsa.gov.il" TargetMode="External"/><Relationship Id="rId1" Type="http://schemas.openxmlformats.org/officeDocument/2006/relationships/hyperlink" Target="mailto:HofMeida@mols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50256-FD24-455D-8B89-CBA01DEE7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336</Words>
  <Characters>1591</Characters>
  <Application>Microsoft Office Word</Application>
  <DocSecurity>0</DocSecurity>
  <Lines>49</Lines>
  <Paragraphs>14</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רונית ספיר</dc:creator>
  <cp:lastModifiedBy>רננה דננברג</cp:lastModifiedBy>
  <cp:revision>3</cp:revision>
  <dcterms:created xsi:type="dcterms:W3CDTF">2021-01-14T10:36:00Z</dcterms:created>
  <dcterms:modified xsi:type="dcterms:W3CDTF">2021-01-14T11:18:00Z</dcterms:modified>
</cp:coreProperties>
</file>