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775" w:rsidRDefault="003727CC" w:rsidP="004C1775">
      <w:pPr>
        <w:bidi/>
        <w:spacing w:line="360" w:lineRule="auto"/>
        <w:jc w:val="right"/>
        <w:rPr>
          <w:rFonts w:ascii="Arial" w:hAnsi="Arial" w:cs="David"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  <w:r w:rsidR="001F19F2">
        <w:rPr>
          <w:rFonts w:ascii="David" w:hAnsi="David" w:cs="David" w:hint="eastAsia"/>
          <w:sz w:val="28"/>
          <w:rtl/>
          <w:lang w:bidi="he-IL"/>
        </w:rPr>
        <w:t>‏</w:t>
      </w:r>
    </w:p>
    <w:p w:rsidR="001F19F2" w:rsidRDefault="001F19F2" w:rsidP="001F19F2">
      <w:pPr>
        <w:bidi/>
        <w:spacing w:line="360" w:lineRule="auto"/>
        <w:jc w:val="right"/>
        <w:rPr>
          <w:rFonts w:ascii="Arial" w:hAnsi="Arial" w:cs="David"/>
          <w:rtl/>
          <w:lang w:bidi="he-IL"/>
        </w:rPr>
      </w:pPr>
    </w:p>
    <w:p w:rsidR="003727CC" w:rsidRDefault="003727CC" w:rsidP="001F19F2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3727CC" w:rsidRPr="00CE462E" w:rsidRDefault="001F19F2" w:rsidP="001F19F2">
      <w:p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 </w:t>
      </w:r>
    </w:p>
    <w:p w:rsidR="003727CC" w:rsidRPr="00AC065E" w:rsidRDefault="003727CC" w:rsidP="003727CC">
      <w:pPr>
        <w:spacing w:line="360" w:lineRule="auto"/>
        <w:rPr>
          <w:rFonts w:cs="David"/>
          <w:szCs w:val="22"/>
          <w:lang w:bidi="he-IL"/>
        </w:rPr>
      </w:pPr>
    </w:p>
    <w:p w:rsidR="003727CC" w:rsidRDefault="003727CC" w:rsidP="003727CC">
      <w:pPr>
        <w:bidi/>
        <w:jc w:val="center"/>
        <w:rPr>
          <w:rFonts w:ascii="David" w:hAnsi="David" w:cs="David"/>
          <w:sz w:val="28"/>
          <w:rtl/>
          <w:lang w:bidi="he-IL"/>
        </w:rPr>
      </w:pPr>
    </w:p>
    <w:p w:rsidR="003727CC" w:rsidRDefault="003727CC" w:rsidP="003727CC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 xml:space="preserve">בקשה לפי חוק חופש המידע, </w:t>
      </w:r>
      <w:proofErr w:type="spellStart"/>
      <w:r>
        <w:rPr>
          <w:rFonts w:ascii="David" w:hAnsi="David" w:cs="David"/>
          <w:b/>
          <w:bCs/>
          <w:sz w:val="28"/>
          <w:u w:val="single"/>
          <w:rtl/>
          <w:lang w:bidi="he-IL"/>
        </w:rPr>
        <w:t>התשנ"ח</w:t>
      </w:r>
      <w:proofErr w:type="spellEnd"/>
      <w:r>
        <w:rPr>
          <w:rFonts w:ascii="David" w:hAnsi="David" w:cs="David"/>
          <w:b/>
          <w:bCs/>
          <w:sz w:val="28"/>
          <w:u w:val="single"/>
          <w:rtl/>
          <w:lang w:bidi="he-IL"/>
        </w:rPr>
        <w:t>- 1998</w:t>
      </w:r>
    </w:p>
    <w:p w:rsidR="003727CC" w:rsidRDefault="003727CC" w:rsidP="003727CC">
      <w:pPr>
        <w:bidi/>
        <w:spacing w:after="120" w:line="360" w:lineRule="auto"/>
        <w:jc w:val="both"/>
        <w:rPr>
          <w:rFonts w:ascii="Arial" w:eastAsia="Calibri" w:hAnsi="Arial" w:cs="David"/>
          <w:rtl/>
          <w:lang w:bidi="he-IL"/>
        </w:rPr>
      </w:pPr>
    </w:p>
    <w:p w:rsidR="003727CC" w:rsidRPr="00AC065E" w:rsidRDefault="003727CC" w:rsidP="00AC065E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  <w:r w:rsidRPr="00E41AAC">
        <w:rPr>
          <w:rFonts w:ascii="David" w:eastAsia="Calibri" w:hAnsi="David" w:cs="David"/>
          <w:rtl/>
          <w:lang w:bidi="he-IL"/>
        </w:rPr>
        <w:t>במענה לפנייתך שבסימוכין</w:t>
      </w:r>
      <w:r w:rsidRPr="00E41AAC">
        <w:rPr>
          <w:rFonts w:ascii="David" w:eastAsia="Calibri" w:hAnsi="David" w:cs="David"/>
          <w:rtl/>
        </w:rPr>
        <w:t xml:space="preserve">, </w:t>
      </w:r>
      <w:r w:rsidRPr="00E41AAC">
        <w:rPr>
          <w:rFonts w:ascii="David" w:eastAsia="Calibri" w:hAnsi="David" w:cs="David"/>
          <w:rtl/>
          <w:lang w:bidi="he-IL"/>
        </w:rPr>
        <w:t xml:space="preserve">למשרד העבודה, הרווחה והשירותים החברתיים </w:t>
      </w:r>
      <w:r w:rsidRPr="00E41AAC">
        <w:rPr>
          <w:rFonts w:ascii="David" w:eastAsia="Calibri" w:hAnsi="David" w:cs="David"/>
          <w:rtl/>
        </w:rPr>
        <w:t>(</w:t>
      </w:r>
      <w:r w:rsidRPr="00E41AAC">
        <w:rPr>
          <w:rFonts w:ascii="David" w:eastAsia="Calibri" w:hAnsi="David" w:cs="David"/>
          <w:rtl/>
          <w:lang w:bidi="he-IL"/>
        </w:rPr>
        <w:t>להלן</w:t>
      </w:r>
      <w:r w:rsidRPr="00E41AAC">
        <w:rPr>
          <w:rFonts w:ascii="David" w:eastAsia="Calibri" w:hAnsi="David" w:cs="David"/>
          <w:rtl/>
        </w:rPr>
        <w:t>: "</w:t>
      </w:r>
      <w:r w:rsidRPr="00E41AAC">
        <w:rPr>
          <w:rFonts w:ascii="David" w:eastAsia="Calibri" w:hAnsi="David" w:cs="David"/>
          <w:b/>
          <w:bCs/>
          <w:rtl/>
          <w:lang w:bidi="he-IL"/>
        </w:rPr>
        <w:t>המשרד</w:t>
      </w:r>
      <w:r w:rsidRPr="00E41AAC">
        <w:rPr>
          <w:rFonts w:ascii="David" w:eastAsia="Calibri" w:hAnsi="David" w:cs="David"/>
          <w:rtl/>
        </w:rPr>
        <w:t xml:space="preserve">") </w:t>
      </w:r>
      <w:r w:rsidRPr="00E41AAC">
        <w:rPr>
          <w:rFonts w:ascii="David" w:eastAsia="Calibri" w:hAnsi="David" w:cs="David"/>
          <w:rtl/>
          <w:lang w:bidi="he-IL"/>
        </w:rPr>
        <w:t xml:space="preserve">בהתאם לחוק חופש </w:t>
      </w:r>
      <w:r w:rsidRPr="00AC065E">
        <w:rPr>
          <w:rFonts w:ascii="David" w:eastAsia="Calibri" w:hAnsi="David" w:cs="David"/>
          <w:rtl/>
          <w:lang w:bidi="he-IL"/>
        </w:rPr>
        <w:t xml:space="preserve">המידע </w:t>
      </w:r>
      <w:proofErr w:type="spellStart"/>
      <w:r w:rsidRPr="00AC065E">
        <w:rPr>
          <w:rFonts w:ascii="David" w:eastAsia="Calibri" w:hAnsi="David" w:cs="David"/>
          <w:rtl/>
          <w:lang w:bidi="he-IL"/>
        </w:rPr>
        <w:t>תשנ</w:t>
      </w:r>
      <w:proofErr w:type="spellEnd"/>
      <w:r w:rsidRPr="00AC065E">
        <w:rPr>
          <w:rFonts w:ascii="David" w:eastAsia="Calibri" w:hAnsi="David" w:cs="David"/>
          <w:rtl/>
        </w:rPr>
        <w:t>"</w:t>
      </w:r>
      <w:r w:rsidRPr="00AC065E">
        <w:rPr>
          <w:rFonts w:ascii="David" w:eastAsia="Calibri" w:hAnsi="David" w:cs="David"/>
          <w:rtl/>
          <w:lang w:bidi="he-IL"/>
        </w:rPr>
        <w:t>ח</w:t>
      </w:r>
      <w:r w:rsidRPr="00AC065E">
        <w:rPr>
          <w:rFonts w:ascii="David" w:eastAsia="Calibri" w:hAnsi="David" w:cs="David"/>
          <w:rtl/>
        </w:rPr>
        <w:t>-1998, (</w:t>
      </w:r>
      <w:r w:rsidRPr="00AC065E">
        <w:rPr>
          <w:rFonts w:ascii="David" w:eastAsia="Calibri" w:hAnsi="David" w:cs="David"/>
          <w:rtl/>
          <w:lang w:bidi="he-IL"/>
        </w:rPr>
        <w:t>להלן</w:t>
      </w:r>
      <w:r w:rsidRPr="00AC065E">
        <w:rPr>
          <w:rFonts w:ascii="David" w:eastAsia="Calibri" w:hAnsi="David" w:cs="David"/>
          <w:rtl/>
        </w:rPr>
        <w:t>: "</w:t>
      </w:r>
      <w:r w:rsidRPr="00AC065E">
        <w:rPr>
          <w:rFonts w:ascii="David" w:eastAsia="Calibri" w:hAnsi="David" w:cs="David"/>
          <w:b/>
          <w:bCs/>
          <w:rtl/>
          <w:lang w:bidi="he-IL"/>
        </w:rPr>
        <w:t>החוק</w:t>
      </w:r>
      <w:r w:rsidRPr="00AC065E">
        <w:rPr>
          <w:rFonts w:ascii="David" w:eastAsia="Calibri" w:hAnsi="David" w:cs="David"/>
          <w:rtl/>
        </w:rPr>
        <w:t>")</w:t>
      </w:r>
      <w:r w:rsidRPr="00AC065E">
        <w:rPr>
          <w:rFonts w:ascii="David" w:eastAsia="Calibri" w:hAnsi="David" w:cs="David" w:hint="cs"/>
          <w:rtl/>
          <w:lang w:bidi="he-IL"/>
        </w:rPr>
        <w:t>.</w:t>
      </w:r>
    </w:p>
    <w:p w:rsidR="001F19F2" w:rsidRPr="00AC065E" w:rsidRDefault="001F19F2" w:rsidP="00AC065E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 w:rsidRPr="00AC065E">
        <w:rPr>
          <w:rFonts w:ascii="Arial" w:hAnsi="Arial" w:cs="David" w:hint="cs"/>
          <w:rtl/>
          <w:lang w:bidi="he-IL"/>
        </w:rPr>
        <w:t>בפנייתך ביקש</w:t>
      </w:r>
      <w:r w:rsidR="004A180E" w:rsidRPr="00AC065E">
        <w:rPr>
          <w:rFonts w:ascii="Arial" w:hAnsi="Arial" w:cs="David" w:hint="cs"/>
          <w:rtl/>
          <w:lang w:bidi="he-IL"/>
        </w:rPr>
        <w:t>ת מידע בנוגע להחלטות הממונה שניתנ</w:t>
      </w:r>
      <w:r w:rsidRPr="00AC065E">
        <w:rPr>
          <w:rFonts w:ascii="Arial" w:hAnsi="Arial" w:cs="David" w:hint="cs"/>
          <w:rtl/>
          <w:lang w:bidi="he-IL"/>
        </w:rPr>
        <w:t>ו בקשר לעיצומים כספיים. להלן התייחסות השירות:</w:t>
      </w:r>
    </w:p>
    <w:p w:rsidR="00924D61" w:rsidRPr="00AC065E" w:rsidRDefault="00AC065E" w:rsidP="00AC065E">
      <w:pPr>
        <w:bidi/>
        <w:spacing w:line="360" w:lineRule="auto"/>
        <w:jc w:val="both"/>
        <w:rPr>
          <w:rFonts w:ascii="Arial" w:hAnsi="Arial" w:cs="David"/>
          <w:lang w:bidi="he-IL"/>
        </w:rPr>
      </w:pPr>
      <w:r w:rsidRPr="00AC065E">
        <w:rPr>
          <w:rFonts w:ascii="Arial" w:hAnsi="Arial" w:cs="David" w:hint="cs"/>
          <w:rtl/>
          <w:lang w:bidi="he-IL"/>
        </w:rPr>
        <w:t>בקשה זו נדחית מכוח סעיף 9א(3) לחוק,</w:t>
      </w:r>
      <w:r w:rsidR="00924D61" w:rsidRPr="00AC065E">
        <w:rPr>
          <w:rFonts w:ascii="Arial" w:hAnsi="Arial" w:cs="David"/>
          <w:rtl/>
        </w:rPr>
        <w:t xml:space="preserve"> </w:t>
      </w:r>
      <w:r w:rsidRPr="00AC065E">
        <w:rPr>
          <w:rStyle w:val="default"/>
          <w:rFonts w:cs="David"/>
          <w:sz w:val="24"/>
          <w:szCs w:val="24"/>
          <w:rtl/>
          <w:lang w:bidi="he-IL"/>
        </w:rPr>
        <w:t>מידע שגילויו מהווה פגיעה בפרטיות</w:t>
      </w:r>
      <w:r w:rsidRPr="00AC065E">
        <w:rPr>
          <w:rStyle w:val="default"/>
          <w:rFonts w:cs="David"/>
          <w:sz w:val="24"/>
          <w:szCs w:val="24"/>
          <w:rtl/>
        </w:rPr>
        <w:t xml:space="preserve">, </w:t>
      </w:r>
      <w:r w:rsidRPr="00AC065E">
        <w:rPr>
          <w:rStyle w:val="default"/>
          <w:rFonts w:cs="David"/>
          <w:sz w:val="24"/>
          <w:szCs w:val="24"/>
          <w:rtl/>
          <w:lang w:bidi="he-IL"/>
        </w:rPr>
        <w:t>כמשמעותה בחוק הגנת הפרטיות</w:t>
      </w:r>
      <w:r w:rsidRPr="00AC065E">
        <w:rPr>
          <w:rStyle w:val="default"/>
          <w:rFonts w:cs="David"/>
          <w:sz w:val="24"/>
          <w:szCs w:val="24"/>
          <w:rtl/>
        </w:rPr>
        <w:t xml:space="preserve">, </w:t>
      </w:r>
      <w:proofErr w:type="spellStart"/>
      <w:r w:rsidRPr="00AC065E">
        <w:rPr>
          <w:rStyle w:val="default"/>
          <w:rFonts w:cs="David"/>
          <w:sz w:val="24"/>
          <w:szCs w:val="24"/>
          <w:rtl/>
          <w:lang w:bidi="he-IL"/>
        </w:rPr>
        <w:t>תשמ</w:t>
      </w:r>
      <w:proofErr w:type="spellEnd"/>
      <w:r w:rsidRPr="00AC065E">
        <w:rPr>
          <w:rStyle w:val="default"/>
          <w:rFonts w:cs="David"/>
          <w:sz w:val="24"/>
          <w:szCs w:val="24"/>
          <w:rtl/>
        </w:rPr>
        <w:t>"</w:t>
      </w:r>
      <w:r w:rsidRPr="00AC065E">
        <w:rPr>
          <w:rStyle w:val="default"/>
          <w:rFonts w:cs="David"/>
          <w:sz w:val="24"/>
          <w:szCs w:val="24"/>
          <w:rtl/>
          <w:lang w:bidi="he-IL"/>
        </w:rPr>
        <w:t>א</w:t>
      </w:r>
      <w:r w:rsidRPr="00AC065E">
        <w:rPr>
          <w:rStyle w:val="default"/>
          <w:rFonts w:cs="David"/>
          <w:sz w:val="24"/>
          <w:szCs w:val="24"/>
          <w:rtl/>
        </w:rPr>
        <w:t>-1981 (</w:t>
      </w:r>
      <w:r w:rsidRPr="00AC065E">
        <w:rPr>
          <w:rStyle w:val="default"/>
          <w:rFonts w:cs="David"/>
          <w:sz w:val="24"/>
          <w:szCs w:val="24"/>
          <w:rtl/>
          <w:lang w:bidi="he-IL"/>
        </w:rPr>
        <w:t xml:space="preserve">להלן </w:t>
      </w:r>
      <w:r w:rsidRPr="00AC065E">
        <w:rPr>
          <w:rStyle w:val="default"/>
          <w:rFonts w:cs="David"/>
          <w:sz w:val="24"/>
          <w:szCs w:val="24"/>
          <w:rtl/>
        </w:rPr>
        <w:t xml:space="preserve">– </w:t>
      </w:r>
      <w:r w:rsidRPr="00AC065E">
        <w:rPr>
          <w:rStyle w:val="default"/>
          <w:rFonts w:cs="David"/>
          <w:sz w:val="24"/>
          <w:szCs w:val="24"/>
          <w:rtl/>
          <w:lang w:bidi="he-IL"/>
        </w:rPr>
        <w:t>חוק הגנת הפרטיות</w:t>
      </w:r>
      <w:r w:rsidRPr="00AC065E">
        <w:rPr>
          <w:rStyle w:val="default"/>
          <w:rFonts w:cs="David"/>
          <w:sz w:val="24"/>
          <w:szCs w:val="24"/>
          <w:rtl/>
        </w:rPr>
        <w:t xml:space="preserve">), </w:t>
      </w:r>
      <w:r w:rsidR="00924D61" w:rsidRPr="00AC065E">
        <w:rPr>
          <w:rFonts w:ascii="Arial" w:hAnsi="Arial" w:cs="David"/>
          <w:rtl/>
          <w:lang w:bidi="he-IL"/>
        </w:rPr>
        <w:t xml:space="preserve">שכן מדובר על מידע רגיש החושף פרטים החוסים תחת הגנת הפרטיות ביחס לנמעני </w:t>
      </w:r>
      <w:r>
        <w:rPr>
          <w:rFonts w:ascii="Arial" w:hAnsi="Arial" w:cs="David"/>
          <w:rtl/>
          <w:lang w:bidi="he-IL"/>
        </w:rPr>
        <w:t>ההחלטה</w:t>
      </w:r>
      <w:r>
        <w:rPr>
          <w:rFonts w:ascii="Arial" w:hAnsi="Arial" w:cs="David"/>
          <w:rtl/>
        </w:rPr>
        <w:t xml:space="preserve">. </w:t>
      </w:r>
      <w:r>
        <w:rPr>
          <w:rFonts w:ascii="Arial" w:hAnsi="Arial" w:cs="David"/>
          <w:rtl/>
          <w:lang w:bidi="he-IL"/>
        </w:rPr>
        <w:t xml:space="preserve">לא ניתן להשחיר החלטות </w:t>
      </w:r>
      <w:r>
        <w:rPr>
          <w:rFonts w:ascii="Arial" w:hAnsi="Arial" w:cs="David" w:hint="cs"/>
          <w:rtl/>
          <w:lang w:bidi="he-IL"/>
        </w:rPr>
        <w:t>באופן</w:t>
      </w:r>
      <w:r w:rsidR="00924D61" w:rsidRPr="00AC065E">
        <w:rPr>
          <w:rFonts w:ascii="Arial" w:hAnsi="Arial" w:cs="David"/>
          <w:rtl/>
          <w:lang w:bidi="he-IL"/>
        </w:rPr>
        <w:t xml:space="preserve"> שלא ניתן יהיה לזהות במי מדובר כך שאת הבקשה לחשיפת ההחלטות עצמן </w:t>
      </w:r>
      <w:r w:rsidR="00924D61" w:rsidRPr="00AC065E">
        <w:rPr>
          <w:rFonts w:ascii="Arial" w:hAnsi="Arial" w:cs="David"/>
          <w:rtl/>
        </w:rPr>
        <w:t xml:space="preserve">– </w:t>
      </w:r>
      <w:r w:rsidR="00924D61" w:rsidRPr="00AC065E">
        <w:rPr>
          <w:rFonts w:ascii="Arial" w:hAnsi="Arial" w:cs="David"/>
          <w:rtl/>
          <w:lang w:bidi="he-IL"/>
        </w:rPr>
        <w:t>עלינו לדחות</w:t>
      </w:r>
      <w:r w:rsidR="00924D61" w:rsidRPr="00AC065E">
        <w:rPr>
          <w:rFonts w:ascii="Arial" w:hAnsi="Arial" w:cs="David"/>
          <w:rtl/>
        </w:rPr>
        <w:t xml:space="preserve">. </w:t>
      </w:r>
    </w:p>
    <w:p w:rsidR="00924D61" w:rsidRPr="00AC065E" w:rsidRDefault="00924D61" w:rsidP="00AC065E">
      <w:pPr>
        <w:bidi/>
        <w:spacing w:line="360" w:lineRule="auto"/>
        <w:jc w:val="both"/>
        <w:rPr>
          <w:rFonts w:ascii="Arial" w:hAnsi="Arial" w:cs="David"/>
        </w:rPr>
      </w:pPr>
    </w:p>
    <w:p w:rsidR="001F19F2" w:rsidRPr="00AC065E" w:rsidRDefault="00924D61" w:rsidP="00AC065E">
      <w:pPr>
        <w:bidi/>
        <w:spacing w:line="360" w:lineRule="auto"/>
        <w:jc w:val="both"/>
        <w:rPr>
          <w:rFonts w:ascii="Arial" w:hAnsi="Arial" w:cs="David"/>
        </w:rPr>
      </w:pPr>
      <w:r w:rsidRPr="00AC065E">
        <w:rPr>
          <w:rFonts w:ascii="Arial" w:hAnsi="Arial" w:cs="David"/>
          <w:rtl/>
          <w:lang w:bidi="he-IL"/>
        </w:rPr>
        <w:t>עם זאת</w:t>
      </w:r>
      <w:r w:rsidRPr="00AC065E">
        <w:rPr>
          <w:rFonts w:ascii="Arial" w:hAnsi="Arial" w:cs="David"/>
          <w:rtl/>
        </w:rPr>
        <w:t xml:space="preserve">, </w:t>
      </w:r>
      <w:r w:rsidRPr="00AC065E">
        <w:rPr>
          <w:rFonts w:ascii="Arial" w:hAnsi="Arial" w:cs="David"/>
          <w:rtl/>
          <w:lang w:bidi="he-IL"/>
        </w:rPr>
        <w:t xml:space="preserve">לגבי פרסומים </w:t>
      </w:r>
      <w:proofErr w:type="spellStart"/>
      <w:r w:rsidRPr="00AC065E">
        <w:rPr>
          <w:rFonts w:ascii="Arial" w:hAnsi="Arial" w:cs="David"/>
          <w:rtl/>
          <w:lang w:bidi="he-IL"/>
        </w:rPr>
        <w:t>המחוייבים</w:t>
      </w:r>
      <w:proofErr w:type="spellEnd"/>
      <w:r w:rsidRPr="00AC065E">
        <w:rPr>
          <w:rFonts w:ascii="Arial" w:hAnsi="Arial" w:cs="David"/>
          <w:rtl/>
          <w:lang w:bidi="he-IL"/>
        </w:rPr>
        <w:t xml:space="preserve"> מכוח החוק להג</w:t>
      </w:r>
      <w:r w:rsidR="00AC065E">
        <w:rPr>
          <w:rFonts w:ascii="Arial" w:hAnsi="Arial" w:cs="David"/>
          <w:rtl/>
          <w:lang w:bidi="he-IL"/>
        </w:rPr>
        <w:t xml:space="preserve">ברת האכיפה </w:t>
      </w:r>
      <w:r w:rsidR="00AC065E">
        <w:rPr>
          <w:rFonts w:ascii="Arial" w:hAnsi="Arial" w:cs="David"/>
          <w:rtl/>
        </w:rPr>
        <w:t xml:space="preserve">– </w:t>
      </w:r>
      <w:r w:rsidR="00AC065E">
        <w:rPr>
          <w:rFonts w:ascii="Arial" w:hAnsi="Arial" w:cs="David"/>
          <w:rtl/>
          <w:lang w:bidi="he-IL"/>
        </w:rPr>
        <w:t>ניתן לראות</w:t>
      </w:r>
      <w:r w:rsidRPr="00AC065E">
        <w:rPr>
          <w:rFonts w:ascii="Arial" w:hAnsi="Arial" w:cs="David"/>
          <w:rtl/>
          <w:lang w:bidi="he-IL"/>
        </w:rPr>
        <w:t xml:space="preserve"> ב</w:t>
      </w:r>
      <w:r w:rsidRPr="00AC065E">
        <w:rPr>
          <w:rFonts w:ascii="Arial" w:hAnsi="Arial" w:cs="David" w:hint="cs"/>
          <w:rtl/>
          <w:lang w:bidi="he-IL"/>
        </w:rPr>
        <w:t>אתר היחידה, להלן הקישור:</w:t>
      </w:r>
    </w:p>
    <w:p w:rsidR="001F19F2" w:rsidRPr="001F19F2" w:rsidRDefault="004B0637" w:rsidP="001F19F2">
      <w:pPr>
        <w:bidi/>
        <w:rPr>
          <w:rFonts w:ascii="Calibri" w:hAnsi="Calibri" w:cs="David"/>
          <w:color w:val="1F497D"/>
          <w:rtl/>
        </w:rPr>
      </w:pPr>
      <w:hyperlink r:id="rId8" w:history="1">
        <w:r w:rsidR="001F19F2" w:rsidRPr="001F19F2">
          <w:rPr>
            <w:rStyle w:val="Hyperlink"/>
            <w:rFonts w:ascii="Calibri" w:hAnsi="Calibri" w:cs="David"/>
          </w:rPr>
          <w:t>https://employment.molsa.gov.il/Employment/WorkRights/WorkRightsEnforcement/FinancialSanctions/Pages/default.aspx</w:t>
        </w:r>
      </w:hyperlink>
      <w:r w:rsidR="001F19F2" w:rsidRPr="001F19F2">
        <w:rPr>
          <w:rFonts w:ascii="Arial" w:hAnsi="Arial" w:cs="David"/>
          <w:color w:val="1F497D"/>
          <w:rtl/>
        </w:rPr>
        <w:t xml:space="preserve"> </w:t>
      </w:r>
    </w:p>
    <w:p w:rsidR="001F19F2" w:rsidRPr="001F19F2" w:rsidRDefault="001F19F2" w:rsidP="001F19F2">
      <w:pPr>
        <w:bidi/>
        <w:rPr>
          <w:rFonts w:ascii="Calibri" w:hAnsi="Calibri" w:cs="David"/>
          <w:color w:val="1F497D"/>
          <w:rtl/>
        </w:rPr>
      </w:pPr>
    </w:p>
    <w:p w:rsidR="00AC065E" w:rsidRPr="00AC065E" w:rsidRDefault="00AC065E" w:rsidP="00AC065E">
      <w:pPr>
        <w:bidi/>
        <w:spacing w:line="360" w:lineRule="auto"/>
        <w:rPr>
          <w:rFonts w:ascii="Arial" w:hAnsi="Arial" w:cs="David"/>
          <w:lang w:bidi="he-IL"/>
        </w:rPr>
      </w:pPr>
      <w:r w:rsidRPr="00AC065E">
        <w:rPr>
          <w:rFonts w:ascii="Arial" w:hAnsi="Arial" w:cs="David" w:hint="cs"/>
          <w:rtl/>
          <w:lang w:bidi="he-IL"/>
        </w:rPr>
        <w:t xml:space="preserve">להלן </w:t>
      </w:r>
      <w:r w:rsidRPr="00AC065E">
        <w:rPr>
          <w:rFonts w:ascii="Arial" w:hAnsi="Arial" w:cs="David"/>
          <w:rtl/>
          <w:lang w:bidi="he-IL"/>
        </w:rPr>
        <w:t>מס</w:t>
      </w:r>
      <w:r w:rsidRPr="00AC065E">
        <w:rPr>
          <w:rFonts w:ascii="Arial" w:hAnsi="Arial" w:cs="David"/>
          <w:rtl/>
        </w:rPr>
        <w:t xml:space="preserve">' </w:t>
      </w:r>
      <w:r w:rsidRPr="00AC065E">
        <w:rPr>
          <w:rFonts w:ascii="Arial" w:hAnsi="Arial" w:cs="David"/>
          <w:rtl/>
          <w:lang w:bidi="he-IL"/>
        </w:rPr>
        <w:t xml:space="preserve">דוגמאות לעיצומים שניתנו על מזמיני שירות שפורסמו בקישור </w:t>
      </w:r>
      <w:r w:rsidRPr="00AC065E">
        <w:rPr>
          <w:rFonts w:ascii="Arial" w:hAnsi="Arial" w:cs="David"/>
          <w:rtl/>
        </w:rPr>
        <w:t>-</w:t>
      </w:r>
    </w:p>
    <w:p w:rsidR="00AC065E" w:rsidRPr="00AC065E" w:rsidRDefault="00AC065E" w:rsidP="00AC065E">
      <w:pPr>
        <w:pStyle w:val="a9"/>
        <w:numPr>
          <w:ilvl w:val="0"/>
          <w:numId w:val="3"/>
        </w:numPr>
        <w:bidi/>
        <w:spacing w:line="360" w:lineRule="auto"/>
        <w:contextualSpacing w:val="0"/>
        <w:rPr>
          <w:rFonts w:ascii="Calibri" w:hAnsi="Calibri" w:cs="David"/>
          <w:rtl/>
        </w:rPr>
      </w:pPr>
      <w:r w:rsidRPr="00AC065E">
        <w:rPr>
          <w:rFonts w:ascii="Arial" w:hAnsi="Arial" w:cs="David"/>
          <w:rtl/>
          <w:lang w:bidi="he-IL"/>
        </w:rPr>
        <w:t>רהיטי ברוך א</w:t>
      </w:r>
      <w:r w:rsidRPr="00AC065E">
        <w:rPr>
          <w:rFonts w:ascii="Arial" w:hAnsi="Arial" w:cs="David"/>
          <w:rtl/>
        </w:rPr>
        <w:t>.</w:t>
      </w:r>
      <w:r w:rsidRPr="00AC065E">
        <w:rPr>
          <w:rFonts w:ascii="Arial" w:hAnsi="Arial" w:cs="David"/>
          <w:rtl/>
          <w:lang w:bidi="he-IL"/>
        </w:rPr>
        <w:t>פ</w:t>
      </w:r>
      <w:r w:rsidRPr="00AC065E">
        <w:rPr>
          <w:rFonts w:ascii="Arial" w:hAnsi="Arial" w:cs="David"/>
          <w:rtl/>
        </w:rPr>
        <w:t xml:space="preserve">. </w:t>
      </w:r>
      <w:proofErr w:type="spellStart"/>
      <w:r w:rsidRPr="00AC065E">
        <w:rPr>
          <w:rFonts w:ascii="Arial" w:hAnsi="Arial" w:cs="David"/>
          <w:rtl/>
          <w:lang w:bidi="he-IL"/>
        </w:rPr>
        <w:t>בע</w:t>
      </w:r>
      <w:proofErr w:type="spellEnd"/>
      <w:r w:rsidRPr="00AC065E">
        <w:rPr>
          <w:rFonts w:ascii="Arial" w:hAnsi="Arial" w:cs="David"/>
          <w:rtl/>
        </w:rPr>
        <w:t>"</w:t>
      </w:r>
      <w:r w:rsidRPr="00AC065E">
        <w:rPr>
          <w:rFonts w:ascii="Arial" w:hAnsi="Arial" w:cs="David"/>
          <w:rtl/>
          <w:lang w:bidi="he-IL"/>
        </w:rPr>
        <w:t>מ</w:t>
      </w:r>
      <w:r w:rsidRPr="00AC065E">
        <w:rPr>
          <w:rFonts w:ascii="Arial" w:hAnsi="Arial" w:cs="David"/>
          <w:rtl/>
        </w:rPr>
        <w:t xml:space="preserve">, </w:t>
      </w:r>
      <w:r w:rsidRPr="00AC065E">
        <w:rPr>
          <w:rFonts w:ascii="Arial" w:hAnsi="Arial" w:cs="David"/>
          <w:rtl/>
          <w:lang w:bidi="he-IL"/>
        </w:rPr>
        <w:t>ח</w:t>
      </w:r>
      <w:r w:rsidRPr="00AC065E">
        <w:rPr>
          <w:rFonts w:ascii="Arial" w:hAnsi="Arial" w:cs="David"/>
          <w:rtl/>
        </w:rPr>
        <w:t>.</w:t>
      </w:r>
      <w:r w:rsidRPr="00AC065E">
        <w:rPr>
          <w:rFonts w:ascii="Arial" w:hAnsi="Arial" w:cs="David"/>
          <w:rtl/>
          <w:lang w:bidi="he-IL"/>
        </w:rPr>
        <w:t>פ</w:t>
      </w:r>
      <w:r w:rsidRPr="00AC065E">
        <w:rPr>
          <w:rFonts w:ascii="Arial" w:hAnsi="Arial" w:cs="David"/>
          <w:rtl/>
        </w:rPr>
        <w:t>. 514694231</w:t>
      </w:r>
    </w:p>
    <w:p w:rsidR="00AC065E" w:rsidRPr="00AC065E" w:rsidRDefault="00AC065E" w:rsidP="00AC065E">
      <w:pPr>
        <w:pStyle w:val="a9"/>
        <w:numPr>
          <w:ilvl w:val="0"/>
          <w:numId w:val="3"/>
        </w:numPr>
        <w:bidi/>
        <w:spacing w:line="360" w:lineRule="auto"/>
        <w:contextualSpacing w:val="0"/>
        <w:rPr>
          <w:rFonts w:ascii="Calibri" w:hAnsi="Calibri" w:cs="David"/>
        </w:rPr>
      </w:pPr>
      <w:r w:rsidRPr="00AC065E">
        <w:rPr>
          <w:rFonts w:ascii="Arial" w:hAnsi="Arial" w:cs="David"/>
          <w:rtl/>
          <w:lang w:bidi="he-IL"/>
        </w:rPr>
        <w:t>א</w:t>
      </w:r>
      <w:r w:rsidRPr="00AC065E">
        <w:rPr>
          <w:rFonts w:ascii="Arial" w:hAnsi="Arial" w:cs="David"/>
          <w:rtl/>
        </w:rPr>
        <w:t>.</w:t>
      </w:r>
      <w:r w:rsidRPr="00AC065E">
        <w:rPr>
          <w:rFonts w:ascii="Arial" w:hAnsi="Arial" w:cs="David"/>
          <w:rtl/>
          <w:lang w:bidi="he-IL"/>
        </w:rPr>
        <w:t>ו יצחקי ובנותיו</w:t>
      </w:r>
      <w:r w:rsidRPr="00AC065E">
        <w:rPr>
          <w:rFonts w:ascii="Arial" w:hAnsi="Arial" w:cs="David"/>
          <w:rtl/>
        </w:rPr>
        <w:t xml:space="preserve">, </w:t>
      </w:r>
      <w:r w:rsidRPr="00AC065E">
        <w:rPr>
          <w:rFonts w:ascii="Arial" w:hAnsi="Arial" w:cs="David"/>
          <w:rtl/>
          <w:lang w:bidi="he-IL"/>
        </w:rPr>
        <w:t>ח</w:t>
      </w:r>
      <w:r w:rsidRPr="00AC065E">
        <w:rPr>
          <w:rFonts w:ascii="Arial" w:hAnsi="Arial" w:cs="David"/>
          <w:rtl/>
        </w:rPr>
        <w:t>.</w:t>
      </w:r>
      <w:r w:rsidRPr="00AC065E">
        <w:rPr>
          <w:rFonts w:ascii="Arial" w:hAnsi="Arial" w:cs="David"/>
          <w:rtl/>
          <w:lang w:bidi="he-IL"/>
        </w:rPr>
        <w:t>פ</w:t>
      </w:r>
      <w:r w:rsidRPr="00AC065E">
        <w:rPr>
          <w:rFonts w:ascii="Arial" w:hAnsi="Arial" w:cs="David"/>
          <w:rtl/>
        </w:rPr>
        <w:t>. 514912880</w:t>
      </w:r>
    </w:p>
    <w:p w:rsidR="00AC065E" w:rsidRPr="00AC065E" w:rsidRDefault="00AC065E" w:rsidP="00AC065E">
      <w:pPr>
        <w:pStyle w:val="a9"/>
        <w:numPr>
          <w:ilvl w:val="0"/>
          <w:numId w:val="3"/>
        </w:numPr>
        <w:bidi/>
        <w:spacing w:line="360" w:lineRule="auto"/>
        <w:contextualSpacing w:val="0"/>
        <w:rPr>
          <w:rFonts w:ascii="Calibri" w:hAnsi="Calibri" w:cs="David"/>
          <w:rtl/>
        </w:rPr>
      </w:pPr>
      <w:proofErr w:type="spellStart"/>
      <w:r w:rsidRPr="00AC065E">
        <w:rPr>
          <w:rFonts w:ascii="Arial" w:hAnsi="Arial" w:cs="David"/>
          <w:rtl/>
          <w:lang w:bidi="he-IL"/>
        </w:rPr>
        <w:t>סלטון</w:t>
      </w:r>
      <w:proofErr w:type="spellEnd"/>
      <w:r w:rsidRPr="00AC065E">
        <w:rPr>
          <w:rFonts w:ascii="Arial" w:hAnsi="Arial" w:cs="David"/>
          <w:rtl/>
          <w:lang w:bidi="he-IL"/>
        </w:rPr>
        <w:t xml:space="preserve"> אבו </w:t>
      </w:r>
      <w:proofErr w:type="spellStart"/>
      <w:r w:rsidRPr="00AC065E">
        <w:rPr>
          <w:rFonts w:ascii="Arial" w:hAnsi="Arial" w:cs="David"/>
          <w:rtl/>
          <w:lang w:bidi="he-IL"/>
        </w:rPr>
        <w:t>גאבר</w:t>
      </w:r>
      <w:proofErr w:type="spellEnd"/>
      <w:r w:rsidRPr="00AC065E">
        <w:rPr>
          <w:rFonts w:ascii="Arial" w:hAnsi="Arial" w:cs="David"/>
          <w:rtl/>
        </w:rPr>
        <w:t xml:space="preserve">, </w:t>
      </w:r>
      <w:r w:rsidRPr="00AC065E">
        <w:rPr>
          <w:rFonts w:ascii="Arial" w:hAnsi="Arial" w:cs="David"/>
          <w:rtl/>
          <w:lang w:bidi="he-IL"/>
        </w:rPr>
        <w:t>ע</w:t>
      </w:r>
      <w:r w:rsidRPr="00AC065E">
        <w:rPr>
          <w:rFonts w:ascii="Arial" w:hAnsi="Arial" w:cs="David"/>
          <w:rtl/>
        </w:rPr>
        <w:t>.</w:t>
      </w:r>
      <w:r w:rsidRPr="00AC065E">
        <w:rPr>
          <w:rFonts w:ascii="Arial" w:hAnsi="Arial" w:cs="David"/>
          <w:rtl/>
          <w:lang w:bidi="he-IL"/>
        </w:rPr>
        <w:t>מ</w:t>
      </w:r>
      <w:r w:rsidRPr="00AC065E">
        <w:rPr>
          <w:rFonts w:ascii="Arial" w:hAnsi="Arial" w:cs="David"/>
          <w:rtl/>
        </w:rPr>
        <w:t>. 39856083</w:t>
      </w:r>
      <w:bookmarkStart w:id="0" w:name="_GoBack"/>
      <w:bookmarkEnd w:id="0"/>
    </w:p>
    <w:p w:rsidR="00AC065E" w:rsidRDefault="00AC065E" w:rsidP="001F19F2">
      <w:pPr>
        <w:bidi/>
        <w:rPr>
          <w:rFonts w:ascii="Arial" w:hAnsi="Arial" w:cs="David"/>
          <w:rtl/>
        </w:rPr>
      </w:pPr>
    </w:p>
    <w:p w:rsidR="003727CC" w:rsidRPr="001F19F2" w:rsidRDefault="003727CC" w:rsidP="003727CC">
      <w:pPr>
        <w:bidi/>
        <w:spacing w:line="360" w:lineRule="auto"/>
        <w:ind w:left="720"/>
        <w:jc w:val="both"/>
        <w:rPr>
          <w:rFonts w:ascii="David" w:eastAsia="Calibri" w:hAnsi="David" w:cs="David"/>
          <w:rtl/>
          <w:lang w:bidi="he-IL"/>
        </w:rPr>
      </w:pPr>
    </w:p>
    <w:p w:rsidR="003727CC" w:rsidRPr="00385C50" w:rsidRDefault="003727CC" w:rsidP="003727CC">
      <w:pPr>
        <w:bidi/>
        <w:spacing w:after="120" w:line="360" w:lineRule="auto"/>
        <w:jc w:val="both"/>
        <w:rPr>
          <w:rFonts w:ascii="David" w:eastAsia="Calibri" w:hAnsi="David" w:cs="David"/>
          <w:rtl/>
          <w:lang w:bidi="he-IL"/>
        </w:rPr>
      </w:pPr>
    </w:p>
    <w:p w:rsidR="003727CC" w:rsidRPr="003727CC" w:rsidRDefault="003727CC" w:rsidP="003727CC">
      <w:pPr>
        <w:bidi/>
        <w:spacing w:line="360" w:lineRule="auto"/>
        <w:jc w:val="center"/>
        <w:rPr>
          <w:rFonts w:ascii="David" w:hAnsi="David" w:cs="David"/>
          <w:sz w:val="28"/>
          <w:lang w:bidi="he-IL"/>
        </w:rPr>
      </w:pPr>
      <w:r>
        <w:rPr>
          <w:noProof/>
          <w:lang w:bidi="he-IL"/>
        </w:rPr>
        <w:drawing>
          <wp:inline distT="0" distB="0" distL="0" distR="0" wp14:anchorId="757CC52F" wp14:editId="4EA5881F">
            <wp:extent cx="2690495" cy="1327785"/>
            <wp:effectExtent l="0" t="0" r="0" b="5715"/>
            <wp:docPr id="2" name="תמונה 2" descr="cid:image001.png@01D65057.CAF4DC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cid:image001.png@01D65057.CAF4DC7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13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27CC" w:rsidRPr="003727CC" w:rsidSect="004B26D3">
      <w:headerReference w:type="default" r:id="rId11"/>
      <w:footerReference w:type="default" r:id="rId12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55" w:rsidRDefault="00977D55">
      <w:r>
        <w:separator/>
      </w:r>
    </w:p>
  </w:endnote>
  <w:endnote w:type="continuationSeparator" w:id="0">
    <w:p w:rsidR="00977D55" w:rsidRDefault="009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proofErr w:type="spellEnd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55" w:rsidRDefault="00977D55">
      <w:r>
        <w:separator/>
      </w:r>
    </w:p>
  </w:footnote>
  <w:footnote w:type="continuationSeparator" w:id="0">
    <w:p w:rsidR="00977D55" w:rsidRDefault="0097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D57B8"/>
    <w:multiLevelType w:val="hybridMultilevel"/>
    <w:tmpl w:val="BE3A56CA"/>
    <w:lvl w:ilvl="0" w:tplc="E7A8C85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D18A8"/>
    <w:multiLevelType w:val="hybridMultilevel"/>
    <w:tmpl w:val="61B4BB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A3A1F"/>
    <w:rsid w:val="000E069F"/>
    <w:rsid w:val="000F5BB8"/>
    <w:rsid w:val="00134289"/>
    <w:rsid w:val="00160434"/>
    <w:rsid w:val="001B53A2"/>
    <w:rsid w:val="001E60D8"/>
    <w:rsid w:val="001F19F2"/>
    <w:rsid w:val="002035A2"/>
    <w:rsid w:val="00225205"/>
    <w:rsid w:val="00265234"/>
    <w:rsid w:val="00286B82"/>
    <w:rsid w:val="002C139F"/>
    <w:rsid w:val="002E4173"/>
    <w:rsid w:val="0032703F"/>
    <w:rsid w:val="003727CC"/>
    <w:rsid w:val="00386C58"/>
    <w:rsid w:val="003E789F"/>
    <w:rsid w:val="004405B4"/>
    <w:rsid w:val="00466BAB"/>
    <w:rsid w:val="00485444"/>
    <w:rsid w:val="004A180E"/>
    <w:rsid w:val="004A750F"/>
    <w:rsid w:val="004B0637"/>
    <w:rsid w:val="004C1775"/>
    <w:rsid w:val="004C67B1"/>
    <w:rsid w:val="004E2B39"/>
    <w:rsid w:val="00504240"/>
    <w:rsid w:val="00522934"/>
    <w:rsid w:val="00542635"/>
    <w:rsid w:val="00597ECB"/>
    <w:rsid w:val="00614F81"/>
    <w:rsid w:val="00622EB7"/>
    <w:rsid w:val="00644C73"/>
    <w:rsid w:val="00665056"/>
    <w:rsid w:val="006774C8"/>
    <w:rsid w:val="006A2506"/>
    <w:rsid w:val="006E3F59"/>
    <w:rsid w:val="006F41F4"/>
    <w:rsid w:val="00706B82"/>
    <w:rsid w:val="00756AFD"/>
    <w:rsid w:val="00765FE3"/>
    <w:rsid w:val="00786ECD"/>
    <w:rsid w:val="007C71C8"/>
    <w:rsid w:val="007D6F93"/>
    <w:rsid w:val="007F49C6"/>
    <w:rsid w:val="0080024F"/>
    <w:rsid w:val="00803756"/>
    <w:rsid w:val="008111FA"/>
    <w:rsid w:val="00814499"/>
    <w:rsid w:val="00832EC5"/>
    <w:rsid w:val="00836FD7"/>
    <w:rsid w:val="00882101"/>
    <w:rsid w:val="008B2B0C"/>
    <w:rsid w:val="008D2876"/>
    <w:rsid w:val="00924D61"/>
    <w:rsid w:val="009734DF"/>
    <w:rsid w:val="00977D55"/>
    <w:rsid w:val="009C27B9"/>
    <w:rsid w:val="00A11C16"/>
    <w:rsid w:val="00A725EF"/>
    <w:rsid w:val="00A73EAD"/>
    <w:rsid w:val="00A83257"/>
    <w:rsid w:val="00AB168C"/>
    <w:rsid w:val="00AC065E"/>
    <w:rsid w:val="00AF1633"/>
    <w:rsid w:val="00B067DC"/>
    <w:rsid w:val="00B130A0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D02973"/>
    <w:rsid w:val="00D25E0E"/>
    <w:rsid w:val="00D44EF6"/>
    <w:rsid w:val="00D60518"/>
    <w:rsid w:val="00DA2B7C"/>
    <w:rsid w:val="00E14DEA"/>
    <w:rsid w:val="00E53A97"/>
    <w:rsid w:val="00E977ED"/>
    <w:rsid w:val="00EC1BCA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4813ACD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customStyle="1" w:styleId="default">
    <w:name w:val="default"/>
    <w:rsid w:val="00AC065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ployment.molsa.gov.il/Employment/WorkRights/WorkRightsEnforcement/FinancialSanctions/Pages/default.asp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cid:image001.png@01D65057.CAF4DC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187FF-F92F-4754-B47F-D6BA5F7B4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BCC6532E</Template>
  <TotalTime>2</TotalTime>
  <Pages>1</Pages>
  <Words>186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4</cp:revision>
  <dcterms:created xsi:type="dcterms:W3CDTF">2021-01-14T09:57:00Z</dcterms:created>
  <dcterms:modified xsi:type="dcterms:W3CDTF">2021-02-01T17:49:00Z</dcterms:modified>
</cp:coreProperties>
</file>