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A94" w:rsidRPr="006F2616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F2616">
        <w:rPr>
          <w:rFonts w:ascii="Arial" w:hAnsi="Arial" w:cs="Arial" w:hint="cs"/>
          <w:rtl/>
        </w:rPr>
        <w:t>‏‏</w: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6F2616">
        <w:rPr>
          <w:rFonts w:ascii="David" w:hAnsi="David" w:cs="David"/>
          <w:sz w:val="24"/>
          <w:szCs w:val="24"/>
        </w:rPr>
        <w:instrText>DATE</w:instrText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6F2616">
        <w:rPr>
          <w:rFonts w:ascii="David" w:hAnsi="David" w:cs="David"/>
          <w:sz w:val="24"/>
          <w:szCs w:val="24"/>
        </w:rPr>
        <w:instrText>dddd dd MMMM yyyy" \h</w:instrText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separate"/>
      </w:r>
      <w:r w:rsidR="00A61DDA">
        <w:rPr>
          <w:rFonts w:ascii="David" w:hAnsi="David" w:cs="David"/>
          <w:noProof/>
          <w:sz w:val="24"/>
          <w:szCs w:val="24"/>
          <w:rtl/>
        </w:rPr>
        <w:t>‏יום רביעי י"א ניסן תשפ"ה</w: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F2616">
        <w:rPr>
          <w:rFonts w:ascii="David" w:hAnsi="David" w:cs="David"/>
          <w:sz w:val="24"/>
          <w:szCs w:val="24"/>
          <w:rtl/>
        </w:rPr>
        <w:t>‏‏</w: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6F2616">
        <w:rPr>
          <w:rFonts w:ascii="David" w:hAnsi="David" w:cs="David"/>
          <w:sz w:val="24"/>
          <w:szCs w:val="24"/>
        </w:rPr>
        <w:instrText>DATE</w:instrText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6F2616">
        <w:rPr>
          <w:rFonts w:ascii="David" w:hAnsi="David" w:cs="David"/>
          <w:sz w:val="24"/>
          <w:szCs w:val="24"/>
        </w:rPr>
        <w:instrText>dd/MM/yyyy</w:instrText>
      </w:r>
      <w:r w:rsidR="00641BC0" w:rsidRPr="006F2616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separate"/>
      </w:r>
      <w:r w:rsidR="00A61DDA">
        <w:rPr>
          <w:rFonts w:ascii="David" w:hAnsi="David" w:cs="David"/>
          <w:noProof/>
          <w:sz w:val="24"/>
          <w:szCs w:val="24"/>
          <w:rtl/>
        </w:rPr>
        <w:t>‏09/04/2025</w:t>
      </w:r>
      <w:r w:rsidR="00641BC0" w:rsidRPr="006F2616">
        <w:rPr>
          <w:rFonts w:ascii="David" w:hAnsi="David" w:cs="David"/>
          <w:sz w:val="24"/>
          <w:szCs w:val="24"/>
          <w:rtl/>
        </w:rPr>
        <w:fldChar w:fldCharType="end"/>
      </w:r>
    </w:p>
    <w:p w:rsidR="00FA3938" w:rsidRDefault="00FA3938" w:rsidP="00FA3938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מספר בקשה: </w:t>
      </w:r>
      <w:r w:rsidR="00C81014">
        <w:rPr>
          <w:rFonts w:ascii="David" w:hAnsi="David" w:cs="David" w:hint="cs"/>
          <w:sz w:val="24"/>
          <w:szCs w:val="24"/>
          <w:rtl/>
        </w:rPr>
        <w:t>3056-25-0012</w:t>
      </w:r>
    </w:p>
    <w:p w:rsidR="00FA3938" w:rsidRDefault="00FA3938" w:rsidP="00FA393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לכבוד</w:t>
      </w:r>
    </w:p>
    <w:p w:rsidR="00FA3938" w:rsidRDefault="00FA3938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D2F0F" w:rsidRDefault="00FA3938" w:rsidP="00FA393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שלום רב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>12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חניון </w:t>
      </w:r>
      <w:r w:rsidR="007652D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ותחנת 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>הרכבת בבית יהושע</w:t>
      </w:r>
      <w:r w:rsidR="00394DA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:rsidR="00690D25" w:rsidRDefault="00690D25" w:rsidP="008A1EE8">
      <w:pPr>
        <w:bidi/>
        <w:spacing w:after="240" w:line="36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 w:rsidR="00C81014">
        <w:rPr>
          <w:rFonts w:ascii="David" w:hAnsi="David" w:cs="David" w:hint="cs"/>
          <w:sz w:val="24"/>
          <w:szCs w:val="24"/>
          <w:rtl/>
        </w:rPr>
        <w:t>ך</w:t>
      </w:r>
      <w:r w:rsidR="00FA3938">
        <w:rPr>
          <w:rFonts w:ascii="David" w:hAnsi="David" w:cs="David" w:hint="cs"/>
          <w:sz w:val="24"/>
          <w:szCs w:val="24"/>
          <w:rtl/>
        </w:rPr>
        <w:t xml:space="preserve"> </w:t>
      </w:r>
      <w:r w:rsidR="00394DA0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C81014">
        <w:rPr>
          <w:rFonts w:ascii="David" w:hAnsi="David" w:cs="David" w:hint="cs"/>
          <w:sz w:val="24"/>
          <w:szCs w:val="24"/>
          <w:rtl/>
        </w:rPr>
        <w:t>12.3.25</w:t>
      </w:r>
      <w:r w:rsidR="00394DA0">
        <w:rPr>
          <w:rFonts w:ascii="David" w:hAnsi="David" w:cs="David" w:hint="cs"/>
          <w:sz w:val="24"/>
          <w:szCs w:val="24"/>
          <w:rtl/>
        </w:rPr>
        <w:t xml:space="preserve"> </w:t>
      </w:r>
      <w:r w:rsidR="005B68D0">
        <w:rPr>
          <w:rFonts w:ascii="David" w:hAnsi="David" w:cs="David" w:hint="cs"/>
          <w:sz w:val="24"/>
          <w:szCs w:val="24"/>
          <w:rtl/>
        </w:rPr>
        <w:t>התקב</w:t>
      </w:r>
      <w:r w:rsidR="00D755E8">
        <w:rPr>
          <w:rFonts w:ascii="David" w:hAnsi="David" w:cs="David" w:hint="cs"/>
          <w:sz w:val="24"/>
          <w:szCs w:val="24"/>
          <w:rtl/>
        </w:rPr>
        <w:t>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:rsidR="00405061" w:rsidRPr="00405061" w:rsidRDefault="00405061" w:rsidP="00405061">
      <w:pPr>
        <w:bidi/>
        <w:spacing w:after="240" w:line="360" w:lineRule="auto"/>
        <w:ind w:left="85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ראשית, נבקש לציין כי חניון ותחנת הרכבת של בית יהושע כלולים בתוכנית </w:t>
      </w:r>
      <w:r w:rsidRPr="00405061">
        <w:rPr>
          <w:rFonts w:ascii="David" w:hAnsi="David" w:cs="David"/>
          <w:sz w:val="24"/>
          <w:szCs w:val="24"/>
          <w:rtl/>
        </w:rPr>
        <w:t>שדרוג והרחבת מסילת החוף בין תחנת חוף כרמל לשפיים</w:t>
      </w:r>
      <w:r>
        <w:rPr>
          <w:rFonts w:ascii="David" w:hAnsi="David" w:cs="David" w:hint="cs"/>
          <w:sz w:val="24"/>
          <w:szCs w:val="24"/>
          <w:rtl/>
        </w:rPr>
        <w:t xml:space="preserve"> שמספרה תת"ל 65/ א, אשר אושרה בשנת 2023.</w:t>
      </w:r>
    </w:p>
    <w:p w:rsidR="004448B7" w:rsidRDefault="004448B7" w:rsidP="00405061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לבקשת</w:t>
      </w:r>
      <w:r w:rsidR="00F33029">
        <w:rPr>
          <w:rFonts w:ascii="David" w:hAnsi="David" w:cs="David" w:hint="cs"/>
          <w:sz w:val="24"/>
          <w:szCs w:val="24"/>
          <w:rtl/>
        </w:rPr>
        <w:t>ך</w:t>
      </w:r>
      <w:r>
        <w:rPr>
          <w:rFonts w:ascii="David" w:hAnsi="David" w:cs="David" w:hint="cs"/>
          <w:sz w:val="24"/>
          <w:szCs w:val="24"/>
          <w:rtl/>
        </w:rPr>
        <w:t xml:space="preserve"> לקבלת </w:t>
      </w:r>
      <w:r w:rsidR="00405061">
        <w:rPr>
          <w:rFonts w:ascii="David" w:hAnsi="David" w:cs="David" w:hint="cs"/>
          <w:sz w:val="24"/>
          <w:szCs w:val="24"/>
          <w:rtl/>
        </w:rPr>
        <w:t>"</w:t>
      </w:r>
      <w:r w:rsidRPr="000830D1">
        <w:rPr>
          <w:rFonts w:ascii="David" w:hAnsi="David" w:cs="David" w:hint="cs"/>
          <w:b/>
          <w:bCs/>
          <w:sz w:val="24"/>
          <w:szCs w:val="24"/>
          <w:rtl/>
        </w:rPr>
        <w:t>תיק התכנון המלא של תחנת הרכבת בבית יהושע, בדגש על ההוראות הנוגעות לחניון התחנה</w:t>
      </w:r>
      <w:r w:rsidR="00405061">
        <w:rPr>
          <w:rFonts w:ascii="David" w:hAnsi="David" w:cs="David" w:hint="cs"/>
          <w:b/>
          <w:bCs/>
          <w:sz w:val="24"/>
          <w:szCs w:val="24"/>
          <w:rtl/>
        </w:rPr>
        <w:t>"</w:t>
      </w:r>
      <w:r>
        <w:rPr>
          <w:rFonts w:ascii="David" w:hAnsi="David" w:cs="David" w:hint="cs"/>
          <w:sz w:val="24"/>
          <w:szCs w:val="24"/>
          <w:rtl/>
        </w:rPr>
        <w:t>, נבקש לציין כי</w:t>
      </w:r>
      <w:r w:rsidR="00405061">
        <w:rPr>
          <w:rFonts w:ascii="David" w:hAnsi="David" w:cs="David" w:hint="cs"/>
          <w:sz w:val="24"/>
          <w:szCs w:val="24"/>
          <w:rtl/>
        </w:rPr>
        <w:t xml:space="preserve"> מידע בנוגע לתוכנית זו ניתן למצוא באתר "מידע תכנוני". אתר זה </w:t>
      </w:r>
      <w:r w:rsidR="00405061" w:rsidRPr="00405061">
        <w:rPr>
          <w:rFonts w:ascii="David" w:hAnsi="David" w:cs="David"/>
          <w:sz w:val="24"/>
          <w:szCs w:val="24"/>
          <w:rtl/>
        </w:rPr>
        <w:t xml:space="preserve">הוקם </w:t>
      </w:r>
      <w:r w:rsidR="0040506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405061" w:rsidRPr="00405061">
        <w:rPr>
          <w:rFonts w:ascii="David" w:hAnsi="David" w:cs="David"/>
          <w:sz w:val="24"/>
          <w:szCs w:val="24"/>
          <w:rtl/>
        </w:rPr>
        <w:t>במינהל</w:t>
      </w:r>
      <w:proofErr w:type="spellEnd"/>
      <w:r w:rsidR="00405061" w:rsidRPr="00405061">
        <w:rPr>
          <w:rFonts w:ascii="David" w:hAnsi="David" w:cs="David"/>
          <w:sz w:val="24"/>
          <w:szCs w:val="24"/>
          <w:rtl/>
        </w:rPr>
        <w:t xml:space="preserve"> התכנון לצורך שקיפות </w:t>
      </w:r>
      <w:proofErr w:type="spellStart"/>
      <w:r w:rsidR="00405061" w:rsidRPr="00405061">
        <w:rPr>
          <w:rFonts w:ascii="David" w:hAnsi="David" w:cs="David"/>
          <w:sz w:val="24"/>
          <w:szCs w:val="24"/>
          <w:rtl/>
        </w:rPr>
        <w:t>והנגשת</w:t>
      </w:r>
      <w:proofErr w:type="spellEnd"/>
      <w:r w:rsidR="00405061" w:rsidRPr="00405061">
        <w:rPr>
          <w:rFonts w:ascii="David" w:hAnsi="David" w:cs="David"/>
          <w:sz w:val="24"/>
          <w:szCs w:val="24"/>
          <w:rtl/>
        </w:rPr>
        <w:t xml:space="preserve"> מידע לציבור הרחב ולגופים המקצועיים</w:t>
      </w:r>
      <w:r w:rsidR="00405061" w:rsidRPr="00405061">
        <w:rPr>
          <w:rFonts w:ascii="David" w:hAnsi="David" w:cs="David"/>
          <w:sz w:val="24"/>
          <w:szCs w:val="24"/>
        </w:rPr>
        <w:t>.</w:t>
      </w:r>
      <w:r w:rsidR="00405061" w:rsidRPr="00405061">
        <w:rPr>
          <w:rFonts w:ascii="David" w:hAnsi="David" w:cs="David"/>
          <w:sz w:val="24"/>
          <w:szCs w:val="24"/>
        </w:rPr>
        <w:br/>
      </w:r>
      <w:r w:rsidR="00405061" w:rsidRPr="00405061">
        <w:rPr>
          <w:rFonts w:ascii="David" w:hAnsi="David" w:cs="David"/>
          <w:sz w:val="24"/>
          <w:szCs w:val="24"/>
          <w:rtl/>
        </w:rPr>
        <w:t xml:space="preserve">האתר מאפשר איתור וצפייה בפרטי ישויות תכנוניות - </w:t>
      </w:r>
      <w:proofErr w:type="spellStart"/>
      <w:r w:rsidR="00CA6D8B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="00405061" w:rsidRPr="00405061">
        <w:rPr>
          <w:rFonts w:ascii="David" w:hAnsi="David" w:cs="David"/>
          <w:sz w:val="24"/>
          <w:szCs w:val="24"/>
          <w:rtl/>
        </w:rPr>
        <w:t xml:space="preserve">, בקשות </w:t>
      </w:r>
      <w:proofErr w:type="spellStart"/>
      <w:r w:rsidR="00405061" w:rsidRPr="00405061">
        <w:rPr>
          <w:rFonts w:ascii="David" w:hAnsi="David" w:cs="David"/>
          <w:sz w:val="24"/>
          <w:szCs w:val="24"/>
          <w:rtl/>
        </w:rPr>
        <w:t>ועררים</w:t>
      </w:r>
      <w:proofErr w:type="spellEnd"/>
      <w:r w:rsidR="00405061" w:rsidRPr="00405061">
        <w:rPr>
          <w:rFonts w:ascii="David" w:hAnsi="David" w:cs="David"/>
          <w:sz w:val="24"/>
          <w:szCs w:val="24"/>
          <w:rtl/>
        </w:rPr>
        <w:t xml:space="preserve">, וכן מאפשר להגיש התנגדויות מקוונות עבור </w:t>
      </w:r>
      <w:proofErr w:type="spellStart"/>
      <w:r w:rsidR="00CA6D8B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="00405061" w:rsidRPr="00405061">
        <w:rPr>
          <w:rFonts w:ascii="David" w:hAnsi="David" w:cs="David"/>
          <w:sz w:val="24"/>
          <w:szCs w:val="24"/>
          <w:rtl/>
        </w:rPr>
        <w:t xml:space="preserve"> בהפקדה</w:t>
      </w:r>
      <w:r w:rsidR="00405061" w:rsidRPr="00405061">
        <w:rPr>
          <w:rFonts w:ascii="David" w:hAnsi="David" w:cs="David"/>
          <w:sz w:val="24"/>
          <w:szCs w:val="24"/>
        </w:rPr>
        <w:t>.</w:t>
      </w:r>
      <w:r w:rsidR="00405061">
        <w:rPr>
          <w:rFonts w:ascii="David" w:hAnsi="David" w:cs="David" w:hint="cs"/>
          <w:sz w:val="24"/>
          <w:szCs w:val="24"/>
          <w:rtl/>
        </w:rPr>
        <w:t xml:space="preserve"> </w:t>
      </w:r>
      <w:r w:rsidR="00405061" w:rsidRPr="00405061">
        <w:rPr>
          <w:rFonts w:ascii="David" w:hAnsi="David" w:cs="David"/>
          <w:sz w:val="24"/>
          <w:szCs w:val="24"/>
          <w:rtl/>
        </w:rPr>
        <w:t>בנוסף, מאפשר האתר לצפות בפרטי ההתקשרות של ועדות התכנון וכן מידע על הדיונים בוועדות, לרבות מסמכי הדיונים – סדרי יום, פרוטוקולים והחלטות</w:t>
      </w:r>
      <w:r w:rsidR="00405061" w:rsidRPr="00405061">
        <w:rPr>
          <w:rFonts w:ascii="David" w:hAnsi="David" w:cs="David"/>
          <w:sz w:val="24"/>
          <w:szCs w:val="24"/>
        </w:rPr>
        <w:t>.</w:t>
      </w:r>
    </w:p>
    <w:p w:rsidR="00405061" w:rsidRDefault="00405061" w:rsidP="00405061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לנושא זה תוכל להיעזר במסמכי התוכנית השונים וביניהם נספח בינוי לתחנה ותכנון התחנה.</w:t>
      </w:r>
    </w:p>
    <w:p w:rsidR="00405061" w:rsidRDefault="00A61DDA" w:rsidP="00405061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  <w:hyperlink r:id="rId7" w:history="1">
        <w:r w:rsidR="00405061" w:rsidRPr="00F66572">
          <w:rPr>
            <w:rStyle w:val="Hyperlink"/>
            <w:rFonts w:ascii="David" w:hAnsi="David" w:cs="David"/>
            <w:sz w:val="24"/>
            <w:szCs w:val="24"/>
          </w:rPr>
          <w:t>https://mavat.iplan.gov.il/SV4/1/99000984691/310</w:t>
        </w:r>
      </w:hyperlink>
    </w:p>
    <w:p w:rsidR="00405061" w:rsidRPr="00405061" w:rsidRDefault="00405061" w:rsidP="00405061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</w:p>
    <w:p w:rsidR="001649E0" w:rsidRPr="001649E0" w:rsidRDefault="00405061" w:rsidP="00843925">
      <w:pPr>
        <w:pStyle w:val="a8"/>
        <w:numPr>
          <w:ilvl w:val="0"/>
          <w:numId w:val="24"/>
        </w:numPr>
        <w:bidi/>
        <w:spacing w:after="0" w:line="360" w:lineRule="auto"/>
        <w:ind w:left="442" w:hanging="357"/>
        <w:rPr>
          <w:rFonts w:ascii="David" w:hAnsi="David" w:cs="David"/>
          <w:sz w:val="24"/>
          <w:szCs w:val="24"/>
        </w:rPr>
      </w:pPr>
      <w:r w:rsidRPr="001649E0">
        <w:rPr>
          <w:rFonts w:ascii="David" w:hAnsi="David" w:cs="David" w:hint="cs"/>
          <w:sz w:val="24"/>
          <w:szCs w:val="24"/>
          <w:rtl/>
        </w:rPr>
        <w:t>בכל הנוגע לבקשתך לקבלת "</w:t>
      </w:r>
      <w:r w:rsidRPr="001649E0">
        <w:rPr>
          <w:rFonts w:ascii="David" w:hAnsi="David" w:cs="David" w:hint="cs"/>
          <w:b/>
          <w:bCs/>
          <w:sz w:val="24"/>
          <w:szCs w:val="24"/>
          <w:rtl/>
        </w:rPr>
        <w:t>היתרי הבנייה ותנאיהם שניתנו לחניון תחנת בית יהושע</w:t>
      </w:r>
      <w:r w:rsidRPr="001649E0">
        <w:rPr>
          <w:rFonts w:ascii="David" w:hAnsi="David" w:cs="David" w:hint="cs"/>
          <w:sz w:val="24"/>
          <w:szCs w:val="24"/>
          <w:rtl/>
        </w:rPr>
        <w:t xml:space="preserve">" </w:t>
      </w:r>
      <w:proofErr w:type="spellStart"/>
      <w:r w:rsidRPr="001649E0">
        <w:rPr>
          <w:rFonts w:ascii="David" w:hAnsi="David" w:cs="David" w:hint="cs"/>
          <w:sz w:val="24"/>
          <w:szCs w:val="24"/>
          <w:rtl/>
        </w:rPr>
        <w:t>יצויין</w:t>
      </w:r>
      <w:proofErr w:type="spellEnd"/>
      <w:r w:rsidRPr="001649E0">
        <w:rPr>
          <w:rFonts w:ascii="David" w:hAnsi="David" w:cs="David" w:hint="cs"/>
          <w:sz w:val="24"/>
          <w:szCs w:val="24"/>
          <w:rtl/>
        </w:rPr>
        <w:t xml:space="preserve"> </w:t>
      </w:r>
      <w:r w:rsidR="001649E0" w:rsidRPr="001649E0">
        <w:rPr>
          <w:rFonts w:ascii="David" w:hAnsi="David" w:cs="David"/>
          <w:sz w:val="24"/>
          <w:szCs w:val="24"/>
          <w:rtl/>
        </w:rPr>
        <w:t xml:space="preserve"> שטרם ה</w:t>
      </w:r>
      <w:r w:rsidR="00795200">
        <w:rPr>
          <w:rFonts w:ascii="David" w:hAnsi="David" w:cs="David" w:hint="cs"/>
          <w:sz w:val="24"/>
          <w:szCs w:val="24"/>
          <w:rtl/>
        </w:rPr>
        <w:t>חל הליך רישוי מכוח  ת</w:t>
      </w:r>
      <w:r w:rsidR="00522237">
        <w:rPr>
          <w:rFonts w:ascii="David" w:hAnsi="David" w:cs="David" w:hint="cs"/>
          <w:sz w:val="24"/>
          <w:szCs w:val="24"/>
          <w:rtl/>
        </w:rPr>
        <w:t>ת</w:t>
      </w:r>
      <w:r w:rsidR="00795200">
        <w:rPr>
          <w:rFonts w:ascii="David" w:hAnsi="David" w:cs="David" w:hint="cs"/>
          <w:sz w:val="24"/>
          <w:szCs w:val="24"/>
          <w:rtl/>
        </w:rPr>
        <w:t xml:space="preserve">"ל 65 א' </w:t>
      </w:r>
      <w:r w:rsidR="001649E0" w:rsidRPr="001649E0">
        <w:rPr>
          <w:rFonts w:ascii="David" w:hAnsi="David" w:cs="David"/>
          <w:sz w:val="24"/>
          <w:szCs w:val="24"/>
          <w:rtl/>
        </w:rPr>
        <w:t xml:space="preserve">עבור חניון ותחנת רכבת בית יהושע </w:t>
      </w:r>
      <w:proofErr w:type="spellStart"/>
      <w:r w:rsidR="001649E0" w:rsidRPr="001649E0">
        <w:rPr>
          <w:rFonts w:ascii="David" w:hAnsi="David" w:cs="David"/>
          <w:sz w:val="24"/>
          <w:szCs w:val="24"/>
          <w:rtl/>
        </w:rPr>
        <w:t>מכח</w:t>
      </w:r>
      <w:proofErr w:type="spellEnd"/>
      <w:r w:rsidR="001649E0" w:rsidRPr="001649E0">
        <w:rPr>
          <w:rFonts w:ascii="David" w:hAnsi="David" w:cs="David"/>
          <w:sz w:val="24"/>
          <w:szCs w:val="24"/>
          <w:rtl/>
        </w:rPr>
        <w:t xml:space="preserve"> תת"ל 65א'.</w:t>
      </w:r>
      <w:r w:rsidR="00795200">
        <w:rPr>
          <w:rFonts w:ascii="David" w:hAnsi="David" w:cs="David" w:hint="cs"/>
          <w:sz w:val="24"/>
          <w:szCs w:val="24"/>
          <w:rtl/>
        </w:rPr>
        <w:t xml:space="preserve"> לפיכך, אין בידינו מסמכים </w:t>
      </w:r>
      <w:r w:rsidR="00BD567B">
        <w:rPr>
          <w:rFonts w:ascii="David" w:hAnsi="David" w:cs="David" w:hint="cs"/>
          <w:sz w:val="24"/>
          <w:szCs w:val="24"/>
          <w:rtl/>
        </w:rPr>
        <w:t xml:space="preserve">שנוכל </w:t>
      </w:r>
      <w:r w:rsidR="00795200">
        <w:rPr>
          <w:rFonts w:ascii="David" w:hAnsi="David" w:cs="David" w:hint="cs"/>
          <w:sz w:val="24"/>
          <w:szCs w:val="24"/>
          <w:rtl/>
        </w:rPr>
        <w:t xml:space="preserve">למסור לך בנושא זה. נא ראה בכך מענה בהתאם לסעיף 8(3) לחוק חופש המידע, </w:t>
      </w:r>
      <w:proofErr w:type="spellStart"/>
      <w:r w:rsidR="00795200">
        <w:rPr>
          <w:rFonts w:ascii="David" w:hAnsi="David" w:cs="David" w:hint="cs"/>
          <w:sz w:val="24"/>
          <w:szCs w:val="24"/>
          <w:rtl/>
        </w:rPr>
        <w:t>הת</w:t>
      </w:r>
      <w:r w:rsidR="00F33029">
        <w:rPr>
          <w:rFonts w:ascii="David" w:hAnsi="David" w:cs="David" w:hint="cs"/>
          <w:sz w:val="24"/>
          <w:szCs w:val="24"/>
          <w:rtl/>
        </w:rPr>
        <w:t>ש</w:t>
      </w:r>
      <w:r w:rsidR="00795200">
        <w:rPr>
          <w:rFonts w:ascii="David" w:hAnsi="David" w:cs="David" w:hint="cs"/>
          <w:sz w:val="24"/>
          <w:szCs w:val="24"/>
          <w:rtl/>
        </w:rPr>
        <w:t>נ"ח</w:t>
      </w:r>
      <w:proofErr w:type="spellEnd"/>
      <w:r w:rsidR="00795200">
        <w:rPr>
          <w:rFonts w:ascii="David" w:hAnsi="David" w:cs="David" w:hint="cs"/>
          <w:sz w:val="24"/>
          <w:szCs w:val="24"/>
          <w:rtl/>
        </w:rPr>
        <w:t xml:space="preserve"> </w:t>
      </w:r>
      <w:r w:rsidR="00795200">
        <w:rPr>
          <w:rFonts w:ascii="David" w:hAnsi="David" w:cs="David"/>
          <w:sz w:val="24"/>
          <w:szCs w:val="24"/>
          <w:rtl/>
        </w:rPr>
        <w:t>–</w:t>
      </w:r>
      <w:r w:rsidR="00795200">
        <w:rPr>
          <w:rFonts w:ascii="David" w:hAnsi="David" w:cs="David" w:hint="cs"/>
          <w:sz w:val="24"/>
          <w:szCs w:val="24"/>
          <w:rtl/>
        </w:rPr>
        <w:t xml:space="preserve"> 1998, (להלן: "</w:t>
      </w:r>
      <w:r w:rsidR="00795200" w:rsidRPr="00795200">
        <w:rPr>
          <w:rFonts w:ascii="David" w:hAnsi="David" w:cs="David" w:hint="cs"/>
          <w:b/>
          <w:bCs/>
          <w:sz w:val="24"/>
          <w:szCs w:val="24"/>
          <w:rtl/>
        </w:rPr>
        <w:t>החוק</w:t>
      </w:r>
      <w:r w:rsidR="00795200">
        <w:rPr>
          <w:rFonts w:ascii="David" w:hAnsi="David" w:cs="David" w:hint="cs"/>
          <w:sz w:val="24"/>
          <w:szCs w:val="24"/>
          <w:rtl/>
        </w:rPr>
        <w:t>").</w:t>
      </w:r>
    </w:p>
    <w:p w:rsidR="00405061" w:rsidRDefault="00405061" w:rsidP="00405061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</w:rPr>
      </w:pPr>
    </w:p>
    <w:p w:rsidR="00405061" w:rsidRDefault="00405061" w:rsidP="00405061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</w:t>
      </w:r>
      <w:r w:rsidR="00254898">
        <w:rPr>
          <w:rFonts w:ascii="David" w:hAnsi="David" w:cs="David" w:hint="cs"/>
          <w:sz w:val="24"/>
          <w:szCs w:val="24"/>
          <w:rtl/>
        </w:rPr>
        <w:t>בקשתך ל</w:t>
      </w:r>
      <w:r>
        <w:rPr>
          <w:rFonts w:ascii="David" w:hAnsi="David" w:cs="David" w:hint="cs"/>
          <w:sz w:val="24"/>
          <w:szCs w:val="24"/>
          <w:rtl/>
        </w:rPr>
        <w:t xml:space="preserve">קבלת </w:t>
      </w:r>
      <w:r w:rsidR="00254898">
        <w:rPr>
          <w:rFonts w:ascii="David" w:hAnsi="David" w:cs="David" w:hint="cs"/>
          <w:sz w:val="24"/>
          <w:szCs w:val="24"/>
          <w:rtl/>
        </w:rPr>
        <w:t>"</w:t>
      </w:r>
      <w:r w:rsidRPr="00254898">
        <w:rPr>
          <w:rFonts w:ascii="David" w:hAnsi="David" w:cs="David" w:hint="cs"/>
          <w:b/>
          <w:bCs/>
          <w:sz w:val="24"/>
          <w:szCs w:val="24"/>
          <w:rtl/>
        </w:rPr>
        <w:t>פרוטוקולים של דיוני ועדות התכנון (מקומית, מחוזית וארצית) בכל הנוגע לתחנת הרכבת בני יהושע וחניון התחנה</w:t>
      </w:r>
      <w:r>
        <w:rPr>
          <w:rFonts w:ascii="David" w:hAnsi="David" w:cs="David" w:hint="cs"/>
          <w:sz w:val="24"/>
          <w:szCs w:val="24"/>
          <w:rtl/>
        </w:rPr>
        <w:t>", נבקש להפנותך לאתר "מידע תכנוני" ולקישור אליו המופיע בסעיף מס' 1 למענה זה.</w:t>
      </w:r>
      <w:r w:rsidR="00CA6D8B">
        <w:rPr>
          <w:rFonts w:ascii="David" w:hAnsi="David" w:cs="David" w:hint="cs"/>
          <w:sz w:val="24"/>
          <w:szCs w:val="24"/>
          <w:rtl/>
        </w:rPr>
        <w:t xml:space="preserve"> החלטות ברמה המחוזית והארצית בנושא זה יימצאו תחת "החלטות מוסדות תכנון". יובהר כי בנוגע להחלטות ועדות מקומיות, ככל שאינן מצויות באתר זה, הן אינן מצויות ברשותנו </w:t>
      </w:r>
      <w:r w:rsidR="00FE475F">
        <w:rPr>
          <w:rFonts w:ascii="David" w:hAnsi="David" w:cs="David" w:hint="cs"/>
          <w:sz w:val="24"/>
          <w:szCs w:val="24"/>
          <w:rtl/>
        </w:rPr>
        <w:t>ולכן מוצע</w:t>
      </w:r>
      <w:r w:rsidR="00CA6D8B">
        <w:rPr>
          <w:rFonts w:ascii="David" w:hAnsi="David" w:cs="David" w:hint="cs"/>
          <w:sz w:val="24"/>
          <w:szCs w:val="24"/>
          <w:rtl/>
        </w:rPr>
        <w:t xml:space="preserve"> לפנות </w:t>
      </w:r>
      <w:r w:rsidR="00FE475F">
        <w:rPr>
          <w:rFonts w:ascii="David" w:hAnsi="David" w:cs="David" w:hint="cs"/>
          <w:sz w:val="24"/>
          <w:szCs w:val="24"/>
          <w:rtl/>
        </w:rPr>
        <w:t>בעניינן</w:t>
      </w:r>
      <w:r w:rsidR="00CA6D8B">
        <w:rPr>
          <w:rFonts w:ascii="David" w:hAnsi="David" w:cs="David" w:hint="cs"/>
          <w:sz w:val="24"/>
          <w:szCs w:val="24"/>
          <w:rtl/>
        </w:rPr>
        <w:t xml:space="preserve"> אל הוועדות המקומיות הרלוונטיות.</w:t>
      </w:r>
    </w:p>
    <w:p w:rsidR="00CA6D8B" w:rsidRPr="00CA6D8B" w:rsidRDefault="00CA6D8B" w:rsidP="00CA6D8B">
      <w:pPr>
        <w:pStyle w:val="a8"/>
        <w:rPr>
          <w:rFonts w:ascii="David" w:hAnsi="David" w:cs="David"/>
          <w:sz w:val="24"/>
          <w:szCs w:val="24"/>
          <w:rtl/>
        </w:rPr>
      </w:pPr>
    </w:p>
    <w:p w:rsidR="00254898" w:rsidRPr="00254898" w:rsidRDefault="00254898" w:rsidP="00254898">
      <w:pPr>
        <w:pStyle w:val="a8"/>
        <w:rPr>
          <w:rFonts w:ascii="David" w:hAnsi="David" w:cs="David"/>
          <w:sz w:val="24"/>
          <w:szCs w:val="24"/>
          <w:rtl/>
        </w:rPr>
      </w:pPr>
    </w:p>
    <w:p w:rsidR="00254898" w:rsidRDefault="00254898" w:rsidP="00254898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לבקשתך לקבלת "</w:t>
      </w:r>
      <w:proofErr w:type="spellStart"/>
      <w:r w:rsidRPr="00254898">
        <w:rPr>
          <w:rFonts w:ascii="David" w:hAnsi="David" w:cs="David" w:hint="cs"/>
          <w:b/>
          <w:bCs/>
          <w:sz w:val="24"/>
          <w:szCs w:val="24"/>
          <w:rtl/>
        </w:rPr>
        <w:t>תוכניות</w:t>
      </w:r>
      <w:proofErr w:type="spellEnd"/>
      <w:r w:rsidRPr="00254898">
        <w:rPr>
          <w:rFonts w:ascii="David" w:hAnsi="David" w:cs="David" w:hint="cs"/>
          <w:b/>
          <w:bCs/>
          <w:sz w:val="24"/>
          <w:szCs w:val="24"/>
          <w:rtl/>
        </w:rPr>
        <w:t xml:space="preserve"> המתאר החלות על השטח, כולל התייחסות ספציפית לייעוד החניון והוראות השימוש בו</w:t>
      </w:r>
      <w:r>
        <w:rPr>
          <w:rFonts w:ascii="David" w:hAnsi="David" w:cs="David" w:hint="cs"/>
          <w:sz w:val="24"/>
          <w:szCs w:val="24"/>
          <w:rtl/>
        </w:rPr>
        <w:t>", נבקש לעדכן כי באפשרותך לאתר מידע זה במספר אתרים וביניהם:</w:t>
      </w:r>
    </w:p>
    <w:p w:rsidR="00254898" w:rsidRPr="00254898" w:rsidRDefault="00254898" w:rsidP="00254898">
      <w:pPr>
        <w:pStyle w:val="a8"/>
        <w:rPr>
          <w:rFonts w:ascii="David" w:hAnsi="David" w:cs="David"/>
          <w:sz w:val="24"/>
          <w:szCs w:val="24"/>
          <w:rtl/>
        </w:rPr>
      </w:pPr>
    </w:p>
    <w:p w:rsidR="00254898" w:rsidRDefault="00254898" w:rsidP="00254898">
      <w:pPr>
        <w:pStyle w:val="a8"/>
        <w:numPr>
          <w:ilvl w:val="0"/>
          <w:numId w:val="25"/>
        </w:numPr>
        <w:bidi/>
        <w:spacing w:after="240" w:line="360" w:lineRule="auto"/>
        <w:rPr>
          <w:rFonts w:ascii="David" w:hAnsi="David" w:cs="David"/>
          <w:b/>
          <w:bCs/>
          <w:sz w:val="24"/>
          <w:szCs w:val="24"/>
        </w:rPr>
      </w:pPr>
      <w:r w:rsidRPr="00254898">
        <w:rPr>
          <w:rFonts w:ascii="David" w:hAnsi="David" w:cs="David" w:hint="cs"/>
          <w:sz w:val="24"/>
          <w:szCs w:val="24"/>
          <w:u w:val="single"/>
          <w:rtl/>
        </w:rPr>
        <w:t>אתר קו</w:t>
      </w:r>
      <w:r>
        <w:rPr>
          <w:rFonts w:ascii="David" w:hAnsi="David" w:cs="David" w:hint="cs"/>
          <w:sz w:val="24"/>
          <w:szCs w:val="24"/>
          <w:u w:val="single"/>
          <w:rtl/>
        </w:rPr>
        <w:t>ו</w:t>
      </w:r>
      <w:r w:rsidRPr="00254898">
        <w:rPr>
          <w:rFonts w:ascii="David" w:hAnsi="David" w:cs="David" w:hint="cs"/>
          <w:sz w:val="24"/>
          <w:szCs w:val="24"/>
          <w:u w:val="single"/>
          <w:rtl/>
        </w:rPr>
        <w:t>ים כחולים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254898">
        <w:rPr>
          <w:rFonts w:ascii="David" w:hAnsi="David" w:cs="David"/>
          <w:sz w:val="24"/>
          <w:szCs w:val="24"/>
          <w:rtl/>
        </w:rPr>
        <w:t xml:space="preserve">האתר נועד לסייע לציבור רחב לאתר </w:t>
      </w:r>
      <w:proofErr w:type="spellStart"/>
      <w:r w:rsidR="00CA6D8B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254898">
        <w:rPr>
          <w:rFonts w:ascii="David" w:hAnsi="David" w:cs="David"/>
          <w:sz w:val="24"/>
          <w:szCs w:val="24"/>
          <w:rtl/>
        </w:rPr>
        <w:t xml:space="preserve"> מקוונות מאושרות ובתהליכי תכנון</w:t>
      </w:r>
      <w:r w:rsidRPr="00254898">
        <w:rPr>
          <w:rFonts w:ascii="David" w:hAnsi="David" w:cs="David"/>
          <w:sz w:val="24"/>
          <w:szCs w:val="24"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254898">
        <w:rPr>
          <w:rFonts w:ascii="David" w:hAnsi="David" w:cs="David"/>
          <w:sz w:val="24"/>
          <w:szCs w:val="24"/>
          <w:rtl/>
        </w:rPr>
        <w:t xml:space="preserve">מערכת זו מציגה </w:t>
      </w:r>
      <w:proofErr w:type="spellStart"/>
      <w:r w:rsidR="00CA6D8B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254898">
        <w:rPr>
          <w:rFonts w:ascii="David" w:hAnsi="David" w:cs="David"/>
          <w:sz w:val="24"/>
          <w:szCs w:val="24"/>
          <w:rtl/>
        </w:rPr>
        <w:t xml:space="preserve"> שהוגשו באופן מקוון משנת 2011 והלאה. היא אינה כוללת </w:t>
      </w:r>
      <w:proofErr w:type="spellStart"/>
      <w:r w:rsidR="00CA6D8B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254898">
        <w:rPr>
          <w:rFonts w:ascii="David" w:hAnsi="David" w:cs="David"/>
          <w:sz w:val="24"/>
          <w:szCs w:val="24"/>
          <w:rtl/>
        </w:rPr>
        <w:t xml:space="preserve"> שהוגשו לפני כן. שכבות הרקע הינן כלי עזר בלבד שאינם סטטוטוריים וללא מעמד משפטי מחייב. באחריות המשתמש לבדוק את עדכניות הנתונים</w:t>
      </w:r>
      <w:r w:rsidRPr="00254898">
        <w:rPr>
          <w:rFonts w:ascii="David" w:hAnsi="David" w:cs="David"/>
          <w:sz w:val="24"/>
          <w:szCs w:val="24"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254898">
        <w:rPr>
          <w:rFonts w:ascii="David" w:hAnsi="David" w:cs="David"/>
          <w:sz w:val="24"/>
          <w:szCs w:val="24"/>
          <w:rtl/>
        </w:rPr>
        <w:t>למידע סטטוטורי עדכני יש לפנות לאתר</w:t>
      </w:r>
      <w:r w:rsidRPr="00254898">
        <w:rPr>
          <w:rFonts w:ascii="David" w:hAnsi="David" w:cs="David"/>
          <w:sz w:val="24"/>
          <w:szCs w:val="24"/>
        </w:rPr>
        <w:t>. "</w:t>
      </w:r>
      <w:hyperlink r:id="rId8" w:history="1">
        <w:r w:rsidRPr="00254898">
          <w:rPr>
            <w:rStyle w:val="Hyperlink"/>
            <w:rFonts w:ascii="David" w:hAnsi="David" w:cs="David"/>
            <w:sz w:val="24"/>
            <w:szCs w:val="24"/>
            <w:rtl/>
          </w:rPr>
          <w:t>מידע תכנוני</w:t>
        </w:r>
      </w:hyperlink>
      <w:r w:rsidRPr="00254898">
        <w:rPr>
          <w:rFonts w:ascii="David" w:hAnsi="David" w:cs="David"/>
          <w:b/>
          <w:bCs/>
          <w:sz w:val="24"/>
          <w:szCs w:val="24"/>
        </w:rPr>
        <w:t>"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(</w:t>
      </w:r>
      <w:r w:rsidRPr="00254898">
        <w:rPr>
          <w:rFonts w:ascii="David" w:hAnsi="David" w:cs="David" w:hint="cs"/>
          <w:sz w:val="24"/>
          <w:szCs w:val="24"/>
          <w:rtl/>
        </w:rPr>
        <w:t>שקישור אליו מצוי בסעיף 1 למענה זה).</w:t>
      </w:r>
    </w:p>
    <w:p w:rsidR="00F1257A" w:rsidRDefault="00F1257A" w:rsidP="00F1257A">
      <w:pPr>
        <w:pStyle w:val="a8"/>
        <w:bidi/>
        <w:spacing w:after="240" w:line="360" w:lineRule="auto"/>
        <w:ind w:left="865"/>
        <w:rPr>
          <w:rFonts w:ascii="David" w:hAnsi="David" w:cs="David"/>
          <w:b/>
          <w:bCs/>
          <w:sz w:val="24"/>
          <w:szCs w:val="24"/>
          <w:rtl/>
        </w:rPr>
      </w:pPr>
      <w:r w:rsidRPr="00F1257A">
        <w:rPr>
          <w:rFonts w:ascii="David" w:hAnsi="David" w:cs="David" w:hint="cs"/>
          <w:sz w:val="24"/>
          <w:szCs w:val="24"/>
          <w:rtl/>
        </w:rPr>
        <w:t>רצ"ב קישור לאתר קוים כחולים</w:t>
      </w:r>
      <w:r w:rsidRPr="00F1257A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Pr="00F1257A">
        <w:t xml:space="preserve"> </w:t>
      </w:r>
      <w:hyperlink r:id="rId9" w:history="1">
        <w:r w:rsidRPr="00F66572">
          <w:rPr>
            <w:rStyle w:val="Hyperlink"/>
            <w:rFonts w:ascii="David" w:hAnsi="David" w:cs="David"/>
            <w:b/>
            <w:bCs/>
            <w:sz w:val="24"/>
            <w:szCs w:val="24"/>
          </w:rPr>
          <w:t>https://ags.iplan.gov.il/xplan</w:t>
        </w:r>
        <w:r w:rsidRPr="00F66572">
          <w:rPr>
            <w:rStyle w:val="Hyperlink"/>
            <w:rFonts w:ascii="David" w:hAnsi="David" w:cs="David"/>
            <w:b/>
            <w:bCs/>
            <w:sz w:val="24"/>
            <w:szCs w:val="24"/>
            <w:rtl/>
          </w:rPr>
          <w:t>/</w:t>
        </w:r>
      </w:hyperlink>
    </w:p>
    <w:p w:rsidR="00254898" w:rsidRDefault="00254898" w:rsidP="007104A4">
      <w:pPr>
        <w:pStyle w:val="a8"/>
        <w:numPr>
          <w:ilvl w:val="0"/>
          <w:numId w:val="25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 w:rsidRPr="00254898">
        <w:rPr>
          <w:rFonts w:ascii="David" w:hAnsi="David" w:cs="David" w:hint="cs"/>
          <w:sz w:val="24"/>
          <w:szCs w:val="24"/>
          <w:u w:val="single"/>
          <w:rtl/>
        </w:rPr>
        <w:t xml:space="preserve">אתר </w:t>
      </w:r>
      <w:proofErr w:type="spellStart"/>
      <w:r w:rsidRPr="00254898">
        <w:rPr>
          <w:rFonts w:ascii="David" w:hAnsi="David" w:cs="David"/>
          <w:sz w:val="24"/>
          <w:szCs w:val="24"/>
          <w:u w:val="single"/>
        </w:rPr>
        <w:t>govmap</w:t>
      </w:r>
      <w:proofErr w:type="spellEnd"/>
      <w:r w:rsidRPr="00254898">
        <w:rPr>
          <w:rFonts w:ascii="David" w:hAnsi="David" w:cs="David" w:hint="cs"/>
          <w:b/>
          <w:bCs/>
          <w:sz w:val="24"/>
          <w:szCs w:val="24"/>
          <w:rtl/>
        </w:rPr>
        <w:t xml:space="preserve"> - </w:t>
      </w:r>
      <w:r w:rsidRPr="00254898">
        <w:rPr>
          <w:rFonts w:ascii="David" w:hAnsi="David" w:cs="David" w:hint="cs"/>
          <w:sz w:val="24"/>
          <w:szCs w:val="24"/>
          <w:rtl/>
        </w:rPr>
        <w:t xml:space="preserve">  </w:t>
      </w:r>
      <w:r w:rsidRPr="00254898">
        <w:rPr>
          <w:rFonts w:ascii="David" w:hAnsi="David" w:cs="David"/>
          <w:sz w:val="24"/>
          <w:szCs w:val="24"/>
          <w:rtl/>
        </w:rPr>
        <w:t xml:space="preserve">אתר המפות הממשלתי </w:t>
      </w:r>
      <w:r w:rsidRPr="00254898">
        <w:rPr>
          <w:rFonts w:ascii="David" w:hAnsi="David" w:cs="David" w:hint="cs"/>
          <w:sz w:val="24"/>
          <w:szCs w:val="24"/>
          <w:rtl/>
        </w:rPr>
        <w:t>ש</w:t>
      </w:r>
      <w:r w:rsidRPr="00254898">
        <w:rPr>
          <w:rFonts w:ascii="David" w:hAnsi="David" w:cs="David"/>
          <w:sz w:val="24"/>
          <w:szCs w:val="24"/>
          <w:rtl/>
        </w:rPr>
        <w:t>מהווה אתר מידע רוחבי ממשלתי שבו עשרות גופים מציגים את הנתונים שלהם באופן גרפי שיאפשר קבלת ידע ע"י תשאול וקבלת החלטות חכמה</w:t>
      </w:r>
      <w:r w:rsidRPr="00254898">
        <w:rPr>
          <w:rFonts w:ascii="David" w:hAnsi="David" w:cs="David" w:hint="cs"/>
          <w:sz w:val="24"/>
          <w:szCs w:val="24"/>
          <w:rtl/>
        </w:rPr>
        <w:t xml:space="preserve">. רצ"ב לנוחיותך קישור לאתר זה: </w:t>
      </w:r>
      <w:hyperlink r:id="rId10" w:history="1">
        <w:r w:rsidRPr="00254898">
          <w:rPr>
            <w:rStyle w:val="Hyperlink"/>
            <w:rFonts w:ascii="David" w:hAnsi="David" w:cs="David"/>
            <w:sz w:val="24"/>
            <w:szCs w:val="24"/>
          </w:rPr>
          <w:t>https://www.govmap.gov.il/?c=204000,595000&amp;z=0</w:t>
        </w:r>
      </w:hyperlink>
    </w:p>
    <w:p w:rsidR="00254898" w:rsidRDefault="00254898" w:rsidP="00254898">
      <w:pPr>
        <w:pStyle w:val="a8"/>
        <w:numPr>
          <w:ilvl w:val="0"/>
          <w:numId w:val="25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 w:rsidRPr="00F1257A">
        <w:rPr>
          <w:rFonts w:ascii="David" w:hAnsi="David" w:cs="David" w:hint="cs"/>
          <w:sz w:val="24"/>
          <w:szCs w:val="24"/>
          <w:rtl/>
        </w:rPr>
        <w:t>בשולי הדברים נבקש לציין כי נושא קבלת מידע תכנוני מוסדר בחוק התכנון וה</w:t>
      </w:r>
      <w:r w:rsidR="006F2616">
        <w:rPr>
          <w:rFonts w:ascii="David" w:hAnsi="David" w:cs="David" w:hint="cs"/>
          <w:sz w:val="24"/>
          <w:szCs w:val="24"/>
          <w:rtl/>
        </w:rPr>
        <w:t>בנייה</w:t>
      </w:r>
      <w:r w:rsidRPr="00F1257A">
        <w:rPr>
          <w:rFonts w:ascii="David" w:hAnsi="David" w:cs="David" w:hint="cs"/>
          <w:sz w:val="24"/>
          <w:szCs w:val="24"/>
          <w:rtl/>
        </w:rPr>
        <w:t>, בסעיף 119</w:t>
      </w:r>
      <w:r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F1257A">
        <w:rPr>
          <w:rFonts w:ascii="David" w:hAnsi="David" w:cs="David" w:hint="cs"/>
          <w:sz w:val="24"/>
          <w:szCs w:val="24"/>
          <w:rtl/>
        </w:rPr>
        <w:t>א</w:t>
      </w:r>
      <w:r w:rsidR="00F1257A">
        <w:rPr>
          <w:rFonts w:ascii="David" w:hAnsi="David" w:cs="David" w:hint="cs"/>
          <w:sz w:val="24"/>
          <w:szCs w:val="24"/>
          <w:rtl/>
        </w:rPr>
        <w:t>, באמצעות פנייה לוועדה המקומית הרלוונטית.</w:t>
      </w:r>
      <w:r>
        <w:rPr>
          <w:rFonts w:ascii="David" w:hAnsi="David" w:cs="David" w:hint="cs"/>
          <w:sz w:val="24"/>
          <w:szCs w:val="24"/>
          <w:rtl/>
        </w:rPr>
        <w:t xml:space="preserve"> באפשרותך לפעול על פיו. </w:t>
      </w:r>
    </w:p>
    <w:p w:rsidR="00254898" w:rsidRDefault="00254898" w:rsidP="00254898">
      <w:pPr>
        <w:pStyle w:val="a8"/>
        <w:bidi/>
        <w:spacing w:after="240" w:line="360" w:lineRule="auto"/>
        <w:ind w:left="865"/>
        <w:rPr>
          <w:rFonts w:ascii="David" w:hAnsi="David" w:cs="David"/>
          <w:sz w:val="24"/>
          <w:szCs w:val="24"/>
          <w:rtl/>
        </w:rPr>
      </w:pPr>
      <w:r w:rsidRPr="00F1257A">
        <w:rPr>
          <w:rFonts w:ascii="David" w:hAnsi="David" w:cs="David" w:hint="cs"/>
          <w:sz w:val="24"/>
          <w:szCs w:val="24"/>
          <w:rtl/>
        </w:rPr>
        <w:t xml:space="preserve">יובהר כי ככל שקיים חוק אחר אשר מסדיר מסירת מידע זה, </w:t>
      </w:r>
      <w:r>
        <w:rPr>
          <w:rFonts w:ascii="David" w:hAnsi="David" w:cs="David" w:hint="cs"/>
          <w:sz w:val="24"/>
          <w:szCs w:val="24"/>
          <w:rtl/>
        </w:rPr>
        <w:t xml:space="preserve">יש לפעול </w:t>
      </w:r>
      <w:proofErr w:type="spellStart"/>
      <w:r>
        <w:rPr>
          <w:rFonts w:ascii="David" w:hAnsi="David" w:cs="David" w:hint="cs"/>
          <w:sz w:val="24"/>
          <w:szCs w:val="24"/>
          <w:rtl/>
        </w:rPr>
        <w:t>עפ"יו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. נא ראה בכך מענה בהתאם לסעיף 20 לחוק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1998.</w:t>
      </w:r>
    </w:p>
    <w:p w:rsidR="00F1257A" w:rsidRDefault="00F1257A" w:rsidP="00F1257A">
      <w:pPr>
        <w:pStyle w:val="a8"/>
        <w:bidi/>
        <w:spacing w:after="240" w:line="360" w:lineRule="auto"/>
        <w:ind w:left="865"/>
        <w:rPr>
          <w:rFonts w:ascii="David" w:hAnsi="David" w:cs="David"/>
          <w:sz w:val="24"/>
          <w:szCs w:val="24"/>
          <w:rtl/>
        </w:rPr>
      </w:pPr>
    </w:p>
    <w:p w:rsidR="00F1257A" w:rsidRDefault="00F1257A" w:rsidP="00F1257A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לבקשתך לקבלת "</w:t>
      </w:r>
      <w:r w:rsidRPr="00F1257A">
        <w:rPr>
          <w:rFonts w:ascii="David" w:hAnsi="David" w:cs="David" w:hint="cs"/>
          <w:b/>
          <w:bCs/>
          <w:sz w:val="24"/>
          <w:szCs w:val="24"/>
          <w:rtl/>
        </w:rPr>
        <w:t xml:space="preserve">התנגדויות שהוגשו בעבר (אם היו) לתוכניות הנוגעות לחניון והחלטות בעניינן", </w:t>
      </w:r>
      <w:r w:rsidRPr="00F1257A">
        <w:rPr>
          <w:rFonts w:ascii="David" w:hAnsi="David" w:cs="David" w:hint="cs"/>
          <w:sz w:val="24"/>
          <w:szCs w:val="24"/>
          <w:rtl/>
        </w:rPr>
        <w:t>נבקש להפנותך לאתר "מידע תכנוני</w:t>
      </w:r>
      <w:r>
        <w:rPr>
          <w:rFonts w:ascii="David" w:hAnsi="David" w:cs="David" w:hint="cs"/>
          <w:sz w:val="24"/>
          <w:szCs w:val="24"/>
          <w:rtl/>
        </w:rPr>
        <w:t>". ניתן למצוא תחת "החלטות מוסדות תכנון" דיונים שונים בנושא זה, דו"ח חוקר ומידע נוסף.</w:t>
      </w:r>
    </w:p>
    <w:p w:rsidR="00F1257A" w:rsidRDefault="00F1257A" w:rsidP="00F1257A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</w:rPr>
      </w:pPr>
    </w:p>
    <w:p w:rsidR="00F1257A" w:rsidRDefault="00F1257A" w:rsidP="00F1257A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לבקשתך לקבלת מידע אודות "</w:t>
      </w:r>
      <w:proofErr w:type="spellStart"/>
      <w:r w:rsidRPr="00F1257A">
        <w:rPr>
          <w:rFonts w:ascii="David" w:hAnsi="David" w:cs="David" w:hint="cs"/>
          <w:b/>
          <w:bCs/>
          <w:sz w:val="24"/>
          <w:szCs w:val="24"/>
          <w:rtl/>
        </w:rPr>
        <w:t>תוכניות</w:t>
      </w:r>
      <w:proofErr w:type="spellEnd"/>
      <w:r w:rsidRPr="00F1257A">
        <w:rPr>
          <w:rFonts w:ascii="David" w:hAnsi="David" w:cs="David" w:hint="cs"/>
          <w:b/>
          <w:bCs/>
          <w:sz w:val="24"/>
          <w:szCs w:val="24"/>
          <w:rtl/>
        </w:rPr>
        <w:t xml:space="preserve"> עתידיות או בקשות תלויות ועומדות הנוגעות לשינויים או הרחבות בחניון תחנת בני יהושע"</w:t>
      </w:r>
      <w:r>
        <w:rPr>
          <w:rFonts w:ascii="David" w:hAnsi="David" w:cs="David" w:hint="cs"/>
          <w:sz w:val="24"/>
          <w:szCs w:val="24"/>
          <w:rtl/>
        </w:rPr>
        <w:t xml:space="preserve">. נבקש לעדכן כי </w:t>
      </w:r>
      <w:r w:rsidR="00EE7021">
        <w:rPr>
          <w:rFonts w:ascii="David" w:hAnsi="David" w:cs="David" w:hint="cs"/>
          <w:sz w:val="24"/>
          <w:szCs w:val="24"/>
          <w:rtl/>
        </w:rPr>
        <w:t xml:space="preserve">לאחר בדיקת הנושא אל מול גורמי המקצוע במשרדנו, </w:t>
      </w:r>
      <w:r>
        <w:rPr>
          <w:rFonts w:ascii="David" w:hAnsi="David" w:cs="David" w:hint="cs"/>
          <w:sz w:val="24"/>
          <w:szCs w:val="24"/>
          <w:rtl/>
        </w:rPr>
        <w:t xml:space="preserve">לא </w:t>
      </w:r>
      <w:r w:rsidR="00EE7021">
        <w:rPr>
          <w:rFonts w:ascii="David" w:hAnsi="David" w:cs="David" w:hint="cs"/>
          <w:sz w:val="24"/>
          <w:szCs w:val="24"/>
          <w:rtl/>
        </w:rPr>
        <w:t xml:space="preserve">אותר </w:t>
      </w:r>
      <w:r>
        <w:rPr>
          <w:rFonts w:ascii="David" w:hAnsi="David" w:cs="David" w:hint="cs"/>
          <w:sz w:val="24"/>
          <w:szCs w:val="24"/>
          <w:rtl/>
        </w:rPr>
        <w:t>מידע בנושא זה.</w:t>
      </w:r>
      <w:r w:rsidR="00FE475F">
        <w:rPr>
          <w:rFonts w:ascii="David" w:hAnsi="David" w:cs="David" w:hint="cs"/>
          <w:sz w:val="24"/>
          <w:szCs w:val="24"/>
          <w:rtl/>
        </w:rPr>
        <w:t xml:space="preserve"> נא ראה בכך מענה בהתאם לסעיף 8(3) לחוק.</w:t>
      </w:r>
    </w:p>
    <w:p w:rsidR="00F1257A" w:rsidRDefault="00F1257A" w:rsidP="00F1257A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כמובן שבהמשך למענה בסעיף 4ג' לעיל, באפשרותך לפנות לבירור  הנושא גם אל הוועדה המקומית הרלוונטית.</w:t>
      </w:r>
    </w:p>
    <w:p w:rsidR="00A211F3" w:rsidRDefault="00A211F3" w:rsidP="00A211F3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</w:p>
    <w:p w:rsidR="00A211F3" w:rsidRPr="00A211F3" w:rsidRDefault="00A211F3" w:rsidP="00A211F3">
      <w:pPr>
        <w:pStyle w:val="a8"/>
        <w:numPr>
          <w:ilvl w:val="0"/>
          <w:numId w:val="24"/>
        </w:numPr>
        <w:bidi/>
        <w:spacing w:after="24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עוד נבקש להבהיר כי בטרם אושרה תת"ל 65 א', </w:t>
      </w:r>
      <w:r w:rsidRPr="00A211F3">
        <w:rPr>
          <w:rFonts w:ascii="David" w:hAnsi="David" w:cs="David"/>
          <w:sz w:val="24"/>
          <w:szCs w:val="24"/>
          <w:rtl/>
        </w:rPr>
        <w:t xml:space="preserve">חלה </w:t>
      </w:r>
      <w:r>
        <w:rPr>
          <w:rFonts w:ascii="David" w:hAnsi="David" w:cs="David" w:hint="cs"/>
          <w:sz w:val="24"/>
          <w:szCs w:val="24"/>
          <w:rtl/>
        </w:rPr>
        <w:t xml:space="preserve">באזור נשוא פנייתך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תוכנית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A211F3">
        <w:rPr>
          <w:rFonts w:ascii="David" w:hAnsi="David" w:cs="David"/>
          <w:sz w:val="24"/>
          <w:szCs w:val="24"/>
          <w:rtl/>
        </w:rPr>
        <w:t xml:space="preserve">מס' </w:t>
      </w:r>
      <w:r w:rsidRPr="00A211F3">
        <w:rPr>
          <w:rFonts w:ascii="David" w:hAnsi="David" w:cs="David"/>
          <w:b/>
          <w:bCs/>
          <w:sz w:val="24"/>
          <w:szCs w:val="24"/>
          <w:rtl/>
        </w:rPr>
        <w:t xml:space="preserve">חש/ 10/ 2 </w:t>
      </w:r>
      <w:r w:rsidRPr="00A211F3">
        <w:rPr>
          <w:rFonts w:ascii="David" w:hAnsi="David" w:cs="David"/>
          <w:sz w:val="24"/>
          <w:szCs w:val="24"/>
          <w:rtl/>
        </w:rPr>
        <w:t>(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A211F3">
        <w:rPr>
          <w:rFonts w:ascii="David" w:hAnsi="David" w:cs="David"/>
          <w:sz w:val="24"/>
          <w:szCs w:val="24"/>
          <w:rtl/>
        </w:rPr>
        <w:t>מאושרת מ-9</w:t>
      </w:r>
      <w:r w:rsidR="00615676">
        <w:rPr>
          <w:rFonts w:ascii="David" w:hAnsi="David" w:cs="David" w:hint="cs"/>
          <w:sz w:val="24"/>
          <w:szCs w:val="24"/>
          <w:rtl/>
        </w:rPr>
        <w:t>.7.70</w:t>
      </w:r>
      <w:r w:rsidRPr="00A211F3">
        <w:rPr>
          <w:rFonts w:ascii="David" w:hAnsi="David" w:cs="David"/>
          <w:sz w:val="24"/>
          <w:szCs w:val="24"/>
          <w:rtl/>
        </w:rPr>
        <w:t>)</w:t>
      </w:r>
      <w:r w:rsidR="008B08DB">
        <w:rPr>
          <w:rFonts w:ascii="David" w:hAnsi="David" w:cs="David" w:hint="cs"/>
          <w:sz w:val="24"/>
          <w:szCs w:val="24"/>
          <w:rtl/>
        </w:rPr>
        <w:t>.</w:t>
      </w:r>
    </w:p>
    <w:p w:rsidR="00F1257A" w:rsidRDefault="00FE475F" w:rsidP="00FE475F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נבקש לעדכן 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 xml:space="preserve">בקשר לשלבי רישוי להקמת התחנה הקיימת –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נערך </w:t>
      </w:r>
      <w:r w:rsidR="007652DD">
        <w:rPr>
          <w:rFonts w:ascii="David" w:eastAsia="Times New Roman" w:hAnsi="David" w:cs="David" w:hint="cs"/>
          <w:sz w:val="24"/>
          <w:szCs w:val="24"/>
          <w:rtl/>
        </w:rPr>
        <w:t xml:space="preserve">בירור </w:t>
      </w:r>
      <w:r>
        <w:rPr>
          <w:rFonts w:ascii="David" w:eastAsia="Times New Roman" w:hAnsi="David" w:cs="David" w:hint="cs"/>
          <w:sz w:val="24"/>
          <w:szCs w:val="24"/>
          <w:rtl/>
        </w:rPr>
        <w:t>בנושא ע"י גורמי המקצוע במ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>שרדנו</w:t>
      </w:r>
      <w:r w:rsidR="008B08DB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אל מול 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>נציגי רכבת ישראל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. תוצאות הבירור העלו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כי 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>התחנה הוקמה לפני חוק התכנון וה</w:t>
      </w:r>
      <w:r w:rsidR="006F2616">
        <w:rPr>
          <w:rFonts w:ascii="David" w:eastAsia="Times New Roman" w:hAnsi="David" w:cs="David"/>
          <w:sz w:val="24"/>
          <w:szCs w:val="24"/>
          <w:rtl/>
        </w:rPr>
        <w:t>בנייה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proofErr w:type="spellStart"/>
      <w:r w:rsidR="00A211F3">
        <w:rPr>
          <w:rFonts w:ascii="David" w:eastAsia="Times New Roman" w:hAnsi="David" w:cs="David" w:hint="cs"/>
          <w:sz w:val="24"/>
          <w:szCs w:val="24"/>
          <w:rtl/>
        </w:rPr>
        <w:t>התשכ"ה</w:t>
      </w:r>
      <w:proofErr w:type="spellEnd"/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 - 1965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 xml:space="preserve"> ושדרוגים שנערכו מאז בוצעו מכוח הודעות לפי 261(ד) בחוק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זה 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 xml:space="preserve">– עבודות פטורות מהיתר.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לכן, ככל </w:t>
      </w:r>
      <w:proofErr w:type="spellStart"/>
      <w:r w:rsidR="00A211F3">
        <w:rPr>
          <w:rFonts w:ascii="David" w:eastAsia="Times New Roman" w:hAnsi="David" w:cs="David" w:hint="cs"/>
          <w:sz w:val="24"/>
          <w:szCs w:val="24"/>
          <w:rtl/>
        </w:rPr>
        <w:t>שהינך</w:t>
      </w:r>
      <w:proofErr w:type="spellEnd"/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 מעוניין לקבל מידע  אודות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 xml:space="preserve"> עבודות אלה, </w:t>
      </w:r>
      <w:r w:rsidR="00615676">
        <w:rPr>
          <w:rFonts w:ascii="David" w:eastAsia="Times New Roman" w:hAnsi="David" w:cs="David" w:hint="cs"/>
          <w:sz w:val="24"/>
          <w:szCs w:val="24"/>
          <w:rtl/>
        </w:rPr>
        <w:t xml:space="preserve">באפשרותך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לפנות לממונה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lastRenderedPageBreak/>
        <w:t>על העמדת המידע לציבור ב</w:t>
      </w:r>
      <w:r w:rsidR="00A211F3" w:rsidRPr="00A211F3">
        <w:rPr>
          <w:rFonts w:ascii="David" w:eastAsia="Times New Roman" w:hAnsi="David" w:cs="David"/>
          <w:sz w:val="24"/>
          <w:szCs w:val="24"/>
          <w:rtl/>
        </w:rPr>
        <w:t>רכבת ישראל</w:t>
      </w:r>
      <w:r w:rsidR="00F33029">
        <w:rPr>
          <w:rFonts w:ascii="David" w:eastAsia="Times New Roman" w:hAnsi="David" w:cs="David" w:hint="cs"/>
          <w:sz w:val="24"/>
          <w:szCs w:val="24"/>
          <w:rtl/>
        </w:rPr>
        <w:t>,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 מר שחר ישראל. רצ"ב קישור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לגורם זה ובו פרטי יצירת קשר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</w:rPr>
        <w:t>עימו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>כפי שמצ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אנו </w:t>
      </w:r>
      <w:r w:rsidR="00A211F3">
        <w:rPr>
          <w:rFonts w:ascii="David" w:eastAsia="Times New Roman" w:hAnsi="David" w:cs="David" w:hint="cs"/>
          <w:sz w:val="24"/>
          <w:szCs w:val="24"/>
          <w:rtl/>
        </w:rPr>
        <w:t xml:space="preserve">באתר האינטרנט של רכבת ישראל: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hyperlink r:id="rId11" w:history="1">
        <w:r w:rsidR="00A211F3" w:rsidRPr="007B3188">
          <w:rPr>
            <w:rStyle w:val="Hyperlink"/>
            <w:rFonts w:ascii="David" w:hAnsi="David" w:cs="David"/>
            <w:sz w:val="24"/>
            <w:szCs w:val="24"/>
          </w:rPr>
          <w:t>https://rail.co.il/?page=infolaw</w:t>
        </w:r>
      </w:hyperlink>
    </w:p>
    <w:p w:rsidR="00CA6D8B" w:rsidRDefault="00CA6D8B" w:rsidP="00CA6D8B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</w:p>
    <w:p w:rsidR="00615676" w:rsidRPr="00615676" w:rsidRDefault="00615676" w:rsidP="00615676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</w:rPr>
      </w:pPr>
    </w:p>
    <w:p w:rsidR="00405061" w:rsidRPr="00405061" w:rsidRDefault="00405061" w:rsidP="00405061">
      <w:pPr>
        <w:bidi/>
        <w:spacing w:after="240" w:line="360" w:lineRule="auto"/>
        <w:rPr>
          <w:rFonts w:ascii="David" w:hAnsi="David" w:cs="David"/>
          <w:sz w:val="24"/>
          <w:szCs w:val="24"/>
          <w:rtl/>
        </w:rPr>
      </w:pPr>
    </w:p>
    <w:p w:rsidR="0007410D" w:rsidRDefault="0007410D" w:rsidP="00FA3938">
      <w:pPr>
        <w:pStyle w:val="a8"/>
        <w:bidi/>
        <w:spacing w:after="240" w:line="360" w:lineRule="auto"/>
        <w:ind w:left="445"/>
        <w:jc w:val="both"/>
        <w:rPr>
          <w:rFonts w:ascii="David" w:hAnsi="David" w:cs="David"/>
          <w:sz w:val="24"/>
          <w:szCs w:val="24"/>
          <w:rtl/>
        </w:rPr>
      </w:pPr>
    </w:p>
    <w:p w:rsidR="005A4A94" w:rsidRDefault="00615676" w:rsidP="00615676">
      <w:pPr>
        <w:pStyle w:val="a8"/>
        <w:bidi/>
        <w:spacing w:after="240" w:line="360" w:lineRule="auto"/>
        <w:ind w:left="44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</w:t>
      </w:r>
      <w:r w:rsidR="0007410D">
        <w:rPr>
          <w:rFonts w:ascii="David" w:hAnsi="David" w:cs="David" w:hint="cs"/>
          <w:sz w:val="24"/>
          <w:szCs w:val="24"/>
          <w:rtl/>
        </w:rPr>
        <w:t xml:space="preserve">בכבוד </w:t>
      </w:r>
      <w:r w:rsidR="005A4A94" w:rsidRPr="001B1375">
        <w:rPr>
          <w:rFonts w:ascii="David" w:hAnsi="David" w:cs="David"/>
          <w:sz w:val="24"/>
          <w:szCs w:val="24"/>
          <w:rtl/>
        </w:rPr>
        <w:t>רב,</w:t>
      </w:r>
    </w:p>
    <w:p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6AFB8871" wp14:editId="4EAE389B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:rsidR="006F2616" w:rsidRDefault="006F2616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F2616" w:rsidRDefault="006F2616" w:rsidP="006F261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F2616" w:rsidRDefault="006F2616" w:rsidP="006F261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15676" w:rsidRDefault="00615676" w:rsidP="0061567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A4A94" w:rsidRDefault="001B1375" w:rsidP="006F2616">
      <w:pPr>
        <w:bidi/>
        <w:spacing w:after="0" w:line="360" w:lineRule="auto"/>
        <w:ind w:left="-243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:rsidR="00FA3938" w:rsidRDefault="00C81014" w:rsidP="006F2616">
      <w:pPr>
        <w:bidi/>
        <w:spacing w:after="0" w:line="360" w:lineRule="auto"/>
        <w:ind w:left="-243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מר אדם רוס, </w:t>
      </w:r>
      <w:r w:rsidRPr="00A211F3">
        <w:rPr>
          <w:rFonts w:ascii="David" w:hAnsi="David" w:cs="David" w:hint="cs"/>
          <w:sz w:val="24"/>
          <w:szCs w:val="24"/>
          <w:rtl/>
        </w:rPr>
        <w:t>מנהל אגף</w:t>
      </w:r>
      <w:r w:rsidR="00A211F3" w:rsidRPr="00A211F3">
        <w:rPr>
          <w:rFonts w:ascii="David" w:hAnsi="David" w:cs="David" w:hint="cs"/>
          <w:sz w:val="24"/>
          <w:szCs w:val="24"/>
          <w:rtl/>
        </w:rPr>
        <w:t xml:space="preserve"> א' תשתיות לאומיות, אגף מטרו והסעת המונים  בחטיבת תשתיות </w:t>
      </w:r>
      <w:r w:rsidR="00A211F3" w:rsidRPr="00A211F3">
        <w:rPr>
          <w:rFonts w:ascii="David" w:hAnsi="David" w:cs="David"/>
          <w:sz w:val="24"/>
          <w:szCs w:val="24"/>
          <w:rtl/>
        </w:rPr>
        <w:t>–</w:t>
      </w:r>
      <w:r w:rsidR="00A211F3" w:rsidRPr="00A211F3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6F2616" w:rsidRPr="00FA3938" w:rsidRDefault="006F2616" w:rsidP="006F2616">
      <w:pPr>
        <w:bidi/>
        <w:spacing w:after="0" w:line="360" w:lineRule="auto"/>
        <w:ind w:left="-243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יעל אדורם, יועצת משפטית לוועדה לתשתיות לאומיות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101630" w:rsidRDefault="001B1375" w:rsidP="006F2616">
      <w:pPr>
        <w:bidi/>
        <w:spacing w:after="0" w:line="360" w:lineRule="auto"/>
        <w:ind w:left="-243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C81014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101630" w:rsidSect="00EE5759">
      <w:headerReference w:type="default" r:id="rId13"/>
      <w:footerReference w:type="default" r:id="rId14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408" w:rsidRDefault="00842408" w:rsidP="005A4A94">
      <w:pPr>
        <w:spacing w:after="0" w:line="240" w:lineRule="auto"/>
      </w:pPr>
      <w:r>
        <w:separator/>
      </w:r>
    </w:p>
  </w:endnote>
  <w:endnote w:type="continuationSeparator" w:id="0">
    <w:p w:rsidR="00842408" w:rsidRDefault="0084240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49" w:rsidRPr="001B1375" w:rsidRDefault="00A61DDA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:rsidR="00672E49" w:rsidRPr="001B1375" w:rsidRDefault="00A61DDA" w:rsidP="00672E49">
    <w:pPr>
      <w:pStyle w:val="a5"/>
      <w:jc w:val="center"/>
      <w:rPr>
        <w:rFonts w:ascii="David" w:hAnsi="David" w:cs="David"/>
        <w:highlight w:val="yellow"/>
        <w:rtl/>
      </w:rPr>
    </w:pPr>
  </w:p>
  <w:p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:rsidR="00672E49" w:rsidRPr="001B1375" w:rsidRDefault="00A61DDA" w:rsidP="00672E49">
    <w:pPr>
      <w:pStyle w:val="a5"/>
      <w:rPr>
        <w:rFonts w:ascii="David" w:hAnsi="David" w:cs="David"/>
      </w:rPr>
    </w:pPr>
  </w:p>
  <w:p w:rsidR="005179B6" w:rsidRPr="001B1375" w:rsidRDefault="00A61DDA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408" w:rsidRDefault="00842408" w:rsidP="005A4A94">
      <w:pPr>
        <w:spacing w:after="0" w:line="240" w:lineRule="auto"/>
      </w:pPr>
      <w:r>
        <w:separator/>
      </w:r>
    </w:p>
  </w:footnote>
  <w:footnote w:type="continuationSeparator" w:id="0">
    <w:p w:rsidR="00842408" w:rsidRDefault="0084240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38D9160" wp14:editId="190F0AE9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:rsidR="005179B6" w:rsidRPr="00672E49" w:rsidRDefault="00A61DDA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1"/>
  </w:num>
  <w:num w:numId="2">
    <w:abstractNumId w:val="20"/>
  </w:num>
  <w:num w:numId="3">
    <w:abstractNumId w:val="1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2"/>
  </w:num>
  <w:num w:numId="11">
    <w:abstractNumId w:val="14"/>
  </w:num>
  <w:num w:numId="12">
    <w:abstractNumId w:val="22"/>
  </w:num>
  <w:num w:numId="13">
    <w:abstractNumId w:val="15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3"/>
  </w:num>
  <w:num w:numId="22">
    <w:abstractNumId w:val="2"/>
  </w:num>
  <w:num w:numId="23">
    <w:abstractNumId w:val="4"/>
  </w:num>
  <w:num w:numId="24">
    <w:abstractNumId w:val="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830D1"/>
    <w:rsid w:val="000B1A48"/>
    <w:rsid w:val="000C2604"/>
    <w:rsid w:val="000F29FA"/>
    <w:rsid w:val="00101630"/>
    <w:rsid w:val="0010716A"/>
    <w:rsid w:val="0011364F"/>
    <w:rsid w:val="0014651D"/>
    <w:rsid w:val="001649E0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54898"/>
    <w:rsid w:val="00260150"/>
    <w:rsid w:val="00267042"/>
    <w:rsid w:val="002C2EAF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6F58"/>
    <w:rsid w:val="0037264E"/>
    <w:rsid w:val="00394DA0"/>
    <w:rsid w:val="003D0985"/>
    <w:rsid w:val="003F41C3"/>
    <w:rsid w:val="00404619"/>
    <w:rsid w:val="00405061"/>
    <w:rsid w:val="00414BA7"/>
    <w:rsid w:val="00427A20"/>
    <w:rsid w:val="004404B2"/>
    <w:rsid w:val="00444383"/>
    <w:rsid w:val="004448B7"/>
    <w:rsid w:val="00455F5A"/>
    <w:rsid w:val="0046304D"/>
    <w:rsid w:val="00487401"/>
    <w:rsid w:val="0049223E"/>
    <w:rsid w:val="004D456A"/>
    <w:rsid w:val="004D624A"/>
    <w:rsid w:val="00506692"/>
    <w:rsid w:val="00512ADE"/>
    <w:rsid w:val="00522237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15676"/>
    <w:rsid w:val="0063705E"/>
    <w:rsid w:val="00641BC0"/>
    <w:rsid w:val="00647ABF"/>
    <w:rsid w:val="006503DC"/>
    <w:rsid w:val="006600D8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2616"/>
    <w:rsid w:val="006F3F7C"/>
    <w:rsid w:val="006F58E7"/>
    <w:rsid w:val="007047CE"/>
    <w:rsid w:val="00744CF3"/>
    <w:rsid w:val="007652DD"/>
    <w:rsid w:val="007728AC"/>
    <w:rsid w:val="00781EB9"/>
    <w:rsid w:val="0078391C"/>
    <w:rsid w:val="00793CF8"/>
    <w:rsid w:val="00795200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2408"/>
    <w:rsid w:val="00843925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B08DB"/>
    <w:rsid w:val="008C2896"/>
    <w:rsid w:val="009125C0"/>
    <w:rsid w:val="0091314D"/>
    <w:rsid w:val="00927B80"/>
    <w:rsid w:val="00927E43"/>
    <w:rsid w:val="00965997"/>
    <w:rsid w:val="009702B8"/>
    <w:rsid w:val="00971C27"/>
    <w:rsid w:val="00982076"/>
    <w:rsid w:val="009952E2"/>
    <w:rsid w:val="009A4F5B"/>
    <w:rsid w:val="00A00EB0"/>
    <w:rsid w:val="00A211F3"/>
    <w:rsid w:val="00A25F9D"/>
    <w:rsid w:val="00A30C17"/>
    <w:rsid w:val="00A372D2"/>
    <w:rsid w:val="00A511CB"/>
    <w:rsid w:val="00A61086"/>
    <w:rsid w:val="00A61DDA"/>
    <w:rsid w:val="00A663D5"/>
    <w:rsid w:val="00AA2E3E"/>
    <w:rsid w:val="00AB37BB"/>
    <w:rsid w:val="00AC43A6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567B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345F"/>
    <w:rsid w:val="00C649F8"/>
    <w:rsid w:val="00C81014"/>
    <w:rsid w:val="00CA5E30"/>
    <w:rsid w:val="00CA6D8B"/>
    <w:rsid w:val="00CC735F"/>
    <w:rsid w:val="00CC7A6D"/>
    <w:rsid w:val="00CF0406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EE5759"/>
    <w:rsid w:val="00EE7021"/>
    <w:rsid w:val="00F06A47"/>
    <w:rsid w:val="00F1257A"/>
    <w:rsid w:val="00F3302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D60EA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vat.iplan.gov.il/SV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99000984691/310" TargetMode="External"/><Relationship Id="rId12" Type="http://schemas.openxmlformats.org/officeDocument/2006/relationships/image" Target="media/image1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ail.co.il/?page=infolaw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map.gov.il/?c=204000,595000&amp;z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gs.iplan.gov.il/xpla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2024-01-28T06:57:00Z</cp:lastPrinted>
  <dcterms:created xsi:type="dcterms:W3CDTF">2025-04-09T06:31:00Z</dcterms:created>
  <dcterms:modified xsi:type="dcterms:W3CDTF">2025-04-09T06:31:00Z</dcterms:modified>
</cp:coreProperties>
</file>