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91A3F0A" w:rsidR="0016098D" w:rsidRPr="00F5759A" w:rsidRDefault="00DF0E5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/>
              <w:szCs w:val="24"/>
              <w:rtl/>
            </w:rPr>
            <w:t xml:space="preserve">כ"ד באלול, </w:t>
          </w:r>
          <w:proofErr w:type="spellStart"/>
          <w:r>
            <w:rPr>
              <w:rFonts w:cs="David"/>
              <w:szCs w:val="24"/>
              <w:rtl/>
            </w:rPr>
            <w:t>התש"פ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20-09-13T16:04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031810E3" w:rsidR="0016098D" w:rsidRPr="00F5759A" w:rsidRDefault="00DF0E5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‏13/09/2020</w:t>
          </w:r>
        </w:p>
      </w:sdtContent>
    </w:sdt>
    <w:p w14:paraId="560990E6" w14:textId="39C0C6BF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F0E5E">
            <w:rPr>
              <w:rFonts w:cs="David" w:hint="cs"/>
              <w:szCs w:val="24"/>
              <w:rtl/>
            </w:rPr>
            <w:t>367375820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5532DA57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F0E5E">
            <w:rPr>
              <w:rFonts w:cs="David"/>
              <w:sz w:val="24"/>
              <w:szCs w:val="24"/>
              <w:rtl/>
            </w:rPr>
            <w:t>636,841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  <w:bookmarkStart w:id="1" w:name="_GoBack"/>
      <w:bookmarkEnd w:id="1"/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6B34CE59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  <w:r w:rsidRPr="00DF0E5E">
        <w:rPr>
          <w:rFonts w:ascii="David" w:cs="David"/>
          <w:sz w:val="24"/>
          <w:szCs w:val="24"/>
          <w:rtl/>
        </w:rPr>
        <w:t>לכבוד</w:t>
      </w:r>
    </w:p>
    <w:p w14:paraId="5A8D9F15" w14:textId="274BA035" w:rsidR="002170C1" w:rsidRPr="00DF0E5E" w:rsidRDefault="00E37EB2" w:rsidP="00DF0E5E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**********</w:t>
      </w:r>
    </w:p>
    <w:p w14:paraId="085D4D9A" w14:textId="77777777" w:rsidR="00417E78" w:rsidRPr="00DF0E5E" w:rsidRDefault="00417E78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1BF26C39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  <w:r w:rsidRPr="00DF0E5E">
        <w:rPr>
          <w:rFonts w:ascii="David" w:cs="David"/>
          <w:sz w:val="24"/>
          <w:szCs w:val="24"/>
          <w:rtl/>
        </w:rPr>
        <w:t>שלום רב,</w:t>
      </w:r>
    </w:p>
    <w:p w14:paraId="3E2E7756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2E2476EF" w14:textId="5259867B" w:rsidR="0016098D" w:rsidRPr="00DF0E5E" w:rsidRDefault="0016098D" w:rsidP="00DF0E5E">
      <w:pPr>
        <w:spacing w:after="0" w:line="240" w:lineRule="auto"/>
        <w:jc w:val="both"/>
        <w:rPr>
          <w:rFonts w:ascii="David" w:cs="David"/>
          <w:sz w:val="24"/>
          <w:szCs w:val="24"/>
          <w:u w:val="single"/>
          <w:rtl/>
        </w:rPr>
      </w:pPr>
      <w:r w:rsidRPr="00DF0E5E">
        <w:rPr>
          <w:rFonts w:ascii="David" w:cs="David"/>
          <w:sz w:val="24"/>
          <w:szCs w:val="24"/>
          <w:rtl/>
        </w:rPr>
        <w:t xml:space="preserve">הנדון: </w:t>
      </w:r>
      <w:sdt>
        <w:sdtPr>
          <w:rPr>
            <w:rFonts w:ascii="David" w:cs="David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F0E5E" w:rsidRPr="00DF0E5E">
            <w:rPr>
              <w:rFonts w:ascii="David" w:cs="David" w:hint="cs"/>
              <w:sz w:val="24"/>
              <w:szCs w:val="24"/>
              <w:u w:val="single"/>
              <w:rtl/>
            </w:rPr>
            <w:t xml:space="preserve">בקשת מידע במסגרת חוק חופש המידע - </w:t>
          </w:r>
          <w:r w:rsidR="00DF0E5E" w:rsidRPr="00DF0E5E">
            <w:rPr>
              <w:rFonts w:ascii="David" w:cs="David"/>
              <w:sz w:val="24"/>
              <w:szCs w:val="24"/>
              <w:u w:val="single"/>
              <w:rtl/>
            </w:rPr>
            <w:t>תקנות בריאות הציבור (מזון) (בדיקת דגים),תשמ"א 1981</w:t>
          </w:r>
        </w:sdtContent>
      </w:sdt>
    </w:p>
    <w:p w14:paraId="47F36ED0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u w:val="single"/>
          <w:rtl/>
        </w:rPr>
      </w:pPr>
    </w:p>
    <w:p w14:paraId="60EF000C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u w:val="single"/>
          <w:rtl/>
        </w:rPr>
      </w:pPr>
    </w:p>
    <w:p w14:paraId="4BE1A812" w14:textId="6D3F5186" w:rsidR="0016098D" w:rsidRPr="00DF0E5E" w:rsidRDefault="00DF0E5E" w:rsidP="00B93361">
      <w:pPr>
        <w:spacing w:after="0" w:line="240" w:lineRule="auto"/>
        <w:rPr>
          <w:rFonts w:ascii="David" w:cs="David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 xml:space="preserve">בפנייתך ביקשת לקבל </w:t>
      </w:r>
      <w:r w:rsidR="00567783">
        <w:rPr>
          <w:rFonts w:ascii="David" w:cs="David" w:hint="cs"/>
          <w:sz w:val="24"/>
          <w:szCs w:val="24"/>
          <w:rtl/>
        </w:rPr>
        <w:t>"</w:t>
      </w:r>
      <w:r w:rsidRPr="00DF0E5E">
        <w:rPr>
          <w:rFonts w:ascii="David" w:cs="David"/>
          <w:sz w:val="24"/>
          <w:szCs w:val="24"/>
          <w:rtl/>
        </w:rPr>
        <w:t>את כל המידע הנוגע להליכי התקנת תקנות בריאות הציבור (מזון) (בדיקת דגים),</w:t>
      </w:r>
      <w:r>
        <w:rPr>
          <w:rFonts w:ascii="David" w:cs="David" w:hint="cs"/>
          <w:sz w:val="24"/>
          <w:szCs w:val="24"/>
          <w:rtl/>
        </w:rPr>
        <w:t xml:space="preserve"> </w:t>
      </w:r>
      <w:r w:rsidRPr="00DF0E5E">
        <w:rPr>
          <w:rFonts w:ascii="David" w:cs="David"/>
          <w:sz w:val="24"/>
          <w:szCs w:val="24"/>
          <w:rtl/>
        </w:rPr>
        <w:t>תשמ"א 1</w:t>
      </w:r>
      <w:r>
        <w:rPr>
          <w:rFonts w:ascii="David" w:cs="David"/>
          <w:sz w:val="24"/>
          <w:szCs w:val="24"/>
          <w:rtl/>
        </w:rPr>
        <w:t>981- ותיקוניהן</w:t>
      </w:r>
      <w:r>
        <w:rPr>
          <w:rFonts w:ascii="David" w:cs="David" w:hint="cs"/>
          <w:sz w:val="24"/>
          <w:szCs w:val="24"/>
          <w:rtl/>
        </w:rPr>
        <w:t xml:space="preserve">, </w:t>
      </w:r>
      <w:r w:rsidRPr="00DF0E5E">
        <w:rPr>
          <w:rFonts w:ascii="David" w:cs="David"/>
          <w:sz w:val="24"/>
          <w:szCs w:val="24"/>
          <w:rtl/>
        </w:rPr>
        <w:t>לקבל את כל המסמכים הנוגעים להליכי התקנת</w:t>
      </w:r>
      <w:r>
        <w:rPr>
          <w:rFonts w:ascii="David" w:cs="David" w:hint="cs"/>
          <w:sz w:val="24"/>
          <w:szCs w:val="24"/>
          <w:rtl/>
        </w:rPr>
        <w:t xml:space="preserve"> </w:t>
      </w:r>
      <w:r w:rsidRPr="00DF0E5E">
        <w:rPr>
          <w:rFonts w:ascii="David" w:cs="David"/>
          <w:sz w:val="24"/>
          <w:szCs w:val="24"/>
          <w:rtl/>
        </w:rPr>
        <w:t>התקנות ותיקוניהן האמורים, לרבות,</w:t>
      </w:r>
      <w:r>
        <w:rPr>
          <w:rFonts w:ascii="David" w:cs="David" w:hint="cs"/>
          <w:sz w:val="24"/>
          <w:szCs w:val="24"/>
          <w:rtl/>
        </w:rPr>
        <w:t xml:space="preserve"> </w:t>
      </w:r>
      <w:r w:rsidR="00B93361">
        <w:rPr>
          <w:rFonts w:ascii="David" w:cs="David"/>
          <w:sz w:val="24"/>
          <w:szCs w:val="24"/>
          <w:rtl/>
        </w:rPr>
        <w:t>תכתובות,</w:t>
      </w:r>
      <w:r w:rsidR="00B93361">
        <w:rPr>
          <w:rFonts w:ascii="David" w:cs="David" w:hint="cs"/>
          <w:sz w:val="24"/>
          <w:szCs w:val="24"/>
          <w:rtl/>
        </w:rPr>
        <w:t xml:space="preserve"> </w:t>
      </w:r>
      <w:r w:rsidRPr="00DF0E5E">
        <w:rPr>
          <w:rFonts w:ascii="David" w:cs="David"/>
          <w:sz w:val="24"/>
          <w:szCs w:val="24"/>
          <w:rtl/>
        </w:rPr>
        <w:t>פרוטוקולים, חומרי רקע, חוות</w:t>
      </w:r>
      <w:r>
        <w:rPr>
          <w:rFonts w:ascii="David" w:cs="David" w:hint="cs"/>
          <w:sz w:val="24"/>
          <w:szCs w:val="24"/>
          <w:rtl/>
        </w:rPr>
        <w:t xml:space="preserve"> </w:t>
      </w:r>
      <w:r w:rsidRPr="00DF0E5E">
        <w:rPr>
          <w:rFonts w:ascii="David" w:cs="David"/>
          <w:sz w:val="24"/>
          <w:szCs w:val="24"/>
          <w:rtl/>
        </w:rPr>
        <w:t>דעת, דברי הסבר, טיוטות וכיו"ב.</w:t>
      </w:r>
      <w:r w:rsidR="00567783">
        <w:rPr>
          <w:rFonts w:ascii="David" w:cs="David" w:hint="cs"/>
          <w:sz w:val="24"/>
          <w:szCs w:val="24"/>
          <w:rtl/>
        </w:rPr>
        <w:t>"</w:t>
      </w:r>
    </w:p>
    <w:p w14:paraId="2AF9A0F8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433FED20" w14:textId="77777777" w:rsidR="00107B77" w:rsidRDefault="005E5EED" w:rsidP="00107B77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 xml:space="preserve">מדובר במידע אשר נוצר למעלה משבע שנים, נעשו ניסיונות </w:t>
      </w:r>
      <w:r w:rsidR="00107B77">
        <w:rPr>
          <w:rFonts w:ascii="David" w:cs="David" w:hint="cs"/>
          <w:sz w:val="24"/>
          <w:szCs w:val="24"/>
          <w:rtl/>
        </w:rPr>
        <w:t xml:space="preserve">לאיתור המידע המבוקש </w:t>
      </w:r>
      <w:r>
        <w:rPr>
          <w:rFonts w:ascii="David" w:cs="David" w:hint="cs"/>
          <w:sz w:val="24"/>
          <w:szCs w:val="24"/>
          <w:rtl/>
        </w:rPr>
        <w:t xml:space="preserve">ע"י הגורמים המקצועיים, אך בשל הזמן הרב שעבר לא ניתן לאתר </w:t>
      </w:r>
      <w:r w:rsidR="00B93361">
        <w:rPr>
          <w:rFonts w:ascii="David" w:cs="David" w:hint="cs"/>
          <w:sz w:val="24"/>
          <w:szCs w:val="24"/>
          <w:rtl/>
        </w:rPr>
        <w:t>מידע זה</w:t>
      </w:r>
      <w:r w:rsidR="00107B77">
        <w:rPr>
          <w:rFonts w:ascii="David" w:cs="David" w:hint="cs"/>
          <w:sz w:val="24"/>
          <w:szCs w:val="24"/>
          <w:rtl/>
        </w:rPr>
        <w:t>.</w:t>
      </w:r>
      <w:r>
        <w:rPr>
          <w:rFonts w:ascii="David" w:cs="David" w:hint="cs"/>
          <w:sz w:val="24"/>
          <w:szCs w:val="24"/>
          <w:rtl/>
        </w:rPr>
        <w:t xml:space="preserve"> </w:t>
      </w:r>
    </w:p>
    <w:p w14:paraId="45A1092F" w14:textId="3E00C64C" w:rsidR="0016098D" w:rsidRPr="00DF0E5E" w:rsidRDefault="005E5EED" w:rsidP="00107B77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לפיכך לא נוכל לה</w:t>
      </w:r>
      <w:r w:rsidR="00B93361">
        <w:rPr>
          <w:rFonts w:ascii="David" w:cs="David" w:hint="cs"/>
          <w:sz w:val="24"/>
          <w:szCs w:val="24"/>
          <w:rtl/>
        </w:rPr>
        <w:t>י</w:t>
      </w:r>
      <w:r>
        <w:rPr>
          <w:rFonts w:ascii="David" w:cs="David" w:hint="cs"/>
          <w:sz w:val="24"/>
          <w:szCs w:val="24"/>
          <w:rtl/>
        </w:rPr>
        <w:t xml:space="preserve">עתר לבקשתך זו, לפי סעיף </w:t>
      </w:r>
      <w:r w:rsidR="00107B77">
        <w:rPr>
          <w:rFonts w:ascii="David" w:cs="David" w:hint="cs"/>
          <w:sz w:val="24"/>
          <w:szCs w:val="24"/>
          <w:rtl/>
        </w:rPr>
        <w:t>8(2) לחוק חופש המידע.</w:t>
      </w:r>
    </w:p>
    <w:p w14:paraId="4DEA27AA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2B008B90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4EF6CEE1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6D6B7716" w14:textId="77777777" w:rsidR="0016098D" w:rsidRPr="00DF0E5E" w:rsidRDefault="0016098D" w:rsidP="0016098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4EC46FAB" w14:textId="4AF4CE8F" w:rsidR="008220CD" w:rsidRDefault="00A84F1F" w:rsidP="008220C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  <w:r w:rsidRPr="00DF0E5E">
        <w:rPr>
          <w:rFonts w:ascii="David" w:cs="David"/>
          <w:sz w:val="24"/>
          <w:szCs w:val="24"/>
          <w:rtl/>
        </w:rPr>
        <w:tab/>
      </w:r>
      <w:r w:rsidRPr="00DF0E5E">
        <w:rPr>
          <w:rFonts w:ascii="David" w:cs="David"/>
          <w:sz w:val="24"/>
          <w:szCs w:val="24"/>
          <w:rtl/>
        </w:rPr>
        <w:tab/>
      </w:r>
      <w:r w:rsidRPr="00DF0E5E">
        <w:rPr>
          <w:rFonts w:ascii="David" w:cs="David"/>
          <w:sz w:val="24"/>
          <w:szCs w:val="24"/>
          <w:rtl/>
        </w:rPr>
        <w:tab/>
      </w:r>
      <w:r w:rsidRPr="00DF0E5E">
        <w:rPr>
          <w:rFonts w:ascii="David" w:cs="David"/>
          <w:sz w:val="24"/>
          <w:szCs w:val="24"/>
          <w:rtl/>
        </w:rPr>
        <w:tab/>
      </w:r>
      <w:r w:rsidRPr="00DF0E5E">
        <w:rPr>
          <w:rFonts w:ascii="David" w:cs="David"/>
          <w:sz w:val="24"/>
          <w:szCs w:val="24"/>
          <w:rtl/>
        </w:rPr>
        <w:tab/>
      </w:r>
      <w:r w:rsidRPr="00DF0E5E">
        <w:rPr>
          <w:rFonts w:ascii="David" w:cs="David"/>
          <w:sz w:val="24"/>
          <w:szCs w:val="24"/>
          <w:rtl/>
        </w:rPr>
        <w:tab/>
      </w:r>
      <w:r w:rsidRPr="00DF0E5E">
        <w:rPr>
          <w:rFonts w:ascii="David" w:cs="David"/>
          <w:sz w:val="24"/>
          <w:szCs w:val="24"/>
          <w:rtl/>
        </w:rPr>
        <w:tab/>
      </w:r>
      <w:r w:rsidR="008220CD" w:rsidRPr="00DF0E5E">
        <w:rPr>
          <w:rFonts w:ascii="David" w:cs="David"/>
          <w:sz w:val="24"/>
          <w:szCs w:val="24"/>
          <w:rtl/>
        </w:rPr>
        <w:t xml:space="preserve">       </w:t>
      </w:r>
      <w:r w:rsidR="00DF0E5E">
        <w:rPr>
          <w:rFonts w:ascii="David" w:cs="David" w:hint="cs"/>
          <w:sz w:val="24"/>
          <w:szCs w:val="24"/>
          <w:rtl/>
        </w:rPr>
        <w:t xml:space="preserve">   </w:t>
      </w:r>
      <w:r w:rsidR="008220CD" w:rsidRPr="00DF0E5E">
        <w:rPr>
          <w:rFonts w:ascii="David" w:cs="David"/>
          <w:sz w:val="24"/>
          <w:szCs w:val="24"/>
          <w:rtl/>
        </w:rPr>
        <w:t xml:space="preserve">  בכבוד רב</w:t>
      </w:r>
    </w:p>
    <w:p w14:paraId="49916461" w14:textId="27953017" w:rsidR="00DF0E5E" w:rsidRDefault="00DF0E5E" w:rsidP="008220C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2162A964" w14:textId="48D3E60A" w:rsidR="00DF0E5E" w:rsidRDefault="00DF0E5E" w:rsidP="00DF0E5E">
      <w:pPr>
        <w:spacing w:after="0" w:line="240" w:lineRule="auto"/>
        <w:ind w:left="5760"/>
        <w:jc w:val="both"/>
        <w:rPr>
          <w:rFonts w:ascii="David" w:cs="David"/>
          <w:sz w:val="24"/>
          <w:szCs w:val="24"/>
          <w:rtl/>
        </w:rPr>
      </w:pPr>
      <w:r>
        <w:rPr>
          <w:rFonts w:ascii="David" w:cs="David" w:hint="cs"/>
          <w:sz w:val="24"/>
          <w:szCs w:val="24"/>
          <w:rtl/>
        </w:rPr>
        <w:t>ליזי עופר</w:t>
      </w:r>
    </w:p>
    <w:p w14:paraId="042CDE09" w14:textId="71D649C6" w:rsidR="00DF0E5E" w:rsidRPr="00DF0E5E" w:rsidRDefault="00DF0E5E" w:rsidP="00DF0E5E">
      <w:pPr>
        <w:spacing w:after="0" w:line="240" w:lineRule="auto"/>
        <w:ind w:left="5760"/>
        <w:jc w:val="both"/>
        <w:rPr>
          <w:rFonts w:ascii="David" w:cs="David"/>
          <w:sz w:val="24"/>
          <w:szCs w:val="24"/>
        </w:rPr>
      </w:pPr>
      <w:r>
        <w:rPr>
          <w:rFonts w:ascii="David" w:cs="David" w:hint="cs"/>
          <w:sz w:val="24"/>
          <w:szCs w:val="24"/>
          <w:rtl/>
        </w:rPr>
        <w:t>מרכזת פניות הציבור חוק חופש המידע</w:t>
      </w:r>
    </w:p>
    <w:p w14:paraId="126FF2DC" w14:textId="77777777" w:rsidR="008220CD" w:rsidRPr="00DF0E5E" w:rsidRDefault="008220CD" w:rsidP="008220CD">
      <w:pPr>
        <w:spacing w:after="0" w:line="240" w:lineRule="auto"/>
        <w:ind w:left="5760"/>
        <w:jc w:val="both"/>
        <w:rPr>
          <w:rFonts w:ascii="David" w:cs="David"/>
          <w:sz w:val="24"/>
          <w:szCs w:val="24"/>
          <w:rtl/>
        </w:rPr>
      </w:pPr>
      <w:r w:rsidRPr="00DF0E5E">
        <w:rPr>
          <w:rFonts w:ascii="David" w:cs="David"/>
          <w:sz w:val="24"/>
          <w:szCs w:val="24"/>
          <w:rtl/>
        </w:rPr>
        <w:t>אגף שירות</w:t>
      </w:r>
    </w:p>
    <w:p w14:paraId="6BC49D0A" w14:textId="77777777" w:rsidR="0016098D" w:rsidRPr="00DF0E5E" w:rsidRDefault="0016098D" w:rsidP="008220CD">
      <w:pPr>
        <w:spacing w:after="0" w:line="240" w:lineRule="auto"/>
        <w:jc w:val="both"/>
        <w:rPr>
          <w:rFonts w:ascii="David" w:cs="David"/>
          <w:sz w:val="24"/>
          <w:szCs w:val="24"/>
          <w:rtl/>
        </w:rPr>
      </w:pPr>
    </w:p>
    <w:p w14:paraId="70C96E88" w14:textId="77777777" w:rsidR="0016098D" w:rsidRPr="00DF0E5E" w:rsidRDefault="0016098D" w:rsidP="0016098D">
      <w:pPr>
        <w:spacing w:after="0" w:line="240" w:lineRule="auto"/>
        <w:jc w:val="both"/>
        <w:rPr>
          <w:rFonts w:asciiTheme="minorBidi" w:hAnsiTheme="minorBidi" w:cstheme="minorBidi"/>
          <w:sz w:val="28"/>
          <w:szCs w:val="28"/>
          <w:rtl/>
        </w:rPr>
      </w:pPr>
    </w:p>
    <w:p w14:paraId="7AA258CE" w14:textId="77777777" w:rsidR="003B5869" w:rsidRPr="00DF0E5E" w:rsidRDefault="003B5869" w:rsidP="0016098D">
      <w:pPr>
        <w:spacing w:after="0" w:line="240" w:lineRule="auto"/>
        <w:rPr>
          <w:rFonts w:asciiTheme="minorBidi" w:hAnsiTheme="minorBidi" w:cstheme="minorBidi"/>
          <w:sz w:val="28"/>
          <w:szCs w:val="28"/>
        </w:rPr>
      </w:pPr>
    </w:p>
    <w:sectPr w:rsidR="003B5869" w:rsidRPr="00DF0E5E" w:rsidSect="000662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8" w:right="1133" w:bottom="289" w:left="56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A338E" w14:textId="77777777" w:rsidR="0023653D" w:rsidRDefault="0023653D" w:rsidP="0009062B">
      <w:pPr>
        <w:spacing w:after="0" w:line="240" w:lineRule="auto"/>
      </w:pPr>
      <w:r>
        <w:separator/>
      </w:r>
    </w:p>
  </w:endnote>
  <w:endnote w:type="continuationSeparator" w:id="0">
    <w:p w14:paraId="6DF9C591" w14:textId="77777777" w:rsidR="0023653D" w:rsidRDefault="0023653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9C24B" w14:textId="77777777" w:rsidR="00066286" w:rsidRDefault="000662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566" w:type="dxa"/>
      <w:jc w:val="center"/>
      <w:tblLook w:val="04A0" w:firstRow="1" w:lastRow="0" w:firstColumn="1" w:lastColumn="0" w:noHBand="0" w:noVBand="1"/>
    </w:tblPr>
    <w:tblGrid>
      <w:gridCol w:w="3679"/>
      <w:gridCol w:w="2685"/>
      <w:gridCol w:w="4202"/>
    </w:tblGrid>
    <w:tr w:rsidR="00066286" w:rsidRPr="000A3BBF" w14:paraId="6BBC04A4" w14:textId="77777777" w:rsidTr="008136C0">
      <w:trPr>
        <w:trHeight w:val="1212"/>
        <w:jc w:val="center"/>
      </w:trPr>
      <w:tc>
        <w:tcPr>
          <w:tcW w:w="3679" w:type="dxa"/>
          <w:shd w:val="clear" w:color="auto" w:fill="auto"/>
        </w:tcPr>
        <w:p w14:paraId="6DB8DA9E" w14:textId="77777777" w:rsidR="00066286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14:paraId="67A7D063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 w:hint="cs"/>
              <w:color w:val="003266"/>
              <w:rtl/>
            </w:rPr>
            <w:t>תחום חופש המידע</w:t>
          </w:r>
        </w:p>
        <w:p w14:paraId="2BF262DF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14:paraId="0CC7D6FD" w14:textId="77777777" w:rsidR="00066286" w:rsidRDefault="0023653D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066286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14:paraId="698F5072" w14:textId="77777777" w:rsidR="00066286" w:rsidRPr="00864823" w:rsidRDefault="00066286" w:rsidP="00066286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85" w:type="dxa"/>
          <w:shd w:val="clear" w:color="auto" w:fill="auto"/>
        </w:tcPr>
        <w:p w14:paraId="3A0E0985" w14:textId="77777777" w:rsidR="00066286" w:rsidRPr="000A3BBF" w:rsidRDefault="00066286" w:rsidP="00066286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70B0768" wp14:editId="6D27F61F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2" w:type="dxa"/>
          <w:shd w:val="clear" w:color="auto" w:fill="auto"/>
        </w:tcPr>
        <w:p w14:paraId="47900091" w14:textId="77777777" w:rsidR="00066286" w:rsidRDefault="00066286" w:rsidP="00066286">
          <w:pPr>
            <w:spacing w:after="0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A729EED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Freedom of information</w:t>
          </w:r>
        </w:p>
        <w:p w14:paraId="1A47EBA7" w14:textId="77777777" w:rsidR="00066286" w:rsidRPr="000A3BBF" w:rsidRDefault="00066286" w:rsidP="00066286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14:paraId="54281B64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14:paraId="21AFAE3C" w14:textId="77777777" w:rsidR="00066286" w:rsidRPr="000A3BBF" w:rsidRDefault="00066286" w:rsidP="00066286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75C91" w14:textId="77777777" w:rsidR="00066286" w:rsidRDefault="000662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EC827" w14:textId="77777777" w:rsidR="0023653D" w:rsidRDefault="0023653D" w:rsidP="0009062B">
      <w:pPr>
        <w:spacing w:after="0" w:line="240" w:lineRule="auto"/>
      </w:pPr>
      <w:r>
        <w:separator/>
      </w:r>
    </w:p>
  </w:footnote>
  <w:footnote w:type="continuationSeparator" w:id="0">
    <w:p w14:paraId="0E314879" w14:textId="77777777" w:rsidR="0023653D" w:rsidRDefault="0023653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B6201" w14:textId="77777777" w:rsidR="00066286" w:rsidRDefault="000662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DC90E" w14:textId="1FCA8E9D" w:rsidR="00BB2392" w:rsidRDefault="00066286" w:rsidP="00A84F1F">
    <w:pPr>
      <w:pStyle w:val="a3"/>
      <w:ind w:left="-936"/>
    </w:pPr>
    <w:r w:rsidRPr="00B84159">
      <w:rPr>
        <w:rFonts w:cs="Arial"/>
        <w:noProof/>
        <w:rtl/>
        <w:lang w:val="en-US" w:eastAsia="en-US"/>
      </w:rPr>
      <w:drawing>
        <wp:anchor distT="0" distB="0" distL="114300" distR="114300" simplePos="0" relativeHeight="251658240" behindDoc="1" locked="0" layoutInCell="1" allowOverlap="1" wp14:anchorId="38CDCFD6" wp14:editId="4AAB246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867525" cy="1689100"/>
          <wp:effectExtent l="0" t="0" r="9525" b="6350"/>
          <wp:wrapNone/>
          <wp:docPr id="38" name="תמונה 38" descr="C:\Users\yael.m.BRIUTNT\AppData\Local\Microsoft\Windows\Temporary Internet Files\Content.Outlook\PS9GFJM4\אגף שירות - חופש המידע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ael.m.BRIUTNT\AppData\Local\Microsoft\Windows\Temporary Internet Files\Content.Outlook\PS9GFJM4\אגף שירות - חופש המידע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168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E8D82" w14:textId="77777777" w:rsidR="00066286" w:rsidRDefault="000662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6C7"/>
    <w:rsid w:val="00012044"/>
    <w:rsid w:val="000546C7"/>
    <w:rsid w:val="00066286"/>
    <w:rsid w:val="0009062B"/>
    <w:rsid w:val="000938E0"/>
    <w:rsid w:val="000D41C3"/>
    <w:rsid w:val="00107B77"/>
    <w:rsid w:val="001565EB"/>
    <w:rsid w:val="0016098D"/>
    <w:rsid w:val="00180A36"/>
    <w:rsid w:val="002170C1"/>
    <w:rsid w:val="0023653D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12418"/>
    <w:rsid w:val="0054009C"/>
    <w:rsid w:val="00567783"/>
    <w:rsid w:val="005A34C2"/>
    <w:rsid w:val="005E5EED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4A57"/>
    <w:rsid w:val="008B60DE"/>
    <w:rsid w:val="00927FC0"/>
    <w:rsid w:val="00993EA4"/>
    <w:rsid w:val="00996D4E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91C34"/>
    <w:rsid w:val="00B93361"/>
    <w:rsid w:val="00BB2392"/>
    <w:rsid w:val="00BD5007"/>
    <w:rsid w:val="00BE2A29"/>
    <w:rsid w:val="00BF3193"/>
    <w:rsid w:val="00C20045"/>
    <w:rsid w:val="00C30550"/>
    <w:rsid w:val="00C41201"/>
    <w:rsid w:val="00C57880"/>
    <w:rsid w:val="00CA6B24"/>
    <w:rsid w:val="00D66B31"/>
    <w:rsid w:val="00DF0E5E"/>
    <w:rsid w:val="00E26C23"/>
    <w:rsid w:val="00E37EB2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0FAD81"/>
  <w15:docId w15:val="{70E30472-69C3-4765-AC53-8E212958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1D588F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24" ma:contentTypeDescription="צור מסמך חדש." ma:contentTypeScope="" ma:versionID="fe4c7cd5ab95b5b745c3164393f5a890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d70d4380761aeb1130fe00f874cb404a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  <xsd:element ref="ns2:jobtitle" minOccurs="0"/>
                <xsd:element ref="ns2:SDExternalEntityConnected" minOccurs="0"/>
                <xsd:element ref="ns2:SDInHonorOf" minOccurs="0"/>
                <xsd:element ref="ns2:SDCopies" minOccurs="0"/>
                <xsd:element ref="ns2:SecondDate" minOccurs="0"/>
                <xsd:element ref="ns2:ThreeDate" minOccurs="0"/>
                <xsd:element ref="ns2:FourDate" minOccurs="0"/>
                <xsd:element ref="ns2:FirstDate" minOccurs="0"/>
                <xsd:element ref="ns2:UnitSalut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  <xsd:element name="jobtitle" ma:index="38" nillable="true" ma:displayName="איכות עיסוק" ma:internalName="jobtitle">
      <xsd:simpleType>
        <xsd:restriction base="dms:Text">
          <xsd:maxLength value="255"/>
        </xsd:restriction>
      </xsd:simpleType>
    </xsd:element>
    <xsd:element name="SDExternalEntityConnected" ma:index="39" nillable="true" ma:displayName="מקושר לאפליקציה חיצונית" ma:internalName="SDExternalEntityConnected">
      <xsd:simpleType>
        <xsd:restriction base="dms:Boolean"/>
      </xsd:simpleType>
    </xsd:element>
    <xsd:element name="SDInHonorOf" ma:index="40" nillable="true" ma:displayName="לכבוד" ma:internalName="SDInHonorOf">
      <xsd:simpleType>
        <xsd:restriction base="dms:Note"/>
      </xsd:simpleType>
    </xsd:element>
    <xsd:element name="SDCopies" ma:index="41" nillable="true" ma:displayName="העתקים" ma:internalName="SDCopies">
      <xsd:simpleType>
        <xsd:restriction base="dms:Note"/>
      </xsd:simpleType>
    </xsd:element>
    <xsd:element name="SecondDate" ma:index="42" nillable="true" ma:displayName="תאריך שני" ma:internalName="SecondDate">
      <xsd:simpleType>
        <xsd:restriction base="dms:Text">
          <xsd:maxLength value="255"/>
        </xsd:restriction>
      </xsd:simpleType>
    </xsd:element>
    <xsd:element name="ThreeDate" ma:index="43" nillable="true" ma:displayName="תאריך שלישי" ma:internalName="ThreeDate">
      <xsd:simpleType>
        <xsd:restriction base="dms:Text">
          <xsd:maxLength value="255"/>
        </xsd:restriction>
      </xsd:simpleType>
    </xsd:element>
    <xsd:element name="FourDate" ma:index="44" nillable="true" ma:displayName="תאריך רביעי" ma:internalName="FourDate">
      <xsd:simpleType>
        <xsd:restriction base="dms:Text">
          <xsd:maxLength value="255"/>
        </xsd:restriction>
      </xsd:simpleType>
    </xsd:element>
    <xsd:element name="FirstDate" ma:index="45" nillable="true" ma:displayName="תאריך ראשון" ma:internalName="FirstDate">
      <xsd:simpleType>
        <xsd:restriction base="dms:Text">
          <xsd:maxLength value="255"/>
        </xsd:restriction>
      </xsd:simpleType>
    </xsd:element>
    <xsd:element name="UnitSalutation" ma:index="46" nillable="true" ma:displayName="ג מקצועי תואר איש קשר" ma:internalName="UnitSalut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367375820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באלול, התש"פ</SDHebDate>
    <SDDocDate xmlns="fa85aabd-c1d1-42c6-bf41-b062416ff213">2020-09-13T13:04:08+00:00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ExternalEntityConnected xmlns="fa85aabd-c1d1-42c6-bf41-b062416ff213" xsi:nil="true"/>
    <SDSenderName xmlns="fa85aabd-c1d1-42c6-bf41-b062416ff213" xsi:nil="true"/>
    <ReporterID xmlns="fa85aabd-c1d1-42c6-bf41-b062416ff213" xsi:nil="true"/>
    <PanazCasesNumbers xmlns="fa85aabd-c1d1-42c6-bf41-b062416ff213">636841</PanazCasesNumbers>
    <jobtitle xmlns="fa85aabd-c1d1-42c6-bf41-b062416ff213" xsi:nil="true"/>
    <SDToList xmlns="fa85aabd-c1d1-42c6-bf41-b062416ff213" xsi:nil="true"/>
    <UnitFirstName xmlns="fa85aabd-c1d1-42c6-bf41-b062416ff213" xsi:nil="true"/>
    <UnitSalutation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דנה אמיר </ReporterFName>
    <Mail xmlns="fa85aabd-c1d1-42c6-bf41-b062416ff213">דואר נכנס</Mail>
    <UnitType xmlns="fa85aabd-c1d1-42c6-bf41-b062416ff213" xsi:nil="true"/>
    <SDInHonorOf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danaa@ayr.co.il</ReporterEMail>
    <ReporterLName xmlns="fa85aabd-c1d1-42c6-bf41-b062416ff213">עמר רייטר ז'אן שוכטוביץ ושות' </ReporterLName>
    <SecondDate xmlns="fa85aabd-c1d1-42c6-bf41-b062416ff213" xsi:nil="true"/>
    <FourDate xmlns="fa85aabd-c1d1-42c6-bf41-b062416ff213" xsi:nil="true"/>
    <RefID xmlns="fa85aabd-c1d1-42c6-bf41-b062416ff213">636,841</RefID>
    <UnitLastName xmlns="fa85aabd-c1d1-42c6-bf41-b062416ff213" xsi:nil="true"/>
    <UnitEmail xmlns="fa85aabd-c1d1-42c6-bf41-b062416ff213" xsi:nil="true"/>
    <FirstDate xmlns="fa85aabd-c1d1-42c6-bf41-b062416ff213" xsi:nil="true"/>
    <ReporterSalutation xmlns="fa85aabd-c1d1-42c6-bf41-b062416ff213">עו"ד</ReporterSalutation>
    <AutoNumberOriginal xmlns="fa85aabd-c1d1-42c6-bf41-b062416ff213" xsi:nil="true"/>
    <SDCopies xmlns="fa85aabd-c1d1-42c6-bf41-b062416ff213" xsi:nil="true"/>
    <OwnerId xmlns="fa85aabd-c1d1-42c6-bf41-b062416ff213">ליזי דיין-עופר</OwnerId>
    <UnitName xmlns="fa85aabd-c1d1-42c6-bf41-b062416ff213" xsi:nil="true"/>
    <ThreeDate xmlns="fa85aabd-c1d1-42c6-bf41-b062416ff213" xsi:nil="true"/>
  </documentManagement>
</p:properties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4CA94-53EB-41C4-B2C9-E474959B8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infopath/2007/PartnerControls"/>
    <ds:schemaRef ds:uri="fa85aabd-c1d1-42c6-bf41-b062416ff2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תקנות בריאות הציבור (מזון) (בדיקת דגים),תשמ"א 1981</vt:lpstr>
    </vt:vector>
  </TitlesOfParts>
  <Company>Health.gov.il</Company>
  <LinksUpToDate>false</LinksUpToDate>
  <CharactersWithSpaces>753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תקנות בריאות הציבור (מזון) (בדיקת דגים),תשמ"א 1981</dc:title>
  <dc:creator>מיכל עמר</dc:creator>
  <cp:lastModifiedBy>יעל דידי</cp:lastModifiedBy>
  <cp:revision>2</cp:revision>
  <dcterms:created xsi:type="dcterms:W3CDTF">2021-04-21T05:19:00Z</dcterms:created>
  <dcterms:modified xsi:type="dcterms:W3CDTF">2021-04-21T05:19:00Z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