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5CE0C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bookmarkStart w:id="0" w:name="_GoBack"/>
      <w:bookmarkEnd w:id="0"/>
    </w:p>
    <w:p w14:paraId="508E59E1" w14:textId="4E66FC50" w:rsidR="00613602" w:rsidRPr="00613602" w:rsidRDefault="00613602" w:rsidP="00613602">
      <w:pPr>
        <w:spacing w:after="0" w:line="240" w:lineRule="auto"/>
        <w:ind w:left="5618" w:right="-851"/>
        <w:rPr>
          <w:rFonts w:cs="David"/>
          <w:b/>
          <w:sz w:val="24"/>
          <w:szCs w:val="24"/>
          <w:rtl/>
        </w:rPr>
      </w:pPr>
      <w:r w:rsidRPr="00613602">
        <w:rPr>
          <w:rFonts w:cs="David" w:hint="cs"/>
          <w:b/>
          <w:sz w:val="24"/>
          <w:szCs w:val="24"/>
          <w:rtl/>
        </w:rPr>
        <w:t xml:space="preserve">            </w:t>
      </w:r>
      <w:r w:rsidRPr="00613602">
        <w:rPr>
          <w:rFonts w:cs="David" w:hint="cs"/>
          <w:b/>
          <w:sz w:val="24"/>
          <w:szCs w:val="24"/>
          <w:rtl/>
        </w:rPr>
        <w:tab/>
      </w:r>
      <w:bookmarkStart w:id="1" w:name="SDHebDate"/>
      <w:r>
        <w:rPr>
          <w:rFonts w:cs="David" w:hint="cs"/>
          <w:b/>
          <w:sz w:val="24"/>
          <w:szCs w:val="24"/>
          <w:rtl/>
        </w:rPr>
        <w:t xml:space="preserve">              </w:t>
      </w:r>
      <w:r w:rsidRPr="00613602">
        <w:rPr>
          <w:rFonts w:cs="David"/>
          <w:b/>
          <w:sz w:val="24"/>
          <w:szCs w:val="24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13602">
        <w:rPr>
          <w:rFonts w:cs="David"/>
          <w:b/>
          <w:sz w:val="24"/>
          <w:szCs w:val="24"/>
          <w:rtl/>
        </w:rPr>
        <w:instrText xml:space="preserve"> </w:instrText>
      </w:r>
      <w:r w:rsidRPr="00613602">
        <w:rPr>
          <w:rFonts w:cs="David"/>
          <w:b/>
          <w:sz w:val="24"/>
          <w:szCs w:val="24"/>
        </w:rPr>
        <w:instrText>FORMTEXT</w:instrText>
      </w:r>
      <w:r w:rsidRPr="00613602">
        <w:rPr>
          <w:rFonts w:cs="David"/>
          <w:b/>
          <w:sz w:val="24"/>
          <w:szCs w:val="24"/>
          <w:rtl/>
        </w:rPr>
        <w:instrText xml:space="preserve"> </w:instrText>
      </w:r>
      <w:r w:rsidRPr="00613602">
        <w:rPr>
          <w:rFonts w:cs="David"/>
          <w:b/>
          <w:sz w:val="24"/>
          <w:szCs w:val="24"/>
          <w:rtl/>
        </w:rPr>
      </w:r>
      <w:r w:rsidRPr="00613602">
        <w:rPr>
          <w:rFonts w:cs="David"/>
          <w:b/>
          <w:sz w:val="24"/>
          <w:szCs w:val="24"/>
          <w:rtl/>
        </w:rPr>
        <w:fldChar w:fldCharType="separate"/>
      </w:r>
      <w:r w:rsidR="00DA5D7E">
        <w:rPr>
          <w:rFonts w:cs="David"/>
          <w:b/>
          <w:noProof/>
          <w:sz w:val="24"/>
          <w:szCs w:val="24"/>
          <w:rtl/>
        </w:rPr>
        <w:t> </w:t>
      </w:r>
      <w:r w:rsidR="00DA5D7E">
        <w:rPr>
          <w:rFonts w:cs="David"/>
          <w:b/>
          <w:noProof/>
          <w:sz w:val="24"/>
          <w:szCs w:val="24"/>
          <w:rtl/>
        </w:rPr>
        <w:t> </w:t>
      </w:r>
      <w:r w:rsidR="00DA5D7E">
        <w:rPr>
          <w:rFonts w:cs="David"/>
          <w:b/>
          <w:noProof/>
          <w:sz w:val="24"/>
          <w:szCs w:val="24"/>
          <w:rtl/>
        </w:rPr>
        <w:t> </w:t>
      </w:r>
      <w:r w:rsidR="00DA5D7E">
        <w:rPr>
          <w:rFonts w:cs="David"/>
          <w:b/>
          <w:noProof/>
          <w:sz w:val="24"/>
          <w:szCs w:val="24"/>
          <w:rtl/>
        </w:rPr>
        <w:t> </w:t>
      </w:r>
      <w:r w:rsidR="00DA5D7E">
        <w:rPr>
          <w:rFonts w:cs="David"/>
          <w:b/>
          <w:noProof/>
          <w:sz w:val="24"/>
          <w:szCs w:val="24"/>
          <w:rtl/>
        </w:rPr>
        <w:t> </w:t>
      </w:r>
      <w:r w:rsidRPr="00613602">
        <w:rPr>
          <w:rFonts w:cs="David"/>
          <w:b/>
          <w:sz w:val="24"/>
          <w:szCs w:val="24"/>
          <w:rtl/>
        </w:rPr>
        <w:fldChar w:fldCharType="end"/>
      </w:r>
      <w:bookmarkEnd w:id="1"/>
    </w:p>
    <w:bookmarkStart w:id="2" w:name="SDDocDate"/>
    <w:p w14:paraId="001AFD6F" w14:textId="1043E563" w:rsidR="00613602" w:rsidRPr="00613602" w:rsidRDefault="00613602" w:rsidP="00613602">
      <w:pPr>
        <w:keepNext/>
        <w:spacing w:after="0" w:line="240" w:lineRule="auto"/>
        <w:ind w:left="6577" w:right="-851" w:firstLine="623"/>
        <w:outlineLvl w:val="3"/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</w:pPr>
      <w:r w:rsidRPr="00613602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  <w:fldChar w:fldCharType="begin">
          <w:ffData>
            <w:name w:val="SDDocDate"/>
            <w:enabled/>
            <w:calcOnExit w:val="0"/>
            <w:textInput/>
          </w:ffData>
        </w:fldChar>
      </w:r>
      <w:r w:rsidRPr="00613602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  <w:instrText xml:space="preserve"> </w:instrText>
      </w:r>
      <w:r w:rsidRPr="00613602">
        <w:rPr>
          <w:rFonts w:ascii="Times New Roman" w:eastAsia="Arial Unicode MS" w:hAnsi="Times New Roman" w:cs="David"/>
          <w:sz w:val="24"/>
          <w:szCs w:val="24"/>
          <w:lang w:val="x-none" w:eastAsia="he-IL"/>
        </w:rPr>
        <w:instrText>FORMTEXT</w:instrText>
      </w:r>
      <w:r w:rsidRPr="00613602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  <w:instrText xml:space="preserve"> </w:instrText>
      </w:r>
      <w:r w:rsidR="00DA5D7E" w:rsidRPr="00613602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</w:r>
      <w:r w:rsidRPr="00613602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  <w:fldChar w:fldCharType="separate"/>
      </w:r>
      <w:r w:rsidR="00DA5D7E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  <w:t>20/12/2020</w:t>
      </w:r>
      <w:r w:rsidRPr="00613602">
        <w:rPr>
          <w:rFonts w:ascii="Times New Roman" w:eastAsia="Arial Unicode MS" w:hAnsi="Times New Roman" w:cs="David"/>
          <w:sz w:val="24"/>
          <w:szCs w:val="24"/>
          <w:rtl/>
          <w:lang w:val="x-none" w:eastAsia="he-IL"/>
        </w:rPr>
        <w:fldChar w:fldCharType="end"/>
      </w:r>
      <w:bookmarkEnd w:id="2"/>
    </w:p>
    <w:p w14:paraId="267945FF" w14:textId="254FF3BE" w:rsidR="00613602" w:rsidRPr="00613602" w:rsidRDefault="00613602" w:rsidP="00613602">
      <w:pPr>
        <w:spacing w:after="0" w:line="240" w:lineRule="auto"/>
        <w:rPr>
          <w:rFonts w:cs="David"/>
          <w:b/>
          <w:sz w:val="24"/>
          <w:szCs w:val="24"/>
          <w:rtl/>
        </w:rPr>
      </w:pP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</w:r>
      <w:r w:rsidRPr="00613602">
        <w:rPr>
          <w:rFonts w:cs="David" w:hint="cs"/>
          <w:b/>
          <w:sz w:val="24"/>
          <w:szCs w:val="24"/>
          <w:rtl/>
        </w:rPr>
        <w:tab/>
        <w:t>סימוכין:</w:t>
      </w:r>
      <w:bookmarkStart w:id="3" w:name="SDToList"/>
      <w:r w:rsidRPr="00613602">
        <w:rPr>
          <w:rFonts w:cs="David"/>
          <w:b/>
          <w:sz w:val="24"/>
          <w:szCs w:val="24"/>
          <w:rtl/>
        </w:rPr>
        <w:t xml:space="preserve"> </w:t>
      </w:r>
      <w:bookmarkStart w:id="4" w:name="AutoNumber"/>
      <w:bookmarkEnd w:id="3"/>
      <w:r w:rsidRPr="00613602">
        <w:rPr>
          <w:rFonts w:cs="David"/>
          <w:b/>
          <w:sz w:val="24"/>
          <w:szCs w:val="24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613602">
        <w:rPr>
          <w:rFonts w:cs="David"/>
          <w:b/>
          <w:sz w:val="24"/>
          <w:szCs w:val="24"/>
          <w:rtl/>
        </w:rPr>
        <w:instrText xml:space="preserve"> </w:instrText>
      </w:r>
      <w:r w:rsidRPr="00613602">
        <w:rPr>
          <w:rFonts w:cs="David"/>
          <w:b/>
          <w:sz w:val="24"/>
          <w:szCs w:val="24"/>
        </w:rPr>
        <w:instrText>FORMTEXT</w:instrText>
      </w:r>
      <w:r w:rsidRPr="00613602">
        <w:rPr>
          <w:rFonts w:cs="David"/>
          <w:b/>
          <w:sz w:val="24"/>
          <w:szCs w:val="24"/>
          <w:rtl/>
        </w:rPr>
        <w:instrText xml:space="preserve"> </w:instrText>
      </w:r>
      <w:r w:rsidR="00DA5D7E" w:rsidRPr="00613602">
        <w:rPr>
          <w:rFonts w:cs="David"/>
          <w:b/>
          <w:sz w:val="24"/>
          <w:szCs w:val="24"/>
          <w:rtl/>
        </w:rPr>
      </w:r>
      <w:r w:rsidRPr="00613602">
        <w:rPr>
          <w:rFonts w:cs="David"/>
          <w:b/>
          <w:sz w:val="24"/>
          <w:szCs w:val="24"/>
          <w:rtl/>
        </w:rPr>
        <w:fldChar w:fldCharType="separate"/>
      </w:r>
      <w:r w:rsidR="00DA5D7E">
        <w:rPr>
          <w:rFonts w:cs="David"/>
          <w:b/>
          <w:sz w:val="24"/>
          <w:szCs w:val="24"/>
          <w:rtl/>
        </w:rPr>
        <w:t>483487620</w:t>
      </w:r>
      <w:r w:rsidRPr="00613602">
        <w:rPr>
          <w:rFonts w:cs="David"/>
          <w:b/>
          <w:sz w:val="24"/>
          <w:szCs w:val="24"/>
          <w:rtl/>
        </w:rPr>
        <w:fldChar w:fldCharType="end"/>
      </w:r>
      <w:bookmarkEnd w:id="4"/>
    </w:p>
    <w:p w14:paraId="6A3A9261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</w:p>
    <w:p w14:paraId="640E7F5C" w14:textId="77777777" w:rsidR="00613602" w:rsidRPr="00613602" w:rsidRDefault="00613602" w:rsidP="00613602">
      <w:pPr>
        <w:ind w:left="360"/>
        <w:rPr>
          <w:rFonts w:cs="David"/>
          <w:sz w:val="24"/>
          <w:szCs w:val="24"/>
          <w:u w:val="single"/>
        </w:rPr>
      </w:pPr>
      <w:r w:rsidRPr="00613602">
        <w:rPr>
          <w:rFonts w:cs="David" w:hint="cs"/>
          <w:sz w:val="24"/>
          <w:szCs w:val="24"/>
          <w:rtl/>
        </w:rPr>
        <w:t xml:space="preserve">                           </w:t>
      </w:r>
      <w:r w:rsidRPr="00613602">
        <w:rPr>
          <w:rFonts w:cs="David" w:hint="cs"/>
          <w:b/>
          <w:bCs/>
          <w:sz w:val="24"/>
          <w:szCs w:val="24"/>
          <w:u w:val="single"/>
          <w:rtl/>
        </w:rPr>
        <w:t xml:space="preserve">איגרת בנושא חיסוני קורונה </w:t>
      </w:r>
      <w:r w:rsidRPr="00613602">
        <w:rPr>
          <w:rFonts w:cs="David"/>
          <w:b/>
          <w:bCs/>
          <w:sz w:val="24"/>
          <w:szCs w:val="24"/>
          <w:u w:val="single"/>
          <w:rtl/>
        </w:rPr>
        <w:t>–</w:t>
      </w:r>
      <w:r w:rsidRPr="00613602">
        <w:rPr>
          <w:rFonts w:cs="David" w:hint="cs"/>
          <w:b/>
          <w:bCs/>
          <w:sz w:val="24"/>
          <w:szCs w:val="24"/>
          <w:u w:val="single"/>
          <w:rtl/>
        </w:rPr>
        <w:t xml:space="preserve"> מוסדות גריאטריי</w:t>
      </w:r>
      <w:r w:rsidRPr="00613602">
        <w:rPr>
          <w:rFonts w:cs="David" w:hint="eastAsia"/>
          <w:b/>
          <w:bCs/>
          <w:sz w:val="24"/>
          <w:szCs w:val="24"/>
          <w:u w:val="single"/>
          <w:rtl/>
        </w:rPr>
        <w:t>ם</w:t>
      </w:r>
      <w:r w:rsidRPr="0061360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14:paraId="1B38CA62" w14:textId="77777777" w:rsidR="00613602" w:rsidRPr="00613602" w:rsidRDefault="00613602" w:rsidP="00613602">
      <w:pPr>
        <w:pStyle w:val="aa"/>
        <w:numPr>
          <w:ilvl w:val="0"/>
          <w:numId w:val="2"/>
        </w:numPr>
        <w:ind w:left="368" w:hanging="284"/>
        <w:rPr>
          <w:rFonts w:cs="David"/>
          <w:sz w:val="24"/>
          <w:szCs w:val="24"/>
          <w:u w:val="single"/>
          <w:rtl/>
        </w:rPr>
      </w:pPr>
      <w:r w:rsidRPr="00613602">
        <w:rPr>
          <w:rFonts w:cs="David" w:hint="cs"/>
          <w:sz w:val="24"/>
          <w:szCs w:val="24"/>
          <w:u w:val="single"/>
          <w:rtl/>
        </w:rPr>
        <w:t>רקע:</w:t>
      </w:r>
    </w:p>
    <w:p w14:paraId="6CB8E2E5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מוסדות האשפוז הגריאטרי מתמודדים בשנה האחרונה עם מגפת הקורונה  והשלכותיה באופן הראוי להערכה ולשבח. במקביל, האגף לגריאטרי</w:t>
      </w:r>
      <w:r w:rsidRPr="00613602">
        <w:rPr>
          <w:rFonts w:cs="David" w:hint="eastAsia"/>
          <w:sz w:val="24"/>
          <w:szCs w:val="24"/>
          <w:rtl/>
        </w:rPr>
        <w:t>ה</w:t>
      </w:r>
      <w:r w:rsidRPr="00613602">
        <w:rPr>
          <w:rFonts w:cs="David" w:hint="cs"/>
          <w:sz w:val="24"/>
          <w:szCs w:val="24"/>
          <w:rtl/>
        </w:rPr>
        <w:t>,  ביחד עם גורמים אחרים במשרד הבריאות ומחוצה לו, מספק מענה רחב היקף להתמודדות עם אתגר מורכב ומתמשך זה.</w:t>
      </w:r>
    </w:p>
    <w:p w14:paraId="0BE56E78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חיסון כנגד הקורונה לאחרונה אושר לשימוש במדינת ישראל.  במדיניות </w:t>
      </w:r>
      <w:proofErr w:type="spellStart"/>
      <w:r w:rsidRPr="00613602">
        <w:rPr>
          <w:rFonts w:cs="David" w:hint="cs"/>
          <w:sz w:val="24"/>
          <w:szCs w:val="24"/>
          <w:rtl/>
        </w:rPr>
        <w:t>התיעדוף</w:t>
      </w:r>
      <w:proofErr w:type="spellEnd"/>
      <w:r w:rsidRPr="00613602">
        <w:rPr>
          <w:rFonts w:cs="David" w:hint="cs"/>
          <w:sz w:val="24"/>
          <w:szCs w:val="24"/>
          <w:rtl/>
        </w:rPr>
        <w:t xml:space="preserve"> הלאומית, כלולים בעדיפות הראשונה גם הקשישים במסגרות האשפוז הגריאטרי והצוותים המטפלים בהם. </w:t>
      </w:r>
    </w:p>
    <w:p w14:paraId="7BCBAE0F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בימים אלה אנו נערכים לקראת מתן החיסון למטופלים ולצוותים המטפלים במוסדות האשפוז הגריאטריי</w:t>
      </w:r>
      <w:r w:rsidRPr="00613602">
        <w:rPr>
          <w:rFonts w:cs="David" w:hint="eastAsia"/>
          <w:sz w:val="24"/>
          <w:szCs w:val="24"/>
          <w:rtl/>
        </w:rPr>
        <w:t>ם</w:t>
      </w:r>
      <w:r w:rsidRPr="00613602">
        <w:rPr>
          <w:rFonts w:cs="David" w:hint="cs"/>
          <w:sz w:val="24"/>
          <w:szCs w:val="24"/>
          <w:rtl/>
        </w:rPr>
        <w:t xml:space="preserve">. כיום ניתן החיסון של חברת </w:t>
      </w:r>
      <w:proofErr w:type="spellStart"/>
      <w:r w:rsidRPr="00613602">
        <w:rPr>
          <w:rFonts w:cs="David" w:hint="cs"/>
          <w:sz w:val="24"/>
          <w:szCs w:val="24"/>
          <w:rtl/>
        </w:rPr>
        <w:t>פייזר</w:t>
      </w:r>
      <w:proofErr w:type="spellEnd"/>
      <w:r w:rsidRPr="00613602">
        <w:rPr>
          <w:rFonts w:cs="David" w:hint="cs"/>
          <w:sz w:val="24"/>
          <w:szCs w:val="24"/>
          <w:rtl/>
        </w:rPr>
        <w:t>, באמצעות הזרקה לשריר הזרוע, בשתי מנות בהפרש של 21 יום בין המנה הראשונה לשניי</w:t>
      </w:r>
      <w:r w:rsidRPr="00613602">
        <w:rPr>
          <w:rFonts w:cs="David" w:hint="eastAsia"/>
          <w:sz w:val="24"/>
          <w:szCs w:val="24"/>
          <w:rtl/>
        </w:rPr>
        <w:t>ה</w:t>
      </w:r>
    </w:p>
    <w:p w14:paraId="4FE165B1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</w:p>
    <w:p w14:paraId="1507150A" w14:textId="77777777" w:rsidR="00613602" w:rsidRPr="00613602" w:rsidRDefault="00613602" w:rsidP="00613602">
      <w:pPr>
        <w:pStyle w:val="aa"/>
        <w:numPr>
          <w:ilvl w:val="0"/>
          <w:numId w:val="2"/>
        </w:numPr>
        <w:ind w:left="368" w:hanging="284"/>
        <w:rPr>
          <w:rFonts w:cs="David"/>
          <w:sz w:val="24"/>
          <w:szCs w:val="24"/>
          <w:u w:val="single"/>
          <w:rtl/>
        </w:rPr>
      </w:pPr>
      <w:r w:rsidRPr="00613602">
        <w:rPr>
          <w:rFonts w:cs="David" w:hint="cs"/>
          <w:sz w:val="24"/>
          <w:szCs w:val="24"/>
          <w:u w:val="single"/>
          <w:rtl/>
        </w:rPr>
        <w:t>הנחיות:</w:t>
      </w:r>
    </w:p>
    <w:p w14:paraId="4BBEDD06" w14:textId="77777777" w:rsidR="00613602" w:rsidRPr="00613602" w:rsidRDefault="00613602" w:rsidP="00613602">
      <w:pPr>
        <w:pStyle w:val="aa"/>
        <w:numPr>
          <w:ilvl w:val="0"/>
          <w:numId w:val="1"/>
        </w:numPr>
        <w:ind w:left="793"/>
        <w:rPr>
          <w:rFonts w:ascii="David"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 xml:space="preserve">מצורף </w:t>
      </w:r>
      <w:r w:rsidRPr="00613602">
        <w:rPr>
          <w:rFonts w:cs="David" w:hint="eastAsia"/>
          <w:b/>
          <w:bCs/>
          <w:sz w:val="24"/>
          <w:szCs w:val="24"/>
          <w:rtl/>
        </w:rPr>
        <w:t>דף</w:t>
      </w:r>
      <w:r w:rsidRPr="00613602">
        <w:rPr>
          <w:rFonts w:cs="David"/>
          <w:b/>
          <w:bCs/>
          <w:sz w:val="24"/>
          <w:szCs w:val="24"/>
          <w:rtl/>
        </w:rPr>
        <w:t xml:space="preserve"> </w:t>
      </w:r>
      <w:r w:rsidRPr="00613602">
        <w:rPr>
          <w:rFonts w:cs="David" w:hint="eastAsia"/>
          <w:b/>
          <w:bCs/>
          <w:sz w:val="24"/>
          <w:szCs w:val="24"/>
          <w:rtl/>
        </w:rPr>
        <w:t>מידע</w:t>
      </w:r>
      <w:r w:rsidRPr="00613602">
        <w:rPr>
          <w:rFonts w:cs="David"/>
          <w:b/>
          <w:bCs/>
          <w:sz w:val="24"/>
          <w:szCs w:val="24"/>
          <w:rtl/>
        </w:rPr>
        <w:t xml:space="preserve"> </w:t>
      </w:r>
      <w:r w:rsidRPr="00613602">
        <w:rPr>
          <w:rFonts w:cs="David" w:hint="eastAsia"/>
          <w:b/>
          <w:bCs/>
          <w:sz w:val="24"/>
          <w:szCs w:val="24"/>
          <w:rtl/>
        </w:rPr>
        <w:t>למתחסן</w:t>
      </w:r>
      <w:r w:rsidRPr="00613602">
        <w:rPr>
          <w:rFonts w:cs="David" w:hint="cs"/>
          <w:sz w:val="24"/>
          <w:szCs w:val="24"/>
          <w:rtl/>
        </w:rPr>
        <w:t xml:space="preserve"> או מי מטעמו לחיסון נגד נגיף קורונה ,</w:t>
      </w:r>
      <w:r w:rsidRPr="00613602">
        <w:rPr>
          <w:rFonts w:cs="David"/>
          <w:sz w:val="24"/>
          <w:szCs w:val="24"/>
        </w:rPr>
        <w:t xml:space="preserve"> Coronavirus (COVID-19) – vaccines</w:t>
      </w:r>
      <w:r w:rsidRPr="00613602">
        <w:rPr>
          <w:rFonts w:cs="David" w:hint="cs"/>
          <w:sz w:val="24"/>
          <w:szCs w:val="24"/>
          <w:rtl/>
        </w:rPr>
        <w:t xml:space="preserve"> שנכתב על ידי ראש שרותי בריאות הציבור במשרד הבריאות (מצ"ב נספח מס' 1 ) . </w:t>
      </w:r>
    </w:p>
    <w:p w14:paraId="74321873" w14:textId="77777777" w:rsidR="00613602" w:rsidRPr="00613602" w:rsidRDefault="00613602" w:rsidP="00613602">
      <w:pPr>
        <w:pStyle w:val="aa"/>
        <w:ind w:left="793"/>
        <w:rPr>
          <w:rFonts w:ascii="David" w:cs="David"/>
          <w:sz w:val="24"/>
          <w:szCs w:val="24"/>
          <w:rtl/>
        </w:rPr>
      </w:pPr>
    </w:p>
    <w:p w14:paraId="40E0FBD9" w14:textId="77777777" w:rsidR="00613602" w:rsidRPr="00613602" w:rsidRDefault="00613602" w:rsidP="00613602">
      <w:pPr>
        <w:pStyle w:val="aa"/>
        <w:numPr>
          <w:ilvl w:val="0"/>
          <w:numId w:val="1"/>
        </w:numPr>
        <w:spacing w:after="0"/>
        <w:ind w:left="793"/>
        <w:rPr>
          <w:rFonts w:ascii="David"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>כפי שמצוין בדף המידע, ניתן לתת את החיסון למטופלים ולאנשי הצוות במוסד פרט למקרים הבאים:</w:t>
      </w:r>
    </w:p>
    <w:p w14:paraId="122A8848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0"/>
        <w:ind w:left="1360" w:hanging="567"/>
        <w:rPr>
          <w:rFonts w:ascii="David" w:cs="David"/>
          <w:sz w:val="24"/>
          <w:szCs w:val="24"/>
        </w:rPr>
      </w:pPr>
      <w:r w:rsidRPr="00613602">
        <w:rPr>
          <w:rFonts w:cs="David" w:hint="cs"/>
          <w:b/>
          <w:bCs/>
          <w:sz w:val="24"/>
          <w:szCs w:val="24"/>
          <w:rtl/>
        </w:rPr>
        <w:t xml:space="preserve">אין לתת את </w:t>
      </w:r>
      <w:r w:rsidRPr="00613602">
        <w:rPr>
          <w:rFonts w:cs="David" w:hint="eastAsia"/>
          <w:b/>
          <w:bCs/>
          <w:sz w:val="24"/>
          <w:szCs w:val="24"/>
          <w:rtl/>
        </w:rPr>
        <w:t>החיסון</w:t>
      </w:r>
      <w:r w:rsidRPr="00613602">
        <w:rPr>
          <w:rFonts w:cs="David"/>
          <w:b/>
          <w:bCs/>
          <w:sz w:val="24"/>
          <w:szCs w:val="24"/>
          <w:rtl/>
        </w:rPr>
        <w:t xml:space="preserve"> </w:t>
      </w:r>
      <w:r w:rsidRPr="00613602">
        <w:rPr>
          <w:rFonts w:cs="David" w:hint="eastAsia"/>
          <w:b/>
          <w:bCs/>
          <w:sz w:val="24"/>
          <w:szCs w:val="24"/>
          <w:rtl/>
        </w:rPr>
        <w:t>למחלימים</w:t>
      </w:r>
      <w:r w:rsidRPr="00613602">
        <w:rPr>
          <w:rFonts w:cs="David"/>
          <w:b/>
          <w:bCs/>
          <w:sz w:val="24"/>
          <w:szCs w:val="24"/>
        </w:rPr>
        <w:t xml:space="preserve"> </w:t>
      </w:r>
      <w:r w:rsidRPr="00613602">
        <w:rPr>
          <w:rFonts w:cs="David" w:hint="eastAsia"/>
          <w:b/>
          <w:bCs/>
          <w:sz w:val="24"/>
          <w:szCs w:val="24"/>
          <w:rtl/>
        </w:rPr>
        <w:t>מ</w:t>
      </w:r>
      <w:r w:rsidRPr="00613602">
        <w:rPr>
          <w:rFonts w:cs="David"/>
          <w:b/>
          <w:bCs/>
          <w:sz w:val="24"/>
          <w:szCs w:val="24"/>
          <w:rtl/>
        </w:rPr>
        <w:t xml:space="preserve">- </w:t>
      </w:r>
      <w:r w:rsidRPr="00613602">
        <w:rPr>
          <w:rFonts w:cs="David"/>
          <w:b/>
          <w:bCs/>
          <w:sz w:val="24"/>
          <w:szCs w:val="24"/>
        </w:rPr>
        <w:t xml:space="preserve"> COVID 19</w:t>
      </w:r>
      <w:r w:rsidRPr="00613602">
        <w:rPr>
          <w:rFonts w:cs="David" w:hint="cs"/>
          <w:sz w:val="24"/>
          <w:szCs w:val="24"/>
          <w:rtl/>
        </w:rPr>
        <w:t xml:space="preserve"> </w:t>
      </w:r>
      <w:r w:rsidRPr="00613602">
        <w:rPr>
          <w:rFonts w:cs="David"/>
          <w:sz w:val="24"/>
          <w:szCs w:val="24"/>
          <w:rtl/>
        </w:rPr>
        <w:t>–</w:t>
      </w:r>
      <w:r w:rsidRPr="00613602">
        <w:rPr>
          <w:rFonts w:cs="David" w:hint="cs"/>
          <w:sz w:val="24"/>
          <w:szCs w:val="24"/>
          <w:rtl/>
        </w:rPr>
        <w:t xml:space="preserve"> בהתאם על המוסד לזהות אנשים שחלו והחלימו מבין המטופלים ומבין אנשי הצוות. </w:t>
      </w:r>
    </w:p>
    <w:p w14:paraId="04BADA79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0"/>
        <w:ind w:left="1360" w:hanging="567"/>
        <w:rPr>
          <w:rFonts w:ascii="David"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>אין לתת את החיסון לאנשים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עם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רקע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של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תגובה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אלרגית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חמורה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מידית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לחיסון</w:t>
      </w:r>
      <w:r w:rsidRPr="00613602">
        <w:rPr>
          <w:rFonts w:cs="David"/>
          <w:sz w:val="24"/>
          <w:szCs w:val="24"/>
        </w:rPr>
        <w:t xml:space="preserve">, </w:t>
      </w:r>
      <w:r w:rsidRPr="00613602">
        <w:rPr>
          <w:rFonts w:cs="David" w:hint="cs"/>
          <w:sz w:val="24"/>
          <w:szCs w:val="24"/>
          <w:rtl/>
        </w:rPr>
        <w:t xml:space="preserve"> תרופה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או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מזון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כלשהו (מצ"ב נספח מס' 2 -  הנחיות האיגוד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הישראלי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לאלרגיה ואימונולוגיה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 xml:space="preserve">קלינית לתשאול אלרגיה לפני חיסון לקורונה).  יש לתעד מקרים אלה מבעוד מועד, בקרב המטופלים ואנשי הצוות </w:t>
      </w:r>
    </w:p>
    <w:p w14:paraId="0F5BFCCC" w14:textId="77777777" w:rsidR="00613602" w:rsidRPr="00613602" w:rsidRDefault="00613602" w:rsidP="00613602">
      <w:pPr>
        <w:ind w:left="720"/>
        <w:rPr>
          <w:rFonts w:ascii="David" w:cs="David"/>
          <w:sz w:val="24"/>
          <w:szCs w:val="24"/>
        </w:rPr>
      </w:pPr>
    </w:p>
    <w:p w14:paraId="56FDD15C" w14:textId="77777777" w:rsidR="00613602" w:rsidRPr="00613602" w:rsidRDefault="00613602" w:rsidP="00613602">
      <w:pPr>
        <w:pStyle w:val="aa"/>
        <w:numPr>
          <w:ilvl w:val="0"/>
          <w:numId w:val="1"/>
        </w:numPr>
        <w:ind w:left="793"/>
        <w:rPr>
          <w:rFonts w:ascii="David"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 xml:space="preserve">יש לציין כי מתן החיסון דורש </w:t>
      </w:r>
      <w:r w:rsidRPr="00613602">
        <w:rPr>
          <w:rFonts w:cs="David" w:hint="eastAsia"/>
          <w:b/>
          <w:bCs/>
          <w:sz w:val="24"/>
          <w:szCs w:val="24"/>
          <w:rtl/>
        </w:rPr>
        <w:t>הסכמה</w:t>
      </w:r>
      <w:r w:rsidRPr="00613602">
        <w:rPr>
          <w:rFonts w:cs="David" w:hint="cs"/>
          <w:b/>
          <w:bCs/>
          <w:sz w:val="24"/>
          <w:szCs w:val="24"/>
          <w:rtl/>
        </w:rPr>
        <w:t xml:space="preserve"> מדעת</w:t>
      </w:r>
      <w:r w:rsidRPr="00613602">
        <w:rPr>
          <w:rFonts w:cs="David" w:hint="cs"/>
          <w:sz w:val="24"/>
          <w:szCs w:val="24"/>
          <w:rtl/>
        </w:rPr>
        <w:t xml:space="preserve">, אשר אינה חייבת להינתן בכתב אלא  יכולה להינתן גם בעל פה או בדרך של התנהגות, ולפי ההנחיות הבאות:.  </w:t>
      </w:r>
    </w:p>
    <w:p w14:paraId="6255998D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120"/>
        <w:ind w:left="1361" w:hanging="567"/>
        <w:rPr>
          <w:rFonts w:asciiTheme="minorBidi" w:hAnsiTheme="minorBidi" w:cs="David"/>
          <w:sz w:val="24"/>
          <w:szCs w:val="24"/>
        </w:rPr>
      </w:pPr>
      <w:r w:rsidRPr="00613602">
        <w:rPr>
          <w:rFonts w:asciiTheme="minorBidi" w:hAnsiTheme="minorBidi" w:cs="David"/>
          <w:sz w:val="24"/>
          <w:szCs w:val="24"/>
          <w:rtl/>
        </w:rPr>
        <w:t>טרם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קבלת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 xml:space="preserve">הסכמה למתן החיסון יש לתת 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הסבר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, 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באופן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שיאפשר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מידה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proofErr w:type="spellStart"/>
      <w:r w:rsidRPr="00613602">
        <w:rPr>
          <w:rFonts w:asciiTheme="minorBidi" w:hAnsiTheme="minorBidi" w:cs="David"/>
          <w:sz w:val="24"/>
          <w:szCs w:val="24"/>
          <w:rtl/>
        </w:rPr>
        <w:t>מירבית</w:t>
      </w:r>
      <w:proofErr w:type="spellEnd"/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של הבנת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המידע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לצורך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קבלת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החלטה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, 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על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מתן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החיסון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וחשיבותו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לרבות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היותו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חדשני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. </w:t>
      </w:r>
      <w:r w:rsidRPr="00613602">
        <w:rPr>
          <w:rFonts w:asciiTheme="minorBidi" w:hAnsiTheme="minorBidi" w:cs="David"/>
          <w:sz w:val="24"/>
          <w:szCs w:val="24"/>
          <w:rtl/>
        </w:rPr>
        <w:t>יש לתת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את </w:t>
      </w:r>
      <w:r w:rsidRPr="00613602">
        <w:rPr>
          <w:rFonts w:asciiTheme="minorBidi" w:hAnsiTheme="minorBidi" w:cs="David"/>
          <w:sz w:val="24"/>
          <w:szCs w:val="24"/>
          <w:rtl/>
        </w:rPr>
        <w:t>ההסבר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למטופל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עצמו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. 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אם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למטופל </w:t>
      </w:r>
      <w:r w:rsidRPr="00613602">
        <w:rPr>
          <w:rFonts w:asciiTheme="minorBidi" w:hAnsiTheme="minorBidi" w:cs="David"/>
          <w:sz w:val="24"/>
          <w:szCs w:val="24"/>
          <w:rtl/>
        </w:rPr>
        <w:t>מונה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 xml:space="preserve">אפוטרופוס לעניינים אישיים או מיופה </w:t>
      </w:r>
      <w:proofErr w:type="spellStart"/>
      <w:r w:rsidRPr="00613602">
        <w:rPr>
          <w:rFonts w:asciiTheme="minorBidi" w:hAnsiTheme="minorBidi" w:cs="David"/>
          <w:sz w:val="24"/>
          <w:szCs w:val="24"/>
          <w:rtl/>
        </w:rPr>
        <w:t>כח</w:t>
      </w:r>
      <w:proofErr w:type="spellEnd"/>
      <w:r w:rsidRPr="00613602">
        <w:rPr>
          <w:rFonts w:asciiTheme="minorBidi" w:hAnsiTheme="minorBidi" w:cs="David"/>
          <w:sz w:val="24"/>
          <w:szCs w:val="24"/>
          <w:rtl/>
        </w:rPr>
        <w:t xml:space="preserve"> לעניינים אישיים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 (</w:t>
      </w:r>
      <w:proofErr w:type="spellStart"/>
      <w:r w:rsidRPr="00613602">
        <w:rPr>
          <w:rFonts w:asciiTheme="minorBidi" w:hAnsiTheme="minorBidi" w:cs="David" w:hint="cs"/>
          <w:sz w:val="24"/>
          <w:szCs w:val="24"/>
          <w:rtl/>
        </w:rPr>
        <w:t>להלן:"</w:t>
      </w:r>
      <w:r w:rsidRPr="00613602">
        <w:rPr>
          <w:rFonts w:asciiTheme="minorBidi" w:hAnsiTheme="minorBidi" w:cs="David" w:hint="eastAsia"/>
          <w:b/>
          <w:bCs/>
          <w:sz w:val="24"/>
          <w:szCs w:val="24"/>
          <w:rtl/>
        </w:rPr>
        <w:t>נציג</w:t>
      </w:r>
      <w:proofErr w:type="spellEnd"/>
      <w:r w:rsidRPr="00613602">
        <w:rPr>
          <w:rFonts w:asciiTheme="minorBidi" w:hAnsiTheme="minorBidi" w:cs="David"/>
          <w:b/>
          <w:bCs/>
          <w:sz w:val="24"/>
          <w:szCs w:val="24"/>
          <w:rtl/>
        </w:rPr>
        <w:t xml:space="preserve"> חוקי</w:t>
      </w:r>
      <w:r w:rsidRPr="00613602">
        <w:rPr>
          <w:rFonts w:asciiTheme="minorBidi" w:hAnsiTheme="minorBidi" w:cs="David" w:hint="cs"/>
          <w:sz w:val="24"/>
          <w:szCs w:val="24"/>
          <w:rtl/>
        </w:rPr>
        <w:t>")</w:t>
      </w:r>
      <w:r w:rsidRPr="00613602">
        <w:rPr>
          <w:rFonts w:asciiTheme="minorBidi" w:hAnsiTheme="minorBidi" w:cs="David"/>
          <w:sz w:val="24"/>
          <w:szCs w:val="24"/>
          <w:rtl/>
        </w:rPr>
        <w:t>, לפי הוראות חוק הכשרות המשפטית והאפוטרופסות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–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 יש לתת הסבר גם לנציגו החוקי.</w:t>
      </w:r>
    </w:p>
    <w:p w14:paraId="08F09BFB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120"/>
        <w:ind w:left="1361" w:hanging="567"/>
        <w:rPr>
          <w:rFonts w:asciiTheme="minorBidi" w:hAnsiTheme="minorBidi" w:cs="David"/>
          <w:sz w:val="24"/>
          <w:szCs w:val="24"/>
        </w:rPr>
      </w:pPr>
      <w:r w:rsidRPr="00613602">
        <w:rPr>
          <w:rFonts w:asciiTheme="minorBidi" w:hAnsiTheme="minorBidi" w:cs="David"/>
          <w:sz w:val="24"/>
          <w:szCs w:val="24"/>
          <w:rtl/>
        </w:rPr>
        <w:lastRenderedPageBreak/>
        <w:t>יש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לתעד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ברשומה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הרפואית</w:t>
      </w:r>
      <w:r w:rsidRPr="00613602">
        <w:rPr>
          <w:rFonts w:asciiTheme="minorBidi" w:hAnsiTheme="minorBidi" w:cs="David"/>
          <w:sz w:val="24"/>
          <w:szCs w:val="24"/>
        </w:rPr>
        <w:t xml:space="preserve">. </w:t>
      </w:r>
      <w:r w:rsidRPr="00613602">
        <w:rPr>
          <w:rFonts w:asciiTheme="minorBidi" w:hAnsiTheme="minorBidi" w:cs="David"/>
          <w:sz w:val="24"/>
          <w:szCs w:val="24"/>
          <w:rtl/>
        </w:rPr>
        <w:t>את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הליך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מסירת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המידע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וקבלת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הסכמת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/>
          <w:sz w:val="24"/>
          <w:szCs w:val="24"/>
          <w:rtl/>
        </w:rPr>
        <w:t>המטופל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  <w:r w:rsidRPr="00613602">
        <w:rPr>
          <w:rFonts w:asciiTheme="minorBidi" w:hAnsiTheme="minorBidi" w:cs="David" w:hint="cs"/>
          <w:sz w:val="24"/>
          <w:szCs w:val="24"/>
          <w:rtl/>
        </w:rPr>
        <w:t>או נציגו החוקי.</w:t>
      </w:r>
      <w:r w:rsidRPr="00613602">
        <w:rPr>
          <w:rFonts w:asciiTheme="minorBidi" w:hAnsiTheme="minorBidi" w:cs="David"/>
          <w:sz w:val="24"/>
          <w:szCs w:val="24"/>
        </w:rPr>
        <w:t xml:space="preserve"> </w:t>
      </w:r>
    </w:p>
    <w:p w14:paraId="119C92ED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120"/>
        <w:ind w:left="1361" w:hanging="567"/>
        <w:rPr>
          <w:rFonts w:asciiTheme="minorBidi" w:hAnsiTheme="minorBidi" w:cs="David"/>
          <w:sz w:val="24"/>
          <w:szCs w:val="24"/>
        </w:rPr>
      </w:pPr>
      <w:r w:rsidRPr="00613602">
        <w:rPr>
          <w:rFonts w:asciiTheme="minorBidi" w:hAnsiTheme="minorBidi" w:cs="David"/>
          <w:sz w:val="24"/>
          <w:szCs w:val="24"/>
          <w:rtl/>
        </w:rPr>
        <w:t xml:space="preserve">אדם שיכול לתת הסכמה מדעת – יש לקבל את הסכמתו כתנאי למתן החיסון. במקרה של התנגדותו 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לחיסון </w:t>
      </w:r>
      <w:r w:rsidRPr="00613602">
        <w:rPr>
          <w:rFonts w:asciiTheme="minorBidi" w:hAnsiTheme="minorBidi" w:cs="David"/>
          <w:sz w:val="24"/>
          <w:szCs w:val="24"/>
          <w:rtl/>
        </w:rPr>
        <w:t>-  אין לחסן.</w:t>
      </w:r>
    </w:p>
    <w:p w14:paraId="3EBD3E0D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120"/>
        <w:ind w:left="1361" w:hanging="567"/>
        <w:rPr>
          <w:rFonts w:asciiTheme="minorBidi" w:hAnsiTheme="minorBidi" w:cs="David"/>
          <w:sz w:val="24"/>
          <w:szCs w:val="24"/>
        </w:rPr>
      </w:pPr>
      <w:r w:rsidRPr="00613602">
        <w:rPr>
          <w:rFonts w:asciiTheme="minorBidi" w:hAnsiTheme="minorBidi" w:cs="David" w:hint="cs"/>
          <w:sz w:val="24"/>
          <w:szCs w:val="24"/>
          <w:rtl/>
        </w:rPr>
        <w:t xml:space="preserve">אדם שיש לו נציג חוקי ואשר אינו יכול לתת הסכמה מדעת </w:t>
      </w:r>
      <w:r w:rsidRPr="00613602">
        <w:rPr>
          <w:rFonts w:asciiTheme="minorBidi" w:hAnsiTheme="minorBidi" w:cs="David"/>
          <w:sz w:val="24"/>
          <w:szCs w:val="24"/>
          <w:rtl/>
        </w:rPr>
        <w:t>–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 יש לקבל הסכמה מנציגו החוקי, אולם בכל מקרה אם האדם עצמו מתנגד לחיסון </w:t>
      </w:r>
      <w:r w:rsidRPr="00613602">
        <w:rPr>
          <w:rFonts w:asciiTheme="minorBidi" w:hAnsiTheme="minorBidi" w:cs="David"/>
          <w:sz w:val="24"/>
          <w:szCs w:val="24"/>
          <w:rtl/>
        </w:rPr>
        <w:t>–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 אין לחסנו. </w:t>
      </w:r>
    </w:p>
    <w:p w14:paraId="7D025C26" w14:textId="77777777" w:rsidR="00613602" w:rsidRPr="00613602" w:rsidRDefault="00613602" w:rsidP="00613602">
      <w:pPr>
        <w:pStyle w:val="aa"/>
        <w:numPr>
          <w:ilvl w:val="1"/>
          <w:numId w:val="1"/>
        </w:numPr>
        <w:spacing w:after="120"/>
        <w:ind w:left="1361" w:hanging="567"/>
        <w:rPr>
          <w:rFonts w:asciiTheme="minorBidi" w:hAnsiTheme="minorBidi" w:cs="David"/>
          <w:sz w:val="24"/>
          <w:szCs w:val="24"/>
        </w:rPr>
      </w:pPr>
      <w:r w:rsidRPr="00613602">
        <w:rPr>
          <w:rFonts w:asciiTheme="minorBidi" w:hAnsiTheme="minorBidi" w:cs="David" w:hint="cs"/>
          <w:sz w:val="24"/>
          <w:szCs w:val="24"/>
          <w:rtl/>
        </w:rPr>
        <w:t xml:space="preserve">אדם שאין לו נציג חוקי ואשר אינו יכול לתת הסכמה מדעת, ושלא ידוע על התנגדותו לקבלת החיסון - </w:t>
      </w:r>
      <w:r w:rsidRPr="00613602">
        <w:rPr>
          <w:rFonts w:cs="David"/>
          <w:sz w:val="24"/>
          <w:szCs w:val="24"/>
          <w:rtl/>
        </w:rPr>
        <w:t>רצוי ליידע בני משפחה קרובים המעורבים בטיפול בו</w:t>
      </w:r>
      <w:r w:rsidRPr="00613602">
        <w:rPr>
          <w:rFonts w:cs="David" w:hint="cs"/>
          <w:sz w:val="24"/>
          <w:szCs w:val="24"/>
          <w:rtl/>
        </w:rPr>
        <w:t xml:space="preserve">, </w:t>
      </w:r>
      <w:r w:rsidRPr="00613602">
        <w:rPr>
          <w:rFonts w:cs="David"/>
          <w:sz w:val="24"/>
          <w:szCs w:val="24"/>
          <w:rtl/>
        </w:rPr>
        <w:t>אף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/>
          <w:sz w:val="24"/>
          <w:szCs w:val="24"/>
          <w:rtl/>
        </w:rPr>
        <w:t>שאינם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/>
          <w:sz w:val="24"/>
          <w:szCs w:val="24"/>
          <w:rtl/>
        </w:rPr>
        <w:t>בעלי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/>
          <w:sz w:val="24"/>
          <w:szCs w:val="24"/>
          <w:rtl/>
        </w:rPr>
        <w:t>מעמד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/>
          <w:sz w:val="24"/>
          <w:szCs w:val="24"/>
          <w:rtl/>
        </w:rPr>
        <w:t xml:space="preserve">משפטי כ"נציג חוקי" כהגדרתו לעיל. </w:t>
      </w:r>
      <w:r w:rsidRPr="00613602">
        <w:rPr>
          <w:rFonts w:cs="David" w:hint="cs"/>
          <w:sz w:val="24"/>
          <w:szCs w:val="24"/>
          <w:rtl/>
        </w:rPr>
        <w:t>במקרה של התנגדות קרוביו כאמור - מומלץ שלא לחסן.</w:t>
      </w:r>
      <w:r w:rsidRPr="00613602">
        <w:rPr>
          <w:rFonts w:cs="David"/>
          <w:sz w:val="24"/>
          <w:szCs w:val="24"/>
          <w:rtl/>
        </w:rPr>
        <w:t xml:space="preserve"> 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ככל שאין התנגדות של קרוביו כאמור </w:t>
      </w:r>
      <w:r w:rsidRPr="00613602">
        <w:rPr>
          <w:rFonts w:asciiTheme="minorBidi" w:hAnsiTheme="minorBidi" w:cs="David"/>
          <w:sz w:val="24"/>
          <w:szCs w:val="24"/>
          <w:rtl/>
        </w:rPr>
        <w:t>–</w:t>
      </w:r>
      <w:r w:rsidRPr="00613602">
        <w:rPr>
          <w:rFonts w:asciiTheme="minorBidi" w:hAnsiTheme="minorBidi" w:cs="David" w:hint="cs"/>
          <w:sz w:val="24"/>
          <w:szCs w:val="24"/>
          <w:rtl/>
        </w:rPr>
        <w:t xml:space="preserve"> ניתן לחסן.</w:t>
      </w:r>
    </w:p>
    <w:p w14:paraId="5E961F6E" w14:textId="77777777" w:rsidR="00613602" w:rsidRPr="00613602" w:rsidRDefault="00613602" w:rsidP="00613602">
      <w:pPr>
        <w:spacing w:after="120"/>
        <w:ind w:left="794"/>
        <w:rPr>
          <w:rFonts w:asciiTheme="minorBidi" w:hAnsiTheme="minorBidi" w:cs="David"/>
          <w:sz w:val="24"/>
          <w:szCs w:val="24"/>
        </w:rPr>
      </w:pPr>
    </w:p>
    <w:p w14:paraId="4040A217" w14:textId="77777777" w:rsidR="00613602" w:rsidRPr="00613602" w:rsidRDefault="00613602" w:rsidP="00613602">
      <w:pPr>
        <w:pStyle w:val="aa"/>
        <w:ind w:left="1360"/>
        <w:rPr>
          <w:rFonts w:asciiTheme="minorBidi" w:hAnsiTheme="minorBidi" w:cs="David"/>
          <w:sz w:val="24"/>
          <w:szCs w:val="24"/>
        </w:rPr>
      </w:pPr>
    </w:p>
    <w:p w14:paraId="0A97321D" w14:textId="77777777" w:rsidR="00613602" w:rsidRPr="00613602" w:rsidRDefault="00613602" w:rsidP="00613602">
      <w:pPr>
        <w:pStyle w:val="aa"/>
        <w:numPr>
          <w:ilvl w:val="0"/>
          <w:numId w:val="2"/>
        </w:numPr>
        <w:rPr>
          <w:rFonts w:cs="David"/>
          <w:sz w:val="24"/>
          <w:szCs w:val="24"/>
        </w:rPr>
      </w:pPr>
      <w:r w:rsidRPr="00613602">
        <w:rPr>
          <w:rFonts w:cs="David" w:hint="cs"/>
          <w:sz w:val="24"/>
          <w:szCs w:val="24"/>
          <w:u w:val="single"/>
          <w:rtl/>
        </w:rPr>
        <w:t>היערכות למתן החיסונים</w:t>
      </w:r>
      <w:r w:rsidRPr="00613602">
        <w:rPr>
          <w:rFonts w:cs="David" w:hint="cs"/>
          <w:sz w:val="24"/>
          <w:szCs w:val="24"/>
          <w:rtl/>
        </w:rPr>
        <w:t>:</w:t>
      </w:r>
    </w:p>
    <w:p w14:paraId="656A2945" w14:textId="77777777" w:rsidR="00613602" w:rsidRPr="00613602" w:rsidRDefault="00613602" w:rsidP="00613602">
      <w:pPr>
        <w:pStyle w:val="aa"/>
        <w:numPr>
          <w:ilvl w:val="0"/>
          <w:numId w:val="3"/>
        </w:numPr>
        <w:rPr>
          <w:rFonts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>מתן החיסון כרוך בלוגיסטיקה מורכבת, בשל הצורך בשמירתו בתנאים מיוחדים ע</w:t>
      </w:r>
      <w:r w:rsidRPr="00613602">
        <w:rPr>
          <w:rFonts w:cs="David" w:hint="eastAsia"/>
          <w:sz w:val="24"/>
          <w:szCs w:val="24"/>
          <w:rtl/>
        </w:rPr>
        <w:t>ד</w:t>
      </w:r>
      <w:r w:rsidRPr="00613602">
        <w:rPr>
          <w:rFonts w:cs="David" w:hint="cs"/>
          <w:sz w:val="24"/>
          <w:szCs w:val="24"/>
          <w:rtl/>
        </w:rPr>
        <w:t xml:space="preserve"> למתן החיסון והעדר יכולת לשמור מנות שהופשרו לשימוש מאוחר יותר. לכן, הדרישה היא להיערך למתן כמות חיסונים מדויקת! כדי שלא יושלכו אל הפח מנות יקרות.</w:t>
      </w:r>
    </w:p>
    <w:p w14:paraId="34BE38C0" w14:textId="77777777" w:rsidR="00613602" w:rsidRPr="00613602" w:rsidRDefault="00613602" w:rsidP="00613602">
      <w:pPr>
        <w:pStyle w:val="aa"/>
        <w:numPr>
          <w:ilvl w:val="0"/>
          <w:numId w:val="3"/>
        </w:numPr>
        <w:rPr>
          <w:rFonts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>החיסון יינת</w:t>
      </w:r>
      <w:r w:rsidRPr="00613602">
        <w:rPr>
          <w:rFonts w:cs="David" w:hint="eastAsia"/>
          <w:sz w:val="24"/>
          <w:szCs w:val="24"/>
          <w:rtl/>
        </w:rPr>
        <w:t>ן</w:t>
      </w:r>
      <w:r w:rsidRPr="00613602">
        <w:rPr>
          <w:rFonts w:cs="David" w:hint="cs"/>
          <w:sz w:val="24"/>
          <w:szCs w:val="24"/>
          <w:rtl/>
        </w:rPr>
        <w:t xml:space="preserve"> על ידי חברה חיצונית, לכן מתחייב מילוי שם המוסד וקוד המוסד, פרטי איש הקשר וכתובת המוסד באופן מדויק. אי דיוק במילוי הפרטים יגרום לעיכוב ואף לביטול החיסון לאותה מסגרת.</w:t>
      </w:r>
    </w:p>
    <w:p w14:paraId="0093DAD2" w14:textId="77777777" w:rsidR="00613602" w:rsidRPr="00613602" w:rsidRDefault="00613602" w:rsidP="00613602">
      <w:pPr>
        <w:pStyle w:val="aa"/>
        <w:numPr>
          <w:ilvl w:val="0"/>
          <w:numId w:val="3"/>
        </w:numPr>
        <w:rPr>
          <w:rFonts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>על המוסד למפות מראש מי מהמטופלים והצוות מתוכנן לקבל חיסון, בהתאם להתוויו</w:t>
      </w:r>
      <w:r w:rsidRPr="00613602">
        <w:rPr>
          <w:rFonts w:cs="David" w:hint="eastAsia"/>
          <w:sz w:val="24"/>
          <w:szCs w:val="24"/>
          <w:rtl/>
        </w:rPr>
        <w:t>ת</w:t>
      </w:r>
      <w:r w:rsidRPr="00613602">
        <w:rPr>
          <w:rFonts w:cs="David" w:hint="cs"/>
          <w:sz w:val="24"/>
          <w:szCs w:val="24"/>
          <w:rtl/>
        </w:rPr>
        <w:t xml:space="preserve"> הרפואיות ובהתאם להסכמה. לכן תידרשו לדווח מראש את מספר המטופלים ואנשי הצוות המתעתדים להתחסן ואת פרטיהם .</w:t>
      </w:r>
    </w:p>
    <w:p w14:paraId="433E5F30" w14:textId="77777777" w:rsidR="00613602" w:rsidRPr="00613602" w:rsidRDefault="00613602" w:rsidP="00613602">
      <w:pPr>
        <w:pStyle w:val="aa"/>
        <w:ind w:left="1080"/>
        <w:rPr>
          <w:rFonts w:cs="David"/>
          <w:sz w:val="24"/>
          <w:szCs w:val="24"/>
          <w:rtl/>
        </w:rPr>
      </w:pPr>
    </w:p>
    <w:p w14:paraId="4BD28BA3" w14:textId="690B5B44" w:rsidR="00FA10CE" w:rsidRDefault="00FA10CE" w:rsidP="00FA10CE">
      <w:pPr>
        <w:pStyle w:val="ab"/>
        <w:rPr>
          <w:rFonts w:asciiTheme="minorHAnsi" w:hAnsiTheme="minorHAnsi" w:cs="David"/>
          <w:sz w:val="24"/>
          <w:szCs w:val="24"/>
          <w:rtl/>
        </w:rPr>
      </w:pPr>
      <w:r>
        <w:rPr>
          <w:rFonts w:asciiTheme="minorHAnsi" w:hAnsiTheme="minorHAnsi" w:cs="David" w:hint="cs"/>
          <w:sz w:val="24"/>
          <w:szCs w:val="24"/>
          <w:rtl/>
        </w:rPr>
        <w:t xml:space="preserve">לצורך קבלת החיסונים </w:t>
      </w:r>
      <w:r>
        <w:rPr>
          <w:rFonts w:asciiTheme="minorHAnsi" w:hAnsiTheme="minorHAnsi" w:cs="David"/>
          <w:sz w:val="24"/>
          <w:szCs w:val="24"/>
          <w:rtl/>
        </w:rPr>
        <w:t>–</w:t>
      </w:r>
      <w:r>
        <w:rPr>
          <w:rFonts w:asciiTheme="minorHAnsi" w:hAnsiTheme="minorHAnsi" w:cs="David" w:hint="cs"/>
          <w:sz w:val="24"/>
          <w:szCs w:val="24"/>
          <w:rtl/>
        </w:rPr>
        <w:t xml:space="preserve"> יש לדווח על מספר המנות הנדרש בקישור הבא : </w:t>
      </w:r>
    </w:p>
    <w:p w14:paraId="60D8F225" w14:textId="509F462F" w:rsidR="00FA10CE" w:rsidRDefault="00DA5D7E" w:rsidP="00FA10CE">
      <w:pPr>
        <w:pStyle w:val="ab"/>
      </w:pPr>
      <w:hyperlink r:id="rId11" w:history="1">
        <w:r w:rsidR="00FA10CE">
          <w:rPr>
            <w:rStyle w:val="Hyperlink"/>
            <w:rFonts w:hint="cs"/>
          </w:rPr>
          <w:t>https://forms.office.com/Pages/ResponsePage.aspx?id=5TsGdEgFH0-5FgDX3vUo8M27lrucX_tLo_OhkqcXiHhURTBUS0w1UUk3UDhYUUczMU9NUjM5MUZRSS4u</w:t>
        </w:r>
      </w:hyperlink>
    </w:p>
    <w:p w14:paraId="1893F07F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      </w:t>
      </w:r>
    </w:p>
    <w:p w14:paraId="7E7DFCFE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כדי שהחיסון יהיה יעיל למנוע התפרצויות עתידיות במוסד, חשוב ביותר להגיע לאחוז החיסון </w:t>
      </w:r>
      <w:proofErr w:type="spellStart"/>
      <w:r w:rsidRPr="00613602">
        <w:rPr>
          <w:rFonts w:cs="David" w:hint="cs"/>
          <w:sz w:val="24"/>
          <w:szCs w:val="24"/>
          <w:rtl/>
        </w:rPr>
        <w:t>המירבי</w:t>
      </w:r>
      <w:proofErr w:type="spellEnd"/>
      <w:r w:rsidRPr="00613602">
        <w:rPr>
          <w:rFonts w:cs="David" w:hint="cs"/>
          <w:sz w:val="24"/>
          <w:szCs w:val="24"/>
          <w:rtl/>
        </w:rPr>
        <w:t xml:space="preserve"> בקרב אלה שאין מניעה להתחסנותם, .</w:t>
      </w:r>
    </w:p>
    <w:p w14:paraId="425F99B4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תודה על שיתוף הפעולה ובאיחולי בריאות.</w:t>
      </w:r>
    </w:p>
    <w:p w14:paraId="68986AED" w14:textId="4468E9D1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 xml:space="preserve">    </w:t>
      </w:r>
      <w:r w:rsidRPr="00613602">
        <w:rPr>
          <w:rFonts w:cs="David" w:hint="cs"/>
          <w:sz w:val="24"/>
          <w:szCs w:val="24"/>
          <w:rtl/>
        </w:rPr>
        <w:t xml:space="preserve">בברכה </w:t>
      </w:r>
      <w:r>
        <w:rPr>
          <w:rFonts w:cs="David"/>
          <w:sz w:val="24"/>
          <w:szCs w:val="24"/>
          <w:rtl/>
        </w:rPr>
        <w:br/>
      </w:r>
      <w:r w:rsidRPr="00613602"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noProof/>
        </w:rPr>
        <w:drawing>
          <wp:inline distT="0" distB="0" distL="0" distR="0" wp14:anchorId="07DECD8C" wp14:editId="09802671">
            <wp:extent cx="752475" cy="695325"/>
            <wp:effectExtent l="0" t="0" r="9525" b="9525"/>
            <wp:docPr id="3" name="תמונה 3" descr="C:\Users\dafna.levi\Desktop\חתימה דפנה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3" descr="C:\Users\dafna.levi\Desktop\חתימה דפנה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EC73" w14:textId="5B7980C5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ד"ר אירית לקסר</w:t>
      </w:r>
      <w:r>
        <w:rPr>
          <w:rFonts w:cs="David" w:hint="cs"/>
          <w:sz w:val="24"/>
          <w:szCs w:val="24"/>
          <w:rtl/>
        </w:rPr>
        <w:t xml:space="preserve"> עשהאל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lastRenderedPageBreak/>
        <w:t xml:space="preserve">                                                                                                   ראש האגף לגריאטריה</w:t>
      </w:r>
    </w:p>
    <w:p w14:paraId="765B6631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נספחים:</w:t>
      </w:r>
    </w:p>
    <w:p w14:paraId="2B6C6D6C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נספח מס' 1 </w:t>
      </w:r>
      <w:r w:rsidRPr="00613602">
        <w:rPr>
          <w:rFonts w:cs="David"/>
          <w:sz w:val="24"/>
          <w:szCs w:val="24"/>
          <w:rtl/>
        </w:rPr>
        <w:t>–</w:t>
      </w:r>
      <w:r w:rsidRPr="00613602">
        <w:rPr>
          <w:rFonts w:cs="David" w:hint="cs"/>
          <w:sz w:val="24"/>
          <w:szCs w:val="24"/>
          <w:rtl/>
        </w:rPr>
        <w:t xml:space="preserve"> דף מידע 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לחיסון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נגד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נגיף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קורונה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 xml:space="preserve">החדש   </w:t>
      </w:r>
      <w:r w:rsidRPr="00613602">
        <w:rPr>
          <w:rFonts w:ascii="Arial" w:hAnsi="Arial" w:cs="David"/>
          <w:sz w:val="24"/>
          <w:szCs w:val="24"/>
        </w:rPr>
        <w:t xml:space="preserve">Coronavirus (COVID-19) </w:t>
      </w:r>
      <w:r w:rsidRPr="00613602">
        <w:rPr>
          <w:rFonts w:ascii="ArialMT" w:hAnsi="Arial" w:cs="David" w:hint="cs"/>
          <w:sz w:val="24"/>
          <w:szCs w:val="24"/>
        </w:rPr>
        <w:t>–</w:t>
      </w:r>
      <w:r w:rsidRPr="00613602">
        <w:rPr>
          <w:rFonts w:ascii="ArialMT" w:hAnsi="Arial" w:cs="David"/>
          <w:sz w:val="24"/>
          <w:szCs w:val="24"/>
        </w:rPr>
        <w:t xml:space="preserve"> </w:t>
      </w:r>
      <w:r w:rsidRPr="00613602">
        <w:rPr>
          <w:rFonts w:ascii="Arial" w:hAnsi="Arial" w:cs="David"/>
          <w:sz w:val="24"/>
          <w:szCs w:val="24"/>
        </w:rPr>
        <w:t>vaccines</w:t>
      </w:r>
    </w:p>
    <w:p w14:paraId="79AE9961" w14:textId="77777777" w:rsidR="00613602" w:rsidRPr="00613602" w:rsidRDefault="00613602" w:rsidP="00613602">
      <w:pPr>
        <w:rPr>
          <w:rFonts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>נספח מס' 2 - הנחיות האיגוד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הישראלי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>לאלרגיה ואימונולוגיה</w:t>
      </w:r>
      <w:r w:rsidRPr="00613602">
        <w:rPr>
          <w:rFonts w:cs="David"/>
          <w:sz w:val="24"/>
          <w:szCs w:val="24"/>
        </w:rPr>
        <w:t xml:space="preserve"> </w:t>
      </w:r>
      <w:r w:rsidRPr="00613602">
        <w:rPr>
          <w:rFonts w:cs="David" w:hint="cs"/>
          <w:sz w:val="24"/>
          <w:szCs w:val="24"/>
          <w:rtl/>
        </w:rPr>
        <w:t xml:space="preserve">קלינית </w:t>
      </w:r>
      <w:proofErr w:type="spellStart"/>
      <w:r w:rsidRPr="00613602">
        <w:rPr>
          <w:rFonts w:cs="David" w:hint="cs"/>
          <w:sz w:val="24"/>
          <w:szCs w:val="24"/>
          <w:rtl/>
        </w:rPr>
        <w:t>לתישאול</w:t>
      </w:r>
      <w:proofErr w:type="spellEnd"/>
      <w:r w:rsidRPr="00613602">
        <w:rPr>
          <w:rFonts w:cs="David" w:hint="cs"/>
          <w:sz w:val="24"/>
          <w:szCs w:val="24"/>
          <w:rtl/>
        </w:rPr>
        <w:t xml:space="preserve"> אלרגיה לפני חיסון לקורונה</w:t>
      </w:r>
    </w:p>
    <w:p w14:paraId="722F6D26" w14:textId="292BEAB6" w:rsidR="00613602" w:rsidRPr="00613602" w:rsidRDefault="00613602" w:rsidP="00613602">
      <w:pPr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u w:val="single"/>
          <w:rtl/>
        </w:rPr>
        <w:t>העתקים</w:t>
      </w:r>
      <w:r w:rsidRPr="00613602">
        <w:rPr>
          <w:rFonts w:cs="David" w:hint="cs"/>
          <w:sz w:val="24"/>
          <w:szCs w:val="24"/>
          <w:rtl/>
        </w:rPr>
        <w:t>:</w:t>
      </w:r>
    </w:p>
    <w:p w14:paraId="403A2118" w14:textId="63E1CF29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פרופ' חזי לוי, מנכ"ל המשרד</w:t>
      </w:r>
      <w:r w:rsidRPr="00613602">
        <w:rPr>
          <w:rFonts w:cs="David" w:hint="cs"/>
          <w:sz w:val="24"/>
          <w:szCs w:val="24"/>
          <w:rtl/>
        </w:rPr>
        <w:br/>
        <w:t>פרופ' איתמר גרוטו, המשנה למנכ"ל</w:t>
      </w:r>
      <w:r w:rsidRPr="00613602">
        <w:rPr>
          <w:rFonts w:cs="David" w:hint="cs"/>
          <w:sz w:val="24"/>
          <w:szCs w:val="24"/>
          <w:rtl/>
        </w:rPr>
        <w:br/>
        <w:t>ד"ר</w:t>
      </w:r>
      <w:r>
        <w:rPr>
          <w:rFonts w:cs="David" w:hint="cs"/>
          <w:sz w:val="24"/>
          <w:szCs w:val="24"/>
          <w:rtl/>
        </w:rPr>
        <w:t xml:space="preserve"> דודו דגן </w:t>
      </w:r>
      <w:r w:rsidRPr="00613602">
        <w:rPr>
          <w:rFonts w:cs="David" w:hint="cs"/>
          <w:sz w:val="24"/>
          <w:szCs w:val="24"/>
          <w:rtl/>
        </w:rPr>
        <w:t>, ראש חטיבת בתיה"ח הממשלתיים</w:t>
      </w:r>
    </w:p>
    <w:p w14:paraId="1114666B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ד"ר שרון </w:t>
      </w:r>
      <w:proofErr w:type="spellStart"/>
      <w:r w:rsidRPr="00613602">
        <w:rPr>
          <w:rFonts w:cs="David" w:hint="cs"/>
          <w:sz w:val="24"/>
          <w:szCs w:val="24"/>
          <w:rtl/>
        </w:rPr>
        <w:t>אלרועי</w:t>
      </w:r>
      <w:proofErr w:type="spellEnd"/>
      <w:r w:rsidRPr="00613602">
        <w:rPr>
          <w:rFonts w:cs="David" w:hint="cs"/>
          <w:sz w:val="24"/>
          <w:szCs w:val="24"/>
          <w:rtl/>
        </w:rPr>
        <w:t xml:space="preserve"> פרייס, ראש שירותי בריאות הציבור</w:t>
      </w:r>
    </w:p>
    <w:p w14:paraId="56A9E266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ד"ר אודי קלינר, סגן ראש שירותי בריאות הציבור</w:t>
      </w:r>
    </w:p>
    <w:p w14:paraId="4E5F407D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ד"ר ורד עזרא, ראש חטיבת הרפואה</w:t>
      </w:r>
    </w:p>
    <w:p w14:paraId="3739E8A8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פרופ' נמרוד מימון, מנהל מטה מגן אבות </w:t>
      </w:r>
      <w:proofErr w:type="spellStart"/>
      <w:r w:rsidRPr="00613602">
        <w:rPr>
          <w:rFonts w:cs="David" w:hint="cs"/>
          <w:sz w:val="24"/>
          <w:szCs w:val="24"/>
          <w:rtl/>
        </w:rPr>
        <w:t>ואמהות</w:t>
      </w:r>
      <w:proofErr w:type="spellEnd"/>
    </w:p>
    <w:p w14:paraId="439F486D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רופאים מחוזיים</w:t>
      </w:r>
      <w:r w:rsidRPr="00613602">
        <w:rPr>
          <w:rFonts w:cs="David" w:hint="cs"/>
          <w:sz w:val="24"/>
          <w:szCs w:val="24"/>
          <w:rtl/>
        </w:rPr>
        <w:br/>
        <w:t>רופאים נפתיים</w:t>
      </w:r>
      <w:r w:rsidRPr="00613602">
        <w:rPr>
          <w:rFonts w:cs="David" w:hint="cs"/>
          <w:sz w:val="24"/>
          <w:szCs w:val="24"/>
          <w:rtl/>
        </w:rPr>
        <w:br/>
        <w:t>גריאטריים מחוזיים</w:t>
      </w:r>
    </w:p>
    <w:p w14:paraId="50AA5DCE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סמדר שרבי, מנהלת תחום איכות ואקרדיטציה, חטיבת המרכזים הרפואיים הממשלתיים</w:t>
      </w:r>
    </w:p>
    <w:p w14:paraId="32DD8A5E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>עו"ד מיטל גבאי, ממונה גריאטריה ורישוי מוסדות, הלשכה המשפטית</w:t>
      </w:r>
    </w:p>
    <w:p w14:paraId="78120C84" w14:textId="77777777" w:rsidR="00613602" w:rsidRPr="00613602" w:rsidRDefault="00613602" w:rsidP="00613602">
      <w:pPr>
        <w:spacing w:after="0" w:line="240" w:lineRule="auto"/>
        <w:rPr>
          <w:rFonts w:cs="David"/>
          <w:sz w:val="24"/>
          <w:szCs w:val="24"/>
          <w:rtl/>
        </w:rPr>
      </w:pPr>
      <w:r w:rsidRPr="00613602">
        <w:rPr>
          <w:rFonts w:cs="David" w:hint="cs"/>
          <w:sz w:val="24"/>
          <w:szCs w:val="24"/>
          <w:rtl/>
        </w:rPr>
        <w:t xml:space="preserve">עו"ד סיוון </w:t>
      </w:r>
      <w:proofErr w:type="spellStart"/>
      <w:r w:rsidRPr="00613602">
        <w:rPr>
          <w:rFonts w:cs="David" w:hint="cs"/>
          <w:sz w:val="24"/>
          <w:szCs w:val="24"/>
          <w:rtl/>
        </w:rPr>
        <w:t>שמענוביץ</w:t>
      </w:r>
      <w:proofErr w:type="spellEnd"/>
      <w:r w:rsidRPr="00613602">
        <w:rPr>
          <w:rFonts w:cs="David" w:hint="cs"/>
          <w:sz w:val="24"/>
          <w:szCs w:val="24"/>
          <w:rtl/>
        </w:rPr>
        <w:t>, לשכה משפטית</w:t>
      </w:r>
      <w:r w:rsidRPr="00613602">
        <w:rPr>
          <w:rFonts w:cs="David" w:hint="cs"/>
          <w:sz w:val="24"/>
          <w:szCs w:val="24"/>
          <w:rtl/>
        </w:rPr>
        <w:br/>
        <w:t>ד"ר שגית ארבל אלון רופאה ראשית מנהלת אגף מערך שירותי הבריאות אגף מערך שירותי בריאות, משרד העבודה, הרווחה והשירותים החברתיים</w:t>
      </w:r>
      <w:r w:rsidRPr="00613602">
        <w:rPr>
          <w:rFonts w:cs="David" w:hint="cs"/>
          <w:sz w:val="24"/>
          <w:szCs w:val="24"/>
          <w:rtl/>
        </w:rPr>
        <w:br/>
        <w:t xml:space="preserve">נדב לחמן לזר מנהל אגף בכיר -נכסים וחברות, משרד הבינוי והשיכון, </w:t>
      </w:r>
      <w:r w:rsidRPr="00613602">
        <w:rPr>
          <w:rFonts w:cs="David" w:hint="cs"/>
          <w:sz w:val="24"/>
          <w:szCs w:val="24"/>
          <w:rtl/>
        </w:rPr>
        <w:br/>
        <w:t xml:space="preserve">מגל </w:t>
      </w:r>
      <w:proofErr w:type="spellStart"/>
      <w:r w:rsidRPr="00613602">
        <w:rPr>
          <w:rFonts w:cs="David" w:hint="cs"/>
          <w:sz w:val="24"/>
          <w:szCs w:val="24"/>
          <w:rtl/>
        </w:rPr>
        <w:t>אוקנין</w:t>
      </w:r>
      <w:proofErr w:type="spellEnd"/>
      <w:r w:rsidRPr="00613602">
        <w:rPr>
          <w:rFonts w:cs="David" w:hint="cs"/>
          <w:sz w:val="24"/>
          <w:szCs w:val="24"/>
          <w:rtl/>
        </w:rPr>
        <w:t xml:space="preserve"> מנהלת תחום חירום ארצית משרד העלייה והקליטה</w:t>
      </w:r>
      <w:r w:rsidRPr="00613602">
        <w:rPr>
          <w:rFonts w:cs="David" w:hint="cs"/>
          <w:sz w:val="24"/>
          <w:szCs w:val="24"/>
          <w:rtl/>
        </w:rPr>
        <w:br/>
        <w:t xml:space="preserve">אולגה </w:t>
      </w:r>
      <w:proofErr w:type="spellStart"/>
      <w:r w:rsidRPr="00613602">
        <w:rPr>
          <w:rFonts w:cs="David" w:hint="cs"/>
          <w:sz w:val="24"/>
          <w:szCs w:val="24"/>
          <w:rtl/>
        </w:rPr>
        <w:t>דדון</w:t>
      </w:r>
      <w:proofErr w:type="spellEnd"/>
      <w:r w:rsidRPr="00613602">
        <w:rPr>
          <w:rFonts w:cs="David" w:hint="cs"/>
          <w:sz w:val="24"/>
          <w:szCs w:val="24"/>
          <w:rtl/>
        </w:rPr>
        <w:t>, ממונה דיור ארצי, משרד העלייה והקליטה</w:t>
      </w:r>
    </w:p>
    <w:p w14:paraId="14D81213" w14:textId="67771205" w:rsidR="00613602" w:rsidRPr="00613602" w:rsidRDefault="00613602" w:rsidP="00613602">
      <w:pPr>
        <w:rPr>
          <w:rFonts w:cs="David"/>
          <w:sz w:val="24"/>
          <w:szCs w:val="24"/>
        </w:rPr>
      </w:pPr>
      <w:r w:rsidRPr="00613602">
        <w:rPr>
          <w:rFonts w:cs="David" w:hint="cs"/>
          <w:sz w:val="24"/>
          <w:szCs w:val="24"/>
          <w:rtl/>
        </w:rPr>
        <w:t xml:space="preserve">גב' יולי גת, </w:t>
      </w:r>
      <w:proofErr w:type="spellStart"/>
      <w:r w:rsidRPr="00613602">
        <w:rPr>
          <w:rFonts w:cs="David" w:hint="cs"/>
          <w:sz w:val="24"/>
          <w:szCs w:val="24"/>
          <w:rtl/>
        </w:rPr>
        <w:t>א.ב.א</w:t>
      </w:r>
      <w:proofErr w:type="spellEnd"/>
      <w:r w:rsidRPr="00613602">
        <w:rPr>
          <w:rFonts w:cs="David" w:hint="cs"/>
          <w:sz w:val="24"/>
          <w:szCs w:val="24"/>
          <w:rtl/>
        </w:rPr>
        <w:t>, ארגון בתי אבות ודיור מוגן</w:t>
      </w:r>
      <w:r w:rsidRPr="00613602">
        <w:rPr>
          <w:rFonts w:cs="David" w:hint="cs"/>
          <w:sz w:val="24"/>
          <w:szCs w:val="24"/>
          <w:rtl/>
        </w:rPr>
        <w:br/>
        <w:t>עו"ד ערן שמואלי, מנכ"ל העמותה לגריאטריה בישראל</w:t>
      </w:r>
      <w:r w:rsidRPr="00613602">
        <w:rPr>
          <w:rFonts w:cs="David" w:hint="cs"/>
          <w:sz w:val="24"/>
          <w:szCs w:val="24"/>
          <w:rtl/>
        </w:rPr>
        <w:br/>
        <w:t xml:space="preserve">צוות מורחב, האגף לגריאטריה </w:t>
      </w:r>
      <w:r w:rsidRPr="00613602">
        <w:rPr>
          <w:rFonts w:cs="David" w:hint="cs"/>
          <w:sz w:val="24"/>
          <w:szCs w:val="24"/>
          <w:rtl/>
        </w:rPr>
        <w:br/>
        <w:t>צוותי הבקרה הגריאטריים</w:t>
      </w:r>
      <w:r w:rsidRPr="00613602">
        <w:rPr>
          <w:rFonts w:cs="David" w:hint="cs"/>
          <w:sz w:val="24"/>
          <w:szCs w:val="24"/>
          <w:rtl/>
        </w:rPr>
        <w:br/>
      </w:r>
    </w:p>
    <w:p w14:paraId="207B3043" w14:textId="77777777" w:rsidR="00613602" w:rsidRPr="00613602" w:rsidRDefault="00613602" w:rsidP="00613602">
      <w:pPr>
        <w:rPr>
          <w:rFonts w:cs="David"/>
          <w:sz w:val="24"/>
          <w:szCs w:val="24"/>
          <w:rtl/>
        </w:rPr>
      </w:pPr>
    </w:p>
    <w:p w14:paraId="30F72BB8" w14:textId="77777777" w:rsidR="00613602" w:rsidRPr="00613602" w:rsidRDefault="00613602" w:rsidP="00613602">
      <w:pPr>
        <w:rPr>
          <w:rFonts w:cs="David"/>
          <w:sz w:val="24"/>
          <w:szCs w:val="24"/>
        </w:rPr>
      </w:pPr>
    </w:p>
    <w:p w14:paraId="7DE096F3" w14:textId="36CB01EE" w:rsidR="007F0F53" w:rsidRPr="00613602" w:rsidRDefault="007F0F53" w:rsidP="00613602">
      <w:pPr>
        <w:rPr>
          <w:rFonts w:cs="David"/>
          <w:sz w:val="24"/>
          <w:szCs w:val="24"/>
          <w:rtl/>
        </w:rPr>
      </w:pPr>
    </w:p>
    <w:sectPr w:rsidR="007F0F53" w:rsidRPr="00613602" w:rsidSect="007F51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1" w:right="1133" w:bottom="289" w:left="1077" w:header="284" w:footer="73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7FEEA" w14:textId="77777777" w:rsidR="005B2014" w:rsidRDefault="005B2014" w:rsidP="0009062B">
      <w:pPr>
        <w:spacing w:after="0" w:line="240" w:lineRule="auto"/>
      </w:pPr>
      <w:r>
        <w:separator/>
      </w:r>
    </w:p>
  </w:endnote>
  <w:endnote w:type="continuationSeparator" w:id="0">
    <w:p w14:paraId="3D9B11AD" w14:textId="77777777" w:rsidR="005B2014" w:rsidRDefault="005B2014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3AEC4" w14:textId="77777777" w:rsidR="00E819C4" w:rsidRDefault="00E819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pPr w:leftFromText="180" w:rightFromText="180" w:vertAnchor="text" w:horzAnchor="margin" w:tblpXSpec="right" w:tblpY="123"/>
      <w:bidiVisual/>
      <w:tblW w:w="100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70"/>
      <w:gridCol w:w="5210"/>
    </w:tblGrid>
    <w:tr w:rsidR="007F517D" w:rsidRPr="007F517D" w14:paraId="1904F349" w14:textId="77777777" w:rsidTr="007F517D">
      <w:trPr>
        <w:tblHeader/>
      </w:trPr>
      <w:tc>
        <w:tcPr>
          <w:tcW w:w="4870" w:type="dxa"/>
          <w:hideMark/>
        </w:tcPr>
        <w:p w14:paraId="395708CD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b/>
              <w:bCs/>
              <w:color w:val="003266"/>
            </w:rPr>
          </w:pPr>
          <w:r w:rsidRPr="007F517D">
            <w:rPr>
              <w:rFonts w:ascii="Arial" w:hAnsi="Arial"/>
              <w:b/>
              <w:bCs/>
              <w:color w:val="003266"/>
              <w:rtl/>
            </w:rPr>
            <w:t>האגף לגריאטריה</w:t>
          </w:r>
        </w:p>
        <w:p w14:paraId="5AF97AFC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b/>
              <w:bCs/>
              <w:color w:val="003266"/>
              <w:rtl/>
            </w:rPr>
          </w:pPr>
          <w:r w:rsidRPr="007F517D"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  <w:p w14:paraId="2FEFFF92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color w:val="003266"/>
              <w:rtl/>
            </w:rPr>
          </w:pPr>
          <w:r w:rsidRPr="007F517D">
            <w:rPr>
              <w:rFonts w:ascii="Arial" w:hAnsi="Arial"/>
              <w:color w:val="003266"/>
              <w:rtl/>
            </w:rPr>
            <w:t>רחוב ירמיהו 39</w:t>
          </w:r>
        </w:p>
        <w:p w14:paraId="252C5EB4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color w:val="003266"/>
              <w:rtl/>
            </w:rPr>
          </w:pPr>
          <w:r w:rsidRPr="007F517D">
            <w:rPr>
              <w:rFonts w:ascii="Arial" w:hAnsi="Arial"/>
              <w:color w:val="003266"/>
              <w:rtl/>
            </w:rPr>
            <w:t>ת.ד. 1176</w:t>
          </w:r>
        </w:p>
        <w:p w14:paraId="3239F0FD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color w:val="003266"/>
              <w:rtl/>
            </w:rPr>
          </w:pPr>
          <w:r w:rsidRPr="007F517D">
            <w:rPr>
              <w:rFonts w:ascii="Arial" w:hAnsi="Arial"/>
              <w:color w:val="003266"/>
              <w:rtl/>
            </w:rPr>
            <w:t>ירושלים 9101002</w:t>
          </w:r>
        </w:p>
        <w:p w14:paraId="73DEEC54" w14:textId="095467BF" w:rsidR="007F517D" w:rsidRPr="007F517D" w:rsidRDefault="00DA5D7E" w:rsidP="007F517D">
          <w:pPr>
            <w:tabs>
              <w:tab w:val="left" w:pos="4918"/>
            </w:tabs>
            <w:bidi w:val="0"/>
            <w:spacing w:after="0" w:line="240" w:lineRule="auto"/>
            <w:jc w:val="right"/>
            <w:rPr>
              <w:rFonts w:ascii="Arial" w:hAnsi="Arial"/>
              <w:color w:val="003266"/>
              <w:u w:val="single"/>
              <w:rtl/>
            </w:rPr>
          </w:pPr>
          <w:hyperlink r:id="rId1" w:history="1">
            <w:r w:rsidR="007F517D" w:rsidRPr="007F517D">
              <w:rPr>
                <w:rFonts w:ascii="Arial" w:hAnsi="Arial"/>
                <w:color w:val="0000FF"/>
                <w:u w:val="single"/>
              </w:rPr>
              <w:t>call.habriut@moh.health.gov.il</w:t>
            </w:r>
          </w:hyperlink>
        </w:p>
        <w:p w14:paraId="4A1D4B3A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color w:val="003266"/>
            </w:rPr>
          </w:pPr>
          <w:r w:rsidRPr="007F517D">
            <w:rPr>
              <w:rFonts w:ascii="Arial" w:hAnsi="Arial"/>
              <w:b/>
              <w:bCs/>
              <w:color w:val="003266"/>
              <w:rtl/>
            </w:rPr>
            <w:t>טל:</w:t>
          </w:r>
          <w:r w:rsidRPr="007F517D">
            <w:rPr>
              <w:rFonts w:ascii="Arial" w:hAnsi="Arial"/>
              <w:color w:val="003266"/>
              <w:rtl/>
            </w:rPr>
            <w:t xml:space="preserve">  </w:t>
          </w:r>
          <w:r w:rsidRPr="007F517D">
            <w:rPr>
              <w:rFonts w:ascii="Arial" w:hAnsi="Arial"/>
              <w:b/>
              <w:bCs/>
              <w:color w:val="003266"/>
            </w:rPr>
            <w:t>*5400</w:t>
          </w:r>
          <w:r w:rsidRPr="007F517D">
            <w:rPr>
              <w:rFonts w:ascii="Arial" w:hAnsi="Arial"/>
              <w:b/>
              <w:bCs/>
              <w:color w:val="003266"/>
              <w:rtl/>
            </w:rPr>
            <w:t xml:space="preserve">     פקס: </w:t>
          </w:r>
          <w:r w:rsidRPr="007F517D">
            <w:rPr>
              <w:rFonts w:ascii="Arial" w:hAnsi="Arial"/>
              <w:b/>
              <w:bCs/>
              <w:color w:val="003266"/>
            </w:rPr>
            <w:t>02-5655969</w:t>
          </w:r>
        </w:p>
      </w:tc>
      <w:tc>
        <w:tcPr>
          <w:tcW w:w="5210" w:type="dxa"/>
          <w:hideMark/>
        </w:tcPr>
        <w:p w14:paraId="60DBBB85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bidi w:val="0"/>
            <w:spacing w:after="0" w:line="240" w:lineRule="auto"/>
            <w:jc w:val="both"/>
            <w:rPr>
              <w:rFonts w:ascii="Arial" w:hAnsi="Arial"/>
              <w:b/>
              <w:bCs/>
              <w:color w:val="003266"/>
              <w:rtl/>
            </w:rPr>
          </w:pPr>
          <w:r w:rsidRPr="007F517D">
            <w:rPr>
              <w:rFonts w:ascii="Arial" w:hAnsi="Arial"/>
              <w:b/>
              <w:bCs/>
              <w:color w:val="003266"/>
            </w:rPr>
            <w:t>Division of Geriatrics</w:t>
          </w:r>
        </w:p>
        <w:p w14:paraId="68B5DA25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bidi w:val="0"/>
            <w:spacing w:after="0" w:line="240" w:lineRule="auto"/>
            <w:jc w:val="both"/>
            <w:rPr>
              <w:rFonts w:ascii="Arial" w:hAnsi="Arial"/>
              <w:b/>
              <w:bCs/>
              <w:color w:val="003266"/>
            </w:rPr>
          </w:pPr>
          <w:r w:rsidRPr="007F517D">
            <w:rPr>
              <w:rFonts w:ascii="Arial" w:hAnsi="Arial"/>
              <w:b/>
              <w:bCs/>
              <w:color w:val="003266"/>
            </w:rPr>
            <w:t>Ministry of Health</w:t>
          </w:r>
        </w:p>
        <w:p w14:paraId="237EAECF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bidi w:val="0"/>
            <w:spacing w:after="0" w:line="240" w:lineRule="auto"/>
            <w:jc w:val="both"/>
            <w:rPr>
              <w:rFonts w:ascii="Arial" w:hAnsi="Arial"/>
              <w:color w:val="003266"/>
            </w:rPr>
          </w:pPr>
          <w:r w:rsidRPr="007F517D">
            <w:rPr>
              <w:rFonts w:ascii="Arial" w:hAnsi="Arial"/>
              <w:color w:val="003266"/>
            </w:rPr>
            <w:t xml:space="preserve">39 </w:t>
          </w:r>
          <w:proofErr w:type="spellStart"/>
          <w:r w:rsidRPr="007F517D">
            <w:rPr>
              <w:rFonts w:ascii="Arial" w:hAnsi="Arial"/>
              <w:color w:val="003266"/>
            </w:rPr>
            <w:t>Yirmiyahu</w:t>
          </w:r>
          <w:proofErr w:type="spellEnd"/>
          <w:r w:rsidRPr="007F517D">
            <w:rPr>
              <w:rFonts w:ascii="Arial" w:hAnsi="Arial"/>
              <w:color w:val="003266"/>
            </w:rPr>
            <w:t xml:space="preserve"> St.</w:t>
          </w:r>
        </w:p>
        <w:p w14:paraId="4E050E38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bidi w:val="0"/>
            <w:spacing w:after="0" w:line="240" w:lineRule="auto"/>
            <w:jc w:val="both"/>
            <w:rPr>
              <w:rFonts w:ascii="Arial" w:hAnsi="Arial"/>
              <w:color w:val="003266"/>
            </w:rPr>
          </w:pPr>
          <w:r w:rsidRPr="007F517D">
            <w:rPr>
              <w:rFonts w:ascii="Arial" w:hAnsi="Arial"/>
              <w:color w:val="003266"/>
            </w:rPr>
            <w:t>P.O.B 1176</w:t>
          </w:r>
        </w:p>
        <w:p w14:paraId="32FF5E13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bidi w:val="0"/>
            <w:spacing w:after="0" w:line="240" w:lineRule="auto"/>
            <w:jc w:val="both"/>
            <w:rPr>
              <w:rFonts w:ascii="Arial" w:hAnsi="Arial"/>
              <w:color w:val="003266"/>
            </w:rPr>
          </w:pPr>
          <w:r w:rsidRPr="007F517D">
            <w:rPr>
              <w:rFonts w:ascii="Arial" w:hAnsi="Arial"/>
              <w:color w:val="003266"/>
            </w:rPr>
            <w:t>9101002 Jerusalem</w:t>
          </w:r>
        </w:p>
        <w:p w14:paraId="09C8CFAE" w14:textId="061CC8BB" w:rsidR="007F517D" w:rsidRPr="007F517D" w:rsidRDefault="00DA5D7E" w:rsidP="007F517D">
          <w:pPr>
            <w:tabs>
              <w:tab w:val="left" w:pos="4918"/>
            </w:tabs>
            <w:bidi w:val="0"/>
            <w:spacing w:after="0" w:line="240" w:lineRule="auto"/>
            <w:rPr>
              <w:rFonts w:ascii="Arial" w:hAnsi="Arial"/>
              <w:color w:val="003266"/>
              <w:u w:val="single"/>
            </w:rPr>
          </w:pPr>
          <w:hyperlink r:id="rId2" w:history="1">
            <w:r w:rsidR="007F517D" w:rsidRPr="007F517D">
              <w:rPr>
                <w:rFonts w:ascii="Arial" w:hAnsi="Arial"/>
                <w:color w:val="0000FF"/>
                <w:u w:val="single"/>
              </w:rPr>
              <w:t>call.habriut@moh.health.gov.il</w:t>
            </w:r>
          </w:hyperlink>
        </w:p>
        <w:p w14:paraId="77D3F257" w14:textId="77777777" w:rsidR="007F517D" w:rsidRPr="007F517D" w:rsidRDefault="007F517D" w:rsidP="007F517D">
          <w:pPr>
            <w:tabs>
              <w:tab w:val="center" w:pos="4153"/>
              <w:tab w:val="right" w:pos="8306"/>
            </w:tabs>
            <w:bidi w:val="0"/>
            <w:spacing w:after="0" w:line="240" w:lineRule="auto"/>
            <w:jc w:val="both"/>
            <w:rPr>
              <w:rFonts w:ascii="Arial" w:hAnsi="Arial"/>
              <w:color w:val="003266"/>
              <w:rtl/>
            </w:rPr>
          </w:pPr>
          <w:r w:rsidRPr="007F517D">
            <w:rPr>
              <w:rFonts w:ascii="Arial" w:hAnsi="Arial"/>
              <w:b/>
              <w:bCs/>
              <w:color w:val="003266"/>
            </w:rPr>
            <w:t>Tel</w:t>
          </w:r>
          <w:r w:rsidRPr="007F517D">
            <w:rPr>
              <w:rFonts w:ascii="Arial" w:hAnsi="Arial"/>
              <w:color w:val="003266"/>
            </w:rPr>
            <w:t xml:space="preserve">: </w:t>
          </w:r>
          <w:r w:rsidRPr="007F517D">
            <w:rPr>
              <w:rFonts w:ascii="Arial" w:hAnsi="Arial"/>
              <w:b/>
              <w:bCs/>
              <w:color w:val="003266"/>
            </w:rPr>
            <w:t>*5400     Fax: 02-5655969</w:t>
          </w:r>
        </w:p>
      </w:tc>
    </w:tr>
  </w:tbl>
  <w:p w14:paraId="6DF5FEC6" w14:textId="77777777" w:rsidR="006A69E4" w:rsidRDefault="006A69E4" w:rsidP="006A69E4">
    <w:pPr>
      <w:pStyle w:val="a5"/>
      <w:ind w:left="-22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0AF14" w14:textId="77777777" w:rsidR="00E819C4" w:rsidRDefault="00E819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966C8" w14:textId="77777777" w:rsidR="005B2014" w:rsidRDefault="005B2014" w:rsidP="0009062B">
      <w:pPr>
        <w:spacing w:after="0" w:line="240" w:lineRule="auto"/>
      </w:pPr>
      <w:r>
        <w:separator/>
      </w:r>
    </w:p>
  </w:footnote>
  <w:footnote w:type="continuationSeparator" w:id="0">
    <w:p w14:paraId="7CE902A9" w14:textId="77777777" w:rsidR="005B2014" w:rsidRDefault="005B2014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74A4" w14:textId="77777777" w:rsidR="00E819C4" w:rsidRDefault="00E819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81ABE" w14:textId="77777777" w:rsidR="006A69E4" w:rsidRDefault="008C74B3" w:rsidP="008C74B3">
    <w:pPr>
      <w:pStyle w:val="a3"/>
      <w:ind w:left="-510" w:hanging="142"/>
    </w:pPr>
    <w:r>
      <w:rPr>
        <w:noProof/>
      </w:rPr>
      <w:drawing>
        <wp:inline distT="0" distB="0" distL="0" distR="0" wp14:anchorId="5B67AE2D" wp14:editId="5B67AE2E">
          <wp:extent cx="6948850" cy="2228850"/>
          <wp:effectExtent l="0" t="0" r="4445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חטיבת הרפואה  - גריאטריה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9003" cy="2238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68560" w14:textId="77777777" w:rsidR="00E819C4" w:rsidRDefault="00E819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5673C"/>
    <w:multiLevelType w:val="hybridMultilevel"/>
    <w:tmpl w:val="998AB24C"/>
    <w:lvl w:ilvl="0" w:tplc="0A5A5C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67400"/>
    <w:multiLevelType w:val="hybridMultilevel"/>
    <w:tmpl w:val="0CEC30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EF6B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CA8"/>
    <w:rsid w:val="00014438"/>
    <w:rsid w:val="0009062B"/>
    <w:rsid w:val="00176F32"/>
    <w:rsid w:val="00187F0C"/>
    <w:rsid w:val="002A5A4A"/>
    <w:rsid w:val="002D316A"/>
    <w:rsid w:val="003A2BAE"/>
    <w:rsid w:val="003B5869"/>
    <w:rsid w:val="003E2CA8"/>
    <w:rsid w:val="003F68CA"/>
    <w:rsid w:val="00467F68"/>
    <w:rsid w:val="004755D6"/>
    <w:rsid w:val="0056689C"/>
    <w:rsid w:val="005A34C2"/>
    <w:rsid w:val="005B2014"/>
    <w:rsid w:val="005C3FEA"/>
    <w:rsid w:val="00613602"/>
    <w:rsid w:val="00655E9C"/>
    <w:rsid w:val="00664A55"/>
    <w:rsid w:val="006A5CB5"/>
    <w:rsid w:val="006A69E4"/>
    <w:rsid w:val="00790FC8"/>
    <w:rsid w:val="00792EF5"/>
    <w:rsid w:val="00794473"/>
    <w:rsid w:val="007F0F53"/>
    <w:rsid w:val="007F517D"/>
    <w:rsid w:val="008550FD"/>
    <w:rsid w:val="008B3D39"/>
    <w:rsid w:val="008B60DE"/>
    <w:rsid w:val="008C74B3"/>
    <w:rsid w:val="008F54D1"/>
    <w:rsid w:val="00927FC0"/>
    <w:rsid w:val="00987B32"/>
    <w:rsid w:val="00993EA4"/>
    <w:rsid w:val="009E70DD"/>
    <w:rsid w:val="00A5248F"/>
    <w:rsid w:val="00A72C9A"/>
    <w:rsid w:val="00A833A2"/>
    <w:rsid w:val="00AD59A2"/>
    <w:rsid w:val="00B338CC"/>
    <w:rsid w:val="00BD5007"/>
    <w:rsid w:val="00C41201"/>
    <w:rsid w:val="00CE0F2B"/>
    <w:rsid w:val="00D100E5"/>
    <w:rsid w:val="00DA5D7E"/>
    <w:rsid w:val="00E445AC"/>
    <w:rsid w:val="00E819C4"/>
    <w:rsid w:val="00E8439C"/>
    <w:rsid w:val="00E9680A"/>
    <w:rsid w:val="00FA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B67ADFD"/>
  <w15:docId w15:val="{C621BE0F-8350-445C-B186-78A03C18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3E2CA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E0F2B"/>
    <w:rPr>
      <w:color w:val="0000FF"/>
      <w:u w:val="single"/>
    </w:rPr>
  </w:style>
  <w:style w:type="table" w:styleId="a9">
    <w:name w:val="Table Grid"/>
    <w:basedOn w:val="a1"/>
    <w:uiPriority w:val="59"/>
    <w:rsid w:val="002A5A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136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b">
    <w:name w:val="Plain Text"/>
    <w:basedOn w:val="a"/>
    <w:link w:val="ac"/>
    <w:uiPriority w:val="99"/>
    <w:semiHidden/>
    <w:unhideWhenUsed/>
    <w:rsid w:val="00FA10CE"/>
    <w:pPr>
      <w:spacing w:after="0" w:line="240" w:lineRule="auto"/>
    </w:pPr>
    <w:rPr>
      <w:rFonts w:eastAsiaTheme="minorHAnsi" w:cs="Calibri"/>
      <w:sz w:val="22"/>
      <w:szCs w:val="22"/>
    </w:rPr>
  </w:style>
  <w:style w:type="character" w:customStyle="1" w:styleId="ac">
    <w:name w:val="טקסט רגיל תו"/>
    <w:basedOn w:val="a0"/>
    <w:link w:val="ab"/>
    <w:uiPriority w:val="99"/>
    <w:semiHidden/>
    <w:rsid w:val="00FA10CE"/>
    <w:rPr>
      <w:rFonts w:eastAsiaTheme="minorHAns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Pages/ResponsePage.aspx?id=5TsGdEgFH0-5FgDX3vUo8M27lrucX_tLo_OhkqcXiHhURTBUS0w1UUk3UDhYUUczMU9NUjM5MUZRSS4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ll.habriut@moh.health.gov.il" TargetMode="External"/><Relationship Id="rId1" Type="http://schemas.openxmlformats.org/officeDocument/2006/relationships/hyperlink" Target="mailto:XXX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גריאטריה - דואר יוצא" ma:contentTypeID="0x010100A99405BE5735014E9AA61367D941CAD12C00B6D15E11219EF44D974D225FE9B516EE" ma:contentTypeVersion="108" ma:contentTypeDescription="צור מסמך חדש." ma:contentTypeScope="" ma:versionID="e68175ba7e730671d41fe3fe30867fa3">
  <xsd:schema xmlns:xsd="http://www.w3.org/2001/XMLSchema" xmlns:xs="http://www.w3.org/2001/XMLSchema" xmlns:p="http://schemas.microsoft.com/office/2006/metadata/properties" xmlns:ns1="57FAC43E-03C6-4CE5-8872-FE8449493A06" xmlns:ns2="5FE9D7BB-EB0F-4EC3-AF78-EDE3F1A28596" xmlns:ns3="8f9652b3-7355-42f8-a27c-e02915a6ae1b" targetNamespace="http://schemas.microsoft.com/office/2006/metadata/properties" ma:root="true" ma:fieldsID="88476b1f2006ebe3c2c8e2b54fa31239" ns1:_="" ns2:_="" ns3:_="">
    <xsd:import namespace="57FAC43E-03C6-4CE5-8872-FE8449493A06"/>
    <xsd:import namespace="5FE9D7BB-EB0F-4EC3-AF78-EDE3F1A28596"/>
    <xsd:import namespace="8f9652b3-7355-42f8-a27c-e02915a6ae1b"/>
    <xsd:element name="properties">
      <xsd:complexType>
        <xsd:sequence>
          <xsd:element name="documentManagement">
            <xsd:complexType>
              <xsd:all>
                <xsd:element ref="ns1:doar" minOccurs="0"/>
                <xsd:element ref="ns2:nimhan"/>
                <xsd:element ref="ns1:Mosad" minOccurs="0"/>
                <xsd:element ref="ns3:garbehatimat"/>
                <xsd:element ref="ns1:_x05e9__x05dd__x0020__x05e0__x05de__x05e2__x05df_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DocDate" minOccurs="0"/>
                <xsd:element ref="ns3:SDCategoryID" minOccurs="0"/>
                <xsd:element ref="ns3:SDAsmachta" minOccurs="0"/>
                <xsd:element ref="ns3:SDImportance" minOccurs="0"/>
                <xsd:element ref="ns3:SDDocumentSource" minOccurs="0"/>
                <xsd:element ref="ns3:SDAuthor" minOccurs="0"/>
                <xsd:element ref="ns3:SDCategories" minOccurs="0"/>
                <xsd:element ref="ns3:SDLastSigningDate" minOccurs="0"/>
                <xsd:element ref="ns3:SDNumOfSignatures" minOccurs="0"/>
                <xsd:element ref="ns3:SDSignersLogins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AC43E-03C6-4CE5-8872-FE8449493A06" elementFormDefault="qualified">
    <xsd:import namespace="http://schemas.microsoft.com/office/2006/documentManagement/types"/>
    <xsd:import namespace="http://schemas.microsoft.com/office/infopath/2007/PartnerControls"/>
    <xsd:element name="doar" ma:index="0" nillable="true" ma:displayName="דואר נכנס/יוצא" ma:default="נכנס" ma:description="נציבות קבילות" ma:format="RadioButtons" ma:internalName="doar" ma:readOnly="false">
      <xsd:simpleType>
        <xsd:restriction base="dms:Choice">
          <xsd:enumeration value="נכנס"/>
          <xsd:enumeration value="יוצא"/>
        </xsd:restriction>
      </xsd:simpleType>
    </xsd:element>
    <xsd:element name="Mosad" ma:index="2" nillable="true" ma:displayName="מוסד" ma:default="ללא" ma:description="גריאטריה" ma:format="Dropdown" ma:internalName="Mosad" ma:readOnly="false">
      <xsd:simpleType>
        <xsd:restriction base="dms:Choice">
          <xsd:enumeration value="א.א. אבות"/>
          <xsd:enumeration value="אברבנאל"/>
          <xsd:enumeration value="אוגוסטה ויקטוריה"/>
          <xsd:enumeration value="אור גנים"/>
          <xsd:enumeration value="אור העמק (עמל תבור)"/>
          <xsd:enumeration value="אורפז"/>
          <xsd:enumeration value="אחוזת אבא ואמא"/>
          <xsd:enumeration value="אחוזת בית (משען רעננה)"/>
          <xsd:enumeration value="אחוזת הורים - קופריקה (אפרידר)"/>
          <xsd:enumeration value="אחוזת מוריה שפרעם"/>
          <xsd:enumeration value="אחוזת לב (לשעבר יוקרה בהדר נועם)"/>
          <xsd:enumeration value="אחוזת ראשונים"/>
          <xsd:enumeration value="אחוזת פולג"/>
          <xsd:enumeration value="איחוד עולי בולגריה"/>
          <xsd:enumeration value="איתנים"/>
          <xsd:enumeration value="אל נור, אום אל פאחם"/>
          <xsd:enumeration value="אל רחמה טמרה"/>
          <xsd:enumeration value="אלי&quot;ן"/>
          <xsd:enumeration value="אלמרג' רנד אכסאל"/>
          <xsd:enumeration value="אלענאיה שפרעם"/>
          <xsd:enumeration value="אנוסי משה&quot;ד (לשעבר י.ד. ביחד)"/>
          <xsd:enumeration value="אניטה מילר כהן"/>
          <xsd:enumeration value="אצולת המונפורט"/>
          <xsd:enumeration value="אצולת בית העמק"/>
          <xsd:enumeration value="ארבל מ. גריאטרי"/>
          <xsd:enumeration value="ארגון יוצאי מרכז אירופה חיפה"/>
          <xsd:enumeration value="ארגון יוצאי מרכז אירופה ים"/>
          <xsd:enumeration value="בי&quot;ח איכילוב"/>
          <xsd:enumeration value="בי&quot;ח אלישע, חיפה"/>
          <xsd:enumeration value="בי&quot;ח אסף הרופא"/>
          <xsd:enumeration value="בי&quot;ח ביקור חולים"/>
          <xsd:enumeration value="בי&quot;ח בני ציון, חיפה"/>
          <xsd:enumeration value="בי&quot;ח ברזילי, אשקלון"/>
          <xsd:enumeration value="בי&quot;ח האיטלקי"/>
          <xsd:enumeration value="בי&quot;ח הגליל המערבי נהריה"/>
          <xsd:enumeration value="בי&quot;ח הגליל, ריינה"/>
          <xsd:enumeration value="בי&quot;ח הדסה הר הצופים"/>
          <xsd:enumeration value="בי&quot;ח הדסה עין כרם, ירושלים"/>
          <xsd:enumeration value="בי&quot;ח הילל יפה"/>
          <xsd:enumeration value="בי&quot;ח המשפחה הקדושה"/>
          <xsd:enumeration value="בי&quot;ח וולפסון"/>
          <xsd:enumeration value="בי&quot;ח זיו (צפת)"/>
          <xsd:enumeration value="בי&quot;ח לוינשטיין"/>
          <xsd:enumeration value="בי&quot;ח מאיר"/>
          <xsd:enumeration value="בי&quot;ח משגב לדך"/>
          <xsd:enumeration value="בי&quot;ח פוריה"/>
          <xsd:enumeration value="בי&quot;ח רמב&quot;ם"/>
          <xsd:enumeration value="בי&quot;ח שיבא תל השומר"/>
          <xsd:enumeration value="בי&quot;ח שערי צדק"/>
          <xsd:enumeration value="ביחד עטרת אבות"/>
          <xsd:enumeration value="בית אבות אזורי טייבה"/>
          <xsd:enumeration value="בית אבות אופקים"/>
          <xsd:enumeration value="בית אבות משולב באר שבע"/>
          <xsd:enumeration value="בית אבות משולב עפולה"/>
          <xsd:enumeration value="בית אברהם, קרית צאנז"/>
          <xsd:enumeration value="בית אור 2 בת ים"/>
          <xsd:enumeration value="בית אור בית בכפר כ&quot;ס"/>
          <xsd:enumeration value="בית אור ביתן אהרון"/>
          <xsd:enumeration value="בית אור הדרים"/>
          <xsd:enumeration value="בית אליסיה"/>
          <xsd:enumeration value="בית אליעזר"/>
          <xsd:enumeration value="בית באייר"/>
          <xsd:enumeration value="בית בגני תקווה"/>
          <xsd:enumeration value="בית בהר, גוש חלב צפון"/>
          <xsd:enumeration value="בית בלב- בית אילדן"/>
          <xsd:enumeration value="בית בלב- בת ים"/>
          <xsd:enumeration value="בית בלב- כפר סבא"/>
          <xsd:enumeration value="בית בלב- עומר"/>
          <xsd:enumeration value="בית בלב- רמת השרון"/>
          <xsd:enumeration value="בית בלב- רעננה"/>
          <xsd:enumeration value="בית בלב- תל אביב (לשעבר תל אביב הקטנה)"/>
          <xsd:enumeration value="בית בלב - אילת"/>
          <xsd:enumeration value="בית בלב - נשר"/>
          <xsd:enumeration value="בית בלוך (סגור)"/>
          <xsd:enumeration value="בית ברמת השרון, רמת השרון"/>
          <xsd:enumeration value="בית גבריאל קרית שמואל"/>
          <xsd:enumeration value="בית גבריאל, חיפה"/>
          <xsd:enumeration value="בית גבריאל, קרית גת"/>
          <xsd:enumeration value="בית גיל הזהב נתניה"/>
          <xsd:enumeration value="בית גיל הזהב, תל אביב"/>
          <xsd:enumeration value="בית גיל פז"/>
          <xsd:enumeration value="בית גבריאל נווה גנים,חיפה(לשעבר בית גבריאל חיפה)"/>
          <xsd:enumeration value="בית דינה"/>
          <xsd:enumeration value="בית האלה"/>
          <xsd:enumeration value="בית הדקל"/>
          <xsd:enumeration value="בית הדר"/>
          <xsd:enumeration value="בית הורים בן יהודה, קריית אתא"/>
          <xsd:enumeration value="בית הורים חיפה"/>
          <xsd:enumeration value="בית הורים ירושלים"/>
          <xsd:enumeration value="בית הורים מעיין"/>
          <xsd:enumeration value="בית הורים עירוני הרצליה"/>
          <xsd:enumeration value="בית הורים תומר"/>
          <xsd:enumeration value="בית הנשיא חדרה"/>
          <xsd:enumeration value="בית הנשיא חדרה"/>
          <xsd:enumeration value="בית השמש מגדיאל"/>
          <xsd:enumeration value="בית חולים שלמה המלך (ערוגות הבושם)"/>
          <xsd:enumeration value="בית חוסן"/>
          <xsd:enumeration value="בית יולס"/>
          <xsd:enumeration value="בית יונה"/>
          <xsd:enumeration value="בית יערה-כרמל"/>
          <xsd:enumeration value="בית יערה-נווה שאנן"/>
          <xsd:enumeration value="בית מרפא גנים"/>
          <xsd:enumeration value="בית סוסנסקי"/>
          <xsd:enumeration value="בית עמי"/>
          <xsd:enumeration value="בית פנחס"/>
          <xsd:enumeration value="בית פרוטיאה"/>
          <xsd:enumeration value="בית קשת"/>
          <xsd:enumeration value="בית ראובן"/>
          <xsd:enumeration value="בית רבקה"/>
          <xsd:enumeration value="בית רחל ליצ'יק אחווה"/>
          <xsd:enumeration value="בית רחל ליצ'יק,בית דגן"/>
          <xsd:enumeration value="בית רחל, רמלה"/>
          <xsd:enumeration value="בית שלום ויזניץ"/>
          <xsd:enumeration value="בית שלום רעות"/>
          <xsd:enumeration value="בן יהודה (חיפה)"/>
          <xsd:enumeration value="בן יהודה, קרית ביאליק"/>
          <xsd:enumeration value="בני ברית"/>
          <xsd:enumeration value="בראט בכרמיאל"/>
          <xsd:enumeration value="גבעת השלושה משולב"/>
          <xsd:enumeration value="גיל הזהב נתניה"/>
          <xsd:enumeration value="גיל עד"/>
          <xsd:enumeration value="גלי האופרה"/>
          <xsd:enumeration value="גן בעיר-בית גלבוע"/>
          <xsd:enumeration value="גן דוד"/>
          <xsd:enumeration value="גן שלוה"/>
          <xsd:enumeration value="גני אורה"/>
          <xsd:enumeration value="גני גיל הזהב, חדרה"/>
          <xsd:enumeration value="גני יעלים בע&quot;מ"/>
          <xsd:enumeration value="גני עומר"/>
          <xsd:enumeration value="גני רום"/>
          <xsd:enumeration value="גני שרונים"/>
          <xsd:enumeration value="ד&quot;ר עסאם עיסא ג'ועבה"/>
          <xsd:enumeration value="דבורה בנורדיה"/>
          <xsd:enumeration value="דור טבעון"/>
          <xsd:enumeration value="דור כרמל"/>
          <xsd:enumeration value="דורות בנגב"/>
          <xsd:enumeration value="דושי נצרת, גולדנקייר"/>
          <xsd:enumeration value="הבית בכפר סבא"/>
          <xsd:enumeration value="הבית בפרדס"/>
          <xsd:enumeration value="הבית של ורה"/>
          <xsd:enumeration value="הבית לאזרחים ותיקים, צורן -קדימה"/>
          <xsd:enumeration value="הבית של ורה חב' גת פישר"/>
          <xsd:enumeration value="הדסים בני ברק"/>
          <xsd:enumeration value="הדר כרכור, פרדס חנה"/>
          <xsd:enumeration value="הוד ירושלים"/>
          <xsd:enumeration value="היילפרן(בית אבות אשקלון)"/>
          <xsd:enumeration value="המבריא"/>
          <xsd:enumeration value="הספרדי חיפה"/>
          <xsd:enumeration value="הרצוג"/>
          <xsd:enumeration value="הרצפלד"/>
          <xsd:enumeration value="והדרת פני זקן"/>
          <xsd:enumeration value="ויזרע יצחק"/>
          <xsd:enumeration value="וינדזור"/>
          <xsd:enumeration value="ויצו"/>
          <xsd:enumeration value="חברת בתי&quot;א בר&quot;ג בע&quot;מ"/>
          <xsd:enumeration value="חברת מושב זקנים אלנבי"/>
          <xsd:enumeration value="חדות הורים"/>
          <xsd:enumeration value="חמדת אבות"/>
          <xsd:enumeration value="חמדת הרים ירושלים"/>
          <xsd:enumeration value="חמדת נוף ים"/>
          <xsd:enumeration value="טובי רחובות"/>
          <xsd:enumeration value="טובי ירושלים בגולדן היל(בית בלב- י-ם-מ.הזהב גולדן היל)"/>
          <xsd:enumeration value="טובי ירושלים בשורש - פרוטיאה בהר"/>
          <xsd:enumeration value="טרנד לאבינג קר הוד השרון (כלל בריאות - הוד השרון)"/>
          <xsd:enumeration value="טרנד לאבינג קר צומת סביון (כלל בריאות - צומת סביון)"/>
          <xsd:enumeration value="טנדר לאבינג קר, חדרה"/>
          <xsd:enumeration value="יד בנימין"/>
          <xsd:enumeration value="יוקרה בהדר (לשעבר בית הורים נועם)"/>
          <xsd:enumeration value="יוקרה יבנאל"/>
          <xsd:enumeration value="יוקרה ירושלים"/>
          <xsd:enumeration value="יקירי ירושלים"/>
          <xsd:enumeration value="יקירי תל אביב (לשעבר בית בלב תל אביב)"/>
          <xsd:enumeration value="כנרת"/>
          <xsd:enumeration value="כפר דבוריה"/>
          <xsd:enumeration value="כרמל-יגור"/>
          <xsd:enumeration value="לב הכרמל"/>
          <xsd:enumeration value="לב השרון - הוסטל לניצולי שואה"/>
          <xsd:enumeration value="לי ולך-יסעור"/>
          <xsd:enumeration value="ליאון רקנאטי"/>
          <xsd:enumeration value="ללא"/>
          <xsd:enumeration value="מגדלי נתן"/>
          <xsd:enumeration value="מול הנוף, ירכא"/>
          <xsd:enumeration value="מועדון נוה אביב"/>
          <xsd:enumeration value="מוריה,חיפה"/>
          <xsd:enumeration value="מלון עדן נהריה"/>
          <xsd:enumeration value="מעון הרופא חיפה"/>
          <xsd:enumeration value="מעון הרופא מוצא עילית"/>
          <xsd:enumeration value="מעונות אור (לשעבר)"/>
          <xsd:enumeration value="מעונות מרגוע"/>
          <xsd:enumeration value="מוריה נהריה"/>
          <xsd:enumeration value="מעייני הישועה"/>
          <xsd:enumeration value="מקום בלב ( לשעבר בית באטה בע&quot;מ )"/>
          <xsd:enumeration value="מרגש (מבוטל)"/>
          <xsd:enumeration value="מרכז אזורי לקשיש אשדוד(בית אבות אשדוד)"/>
          <xsd:enumeration value="מרכז אזורי לקשיש עכו (בית אבות עכו)"/>
          <xsd:enumeration value="מרכז אלנור לסיעוד בע&quot;מ, ג'לג'וליה"/>
          <xsd:enumeration value="מרכז בריאות הנפש ב&quot;ש"/>
          <xsd:enumeration value="מרכז גריאטרי בית שאן"/>
          <xsd:enumeration value="מרכז ותיקים (לשעבר שיר משכנות ותיקים)"/>
          <xsd:enumeration value="מרכז פיס סיעודי נתיבות (משכנות אופק נתיבות)"/>
          <xsd:enumeration value="מרכז ר&quot;ג לאלצהיימר"/>
          <xsd:enumeration value="משואות יצחק נעם אבות"/>
          <xsd:enumeration value="משכנות אחוזת השרון"/>
          <xsd:enumeration value="משכנות הזהב"/>
          <xsd:enumeration value="משען אבות הנגב"/>
          <xsd:enumeration value="משען גבעתיים"/>
          <xsd:enumeration value="משען חולון"/>
          <xsd:enumeration value="משען כרמל"/>
          <xsd:enumeration value="משען נאות אביבים"/>
          <xsd:enumeration value="משען נאות אפקה"/>
          <xsd:enumeration value="משען רמת אפעל"/>
          <xsd:enumeration value="משען רעננה (מבוטל)"/>
          <xsd:enumeration value="נאות אבי - אחוזת אייל אשקלון"/>
          <xsd:enumeration value="נאות אבי אור יהודה"/>
          <xsd:enumeration value="נאות אבי בית נורית"/>
          <xsd:enumeration value="נאות אבי יפו"/>
          <xsd:enumeration value="נאות אבי, בית נורית, יפו"/>
          <xsd:enumeration value="נאות אביב"/>
          <xsd:enumeration value="נאות אילת"/>
          <xsd:enumeration value="נאות גיל עוז"/>
          <xsd:enumeration value="נאות גיל רם"/>
          <xsd:enumeration value="נאות הים, קריית ים"/>
          <xsd:enumeration value="נאות המושבה"/>
          <xsd:enumeration value="נאות השרון"/>
          <xsd:enumeration value="נאות התיכון"/>
          <xsd:enumeration value="נאות חיפה לשעבר נאות כיפת הזהב"/>
          <xsd:enumeration value="נאות לה גרדיה"/>
          <xsd:enumeration value="נאות מונטיפיורי"/>
          <xsd:enumeration value="נאות מרגוע"/>
          <xsd:enumeration value="נוה אורנים"/>
          <xsd:enumeration value="נוה באבוב"/>
          <xsd:enumeration value="נוה גיל הזהב"/>
          <xsd:enumeration value="נוה הגליל"/>
          <xsd:enumeration value="נוה הדר (רמת תמיר י-ם)"/>
          <xsd:enumeration value="נוה טירה"/>
          <xsd:enumeration value="נוה עמית ירושלים"/>
          <xsd:enumeration value="נוה עמית רחובות"/>
          <xsd:enumeration value="נוה רעיה"/>
          <xsd:enumeration value="נוה שבא לוד"/>
          <xsd:enumeration value="נוה שבא סיטי אשדוד"/>
          <xsd:enumeration value="נוה שלו"/>
          <xsd:enumeration value="נוה שמחה"/>
          <xsd:enumeration value="נווה הורים - מושב זקנים מאוחד"/>
          <xsd:enumeration value="נווה שבא באר שבע"/>
          <xsd:enumeration value="נווה שבא השלום, באר שבע"/>
          <xsd:enumeration value="נועם"/>
          <xsd:enumeration value="נוף הגפן"/>
          <xsd:enumeration value="נוף הדר"/>
          <xsd:enumeration value="נוף המושבה"/>
          <xsd:enumeration value="נוף העמק"/>
          <xsd:enumeration value="נוף הקריה"/>
          <xsd:enumeration value="נוף חן"/>
          <xsd:enumeration value="נוף טבעון"/>
          <xsd:enumeration value="נוף ים עמיגור"/>
          <xsd:enumeration value="נוף שלומי"/>
          <xsd:enumeration value="נופי גילה"/>
          <xsd:enumeration value="נופי השרון נתניה"/>
          <xsd:enumeration value="נופי ירושלים"/>
          <xsd:enumeration value="נופים"/>
          <xsd:enumeration value="ס.נ.א.ס ירכא"/>
          <xsd:enumeration value="סוכת שלום"/>
          <xsd:enumeration value="סיני חיפה"/>
          <xsd:enumeration value="סכנין"/>
          <xsd:enumeration value="סנט וינסנט דה פאול(הצרפתי-נצרת)"/>
          <xsd:enumeration value="סנט לואיס הצרפתי ירושלים"/>
          <xsd:enumeration value="סנט פרנסיס נצרת"/>
          <xsd:enumeration value="עד 120 הוד השרון"/>
          <xsd:enumeration value="עד 120 חדרה"/>
          <xsd:enumeration value="עד 120 ראשון לציון"/>
          <xsd:enumeration value="עד 120 ת&quot;א"/>
          <xsd:enumeration value="עולי הולנד"/>
          <xsd:enumeration value="עטרת אבות בני ברק"/>
          <xsd:enumeration value="עטרת רימונים (ע' בנים)"/>
          <xsd:enumeration value="עידן הזהב"/>
          <xsd:enumeration value="עין החורש"/>
          <xsd:enumeration value="על&quot;ה בני ברק"/>
          <xsd:enumeration value="על&quot;ה ירושלים"/>
          <xsd:enumeration value="עלי נגב לשיקום ופיתוח, אופקים"/>
          <xsd:enumeration value="עמל טבריה (נאות טבריה לשעבר)"/>
          <xsd:enumeration value="עמל ירושלים (לשעבר הוד אדומים)"/>
          <xsd:enumeration value="עמל סיעודית רעננה"/>
          <xsd:enumeration value="פאלאס מדיקל"/>
          <xsd:enumeration value="פנחס רוזן רמת גן"/>
          <xsd:enumeration value="פנינת שלושת האבות"/>
          <xsd:enumeration value="פנסיון בית גלבוע (בית גלבוע אחוזת נווה חוף)"/>
          <xsd:enumeration value="פסגת אחוזה"/>
          <xsd:enumeration value="פסגת חן"/>
          <xsd:enumeration value="פרח לחיים ירכא (במקום ס.נ.א.ס ירכא)"/>
          <xsd:enumeration value="פרוטיאה בכפר - כפר דרורים"/>
          <xsd:enumeration value="צהלון"/>
          <xsd:enumeration value="ק. איילת השחר"/>
          <xsd:enumeration value="ק. איתני גת"/>
          <xsd:enumeration value="ק. אלונים"/>
          <xsd:enumeration value="ק. אפיקים"/>
          <xsd:enumeration value="ק. אפק"/>
          <xsd:enumeration value="ק. אשדות יעקב איחוד"/>
          <xsd:enumeration value="ק. אשדות יעקב מאוחד"/>
          <xsd:enumeration value="ק. בארי"/>
          <xsd:enumeration value="ק. בית זרע"/>
          <xsd:enumeration value="ק. ברור חיל"/>
          <xsd:enumeration value="ק. ברעם"/>
          <xsd:enumeration value="ק. גבעת ברנר"/>
          <xsd:enumeration value="ק. גבעת חיים איחוד"/>
          <xsd:enumeration value="ק. גבעת חיים מאוחד"/>
          <xsd:enumeration value="ק. גבת"/>
          <xsd:enumeration value="ק. גזית"/>
          <xsd:enumeration value="ק. גליל ים"/>
          <xsd:enumeration value="ק. גן שמואל"/>
          <xsd:enumeration value="ק. גנוסר"/>
          <xsd:enumeration value="ק. גניגר"/>
          <xsd:enumeration value="ק. גשר"/>
          <xsd:enumeration value="ק. דברת"/>
          <xsd:enumeration value="ק. דגניה א"/>
          <xsd:enumeration value="ק. דורות"/>
          <xsd:enumeration value="ק. דן"/>
          <xsd:enumeration value="ק. דפנה"/>
          <xsd:enumeration value="ק. הגושרים"/>
          <xsd:enumeration value="ק. החותרים"/>
          <xsd:enumeration value="ק. המעפיל"/>
          <xsd:enumeration value="ק. העוגן"/>
          <xsd:enumeration value="ק. חולתה"/>
          <xsd:enumeration value="ק. חצור"/>
          <xsd:enumeration value="ק. טירת צבי"/>
          <xsd:enumeration value="ק. יבנה"/>
          <xsd:enumeration value="ק. יגור"/>
          <xsd:enumeration value="ק. יד מרדכי"/>
          <xsd:enumeration value="ק. יחיעם"/>
          <xsd:enumeration value="ק. כברי"/>
          <xsd:enumeration value="ק. כנרת"/>
          <xsd:enumeration value="ק. כפר בלום"/>
          <xsd:enumeration value="ק. כפר גלעדי"/>
          <xsd:enumeration value="ק. כפר הנשיא"/>
          <xsd:enumeration value="ק. כפר סולד"/>
          <xsd:enumeration value="ק. להבות הבשן"/>
          <xsd:enumeration value="ק. לוחמי הגיטאות"/>
          <xsd:enumeration value="ק. מעברות"/>
          <xsd:enumeration value="ק. מעגן מיכאל"/>
          <xsd:enumeration value="ק. מעיין צבי"/>
          <xsd:enumeration value="ק. משמר העמק"/>
          <xsd:enumeration value="ק. נאות מרדכי"/>
          <xsd:enumeration value="ק. ניר דוד"/>
          <xsd:enumeration value="ק. עברון"/>
          <xsd:enumeration value="ק. עין גב"/>
          <xsd:enumeration value="ק. עין דור"/>
          <xsd:enumeration value="ק. עין החורש"/>
          <xsd:enumeration value="ק. עמיר"/>
          <xsd:enumeration value="ק. עין שמר"/>
          <xsd:enumeration value="ק. רמת דוד"/>
          <xsd:enumeration value="ק. רמת השופט"/>
          <xsd:enumeration value="ק. רמת יוחנן"/>
          <xsd:enumeration value="ק. רמת יוחנן"/>
          <xsd:enumeration value="ק. רמת רחל"/>
          <xsd:enumeration value="ק. שמרת"/>
          <xsd:enumeration value="ק. שער הגולן"/>
          <xsd:enumeration value="ק. שער העמקים"/>
          <xsd:enumeration value="ק. שריד"/>
          <xsd:enumeration value="קרית בנימין"/>
          <xsd:enumeration value="קרית ים"/>
          <xsd:enumeration value="קרית שלום"/>
          <xsd:enumeration value="קרית שלמה"/>
          <xsd:enumeration value="רוכלין קרית מנחם"/>
          <xsd:enumeration value="רום גיל הזהב (מעונות אור לשעבר)"/>
          <xsd:enumeration value="רחל ליצ'ק, אזור"/>
          <xsd:enumeration value="רעות מולדת"/>
          <xsd:enumeration value="רעות תל אביב"/>
          <xsd:enumeration value="רמת אור אחד (לשעבר בית קשת)"/>
          <xsd:enumeration value="ש.י. להורים"/>
          <xsd:enumeration value="שבעת הכוכבים"/>
          <xsd:enumeration value="שומרי החומות"/>
          <xsd:enumeration value="שיבה טובה"/>
          <xsd:enumeration value="שירלי דימונה (בית אבות דימונה)"/>
          <xsd:enumeration value="שירת האורן, רמלה"/>
          <xsd:enumeration value="שלוה גבעתיים"/>
          <xsd:enumeration value="שלוות ים"/>
          <xsd:enumeration value="שלמה המלך(ערוגות הבושם לשעבר)"/>
          <xsd:enumeration value="תל חי"/>
          <xsd:enumeration value="תפארת אבות בכפר אחיעזר"/>
          <xsd:enumeration value="תפארת מוריה (לשעבר תפארת בנים)"/>
          <xsd:enumeration value="נאות כיפת הזהב"/>
          <xsd:enumeration value="נאות חיפה"/>
        </xsd:restriction>
      </xsd:simpleType>
    </xsd:element>
    <xsd:element name="_x05e9__x05dd__x0020__x05e0__x05de__x05e2__x05df_" ma:index="4" nillable="true" ma:displayName="שם נמען" ma:internalName="_x05e9__x05dd__x0020__x05e0__x05de__x05e2__x05df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9D7BB-EB0F-4EC3-AF78-EDE3F1A28596" elementFormDefault="qualified">
    <xsd:import namespace="http://schemas.microsoft.com/office/2006/documentManagement/types"/>
    <xsd:import namespace="http://schemas.microsoft.com/office/infopath/2007/PartnerControls"/>
    <xsd:element name="nimhan" ma:index="1" ma:displayName="שם הנמען" ma:description="בשימוש ב.השן" ma:internalName="nimha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652b3-7355-42f8-a27c-e02915a6ae1b" elementFormDefault="qualified">
    <xsd:import namespace="http://schemas.microsoft.com/office/2006/documentManagement/types"/>
    <xsd:import namespace="http://schemas.microsoft.com/office/infopath/2007/PartnerControls"/>
    <xsd:element name="garbehatimat" ma:index="3" ma:displayName="גר - מסמך בחתימת" ma:format="Dropdown" ma:internalName="garbehatimat" ma:readOnly="false">
      <xsd:simpleType>
        <xsd:restriction base="dms:Choice">
          <xsd:enumeration value="בחתימת צפי הלל - דיאמנט"/>
          <xsd:enumeration value="בחתימת סמדר חכמון"/>
          <xsd:enumeration value="בחתימת ד&quot;ר פנחס ברקמן"/>
          <xsd:enumeration value="בחתימת ד&quot;ר אירית לקסר"/>
          <xsd:enumeration value="בחתימת ד&quot;ר איריס רסולי"/>
          <xsd:enumeration value="בחתימת ד&quot;ר שרה לוי"/>
          <xsd:enumeration value="בחתימת ד&quot;ר דורית רובינשטיין"/>
          <xsd:enumeration value="בחתימת אתי מרקוביץ"/>
          <xsd:enumeration value="בחתימת פרדי סלומון"/>
          <xsd:enumeration value="בחתימת שרית חייט"/>
          <xsd:enumeration value="בחתימת נטלי כהן"/>
          <xsd:enumeration value="בחתימת גילה עמון"/>
          <xsd:enumeration value="בחתימת מורן הנובר"/>
          <xsd:enumeration value="בחתימת גילה כזום"/>
          <xsd:enumeration value="בחתימת יוחנן סמואל"/>
          <xsd:enumeration value="בחתימת יפית עשור"/>
          <xsd:enumeration value="בחתימת ד&quot;ר אהרון כהן"/>
          <xsd:enumeration value="בחתימת ד&quot;ר שלי שטרנברג"/>
          <xsd:enumeration value="בחתימת יפית שפר"/>
          <xsd:enumeration value="בחתימת אברהם אגניהו"/>
          <xsd:enumeration value="ד&quot;ר אריאל יקים"/>
          <xsd:enumeration value="בחתימת דפנה לוי"/>
        </xsd:restriction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AutoNumber" ma:index="8" nillable="true" ma:displayName="סימוכין" ma:indexed="true" ma:internalName="AutoNumber">
      <xsd:simpleType>
        <xsd:restriction base="dms:Text"/>
      </xsd:simpleType>
    </xsd:element>
    <xsd:element name="SDDocDate" ma:index="9" nillable="true" ma:displayName="תאריך המסמך" ma:indexed="true" ma:internalName="SDDocDate">
      <xsd:simpleType>
        <xsd:restriction base="dms:DateTime"/>
      </xsd:simpleType>
    </xsd:element>
    <xsd:element name="SDCategoryID" ma:index="10" nillable="true" ma:displayName="SDCategoryID" ma:indexed="true" ma:internalName="SDCategoryID">
      <xsd:simpleType>
        <xsd:restriction base="dms:Text"/>
      </xsd:simpleType>
    </xsd:element>
    <xsd:element name="SDAsmachta" ma:index="11" nillable="true" ma:displayName="אסמכתא" ma:internalName="SDAsmachta">
      <xsd:simpleType>
        <xsd:restriction base="dms:Text"/>
      </xsd:simpleType>
    </xsd:element>
    <xsd:element name="SDImportance" ma:index="12" nillable="true" ma:displayName="חשיבות" ma:internalName="SDImportance">
      <xsd:simpleType>
        <xsd:restriction base="dms:Number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14" nillable="true" ma:displayName="מחבר" ma:indexed="true" ma:internalName="SDAuthor">
      <xsd:simpleType>
        <xsd:restriction base="dms:Text"/>
      </xsd:simpleType>
    </xsd:element>
    <xsd:element name="SDCategories" ma:index="15" nillable="true" ma:displayName="נושאים" ma:internalName="SDCategories" ma:readOnly="false">
      <xsd:simpleType>
        <xsd:restriction base="dms:Note"/>
      </xsd:simpleType>
    </xsd:element>
    <xsd:element name="SDLastSigningDate" ma:index="16" nillable="true" ma:displayName="SDLastSigningDate" ma:internalName="SDLastSigningDate">
      <xsd:simpleType>
        <xsd:restriction base="dms:DateTime"/>
      </xsd:simpleType>
    </xsd:element>
    <xsd:element name="SDNumOfSignatures" ma:index="17" nillable="true" ma:displayName="SDNumOfSignatures" ma:internalName="SDNumOfSignatures">
      <xsd:simpleType>
        <xsd:restriction base="dms:Number"/>
      </xsd:simpleType>
    </xsd:element>
    <xsd:element name="SDSignersLogins" ma:index="18" nillable="true" ma:displayName="SDSignersLogins" ma:internalName="SDSignersLogins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HebDate xmlns="8f9652b3-7355-42f8-a27c-e02915a6ae1b">ה' בטבת, התשפ"א</SDHebDate>
    <nimhan xmlns="5FE9D7BB-EB0F-4EC3-AF78-EDE3F1A28596">מוסדות סיעודיים</nimhan>
    <AutoNumber xmlns="8f9652b3-7355-42f8-a27c-e02915a6ae1b">483487620</AutoNumber>
    <SDCategoryID xmlns="8f9652b3-7355-42f8-a27c-e02915a6ae1b">5e77b4ea9733;#</SDCategoryID>
    <SDCategories xmlns="8f9652b3-7355-42f8-a27c-e02915a6ae1b">:גריאטריה 02:גריאטריה 02:תיקים:מחלות זיהומיות;#</SDCategories>
    <doar xmlns="57FAC43E-03C6-4CE5-8872-FE8449493A06">יוצא</doar>
    <SDDocumentSource xmlns="8f9652b3-7355-42f8-a27c-e02915a6ae1b">SDNewFile</SDDocumentSource>
    <SDDocDate xmlns="8f9652b3-7355-42f8-a27c-e02915a6ae1b">2020-12-20T19:07:52+00:00</SDDocDate>
    <Mosad xmlns="57FAC43E-03C6-4CE5-8872-FE8449493A06">ללא</Mosad>
    <SDAuthor xmlns="8f9652b3-7355-42f8-a27c-e02915a6ae1b">שרית חייט</SDAuthor>
    <SDImportance xmlns="8f9652b3-7355-42f8-a27c-e02915a6ae1b">0</SDImportance>
    <garbehatimat xmlns="8f9652b3-7355-42f8-a27c-e02915a6ae1b">בחתימת ד"ר אירית לקסר</garbehatimat>
    <SDAsmachta xmlns="8f9652b3-7355-42f8-a27c-e02915a6ae1b" xsi:nil="true"/>
    <SDNumOfSignatures xmlns="8f9652b3-7355-42f8-a27c-e02915a6ae1b" xsi:nil="true"/>
    <SDLastSigningDate xmlns="8f9652b3-7355-42f8-a27c-e02915a6ae1b" xsi:nil="true"/>
    <SDOriginalID xmlns="8f9652b3-7355-42f8-a27c-e02915a6ae1b" xsi:nil="true"/>
    <SDSignersLogins xmlns="8f9652b3-7355-42f8-a27c-e02915a6ae1b" xsi:nil="true"/>
    <_x05e9__x05dd__x0020__x05e0__x05de__x05e2__x05df_ xmlns="57FAC43E-03C6-4CE5-8872-FE8449493A06">מוסדות סיעודיים</_x05e9__x05dd__x0020__x05e0__x05de__x05e2__x05df_>
    <SDOfflineTo xmlns="8f9652b3-7355-42f8-a27c-e02915a6ae1b" xsi:nil="true"/>
    <SDExternalEntityConnected xmlns="8f9652b3-7355-42f8-a27c-e02915a6ae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9E7B7-F702-4C3F-BA08-03D201F9E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FAC43E-03C6-4CE5-8872-FE8449493A06"/>
    <ds:schemaRef ds:uri="5FE9D7BB-EB0F-4EC3-AF78-EDE3F1A28596"/>
    <ds:schemaRef ds:uri="8f9652b3-7355-42f8-a27c-e02915a6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95FFCB-FBA1-418F-9285-8EA3D170F8F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f9652b3-7355-42f8-a27c-e02915a6ae1b"/>
    <ds:schemaRef ds:uri="http://purl.org/dc/elements/1.1/"/>
    <ds:schemaRef ds:uri="5FE9D7BB-EB0F-4EC3-AF78-EDE3F1A28596"/>
    <ds:schemaRef ds:uri="57FAC43E-03C6-4CE5-8872-FE8449493A06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51D442-88BE-42B6-89A0-20D77D9627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FBBEB-713B-4223-B454-375FF1509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838</Words>
  <Characters>4242</Characters>
  <Application>Microsoft Office Word</Application>
  <DocSecurity>0</DocSecurity>
  <Lines>108</Lines>
  <Paragraphs>57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איגרת בנושא חיסוני קורונה – מוסדות גריאטריים</vt:lpstr>
    </vt:vector>
  </TitlesOfParts>
  <Company>Health.gov.il</Company>
  <LinksUpToDate>false</LinksUpToDate>
  <CharactersWithSpaces>5023</CharactersWithSpaces>
  <SharedDoc>false</SharedDoc>
  <HLinks>
    <vt:vector size="12" baseType="variant">
      <vt:variant>
        <vt:i4>3997767</vt:i4>
      </vt:variant>
      <vt:variant>
        <vt:i4>3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  <vt:variant>
        <vt:i4>1638442</vt:i4>
      </vt:variant>
      <vt:variant>
        <vt:i4>0</vt:i4>
      </vt:variant>
      <vt:variant>
        <vt:i4>0</vt:i4>
      </vt:variant>
      <vt:variant>
        <vt:i4>5</vt:i4>
      </vt:variant>
      <vt:variant>
        <vt:lpwstr>mailto:XXX@moh.health.gov.il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איגרת בנושא חיסוני קורונה – מוסדות גריאטריים</dc:title>
  <dc:creator>מיכל עמר</dc:creator>
  <cp:lastModifiedBy>דפנה לוי</cp:lastModifiedBy>
  <cp:revision>8</cp:revision>
  <dcterms:created xsi:type="dcterms:W3CDTF">2018-07-09T10:55:00Z</dcterms:created>
  <dcterms:modified xsi:type="dcterms:W3CDTF">2021-01-11T14:07:00Z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0x010100A99405BE5735014E9AA61367D941CAD12C00B6D15E11219EF44D974D225FE9B516EE</vt:lpwstr>
  </property>
  <property fmtid="{D5CDD505-2E9C-101B-9397-08002B2CF9AE}" pid="4" name="FileLeafRef">
    <vt:lpwstr>163193;#483487620.docx</vt:lpwstr>
  </property>
  <property fmtid="{D5CDD505-2E9C-101B-9397-08002B2CF9AE}" pid="5" name="Modified_x0020_By">
    <vt:lpwstr>i:0#.w|briutnt\yohanan.samuel</vt:lpwstr>
  </property>
  <property fmtid="{D5CDD505-2E9C-101B-9397-08002B2CF9AE}" pid="6" name="Created_x0020_By">
    <vt:lpwstr>i:0#.w|briutnt\sarit.hayat</vt:lpwstr>
  </property>
  <property fmtid="{D5CDD505-2E9C-101B-9397-08002B2CF9AE}" pid="7" name="File_x0020_Type">
    <vt:lpwstr>docx</vt:lpwstr>
  </property>
  <property fmtid="{D5CDD505-2E9C-101B-9397-08002B2CF9AE}" pid="8" name="AutoNumber">
    <vt:lpwstr>483487620</vt:lpwstr>
  </property>
  <property fmtid="{D5CDD505-2E9C-101B-9397-08002B2CF9AE}" pid="9" name="SDCategories">
    <vt:lpwstr>:גריאטריה 02:גריאטריה 02:תיקים:מחלות זיהומיות;#</vt:lpwstr>
  </property>
  <property fmtid="{D5CDD505-2E9C-101B-9397-08002B2CF9AE}" pid="10" name="SDCategoryID">
    <vt:lpwstr>5e77b4ea9733;#</vt:lpwstr>
  </property>
  <property fmtid="{D5CDD505-2E9C-101B-9397-08002B2CF9AE}" pid="11" name="SDAuthor">
    <vt:lpwstr>שרית חייט</vt:lpwstr>
  </property>
  <property fmtid="{D5CDD505-2E9C-101B-9397-08002B2CF9AE}" pid="12" name="SDDocDate">
    <vt:lpwstr>20/12/2020</vt:lpwstr>
  </property>
  <property fmtid="{D5CDD505-2E9C-101B-9397-08002B2CF9AE}" pid="13" name="SDHebDate">
    <vt:lpwstr>ה' בטבת, התשפ"א</vt:lpwstr>
  </property>
  <property fmtid="{D5CDD505-2E9C-101B-9397-08002B2CF9AE}" pid="14" name="doar">
    <vt:lpwstr>יוצא</vt:lpwstr>
  </property>
  <property fmtid="{D5CDD505-2E9C-101B-9397-08002B2CF9AE}" pid="15" name="Mosad">
    <vt:lpwstr>ללא</vt:lpwstr>
  </property>
  <property fmtid="{D5CDD505-2E9C-101B-9397-08002B2CF9AE}" pid="16" name="SDImportance">
    <vt:lpwstr>0</vt:lpwstr>
  </property>
  <property fmtid="{D5CDD505-2E9C-101B-9397-08002B2CF9AE}" pid="17" name="SDDocumentSource">
    <vt:lpwstr>SDNewFile</vt:lpwstr>
  </property>
  <property fmtid="{D5CDD505-2E9C-101B-9397-08002B2CF9AE}" pid="18" name="garbehatimat">
    <vt:lpwstr>בחתימת ד"ר אירית לקסר</vt:lpwstr>
  </property>
  <property fmtid="{D5CDD505-2E9C-101B-9397-08002B2CF9AE}" pid="19" name="nimhan">
    <vt:lpwstr>מוסדות סיעודיים</vt:lpwstr>
  </property>
  <property fmtid="{D5CDD505-2E9C-101B-9397-08002B2CF9AE}" pid="20" name="ID">
    <vt:lpwstr>163193</vt:lpwstr>
  </property>
  <property fmtid="{D5CDD505-2E9C-101B-9397-08002B2CF9AE}" pid="21" name="ContentType">
    <vt:lpwstr>גריאטריה - דואר יוצא</vt:lpwstr>
  </property>
  <property fmtid="{D5CDD505-2E9C-101B-9397-08002B2CF9AE}" pid="22" name="Created">
    <vt:lpwstr>20/12/2020</vt:lpwstr>
  </property>
  <property fmtid="{D5CDD505-2E9C-101B-9397-08002B2CF9AE}" pid="23" name="Author">
    <vt:lpwstr>70;#שרית חייט</vt:lpwstr>
  </property>
  <property fmtid="{D5CDD505-2E9C-101B-9397-08002B2CF9AE}" pid="24" name="Modified">
    <vt:lpwstr>21/12/2020</vt:lpwstr>
  </property>
  <property fmtid="{D5CDD505-2E9C-101B-9397-08002B2CF9AE}" pid="25" name="Editor">
    <vt:lpwstr>496;#יוחנן סמואל</vt:lpwstr>
  </property>
  <property fmtid="{D5CDD505-2E9C-101B-9397-08002B2CF9AE}" pid="26" name="_ModerationStatus">
    <vt:lpwstr>3</vt:lpwstr>
  </property>
  <property fmtid="{D5CDD505-2E9C-101B-9397-08002B2CF9AE}" pid="27" name="FileRef">
    <vt:lpwstr>163193;#sites/Geriatr02/GERIATR/DocLib1/DocLib1 automatically created by sharedocs 7/483487620.docx</vt:lpwstr>
  </property>
  <property fmtid="{D5CDD505-2E9C-101B-9397-08002B2CF9AE}" pid="28" name="FileDirRef">
    <vt:lpwstr>163193;#sites/Geriatr02/GERIATR/DocLib1/DocLib1 automatically created by sharedocs 7</vt:lpwstr>
  </property>
  <property fmtid="{D5CDD505-2E9C-101B-9397-08002B2CF9AE}" pid="29" name="Last_x0020_Modified">
    <vt:lpwstr>163193;#2020-12-21 19:34:55</vt:lpwstr>
  </property>
  <property fmtid="{D5CDD505-2E9C-101B-9397-08002B2CF9AE}" pid="30" name="Created_x0020_Date">
    <vt:lpwstr>163193;#2020-12-20 21:07:50</vt:lpwstr>
  </property>
  <property fmtid="{D5CDD505-2E9C-101B-9397-08002B2CF9AE}" pid="31" name="File_x0020_Size">
    <vt:lpwstr>163193;#120124</vt:lpwstr>
  </property>
  <property fmtid="{D5CDD505-2E9C-101B-9397-08002B2CF9AE}" pid="32" name="FSObjType">
    <vt:lpwstr>163193;#0</vt:lpwstr>
  </property>
  <property fmtid="{D5CDD505-2E9C-101B-9397-08002B2CF9AE}" pid="33" name="SortBehavior">
    <vt:lpwstr>163193;#0</vt:lpwstr>
  </property>
  <property fmtid="{D5CDD505-2E9C-101B-9397-08002B2CF9AE}" pid="34" name="PermMask">
    <vt:lpwstr>0x1b03c5f1bff</vt:lpwstr>
  </property>
  <property fmtid="{D5CDD505-2E9C-101B-9397-08002B2CF9AE}" pid="35" name="CheckedOutUserId">
    <vt:lpwstr>163193;#</vt:lpwstr>
  </property>
  <property fmtid="{D5CDD505-2E9C-101B-9397-08002B2CF9AE}" pid="36" name="IsCheckedoutToLocal">
    <vt:lpwstr>163193;#0</vt:lpwstr>
  </property>
  <property fmtid="{D5CDD505-2E9C-101B-9397-08002B2CF9AE}" pid="37" name="UniqueId">
    <vt:lpwstr>163193;#{7B2825A8-73E4-442A-88DD-7CD49C7EC7DF}</vt:lpwstr>
  </property>
  <property fmtid="{D5CDD505-2E9C-101B-9397-08002B2CF9AE}" pid="38" name="ProgId">
    <vt:lpwstr>163193;#</vt:lpwstr>
  </property>
  <property fmtid="{D5CDD505-2E9C-101B-9397-08002B2CF9AE}" pid="39" name="ScopeId">
    <vt:lpwstr>163193;#{BF14D97B-D903-49F5-A11D-5F975C9D87B6}</vt:lpwstr>
  </property>
  <property fmtid="{D5CDD505-2E9C-101B-9397-08002B2CF9AE}" pid="40" name="VirusStatus">
    <vt:lpwstr>163193;#120124</vt:lpwstr>
  </property>
  <property fmtid="{D5CDD505-2E9C-101B-9397-08002B2CF9AE}" pid="41" name="CheckedOutTitle">
    <vt:lpwstr>163193;#</vt:lpwstr>
  </property>
  <property fmtid="{D5CDD505-2E9C-101B-9397-08002B2CF9AE}" pid="42" name="_CheckinComment">
    <vt:lpwstr>163193;#</vt:lpwstr>
  </property>
  <property fmtid="{D5CDD505-2E9C-101B-9397-08002B2CF9AE}" pid="43" name="_EditMenuTableStart">
    <vt:lpwstr>483487620.docx</vt:lpwstr>
  </property>
  <property fmtid="{D5CDD505-2E9C-101B-9397-08002B2CF9AE}" pid="44" name="_EditMenuTableStart2">
    <vt:lpwstr>163193</vt:lpwstr>
  </property>
  <property fmtid="{D5CDD505-2E9C-101B-9397-08002B2CF9AE}" pid="45" name="_EditMenuTableEnd">
    <vt:lpwstr>163193</vt:lpwstr>
  </property>
  <property fmtid="{D5CDD505-2E9C-101B-9397-08002B2CF9AE}" pid="46" name="LinkFilenameNoMenu">
    <vt:lpwstr>483487620.docx</vt:lpwstr>
  </property>
  <property fmtid="{D5CDD505-2E9C-101B-9397-08002B2CF9AE}" pid="47" name="LinkFilename">
    <vt:lpwstr>483487620.docx</vt:lpwstr>
  </property>
  <property fmtid="{D5CDD505-2E9C-101B-9397-08002B2CF9AE}" pid="48" name="LinkFilename2">
    <vt:lpwstr>483487620.docx</vt:lpwstr>
  </property>
  <property fmtid="{D5CDD505-2E9C-101B-9397-08002B2CF9AE}" pid="49" name="DocIcon">
    <vt:lpwstr>docx</vt:lpwstr>
  </property>
  <property fmtid="{D5CDD505-2E9C-101B-9397-08002B2CF9AE}" pid="50" name="ServerUrl">
    <vt:lpwstr>/sites/Geriatr02/GERIATR/DocLib1/DocLib1 automatically created by sharedocs 7/483487620.docx</vt:lpwstr>
  </property>
  <property fmtid="{D5CDD505-2E9C-101B-9397-08002B2CF9AE}" pid="51" name="EncodedAbsUrl">
    <vt:lpwstr>http://sd5/sites/Geriatr02/GERIATR/DocLib1/DocLib1%20automatically%20created%20by%20sharedocs%207/483487620.docx</vt:lpwstr>
  </property>
  <property fmtid="{D5CDD505-2E9C-101B-9397-08002B2CF9AE}" pid="52" name="BaseName">
    <vt:lpwstr>483487620</vt:lpwstr>
  </property>
  <property fmtid="{D5CDD505-2E9C-101B-9397-08002B2CF9AE}" pid="53" name="FileSizeDisplay">
    <vt:lpwstr>120124</vt:lpwstr>
  </property>
  <property fmtid="{D5CDD505-2E9C-101B-9397-08002B2CF9AE}" pid="54" name="MetaInfo">
    <vt:lpwstr>163193;#_Level:SW|2_x000d_
ItemChildCount:SW|163193;#0_x000d_
Etag:SW|{7B2825A8-73E4-442A-88DD-7CD49C7EC7DF},5_x000d_
שם נמען:SW|מוסדות סיעודיים_x000d_
Order:SW|9268100.00000000_x000d_
vti_thumbnailexists:BW|false_x000d_
Last Modified:SW|92681;#2020-03-09 11:31:49_x000d_
vti_pluggableparserversio</vt:lpwstr>
  </property>
  <property fmtid="{D5CDD505-2E9C-101B-9397-08002B2CF9AE}" pid="55" name="_Level">
    <vt:lpwstr>2</vt:lpwstr>
  </property>
  <property fmtid="{D5CDD505-2E9C-101B-9397-08002B2CF9AE}" pid="56" name="_IsCurrentVersion">
    <vt:lpwstr>1</vt:lpwstr>
  </property>
  <property fmtid="{D5CDD505-2E9C-101B-9397-08002B2CF9AE}" pid="57" name="ItemChildCount">
    <vt:lpwstr>163193;#0</vt:lpwstr>
  </property>
  <property fmtid="{D5CDD505-2E9C-101B-9397-08002B2CF9AE}" pid="58" name="FolderChildCount">
    <vt:lpwstr>163193;#0</vt:lpwstr>
  </property>
  <property fmtid="{D5CDD505-2E9C-101B-9397-08002B2CF9AE}" pid="59" name="SelectTitle">
    <vt:lpwstr>163193</vt:lpwstr>
  </property>
  <property fmtid="{D5CDD505-2E9C-101B-9397-08002B2CF9AE}" pid="60" name="SelectFilename">
    <vt:lpwstr>163193</vt:lpwstr>
  </property>
  <property fmtid="{D5CDD505-2E9C-101B-9397-08002B2CF9AE}" pid="61" name="Edit">
    <vt:lpwstr>0</vt:lpwstr>
  </property>
  <property fmtid="{D5CDD505-2E9C-101B-9397-08002B2CF9AE}" pid="62" name="owshiddenversion">
    <vt:lpwstr>6</vt:lpwstr>
  </property>
  <property fmtid="{D5CDD505-2E9C-101B-9397-08002B2CF9AE}" pid="63" name="_UIVersion">
    <vt:lpwstr>3</vt:lpwstr>
  </property>
  <property fmtid="{D5CDD505-2E9C-101B-9397-08002B2CF9AE}" pid="64" name="Order">
    <vt:lpwstr>9268100.00000000</vt:lpwstr>
  </property>
  <property fmtid="{D5CDD505-2E9C-101B-9397-08002B2CF9AE}" pid="65" name="GUID">
    <vt:lpwstr>{841BACC1-DE29-401A-A8D2-9D3FFCDA93FA}</vt:lpwstr>
  </property>
  <property fmtid="{D5CDD505-2E9C-101B-9397-08002B2CF9AE}" pid="66" name="WorkflowVersion">
    <vt:lpwstr>1</vt:lpwstr>
  </property>
  <property fmtid="{D5CDD505-2E9C-101B-9397-08002B2CF9AE}" pid="67" name="ParentVersionString">
    <vt:lpwstr>163193;#</vt:lpwstr>
  </property>
  <property fmtid="{D5CDD505-2E9C-101B-9397-08002B2CF9AE}" pid="68" name="ParentLeafName">
    <vt:lpwstr>163193;#</vt:lpwstr>
  </property>
  <property fmtid="{D5CDD505-2E9C-101B-9397-08002B2CF9AE}" pid="69" name="Etag">
    <vt:lpwstr>{7B2825A8-73E4-442A-88DD-7CD49C7EC7DF},6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  <property fmtid="{D5CDD505-2E9C-101B-9397-08002B2CF9AE}" pid="73" name="Last Modified">
    <vt:lpwstr>92681;#2020-03-09 11:31:49</vt:lpwstr>
  </property>
  <property fmtid="{D5CDD505-2E9C-101B-9397-08002B2CF9AE}" pid="74" name="Created Date">
    <vt:lpwstr>92681;#2020-03-09 11:31:48</vt:lpwstr>
  </property>
  <property fmtid="{D5CDD505-2E9C-101B-9397-08002B2CF9AE}" pid="75" name="Created By">
    <vt:lpwstr>i:0#.w|briutnt\ayelet.yossef</vt:lpwstr>
  </property>
  <property fmtid="{D5CDD505-2E9C-101B-9397-08002B2CF9AE}" pid="76" name="File Type">
    <vt:lpwstr>doc</vt:lpwstr>
  </property>
  <property fmtid="{D5CDD505-2E9C-101B-9397-08002B2CF9AE}" pid="77" name="File Size">
    <vt:lpwstr>92681;#81448</vt:lpwstr>
  </property>
  <property fmtid="{D5CDD505-2E9C-101B-9397-08002B2CF9AE}" pid="78" name="Modified By">
    <vt:lpwstr>i:0#.w|briutnt\ayelet.yossef</vt:lpwstr>
  </property>
  <property fmtid="{D5CDD505-2E9C-101B-9397-08002B2CF9AE}" pid="79" name="_x05e9__x05dd__x0020__x05e0__x05de__x05e2__x05df_">
    <vt:lpwstr>מוסדות סיעודיים</vt:lpwstr>
  </property>
  <property fmtid="{D5CDD505-2E9C-101B-9397-08002B2CF9AE}" pid="80" name="_UIVersionString">
    <vt:lpwstr>0.3</vt:lpwstr>
  </property>
</Properties>
</file>