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41B9" w:rsidRDefault="004541B9" w:rsidP="00686AC4">
      <w:pPr>
        <w:bidi/>
        <w:spacing w:after="120" w:line="240" w:lineRule="auto"/>
        <w:ind w:left="357"/>
        <w:jc w:val="right"/>
        <w:rPr>
          <w:rFonts w:cs="David" w:hint="cs"/>
          <w:highlight w:val="yellow"/>
        </w:rPr>
      </w:pPr>
    </w:p>
    <w:p w:rsidR="005A4A94" w:rsidRDefault="004541B9" w:rsidP="00686AC4">
      <w:pPr>
        <w:bidi/>
        <w:spacing w:after="120" w:line="240" w:lineRule="auto"/>
        <w:ind w:left="357"/>
        <w:jc w:val="right"/>
        <w:rPr>
          <w:rFonts w:cs="David"/>
          <w:highlight w:val="yellow"/>
          <w:rtl/>
        </w:rPr>
      </w:pPr>
      <w:r>
        <w:rPr>
          <w:rFonts w:cs="David" w:hint="cs"/>
          <w:rtl/>
        </w:rPr>
        <w:t xml:space="preserve">כ"ט </w:t>
      </w:r>
      <w:r w:rsidR="005A4A94">
        <w:rPr>
          <w:rFonts w:cs="David"/>
          <w:rtl/>
        </w:rPr>
        <w:t xml:space="preserve"> </w:t>
      </w:r>
      <w:r>
        <w:rPr>
          <w:rFonts w:cs="David" w:hint="cs"/>
          <w:rtl/>
        </w:rPr>
        <w:t>בטבת</w:t>
      </w:r>
      <w:r w:rsidR="005A4A94">
        <w:rPr>
          <w:rFonts w:cs="David"/>
          <w:rtl/>
        </w:rPr>
        <w:t xml:space="preserve"> </w:t>
      </w:r>
      <w:r w:rsidR="005A4A94">
        <w:rPr>
          <w:rFonts w:cs="David" w:hint="eastAsia"/>
          <w:rtl/>
        </w:rPr>
        <w:t>תשע</w:t>
      </w:r>
      <w:r w:rsidR="005A4A94">
        <w:rPr>
          <w:rFonts w:cs="David"/>
          <w:rtl/>
        </w:rPr>
        <w:t>"</w:t>
      </w:r>
      <w:r w:rsidR="005A4A94">
        <w:rPr>
          <w:rFonts w:cs="David" w:hint="eastAsia"/>
          <w:rtl/>
        </w:rPr>
        <w:t>ט</w:t>
      </w:r>
    </w:p>
    <w:p w:rsidR="005A4A94" w:rsidRDefault="005A4A94" w:rsidP="00686AC4">
      <w:pPr>
        <w:bidi/>
        <w:spacing w:after="120" w:line="240" w:lineRule="auto"/>
        <w:ind w:left="357"/>
        <w:jc w:val="right"/>
        <w:rPr>
          <w:rFonts w:cs="David"/>
          <w:rtl/>
        </w:rPr>
      </w:pPr>
      <w:r>
        <w:rPr>
          <w:rFonts w:cs="David" w:hint="eastAsia"/>
          <w:rtl/>
        </w:rPr>
        <w:t>‏‏</w:t>
      </w:r>
      <w:r w:rsidR="004541B9">
        <w:rPr>
          <w:rFonts w:cs="David" w:hint="cs"/>
          <w:rtl/>
        </w:rPr>
        <w:t>6 בינואר 2019</w:t>
      </w:r>
    </w:p>
    <w:p w:rsidR="005A4A94" w:rsidRDefault="005A4A94" w:rsidP="00686AC4">
      <w:pPr>
        <w:bidi/>
        <w:spacing w:after="120" w:line="240" w:lineRule="auto"/>
        <w:ind w:left="357"/>
        <w:jc w:val="right"/>
        <w:rPr>
          <w:rFonts w:cs="David"/>
          <w:rtl/>
        </w:rPr>
      </w:pPr>
      <w:r>
        <w:rPr>
          <w:rFonts w:ascii="David" w:hAnsi="David" w:cs="David"/>
          <w:rtl/>
        </w:rPr>
        <w:t xml:space="preserve">מספר בקשה: </w:t>
      </w:r>
      <w:r>
        <w:rPr>
          <w:rFonts w:ascii="David" w:hAnsi="David" w:cs="David" w:hint="cs"/>
        </w:rPr>
        <w:t>3056-18-0001</w:t>
      </w:r>
    </w:p>
    <w:p w:rsidR="005D2F0F" w:rsidRPr="004541B9" w:rsidRDefault="005D2F0F" w:rsidP="00686AC4">
      <w:pPr>
        <w:bidi/>
        <w:spacing w:after="120" w:line="240" w:lineRule="auto"/>
        <w:ind w:left="-102"/>
        <w:jc w:val="both"/>
        <w:rPr>
          <w:rFonts w:cs="David"/>
          <w:b/>
          <w:bCs/>
          <w:sz w:val="24"/>
          <w:szCs w:val="24"/>
          <w:rtl/>
        </w:rPr>
      </w:pPr>
      <w:r w:rsidRPr="004541B9">
        <w:rPr>
          <w:rFonts w:cs="David" w:hint="cs"/>
          <w:b/>
          <w:bCs/>
          <w:sz w:val="24"/>
          <w:szCs w:val="24"/>
          <w:rtl/>
        </w:rPr>
        <w:t>לכבוד</w:t>
      </w:r>
    </w:p>
    <w:p w:rsidR="004541B9" w:rsidRPr="004541B9" w:rsidRDefault="004541B9" w:rsidP="00686AC4">
      <w:pPr>
        <w:bidi/>
        <w:spacing w:after="120" w:line="240" w:lineRule="auto"/>
        <w:ind w:left="-102"/>
        <w:jc w:val="both"/>
        <w:rPr>
          <w:rFonts w:cs="David"/>
          <w:sz w:val="24"/>
          <w:szCs w:val="24"/>
        </w:rPr>
      </w:pPr>
    </w:p>
    <w:p w:rsidR="004541B9" w:rsidRDefault="004541B9" w:rsidP="004541B9">
      <w:pPr>
        <w:bidi/>
        <w:spacing w:after="200" w:line="240" w:lineRule="auto"/>
        <w:ind w:left="360"/>
        <w:jc w:val="both"/>
        <w:rPr>
          <w:rFonts w:cs="David"/>
          <w:sz w:val="24"/>
          <w:szCs w:val="24"/>
          <w:rtl/>
        </w:rPr>
      </w:pPr>
    </w:p>
    <w:p w:rsidR="005D2F0F" w:rsidRPr="004541B9" w:rsidRDefault="005D2F0F" w:rsidP="004541B9">
      <w:pPr>
        <w:bidi/>
        <w:spacing w:after="200" w:line="240" w:lineRule="auto"/>
        <w:ind w:left="41"/>
        <w:jc w:val="both"/>
        <w:rPr>
          <w:rFonts w:cs="David"/>
          <w:sz w:val="24"/>
          <w:szCs w:val="24"/>
          <w:rtl/>
        </w:rPr>
      </w:pPr>
      <w:r w:rsidRPr="004541B9">
        <w:rPr>
          <w:rFonts w:cs="David"/>
          <w:sz w:val="24"/>
          <w:szCs w:val="24"/>
          <w:rtl/>
        </w:rPr>
        <w:t>גברת נכבדה,</w:t>
      </w:r>
    </w:p>
    <w:p w:rsidR="00C119CA" w:rsidRPr="005867E2" w:rsidRDefault="004541B9" w:rsidP="004541B9">
      <w:pPr>
        <w:bidi/>
        <w:spacing w:after="200" w:line="360" w:lineRule="auto"/>
        <w:ind w:left="41"/>
        <w:rPr>
          <w:rFonts w:ascii="Times New Roman" w:eastAsia="Times New Roman" w:hAnsi="Times New Roman" w:cs="David"/>
          <w:b/>
          <w:bCs/>
          <w:sz w:val="24"/>
          <w:szCs w:val="24"/>
          <w:u w:val="single"/>
          <w:rtl/>
        </w:rPr>
      </w:pPr>
      <w:r w:rsidRPr="004541B9">
        <w:rPr>
          <w:rFonts w:ascii="Times New Roman" w:eastAsia="Times New Roman" w:hAnsi="Times New Roman" w:cs="David" w:hint="cs"/>
          <w:sz w:val="24"/>
          <w:szCs w:val="24"/>
          <w:rtl/>
        </w:rPr>
        <w:t xml:space="preserve">                               </w:t>
      </w:r>
      <w:r w:rsidR="00C119CA" w:rsidRPr="005867E2">
        <w:rPr>
          <w:rFonts w:ascii="Times New Roman" w:eastAsia="Times New Roman" w:hAnsi="Times New Roman" w:cs="David"/>
          <w:b/>
          <w:bCs/>
          <w:sz w:val="24"/>
          <w:szCs w:val="24"/>
          <w:u w:val="single"/>
          <w:rtl/>
        </w:rPr>
        <w:t>הנדון: החלטה בבקשה – דחי</w:t>
      </w:r>
      <w:r>
        <w:rPr>
          <w:rFonts w:ascii="Times New Roman" w:eastAsia="Times New Roman" w:hAnsi="Times New Roman" w:cs="David" w:hint="cs"/>
          <w:b/>
          <w:bCs/>
          <w:sz w:val="24"/>
          <w:szCs w:val="24"/>
          <w:u w:val="single"/>
          <w:rtl/>
        </w:rPr>
        <w:t>ית</w:t>
      </w:r>
      <w:r w:rsidR="00C119CA" w:rsidRPr="005867E2">
        <w:rPr>
          <w:rFonts w:ascii="Times New Roman" w:eastAsia="Times New Roman" w:hAnsi="Times New Roman" w:cs="David"/>
          <w:b/>
          <w:bCs/>
          <w:sz w:val="24"/>
          <w:szCs w:val="24"/>
          <w:u w:val="single"/>
          <w:rtl/>
        </w:rPr>
        <w:t xml:space="preserve"> בקשה מספר</w:t>
      </w:r>
      <w:r w:rsidR="00C119CA">
        <w:rPr>
          <w:rFonts w:ascii="Times New Roman" w:eastAsia="Times New Roman" w:hAnsi="Times New Roman" w:cs="David" w:hint="cs"/>
          <w:b/>
          <w:bCs/>
          <w:sz w:val="24"/>
          <w:szCs w:val="24"/>
          <w:u w:val="single"/>
          <w:rtl/>
        </w:rPr>
        <w:t xml:space="preserve"> </w:t>
      </w:r>
      <w:r w:rsidR="00C119CA">
        <w:rPr>
          <w:rFonts w:ascii="Times New Roman" w:eastAsia="Times New Roman" w:hAnsi="Times New Roman" w:cs="David" w:hint="cs"/>
          <w:b/>
          <w:bCs/>
          <w:sz w:val="24"/>
          <w:szCs w:val="24"/>
          <w:u w:val="single"/>
        </w:rPr>
        <w:t>3056-18-0001</w:t>
      </w:r>
      <w:r w:rsidR="00C119CA" w:rsidRPr="005867E2">
        <w:rPr>
          <w:rFonts w:ascii="Times New Roman" w:eastAsia="Times New Roman" w:hAnsi="Times New Roman" w:cs="David"/>
          <w:b/>
          <w:bCs/>
          <w:sz w:val="24"/>
          <w:szCs w:val="24"/>
          <w:u w:val="single"/>
          <w:rtl/>
        </w:rPr>
        <w:t>:</w:t>
      </w:r>
    </w:p>
    <w:p w:rsidR="00C119CA" w:rsidRPr="00FB7DAB" w:rsidRDefault="00C119CA" w:rsidP="004541B9">
      <w:pPr>
        <w:numPr>
          <w:ilvl w:val="0"/>
          <w:numId w:val="10"/>
        </w:numPr>
        <w:bidi/>
        <w:spacing w:after="200" w:line="360" w:lineRule="auto"/>
        <w:ind w:left="41"/>
        <w:jc w:val="both"/>
        <w:rPr>
          <w:rFonts w:ascii="Times New Roman" w:eastAsia="Times New Roman" w:hAnsi="Times New Roman" w:cs="David"/>
          <w:sz w:val="24"/>
          <w:szCs w:val="24"/>
        </w:rPr>
      </w:pPr>
      <w:r w:rsidRPr="00FB7DAB">
        <w:rPr>
          <w:rFonts w:ascii="Times New Roman" w:eastAsia="Times New Roman" w:hAnsi="Times New Roman" w:cs="David"/>
          <w:sz w:val="24"/>
          <w:szCs w:val="24"/>
          <w:rtl/>
        </w:rPr>
        <w:t xml:space="preserve">לאחר שבחנו את בקשתך מיום </w:t>
      </w:r>
      <w:r w:rsidRPr="00FB7DAB">
        <w:rPr>
          <w:rFonts w:ascii="Times New Roman" w:eastAsia="Times New Roman" w:hAnsi="Times New Roman" w:cs="David" w:hint="cs"/>
          <w:sz w:val="24"/>
          <w:szCs w:val="24"/>
        </w:rPr>
        <w:t>31/12/2018</w:t>
      </w:r>
      <w:r w:rsidRPr="00FB7DAB">
        <w:rPr>
          <w:rFonts w:ascii="Times New Roman" w:eastAsia="Times New Roman" w:hAnsi="Times New Roman" w:cs="David"/>
          <w:sz w:val="24"/>
          <w:szCs w:val="24"/>
          <w:rtl/>
        </w:rPr>
        <w:t xml:space="preserve"> לקבלת מידע בעניין "</w:t>
      </w:r>
      <w:r w:rsidRPr="00FB7DAB">
        <w:rPr>
          <w:rFonts w:ascii="Times New Roman" w:eastAsia="Times New Roman" w:hAnsi="Times New Roman" w:cs="David" w:hint="cs"/>
          <w:sz w:val="24"/>
          <w:szCs w:val="24"/>
          <w:rtl/>
        </w:rPr>
        <w:t>הי</w:t>
      </w:r>
      <w:bookmarkStart w:id="0" w:name="_GoBack"/>
      <w:bookmarkEnd w:id="0"/>
      <w:r w:rsidRPr="00FB7DAB">
        <w:rPr>
          <w:rFonts w:ascii="Times New Roman" w:eastAsia="Times New Roman" w:hAnsi="Times New Roman" w:cs="David" w:hint="cs"/>
          <w:sz w:val="24"/>
          <w:szCs w:val="24"/>
          <w:rtl/>
        </w:rPr>
        <w:t>תרי בניה בירושלים</w:t>
      </w:r>
      <w:r w:rsidRPr="00FB7DAB">
        <w:rPr>
          <w:rFonts w:ascii="Times New Roman" w:eastAsia="Times New Roman" w:hAnsi="Times New Roman" w:cs="David"/>
          <w:sz w:val="24"/>
          <w:szCs w:val="24"/>
          <w:rtl/>
        </w:rPr>
        <w:t xml:space="preserve">", החלטנו לדחות  את הבקשה וזאת בהסתמך על הסעיף </w:t>
      </w:r>
      <w:r w:rsidR="004541B9" w:rsidRPr="00FB7DAB">
        <w:rPr>
          <w:rFonts w:ascii="Times New Roman" w:eastAsia="Times New Roman" w:hAnsi="Times New Roman" w:cs="David" w:hint="cs"/>
          <w:sz w:val="24"/>
          <w:szCs w:val="24"/>
          <w:rtl/>
        </w:rPr>
        <w:t xml:space="preserve"> </w:t>
      </w:r>
      <w:r w:rsidRPr="00FB7DAB">
        <w:rPr>
          <w:rFonts w:ascii="Times New Roman" w:eastAsia="Times New Roman" w:hAnsi="Times New Roman" w:cs="David"/>
          <w:sz w:val="24"/>
          <w:szCs w:val="24"/>
          <w:rtl/>
        </w:rPr>
        <w:t>הבא לחוק חופש המידע:</w:t>
      </w:r>
    </w:p>
    <w:tbl>
      <w:tblPr>
        <w:tblStyle w:val="a7"/>
        <w:bidiVisual/>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
        <w:gridCol w:w="1890"/>
        <w:gridCol w:w="6305"/>
      </w:tblGrid>
      <w:tr w:rsidR="00C119CA" w:rsidRPr="005867E2" w:rsidTr="00686AC4">
        <w:trPr>
          <w:trHeight w:val="1146"/>
        </w:trPr>
        <w:tc>
          <w:tcPr>
            <w:tcW w:w="590" w:type="dxa"/>
          </w:tcPr>
          <w:p w:rsidR="00C119CA" w:rsidRPr="004541B9" w:rsidRDefault="004541B9" w:rsidP="004541B9">
            <w:pPr>
              <w:bidi/>
              <w:spacing w:after="200" w:line="360" w:lineRule="auto"/>
              <w:ind w:left="41"/>
              <w:contextualSpacing/>
              <w:jc w:val="center"/>
              <w:rPr>
                <w:rFonts w:ascii="Times New Roman" w:hAnsi="Times New Roman" w:cs="David"/>
                <w:sz w:val="24"/>
                <w:szCs w:val="24"/>
                <w:rtl/>
              </w:rPr>
            </w:pPr>
            <w:r>
              <w:rPr>
                <w:rFonts w:ascii="Times New Roman" w:hAnsi="Times New Roman" w:cs="David" w:hint="cs"/>
                <w:sz w:val="24"/>
                <w:szCs w:val="24"/>
                <w:rtl/>
              </w:rPr>
              <w:t>8(4)</w:t>
            </w:r>
          </w:p>
        </w:tc>
        <w:tc>
          <w:tcPr>
            <w:tcW w:w="1890" w:type="dxa"/>
            <w:shd w:val="clear" w:color="auto" w:fill="DEEAF6" w:themeFill="accent1" w:themeFillTint="33"/>
            <w:vAlign w:val="center"/>
          </w:tcPr>
          <w:p w:rsidR="00C119CA" w:rsidRDefault="004541B9" w:rsidP="004541B9">
            <w:pPr>
              <w:bidi/>
              <w:spacing w:after="200" w:line="360" w:lineRule="auto"/>
              <w:ind w:left="41"/>
              <w:jc w:val="center"/>
              <w:rPr>
                <w:rFonts w:ascii="Times New Roman" w:hAnsi="Times New Roman" w:cs="David"/>
                <w:rtl/>
              </w:rPr>
            </w:pPr>
            <w:r>
              <w:rPr>
                <w:rFonts w:ascii="Times New Roman" w:hAnsi="Times New Roman" w:cs="David" w:hint="cs"/>
                <w:rtl/>
              </w:rPr>
              <w:t>המידע פורסם</w:t>
            </w:r>
          </w:p>
          <w:p w:rsidR="004541B9" w:rsidRPr="005867E2" w:rsidRDefault="004541B9" w:rsidP="004541B9">
            <w:pPr>
              <w:bidi/>
              <w:spacing w:after="200" w:line="360" w:lineRule="auto"/>
              <w:ind w:left="41"/>
              <w:jc w:val="center"/>
              <w:rPr>
                <w:rFonts w:ascii="Times New Roman" w:hAnsi="Times New Roman" w:cs="David"/>
                <w:rtl/>
              </w:rPr>
            </w:pPr>
          </w:p>
        </w:tc>
        <w:tc>
          <w:tcPr>
            <w:tcW w:w="6305" w:type="dxa"/>
            <w:shd w:val="clear" w:color="auto" w:fill="DEEAF6" w:themeFill="accent1" w:themeFillTint="33"/>
            <w:vAlign w:val="center"/>
          </w:tcPr>
          <w:p w:rsidR="00C119CA" w:rsidRPr="005867E2" w:rsidRDefault="004541B9" w:rsidP="004541B9">
            <w:pPr>
              <w:bidi/>
              <w:spacing w:after="200" w:line="360" w:lineRule="auto"/>
              <w:ind w:left="41"/>
              <w:jc w:val="center"/>
              <w:rPr>
                <w:rFonts w:ascii="Times New Roman" w:hAnsi="Times New Roman" w:cs="David"/>
                <w:rtl/>
              </w:rPr>
            </w:pPr>
            <w:r>
              <w:rPr>
                <w:rFonts w:ascii="Times New Roman" w:hAnsi="Times New Roman" w:cs="David" w:hint="cs"/>
                <w:rtl/>
              </w:rPr>
              <w:t>"המידע פורסם ועומד לרשות הציבור או לעיונו, בין בתשלום ובין שלא בתשלום, ואולם בדחותה את הבקשה לפי פיסקה זו, תודיע הרשות למבקש היכן יוכל לרכוש את המידע המבוקש, לקבלו או לעיין בו".</w:t>
            </w:r>
          </w:p>
        </w:tc>
      </w:tr>
    </w:tbl>
    <w:p w:rsidR="00C119CA" w:rsidRPr="00686AC4" w:rsidRDefault="00686AC4" w:rsidP="00686AC4">
      <w:pPr>
        <w:numPr>
          <w:ilvl w:val="0"/>
          <w:numId w:val="10"/>
        </w:numPr>
        <w:bidi/>
        <w:spacing w:after="120" w:line="288" w:lineRule="auto"/>
        <w:ind w:left="39" w:hanging="357"/>
        <w:jc w:val="both"/>
        <w:rPr>
          <w:rFonts w:ascii="Times New Roman" w:eastAsia="Times New Roman" w:hAnsi="Times New Roman" w:cs="David"/>
          <w:sz w:val="24"/>
          <w:szCs w:val="24"/>
        </w:rPr>
      </w:pPr>
      <w:r w:rsidRPr="00686AC4">
        <w:rPr>
          <w:rFonts w:ascii="Times New Roman" w:eastAsia="Times New Roman" w:hAnsi="Times New Roman" w:cs="David" w:hint="cs"/>
          <w:sz w:val="24"/>
          <w:szCs w:val="24"/>
          <w:rtl/>
        </w:rPr>
        <w:t>ה</w:t>
      </w:r>
      <w:r w:rsidR="00C119CA" w:rsidRPr="00686AC4">
        <w:rPr>
          <w:rFonts w:ascii="Times New Roman" w:eastAsia="Times New Roman" w:hAnsi="Times New Roman" w:cs="David"/>
          <w:sz w:val="24"/>
          <w:szCs w:val="24"/>
          <w:rtl/>
        </w:rPr>
        <w:t>חלטתנו התבססה על הנתונים והשיקולים הבאים:</w:t>
      </w:r>
    </w:p>
    <w:p w:rsidR="00E663F5" w:rsidRPr="00531692" w:rsidRDefault="00E663F5" w:rsidP="00531692">
      <w:pPr>
        <w:pStyle w:val="aa"/>
        <w:numPr>
          <w:ilvl w:val="0"/>
          <w:numId w:val="13"/>
        </w:numPr>
        <w:bidi/>
        <w:spacing w:after="120" w:line="240" w:lineRule="auto"/>
        <w:jc w:val="both"/>
        <w:rPr>
          <w:rFonts w:ascii="Times New Roman" w:eastAsia="Times New Roman" w:hAnsi="Times New Roman" w:cs="David"/>
          <w:sz w:val="24"/>
          <w:szCs w:val="24"/>
        </w:rPr>
      </w:pPr>
      <w:r w:rsidRPr="00531692">
        <w:rPr>
          <w:rFonts w:ascii="Times New Roman" w:eastAsia="Times New Roman" w:hAnsi="Times New Roman" w:cs="David" w:hint="cs"/>
          <w:sz w:val="24"/>
          <w:szCs w:val="24"/>
          <w:rtl/>
        </w:rPr>
        <w:t>בקשתך מתייחסת למידע המפורסם באתר של עיריית ירושלים וזמין לעיון הציבור.</w:t>
      </w:r>
    </w:p>
    <w:p w:rsidR="00531692" w:rsidRDefault="00531692" w:rsidP="00531692">
      <w:pPr>
        <w:bidi/>
        <w:spacing w:after="120" w:line="240" w:lineRule="auto"/>
        <w:rPr>
          <w:rFonts w:eastAsia="Times New Roman" w:cs="David"/>
          <w:sz w:val="24"/>
          <w:szCs w:val="24"/>
          <w:rtl/>
        </w:rPr>
      </w:pPr>
      <w:r w:rsidRPr="00531692">
        <w:rPr>
          <w:rFonts w:eastAsia="Times New Roman" w:cs="David" w:hint="cs"/>
          <w:sz w:val="24"/>
          <w:szCs w:val="24"/>
          <w:rtl/>
        </w:rPr>
        <w:t xml:space="preserve">ב.    </w:t>
      </w:r>
      <w:r w:rsidR="00E663F5" w:rsidRPr="00531692">
        <w:rPr>
          <w:rFonts w:eastAsia="Times New Roman" w:cs="David" w:hint="cs"/>
          <w:sz w:val="24"/>
          <w:szCs w:val="24"/>
          <w:rtl/>
        </w:rPr>
        <w:t xml:space="preserve">לנוחיותך, מצ"ב קישור </w:t>
      </w:r>
      <w:r w:rsidR="00686AC4" w:rsidRPr="00531692">
        <w:rPr>
          <w:rFonts w:eastAsia="Times New Roman" w:cs="David" w:hint="cs"/>
          <w:sz w:val="24"/>
          <w:szCs w:val="24"/>
          <w:rtl/>
        </w:rPr>
        <w:t>באמצעותו</w:t>
      </w:r>
      <w:r w:rsidR="00E663F5" w:rsidRPr="00531692">
        <w:rPr>
          <w:rFonts w:eastAsia="Times New Roman" w:cs="David" w:hint="cs"/>
          <w:sz w:val="24"/>
          <w:szCs w:val="24"/>
          <w:rtl/>
        </w:rPr>
        <w:t xml:space="preserve"> ניתן לראות את הדו"ח המבוקש על ידך, </w:t>
      </w:r>
      <w:r w:rsidR="00686AC4" w:rsidRPr="00531692">
        <w:rPr>
          <w:rFonts w:eastAsia="Times New Roman" w:cs="David" w:hint="cs"/>
          <w:sz w:val="24"/>
          <w:szCs w:val="24"/>
          <w:rtl/>
        </w:rPr>
        <w:t xml:space="preserve">המופיע תחת השם הבא באתר עיריית </w:t>
      </w:r>
      <w:r>
        <w:rPr>
          <w:rFonts w:eastAsia="Times New Roman" w:cs="David" w:hint="cs"/>
          <w:sz w:val="24"/>
          <w:szCs w:val="24"/>
          <w:rtl/>
        </w:rPr>
        <w:t xml:space="preserve">  </w:t>
      </w:r>
    </w:p>
    <w:p w:rsidR="00C119CA" w:rsidRPr="00531692" w:rsidRDefault="00531692" w:rsidP="00531692">
      <w:pPr>
        <w:bidi/>
        <w:spacing w:after="120" w:line="240" w:lineRule="auto"/>
        <w:rPr>
          <w:rFonts w:eastAsia="Times New Roman" w:cs="David"/>
          <w:sz w:val="24"/>
          <w:szCs w:val="24"/>
          <w:highlight w:val="yellow"/>
        </w:rPr>
      </w:pPr>
      <w:r>
        <w:rPr>
          <w:rFonts w:eastAsia="Times New Roman" w:cs="David" w:hint="cs"/>
          <w:sz w:val="24"/>
          <w:szCs w:val="24"/>
          <w:rtl/>
        </w:rPr>
        <w:t xml:space="preserve">       </w:t>
      </w:r>
      <w:r w:rsidR="00686AC4" w:rsidRPr="00531692">
        <w:rPr>
          <w:rFonts w:eastAsia="Times New Roman" w:cs="David" w:hint="cs"/>
          <w:sz w:val="24"/>
          <w:szCs w:val="24"/>
          <w:rtl/>
        </w:rPr>
        <w:t>ירושלים:</w:t>
      </w:r>
      <w:r w:rsidR="00E663F5" w:rsidRPr="00531692">
        <w:rPr>
          <w:rFonts w:eastAsia="Times New Roman" w:cs="David" w:hint="cs"/>
          <w:sz w:val="24"/>
          <w:szCs w:val="24"/>
          <w:rtl/>
        </w:rPr>
        <w:t xml:space="preserve"> סיכום שנה 2017 דו"ח למשרד האוצר </w:t>
      </w:r>
      <w:r w:rsidR="00E663F5" w:rsidRPr="00531692">
        <w:rPr>
          <w:rFonts w:eastAsia="Times New Roman" w:cs="David"/>
          <w:sz w:val="24"/>
          <w:szCs w:val="24"/>
          <w:rtl/>
        </w:rPr>
        <w:t>–</w:t>
      </w:r>
      <w:r w:rsidR="00E663F5" w:rsidRPr="00531692">
        <w:rPr>
          <w:rFonts w:eastAsia="Times New Roman" w:cs="David" w:hint="cs"/>
          <w:sz w:val="24"/>
          <w:szCs w:val="24"/>
          <w:rtl/>
        </w:rPr>
        <w:t xml:space="preserve"> רישוי וביצוע, לשונית</w:t>
      </w:r>
      <w:r w:rsidRPr="00531692">
        <w:rPr>
          <w:rFonts w:eastAsia="Times New Roman" w:cs="David" w:hint="cs"/>
          <w:sz w:val="24"/>
          <w:szCs w:val="24"/>
          <w:rtl/>
        </w:rPr>
        <w:t xml:space="preserve"> "היתרים".</w:t>
      </w:r>
    </w:p>
    <w:p w:rsidR="00E663F5" w:rsidRDefault="00FB7DAB" w:rsidP="00686AC4">
      <w:pPr>
        <w:pStyle w:val="aa"/>
        <w:bidi/>
        <w:spacing w:line="288" w:lineRule="auto"/>
        <w:ind w:left="41"/>
        <w:rPr>
          <w:rFonts w:ascii="Arial" w:hAnsi="Arial" w:cs="Arial"/>
          <w:rtl/>
        </w:rPr>
      </w:pPr>
      <w:hyperlink r:id="rId9" w:history="1">
        <w:r w:rsidR="00E663F5">
          <w:rPr>
            <w:rStyle w:val="Hyperlink"/>
          </w:rPr>
          <w:t>https://www.jerusalem.muni.il/Residents/PlanningandBuilding/LocalCommittee/Pages/default.aspx</w:t>
        </w:r>
      </w:hyperlink>
    </w:p>
    <w:p w:rsidR="00686AC4" w:rsidRDefault="00686AC4" w:rsidP="00686AC4">
      <w:pPr>
        <w:pStyle w:val="aa"/>
        <w:bidi/>
        <w:spacing w:line="288" w:lineRule="auto"/>
        <w:ind w:left="41"/>
        <w:rPr>
          <w:rFonts w:ascii="Arial" w:hAnsi="Arial" w:cs="Arial"/>
          <w:rtl/>
        </w:rPr>
      </w:pPr>
    </w:p>
    <w:p w:rsidR="00686AC4" w:rsidRPr="00E663F5" w:rsidRDefault="00686AC4" w:rsidP="00686AC4">
      <w:pPr>
        <w:pStyle w:val="aa"/>
        <w:bidi/>
        <w:spacing w:line="288" w:lineRule="auto"/>
        <w:ind w:left="41"/>
        <w:rPr>
          <w:rFonts w:ascii="Arial" w:hAnsi="Arial" w:cs="Arial"/>
        </w:rPr>
      </w:pPr>
    </w:p>
    <w:p w:rsidR="00686AC4" w:rsidRDefault="00686AC4" w:rsidP="00686AC4">
      <w:pPr>
        <w:bidi/>
        <w:jc w:val="center"/>
        <w:rPr>
          <w:rFonts w:cs="David"/>
          <w:sz w:val="24"/>
          <w:szCs w:val="24"/>
          <w:rtl/>
        </w:rPr>
      </w:pPr>
      <w:r>
        <w:rPr>
          <w:rFonts w:cs="David" w:hint="cs"/>
          <w:noProof/>
          <w:sz w:val="24"/>
          <w:szCs w:val="24"/>
          <w:rtl/>
        </w:rPr>
        <w:drawing>
          <wp:anchor distT="0" distB="0" distL="114300" distR="114300" simplePos="0" relativeHeight="251659264" behindDoc="1" locked="0" layoutInCell="1" allowOverlap="1" wp14:anchorId="7D538854" wp14:editId="08A20C35">
            <wp:simplePos x="0" y="0"/>
            <wp:positionH relativeFrom="column">
              <wp:posOffset>2849880</wp:posOffset>
            </wp:positionH>
            <wp:positionV relativeFrom="paragraph">
              <wp:posOffset>266065</wp:posOffset>
            </wp:positionV>
            <wp:extent cx="906145" cy="263525"/>
            <wp:effectExtent l="0" t="0" r="8255" b="3175"/>
            <wp:wrapTight wrapText="bothSides">
              <wp:wrapPolygon edited="0">
                <wp:start x="0" y="0"/>
                <wp:lineTo x="0" y="20299"/>
                <wp:lineTo x="21343" y="20299"/>
                <wp:lineTo x="21343" y="0"/>
                <wp:lineTo x="0" y="0"/>
              </wp:wrapPolygon>
            </wp:wrapTight>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חתימת רמה.GIF"/>
                    <pic:cNvPicPr/>
                  </pic:nvPicPr>
                  <pic:blipFill>
                    <a:blip r:embed="rId10">
                      <a:extLst>
                        <a:ext uri="{28A0092B-C50C-407E-A947-70E740481C1C}">
                          <a14:useLocalDpi xmlns:a14="http://schemas.microsoft.com/office/drawing/2010/main" val="0"/>
                        </a:ext>
                      </a:extLst>
                    </a:blip>
                    <a:stretch>
                      <a:fillRect/>
                    </a:stretch>
                  </pic:blipFill>
                  <pic:spPr>
                    <a:xfrm>
                      <a:off x="0" y="0"/>
                      <a:ext cx="906145" cy="263525"/>
                    </a:xfrm>
                    <a:prstGeom prst="rect">
                      <a:avLst/>
                    </a:prstGeom>
                  </pic:spPr>
                </pic:pic>
              </a:graphicData>
            </a:graphic>
            <wp14:sizeRelH relativeFrom="page">
              <wp14:pctWidth>0</wp14:pctWidth>
            </wp14:sizeRelH>
            <wp14:sizeRelV relativeFrom="page">
              <wp14:pctHeight>0</wp14:pctHeight>
            </wp14:sizeRelV>
          </wp:anchor>
        </w:drawing>
      </w:r>
      <w:r w:rsidRPr="00686AC4">
        <w:rPr>
          <w:rFonts w:cs="David" w:hint="cs"/>
          <w:sz w:val="24"/>
          <w:szCs w:val="24"/>
          <w:rtl/>
        </w:rPr>
        <w:t>ב</w:t>
      </w:r>
      <w:r w:rsidR="005A4A94" w:rsidRPr="00686AC4">
        <w:rPr>
          <w:rFonts w:cs="David"/>
          <w:sz w:val="24"/>
          <w:szCs w:val="24"/>
          <w:rtl/>
        </w:rPr>
        <w:t>כבוד רב,</w:t>
      </w:r>
    </w:p>
    <w:p w:rsidR="00686AC4" w:rsidRDefault="00686AC4" w:rsidP="00686AC4">
      <w:pPr>
        <w:bidi/>
        <w:jc w:val="center"/>
        <w:rPr>
          <w:rFonts w:cs="David"/>
          <w:sz w:val="24"/>
          <w:szCs w:val="24"/>
          <w:rtl/>
        </w:rPr>
      </w:pPr>
    </w:p>
    <w:p w:rsidR="005A4A94" w:rsidRPr="00686AC4" w:rsidRDefault="00686AC4" w:rsidP="00686AC4">
      <w:pPr>
        <w:bidi/>
        <w:jc w:val="center"/>
        <w:rPr>
          <w:rFonts w:cs="David"/>
          <w:sz w:val="24"/>
          <w:szCs w:val="24"/>
          <w:rtl/>
        </w:rPr>
      </w:pPr>
      <w:r>
        <w:rPr>
          <w:rFonts w:cs="David" w:hint="cs"/>
          <w:sz w:val="24"/>
          <w:szCs w:val="24"/>
          <w:rtl/>
        </w:rPr>
        <w:t>ר</w:t>
      </w:r>
      <w:r w:rsidR="005A4A94" w:rsidRPr="00686AC4">
        <w:rPr>
          <w:rFonts w:cs="David" w:hint="cs"/>
          <w:sz w:val="24"/>
          <w:szCs w:val="24"/>
          <w:rtl/>
        </w:rPr>
        <w:t>מה</w:t>
      </w:r>
      <w:r w:rsidR="005A4A94" w:rsidRPr="00686AC4">
        <w:rPr>
          <w:rFonts w:cs="David" w:hint="cs"/>
          <w:sz w:val="24"/>
          <w:szCs w:val="24"/>
        </w:rPr>
        <w:t xml:space="preserve"> </w:t>
      </w:r>
      <w:r w:rsidR="005A4A94" w:rsidRPr="00686AC4">
        <w:rPr>
          <w:rFonts w:cs="David" w:hint="cs"/>
          <w:sz w:val="24"/>
          <w:szCs w:val="24"/>
          <w:rtl/>
        </w:rPr>
        <w:t>קדמי</w:t>
      </w:r>
      <w:r w:rsidR="005A4A94" w:rsidRPr="00686AC4">
        <w:rPr>
          <w:rFonts w:cs="David" w:hint="cs"/>
          <w:sz w:val="24"/>
          <w:szCs w:val="24"/>
        </w:rPr>
        <w:t xml:space="preserve"> </w:t>
      </w:r>
      <w:r w:rsidR="005A4A94" w:rsidRPr="00686AC4">
        <w:rPr>
          <w:rFonts w:cs="David" w:hint="cs"/>
          <w:sz w:val="24"/>
          <w:szCs w:val="24"/>
          <w:rtl/>
        </w:rPr>
        <w:t xml:space="preserve">חיים </w:t>
      </w:r>
      <w:r w:rsidR="005A4A94" w:rsidRPr="00686AC4">
        <w:rPr>
          <w:rFonts w:cs="David"/>
          <w:sz w:val="24"/>
          <w:szCs w:val="24"/>
          <w:rtl/>
        </w:rPr>
        <w:br/>
      </w:r>
      <w:r>
        <w:rPr>
          <w:rFonts w:cs="David" w:hint="cs"/>
          <w:sz w:val="24"/>
          <w:szCs w:val="24"/>
          <w:rtl/>
        </w:rPr>
        <w:t xml:space="preserve">   </w:t>
      </w:r>
      <w:r w:rsidR="005A4A94" w:rsidRPr="00686AC4">
        <w:rPr>
          <w:rFonts w:cs="David" w:hint="cs"/>
          <w:sz w:val="24"/>
          <w:szCs w:val="24"/>
          <w:rtl/>
        </w:rPr>
        <w:t>הממונה על העמדת מידע לציבור</w:t>
      </w:r>
      <w:r w:rsidR="005A4A94" w:rsidRPr="00686AC4">
        <w:rPr>
          <w:rFonts w:cs="David"/>
          <w:sz w:val="24"/>
          <w:szCs w:val="24"/>
          <w:rtl/>
        </w:rPr>
        <w:br/>
      </w:r>
      <w:r w:rsidR="005A4A94" w:rsidRPr="00686AC4">
        <w:rPr>
          <w:rFonts w:cs="David" w:hint="cs"/>
          <w:sz w:val="24"/>
          <w:szCs w:val="24"/>
          <w:rtl/>
        </w:rPr>
        <w:t>מינהל</w:t>
      </w:r>
      <w:r w:rsidR="005A4A94" w:rsidRPr="00686AC4">
        <w:rPr>
          <w:rFonts w:cs="David" w:hint="cs"/>
          <w:sz w:val="24"/>
          <w:szCs w:val="24"/>
        </w:rPr>
        <w:t xml:space="preserve"> </w:t>
      </w:r>
      <w:r w:rsidR="005A4A94" w:rsidRPr="00686AC4">
        <w:rPr>
          <w:rFonts w:cs="David" w:hint="cs"/>
          <w:sz w:val="24"/>
          <w:szCs w:val="24"/>
          <w:rtl/>
        </w:rPr>
        <w:t>התכנון</w:t>
      </w:r>
    </w:p>
    <w:p w:rsidR="00686AC4" w:rsidRDefault="00686AC4" w:rsidP="00686AC4">
      <w:pPr>
        <w:bidi/>
        <w:rPr>
          <w:rFonts w:cs="David"/>
          <w:sz w:val="24"/>
          <w:szCs w:val="24"/>
          <w:rtl/>
        </w:rPr>
      </w:pPr>
    </w:p>
    <w:p w:rsidR="00686AC4" w:rsidRPr="00531692" w:rsidRDefault="00686AC4" w:rsidP="00686AC4">
      <w:pPr>
        <w:bidi/>
        <w:spacing w:after="120" w:line="240" w:lineRule="auto"/>
        <w:rPr>
          <w:rFonts w:cs="David"/>
          <w:b/>
          <w:bCs/>
          <w:sz w:val="24"/>
          <w:szCs w:val="24"/>
          <w:u w:val="single"/>
          <w:rtl/>
        </w:rPr>
      </w:pPr>
      <w:r w:rsidRPr="00531692">
        <w:rPr>
          <w:rFonts w:cs="David" w:hint="cs"/>
          <w:b/>
          <w:bCs/>
          <w:sz w:val="24"/>
          <w:szCs w:val="24"/>
          <w:u w:val="single"/>
          <w:rtl/>
        </w:rPr>
        <w:t xml:space="preserve">העתק: </w:t>
      </w:r>
    </w:p>
    <w:p w:rsidR="0055490F" w:rsidRDefault="00686AC4" w:rsidP="00686AC4">
      <w:pPr>
        <w:bidi/>
        <w:spacing w:after="120" w:line="240" w:lineRule="auto"/>
        <w:rPr>
          <w:rtl/>
        </w:rPr>
      </w:pPr>
      <w:r w:rsidRPr="00686AC4">
        <w:rPr>
          <w:rFonts w:cs="David" w:hint="cs"/>
          <w:sz w:val="24"/>
          <w:szCs w:val="24"/>
          <w:rtl/>
        </w:rPr>
        <w:t xml:space="preserve">עו"ד שרית בן הרוש, הלשכה המשפטית, </w:t>
      </w:r>
      <w:proofErr w:type="spellStart"/>
      <w:r w:rsidRPr="00686AC4">
        <w:rPr>
          <w:rFonts w:cs="David" w:hint="cs"/>
          <w:sz w:val="24"/>
          <w:szCs w:val="24"/>
          <w:rtl/>
        </w:rPr>
        <w:t>מינהל</w:t>
      </w:r>
      <w:proofErr w:type="spellEnd"/>
      <w:r w:rsidRPr="00686AC4">
        <w:rPr>
          <w:rFonts w:cs="David" w:hint="cs"/>
          <w:sz w:val="24"/>
          <w:szCs w:val="24"/>
          <w:rtl/>
        </w:rPr>
        <w:t xml:space="preserve"> התכנון</w:t>
      </w:r>
    </w:p>
    <w:sectPr w:rsidR="0055490F" w:rsidSect="00686AC4">
      <w:headerReference w:type="default" r:id="rId11"/>
      <w:footerReference w:type="default" r:id="rId12"/>
      <w:pgSz w:w="11906" w:h="16838"/>
      <w:pgMar w:top="720" w:right="720" w:bottom="720" w:left="72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64BD" w:rsidRDefault="009E64BD" w:rsidP="005A4A94">
      <w:pPr>
        <w:spacing w:after="0" w:line="240" w:lineRule="auto"/>
      </w:pPr>
      <w:r>
        <w:separator/>
      </w:r>
    </w:p>
  </w:endnote>
  <w:endnote w:type="continuationSeparator" w:id="0">
    <w:p w:rsidR="009E64BD" w:rsidRDefault="009E64BD" w:rsidP="005A4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E49" w:rsidRDefault="004541B9" w:rsidP="00672E49">
    <w:pPr>
      <w:pStyle w:val="a5"/>
      <w:jc w:val="center"/>
      <w:rPr>
        <w:highlight w:val="yellow"/>
        <w:rtl/>
      </w:rPr>
    </w:pPr>
    <w:r>
      <w:rPr>
        <w:noProof/>
      </w:rPr>
      <w:drawing>
        <wp:inline distT="0" distB="0" distL="0" distR="0" wp14:anchorId="5F8F1541" wp14:editId="0F2F3CCD">
          <wp:extent cx="6372225" cy="952500"/>
          <wp:effectExtent l="0" t="0" r="9525" b="0"/>
          <wp:docPr id="3" name="תמונה 3"/>
          <wp:cNvGraphicFramePr/>
          <a:graphic xmlns:a="http://schemas.openxmlformats.org/drawingml/2006/main">
            <a:graphicData uri="http://schemas.openxmlformats.org/drawingml/2006/picture">
              <pic:pic xmlns:pic="http://schemas.openxmlformats.org/drawingml/2006/picture">
                <pic:nvPicPr>
                  <pic:cNvPr id="3" name="תמונה 3"/>
                  <pic:cNvPicPr/>
                </pic:nvPicPr>
                <pic:blipFill>
                  <a:blip r:embed="rId1">
                    <a:extLst>
                      <a:ext uri="{28A0092B-C50C-407E-A947-70E740481C1C}">
                        <a14:useLocalDpi xmlns:a14="http://schemas.microsoft.com/office/drawing/2010/main" val="0"/>
                      </a:ext>
                    </a:extLst>
                  </a:blip>
                  <a:stretch>
                    <a:fillRect/>
                  </a:stretch>
                </pic:blipFill>
                <pic:spPr>
                  <a:xfrm>
                    <a:off x="0" y="0"/>
                    <a:ext cx="6372225" cy="952500"/>
                  </a:xfrm>
                  <a:prstGeom prst="rect">
                    <a:avLst/>
                  </a:prstGeom>
                </pic:spPr>
              </pic:pic>
            </a:graphicData>
          </a:graphic>
        </wp:inline>
      </w:drawing>
    </w:r>
  </w:p>
  <w:p w:rsidR="00672E49" w:rsidRDefault="00FB7DAB" w:rsidP="00672E49">
    <w:pPr>
      <w:pStyle w:val="a5"/>
    </w:pPr>
  </w:p>
  <w:p w:rsidR="005179B6" w:rsidRPr="00672E49" w:rsidRDefault="00FB7DAB" w:rsidP="00672E4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64BD" w:rsidRDefault="009E64BD" w:rsidP="005A4A94">
      <w:pPr>
        <w:spacing w:after="0" w:line="240" w:lineRule="auto"/>
      </w:pPr>
      <w:r>
        <w:separator/>
      </w:r>
    </w:p>
  </w:footnote>
  <w:footnote w:type="continuationSeparator" w:id="0">
    <w:p w:rsidR="009E64BD" w:rsidRDefault="009E64BD" w:rsidP="005A4A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E49" w:rsidRPr="0067101C" w:rsidRDefault="00FB7DAB" w:rsidP="00A03209">
    <w:pPr>
      <w:pStyle w:val="a3"/>
      <w:jc w:val="center"/>
      <w:rPr>
        <w:rFonts w:cs="David"/>
        <w:rtl/>
      </w:rPr>
    </w:pPr>
  </w:p>
  <w:p w:rsidR="005179B6" w:rsidRPr="00672E49" w:rsidRDefault="004541B9" w:rsidP="00672E49">
    <w:pPr>
      <w:pStyle w:val="a3"/>
      <w:rPr>
        <w:rtl/>
      </w:rPr>
    </w:pPr>
    <w:r>
      <w:rPr>
        <w:noProof/>
      </w:rPr>
      <w:drawing>
        <wp:inline distT="0" distB="0" distL="0" distR="0" wp14:anchorId="61F0E74A" wp14:editId="71E5DE6B">
          <wp:extent cx="839470" cy="680085"/>
          <wp:effectExtent l="0" t="0" r="0" b="5715"/>
          <wp:docPr id="1" name="תמונה 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a:extLst>
                      <a:ext uri="{28A0092B-C50C-407E-A947-70E740481C1C}">
                        <a14:useLocalDpi xmlns:a14="http://schemas.microsoft.com/office/drawing/2010/main" val="0"/>
                      </a:ext>
                    </a:extLst>
                  </a:blip>
                  <a:stretch>
                    <a:fillRect/>
                  </a:stretch>
                </pic:blipFill>
                <pic:spPr>
                  <a:xfrm>
                    <a:off x="0" y="0"/>
                    <a:ext cx="839470" cy="680085"/>
                  </a:xfrm>
                  <a:prstGeom prst="rect">
                    <a:avLst/>
                  </a:prstGeom>
                </pic:spPr>
              </pic:pic>
            </a:graphicData>
          </a:graphic>
        </wp:inline>
      </w:drawing>
    </w:r>
    <w:r>
      <w:rPr>
        <w:noProof/>
      </w:rPr>
      <w:drawing>
        <wp:inline distT="0" distB="0" distL="0" distR="0" wp14:anchorId="1A92953A" wp14:editId="04738A58">
          <wp:extent cx="5274310" cy="649522"/>
          <wp:effectExtent l="0" t="0" r="2540" b="0"/>
          <wp:docPr id="2" name="תמונה 2"/>
          <wp:cNvGraphicFramePr/>
          <a:graphic xmlns:a="http://schemas.openxmlformats.org/drawingml/2006/main">
            <a:graphicData uri="http://schemas.openxmlformats.org/drawingml/2006/picture">
              <pic:pic xmlns:pic="http://schemas.openxmlformats.org/drawingml/2006/picture">
                <pic:nvPicPr>
                  <pic:cNvPr id="2" name="תמונה 2"/>
                  <pic:cNvPicPr/>
                </pic:nvPicPr>
                <pic:blipFill>
                  <a:blip r:embed="rId2">
                    <a:extLst>
                      <a:ext uri="{28A0092B-C50C-407E-A947-70E740481C1C}">
                        <a14:useLocalDpi xmlns:a14="http://schemas.microsoft.com/office/drawing/2010/main" val="0"/>
                      </a:ext>
                    </a:extLst>
                  </a:blip>
                  <a:stretch>
                    <a:fillRect/>
                  </a:stretch>
                </pic:blipFill>
                <pic:spPr>
                  <a:xfrm>
                    <a:off x="0" y="0"/>
                    <a:ext cx="5274310" cy="64952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8499A"/>
    <w:multiLevelType w:val="hybridMultilevel"/>
    <w:tmpl w:val="A8D698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1C0B14"/>
    <w:multiLevelType w:val="hybridMultilevel"/>
    <w:tmpl w:val="97040742"/>
    <w:lvl w:ilvl="0" w:tplc="A7CCC3A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C01795A"/>
    <w:multiLevelType w:val="hybridMultilevel"/>
    <w:tmpl w:val="464E9A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8E0F05"/>
    <w:multiLevelType w:val="hybridMultilevel"/>
    <w:tmpl w:val="CA1E867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2F150616"/>
    <w:multiLevelType w:val="hybridMultilevel"/>
    <w:tmpl w:val="7398EC88"/>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
    <w:nsid w:val="33614B4A"/>
    <w:multiLevelType w:val="hybridMultilevel"/>
    <w:tmpl w:val="4AE2220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373C4206"/>
    <w:multiLevelType w:val="hybridMultilevel"/>
    <w:tmpl w:val="F2868F0C"/>
    <w:lvl w:ilvl="0" w:tplc="6E46E162">
      <w:start w:val="1"/>
      <w:numFmt w:val="hebrew1"/>
      <w:lvlText w:val="%1."/>
      <w:lvlJc w:val="left"/>
      <w:pPr>
        <w:ind w:left="2865" w:hanging="360"/>
      </w:pPr>
      <w:rPr>
        <w:rFonts w:cs="Times New Roman"/>
      </w:rPr>
    </w:lvl>
    <w:lvl w:ilvl="1" w:tplc="04090019">
      <w:start w:val="1"/>
      <w:numFmt w:val="lowerLetter"/>
      <w:lvlText w:val="%2."/>
      <w:lvlJc w:val="left"/>
      <w:pPr>
        <w:ind w:left="3585" w:hanging="360"/>
      </w:pPr>
      <w:rPr>
        <w:rFonts w:cs="Times New Roman"/>
      </w:rPr>
    </w:lvl>
    <w:lvl w:ilvl="2" w:tplc="0409001B">
      <w:start w:val="1"/>
      <w:numFmt w:val="lowerRoman"/>
      <w:lvlText w:val="%3."/>
      <w:lvlJc w:val="right"/>
      <w:pPr>
        <w:ind w:left="4305" w:hanging="180"/>
      </w:pPr>
      <w:rPr>
        <w:rFonts w:cs="Times New Roman"/>
      </w:rPr>
    </w:lvl>
    <w:lvl w:ilvl="3" w:tplc="0409000F">
      <w:start w:val="1"/>
      <w:numFmt w:val="decimal"/>
      <w:lvlText w:val="%4."/>
      <w:lvlJc w:val="left"/>
      <w:pPr>
        <w:ind w:left="5025" w:hanging="360"/>
      </w:pPr>
      <w:rPr>
        <w:rFonts w:cs="Times New Roman"/>
      </w:rPr>
    </w:lvl>
    <w:lvl w:ilvl="4" w:tplc="04090019">
      <w:start w:val="1"/>
      <w:numFmt w:val="lowerLetter"/>
      <w:lvlText w:val="%5."/>
      <w:lvlJc w:val="left"/>
      <w:pPr>
        <w:ind w:left="5745" w:hanging="360"/>
      </w:pPr>
      <w:rPr>
        <w:rFonts w:cs="Times New Roman"/>
      </w:rPr>
    </w:lvl>
    <w:lvl w:ilvl="5" w:tplc="0409001B">
      <w:start w:val="1"/>
      <w:numFmt w:val="lowerRoman"/>
      <w:lvlText w:val="%6."/>
      <w:lvlJc w:val="right"/>
      <w:pPr>
        <w:ind w:left="6465" w:hanging="180"/>
      </w:pPr>
      <w:rPr>
        <w:rFonts w:cs="Times New Roman"/>
      </w:rPr>
    </w:lvl>
    <w:lvl w:ilvl="6" w:tplc="0409000F">
      <w:start w:val="1"/>
      <w:numFmt w:val="decimal"/>
      <w:lvlText w:val="%7."/>
      <w:lvlJc w:val="left"/>
      <w:pPr>
        <w:ind w:left="7185" w:hanging="360"/>
      </w:pPr>
      <w:rPr>
        <w:rFonts w:cs="Times New Roman"/>
      </w:rPr>
    </w:lvl>
    <w:lvl w:ilvl="7" w:tplc="04090019">
      <w:start w:val="1"/>
      <w:numFmt w:val="lowerLetter"/>
      <w:lvlText w:val="%8."/>
      <w:lvlJc w:val="left"/>
      <w:pPr>
        <w:ind w:left="7905" w:hanging="360"/>
      </w:pPr>
      <w:rPr>
        <w:rFonts w:cs="Times New Roman"/>
      </w:rPr>
    </w:lvl>
    <w:lvl w:ilvl="8" w:tplc="0409001B">
      <w:start w:val="1"/>
      <w:numFmt w:val="lowerRoman"/>
      <w:lvlText w:val="%9."/>
      <w:lvlJc w:val="right"/>
      <w:pPr>
        <w:ind w:left="8625" w:hanging="180"/>
      </w:pPr>
      <w:rPr>
        <w:rFonts w:cs="Times New Roman"/>
      </w:rPr>
    </w:lvl>
  </w:abstractNum>
  <w:abstractNum w:abstractNumId="7">
    <w:nsid w:val="3A894D07"/>
    <w:multiLevelType w:val="hybridMultilevel"/>
    <w:tmpl w:val="15B2C530"/>
    <w:lvl w:ilvl="0" w:tplc="16D8E31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4EF13A5B"/>
    <w:multiLevelType w:val="hybridMultilevel"/>
    <w:tmpl w:val="5A26D74A"/>
    <w:lvl w:ilvl="0" w:tplc="8CA03AE2">
      <w:start w:val="1"/>
      <w:numFmt w:val="hebrew1"/>
      <w:lvlText w:val="%1."/>
      <w:lvlJc w:val="left"/>
      <w:pPr>
        <w:ind w:left="399" w:hanging="360"/>
      </w:pPr>
      <w:rPr>
        <w:rFonts w:hint="default"/>
      </w:rPr>
    </w:lvl>
    <w:lvl w:ilvl="1" w:tplc="04090019" w:tentative="1">
      <w:start w:val="1"/>
      <w:numFmt w:val="lowerLetter"/>
      <w:lvlText w:val="%2."/>
      <w:lvlJc w:val="left"/>
      <w:pPr>
        <w:ind w:left="1119" w:hanging="360"/>
      </w:pPr>
    </w:lvl>
    <w:lvl w:ilvl="2" w:tplc="0409001B" w:tentative="1">
      <w:start w:val="1"/>
      <w:numFmt w:val="lowerRoman"/>
      <w:lvlText w:val="%3."/>
      <w:lvlJc w:val="right"/>
      <w:pPr>
        <w:ind w:left="1839" w:hanging="180"/>
      </w:pPr>
    </w:lvl>
    <w:lvl w:ilvl="3" w:tplc="0409000F" w:tentative="1">
      <w:start w:val="1"/>
      <w:numFmt w:val="decimal"/>
      <w:lvlText w:val="%4."/>
      <w:lvlJc w:val="left"/>
      <w:pPr>
        <w:ind w:left="2559" w:hanging="360"/>
      </w:pPr>
    </w:lvl>
    <w:lvl w:ilvl="4" w:tplc="04090019" w:tentative="1">
      <w:start w:val="1"/>
      <w:numFmt w:val="lowerLetter"/>
      <w:lvlText w:val="%5."/>
      <w:lvlJc w:val="left"/>
      <w:pPr>
        <w:ind w:left="3279" w:hanging="360"/>
      </w:pPr>
    </w:lvl>
    <w:lvl w:ilvl="5" w:tplc="0409001B" w:tentative="1">
      <w:start w:val="1"/>
      <w:numFmt w:val="lowerRoman"/>
      <w:lvlText w:val="%6."/>
      <w:lvlJc w:val="right"/>
      <w:pPr>
        <w:ind w:left="3999" w:hanging="180"/>
      </w:pPr>
    </w:lvl>
    <w:lvl w:ilvl="6" w:tplc="0409000F" w:tentative="1">
      <w:start w:val="1"/>
      <w:numFmt w:val="decimal"/>
      <w:lvlText w:val="%7."/>
      <w:lvlJc w:val="left"/>
      <w:pPr>
        <w:ind w:left="4719" w:hanging="360"/>
      </w:pPr>
    </w:lvl>
    <w:lvl w:ilvl="7" w:tplc="04090019" w:tentative="1">
      <w:start w:val="1"/>
      <w:numFmt w:val="lowerLetter"/>
      <w:lvlText w:val="%8."/>
      <w:lvlJc w:val="left"/>
      <w:pPr>
        <w:ind w:left="5439" w:hanging="360"/>
      </w:pPr>
    </w:lvl>
    <w:lvl w:ilvl="8" w:tplc="0409001B" w:tentative="1">
      <w:start w:val="1"/>
      <w:numFmt w:val="lowerRoman"/>
      <w:lvlText w:val="%9."/>
      <w:lvlJc w:val="right"/>
      <w:pPr>
        <w:ind w:left="6159" w:hanging="180"/>
      </w:pPr>
    </w:lvl>
  </w:abstractNum>
  <w:abstractNum w:abstractNumId="9">
    <w:nsid w:val="50C27347"/>
    <w:multiLevelType w:val="hybridMultilevel"/>
    <w:tmpl w:val="20B415D0"/>
    <w:lvl w:ilvl="0" w:tplc="91C4A6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56D082D"/>
    <w:multiLevelType w:val="hybridMultilevel"/>
    <w:tmpl w:val="1FEC02D2"/>
    <w:lvl w:ilvl="0" w:tplc="9BAA7074">
      <w:start w:val="1"/>
      <w:numFmt w:val="hebrew1"/>
      <w:lvlText w:val="%1."/>
      <w:lvlJc w:val="left"/>
      <w:pPr>
        <w:ind w:left="1080" w:hanging="360"/>
      </w:pPr>
      <w:rPr>
        <w:lang w:val="en-U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nsid w:val="64573CB8"/>
    <w:multiLevelType w:val="hybridMultilevel"/>
    <w:tmpl w:val="1DFEDA40"/>
    <w:lvl w:ilvl="0" w:tplc="5ABE8D4C">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7"/>
  </w:num>
  <w:num w:numId="2">
    <w:abstractNumId w:val="11"/>
  </w:num>
  <w:num w:numId="3">
    <w:abstractNumId w:val="1"/>
  </w:num>
  <w:num w:numId="4">
    <w:abstractNumId w:val="9"/>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0"/>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A94"/>
    <w:rsid w:val="000F29FA"/>
    <w:rsid w:val="004541B9"/>
    <w:rsid w:val="004E269E"/>
    <w:rsid w:val="00531692"/>
    <w:rsid w:val="005A4A94"/>
    <w:rsid w:val="005D2F0F"/>
    <w:rsid w:val="00686AC4"/>
    <w:rsid w:val="00690D25"/>
    <w:rsid w:val="009E64BD"/>
    <w:rsid w:val="00A30C17"/>
    <w:rsid w:val="00B7787F"/>
    <w:rsid w:val="00C119CA"/>
    <w:rsid w:val="00C60364"/>
    <w:rsid w:val="00E01D3C"/>
    <w:rsid w:val="00E663F5"/>
    <w:rsid w:val="00FB7DA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A4A94"/>
    <w:pPr>
      <w:tabs>
        <w:tab w:val="center" w:pos="4153"/>
        <w:tab w:val="right" w:pos="8306"/>
      </w:tabs>
      <w:bidi/>
      <w:spacing w:after="0" w:line="240" w:lineRule="auto"/>
    </w:pPr>
    <w:rPr>
      <w:rFonts w:ascii="Times New Roman" w:eastAsia="Times New Roman" w:hAnsi="Times New Roman" w:cs="Times New Roman"/>
      <w:sz w:val="24"/>
      <w:szCs w:val="24"/>
    </w:rPr>
  </w:style>
  <w:style w:type="character" w:customStyle="1" w:styleId="a4">
    <w:name w:val="כותרת עליונה תו"/>
    <w:basedOn w:val="a0"/>
    <w:link w:val="a3"/>
    <w:uiPriority w:val="99"/>
    <w:rsid w:val="005A4A94"/>
    <w:rPr>
      <w:rFonts w:ascii="Times New Roman" w:eastAsia="Times New Roman" w:hAnsi="Times New Roman" w:cs="Times New Roman"/>
      <w:sz w:val="24"/>
      <w:szCs w:val="24"/>
    </w:rPr>
  </w:style>
  <w:style w:type="paragraph" w:styleId="a5">
    <w:name w:val="footer"/>
    <w:basedOn w:val="a"/>
    <w:link w:val="a6"/>
    <w:uiPriority w:val="99"/>
    <w:unhideWhenUsed/>
    <w:rsid w:val="005A4A94"/>
    <w:pPr>
      <w:tabs>
        <w:tab w:val="center" w:pos="4153"/>
        <w:tab w:val="right" w:pos="8306"/>
      </w:tabs>
      <w:bidi/>
      <w:spacing w:after="0" w:line="240" w:lineRule="auto"/>
    </w:pPr>
    <w:rPr>
      <w:rFonts w:ascii="Times New Roman" w:eastAsia="Times New Roman" w:hAnsi="Times New Roman" w:cs="Times New Roman"/>
      <w:sz w:val="24"/>
      <w:szCs w:val="24"/>
    </w:rPr>
  </w:style>
  <w:style w:type="character" w:customStyle="1" w:styleId="a6">
    <w:name w:val="כותרת תחתונה תו"/>
    <w:basedOn w:val="a0"/>
    <w:link w:val="a5"/>
    <w:uiPriority w:val="99"/>
    <w:rsid w:val="005A4A94"/>
    <w:rPr>
      <w:rFonts w:ascii="Times New Roman" w:eastAsia="Times New Roman" w:hAnsi="Times New Roman" w:cs="Times New Roman"/>
      <w:sz w:val="24"/>
      <w:szCs w:val="24"/>
    </w:rPr>
  </w:style>
  <w:style w:type="table" w:customStyle="1" w:styleId="GridTable1Light">
    <w:name w:val="Grid Table 1 Light"/>
    <w:basedOn w:val="a1"/>
    <w:uiPriority w:val="46"/>
    <w:rsid w:val="000F29FA"/>
    <w:pPr>
      <w:spacing w:after="0" w:line="240" w:lineRule="auto"/>
    </w:pPr>
    <w:rPr>
      <w:rFonts w:eastAsiaTheme="minorHAnsi"/>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a7">
    <w:name w:val="Table Grid"/>
    <w:basedOn w:val="a1"/>
    <w:uiPriority w:val="59"/>
    <w:rsid w:val="00C119CA"/>
    <w:pPr>
      <w:spacing w:after="0" w:line="240" w:lineRule="auto"/>
    </w:pPr>
    <w:rPr>
      <w:rFonts w:eastAsia="Times New Roman"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4541B9"/>
    <w:pPr>
      <w:spacing w:after="0" w:line="240" w:lineRule="auto"/>
    </w:pPr>
    <w:rPr>
      <w:rFonts w:ascii="Tahoma" w:hAnsi="Tahoma" w:cs="Tahoma"/>
      <w:sz w:val="16"/>
      <w:szCs w:val="16"/>
    </w:rPr>
  </w:style>
  <w:style w:type="character" w:customStyle="1" w:styleId="a9">
    <w:name w:val="טקסט בלונים תו"/>
    <w:basedOn w:val="a0"/>
    <w:link w:val="a8"/>
    <w:uiPriority w:val="99"/>
    <w:semiHidden/>
    <w:rsid w:val="004541B9"/>
    <w:rPr>
      <w:rFonts w:ascii="Tahoma" w:hAnsi="Tahoma" w:cs="Tahoma"/>
      <w:sz w:val="16"/>
      <w:szCs w:val="16"/>
    </w:rPr>
  </w:style>
  <w:style w:type="character" w:styleId="Hyperlink">
    <w:name w:val="Hyperlink"/>
    <w:basedOn w:val="a0"/>
    <w:uiPriority w:val="99"/>
    <w:semiHidden/>
    <w:unhideWhenUsed/>
    <w:rsid w:val="004541B9"/>
    <w:rPr>
      <w:color w:val="0563C1" w:themeColor="hyperlink"/>
      <w:u w:val="single"/>
    </w:rPr>
  </w:style>
  <w:style w:type="paragraph" w:styleId="aa">
    <w:name w:val="List Paragraph"/>
    <w:basedOn w:val="a"/>
    <w:uiPriority w:val="34"/>
    <w:qFormat/>
    <w:rsid w:val="00E663F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A4A94"/>
    <w:pPr>
      <w:tabs>
        <w:tab w:val="center" w:pos="4153"/>
        <w:tab w:val="right" w:pos="8306"/>
      </w:tabs>
      <w:bidi/>
      <w:spacing w:after="0" w:line="240" w:lineRule="auto"/>
    </w:pPr>
    <w:rPr>
      <w:rFonts w:ascii="Times New Roman" w:eastAsia="Times New Roman" w:hAnsi="Times New Roman" w:cs="Times New Roman"/>
      <w:sz w:val="24"/>
      <w:szCs w:val="24"/>
    </w:rPr>
  </w:style>
  <w:style w:type="character" w:customStyle="1" w:styleId="a4">
    <w:name w:val="כותרת עליונה תו"/>
    <w:basedOn w:val="a0"/>
    <w:link w:val="a3"/>
    <w:uiPriority w:val="99"/>
    <w:rsid w:val="005A4A94"/>
    <w:rPr>
      <w:rFonts w:ascii="Times New Roman" w:eastAsia="Times New Roman" w:hAnsi="Times New Roman" w:cs="Times New Roman"/>
      <w:sz w:val="24"/>
      <w:szCs w:val="24"/>
    </w:rPr>
  </w:style>
  <w:style w:type="paragraph" w:styleId="a5">
    <w:name w:val="footer"/>
    <w:basedOn w:val="a"/>
    <w:link w:val="a6"/>
    <w:uiPriority w:val="99"/>
    <w:unhideWhenUsed/>
    <w:rsid w:val="005A4A94"/>
    <w:pPr>
      <w:tabs>
        <w:tab w:val="center" w:pos="4153"/>
        <w:tab w:val="right" w:pos="8306"/>
      </w:tabs>
      <w:bidi/>
      <w:spacing w:after="0" w:line="240" w:lineRule="auto"/>
    </w:pPr>
    <w:rPr>
      <w:rFonts w:ascii="Times New Roman" w:eastAsia="Times New Roman" w:hAnsi="Times New Roman" w:cs="Times New Roman"/>
      <w:sz w:val="24"/>
      <w:szCs w:val="24"/>
    </w:rPr>
  </w:style>
  <w:style w:type="character" w:customStyle="1" w:styleId="a6">
    <w:name w:val="כותרת תחתונה תו"/>
    <w:basedOn w:val="a0"/>
    <w:link w:val="a5"/>
    <w:uiPriority w:val="99"/>
    <w:rsid w:val="005A4A94"/>
    <w:rPr>
      <w:rFonts w:ascii="Times New Roman" w:eastAsia="Times New Roman" w:hAnsi="Times New Roman" w:cs="Times New Roman"/>
      <w:sz w:val="24"/>
      <w:szCs w:val="24"/>
    </w:rPr>
  </w:style>
  <w:style w:type="table" w:customStyle="1" w:styleId="GridTable1Light">
    <w:name w:val="Grid Table 1 Light"/>
    <w:basedOn w:val="a1"/>
    <w:uiPriority w:val="46"/>
    <w:rsid w:val="000F29FA"/>
    <w:pPr>
      <w:spacing w:after="0" w:line="240" w:lineRule="auto"/>
    </w:pPr>
    <w:rPr>
      <w:rFonts w:eastAsiaTheme="minorHAnsi"/>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a7">
    <w:name w:val="Table Grid"/>
    <w:basedOn w:val="a1"/>
    <w:uiPriority w:val="59"/>
    <w:rsid w:val="00C119CA"/>
    <w:pPr>
      <w:spacing w:after="0" w:line="240" w:lineRule="auto"/>
    </w:pPr>
    <w:rPr>
      <w:rFonts w:eastAsia="Times New Roman"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4541B9"/>
    <w:pPr>
      <w:spacing w:after="0" w:line="240" w:lineRule="auto"/>
    </w:pPr>
    <w:rPr>
      <w:rFonts w:ascii="Tahoma" w:hAnsi="Tahoma" w:cs="Tahoma"/>
      <w:sz w:val="16"/>
      <w:szCs w:val="16"/>
    </w:rPr>
  </w:style>
  <w:style w:type="character" w:customStyle="1" w:styleId="a9">
    <w:name w:val="טקסט בלונים תו"/>
    <w:basedOn w:val="a0"/>
    <w:link w:val="a8"/>
    <w:uiPriority w:val="99"/>
    <w:semiHidden/>
    <w:rsid w:val="004541B9"/>
    <w:rPr>
      <w:rFonts w:ascii="Tahoma" w:hAnsi="Tahoma" w:cs="Tahoma"/>
      <w:sz w:val="16"/>
      <w:szCs w:val="16"/>
    </w:rPr>
  </w:style>
  <w:style w:type="character" w:styleId="Hyperlink">
    <w:name w:val="Hyperlink"/>
    <w:basedOn w:val="a0"/>
    <w:uiPriority w:val="99"/>
    <w:semiHidden/>
    <w:unhideWhenUsed/>
    <w:rsid w:val="004541B9"/>
    <w:rPr>
      <w:color w:val="0563C1" w:themeColor="hyperlink"/>
      <w:u w:val="single"/>
    </w:rPr>
  </w:style>
  <w:style w:type="paragraph" w:styleId="aa">
    <w:name w:val="List Paragraph"/>
    <w:basedOn w:val="a"/>
    <w:uiPriority w:val="34"/>
    <w:qFormat/>
    <w:rsid w:val="00E663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6712057">
      <w:bodyDiv w:val="1"/>
      <w:marLeft w:val="0"/>
      <w:marRight w:val="0"/>
      <w:marTop w:val="0"/>
      <w:marBottom w:val="0"/>
      <w:divBdr>
        <w:top w:val="none" w:sz="0" w:space="0" w:color="auto"/>
        <w:left w:val="none" w:sz="0" w:space="0" w:color="auto"/>
        <w:bottom w:val="none" w:sz="0" w:space="0" w:color="auto"/>
        <w:right w:val="none" w:sz="0" w:space="0" w:color="auto"/>
      </w:divBdr>
    </w:div>
    <w:div w:id="1210146939">
      <w:bodyDiv w:val="1"/>
      <w:marLeft w:val="0"/>
      <w:marRight w:val="0"/>
      <w:marTop w:val="0"/>
      <w:marBottom w:val="0"/>
      <w:divBdr>
        <w:top w:val="none" w:sz="0" w:space="0" w:color="auto"/>
        <w:left w:val="none" w:sz="0" w:space="0" w:color="auto"/>
        <w:bottom w:val="none" w:sz="0" w:space="0" w:color="auto"/>
        <w:right w:val="none" w:sz="0" w:space="0" w:color="auto"/>
      </w:divBdr>
    </w:div>
    <w:div w:id="12790280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GIF"/><Relationship Id="rId4" Type="http://schemas.microsoft.com/office/2007/relationships/stylesWithEffects" Target="stylesWithEffects.xml"/><Relationship Id="rId9" Type="http://schemas.openxmlformats.org/officeDocument/2006/relationships/hyperlink" Target="https://www.jerusalem.muni.il/Residents/PlanningandBuilding/LocalCommittee/Pages/default.aspx"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535BF2-BD6A-4DAC-B101-196A892E8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188</Words>
  <Characters>943</Characters>
  <Application>Microsoft Office Word</Application>
  <DocSecurity>0</DocSecurity>
  <Lines>7</Lines>
  <Paragraphs>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תלמיד 3</dc:creator>
  <dc:description>Created by the Microsoft Dynamics NAV report engine.</dc:description>
  <cp:lastModifiedBy>תלמיד 3</cp:lastModifiedBy>
  <cp:revision>3</cp:revision>
  <dcterms:created xsi:type="dcterms:W3CDTF">2019-01-14T09:54:00Z</dcterms:created>
  <dcterms:modified xsi:type="dcterms:W3CDTF">2019-01-14T09:55:00Z</dcterms:modified>
</cp:coreProperties>
</file>