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Default="005A4A94" w:rsidP="00A541CA">
      <w:pPr>
        <w:bidi/>
        <w:spacing w:after="0" w:line="360" w:lineRule="auto"/>
        <w:ind w:left="357"/>
        <w:jc w:val="right"/>
        <w:rPr>
          <w:rFonts w:cs="David"/>
          <w:highlight w:val="yellow"/>
          <w:rtl/>
        </w:rPr>
      </w:pPr>
      <w:r>
        <w:rPr>
          <w:rFonts w:cs="David" w:hint="eastAsia"/>
          <w:highlight w:val="yellow"/>
          <w:rtl/>
        </w:rPr>
        <w:t>‏</w:t>
      </w:r>
      <w:r>
        <w:rPr>
          <w:rFonts w:cs="David" w:hint="eastAsia"/>
          <w:rtl/>
        </w:rPr>
        <w:t>‏</w:t>
      </w:r>
      <w:r w:rsidR="00543B3E">
        <w:rPr>
          <w:rFonts w:cs="David" w:hint="cs"/>
          <w:rtl/>
        </w:rPr>
        <w:t>כ"</w:t>
      </w:r>
      <w:r w:rsidR="00A541CA">
        <w:rPr>
          <w:rFonts w:cs="David" w:hint="cs"/>
          <w:rtl/>
        </w:rPr>
        <w:t>ז</w:t>
      </w:r>
      <w:r w:rsidR="00543B3E">
        <w:rPr>
          <w:rFonts w:cs="David" w:hint="cs"/>
          <w:rtl/>
        </w:rPr>
        <w:t xml:space="preserve"> </w:t>
      </w:r>
      <w:r>
        <w:rPr>
          <w:rFonts w:cs="David"/>
          <w:rtl/>
        </w:rPr>
        <w:t xml:space="preserve"> </w:t>
      </w:r>
      <w:r w:rsidR="0082398D">
        <w:rPr>
          <w:rFonts w:cs="David" w:hint="cs"/>
          <w:rtl/>
        </w:rPr>
        <w:t xml:space="preserve">באדר ב' 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תשע</w:t>
      </w:r>
      <w:r>
        <w:rPr>
          <w:rFonts w:cs="David"/>
          <w:rtl/>
        </w:rPr>
        <w:t>"</w:t>
      </w:r>
      <w:r>
        <w:rPr>
          <w:rFonts w:cs="David" w:hint="eastAsia"/>
          <w:rtl/>
        </w:rPr>
        <w:t>ט</w:t>
      </w:r>
    </w:p>
    <w:p w:rsidR="005A4A94" w:rsidRDefault="005A4A94" w:rsidP="00A541CA">
      <w:pPr>
        <w:bidi/>
        <w:spacing w:after="0" w:line="360" w:lineRule="auto"/>
        <w:ind w:left="357"/>
        <w:jc w:val="right"/>
        <w:rPr>
          <w:rFonts w:cs="David"/>
          <w:rtl/>
        </w:rPr>
      </w:pPr>
      <w:r>
        <w:rPr>
          <w:rFonts w:cs="David" w:hint="eastAsia"/>
          <w:rtl/>
        </w:rPr>
        <w:t>‏‏</w:t>
      </w:r>
      <w:r w:rsidR="00A541CA" w:rsidRPr="00A541CA">
        <w:rPr>
          <w:rFonts w:cs="David" w:hint="cs"/>
          <w:rtl/>
        </w:rPr>
        <w:t>3</w:t>
      </w:r>
      <w:r w:rsidR="00543B3E" w:rsidRPr="00A541CA">
        <w:rPr>
          <w:rFonts w:cs="David" w:hint="cs"/>
          <w:rtl/>
        </w:rPr>
        <w:t>.4</w:t>
      </w:r>
      <w:r w:rsidR="0082398D" w:rsidRPr="00A541CA">
        <w:rPr>
          <w:rFonts w:cs="David" w:hint="cs"/>
          <w:rtl/>
        </w:rPr>
        <w:t>.19</w:t>
      </w:r>
    </w:p>
    <w:p w:rsidR="005A4A94" w:rsidRDefault="005A4A94" w:rsidP="0082398D">
      <w:pPr>
        <w:bidi/>
        <w:spacing w:after="0" w:line="360" w:lineRule="auto"/>
        <w:ind w:left="357"/>
        <w:jc w:val="right"/>
        <w:rPr>
          <w:rFonts w:cs="David"/>
          <w:rtl/>
        </w:rPr>
      </w:pPr>
      <w:r>
        <w:rPr>
          <w:rFonts w:ascii="David" w:hAnsi="David" w:cs="David"/>
          <w:rtl/>
        </w:rPr>
        <w:t xml:space="preserve">מספר בקשה: </w:t>
      </w:r>
      <w:r>
        <w:rPr>
          <w:rFonts w:ascii="David" w:hAnsi="David" w:cs="David" w:hint="cs"/>
        </w:rPr>
        <w:t>3056-19-0019</w:t>
      </w:r>
    </w:p>
    <w:p w:rsidR="0082398D" w:rsidRDefault="0082398D" w:rsidP="0082398D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sz w:val="24"/>
          <w:szCs w:val="24"/>
          <w:rtl/>
        </w:rPr>
      </w:pPr>
    </w:p>
    <w:p w:rsidR="0082398D" w:rsidRPr="0082398D" w:rsidRDefault="0082398D" w:rsidP="0082398D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sz w:val="24"/>
          <w:szCs w:val="24"/>
        </w:rPr>
      </w:pPr>
      <w:r w:rsidRPr="0082398D">
        <w:rPr>
          <w:rFonts w:ascii="Calibri" w:eastAsia="Times New Roman" w:hAnsi="Calibri" w:cs="David" w:hint="cs"/>
          <w:sz w:val="24"/>
          <w:szCs w:val="24"/>
          <w:rtl/>
        </w:rPr>
        <w:t>לכבוד</w:t>
      </w:r>
    </w:p>
    <w:p w:rsidR="0082398D" w:rsidRDefault="0082398D" w:rsidP="0082398D">
      <w:pPr>
        <w:bidi/>
        <w:spacing w:after="0" w:line="360" w:lineRule="auto"/>
        <w:ind w:left="360"/>
        <w:jc w:val="both"/>
        <w:rPr>
          <w:rFonts w:ascii="Calibri" w:eastAsia="Times New Roman" w:hAnsi="Calibri" w:cs="David" w:hint="cs"/>
          <w:sz w:val="24"/>
          <w:szCs w:val="24"/>
          <w:rtl/>
        </w:rPr>
      </w:pPr>
    </w:p>
    <w:p w:rsidR="00431C73" w:rsidRDefault="00431C73" w:rsidP="00431C73">
      <w:pPr>
        <w:bidi/>
        <w:spacing w:after="0" w:line="360" w:lineRule="auto"/>
        <w:ind w:left="360"/>
        <w:jc w:val="both"/>
        <w:rPr>
          <w:rFonts w:ascii="Calibri" w:eastAsia="Times New Roman" w:hAnsi="Calibri" w:cs="David" w:hint="cs"/>
          <w:sz w:val="24"/>
          <w:szCs w:val="24"/>
          <w:rtl/>
        </w:rPr>
      </w:pPr>
    </w:p>
    <w:p w:rsidR="00431C73" w:rsidRPr="0082398D" w:rsidRDefault="00431C73" w:rsidP="00431C73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sz w:val="24"/>
          <w:szCs w:val="24"/>
        </w:rPr>
      </w:pPr>
      <w:bookmarkStart w:id="0" w:name="_GoBack"/>
      <w:bookmarkEnd w:id="0"/>
    </w:p>
    <w:p w:rsidR="0082398D" w:rsidRPr="0082398D" w:rsidRDefault="0082398D" w:rsidP="0082398D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sz w:val="24"/>
          <w:szCs w:val="24"/>
          <w:rtl/>
        </w:rPr>
      </w:pPr>
      <w:r w:rsidRPr="0082398D">
        <w:rPr>
          <w:rFonts w:ascii="Calibri" w:eastAsia="Times New Roman" w:hAnsi="Calibri" w:cs="David" w:hint="cs"/>
          <w:sz w:val="24"/>
          <w:szCs w:val="24"/>
          <w:rtl/>
        </w:rPr>
        <w:t>גברת נכבדה,</w:t>
      </w:r>
    </w:p>
    <w:p w:rsidR="0082398D" w:rsidRPr="0082398D" w:rsidRDefault="0082398D" w:rsidP="0082398D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sz w:val="24"/>
          <w:szCs w:val="24"/>
          <w:rtl/>
        </w:rPr>
      </w:pPr>
    </w:p>
    <w:p w:rsidR="0082398D" w:rsidRDefault="0082398D" w:rsidP="00543B3E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  <w:r w:rsidRPr="0082398D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הנדון: </w:t>
      </w:r>
      <w:r w:rsidR="00543B3E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>החלטה</w:t>
      </w:r>
      <w:r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 בבקשה מספר  "3056-19-0019</w:t>
      </w:r>
      <w:r w:rsidRPr="0082398D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>":</w:t>
      </w:r>
    </w:p>
    <w:p w:rsidR="00D6448E" w:rsidRPr="0082398D" w:rsidRDefault="00D6448E" w:rsidP="00D6448E">
      <w:pPr>
        <w:bidi/>
        <w:spacing w:after="0" w:line="360" w:lineRule="auto"/>
        <w:ind w:left="360"/>
        <w:jc w:val="both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</w:p>
    <w:p w:rsidR="00543B3E" w:rsidRPr="001D613D" w:rsidRDefault="00D6448E" w:rsidP="00A541CA">
      <w:pPr>
        <w:bidi/>
        <w:spacing w:after="0" w:line="360" w:lineRule="auto"/>
        <w:ind w:left="368"/>
        <w:jc w:val="both"/>
        <w:rPr>
          <w:rFonts w:ascii="Calibri" w:eastAsia="Times New Roman" w:hAnsi="Calibri" w:cs="David"/>
          <w:sz w:val="24"/>
          <w:szCs w:val="24"/>
        </w:rPr>
      </w:pPr>
      <w:r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לאחר שבחנו את בקשתכם שהתקבלה במשרדינו ביום </w:t>
      </w:r>
      <w:r w:rsidR="00543B3E" w:rsidRPr="001D613D">
        <w:rPr>
          <w:rFonts w:ascii="Calibri" w:eastAsia="Times New Roman" w:hAnsi="Calibri" w:cs="David" w:hint="cs"/>
          <w:sz w:val="24"/>
          <w:szCs w:val="24"/>
          <w:rtl/>
        </w:rPr>
        <w:t>6.3.19</w:t>
      </w:r>
      <w:r w:rsidR="0082398D"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 לקבלת מידע בנושא "נוהל עיון בתיק ערר בוועדת ערר מחוזית"</w:t>
      </w:r>
      <w:r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, </w:t>
      </w:r>
      <w:r w:rsidR="0082398D"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 </w:t>
      </w:r>
      <w:r w:rsidR="00543B3E" w:rsidRPr="001D613D">
        <w:rPr>
          <w:rFonts w:ascii="Calibri" w:eastAsia="Times New Roman" w:hAnsi="Calibri" w:cs="David" w:hint="cs"/>
          <w:sz w:val="24"/>
          <w:szCs w:val="24"/>
          <w:rtl/>
        </w:rPr>
        <w:t>להלן התייחסותנו:</w:t>
      </w:r>
    </w:p>
    <w:p w:rsidR="007931C7" w:rsidRDefault="007931C7" w:rsidP="00A541CA">
      <w:pPr>
        <w:pStyle w:val="a9"/>
        <w:bidi/>
        <w:spacing w:after="0" w:line="360" w:lineRule="auto"/>
        <w:ind w:left="368"/>
        <w:jc w:val="both"/>
        <w:rPr>
          <w:rFonts w:ascii="Calibri" w:eastAsia="Times New Roman" w:hAnsi="Calibri" w:cs="David"/>
          <w:sz w:val="24"/>
          <w:szCs w:val="24"/>
        </w:rPr>
      </w:pPr>
    </w:p>
    <w:p w:rsidR="00543B3E" w:rsidRDefault="001D613D" w:rsidP="00A541CA">
      <w:pPr>
        <w:bidi/>
        <w:spacing w:after="0" w:line="360" w:lineRule="auto"/>
        <w:ind w:left="368"/>
        <w:jc w:val="both"/>
        <w:rPr>
          <w:rFonts w:ascii="Calibri" w:eastAsia="Times New Roman" w:hAnsi="Calibri" w:cs="David"/>
          <w:sz w:val="24"/>
          <w:szCs w:val="24"/>
          <w:rtl/>
        </w:rPr>
      </w:pPr>
      <w:r>
        <w:rPr>
          <w:rFonts w:ascii="Calibri" w:eastAsia="Times New Roman" w:hAnsi="Calibri" w:cs="David" w:hint="cs"/>
          <w:sz w:val="24"/>
          <w:szCs w:val="24"/>
          <w:rtl/>
        </w:rPr>
        <w:t>ככלל, פנייה לצילום תיק</w:t>
      </w:r>
      <w:r w:rsidR="00543B3E"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 ערר </w:t>
      </w:r>
      <w:r>
        <w:rPr>
          <w:rFonts w:ascii="Calibri" w:eastAsia="Times New Roman" w:hAnsi="Calibri" w:cs="David" w:hint="cs"/>
          <w:sz w:val="24"/>
          <w:szCs w:val="24"/>
          <w:rtl/>
        </w:rPr>
        <w:t>מופני</w:t>
      </w:r>
      <w:r w:rsidR="00543B3E" w:rsidRPr="001D613D">
        <w:rPr>
          <w:rFonts w:ascii="Calibri" w:eastAsia="Times New Roman" w:hAnsi="Calibri" w:cs="David" w:hint="cs"/>
          <w:sz w:val="24"/>
          <w:szCs w:val="24"/>
          <w:rtl/>
        </w:rPr>
        <w:t>ת</w:t>
      </w:r>
      <w:r>
        <w:rPr>
          <w:rFonts w:ascii="Calibri" w:eastAsia="Times New Roman" w:hAnsi="Calibri" w:cs="David" w:hint="cs"/>
          <w:sz w:val="24"/>
          <w:szCs w:val="24"/>
          <w:rtl/>
        </w:rPr>
        <w:t xml:space="preserve"> ע"י מזכירות ועדת הערר ליו"ר הוועדה אשר מכריע בעניין הבקשה שהועברה אליו, כאמור</w:t>
      </w:r>
      <w:r w:rsidR="00543B3E" w:rsidRPr="001D613D">
        <w:rPr>
          <w:rFonts w:ascii="Calibri" w:eastAsia="Times New Roman" w:hAnsi="Calibri" w:cs="David" w:hint="cs"/>
          <w:sz w:val="24"/>
          <w:szCs w:val="24"/>
          <w:rtl/>
        </w:rPr>
        <w:t>.</w:t>
      </w:r>
    </w:p>
    <w:p w:rsidR="001D613D" w:rsidRPr="001D613D" w:rsidRDefault="001D613D" w:rsidP="00A541CA">
      <w:pPr>
        <w:bidi/>
        <w:spacing w:after="0" w:line="360" w:lineRule="auto"/>
        <w:ind w:left="368"/>
        <w:jc w:val="both"/>
        <w:rPr>
          <w:rFonts w:ascii="Calibri" w:eastAsia="Times New Roman" w:hAnsi="Calibri" w:cs="David"/>
          <w:sz w:val="24"/>
          <w:szCs w:val="24"/>
          <w:rtl/>
        </w:rPr>
      </w:pPr>
    </w:p>
    <w:p w:rsidR="00543B3E" w:rsidRPr="001D613D" w:rsidRDefault="001D613D" w:rsidP="00A541CA">
      <w:pPr>
        <w:bidi/>
        <w:spacing w:after="0" w:line="360" w:lineRule="auto"/>
        <w:ind w:left="368"/>
        <w:jc w:val="both"/>
        <w:rPr>
          <w:rFonts w:ascii="Calibri" w:eastAsia="Times New Roman" w:hAnsi="Calibri" w:cs="David"/>
          <w:sz w:val="24"/>
          <w:szCs w:val="24"/>
          <w:rtl/>
        </w:rPr>
      </w:pPr>
      <w:r>
        <w:rPr>
          <w:rFonts w:ascii="Calibri" w:eastAsia="Times New Roman" w:hAnsi="Calibri" w:cs="David" w:hint="cs"/>
          <w:sz w:val="24"/>
          <w:szCs w:val="24"/>
          <w:rtl/>
        </w:rPr>
        <w:t>למעלה מן הצריך,</w:t>
      </w:r>
      <w:r w:rsidR="00213CA6">
        <w:rPr>
          <w:rFonts w:ascii="Calibri" w:eastAsia="Times New Roman" w:hAnsi="Calibri" w:cs="David" w:hint="cs"/>
          <w:sz w:val="24"/>
          <w:szCs w:val="24"/>
          <w:rtl/>
        </w:rPr>
        <w:t xml:space="preserve"> ראו</w:t>
      </w:r>
      <w:r>
        <w:rPr>
          <w:rFonts w:ascii="Calibri" w:eastAsia="Times New Roman" w:hAnsi="Calibri" w:cs="David" w:hint="cs"/>
          <w:sz w:val="24"/>
          <w:szCs w:val="24"/>
          <w:rtl/>
        </w:rPr>
        <w:t xml:space="preserve"> </w:t>
      </w:r>
      <w:r w:rsidR="007931C7"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סעיף 15 לתקנות התכנון והבניה (סדרי דין </w:t>
      </w:r>
      <w:proofErr w:type="spellStart"/>
      <w:r w:rsidR="007931C7" w:rsidRPr="001D613D">
        <w:rPr>
          <w:rFonts w:ascii="Calibri" w:eastAsia="Times New Roman" w:hAnsi="Calibri" w:cs="David" w:hint="cs"/>
          <w:sz w:val="24"/>
          <w:szCs w:val="24"/>
          <w:rtl/>
        </w:rPr>
        <w:t>בועדות</w:t>
      </w:r>
      <w:proofErr w:type="spellEnd"/>
      <w:r w:rsidR="007931C7" w:rsidRPr="001D613D">
        <w:rPr>
          <w:rFonts w:ascii="Calibri" w:eastAsia="Times New Roman" w:hAnsi="Calibri" w:cs="David" w:hint="cs"/>
          <w:sz w:val="24"/>
          <w:szCs w:val="24"/>
          <w:rtl/>
        </w:rPr>
        <w:t xml:space="preserve"> ערר), תשנ"ו </w:t>
      </w:r>
      <w:r w:rsidR="007931C7" w:rsidRPr="001D613D">
        <w:rPr>
          <w:rFonts w:ascii="Calibri" w:eastAsia="Times New Roman" w:hAnsi="Calibri" w:cs="David"/>
          <w:sz w:val="24"/>
          <w:szCs w:val="24"/>
          <w:rtl/>
        </w:rPr>
        <w:t>–</w:t>
      </w:r>
      <w:r w:rsidR="00213CA6">
        <w:rPr>
          <w:rFonts w:ascii="Calibri" w:eastAsia="Times New Roman" w:hAnsi="Calibri" w:cs="David" w:hint="cs"/>
          <w:sz w:val="24"/>
          <w:szCs w:val="24"/>
          <w:rtl/>
        </w:rPr>
        <w:t xml:space="preserve"> 1996 העוסק בסמכויות יושב ראש ועדת ערר.</w:t>
      </w:r>
    </w:p>
    <w:p w:rsidR="0082398D" w:rsidRPr="0082398D" w:rsidRDefault="0082398D" w:rsidP="0082398D">
      <w:pPr>
        <w:bidi/>
        <w:spacing w:after="0" w:line="360" w:lineRule="auto"/>
        <w:ind w:left="1080"/>
        <w:jc w:val="both"/>
        <w:rPr>
          <w:rFonts w:ascii="Calibri" w:eastAsia="Times New Roman" w:hAnsi="Calibri" w:cs="David"/>
          <w:sz w:val="24"/>
          <w:szCs w:val="24"/>
          <w:rtl/>
        </w:rPr>
      </w:pPr>
    </w:p>
    <w:p w:rsidR="0082398D" w:rsidRPr="0082398D" w:rsidRDefault="0082398D" w:rsidP="0082398D">
      <w:pPr>
        <w:bidi/>
        <w:spacing w:after="0" w:line="360" w:lineRule="auto"/>
        <w:rPr>
          <w:rFonts w:ascii="Calibri" w:eastAsia="Times New Roman" w:hAnsi="Calibri" w:cs="David"/>
          <w:sz w:val="24"/>
          <w:szCs w:val="24"/>
        </w:rPr>
      </w:pPr>
    </w:p>
    <w:p w:rsidR="0082398D" w:rsidRPr="0082398D" w:rsidRDefault="0082398D" w:rsidP="0082398D">
      <w:pPr>
        <w:bidi/>
        <w:spacing w:after="0" w:line="36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82398D">
        <w:rPr>
          <w:rFonts w:ascii="Calibri" w:eastAsia="Times New Roman" w:hAnsi="Calibri" w:cs="David" w:hint="cs"/>
          <w:sz w:val="24"/>
          <w:szCs w:val="24"/>
          <w:rtl/>
        </w:rPr>
        <w:t>בכבוד רב,</w:t>
      </w:r>
    </w:p>
    <w:p w:rsidR="0082398D" w:rsidRPr="0082398D" w:rsidRDefault="0082398D" w:rsidP="0082398D">
      <w:pPr>
        <w:bidi/>
        <w:spacing w:after="0" w:line="36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</w:p>
    <w:p w:rsidR="0082398D" w:rsidRPr="0082398D" w:rsidRDefault="0082398D" w:rsidP="0082398D">
      <w:pPr>
        <w:bidi/>
        <w:spacing w:after="0" w:line="36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82398D">
        <w:rPr>
          <w:rFonts w:ascii="Calibri" w:eastAsia="Times New Roman" w:hAnsi="Calibri" w:cs="David"/>
          <w:noProof/>
          <w:sz w:val="24"/>
          <w:szCs w:val="24"/>
        </w:rPr>
        <w:drawing>
          <wp:inline distT="0" distB="0" distL="0" distR="0" wp14:anchorId="59D053FE" wp14:editId="28331649">
            <wp:extent cx="847725" cy="24765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1C7" w:rsidRDefault="0082398D" w:rsidP="001D613D">
      <w:pPr>
        <w:bidi/>
        <w:spacing w:after="0" w:line="36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82398D">
        <w:rPr>
          <w:rFonts w:ascii="Calibri" w:eastAsia="Times New Roman" w:hAnsi="Calibri" w:cs="David" w:hint="cs"/>
          <w:sz w:val="24"/>
          <w:szCs w:val="24"/>
          <w:rtl/>
        </w:rPr>
        <w:t>רמה</w:t>
      </w:r>
      <w:r w:rsidRPr="0082398D">
        <w:rPr>
          <w:rFonts w:ascii="Calibri" w:eastAsia="Times New Roman" w:hAnsi="Calibri" w:cs="David" w:hint="cs"/>
          <w:sz w:val="24"/>
          <w:szCs w:val="24"/>
        </w:rPr>
        <w:t xml:space="preserve"> 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t>קדמי</w:t>
      </w:r>
      <w:r w:rsidRPr="0082398D">
        <w:rPr>
          <w:rFonts w:ascii="Calibri" w:eastAsia="Times New Roman" w:hAnsi="Calibri" w:cs="David" w:hint="cs"/>
          <w:sz w:val="24"/>
          <w:szCs w:val="24"/>
        </w:rPr>
        <w:t xml:space="preserve"> 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t xml:space="preserve">חיים 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br/>
        <w:t>הממונה על העמדת מידע לציבור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br/>
      </w:r>
      <w:proofErr w:type="spellStart"/>
      <w:r w:rsidRPr="0082398D">
        <w:rPr>
          <w:rFonts w:ascii="Calibri" w:eastAsia="Times New Roman" w:hAnsi="Calibri" w:cs="David" w:hint="cs"/>
          <w:sz w:val="24"/>
          <w:szCs w:val="24"/>
          <w:rtl/>
        </w:rPr>
        <w:t>מינהל</w:t>
      </w:r>
      <w:proofErr w:type="spellEnd"/>
      <w:r w:rsidRPr="0082398D">
        <w:rPr>
          <w:rFonts w:ascii="Calibri" w:eastAsia="Times New Roman" w:hAnsi="Calibri" w:cs="David" w:hint="cs"/>
          <w:sz w:val="24"/>
          <w:szCs w:val="24"/>
        </w:rPr>
        <w:t xml:space="preserve"> 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t>התכנון</w:t>
      </w:r>
    </w:p>
    <w:p w:rsidR="00A541CA" w:rsidRDefault="00A541CA" w:rsidP="0082398D">
      <w:pPr>
        <w:bidi/>
        <w:spacing w:line="256" w:lineRule="auto"/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</w:pPr>
    </w:p>
    <w:p w:rsidR="0082398D" w:rsidRPr="0082398D" w:rsidRDefault="0082398D" w:rsidP="00A541CA">
      <w:pPr>
        <w:bidi/>
        <w:spacing w:line="256" w:lineRule="auto"/>
        <w:rPr>
          <w:rFonts w:ascii="Calibri" w:eastAsia="Times New Roman" w:hAnsi="Calibri" w:cs="David"/>
          <w:sz w:val="24"/>
          <w:szCs w:val="24"/>
          <w:rtl/>
        </w:rPr>
      </w:pPr>
      <w:r w:rsidRPr="0082398D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>העתק</w:t>
      </w:r>
      <w:r w:rsidRPr="0082398D">
        <w:rPr>
          <w:rFonts w:ascii="Calibri" w:eastAsia="Times New Roman" w:hAnsi="Calibri" w:cs="David" w:hint="cs"/>
          <w:sz w:val="24"/>
          <w:szCs w:val="24"/>
          <w:rtl/>
        </w:rPr>
        <w:t>:</w:t>
      </w:r>
    </w:p>
    <w:p w:rsidR="00213CA6" w:rsidRDefault="0082398D" w:rsidP="00A541CA">
      <w:pPr>
        <w:bidi/>
        <w:spacing w:line="256" w:lineRule="auto"/>
      </w:pPr>
      <w:r w:rsidRPr="0082398D">
        <w:rPr>
          <w:rFonts w:ascii="Calibri" w:eastAsia="Times New Roman" w:hAnsi="Calibri"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 w:rsidRPr="0082398D">
        <w:rPr>
          <w:rFonts w:ascii="Calibri" w:eastAsia="Times New Roman" w:hAnsi="Calibri" w:cs="David" w:hint="cs"/>
          <w:sz w:val="24"/>
          <w:szCs w:val="24"/>
          <w:rtl/>
        </w:rPr>
        <w:t>מינהל</w:t>
      </w:r>
      <w:proofErr w:type="spellEnd"/>
      <w:r w:rsidRPr="0082398D">
        <w:rPr>
          <w:rFonts w:ascii="Calibri" w:eastAsia="Times New Roman" w:hAnsi="Calibri" w:cs="David" w:hint="cs"/>
          <w:sz w:val="24"/>
          <w:szCs w:val="24"/>
          <w:rtl/>
        </w:rPr>
        <w:t xml:space="preserve"> התכנון</w:t>
      </w:r>
    </w:p>
    <w:sectPr w:rsidR="00213CA6" w:rsidSect="002D5B8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352" w:rsidRDefault="00273352" w:rsidP="005A4A94">
      <w:pPr>
        <w:spacing w:after="0" w:line="240" w:lineRule="auto"/>
      </w:pPr>
      <w:r>
        <w:separator/>
      </w:r>
    </w:p>
  </w:endnote>
  <w:endnote w:type="continuationSeparator" w:id="0">
    <w:p w:rsidR="00273352" w:rsidRDefault="00273352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431C73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431C73" w:rsidP="00672E49">
    <w:pPr>
      <w:pStyle w:val="a5"/>
      <w:jc w:val="center"/>
      <w:rPr>
        <w:highlight w:val="yellow"/>
        <w:rtl/>
      </w:rPr>
    </w:pPr>
  </w:p>
  <w:p w:rsidR="00672E49" w:rsidRPr="00D17399" w:rsidRDefault="00773031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431C73" w:rsidP="00672E49">
    <w:pPr>
      <w:pStyle w:val="a5"/>
    </w:pPr>
  </w:p>
  <w:p w:rsidR="005179B6" w:rsidRPr="00672E49" w:rsidRDefault="00431C73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352" w:rsidRDefault="00273352" w:rsidP="005A4A94">
      <w:pPr>
        <w:spacing w:after="0" w:line="240" w:lineRule="auto"/>
      </w:pPr>
      <w:r>
        <w:separator/>
      </w:r>
    </w:p>
  </w:footnote>
  <w:footnote w:type="continuationSeparator" w:id="0">
    <w:p w:rsidR="00273352" w:rsidRDefault="00273352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82398D" w:rsidP="00A03209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  <w:r>
      <w:rPr>
        <w:rFonts w:cs="David"/>
        <w:noProof/>
      </w:rPr>
      <w:t xml:space="preserve"> </w:t>
    </w:r>
  </w:p>
  <w:p w:rsidR="0082398D" w:rsidRPr="0067101C" w:rsidRDefault="0082398D" w:rsidP="00A03209">
    <w:pPr>
      <w:pStyle w:val="a3"/>
      <w:jc w:val="center"/>
      <w:rPr>
        <w:rFonts w:cs="David"/>
        <w:rtl/>
      </w:rPr>
    </w:pPr>
  </w:p>
  <w:p w:rsidR="005179B6" w:rsidRPr="00672E49" w:rsidRDefault="0082398D" w:rsidP="0082398D">
    <w:pPr>
      <w:pStyle w:val="a3"/>
      <w:jc w:val="center"/>
      <w:rPr>
        <w:rtl/>
      </w:rPr>
    </w:pPr>
    <w:r>
      <w:rPr>
        <w:noProof/>
      </w:rPr>
      <w:drawing>
        <wp:inline distT="0" distB="0" distL="0" distR="0" wp14:anchorId="338DC4B8" wp14:editId="60C08C4D">
          <wp:extent cx="1209675" cy="12096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D61BA5"/>
    <w:multiLevelType w:val="multilevel"/>
    <w:tmpl w:val="8AF090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064FED"/>
    <w:multiLevelType w:val="multilevel"/>
    <w:tmpl w:val="64A8009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6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F29FA"/>
    <w:rsid w:val="001D613D"/>
    <w:rsid w:val="00213CA6"/>
    <w:rsid w:val="00273352"/>
    <w:rsid w:val="00431C73"/>
    <w:rsid w:val="00543B3E"/>
    <w:rsid w:val="005A4A94"/>
    <w:rsid w:val="005D2F0F"/>
    <w:rsid w:val="00773031"/>
    <w:rsid w:val="007931C7"/>
    <w:rsid w:val="008158F1"/>
    <w:rsid w:val="0082398D"/>
    <w:rsid w:val="00A541CA"/>
    <w:rsid w:val="00B7787F"/>
    <w:rsid w:val="00D6448E"/>
    <w:rsid w:val="00E0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823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239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43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823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239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43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2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רמה קדמי-חיים</dc:creator>
  <dc:description>Created by the Microsoft Dynamics NAV report engine.</dc:description>
  <cp:lastModifiedBy>תלמיד 3</cp:lastModifiedBy>
  <cp:revision>2</cp:revision>
  <cp:lastPrinted>2019-03-11T12:46:00Z</cp:lastPrinted>
  <dcterms:created xsi:type="dcterms:W3CDTF">2019-04-03T13:10:00Z</dcterms:created>
  <dcterms:modified xsi:type="dcterms:W3CDTF">2019-04-03T13:10:00Z</dcterms:modified>
</cp:coreProperties>
</file>