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1B5" w:rsidRPr="00D8205A" w:rsidRDefault="00BE62B8" w:rsidP="00BA7B6D">
      <w:pPr>
        <w:rPr>
          <w:rFonts w:cs="David"/>
          <w:rtl/>
        </w:rPr>
      </w:pP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</w:p>
    <w:p w:rsidR="00BE62B8" w:rsidRPr="00D8205A" w:rsidRDefault="00BE62B8" w:rsidP="00BE62B8">
      <w:pPr>
        <w:jc w:val="center"/>
        <w:rPr>
          <w:rFonts w:cs="David"/>
          <w:rtl/>
        </w:rPr>
      </w:pPr>
    </w:p>
    <w:p w:rsidR="00DD2EFC" w:rsidRPr="00D8205A" w:rsidRDefault="00DD2EFC" w:rsidP="00394F75">
      <w:pPr>
        <w:spacing w:after="120"/>
        <w:rPr>
          <w:rFonts w:cs="David"/>
          <w:b/>
          <w:bCs/>
          <w:rtl/>
        </w:rPr>
      </w:pPr>
    </w:p>
    <w:tbl>
      <w:tblPr>
        <w:bidiVisual/>
        <w:tblW w:w="3600" w:type="dxa"/>
        <w:tblInd w:w="5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27"/>
        <w:gridCol w:w="2193"/>
      </w:tblGrid>
      <w:tr w:rsidR="005E3264" w:rsidRPr="00D8205A" w:rsidTr="005E3264">
        <w:tc>
          <w:tcPr>
            <w:tcW w:w="3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F024C9" w:rsidRDefault="008F295E" w:rsidP="0017705E">
            <w:pPr>
              <w:tabs>
                <w:tab w:val="left" w:pos="909"/>
                <w:tab w:val="center" w:pos="1692"/>
              </w:tabs>
              <w:jc w:val="center"/>
              <w:rPr>
                <w:rFonts w:cs="David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cs="David" w:hint="cs"/>
                <w:b/>
                <w:bCs/>
                <w:spacing w:val="20"/>
                <w:rtl/>
              </w:rPr>
              <w:t>ענף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מחקר </w:t>
            </w:r>
            <w:r w:rsidR="00F024C9" w:rsidRPr="00F024C9">
              <w:rPr>
                <w:rFonts w:cs="David"/>
                <w:b/>
                <w:bCs/>
                <w:spacing w:val="20"/>
                <w:rtl/>
              </w:rPr>
              <w:t>–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</w:t>
            </w:r>
            <w:r w:rsidR="0017705E">
              <w:rPr>
                <w:rFonts w:cs="David" w:hint="cs"/>
                <w:b/>
                <w:bCs/>
                <w:spacing w:val="20"/>
                <w:rtl/>
              </w:rPr>
              <w:t>מנהל תכנון</w:t>
            </w:r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תאריך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611BB3">
            <w:pPr>
              <w:jc w:val="both"/>
              <w:rPr>
                <w:rFonts w:cs="David" w:hint="cs"/>
                <w:sz w:val="22"/>
                <w:szCs w:val="22"/>
              </w:rPr>
            </w:pPr>
            <w:r>
              <w:rPr>
                <w:rFonts w:cs="David" w:hint="cs"/>
                <w:sz w:val="22"/>
                <w:szCs w:val="22"/>
                <w:rtl/>
              </w:rPr>
              <w:t>כח בתמוז תש"פ</w:t>
            </w:r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611BB3">
            <w:pPr>
              <w:jc w:val="both"/>
              <w:rPr>
                <w:rFonts w:cs="David"/>
                <w:sz w:val="22"/>
                <w:szCs w:val="22"/>
              </w:rPr>
            </w:pPr>
            <w:r>
              <w:rPr>
                <w:rFonts w:cs="David" w:hint="cs"/>
                <w:sz w:val="22"/>
                <w:szCs w:val="22"/>
                <w:rtl/>
              </w:rPr>
              <w:t>20.07.20</w:t>
            </w:r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תיק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0" w:name="SDCategories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Categories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357AAA">
              <w:rPr>
                <w:rFonts w:cs="David"/>
                <w:rtl/>
              </w:rPr>
              <w:t>:נציבות 1:ענף מחקר:חוק חופש המידע:הצעות מענה</w:t>
            </w:r>
            <w:r w:rsidRPr="00D8205A">
              <w:rPr>
                <w:rFonts w:cs="David"/>
                <w:rtl/>
              </w:rPr>
              <w:fldChar w:fldCharType="end"/>
            </w:r>
            <w:bookmarkEnd w:id="0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אסמכתא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1" w:name="AutoNumber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AutoNumber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357AAA">
              <w:rPr>
                <w:rFonts w:cs="David"/>
                <w:rtl/>
              </w:rPr>
              <w:t>50827720</w:t>
            </w:r>
            <w:r w:rsidRPr="00D8205A">
              <w:rPr>
                <w:rFonts w:cs="David"/>
                <w:rtl/>
              </w:rPr>
              <w:fldChar w:fldCharType="end"/>
            </w:r>
            <w:bookmarkEnd w:id="1"/>
          </w:p>
        </w:tc>
      </w:tr>
    </w:tbl>
    <w:bookmarkStart w:id="2" w:name="SDToList"/>
    <w:p w:rsidR="005E3264" w:rsidRPr="00D8205A" w:rsidRDefault="005E3264" w:rsidP="005E3264">
      <w:pPr>
        <w:jc w:val="both"/>
        <w:rPr>
          <w:rFonts w:cs="David"/>
        </w:rPr>
      </w:pPr>
      <w:r w:rsidRPr="00D8205A">
        <w:rPr>
          <w:rFonts w:cs="David"/>
          <w:rtl/>
        </w:rPr>
        <w:fldChar w:fldCharType="begin">
          <w:ffData>
            <w:name w:val="SDToList"/>
            <w:enabled/>
            <w:calcOnExit w:val="0"/>
            <w:textInput/>
          </w:ffData>
        </w:fldChar>
      </w:r>
      <w:r w:rsidRPr="00D8205A">
        <w:rPr>
          <w:rFonts w:cs="David" w:hint="cs"/>
          <w:rtl/>
        </w:rPr>
        <w:instrText xml:space="preserve"> </w:instrText>
      </w:r>
      <w:r w:rsidRPr="00D8205A">
        <w:rPr>
          <w:rFonts w:cs="David"/>
        </w:rPr>
        <w:instrText>FORMTEXT</w:instrText>
      </w:r>
      <w:r w:rsidRPr="00D8205A">
        <w:rPr>
          <w:rFonts w:cs="David" w:hint="cs"/>
          <w:rtl/>
        </w:rPr>
        <w:instrText xml:space="preserve"> </w:instrText>
      </w:r>
      <w:r w:rsidRPr="00D8205A">
        <w:rPr>
          <w:rFonts w:cs="David"/>
          <w:rtl/>
        </w:rPr>
      </w:r>
      <w:r w:rsidRPr="00D8205A">
        <w:rPr>
          <w:rFonts w:cs="David"/>
          <w:rtl/>
        </w:rPr>
        <w:fldChar w:fldCharType="separate"/>
      </w:r>
      <w:r w:rsidR="00357AAA">
        <w:rPr>
          <w:rFonts w:cs="David"/>
          <w:rtl/>
        </w:rPr>
        <w:t>לכבוד</w:t>
      </w:r>
      <w:r w:rsidR="00357AAA">
        <w:rPr>
          <w:rFonts w:cs="David"/>
          <w:rtl/>
        </w:rPr>
        <w:cr/>
        <w:t>מר אלון שוורצר</w:t>
      </w:r>
      <w:r w:rsidR="00357AAA">
        <w:rPr>
          <w:rFonts w:cs="David"/>
          <w:rtl/>
        </w:rPr>
        <w:cr/>
        <w:t>ראש אגף מדיניות- תנועת "אם תרצו"</w:t>
      </w:r>
      <w:r w:rsidR="00357AAA">
        <w:rPr>
          <w:rFonts w:cs="David"/>
          <w:rtl/>
        </w:rPr>
        <w:cr/>
        <w:t>תנועת "אם תרצו"</w:t>
      </w:r>
      <w:r w:rsidRPr="00D8205A">
        <w:rPr>
          <w:rFonts w:cs="David"/>
          <w:rtl/>
        </w:rPr>
        <w:fldChar w:fldCharType="end"/>
      </w:r>
      <w:bookmarkEnd w:id="2"/>
    </w:p>
    <w:p w:rsidR="005E3264" w:rsidRPr="00D8205A" w:rsidRDefault="005E3264" w:rsidP="005E3264">
      <w:pPr>
        <w:jc w:val="both"/>
        <w:rPr>
          <w:rFonts w:cs="David"/>
          <w:sz w:val="12"/>
          <w:szCs w:val="12"/>
          <w:rtl/>
        </w:rPr>
      </w:pPr>
      <w:r w:rsidRPr="00D8205A">
        <w:rPr>
          <w:rFonts w:cs="David" w:hint="cs"/>
          <w:sz w:val="12"/>
          <w:szCs w:val="12"/>
          <w:rtl/>
        </w:rPr>
        <w:t>-------------------------------------------------------------------</w:t>
      </w:r>
    </w:p>
    <w:p w:rsidR="005E3264" w:rsidRDefault="005E3264" w:rsidP="005E3264">
      <w:pPr>
        <w:jc w:val="both"/>
        <w:rPr>
          <w:rFonts w:cs="David"/>
          <w:b/>
          <w:bCs/>
          <w:rtl/>
        </w:rPr>
      </w:pPr>
    </w:p>
    <w:p w:rsidR="000B0396" w:rsidRDefault="000B0396" w:rsidP="005E3264">
      <w:pPr>
        <w:jc w:val="both"/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 xml:space="preserve">          א.נ,</w:t>
      </w:r>
    </w:p>
    <w:p w:rsidR="00F521A8" w:rsidRDefault="00F521A8" w:rsidP="005E3264">
      <w:pPr>
        <w:jc w:val="both"/>
        <w:rPr>
          <w:rFonts w:cs="David"/>
          <w:b/>
          <w:bCs/>
          <w:rtl/>
        </w:rPr>
      </w:pPr>
    </w:p>
    <w:p w:rsidR="00F521A8" w:rsidRPr="00D8205A" w:rsidRDefault="00F521A8" w:rsidP="005E3264">
      <w:pPr>
        <w:jc w:val="both"/>
        <w:rPr>
          <w:rFonts w:cs="David"/>
          <w:b/>
          <w:bCs/>
          <w:rtl/>
        </w:rPr>
      </w:pPr>
    </w:p>
    <w:p w:rsidR="005E3264" w:rsidRPr="00D8205A" w:rsidRDefault="005E3264" w:rsidP="005E3264">
      <w:pPr>
        <w:jc w:val="both"/>
        <w:rPr>
          <w:rFonts w:cs="David"/>
          <w:b/>
          <w:bCs/>
          <w:rtl/>
        </w:rPr>
      </w:pPr>
    </w:p>
    <w:p w:rsidR="005E3264" w:rsidRDefault="005E3264" w:rsidP="005E3264">
      <w:pPr>
        <w:jc w:val="center"/>
        <w:rPr>
          <w:rFonts w:cs="David"/>
          <w:rtl/>
        </w:rPr>
      </w:pPr>
      <w:r w:rsidRPr="00D8205A">
        <w:rPr>
          <w:rFonts w:cs="David" w:hint="cs"/>
          <w:b/>
          <w:bCs/>
          <w:sz w:val="28"/>
          <w:szCs w:val="28"/>
          <w:rtl/>
        </w:rPr>
        <w:t xml:space="preserve">הנדון: </w:t>
      </w:r>
      <w:bookmarkStart w:id="3" w:name="Title"/>
      <w:r w:rsidRPr="003A2732">
        <w:rPr>
          <w:rFonts w:cs="David"/>
          <w:u w:val="single"/>
          <w:rtl/>
        </w:rPr>
        <w:fldChar w:fldCharType="begin">
          <w:ffData>
            <w:name w:val="Title"/>
            <w:enabled/>
            <w:calcOnExit w:val="0"/>
            <w:textInput/>
          </w:ffData>
        </w:fldChar>
      </w:r>
      <w:r w:rsidRPr="003A2732">
        <w:rPr>
          <w:rFonts w:cs="David" w:hint="cs"/>
          <w:b/>
          <w:bCs/>
          <w:sz w:val="28"/>
          <w:szCs w:val="28"/>
          <w:u w:val="single"/>
          <w:rtl/>
        </w:rPr>
        <w:instrText xml:space="preserve"> </w:instrText>
      </w:r>
      <w:r w:rsidRPr="003A2732">
        <w:rPr>
          <w:rFonts w:cs="David"/>
          <w:b/>
          <w:bCs/>
          <w:sz w:val="28"/>
          <w:szCs w:val="28"/>
          <w:u w:val="single"/>
        </w:rPr>
        <w:instrText>FORMTEXT</w:instrText>
      </w:r>
      <w:r w:rsidRPr="003A2732">
        <w:rPr>
          <w:rFonts w:cs="David" w:hint="cs"/>
          <w:b/>
          <w:bCs/>
          <w:sz w:val="28"/>
          <w:szCs w:val="28"/>
          <w:u w:val="single"/>
          <w:rtl/>
        </w:rPr>
        <w:instrText xml:space="preserve"> </w:instrText>
      </w:r>
      <w:r w:rsidRPr="003A2732">
        <w:rPr>
          <w:rFonts w:cs="David"/>
          <w:u w:val="single"/>
          <w:rtl/>
        </w:rPr>
      </w:r>
      <w:r w:rsidRPr="003A2732">
        <w:rPr>
          <w:rFonts w:cs="David"/>
          <w:u w:val="single"/>
          <w:rtl/>
        </w:rPr>
        <w:fldChar w:fldCharType="separate"/>
      </w:r>
      <w:r w:rsidR="00357AAA">
        <w:rPr>
          <w:rFonts w:cs="David"/>
          <w:u w:val="single"/>
          <w:rtl/>
        </w:rPr>
        <w:t>בקשת מידע בנוגע להפקדות בחשבון הקנטינה ורכישות בקנטינות אצל אסירים ביטחוניים</w:t>
      </w:r>
      <w:r w:rsidRPr="003A2732">
        <w:rPr>
          <w:rFonts w:cs="David"/>
          <w:u w:val="single"/>
          <w:rtl/>
        </w:rPr>
        <w:fldChar w:fldCharType="end"/>
      </w:r>
      <w:bookmarkEnd w:id="3"/>
    </w:p>
    <w:p w:rsidR="003A2732" w:rsidRDefault="003A2732" w:rsidP="003A2732">
      <w:pPr>
        <w:rPr>
          <w:rFonts w:cs="David"/>
          <w:rtl/>
        </w:rPr>
      </w:pPr>
      <w:r>
        <w:rPr>
          <w:rFonts w:cs="David" w:hint="cs"/>
          <w:rtl/>
        </w:rPr>
        <w:t xml:space="preserve">     סימוכין: מכתבך מ-21.05.20</w:t>
      </w:r>
    </w:p>
    <w:p w:rsidR="003A2732" w:rsidRPr="00D8205A" w:rsidRDefault="003A2732" w:rsidP="003A2732">
      <w:pPr>
        <w:rPr>
          <w:rFonts w:cs="David"/>
          <w:rtl/>
        </w:rPr>
      </w:pPr>
      <w:r>
        <w:rPr>
          <w:rFonts w:cs="David" w:hint="cs"/>
          <w:rtl/>
        </w:rPr>
        <w:t xml:space="preserve">                     הגשת בקשת ארכה בת 30 יום מתאריך 23.06.20 </w:t>
      </w:r>
    </w:p>
    <w:p w:rsidR="005E3264" w:rsidRPr="00D8205A" w:rsidRDefault="005E3264" w:rsidP="005E3264">
      <w:pPr>
        <w:tabs>
          <w:tab w:val="left" w:pos="2990"/>
        </w:tabs>
        <w:jc w:val="both"/>
        <w:rPr>
          <w:rFonts w:cs="David"/>
          <w:rtl/>
        </w:rPr>
      </w:pPr>
      <w:r w:rsidRPr="00D8205A">
        <w:rPr>
          <w:rFonts w:cs="David" w:hint="cs"/>
          <w:rtl/>
        </w:rPr>
        <w:tab/>
      </w:r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3A2732" w:rsidRDefault="003A2732" w:rsidP="0080565E">
      <w:pPr>
        <w:spacing w:line="360" w:lineRule="auto"/>
        <w:rPr>
          <w:rFonts w:cs="David"/>
          <w:rtl/>
        </w:rPr>
      </w:pPr>
      <w:r>
        <w:rPr>
          <w:rFonts w:cs="David" w:hint="cs"/>
          <w:rtl/>
        </w:rPr>
        <w:t>לפנייתך שבנדון הרינו להשיבך כדלקמן:</w:t>
      </w:r>
    </w:p>
    <w:p w:rsidR="009F0C1A" w:rsidRDefault="00FF52F6" w:rsidP="009F0C1A">
      <w:pPr>
        <w:pStyle w:val="aa"/>
        <w:numPr>
          <w:ilvl w:val="0"/>
          <w:numId w:val="9"/>
        </w:numPr>
        <w:spacing w:line="360" w:lineRule="auto"/>
        <w:ind w:hanging="722"/>
        <w:jc w:val="both"/>
        <w:rPr>
          <w:rFonts w:ascii="David" w:hAnsi="David" w:cs="David"/>
          <w:color w:val="000000" w:themeColor="text1"/>
        </w:rPr>
      </w:pPr>
      <w:r w:rsidRPr="00F510CD">
        <w:rPr>
          <w:rFonts w:ascii="David" w:hAnsi="David" w:cs="David" w:hint="cs"/>
          <w:color w:val="000000" w:themeColor="text1"/>
          <w:u w:val="single"/>
          <w:rtl/>
        </w:rPr>
        <w:t>במענה לסעיפים 3 ו-4</w:t>
      </w:r>
      <w:r>
        <w:rPr>
          <w:rFonts w:ascii="David" w:hAnsi="David" w:cs="David" w:hint="cs"/>
          <w:color w:val="000000" w:themeColor="text1"/>
          <w:rtl/>
        </w:rPr>
        <w:t xml:space="preserve">: </w:t>
      </w:r>
    </w:p>
    <w:p w:rsidR="009F0C1A" w:rsidRDefault="003A2732" w:rsidP="009F0C1A">
      <w:pPr>
        <w:pStyle w:val="aa"/>
        <w:numPr>
          <w:ilvl w:val="1"/>
          <w:numId w:val="9"/>
        </w:numPr>
        <w:spacing w:line="360" w:lineRule="auto"/>
        <w:jc w:val="both"/>
        <w:rPr>
          <w:rFonts w:ascii="David" w:hAnsi="David" w:cs="David"/>
          <w:color w:val="000000" w:themeColor="text1"/>
        </w:rPr>
      </w:pPr>
      <w:r w:rsidRPr="001D19FB">
        <w:rPr>
          <w:rFonts w:ascii="David" w:hAnsi="David" w:cs="David"/>
          <w:color w:val="000000" w:themeColor="text1"/>
          <w:rtl/>
        </w:rPr>
        <w:t xml:space="preserve">ההפקדה לאסיר בטחוני מתבצעת </w:t>
      </w:r>
      <w:r w:rsidR="001D19FB">
        <w:rPr>
          <w:rFonts w:ascii="David" w:hAnsi="David" w:cs="David" w:hint="cs"/>
          <w:color w:val="000000" w:themeColor="text1"/>
          <w:rtl/>
        </w:rPr>
        <w:t>ב-2 דרכים</w:t>
      </w:r>
      <w:r w:rsidR="001D19FB" w:rsidRPr="001D19FB">
        <w:rPr>
          <w:rFonts w:ascii="David" w:hAnsi="David" w:cs="David"/>
          <w:color w:val="000000" w:themeColor="text1"/>
          <w:rtl/>
        </w:rPr>
        <w:t xml:space="preserve"> כמפורט להלן:</w:t>
      </w:r>
      <w:r w:rsidR="009F0C1A">
        <w:rPr>
          <w:rFonts w:ascii="David" w:hAnsi="David" w:cs="David" w:hint="cs"/>
          <w:color w:val="000000" w:themeColor="text1"/>
          <w:rtl/>
        </w:rPr>
        <w:t xml:space="preserve"> </w:t>
      </w:r>
    </w:p>
    <w:p w:rsidR="009F0C1A" w:rsidRDefault="001D19FB" w:rsidP="009F0C1A">
      <w:pPr>
        <w:pStyle w:val="aa"/>
        <w:numPr>
          <w:ilvl w:val="2"/>
          <w:numId w:val="9"/>
        </w:numPr>
        <w:spacing w:line="360" w:lineRule="auto"/>
        <w:jc w:val="both"/>
        <w:rPr>
          <w:rFonts w:ascii="David" w:hAnsi="David" w:cs="David"/>
          <w:color w:val="000000" w:themeColor="text1"/>
        </w:rPr>
      </w:pPr>
      <w:r w:rsidRPr="009F0C1A">
        <w:rPr>
          <w:rFonts w:ascii="David" w:hAnsi="David" w:cs="David"/>
          <w:color w:val="000000" w:themeColor="text1"/>
          <w:rtl/>
        </w:rPr>
        <w:t xml:space="preserve">באמצעות "בנק הדואר" </w:t>
      </w:r>
      <w:r w:rsidRPr="009F0C1A">
        <w:rPr>
          <w:rFonts w:ascii="David" w:hAnsi="David" w:cs="David" w:hint="cs"/>
          <w:color w:val="000000" w:themeColor="text1"/>
          <w:rtl/>
        </w:rPr>
        <w:t>-</w:t>
      </w:r>
      <w:r w:rsidR="003A2732" w:rsidRPr="009F0C1A">
        <w:rPr>
          <w:rFonts w:ascii="David" w:hAnsi="David" w:cs="David"/>
          <w:color w:val="000000" w:themeColor="text1"/>
          <w:rtl/>
        </w:rPr>
        <w:t> גוף אזרחי שאינו כפוף להנחיות או למרות שב"ס, ולכן  פקיד הבנ</w:t>
      </w:r>
      <w:r w:rsidRPr="009F0C1A">
        <w:rPr>
          <w:rFonts w:ascii="David" w:hAnsi="David" w:cs="David"/>
          <w:color w:val="000000" w:themeColor="text1"/>
          <w:rtl/>
        </w:rPr>
        <w:t xml:space="preserve">ק מבצע הפקדה מכל מפקיד שמתייצב </w:t>
      </w:r>
      <w:r w:rsidR="003A2732" w:rsidRPr="009F0C1A">
        <w:rPr>
          <w:rFonts w:ascii="David" w:hAnsi="David" w:cs="David"/>
          <w:color w:val="000000" w:themeColor="text1"/>
          <w:rtl/>
        </w:rPr>
        <w:t>בבנק הדואר ללא חובת זיהוי המפקיד מלבד ת.ז. ורישום  מספרה.</w:t>
      </w:r>
    </w:p>
    <w:p w:rsidR="009F0C1A" w:rsidRDefault="003A2732" w:rsidP="00476014">
      <w:pPr>
        <w:pStyle w:val="aa"/>
        <w:numPr>
          <w:ilvl w:val="2"/>
          <w:numId w:val="9"/>
        </w:numPr>
        <w:spacing w:line="360" w:lineRule="auto"/>
        <w:jc w:val="both"/>
        <w:rPr>
          <w:rFonts w:ascii="David" w:hAnsi="David" w:cs="David"/>
          <w:color w:val="000000" w:themeColor="text1"/>
        </w:rPr>
      </w:pPr>
      <w:r w:rsidRPr="009F0C1A">
        <w:rPr>
          <w:rFonts w:ascii="David" w:hAnsi="David" w:cs="David"/>
          <w:color w:val="000000" w:themeColor="text1"/>
          <w:rtl/>
        </w:rPr>
        <w:t xml:space="preserve">הפקדה בבית הסוהר במהלך ביקורי משפחות </w:t>
      </w:r>
      <w:r w:rsidR="00FF52F6" w:rsidRPr="009F0C1A">
        <w:rPr>
          <w:rFonts w:ascii="David" w:hAnsi="David" w:cs="David"/>
          <w:color w:val="000000" w:themeColor="text1"/>
          <w:rtl/>
        </w:rPr>
        <w:t>–</w:t>
      </w:r>
      <w:r w:rsidR="00FF52F6" w:rsidRPr="009F0C1A">
        <w:rPr>
          <w:rFonts w:ascii="David" w:hAnsi="David" w:cs="David" w:hint="cs"/>
          <w:color w:val="000000" w:themeColor="text1"/>
          <w:rtl/>
        </w:rPr>
        <w:t>באמצעות</w:t>
      </w:r>
      <w:r w:rsidRPr="009F0C1A">
        <w:rPr>
          <w:rFonts w:ascii="David" w:hAnsi="David" w:cs="David"/>
          <w:color w:val="000000" w:themeColor="text1"/>
          <w:rtl/>
        </w:rPr>
        <w:t xml:space="preserve"> בן משפחה מקרבה ראשונה </w:t>
      </w:r>
      <w:r w:rsidR="00FF52F6" w:rsidRPr="009F0C1A">
        <w:rPr>
          <w:rFonts w:ascii="David" w:hAnsi="David" w:cs="David" w:hint="cs"/>
          <w:color w:val="000000" w:themeColor="text1"/>
          <w:rtl/>
        </w:rPr>
        <w:t xml:space="preserve">אשר מגיע </w:t>
      </w:r>
      <w:r w:rsidRPr="009F0C1A">
        <w:rPr>
          <w:rFonts w:ascii="David" w:hAnsi="David" w:cs="David"/>
          <w:color w:val="000000" w:themeColor="text1"/>
          <w:rtl/>
        </w:rPr>
        <w:t>לבקר אסיר ביטחוני להפקיד עבורו כספים</w:t>
      </w:r>
      <w:r w:rsidR="001D19FB" w:rsidRPr="009F0C1A">
        <w:rPr>
          <w:rFonts w:ascii="David" w:hAnsi="David" w:cs="David" w:hint="cs"/>
          <w:color w:val="000000" w:themeColor="text1"/>
          <w:rtl/>
        </w:rPr>
        <w:t>.</w:t>
      </w:r>
      <w:r w:rsidRPr="009F0C1A">
        <w:rPr>
          <w:rFonts w:ascii="David" w:hAnsi="David" w:cs="David"/>
          <w:color w:val="000000" w:themeColor="text1"/>
          <w:rtl/>
        </w:rPr>
        <w:t xml:space="preserve"> </w:t>
      </w:r>
    </w:p>
    <w:p w:rsidR="0080565E" w:rsidRDefault="001D19FB" w:rsidP="00476014">
      <w:pPr>
        <w:pStyle w:val="aa"/>
        <w:numPr>
          <w:ilvl w:val="1"/>
          <w:numId w:val="9"/>
        </w:numPr>
        <w:spacing w:line="360" w:lineRule="auto"/>
        <w:jc w:val="both"/>
        <w:rPr>
          <w:rFonts w:ascii="David" w:hAnsi="David" w:cs="David"/>
          <w:color w:val="000000" w:themeColor="text1"/>
        </w:rPr>
      </w:pPr>
      <w:r w:rsidRPr="0080565E">
        <w:rPr>
          <w:rFonts w:ascii="David" w:hAnsi="David" w:cs="David" w:hint="cs"/>
          <w:color w:val="000000" w:themeColor="text1"/>
          <w:rtl/>
        </w:rPr>
        <w:t xml:space="preserve">נוכח האמור לעיל, </w:t>
      </w:r>
      <w:r w:rsidR="003A2732" w:rsidRPr="0080565E">
        <w:rPr>
          <w:rFonts w:ascii="David" w:hAnsi="David" w:cs="David"/>
          <w:color w:val="000000" w:themeColor="text1"/>
          <w:rtl/>
        </w:rPr>
        <w:t>אין באפשרותנו לדעת את זהות המפקידים בבנק הדואר, האם הינם בני משפחה או מפקידים שאינם שייכים למשפחה.</w:t>
      </w:r>
      <w:r w:rsidRPr="0080565E">
        <w:rPr>
          <w:rFonts w:ascii="David" w:hAnsi="David" w:cs="David" w:hint="cs"/>
          <w:color w:val="000000" w:themeColor="text1"/>
          <w:rtl/>
        </w:rPr>
        <w:t xml:space="preserve"> יחד עם זאת יש בידנו</w:t>
      </w:r>
      <w:r w:rsidR="00FF52F6" w:rsidRPr="0080565E">
        <w:rPr>
          <w:rFonts w:ascii="David" w:hAnsi="David" w:cs="David" w:hint="cs"/>
          <w:color w:val="000000" w:themeColor="text1"/>
          <w:rtl/>
        </w:rPr>
        <w:t xml:space="preserve"> המידע אודות </w:t>
      </w:r>
      <w:r w:rsidRPr="0080565E">
        <w:rPr>
          <w:rFonts w:ascii="David" w:hAnsi="David" w:cs="David" w:hint="cs"/>
          <w:color w:val="000000" w:themeColor="text1"/>
          <w:rtl/>
        </w:rPr>
        <w:t xml:space="preserve"> </w:t>
      </w:r>
      <w:r w:rsidR="00FF52F6" w:rsidRPr="0080565E">
        <w:rPr>
          <w:rFonts w:ascii="David" w:hAnsi="David" w:cs="David" w:hint="cs"/>
          <w:color w:val="000000" w:themeColor="text1"/>
          <w:rtl/>
        </w:rPr>
        <w:t xml:space="preserve">סה"כ ההפקדות </w:t>
      </w:r>
      <w:r w:rsidR="003A2732" w:rsidRPr="0080565E">
        <w:rPr>
          <w:rFonts w:ascii="David" w:hAnsi="David" w:cs="David"/>
          <w:color w:val="000000" w:themeColor="text1"/>
          <w:rtl/>
        </w:rPr>
        <w:t>המפקידים ב</w:t>
      </w:r>
      <w:r w:rsidR="00FF52F6" w:rsidRPr="0080565E">
        <w:rPr>
          <w:rFonts w:ascii="David" w:hAnsi="David" w:cs="David" w:hint="cs"/>
          <w:color w:val="000000" w:themeColor="text1"/>
          <w:rtl/>
        </w:rPr>
        <w:t xml:space="preserve">מהלך </w:t>
      </w:r>
      <w:r w:rsidR="003A2732" w:rsidRPr="0080565E">
        <w:rPr>
          <w:rFonts w:ascii="David" w:hAnsi="David" w:cs="David"/>
          <w:color w:val="000000" w:themeColor="text1"/>
          <w:rtl/>
        </w:rPr>
        <w:t>ביקורי משפחות בלבד, היות ורק בני משפחה זכאים להפקדה בביקורים</w:t>
      </w:r>
      <w:r w:rsidRPr="0080565E">
        <w:rPr>
          <w:rFonts w:ascii="David" w:hAnsi="David" w:cs="David" w:hint="cs"/>
          <w:color w:val="000000" w:themeColor="text1"/>
          <w:rtl/>
        </w:rPr>
        <w:t xml:space="preserve">. </w:t>
      </w:r>
      <w:r w:rsidR="0080565E" w:rsidRPr="0080565E">
        <w:rPr>
          <w:rFonts w:ascii="David" w:hAnsi="David" w:cs="David" w:hint="cs"/>
          <w:color w:val="000000" w:themeColor="text1"/>
          <w:rtl/>
        </w:rPr>
        <w:t xml:space="preserve">מצ"ב </w:t>
      </w:r>
      <w:r w:rsidR="00B2378B" w:rsidRPr="0080565E">
        <w:rPr>
          <w:rFonts w:ascii="David" w:hAnsi="David" w:cs="David" w:hint="cs"/>
          <w:color w:val="000000" w:themeColor="text1"/>
          <w:rtl/>
        </w:rPr>
        <w:t xml:space="preserve">קובץ אקסל המפרט </w:t>
      </w:r>
      <w:r w:rsidR="00FF52F6" w:rsidRPr="0080565E">
        <w:rPr>
          <w:rFonts w:ascii="David" w:hAnsi="David" w:cs="David"/>
          <w:color w:val="000000" w:themeColor="text1"/>
          <w:rtl/>
        </w:rPr>
        <w:t>נתוני</w:t>
      </w:r>
      <w:r w:rsidR="00FF52F6" w:rsidRPr="0080565E">
        <w:rPr>
          <w:rFonts w:ascii="David" w:hAnsi="David" w:cs="David" w:hint="cs"/>
          <w:color w:val="000000" w:themeColor="text1"/>
          <w:rtl/>
        </w:rPr>
        <w:t>ם אודות הפקדות שבוצעו בהתפלגות לפי</w:t>
      </w:r>
      <w:r w:rsidR="00476014">
        <w:rPr>
          <w:rFonts w:ascii="David" w:hAnsi="David" w:cs="David" w:hint="cs"/>
          <w:color w:val="000000" w:themeColor="text1"/>
          <w:rtl/>
        </w:rPr>
        <w:t xml:space="preserve"> חודשים ושנים</w:t>
      </w:r>
      <w:r w:rsidR="00B2378B" w:rsidRPr="0080565E">
        <w:rPr>
          <w:rFonts w:ascii="David" w:hAnsi="David" w:cs="David" w:hint="cs"/>
          <w:color w:val="000000" w:themeColor="text1"/>
          <w:rtl/>
        </w:rPr>
        <w:t>.</w:t>
      </w:r>
      <w:r w:rsidR="0080565E" w:rsidRPr="0080565E">
        <w:rPr>
          <w:rFonts w:ascii="David" w:hAnsi="David" w:cs="David" w:hint="cs"/>
          <w:color w:val="000000" w:themeColor="text1"/>
          <w:rtl/>
        </w:rPr>
        <w:t xml:space="preserve">   </w:t>
      </w:r>
    </w:p>
    <w:p w:rsidR="0080565E" w:rsidRPr="0080565E" w:rsidRDefault="0080565E" w:rsidP="0080565E">
      <w:pPr>
        <w:pStyle w:val="aa"/>
        <w:spacing w:line="360" w:lineRule="auto"/>
        <w:ind w:left="792"/>
        <w:jc w:val="both"/>
        <w:rPr>
          <w:rFonts w:ascii="David" w:hAnsi="David" w:cs="David"/>
          <w:color w:val="000000" w:themeColor="text1"/>
          <w:rtl/>
        </w:rPr>
      </w:pPr>
      <w:r w:rsidRPr="0080565E">
        <w:rPr>
          <w:rFonts w:ascii="David" w:hAnsi="David" w:cs="David" w:hint="cs"/>
          <w:color w:val="000000" w:themeColor="text1"/>
          <w:rtl/>
        </w:rPr>
        <w:t xml:space="preserve">           </w:t>
      </w:r>
    </w:p>
    <w:p w:rsidR="0080565E" w:rsidRPr="0080565E" w:rsidRDefault="0080565E" w:rsidP="00265539">
      <w:pPr>
        <w:pStyle w:val="aa"/>
        <w:numPr>
          <w:ilvl w:val="0"/>
          <w:numId w:val="9"/>
        </w:numPr>
        <w:spacing w:line="360" w:lineRule="auto"/>
        <w:ind w:hanging="722"/>
        <w:jc w:val="both"/>
        <w:rPr>
          <w:rFonts w:ascii="David" w:hAnsi="David" w:cs="David"/>
          <w:color w:val="000000" w:themeColor="text1"/>
          <w:u w:val="single"/>
          <w:rtl/>
        </w:rPr>
      </w:pPr>
      <w:r w:rsidRPr="0080565E">
        <w:rPr>
          <w:rFonts w:ascii="David" w:hAnsi="David" w:cs="David" w:hint="cs"/>
          <w:color w:val="000000" w:themeColor="text1"/>
          <w:u w:val="single"/>
          <w:rtl/>
        </w:rPr>
        <w:t>ב</w:t>
      </w:r>
      <w:r w:rsidR="00FF52F6" w:rsidRPr="0080565E">
        <w:rPr>
          <w:rFonts w:ascii="David" w:hAnsi="David" w:cs="David" w:hint="cs"/>
          <w:color w:val="000000" w:themeColor="text1"/>
          <w:u w:val="single"/>
          <w:rtl/>
        </w:rPr>
        <w:t>מענה לסעיף 5</w:t>
      </w:r>
      <w:r w:rsidR="00FF52F6" w:rsidRPr="0080565E">
        <w:rPr>
          <w:rFonts w:ascii="David" w:hAnsi="David" w:cs="David" w:hint="cs"/>
          <w:color w:val="000000" w:themeColor="text1"/>
          <w:rtl/>
        </w:rPr>
        <w:t xml:space="preserve">: </w:t>
      </w:r>
      <w:r w:rsidR="003A2732" w:rsidRPr="0080565E">
        <w:rPr>
          <w:rFonts w:ascii="David" w:hAnsi="David" w:cs="David"/>
          <w:color w:val="000000" w:themeColor="text1"/>
          <w:rtl/>
        </w:rPr>
        <w:t>נוהל – 07-1008</w:t>
      </w:r>
      <w:r w:rsidR="009F0C1A" w:rsidRPr="0080565E">
        <w:rPr>
          <w:rFonts w:ascii="David" w:hAnsi="David" w:cs="David" w:hint="cs"/>
          <w:color w:val="000000" w:themeColor="text1"/>
          <w:rtl/>
        </w:rPr>
        <w:t>, שעודכן לאחרונה ב-5 ביולי 2020,</w:t>
      </w:r>
      <w:r w:rsidR="003A2732" w:rsidRPr="0080565E">
        <w:rPr>
          <w:rFonts w:ascii="David" w:hAnsi="David" w:cs="David"/>
          <w:color w:val="000000" w:themeColor="text1"/>
          <w:rtl/>
        </w:rPr>
        <w:t xml:space="preserve"> </w:t>
      </w:r>
      <w:r w:rsidR="001D19FB" w:rsidRPr="0080565E">
        <w:rPr>
          <w:rFonts w:ascii="David" w:hAnsi="David" w:cs="David" w:hint="cs"/>
          <w:color w:val="000000" w:themeColor="text1"/>
          <w:rtl/>
        </w:rPr>
        <w:t xml:space="preserve"> העוסק ב"</w:t>
      </w:r>
      <w:r w:rsidR="003A2732" w:rsidRPr="0080565E">
        <w:rPr>
          <w:rFonts w:ascii="David" w:hAnsi="David" w:cs="David"/>
          <w:color w:val="000000" w:themeColor="text1"/>
          <w:rtl/>
        </w:rPr>
        <w:t>הפקדות משפחה ואחרים לחשבון האסיר</w:t>
      </w:r>
      <w:r w:rsidR="00357AAA" w:rsidRPr="0080565E">
        <w:rPr>
          <w:rFonts w:ascii="David" w:hAnsi="David" w:cs="David" w:hint="cs"/>
          <w:color w:val="000000" w:themeColor="text1"/>
          <w:rtl/>
        </w:rPr>
        <w:t>" מפורסם באתר</w:t>
      </w:r>
      <w:r w:rsidR="00FF52F6" w:rsidRPr="0080565E">
        <w:rPr>
          <w:rFonts w:ascii="David" w:hAnsi="David" w:cs="David" w:hint="cs"/>
          <w:color w:val="000000" w:themeColor="text1"/>
          <w:rtl/>
        </w:rPr>
        <w:t xml:space="preserve"> </w:t>
      </w:r>
      <w:r w:rsidR="001D19FB" w:rsidRPr="0080565E">
        <w:rPr>
          <w:rFonts w:ascii="David" w:hAnsi="David" w:cs="David" w:hint="cs"/>
          <w:color w:val="000000" w:themeColor="text1"/>
          <w:rtl/>
        </w:rPr>
        <w:t>האינטרט</w:t>
      </w:r>
      <w:r w:rsidR="00357AAA" w:rsidRPr="0080565E">
        <w:rPr>
          <w:rFonts w:ascii="David" w:hAnsi="David" w:cs="David" w:hint="cs"/>
          <w:color w:val="000000" w:themeColor="text1"/>
          <w:rtl/>
        </w:rPr>
        <w:t xml:space="preserve"> </w:t>
      </w:r>
      <w:r w:rsidR="001D19FB" w:rsidRPr="0080565E">
        <w:rPr>
          <w:rFonts w:ascii="David" w:hAnsi="David" w:cs="David" w:hint="cs"/>
          <w:color w:val="000000" w:themeColor="text1"/>
          <w:rtl/>
        </w:rPr>
        <w:t>הנך מוזמן לעיין בו</w:t>
      </w:r>
      <w:r w:rsidR="00B2378B" w:rsidRPr="0080565E">
        <w:rPr>
          <w:rFonts w:ascii="David" w:hAnsi="David" w:cs="David" w:hint="cs"/>
          <w:color w:val="000000" w:themeColor="text1"/>
          <w:rtl/>
        </w:rPr>
        <w:t>, להלן הקישור:</w:t>
      </w:r>
      <w:r w:rsidR="009F0C1A" w:rsidRPr="0080565E">
        <w:rPr>
          <w:rFonts w:ascii="David" w:hAnsi="David" w:cs="David"/>
          <w:color w:val="000000" w:themeColor="text1"/>
          <w:rtl/>
        </w:rPr>
        <w:tab/>
      </w:r>
      <w:r w:rsidR="00B2378B" w:rsidRPr="0080565E">
        <w:rPr>
          <w:rFonts w:ascii="David" w:hAnsi="David" w:cs="David" w:hint="cs"/>
          <w:color w:val="000000" w:themeColor="text1"/>
          <w:rtl/>
        </w:rPr>
        <w:t xml:space="preserve"> </w:t>
      </w:r>
      <w:hyperlink r:id="rId8" w:history="1">
        <w:r w:rsidRPr="0080565E">
          <w:rPr>
            <w:rStyle w:val="Hyperlink"/>
            <w:rFonts w:ascii="Arial" w:hAnsi="Arial" w:cs="Arial"/>
            <w:rtl/>
          </w:rPr>
          <w:t>נוהל 07-1008</w:t>
        </w:r>
      </w:hyperlink>
      <w:r w:rsidRPr="0080565E">
        <w:rPr>
          <w:rFonts w:ascii="David" w:hAnsi="David" w:cs="David" w:hint="cs"/>
          <w:color w:val="000000" w:themeColor="text1"/>
          <w:rtl/>
        </w:rPr>
        <w:t>.</w:t>
      </w:r>
    </w:p>
    <w:p w:rsidR="0080565E" w:rsidRPr="009F0C1A" w:rsidRDefault="0080565E" w:rsidP="0080565E">
      <w:pPr>
        <w:pStyle w:val="aa"/>
        <w:spacing w:line="360" w:lineRule="auto"/>
        <w:ind w:left="360"/>
        <w:jc w:val="both"/>
        <w:rPr>
          <w:rFonts w:ascii="David" w:hAnsi="David" w:cs="David"/>
          <w:color w:val="000000" w:themeColor="text1"/>
          <w:rtl/>
        </w:rPr>
      </w:pPr>
    </w:p>
    <w:p w:rsidR="00FF52F6" w:rsidRDefault="00FF52F6" w:rsidP="007C4BB9">
      <w:pPr>
        <w:pStyle w:val="aa"/>
        <w:numPr>
          <w:ilvl w:val="0"/>
          <w:numId w:val="9"/>
        </w:numPr>
        <w:spacing w:line="360" w:lineRule="auto"/>
        <w:ind w:hanging="722"/>
        <w:jc w:val="both"/>
        <w:rPr>
          <w:rFonts w:ascii="David" w:hAnsi="David" w:cs="David"/>
          <w:color w:val="000000" w:themeColor="text1"/>
          <w:rtl/>
        </w:rPr>
      </w:pPr>
      <w:r w:rsidRPr="00BA7B6D">
        <w:rPr>
          <w:rFonts w:ascii="David" w:hAnsi="David" w:cs="David" w:hint="cs"/>
          <w:color w:val="000000" w:themeColor="text1"/>
          <w:u w:val="single"/>
          <w:rtl/>
        </w:rPr>
        <w:t>במענה לסעיף 6:</w:t>
      </w:r>
      <w:r>
        <w:rPr>
          <w:rFonts w:ascii="David" w:hAnsi="David" w:cs="David" w:hint="cs"/>
          <w:color w:val="000000" w:themeColor="text1"/>
          <w:rtl/>
        </w:rPr>
        <w:t xml:space="preserve"> להלן הסכומים</w:t>
      </w:r>
      <w:r w:rsidR="007978A5">
        <w:rPr>
          <w:rFonts w:ascii="David" w:hAnsi="David" w:cs="David" w:hint="cs"/>
          <w:color w:val="000000" w:themeColor="text1"/>
          <w:rtl/>
        </w:rPr>
        <w:t xml:space="preserve"> אותם ניתן להפקיד</w:t>
      </w:r>
      <w:r w:rsidR="00B2378B">
        <w:rPr>
          <w:rFonts w:ascii="David" w:hAnsi="David" w:cs="David" w:hint="cs"/>
          <w:color w:val="000000" w:themeColor="text1"/>
          <w:rtl/>
        </w:rPr>
        <w:t xml:space="preserve"> מידי חודש באופן פרטי, בנוסף ל- 400 ₪ המופקדים על ידי הרש"פ, ראה סעיף 4.1</w:t>
      </w:r>
      <w:r w:rsidR="009F0C1A">
        <w:rPr>
          <w:rFonts w:ascii="David" w:hAnsi="David" w:cs="David" w:hint="cs"/>
          <w:color w:val="000000" w:themeColor="text1"/>
          <w:rtl/>
        </w:rPr>
        <w:t>.1.2</w:t>
      </w:r>
      <w:r w:rsidR="00B2378B">
        <w:rPr>
          <w:rFonts w:ascii="David" w:hAnsi="David" w:cs="David" w:hint="cs"/>
          <w:color w:val="000000" w:themeColor="text1"/>
          <w:rtl/>
        </w:rPr>
        <w:t xml:space="preserve"> בנוהל 07-1008</w:t>
      </w:r>
      <w:r>
        <w:rPr>
          <w:rFonts w:ascii="David" w:hAnsi="David" w:cs="David" w:hint="cs"/>
          <w:color w:val="000000" w:themeColor="text1"/>
          <w:rtl/>
        </w:rPr>
        <w:t>:</w:t>
      </w:r>
    </w:p>
    <w:p w:rsidR="007978A5" w:rsidRDefault="007978A5" w:rsidP="007978A5">
      <w:pPr>
        <w:spacing w:line="360" w:lineRule="auto"/>
        <w:jc w:val="both"/>
        <w:rPr>
          <w:rFonts w:ascii="David" w:hAnsi="David" w:cs="David"/>
          <w:color w:val="000000" w:themeColor="text1"/>
          <w:rtl/>
        </w:rPr>
      </w:pPr>
    </w:p>
    <w:tbl>
      <w:tblPr>
        <w:tblStyle w:val="61"/>
        <w:bidiVisual/>
        <w:tblW w:w="0" w:type="auto"/>
        <w:tblLook w:val="06A0" w:firstRow="1" w:lastRow="0" w:firstColumn="1" w:lastColumn="0" w:noHBand="1" w:noVBand="1"/>
      </w:tblPr>
      <w:tblGrid>
        <w:gridCol w:w="4659"/>
        <w:gridCol w:w="3983"/>
      </w:tblGrid>
      <w:tr w:rsidR="007978A5" w:rsidTr="00CC7D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9" w:type="dxa"/>
          </w:tcPr>
          <w:p w:rsidR="007978A5" w:rsidRDefault="001B3E41" w:rsidP="007978A5">
            <w:pPr>
              <w:spacing w:line="360" w:lineRule="auto"/>
              <w:jc w:val="both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אוכלוסיית האסירים</w:t>
            </w:r>
          </w:p>
        </w:tc>
        <w:tc>
          <w:tcPr>
            <w:tcW w:w="3983" w:type="dxa"/>
          </w:tcPr>
          <w:p w:rsidR="007978A5" w:rsidRDefault="001B3E41" w:rsidP="007978A5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הסכום </w:t>
            </w:r>
          </w:p>
        </w:tc>
      </w:tr>
      <w:tr w:rsidR="007978A5" w:rsidTr="00CC7D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9" w:type="dxa"/>
          </w:tcPr>
          <w:p w:rsidR="007978A5" w:rsidRPr="00CC7D44" w:rsidRDefault="007978A5" w:rsidP="007978A5">
            <w:pPr>
              <w:spacing w:line="360" w:lineRule="auto"/>
              <w:jc w:val="both"/>
              <w:rPr>
                <w:rFonts w:ascii="David" w:hAnsi="David" w:cs="David"/>
                <w:b w:val="0"/>
                <w:bCs w:val="0"/>
                <w:rtl/>
              </w:rPr>
            </w:pPr>
            <w:r w:rsidRPr="00CC7D44">
              <w:rPr>
                <w:rFonts w:ascii="David" w:hAnsi="David" w:cs="David"/>
                <w:b w:val="0"/>
                <w:bCs w:val="0"/>
                <w:rtl/>
              </w:rPr>
              <w:t>אסירי חמא"ס תושבי שטחים</w:t>
            </w:r>
          </w:p>
        </w:tc>
        <w:tc>
          <w:tcPr>
            <w:tcW w:w="3983" w:type="dxa"/>
          </w:tcPr>
          <w:p w:rsidR="007978A5" w:rsidRDefault="007978A5" w:rsidP="007978A5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 w:rsidRPr="007978A5">
              <w:rPr>
                <w:rFonts w:ascii="David" w:hAnsi="David" w:cs="David"/>
                <w:rtl/>
              </w:rPr>
              <w:t>עד 800 ₪</w:t>
            </w:r>
            <w:r w:rsidR="00CC7D44">
              <w:rPr>
                <w:rFonts w:ascii="David" w:hAnsi="David" w:cs="David" w:hint="cs"/>
                <w:rtl/>
              </w:rPr>
              <w:t xml:space="preserve"> פרטי + 400 ₪ על ידי הרש"פ</w:t>
            </w:r>
          </w:p>
        </w:tc>
      </w:tr>
      <w:tr w:rsidR="007978A5" w:rsidTr="00CC7D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9" w:type="dxa"/>
          </w:tcPr>
          <w:p w:rsidR="007978A5" w:rsidRPr="00CC7D44" w:rsidRDefault="007978A5" w:rsidP="007978A5">
            <w:pPr>
              <w:spacing w:line="360" w:lineRule="auto"/>
              <w:jc w:val="both"/>
              <w:rPr>
                <w:rFonts w:ascii="David" w:hAnsi="David" w:cs="David"/>
                <w:b w:val="0"/>
                <w:bCs w:val="0"/>
                <w:rtl/>
              </w:rPr>
            </w:pPr>
            <w:r w:rsidRPr="00CC7D44">
              <w:rPr>
                <w:rFonts w:ascii="David" w:hAnsi="David" w:cs="David"/>
                <w:b w:val="0"/>
                <w:bCs w:val="0"/>
                <w:rtl/>
              </w:rPr>
              <w:t xml:space="preserve">אסירי חמא"ס </w:t>
            </w:r>
            <w:r w:rsidRPr="00CC7D44">
              <w:rPr>
                <w:rFonts w:ascii="David" w:hAnsi="David" w:cs="David"/>
                <w:b w:val="0"/>
                <w:bCs w:val="0"/>
                <w:u w:val="single"/>
                <w:rtl/>
              </w:rPr>
              <w:t>שאינם</w:t>
            </w:r>
            <w:r w:rsidRPr="00CC7D44">
              <w:rPr>
                <w:rFonts w:ascii="David" w:hAnsi="David" w:cs="David"/>
                <w:b w:val="0"/>
                <w:bCs w:val="0"/>
                <w:rtl/>
              </w:rPr>
              <w:t xml:space="preserve"> תושבי שטחים</w:t>
            </w:r>
          </w:p>
        </w:tc>
        <w:tc>
          <w:tcPr>
            <w:tcW w:w="3983" w:type="dxa"/>
          </w:tcPr>
          <w:p w:rsidR="007978A5" w:rsidRDefault="007978A5" w:rsidP="007978A5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 w:rsidRPr="007978A5">
              <w:rPr>
                <w:rFonts w:ascii="David" w:hAnsi="David" w:cs="David"/>
                <w:rtl/>
              </w:rPr>
              <w:t>עד 1,200 ₪   </w:t>
            </w:r>
          </w:p>
        </w:tc>
      </w:tr>
      <w:tr w:rsidR="007978A5" w:rsidTr="00CC7D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9" w:type="dxa"/>
          </w:tcPr>
          <w:p w:rsidR="007978A5" w:rsidRPr="00CC7D44" w:rsidRDefault="007978A5" w:rsidP="007978A5">
            <w:pPr>
              <w:spacing w:line="360" w:lineRule="auto"/>
              <w:jc w:val="both"/>
              <w:rPr>
                <w:rFonts w:ascii="David" w:hAnsi="David" w:cs="David"/>
                <w:b w:val="0"/>
                <w:bCs w:val="0"/>
                <w:rtl/>
              </w:rPr>
            </w:pPr>
            <w:r w:rsidRPr="00CC7D44">
              <w:rPr>
                <w:rFonts w:ascii="David" w:hAnsi="David" w:cs="David"/>
                <w:b w:val="0"/>
                <w:bCs w:val="0"/>
                <w:rtl/>
              </w:rPr>
              <w:t>אסירים מארגונים אחרים תושבי שטחים</w:t>
            </w:r>
          </w:p>
        </w:tc>
        <w:tc>
          <w:tcPr>
            <w:tcW w:w="3983" w:type="dxa"/>
          </w:tcPr>
          <w:p w:rsidR="007978A5" w:rsidRDefault="00CC7D44" w:rsidP="00CC7D4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 w:rsidRPr="007978A5">
              <w:rPr>
                <w:rFonts w:ascii="David" w:hAnsi="David" w:cs="David"/>
                <w:rtl/>
              </w:rPr>
              <w:t xml:space="preserve">עד </w:t>
            </w:r>
            <w:r>
              <w:rPr>
                <w:rFonts w:ascii="David" w:hAnsi="David" w:cs="David" w:hint="cs"/>
                <w:rtl/>
              </w:rPr>
              <w:t>1,200</w:t>
            </w:r>
            <w:r w:rsidRPr="007978A5">
              <w:rPr>
                <w:rFonts w:ascii="David" w:hAnsi="David" w:cs="David"/>
                <w:rtl/>
              </w:rPr>
              <w:t xml:space="preserve"> ₪</w:t>
            </w:r>
            <w:r>
              <w:rPr>
                <w:rFonts w:ascii="David" w:hAnsi="David" w:cs="David" w:hint="cs"/>
                <w:rtl/>
              </w:rPr>
              <w:t xml:space="preserve"> פרטי + 400 ₪ על ידי הרש"פ</w:t>
            </w:r>
          </w:p>
        </w:tc>
      </w:tr>
      <w:tr w:rsidR="007978A5" w:rsidTr="00CC7D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9" w:type="dxa"/>
          </w:tcPr>
          <w:p w:rsidR="007978A5" w:rsidRPr="00CC7D44" w:rsidRDefault="007978A5" w:rsidP="001B3E41">
            <w:pPr>
              <w:spacing w:line="360" w:lineRule="auto"/>
              <w:rPr>
                <w:rFonts w:ascii="David" w:hAnsi="David" w:cs="David"/>
                <w:b w:val="0"/>
                <w:bCs w:val="0"/>
                <w:rtl/>
              </w:rPr>
            </w:pPr>
            <w:r w:rsidRPr="00CC7D44">
              <w:rPr>
                <w:rFonts w:ascii="David" w:hAnsi="David" w:cs="David"/>
                <w:b w:val="0"/>
                <w:bCs w:val="0"/>
                <w:rtl/>
              </w:rPr>
              <w:t xml:space="preserve">אסירים מארגונים אחרים </w:t>
            </w:r>
            <w:r w:rsidRPr="00CC7D44">
              <w:rPr>
                <w:rFonts w:ascii="David" w:hAnsi="David" w:cs="David"/>
                <w:b w:val="0"/>
                <w:bCs w:val="0"/>
                <w:u w:val="single"/>
                <w:rtl/>
              </w:rPr>
              <w:t>שאינם</w:t>
            </w:r>
            <w:r w:rsidRPr="00CC7D44">
              <w:rPr>
                <w:rFonts w:ascii="David" w:hAnsi="David" w:cs="David"/>
                <w:b w:val="0"/>
                <w:bCs w:val="0"/>
                <w:rtl/>
              </w:rPr>
              <w:t xml:space="preserve"> תושבי </w:t>
            </w:r>
            <w:r w:rsidR="001B3E41" w:rsidRPr="00CC7D44">
              <w:rPr>
                <w:rFonts w:ascii="David" w:hAnsi="David" w:cs="David" w:hint="cs"/>
                <w:b w:val="0"/>
                <w:bCs w:val="0"/>
                <w:rtl/>
              </w:rPr>
              <w:t xml:space="preserve"> </w:t>
            </w:r>
            <w:r w:rsidRPr="00CC7D44">
              <w:rPr>
                <w:rFonts w:ascii="David" w:hAnsi="David" w:cs="David"/>
                <w:b w:val="0"/>
                <w:bCs w:val="0"/>
                <w:rtl/>
              </w:rPr>
              <w:t>שטחים</w:t>
            </w:r>
          </w:p>
        </w:tc>
        <w:tc>
          <w:tcPr>
            <w:tcW w:w="3983" w:type="dxa"/>
          </w:tcPr>
          <w:p w:rsidR="007978A5" w:rsidRDefault="007978A5" w:rsidP="007978A5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 w:rsidRPr="007978A5">
              <w:rPr>
                <w:rFonts w:ascii="David" w:hAnsi="David" w:cs="David"/>
                <w:rtl/>
              </w:rPr>
              <w:t>עד 1,600 ₪.</w:t>
            </w:r>
          </w:p>
        </w:tc>
      </w:tr>
    </w:tbl>
    <w:p w:rsidR="007978A5" w:rsidRDefault="007978A5" w:rsidP="007978A5">
      <w:pPr>
        <w:spacing w:line="360" w:lineRule="auto"/>
        <w:jc w:val="both"/>
        <w:rPr>
          <w:rFonts w:ascii="David" w:hAnsi="David" w:cs="David"/>
          <w:color w:val="000000" w:themeColor="text1"/>
          <w:rtl/>
        </w:rPr>
      </w:pPr>
    </w:p>
    <w:p w:rsidR="003A2732" w:rsidRPr="003A2732" w:rsidRDefault="003A2732" w:rsidP="001B3E41">
      <w:pPr>
        <w:spacing w:line="360" w:lineRule="auto"/>
        <w:jc w:val="center"/>
        <w:rPr>
          <w:rFonts w:ascii="David" w:hAnsi="David" w:cs="David"/>
          <w:color w:val="000000" w:themeColor="text1"/>
          <w:rtl/>
        </w:rPr>
      </w:pPr>
    </w:p>
    <w:p w:rsidR="008D79A1" w:rsidRDefault="001B3E41" w:rsidP="007C4BB9">
      <w:pPr>
        <w:pStyle w:val="aa"/>
        <w:numPr>
          <w:ilvl w:val="0"/>
          <w:numId w:val="9"/>
        </w:numPr>
        <w:spacing w:line="360" w:lineRule="auto"/>
        <w:ind w:hanging="722"/>
        <w:jc w:val="both"/>
        <w:rPr>
          <w:rFonts w:ascii="David" w:hAnsi="David" w:cs="David"/>
          <w:color w:val="000000" w:themeColor="text1"/>
        </w:rPr>
      </w:pPr>
      <w:r w:rsidRPr="00BA7B6D">
        <w:rPr>
          <w:rFonts w:ascii="David" w:hAnsi="David" w:cs="David" w:hint="cs"/>
          <w:color w:val="000000" w:themeColor="text1"/>
          <w:rtl/>
        </w:rPr>
        <w:t xml:space="preserve">במענה לסעיף 7 </w:t>
      </w:r>
      <w:r w:rsidR="00F510CD" w:rsidRPr="00BA7B6D">
        <w:rPr>
          <w:rFonts w:ascii="David" w:hAnsi="David" w:cs="David" w:hint="cs"/>
          <w:color w:val="000000" w:themeColor="text1"/>
          <w:rtl/>
        </w:rPr>
        <w:t xml:space="preserve"> </w:t>
      </w:r>
    </w:p>
    <w:p w:rsidR="008D79A1" w:rsidRDefault="00F510CD" w:rsidP="007C4BB9">
      <w:pPr>
        <w:pStyle w:val="aa"/>
        <w:numPr>
          <w:ilvl w:val="1"/>
          <w:numId w:val="9"/>
        </w:numPr>
        <w:spacing w:line="360" w:lineRule="auto"/>
        <w:jc w:val="both"/>
        <w:rPr>
          <w:rFonts w:ascii="David" w:hAnsi="David" w:cs="David"/>
          <w:color w:val="000000" w:themeColor="text1"/>
        </w:rPr>
      </w:pPr>
      <w:r w:rsidRPr="007C4BB9">
        <w:rPr>
          <w:rFonts w:ascii="David" w:hAnsi="David" w:cs="David" w:hint="cs"/>
          <w:color w:val="000000" w:themeColor="text1"/>
          <w:rtl/>
        </w:rPr>
        <w:t xml:space="preserve">סעיפים א </w:t>
      </w:r>
      <w:r w:rsidRPr="007C4BB9">
        <w:rPr>
          <w:rFonts w:ascii="David" w:hAnsi="David" w:cs="David"/>
          <w:color w:val="000000" w:themeColor="text1"/>
          <w:rtl/>
        </w:rPr>
        <w:t>–</w:t>
      </w:r>
      <w:r w:rsidRPr="007C4BB9">
        <w:rPr>
          <w:rFonts w:ascii="David" w:hAnsi="David" w:cs="David" w:hint="cs"/>
          <w:color w:val="000000" w:themeColor="text1"/>
          <w:rtl/>
        </w:rPr>
        <w:t xml:space="preserve"> </w:t>
      </w:r>
      <w:r w:rsidR="008D79A1" w:rsidRPr="007C4BB9">
        <w:rPr>
          <w:rFonts w:ascii="David" w:hAnsi="David" w:cs="David" w:hint="cs"/>
          <w:color w:val="000000" w:themeColor="text1"/>
          <w:rtl/>
        </w:rPr>
        <w:t xml:space="preserve">ב' </w:t>
      </w:r>
      <w:r w:rsidRPr="007C4BB9">
        <w:rPr>
          <w:rFonts w:ascii="David" w:hAnsi="David" w:cs="David" w:hint="cs"/>
          <w:color w:val="000000" w:themeColor="text1"/>
          <w:rtl/>
        </w:rPr>
        <w:t>:</w:t>
      </w:r>
      <w:r w:rsidR="008D79A1" w:rsidRPr="007C4BB9">
        <w:rPr>
          <w:rFonts w:ascii="David" w:hAnsi="David" w:cs="David" w:hint="cs"/>
          <w:color w:val="000000" w:themeColor="text1"/>
          <w:rtl/>
        </w:rPr>
        <w:t xml:space="preserve"> כאמור סכומי ההפקדות ומספר האסירים להם הופקדו הכספים </w:t>
      </w:r>
      <w:r w:rsidR="008D79A1">
        <w:rPr>
          <w:rFonts w:ascii="David" w:hAnsi="David" w:cs="David" w:hint="cs"/>
          <w:color w:val="000000" w:themeColor="text1"/>
          <w:rtl/>
        </w:rPr>
        <w:t>נמסרו</w:t>
      </w:r>
      <w:r w:rsidR="008D79A1" w:rsidRPr="007C4BB9">
        <w:rPr>
          <w:rFonts w:ascii="David" w:hAnsi="David" w:cs="David" w:hint="cs"/>
          <w:color w:val="000000" w:themeColor="text1"/>
          <w:rtl/>
        </w:rPr>
        <w:t xml:space="preserve"> לכם בסעיף 1 ב' לעיל. </w:t>
      </w:r>
      <w:r w:rsidRPr="007C4BB9">
        <w:rPr>
          <w:rFonts w:ascii="David" w:hAnsi="David" w:cs="David" w:hint="cs"/>
          <w:color w:val="000000" w:themeColor="text1"/>
          <w:rtl/>
        </w:rPr>
        <w:t xml:space="preserve"> </w:t>
      </w:r>
    </w:p>
    <w:p w:rsidR="008D79A1" w:rsidRDefault="008D79A1" w:rsidP="007C4BB9">
      <w:pPr>
        <w:pStyle w:val="aa"/>
        <w:numPr>
          <w:ilvl w:val="1"/>
          <w:numId w:val="9"/>
        </w:numPr>
        <w:spacing w:line="360" w:lineRule="auto"/>
        <w:jc w:val="both"/>
        <w:rPr>
          <w:rFonts w:ascii="David" w:hAnsi="David" w:cs="David"/>
          <w:color w:val="000000" w:themeColor="text1"/>
        </w:rPr>
      </w:pPr>
      <w:r>
        <w:rPr>
          <w:rFonts w:ascii="David" w:hAnsi="David" w:cs="David" w:hint="cs"/>
          <w:color w:val="000000" w:themeColor="text1"/>
          <w:rtl/>
        </w:rPr>
        <w:t xml:space="preserve">סעיף ג - </w:t>
      </w:r>
      <w:r w:rsidRPr="007C4BB9">
        <w:rPr>
          <w:rFonts w:ascii="David" w:hAnsi="David" w:cs="David" w:hint="cs"/>
          <w:color w:val="000000" w:themeColor="text1"/>
          <w:rtl/>
        </w:rPr>
        <w:t xml:space="preserve">סכום ההפקדה הוא בהתאם לנוהל </w:t>
      </w:r>
      <w:r w:rsidRPr="008D79A1">
        <w:rPr>
          <w:rFonts w:ascii="David" w:hAnsi="David" w:cs="David" w:hint="cs"/>
          <w:color w:val="000000" w:themeColor="text1"/>
          <w:rtl/>
        </w:rPr>
        <w:t>המפורט לעיל</w:t>
      </w:r>
      <w:r>
        <w:rPr>
          <w:rFonts w:ascii="David" w:hAnsi="David" w:cs="David" w:hint="cs"/>
          <w:color w:val="000000" w:themeColor="text1"/>
          <w:rtl/>
        </w:rPr>
        <w:t xml:space="preserve">, כפי שפורט בטבלה. נוהל זה, ככל הנהלים, מאושר על ידי הנהלת שב"ס. </w:t>
      </w:r>
    </w:p>
    <w:p w:rsidR="00F510CD" w:rsidRPr="007C4BB9" w:rsidRDefault="008D79A1" w:rsidP="007C4BB9">
      <w:pPr>
        <w:pStyle w:val="aa"/>
        <w:numPr>
          <w:ilvl w:val="1"/>
          <w:numId w:val="9"/>
        </w:numPr>
        <w:spacing w:line="360" w:lineRule="auto"/>
        <w:jc w:val="both"/>
        <w:rPr>
          <w:rFonts w:ascii="David" w:hAnsi="David" w:cs="David"/>
          <w:color w:val="000000" w:themeColor="text1"/>
          <w:rtl/>
        </w:rPr>
      </w:pPr>
      <w:r>
        <w:rPr>
          <w:rFonts w:ascii="David" w:hAnsi="David" w:cs="David" w:hint="cs"/>
          <w:color w:val="000000" w:themeColor="text1"/>
          <w:rtl/>
        </w:rPr>
        <w:t xml:space="preserve">סעיף ד' </w:t>
      </w:r>
      <w:r>
        <w:rPr>
          <w:rFonts w:ascii="David" w:hAnsi="David" w:cs="David"/>
          <w:color w:val="000000" w:themeColor="text1"/>
          <w:rtl/>
        </w:rPr>
        <w:t>–</w:t>
      </w:r>
      <w:r w:rsidR="00F510CD" w:rsidRPr="007C4BB9">
        <w:rPr>
          <w:rFonts w:ascii="David" w:hAnsi="David" w:cs="David" w:hint="cs"/>
          <w:color w:val="000000" w:themeColor="text1"/>
          <w:rtl/>
        </w:rPr>
        <w:t>נדגיש ונציין כי שרות בתי הסוהר אינו מוסר שמות אסירים באופן גורף ובכל תנאי</w:t>
      </w:r>
      <w:r>
        <w:rPr>
          <w:rFonts w:ascii="David" w:hAnsi="David" w:cs="David" w:hint="cs"/>
          <w:color w:val="000000" w:themeColor="text1"/>
          <w:rtl/>
        </w:rPr>
        <w:t xml:space="preserve">, ובוודאי ובוודאי שב"ס אינו מוסר שמות אזרחים/תושבים שאינם באחריות שב"ס. בקשתכם בסעיף זה נדחתה, בהתאם לסעיף 9 א (3) </w:t>
      </w:r>
      <w:r w:rsidR="000B2C87">
        <w:rPr>
          <w:rFonts w:ascii="David" w:hAnsi="David" w:cs="David" w:hint="cs"/>
          <w:color w:val="000000" w:themeColor="text1"/>
          <w:rtl/>
        </w:rPr>
        <w:t>ל</w:t>
      </w:r>
      <w:r>
        <w:rPr>
          <w:rFonts w:ascii="David" w:hAnsi="David" w:cs="David" w:hint="cs"/>
          <w:color w:val="000000" w:themeColor="text1"/>
          <w:rtl/>
        </w:rPr>
        <w:t>חוק חופש המידע</w:t>
      </w:r>
      <w:r w:rsidR="000B2C87">
        <w:rPr>
          <w:rFonts w:ascii="David" w:hAnsi="David" w:cs="David" w:hint="cs"/>
          <w:color w:val="000000" w:themeColor="text1"/>
          <w:rtl/>
        </w:rPr>
        <w:t>: "מידע שגילויו מהווה פגיעה בפרטיות...".</w:t>
      </w:r>
      <w:r>
        <w:rPr>
          <w:rFonts w:ascii="David" w:hAnsi="David" w:cs="David" w:hint="cs"/>
          <w:color w:val="000000" w:themeColor="text1"/>
          <w:rtl/>
        </w:rPr>
        <w:t xml:space="preserve">  </w:t>
      </w:r>
    </w:p>
    <w:p w:rsidR="003A2732" w:rsidRPr="003A2732" w:rsidRDefault="001B3E41" w:rsidP="001B3E41">
      <w:pPr>
        <w:spacing w:line="360" w:lineRule="auto"/>
        <w:jc w:val="both"/>
        <w:rPr>
          <w:rFonts w:ascii="David" w:hAnsi="David" w:cs="David"/>
          <w:color w:val="000000" w:themeColor="text1"/>
          <w:rtl/>
        </w:rPr>
      </w:pPr>
      <w:r>
        <w:rPr>
          <w:rFonts w:ascii="David" w:hAnsi="David" w:cs="David"/>
          <w:color w:val="000000" w:themeColor="text1"/>
          <w:rtl/>
        </w:rPr>
        <w:t xml:space="preserve">     </w:t>
      </w:r>
    </w:p>
    <w:p w:rsidR="00357AAA" w:rsidRDefault="00F510CD" w:rsidP="007C4BB9">
      <w:pPr>
        <w:pStyle w:val="aa"/>
        <w:numPr>
          <w:ilvl w:val="0"/>
          <w:numId w:val="9"/>
        </w:numPr>
        <w:spacing w:line="360" w:lineRule="auto"/>
        <w:ind w:hanging="722"/>
        <w:jc w:val="both"/>
        <w:rPr>
          <w:rFonts w:ascii="David" w:hAnsi="David" w:cs="David"/>
          <w:color w:val="000000" w:themeColor="text1"/>
        </w:rPr>
      </w:pPr>
      <w:r w:rsidRPr="00F521A8">
        <w:rPr>
          <w:rFonts w:ascii="David" w:hAnsi="David" w:cs="David" w:hint="cs"/>
          <w:color w:val="000000" w:themeColor="text1"/>
          <w:rtl/>
        </w:rPr>
        <w:t xml:space="preserve">במענה לסעיף 8 </w:t>
      </w:r>
      <w:r w:rsidR="00357AAA" w:rsidRPr="00F521A8">
        <w:rPr>
          <w:rFonts w:ascii="David" w:hAnsi="David" w:cs="David" w:hint="cs"/>
          <w:color w:val="000000" w:themeColor="text1"/>
          <w:rtl/>
        </w:rPr>
        <w:t xml:space="preserve">  לגבי נוהל רכישות מס' 4021-02 :</w:t>
      </w:r>
    </w:p>
    <w:p w:rsidR="007C4BB9" w:rsidRDefault="007C4BB9" w:rsidP="007C4BB9">
      <w:pPr>
        <w:pStyle w:val="aa"/>
        <w:numPr>
          <w:ilvl w:val="1"/>
          <w:numId w:val="9"/>
        </w:numPr>
        <w:spacing w:line="360" w:lineRule="auto"/>
        <w:jc w:val="both"/>
        <w:rPr>
          <w:rFonts w:ascii="David" w:hAnsi="David" w:cs="David"/>
          <w:color w:val="000000" w:themeColor="text1"/>
        </w:rPr>
      </w:pPr>
      <w:r>
        <w:rPr>
          <w:rFonts w:ascii="David" w:hAnsi="David" w:cs="David" w:hint="cs"/>
          <w:color w:val="000000" w:themeColor="text1"/>
          <w:rtl/>
        </w:rPr>
        <w:t xml:space="preserve">במענה לסעיף א' - </w:t>
      </w:r>
      <w:r w:rsidR="00BA7B6D" w:rsidRPr="007C4BB9">
        <w:rPr>
          <w:rFonts w:ascii="David" w:hAnsi="David" w:cs="David" w:hint="cs"/>
          <w:color w:val="000000" w:themeColor="text1"/>
          <w:rtl/>
        </w:rPr>
        <w:t xml:space="preserve">בעניין המוצרים העומדים למכירה לאסירים הביטחוניים, הרי שהפריטים </w:t>
      </w:r>
      <w:r>
        <w:rPr>
          <w:rFonts w:ascii="David" w:hAnsi="David" w:cs="David" w:hint="cs"/>
          <w:color w:val="000000" w:themeColor="text1"/>
          <w:rtl/>
        </w:rPr>
        <w:t>ה</w:t>
      </w:r>
      <w:r w:rsidR="00BA7B6D" w:rsidRPr="007C4BB9">
        <w:rPr>
          <w:rFonts w:ascii="David" w:hAnsi="David" w:cs="David" w:hint="cs"/>
          <w:color w:val="000000" w:themeColor="text1"/>
          <w:rtl/>
        </w:rPr>
        <w:t>נמכרים במרכזי המכר ניתנים למכירה לכלל האוכלוסיות</w:t>
      </w:r>
      <w:r>
        <w:rPr>
          <w:rFonts w:ascii="David" w:hAnsi="David" w:cs="David" w:hint="cs"/>
          <w:color w:val="000000" w:themeColor="text1"/>
          <w:rtl/>
        </w:rPr>
        <w:t>,</w:t>
      </w:r>
      <w:r w:rsidR="00BA7B6D" w:rsidRPr="007C4BB9">
        <w:rPr>
          <w:rFonts w:ascii="David" w:hAnsi="David" w:cs="David" w:hint="cs"/>
          <w:color w:val="000000" w:themeColor="text1"/>
          <w:rtl/>
        </w:rPr>
        <w:t xml:space="preserve"> להוציא פריטים בודדים שיש לגביהם מניעה ביטחונית</w:t>
      </w:r>
      <w:r>
        <w:rPr>
          <w:rFonts w:ascii="David" w:hAnsi="David" w:cs="David" w:hint="cs"/>
          <w:color w:val="000000" w:themeColor="text1"/>
          <w:rtl/>
        </w:rPr>
        <w:t>,</w:t>
      </w:r>
      <w:r w:rsidR="00BA7B6D" w:rsidRPr="007C4BB9">
        <w:rPr>
          <w:rFonts w:ascii="David" w:hAnsi="David" w:cs="David" w:hint="cs"/>
          <w:color w:val="000000" w:themeColor="text1"/>
          <w:rtl/>
        </w:rPr>
        <w:t xml:space="preserve"> או פריטים שמיועדים לאוכלוסיי</w:t>
      </w:r>
      <w:r w:rsidR="00BA7B6D" w:rsidRPr="007C4BB9">
        <w:rPr>
          <w:rFonts w:ascii="David" w:hAnsi="David" w:cs="David" w:hint="eastAsia"/>
          <w:color w:val="000000" w:themeColor="text1"/>
          <w:rtl/>
        </w:rPr>
        <w:t>ה</w:t>
      </w:r>
      <w:r w:rsidR="00BA7B6D" w:rsidRPr="007C4BB9">
        <w:rPr>
          <w:rFonts w:ascii="David" w:hAnsi="David" w:cs="David" w:hint="cs"/>
          <w:color w:val="000000" w:themeColor="text1"/>
          <w:rtl/>
        </w:rPr>
        <w:t xml:space="preserve"> זו או אחרת.</w:t>
      </w:r>
    </w:p>
    <w:p w:rsidR="000B2C87" w:rsidRPr="007C4BB9" w:rsidRDefault="007C4BB9" w:rsidP="000B2C87">
      <w:pPr>
        <w:pStyle w:val="aa"/>
        <w:numPr>
          <w:ilvl w:val="1"/>
          <w:numId w:val="9"/>
        </w:numPr>
        <w:spacing w:line="360" w:lineRule="auto"/>
        <w:jc w:val="both"/>
        <w:rPr>
          <w:rFonts w:ascii="David" w:hAnsi="David" w:cs="David"/>
          <w:color w:val="000000" w:themeColor="text1"/>
          <w:rtl/>
        </w:rPr>
      </w:pPr>
      <w:r>
        <w:rPr>
          <w:rFonts w:ascii="David" w:hAnsi="David" w:cs="David" w:hint="cs"/>
          <w:color w:val="000000" w:themeColor="text1"/>
          <w:rtl/>
        </w:rPr>
        <w:t xml:space="preserve">במענה לסעיף ב' - </w:t>
      </w:r>
      <w:r w:rsidR="00BA7B6D" w:rsidRPr="007C4BB9">
        <w:rPr>
          <w:rFonts w:ascii="David" w:hAnsi="David" w:cs="David" w:hint="cs"/>
          <w:color w:val="000000" w:themeColor="text1"/>
          <w:rtl/>
        </w:rPr>
        <w:t xml:space="preserve">במרכזי המכר  </w:t>
      </w:r>
      <w:r>
        <w:rPr>
          <w:rFonts w:ascii="David" w:hAnsi="David" w:cs="David" w:hint="cs"/>
          <w:color w:val="000000" w:themeColor="text1"/>
          <w:rtl/>
        </w:rPr>
        <w:t xml:space="preserve">נמכרים כיום </w:t>
      </w:r>
      <w:r w:rsidR="00BA7B6D" w:rsidRPr="007C4BB9">
        <w:rPr>
          <w:rFonts w:ascii="David" w:hAnsi="David" w:cs="David" w:hint="cs"/>
          <w:color w:val="000000" w:themeColor="text1"/>
          <w:rtl/>
        </w:rPr>
        <w:t>כ- 1200 פריטים</w:t>
      </w:r>
      <w:r w:rsidR="000B2C87">
        <w:rPr>
          <w:rFonts w:ascii="David" w:hAnsi="David" w:cs="David" w:hint="cs"/>
          <w:color w:val="000000" w:themeColor="text1"/>
          <w:rtl/>
        </w:rPr>
        <w:t xml:space="preserve"> (לאחר צמצום מאות רבות של פריטים). הרשימה הזו משתנה מעת לעת, בהתאם לניהול מלאי ולצערנו, </w:t>
      </w:r>
      <w:r w:rsidR="00BA7B6D" w:rsidRPr="007C4BB9">
        <w:rPr>
          <w:rFonts w:ascii="David" w:hAnsi="David" w:cs="David" w:hint="cs"/>
          <w:color w:val="000000" w:themeColor="text1"/>
          <w:rtl/>
        </w:rPr>
        <w:t>אין בידנו  להפיק המידע בהתפלגות המבוקשת.</w:t>
      </w:r>
      <w:r>
        <w:rPr>
          <w:rFonts w:ascii="David" w:hAnsi="David" w:cs="David" w:hint="cs"/>
          <w:color w:val="000000" w:themeColor="text1"/>
          <w:rtl/>
        </w:rPr>
        <w:t xml:space="preserve"> </w:t>
      </w:r>
      <w:r w:rsidR="000B2C87">
        <w:rPr>
          <w:rFonts w:ascii="David" w:hAnsi="David" w:cs="David" w:hint="cs"/>
          <w:color w:val="000000" w:themeColor="text1"/>
          <w:rtl/>
        </w:rPr>
        <w:t xml:space="preserve">בקשתכם בסעיף זה נדחתה, בהתאם לסעיף 8  (3) לחוק חופש המידע:  "לאחר שנקטה אמצעים סבירים, התברר לה שלא ניתן לאתר את המידע, או שאינו מצוי ברשותה". </w:t>
      </w:r>
    </w:p>
    <w:p w:rsidR="000B2C87" w:rsidRDefault="000B2C87" w:rsidP="00611BB3">
      <w:pPr>
        <w:pStyle w:val="aa"/>
        <w:numPr>
          <w:ilvl w:val="1"/>
          <w:numId w:val="9"/>
        </w:numPr>
        <w:spacing w:line="360" w:lineRule="auto"/>
        <w:jc w:val="both"/>
        <w:rPr>
          <w:rFonts w:ascii="David" w:hAnsi="David" w:cs="David"/>
          <w:color w:val="000000" w:themeColor="text1"/>
        </w:rPr>
      </w:pPr>
      <w:r w:rsidRPr="000B2C87">
        <w:rPr>
          <w:rFonts w:ascii="David" w:hAnsi="David" w:cs="David" w:hint="cs"/>
          <w:color w:val="000000" w:themeColor="text1"/>
          <w:rtl/>
        </w:rPr>
        <w:t xml:space="preserve">במענה לסעיף ג' - </w:t>
      </w:r>
      <w:r w:rsidR="00611BB3">
        <w:rPr>
          <w:rFonts w:ascii="David" w:hAnsi="David" w:cs="David" w:hint="cs"/>
          <w:color w:val="000000" w:themeColor="text1"/>
          <w:rtl/>
        </w:rPr>
        <w:t xml:space="preserve">בכל הנוגע לשינוי במוצרים - </w:t>
      </w:r>
      <w:r w:rsidR="00BA7B6D" w:rsidRPr="000B2C87">
        <w:rPr>
          <w:rFonts w:ascii="David" w:hAnsi="David" w:cs="David" w:hint="cs"/>
          <w:color w:val="000000" w:themeColor="text1"/>
          <w:rtl/>
        </w:rPr>
        <w:t xml:space="preserve">רשימת המוצרים בנוהל הינה רשימה כללית בהתייחס למשפחות מוצרים הניתנים לרכישה והחזקה במתקני הכליאה. </w:t>
      </w:r>
      <w:r w:rsidRPr="000B2C87">
        <w:rPr>
          <w:rFonts w:ascii="David" w:hAnsi="David" w:cs="David" w:hint="cs"/>
          <w:color w:val="000000" w:themeColor="text1"/>
          <w:rtl/>
        </w:rPr>
        <w:t xml:space="preserve">בתקופה האחרונה הופחתו מספר רב של מוצרים (מעל 800 מוצרים). </w:t>
      </w:r>
      <w:r w:rsidR="00BA7B6D" w:rsidRPr="000B2C87">
        <w:rPr>
          <w:rFonts w:ascii="David" w:hAnsi="David" w:cs="David" w:hint="cs"/>
          <w:color w:val="000000" w:themeColor="text1"/>
          <w:rtl/>
        </w:rPr>
        <w:t>שינוים ברשימת המוצרים חלים ממס' סיבות: ביטחון, תנאי מחיית אסירים, שינויים בשוק מוצרי המזון וכדומה.</w:t>
      </w:r>
      <w:r w:rsidR="00F521A8" w:rsidRPr="000B2C87">
        <w:rPr>
          <w:rFonts w:ascii="David" w:hAnsi="David" w:cs="David" w:hint="cs"/>
          <w:color w:val="000000" w:themeColor="text1"/>
          <w:rtl/>
        </w:rPr>
        <w:t xml:space="preserve"> </w:t>
      </w:r>
    </w:p>
    <w:p w:rsidR="00F36825" w:rsidRPr="009F0C1A" w:rsidRDefault="000B2C87" w:rsidP="009F0C1A">
      <w:pPr>
        <w:pStyle w:val="aa"/>
        <w:numPr>
          <w:ilvl w:val="1"/>
          <w:numId w:val="9"/>
        </w:numPr>
        <w:spacing w:line="360" w:lineRule="auto"/>
        <w:jc w:val="both"/>
        <w:rPr>
          <w:rFonts w:ascii="David" w:hAnsi="David" w:cs="David"/>
          <w:color w:val="000000" w:themeColor="text1"/>
          <w:rtl/>
        </w:rPr>
      </w:pPr>
      <w:r w:rsidRPr="009F0C1A">
        <w:rPr>
          <w:rFonts w:ascii="David" w:hAnsi="David" w:cs="David" w:hint="cs"/>
          <w:color w:val="000000" w:themeColor="text1"/>
          <w:rtl/>
        </w:rPr>
        <w:t xml:space="preserve">במענה לסעיף ד' - </w:t>
      </w:r>
      <w:r w:rsidR="00357AAA" w:rsidRPr="009F0C1A">
        <w:rPr>
          <w:rFonts w:ascii="David" w:hAnsi="David" w:cs="David" w:hint="cs"/>
          <w:color w:val="000000" w:themeColor="text1"/>
          <w:rtl/>
        </w:rPr>
        <w:t xml:space="preserve">בכל הנוגע לפרסום בפומבי </w:t>
      </w:r>
      <w:r w:rsidR="00F521A8" w:rsidRPr="009F0C1A">
        <w:rPr>
          <w:rFonts w:ascii="David" w:hAnsi="David" w:cs="David" w:hint="cs"/>
          <w:color w:val="000000" w:themeColor="text1"/>
          <w:rtl/>
        </w:rPr>
        <w:t xml:space="preserve"> של רשימת המוצרים </w:t>
      </w:r>
      <w:r w:rsidR="009F0C1A">
        <w:rPr>
          <w:rFonts w:ascii="David" w:hAnsi="David" w:cs="David"/>
          <w:color w:val="000000" w:themeColor="text1"/>
          <w:rtl/>
        </w:rPr>
        <w:t>–</w:t>
      </w:r>
      <w:r w:rsidR="00F521A8" w:rsidRPr="009F0C1A">
        <w:rPr>
          <w:rFonts w:ascii="David" w:hAnsi="David" w:cs="David" w:hint="cs"/>
          <w:color w:val="000000" w:themeColor="text1"/>
          <w:rtl/>
        </w:rPr>
        <w:t xml:space="preserve"> </w:t>
      </w:r>
      <w:r w:rsidR="009F0C1A">
        <w:rPr>
          <w:rFonts w:ascii="David" w:hAnsi="David" w:cs="David" w:hint="cs"/>
          <w:color w:val="000000" w:themeColor="text1"/>
          <w:rtl/>
        </w:rPr>
        <w:t xml:space="preserve">הרשימה והשינויים בה אינם מתפרסמים בפומבי. יחד עם זאת, הרשימה המיועדת לאסירים הרוכשים בקנטינה, מפורסמת בלוח המודעות, ומתעדכנת מידי חודש. </w:t>
      </w:r>
    </w:p>
    <w:p w:rsidR="00F36825" w:rsidRDefault="00F36825" w:rsidP="00F36825">
      <w:pPr>
        <w:spacing w:line="360" w:lineRule="auto"/>
        <w:jc w:val="both"/>
        <w:rPr>
          <w:rFonts w:ascii="David" w:hAnsi="David" w:cs="David"/>
          <w:color w:val="000000" w:themeColor="text1"/>
          <w:rtl/>
        </w:rPr>
      </w:pPr>
    </w:p>
    <w:p w:rsidR="00F36825" w:rsidRDefault="00F36825" w:rsidP="00F36825">
      <w:pPr>
        <w:spacing w:line="360" w:lineRule="auto"/>
        <w:jc w:val="both"/>
        <w:rPr>
          <w:rFonts w:ascii="David" w:hAnsi="David" w:cs="David"/>
          <w:color w:val="000000" w:themeColor="text1"/>
          <w:rtl/>
        </w:rPr>
      </w:pPr>
    </w:p>
    <w:p w:rsidR="003A2732" w:rsidRPr="003A2732" w:rsidRDefault="003A2732" w:rsidP="00F36825">
      <w:pPr>
        <w:spacing w:line="360" w:lineRule="auto"/>
        <w:ind w:left="139" w:hanging="139"/>
        <w:jc w:val="both"/>
        <w:rPr>
          <w:rFonts w:ascii="David" w:hAnsi="David" w:cs="David"/>
          <w:color w:val="000000" w:themeColor="text1"/>
          <w:rtl/>
        </w:rPr>
      </w:pPr>
    </w:p>
    <w:p w:rsidR="005E3264" w:rsidRPr="00D8205A" w:rsidRDefault="005E3264" w:rsidP="001D19FB">
      <w:pPr>
        <w:spacing w:line="360" w:lineRule="auto"/>
        <w:jc w:val="both"/>
        <w:rPr>
          <w:rFonts w:cs="David"/>
          <w:rtl/>
        </w:rPr>
      </w:pPr>
      <w:bookmarkStart w:id="4" w:name="_GoBack"/>
      <w:bookmarkEnd w:id="4"/>
    </w:p>
    <w:p w:rsidR="005E3264" w:rsidRPr="00D8205A" w:rsidRDefault="005E3264" w:rsidP="001D19FB">
      <w:pPr>
        <w:spacing w:line="360" w:lineRule="auto"/>
        <w:jc w:val="both"/>
        <w:rPr>
          <w:rFonts w:cs="David"/>
          <w:rtl/>
        </w:rPr>
      </w:pPr>
    </w:p>
    <w:p w:rsidR="005E3264" w:rsidRPr="00D8205A" w:rsidRDefault="005E3264" w:rsidP="001D19FB">
      <w:pPr>
        <w:spacing w:line="360" w:lineRule="auto"/>
        <w:jc w:val="both"/>
        <w:rPr>
          <w:rFonts w:cs="David"/>
          <w:rtl/>
        </w:rPr>
      </w:pPr>
    </w:p>
    <w:p w:rsidR="00E628C6" w:rsidRDefault="00E628C6" w:rsidP="001D19FB">
      <w:pPr>
        <w:spacing w:line="360" w:lineRule="auto"/>
        <w:ind w:firstLine="5792"/>
        <w:jc w:val="both"/>
        <w:rPr>
          <w:rFonts w:cs="David"/>
          <w:b/>
          <w:bCs/>
          <w:sz w:val="28"/>
          <w:szCs w:val="28"/>
          <w:rtl/>
        </w:rPr>
      </w:pPr>
      <w:r w:rsidRPr="00D8205A">
        <w:rPr>
          <w:rFonts w:cs="David"/>
          <w:b/>
          <w:bCs/>
          <w:sz w:val="28"/>
          <w:szCs w:val="28"/>
          <w:rtl/>
        </w:rPr>
        <w:t xml:space="preserve">      </w:t>
      </w:r>
      <w:r>
        <w:rPr>
          <w:rFonts w:cs="David"/>
          <w:b/>
          <w:bCs/>
          <w:sz w:val="28"/>
          <w:szCs w:val="28"/>
          <w:rtl/>
        </w:rPr>
        <w:t xml:space="preserve">           </w:t>
      </w:r>
      <w:r w:rsidRPr="00D8205A">
        <w:rPr>
          <w:rFonts w:cs="David"/>
          <w:b/>
          <w:bCs/>
          <w:sz w:val="28"/>
          <w:szCs w:val="28"/>
          <w:rtl/>
        </w:rPr>
        <w:t xml:space="preserve">בברכה, </w:t>
      </w:r>
    </w:p>
    <w:p w:rsidR="0080565E" w:rsidRDefault="0080565E" w:rsidP="001D19FB">
      <w:pPr>
        <w:spacing w:line="360" w:lineRule="auto"/>
        <w:ind w:firstLine="5792"/>
        <w:jc w:val="both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 xml:space="preserve">          (חתום במקור)</w:t>
      </w:r>
    </w:p>
    <w:p w:rsidR="00E628C6" w:rsidRDefault="00E628C6" w:rsidP="001D19FB">
      <w:pPr>
        <w:spacing w:line="360" w:lineRule="auto"/>
        <w:ind w:firstLine="5792"/>
        <w:jc w:val="both"/>
        <w:rPr>
          <w:rFonts w:cs="David"/>
          <w:b/>
          <w:bCs/>
          <w:sz w:val="28"/>
          <w:szCs w:val="28"/>
          <w:rtl/>
        </w:rPr>
      </w:pPr>
      <w:r>
        <w:rPr>
          <w:rFonts w:cs="David"/>
          <w:b/>
          <w:bCs/>
          <w:sz w:val="28"/>
          <w:szCs w:val="28"/>
          <w:rtl/>
        </w:rPr>
        <w:t xml:space="preserve">     עו"ד אילנה איבגי, ר/כ</w:t>
      </w:r>
    </w:p>
    <w:p w:rsidR="00E628C6" w:rsidRPr="00D8205A" w:rsidRDefault="00E628C6" w:rsidP="001D19FB">
      <w:pPr>
        <w:spacing w:line="360" w:lineRule="auto"/>
        <w:ind w:firstLine="5792"/>
        <w:jc w:val="both"/>
        <w:rPr>
          <w:rFonts w:cs="David"/>
          <w:b/>
          <w:bCs/>
          <w:sz w:val="28"/>
          <w:szCs w:val="28"/>
          <w:rtl/>
        </w:rPr>
      </w:pPr>
      <w:r>
        <w:rPr>
          <w:rFonts w:cs="David"/>
          <w:b/>
          <w:bCs/>
          <w:sz w:val="28"/>
          <w:szCs w:val="28"/>
          <w:rtl/>
        </w:rPr>
        <w:t>בשם הממונה על חופש המידע</w:t>
      </w:r>
    </w:p>
    <w:p w:rsidR="00C43825" w:rsidRPr="00D8205A" w:rsidRDefault="00C43825" w:rsidP="001D19FB">
      <w:pPr>
        <w:spacing w:line="360" w:lineRule="auto"/>
        <w:ind w:firstLine="5792"/>
        <w:jc w:val="both"/>
        <w:rPr>
          <w:rFonts w:cs="David"/>
          <w:b/>
          <w:bCs/>
          <w:sz w:val="28"/>
          <w:szCs w:val="28"/>
          <w:rtl/>
        </w:rPr>
      </w:pPr>
    </w:p>
    <w:p w:rsidR="00B41A3B" w:rsidRPr="00D8205A" w:rsidRDefault="00B41A3B" w:rsidP="001D19FB">
      <w:pPr>
        <w:spacing w:line="360" w:lineRule="auto"/>
        <w:jc w:val="both"/>
        <w:rPr>
          <w:rFonts w:cs="David"/>
          <w:sz w:val="26"/>
          <w:szCs w:val="26"/>
          <w:rtl/>
        </w:rPr>
      </w:pPr>
    </w:p>
    <w:sectPr w:rsidR="00B41A3B" w:rsidRPr="00D8205A" w:rsidSect="00F63E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1418" w:bottom="284" w:left="1418" w:header="709" w:footer="4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3B3D" w:rsidRDefault="00213B3D" w:rsidP="0055583A">
      <w:r>
        <w:separator/>
      </w:r>
    </w:p>
  </w:endnote>
  <w:endnote w:type="continuationSeparator" w:id="0">
    <w:p w:rsidR="00213B3D" w:rsidRDefault="00213B3D" w:rsidP="00555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7AAA" w:rsidRDefault="00357AA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BCE" w:rsidRDefault="00753BCE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2181C" w:rsidRPr="0042181C">
      <w:rPr>
        <w:rFonts w:cs="Calibri"/>
        <w:noProof/>
        <w:rtl/>
        <w:lang w:val="he-IL"/>
      </w:rPr>
      <w:t>2</w:t>
    </w:r>
    <w:r>
      <w:fldChar w:fldCharType="end"/>
    </w:r>
  </w:p>
  <w:p w:rsidR="00753BCE" w:rsidRPr="0020198B" w:rsidRDefault="00753BCE">
    <w:pPr>
      <w:pStyle w:val="a5"/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4C9" w:rsidRDefault="00F024C9" w:rsidP="00F024C9">
    <w:pPr>
      <w:pStyle w:val="a5"/>
      <w:jc w:val="center"/>
      <w:rPr>
        <w:rFonts w:cs="David"/>
        <w:sz w:val="12"/>
        <w:szCs w:val="12"/>
      </w:rPr>
    </w:pPr>
  </w:p>
  <w:p w:rsidR="00753BCE" w:rsidRPr="00606EA7" w:rsidRDefault="00F024C9" w:rsidP="00606EA7">
    <w:pPr>
      <w:pStyle w:val="a5"/>
      <w:pBdr>
        <w:top w:val="single" w:sz="4" w:space="0" w:color="auto"/>
      </w:pBdr>
      <w:jc w:val="center"/>
      <w:rPr>
        <w:rFonts w:cs="David"/>
        <w:b/>
        <w:bCs/>
        <w:rtl/>
        <w:lang w:val="ru-RU"/>
      </w:rPr>
    </w:pPr>
    <w:r>
      <w:rPr>
        <w:rFonts w:cs="David" w:hint="cs"/>
        <w:b/>
        <w:bCs/>
        <w:rtl/>
        <w:lang w:val="ru-RU"/>
      </w:rPr>
      <w:t xml:space="preserve">יחידת מחקר </w:t>
    </w:r>
    <w:r>
      <w:rPr>
        <w:rFonts w:cs="David"/>
        <w:b/>
        <w:bCs/>
        <w:rtl/>
        <w:lang w:val="ru-RU"/>
      </w:rPr>
      <w:t>–</w:t>
    </w:r>
    <w:r>
      <w:rPr>
        <w:rFonts w:cs="David" w:hint="cs"/>
        <w:b/>
        <w:bCs/>
        <w:rtl/>
        <w:lang w:val="ru-RU"/>
      </w:rPr>
      <w:t xml:space="preserve"> לשכת נציבה</w:t>
    </w:r>
    <w:r w:rsidR="00606EA7">
      <w:rPr>
        <w:rFonts w:cs="David" w:hint="cs"/>
        <w:b/>
        <w:bCs/>
        <w:rtl/>
        <w:lang w:val="ru-RU"/>
      </w:rPr>
      <w:t xml:space="preserve">  ת.ד. 81 רמלה </w:t>
    </w:r>
    <w:r>
      <w:rPr>
        <w:rFonts w:cs="David" w:hint="cs"/>
        <w:b/>
        <w:bCs/>
        <w:rtl/>
        <w:lang w:val="ru-RU"/>
      </w:rPr>
      <w:t xml:space="preserve">טל: </w:t>
    </w:r>
    <w:r>
      <w:rPr>
        <w:rFonts w:cs="David"/>
        <w:b/>
        <w:bCs/>
        <w:lang w:val="ru-RU"/>
      </w:rPr>
      <w:t>08-9776</w:t>
    </w:r>
    <w:r>
      <w:rPr>
        <w:rFonts w:cs="David"/>
        <w:b/>
        <w:bCs/>
      </w:rPr>
      <w:t>781</w:t>
    </w:r>
    <w:r>
      <w:rPr>
        <w:rFonts w:cs="David" w:hint="cs"/>
        <w:b/>
        <w:bCs/>
        <w:rtl/>
        <w:lang w:val="ru-RU"/>
      </w:rPr>
      <w:t xml:space="preserve">  פקס: </w:t>
    </w:r>
    <w:r>
      <w:rPr>
        <w:rFonts w:cs="David"/>
        <w:b/>
        <w:bCs/>
        <w:lang w:val="ru-RU"/>
      </w:rPr>
      <w:t>08-919</w:t>
    </w:r>
    <w:r>
      <w:rPr>
        <w:rFonts w:cs="David"/>
        <w:b/>
        <w:bCs/>
      </w:rPr>
      <w:t>3807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3B3D" w:rsidRDefault="00213B3D" w:rsidP="0055583A">
      <w:r>
        <w:separator/>
      </w:r>
    </w:p>
  </w:footnote>
  <w:footnote w:type="continuationSeparator" w:id="0">
    <w:p w:rsidR="00213B3D" w:rsidRDefault="00213B3D" w:rsidP="00555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7AAA" w:rsidRDefault="00357AA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ECC" w:rsidRDefault="004A3CF7">
    <w:pPr>
      <w:pStyle w:val="a3"/>
      <w:rPr>
        <w:rtl/>
      </w:rPr>
    </w:pPr>
    <w:r w:rsidRPr="00B13CCC">
      <w:rPr>
        <w:noProof/>
      </w:rPr>
      <w:drawing>
        <wp:anchor distT="0" distB="0" distL="114300" distR="114300" simplePos="0" relativeHeight="251662848" behindDoc="1" locked="0" layoutInCell="1" allowOverlap="1" wp14:anchorId="5207A5DB" wp14:editId="7898D20A">
          <wp:simplePos x="0" y="0"/>
          <wp:positionH relativeFrom="column">
            <wp:posOffset>-866775</wp:posOffset>
          </wp:positionH>
          <wp:positionV relativeFrom="paragraph">
            <wp:posOffset>-638810</wp:posOffset>
          </wp:positionV>
          <wp:extent cx="7579559" cy="10720142"/>
          <wp:effectExtent l="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שכות גונדרים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9559" cy="10720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72E" w:rsidRDefault="008D372E" w:rsidP="008D372E">
    <w:pPr>
      <w:pStyle w:val="a3"/>
      <w:jc w:val="center"/>
    </w:pP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60800" behindDoc="1" locked="0" layoutInCell="1" allowOverlap="1" wp14:anchorId="243B763A" wp14:editId="7DC33A7A">
          <wp:simplePos x="0" y="0"/>
          <wp:positionH relativeFrom="column">
            <wp:posOffset>-778348</wp:posOffset>
          </wp:positionH>
          <wp:positionV relativeFrom="paragraph">
            <wp:posOffset>-483235</wp:posOffset>
          </wp:positionV>
          <wp:extent cx="1069975" cy="1033145"/>
          <wp:effectExtent l="0" t="0" r="0" b="0"/>
          <wp:wrapNone/>
          <wp:docPr id="6" name="תמונה 6" descr="C:\Users\200949345\Desktop\logo_anaf_mehk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200949345\Desktop\logo_anaf_mehka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97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58752" behindDoc="1" locked="0" layoutInCell="0" allowOverlap="0" wp14:anchorId="1833482B" wp14:editId="356910BC">
          <wp:simplePos x="0" y="0"/>
          <wp:positionH relativeFrom="margin">
            <wp:posOffset>5582905</wp:posOffset>
          </wp:positionH>
          <wp:positionV relativeFrom="paragraph">
            <wp:posOffset>-454025</wp:posOffset>
          </wp:positionV>
          <wp:extent cx="689610" cy="744855"/>
          <wp:effectExtent l="0" t="0" r="0" b="0"/>
          <wp:wrapNone/>
          <wp:docPr id="4" name="תמונה 4" descr="Logo Shab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haba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744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rtl/>
      </w:rPr>
      <w:t xml:space="preserve">- </w:t>
    </w:r>
    <w:r>
      <w:rPr>
        <w:rFonts w:ascii="Arial" w:hAnsi="Arial" w:cs="Arial"/>
        <w:b/>
        <w:bCs/>
        <w:rtl/>
      </w:rPr>
      <w:fldChar w:fldCharType="begin"/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</w:rPr>
      <w:instrText>DOCPROPERTY  Sivug  \* MERGEFORMAT</w:instrText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  <w:rtl/>
      </w:rPr>
      <w:fldChar w:fldCharType="separate"/>
    </w:r>
    <w:r w:rsidR="00357AAA">
      <w:rPr>
        <w:rFonts w:ascii="Arial" w:hAnsi="Arial" w:cs="Arial"/>
        <w:b/>
        <w:bCs/>
        <w:rtl/>
      </w:rPr>
      <w:t>בלמ"ס</w:t>
    </w:r>
    <w:r>
      <w:rPr>
        <w:rFonts w:ascii="Arial" w:hAnsi="Arial" w:cs="Arial"/>
        <w:b/>
        <w:bCs/>
        <w:rtl/>
      </w:rPr>
      <w:fldChar w:fldCharType="end"/>
    </w:r>
    <w:r>
      <w:rPr>
        <w:rFonts w:ascii="David" w:hAnsi="David" w:cs="David" w:hint="cs"/>
        <w:b/>
        <w:bCs/>
        <w:rtl/>
      </w:rPr>
      <w:t xml:space="preserve"> -</w:t>
    </w:r>
  </w:p>
  <w:p w:rsidR="004D21E1" w:rsidRPr="008D372E" w:rsidRDefault="008D372E" w:rsidP="008D372E">
    <w:pPr>
      <w:pStyle w:val="a3"/>
    </w:pPr>
    <w:r>
      <w:rPr>
        <w:rFonts w:ascii="David" w:hAnsi="David" w:cs="David" w:hint="cs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6704" behindDoc="1" locked="0" layoutInCell="0" allowOverlap="0" wp14:anchorId="02645CD6" wp14:editId="5F278883">
              <wp:simplePos x="0" y="0"/>
              <wp:positionH relativeFrom="margin">
                <wp:posOffset>5081255</wp:posOffset>
              </wp:positionH>
              <wp:positionV relativeFrom="paragraph">
                <wp:posOffset>112395</wp:posOffset>
              </wp:positionV>
              <wp:extent cx="1371600" cy="228600"/>
              <wp:effectExtent l="0" t="0" r="0" b="0"/>
              <wp:wrapNone/>
              <wp:docPr id="2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372E" w:rsidRDefault="008D372E" w:rsidP="008D372E">
                          <w:pPr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שרות בתי הסוהר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645CD6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400.1pt;margin-top:8.85pt;width:108pt;height:18pt;z-index:-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" o:allowincell="f" o:allowoverlap="f" filled="f" stroked="f">
              <v:textbox>
                <w:txbxContent>
                  <w:p w:rsidR="008D372E" w:rsidRDefault="008D372E" w:rsidP="008D372E">
                    <w:pPr>
                      <w:rPr>
                        <w:rFonts w:cs="David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>שרות בתי הסוהר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A1A86"/>
    <w:multiLevelType w:val="hybridMultilevel"/>
    <w:tmpl w:val="CC403C3E"/>
    <w:lvl w:ilvl="0" w:tplc="CC6CFF2C">
      <w:start w:val="8"/>
      <w:numFmt w:val="decimal"/>
      <w:lvlText w:val="%1"/>
      <w:lvlJc w:val="left"/>
      <w:pPr>
        <w:ind w:left="720" w:hanging="360"/>
      </w:pPr>
      <w:rPr>
        <w:rFonts w:eastAsiaTheme="minorEastAsia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63874"/>
    <w:multiLevelType w:val="hybridMultilevel"/>
    <w:tmpl w:val="0422CE92"/>
    <w:lvl w:ilvl="0" w:tplc="CFEC2E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100DC0"/>
    <w:multiLevelType w:val="hybridMultilevel"/>
    <w:tmpl w:val="A93842A6"/>
    <w:lvl w:ilvl="0" w:tplc="04FECD68">
      <w:start w:val="8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6335C"/>
    <w:multiLevelType w:val="hybridMultilevel"/>
    <w:tmpl w:val="3AC4E0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455C79"/>
    <w:multiLevelType w:val="hybridMultilevel"/>
    <w:tmpl w:val="9D1014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4F2DFE"/>
    <w:multiLevelType w:val="multilevel"/>
    <w:tmpl w:val="AEFA20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  <w:rPr>
        <w:lang w:val="en-US"/>
      </w:rPr>
    </w:lvl>
    <w:lvl w:ilvl="2">
      <w:start w:val="1"/>
      <w:numFmt w:val="decimal"/>
      <w:lvlText w:val="%1.%2.%3."/>
      <w:lvlJc w:val="left"/>
      <w:pPr>
        <w:ind w:left="1638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6" w15:restartNumberingAfterBreak="0">
    <w:nsid w:val="3A4D4900"/>
    <w:multiLevelType w:val="hybridMultilevel"/>
    <w:tmpl w:val="B25CF764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F7267F"/>
    <w:multiLevelType w:val="hybridMultilevel"/>
    <w:tmpl w:val="42C294D6"/>
    <w:lvl w:ilvl="0" w:tplc="B6E4D9B4">
      <w:start w:val="1"/>
      <w:numFmt w:val="decimal"/>
      <w:lvlText w:val="%1."/>
      <w:lvlJc w:val="left"/>
      <w:pPr>
        <w:ind w:left="785" w:hanging="360"/>
      </w:pPr>
      <w:rPr>
        <w:rFonts w:cs="David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3D051CA5"/>
    <w:multiLevelType w:val="hybridMultilevel"/>
    <w:tmpl w:val="B5E49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3E2125"/>
    <w:multiLevelType w:val="hybridMultilevel"/>
    <w:tmpl w:val="BF5E10A2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E00A54"/>
    <w:multiLevelType w:val="hybridMultilevel"/>
    <w:tmpl w:val="B44097EA"/>
    <w:lvl w:ilvl="0" w:tplc="6400BB20">
      <w:start w:val="1"/>
      <w:numFmt w:val="hebrew1"/>
      <w:lvlText w:val="(%1)"/>
      <w:lvlJc w:val="left"/>
      <w:pPr>
        <w:ind w:left="1440" w:hanging="360"/>
      </w:pPr>
      <w:rPr>
        <w:rFonts w:ascii="David" w:eastAsiaTheme="minorEastAsia" w:hAnsi="David" w:cs="David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E2010C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1534AC0"/>
    <w:multiLevelType w:val="hybridMultilevel"/>
    <w:tmpl w:val="1C843AF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7A496A"/>
    <w:multiLevelType w:val="hybridMultilevel"/>
    <w:tmpl w:val="20523F04"/>
    <w:lvl w:ilvl="0" w:tplc="0B0290D8">
      <w:start w:val="1"/>
      <w:numFmt w:val="hebrew1"/>
      <w:lvlText w:val="(%1)"/>
      <w:lvlJc w:val="left"/>
      <w:pPr>
        <w:ind w:left="8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3" w:hanging="360"/>
      </w:pPr>
    </w:lvl>
    <w:lvl w:ilvl="2" w:tplc="0409001B" w:tentative="1">
      <w:start w:val="1"/>
      <w:numFmt w:val="lowerRoman"/>
      <w:lvlText w:val="%3."/>
      <w:lvlJc w:val="right"/>
      <w:pPr>
        <w:ind w:left="2283" w:hanging="180"/>
      </w:pPr>
    </w:lvl>
    <w:lvl w:ilvl="3" w:tplc="0409000F" w:tentative="1">
      <w:start w:val="1"/>
      <w:numFmt w:val="decimal"/>
      <w:lvlText w:val="%4."/>
      <w:lvlJc w:val="left"/>
      <w:pPr>
        <w:ind w:left="3003" w:hanging="360"/>
      </w:pPr>
    </w:lvl>
    <w:lvl w:ilvl="4" w:tplc="04090019" w:tentative="1">
      <w:start w:val="1"/>
      <w:numFmt w:val="lowerLetter"/>
      <w:lvlText w:val="%5."/>
      <w:lvlJc w:val="left"/>
      <w:pPr>
        <w:ind w:left="3723" w:hanging="360"/>
      </w:pPr>
    </w:lvl>
    <w:lvl w:ilvl="5" w:tplc="0409001B" w:tentative="1">
      <w:start w:val="1"/>
      <w:numFmt w:val="lowerRoman"/>
      <w:lvlText w:val="%6."/>
      <w:lvlJc w:val="right"/>
      <w:pPr>
        <w:ind w:left="4443" w:hanging="180"/>
      </w:pPr>
    </w:lvl>
    <w:lvl w:ilvl="6" w:tplc="0409000F" w:tentative="1">
      <w:start w:val="1"/>
      <w:numFmt w:val="decimal"/>
      <w:lvlText w:val="%7."/>
      <w:lvlJc w:val="left"/>
      <w:pPr>
        <w:ind w:left="5163" w:hanging="360"/>
      </w:pPr>
    </w:lvl>
    <w:lvl w:ilvl="7" w:tplc="04090019" w:tentative="1">
      <w:start w:val="1"/>
      <w:numFmt w:val="lowerLetter"/>
      <w:lvlText w:val="%8."/>
      <w:lvlJc w:val="left"/>
      <w:pPr>
        <w:ind w:left="5883" w:hanging="360"/>
      </w:pPr>
    </w:lvl>
    <w:lvl w:ilvl="8" w:tplc="0409001B" w:tentative="1">
      <w:start w:val="1"/>
      <w:numFmt w:val="lowerRoman"/>
      <w:lvlText w:val="%9."/>
      <w:lvlJc w:val="right"/>
      <w:pPr>
        <w:ind w:left="6603" w:hanging="180"/>
      </w:pPr>
    </w:lvl>
  </w:abstractNum>
  <w:abstractNum w:abstractNumId="14" w15:restartNumberingAfterBreak="0">
    <w:nsid w:val="53970B7B"/>
    <w:multiLevelType w:val="hybridMultilevel"/>
    <w:tmpl w:val="EC3E87EC"/>
    <w:lvl w:ilvl="0" w:tplc="1FB82822">
      <w:start w:val="8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6D560E"/>
    <w:multiLevelType w:val="hybridMultilevel"/>
    <w:tmpl w:val="6234CE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F1040FD"/>
    <w:multiLevelType w:val="hybridMultilevel"/>
    <w:tmpl w:val="A8FC799C"/>
    <w:lvl w:ilvl="0" w:tplc="8F9A7226">
      <w:start w:val="3"/>
      <w:numFmt w:val="hebrew1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C23FB4"/>
    <w:multiLevelType w:val="hybridMultilevel"/>
    <w:tmpl w:val="4830E1F0"/>
    <w:lvl w:ilvl="0" w:tplc="3724DC02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E2424A"/>
    <w:multiLevelType w:val="hybridMultilevel"/>
    <w:tmpl w:val="3E966B68"/>
    <w:lvl w:ilvl="0" w:tplc="841CA148">
      <w:start w:val="3"/>
      <w:numFmt w:val="hebrew1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6DD3DF7"/>
    <w:multiLevelType w:val="hybridMultilevel"/>
    <w:tmpl w:val="C57EF80E"/>
    <w:lvl w:ilvl="0" w:tplc="04090013">
      <w:start w:val="1"/>
      <w:numFmt w:val="hebrew1"/>
      <w:lvlText w:val="%1."/>
      <w:lvlJc w:val="center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 w15:restartNumberingAfterBreak="0">
    <w:nsid w:val="7840034A"/>
    <w:multiLevelType w:val="multilevel"/>
    <w:tmpl w:val="58A07262"/>
    <w:lvl w:ilvl="0">
      <w:start w:val="1"/>
      <w:numFmt w:val="hebrew1"/>
      <w:lvlText w:val="%1."/>
      <w:lvlJc w:val="left"/>
      <w:pPr>
        <w:ind w:left="360" w:hanging="360"/>
      </w:pPr>
      <w:rPr>
        <w:rFonts w:ascii="Calibri" w:eastAsia="Calibri" w:hAnsi="Calibri" w:cs="David"/>
      </w:rPr>
    </w:lvl>
    <w:lvl w:ilvl="1">
      <w:start w:val="1"/>
      <w:numFmt w:val="hebrew1"/>
      <w:lvlText w:val="%2."/>
      <w:lvlJc w:val="center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20"/>
  </w:num>
  <w:num w:numId="3">
    <w:abstractNumId w:val="19"/>
  </w:num>
  <w:num w:numId="4">
    <w:abstractNumId w:val="7"/>
  </w:num>
  <w:num w:numId="5">
    <w:abstractNumId w:val="3"/>
  </w:num>
  <w:num w:numId="6">
    <w:abstractNumId w:val="15"/>
  </w:num>
  <w:num w:numId="7">
    <w:abstractNumId w:val="4"/>
  </w:num>
  <w:num w:numId="8">
    <w:abstractNumId w:val="8"/>
  </w:num>
  <w:num w:numId="9">
    <w:abstractNumId w:val="11"/>
  </w:num>
  <w:num w:numId="10">
    <w:abstractNumId w:val="10"/>
  </w:num>
  <w:num w:numId="11">
    <w:abstractNumId w:val="1"/>
  </w:num>
  <w:num w:numId="12">
    <w:abstractNumId w:val="2"/>
  </w:num>
  <w:num w:numId="13">
    <w:abstractNumId w:val="14"/>
  </w:num>
  <w:num w:numId="14">
    <w:abstractNumId w:val="0"/>
  </w:num>
  <w:num w:numId="15">
    <w:abstractNumId w:val="17"/>
  </w:num>
  <w:num w:numId="16">
    <w:abstractNumId w:val="18"/>
  </w:num>
  <w:num w:numId="17">
    <w:abstractNumId w:val="16"/>
  </w:num>
  <w:num w:numId="18">
    <w:abstractNumId w:val="13"/>
  </w:num>
  <w:num w:numId="19">
    <w:abstractNumId w:val="12"/>
  </w:num>
  <w:num w:numId="20">
    <w:abstractNumId w:val="6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D38"/>
    <w:rsid w:val="00001F18"/>
    <w:rsid w:val="000142B5"/>
    <w:rsid w:val="00016392"/>
    <w:rsid w:val="000226B4"/>
    <w:rsid w:val="00025911"/>
    <w:rsid w:val="000270C9"/>
    <w:rsid w:val="000300F7"/>
    <w:rsid w:val="00031E17"/>
    <w:rsid w:val="00056B22"/>
    <w:rsid w:val="000636D1"/>
    <w:rsid w:val="00073705"/>
    <w:rsid w:val="00083869"/>
    <w:rsid w:val="00094D40"/>
    <w:rsid w:val="00096CE8"/>
    <w:rsid w:val="000A4246"/>
    <w:rsid w:val="000A762F"/>
    <w:rsid w:val="000B0396"/>
    <w:rsid w:val="000B2C87"/>
    <w:rsid w:val="000B7069"/>
    <w:rsid w:val="000C3EB6"/>
    <w:rsid w:val="000C4028"/>
    <w:rsid w:val="000D0CA4"/>
    <w:rsid w:val="000D4072"/>
    <w:rsid w:val="000F55B3"/>
    <w:rsid w:val="000F5A5D"/>
    <w:rsid w:val="000F5B36"/>
    <w:rsid w:val="000F6A34"/>
    <w:rsid w:val="00121D38"/>
    <w:rsid w:val="0012552E"/>
    <w:rsid w:val="0013707D"/>
    <w:rsid w:val="001428D1"/>
    <w:rsid w:val="0014697A"/>
    <w:rsid w:val="00150F1B"/>
    <w:rsid w:val="0015170A"/>
    <w:rsid w:val="00164D1A"/>
    <w:rsid w:val="0017705E"/>
    <w:rsid w:val="0018334A"/>
    <w:rsid w:val="001A2818"/>
    <w:rsid w:val="001A33CE"/>
    <w:rsid w:val="001A7F8F"/>
    <w:rsid w:val="001B3E41"/>
    <w:rsid w:val="001D19FB"/>
    <w:rsid w:val="001D627E"/>
    <w:rsid w:val="001F0103"/>
    <w:rsid w:val="001F2789"/>
    <w:rsid w:val="0020198B"/>
    <w:rsid w:val="002104FC"/>
    <w:rsid w:val="00213B3D"/>
    <w:rsid w:val="002310B3"/>
    <w:rsid w:val="00240509"/>
    <w:rsid w:val="00267F7C"/>
    <w:rsid w:val="00284E08"/>
    <w:rsid w:val="00294439"/>
    <w:rsid w:val="002A468B"/>
    <w:rsid w:val="002D470C"/>
    <w:rsid w:val="002D79DE"/>
    <w:rsid w:val="002F4D05"/>
    <w:rsid w:val="00305767"/>
    <w:rsid w:val="0031116E"/>
    <w:rsid w:val="00323ED8"/>
    <w:rsid w:val="0032455D"/>
    <w:rsid w:val="00324E51"/>
    <w:rsid w:val="00326015"/>
    <w:rsid w:val="003365EA"/>
    <w:rsid w:val="00343A3D"/>
    <w:rsid w:val="00357AAA"/>
    <w:rsid w:val="00367268"/>
    <w:rsid w:val="0036755F"/>
    <w:rsid w:val="0037225A"/>
    <w:rsid w:val="00372714"/>
    <w:rsid w:val="00386BB9"/>
    <w:rsid w:val="00387B86"/>
    <w:rsid w:val="00392748"/>
    <w:rsid w:val="00394F75"/>
    <w:rsid w:val="003A2732"/>
    <w:rsid w:val="003A4256"/>
    <w:rsid w:val="003A4757"/>
    <w:rsid w:val="003A6C22"/>
    <w:rsid w:val="003B4641"/>
    <w:rsid w:val="003C7946"/>
    <w:rsid w:val="003F4DF1"/>
    <w:rsid w:val="00403D29"/>
    <w:rsid w:val="0041158B"/>
    <w:rsid w:val="004139B0"/>
    <w:rsid w:val="00420EE2"/>
    <w:rsid w:val="0042181C"/>
    <w:rsid w:val="00423D6B"/>
    <w:rsid w:val="00425C2D"/>
    <w:rsid w:val="004573E9"/>
    <w:rsid w:val="004706A7"/>
    <w:rsid w:val="00473BF8"/>
    <w:rsid w:val="00476014"/>
    <w:rsid w:val="0049616E"/>
    <w:rsid w:val="004A1F48"/>
    <w:rsid w:val="004A3CF7"/>
    <w:rsid w:val="004B0C12"/>
    <w:rsid w:val="004B717F"/>
    <w:rsid w:val="004C032E"/>
    <w:rsid w:val="004C47C3"/>
    <w:rsid w:val="004D21E1"/>
    <w:rsid w:val="004D5A82"/>
    <w:rsid w:val="004E2F38"/>
    <w:rsid w:val="004F4873"/>
    <w:rsid w:val="004F4F7F"/>
    <w:rsid w:val="00506787"/>
    <w:rsid w:val="0051632D"/>
    <w:rsid w:val="005249D6"/>
    <w:rsid w:val="00545997"/>
    <w:rsid w:val="00554B30"/>
    <w:rsid w:val="0055583A"/>
    <w:rsid w:val="00556205"/>
    <w:rsid w:val="005727ED"/>
    <w:rsid w:val="00585433"/>
    <w:rsid w:val="00586104"/>
    <w:rsid w:val="005940F7"/>
    <w:rsid w:val="00596727"/>
    <w:rsid w:val="00597A59"/>
    <w:rsid w:val="005B36A0"/>
    <w:rsid w:val="005D2E01"/>
    <w:rsid w:val="005D3D45"/>
    <w:rsid w:val="005E2A21"/>
    <w:rsid w:val="005E3264"/>
    <w:rsid w:val="005E70E6"/>
    <w:rsid w:val="00606EA7"/>
    <w:rsid w:val="00611BB3"/>
    <w:rsid w:val="00635B5B"/>
    <w:rsid w:val="00635FF0"/>
    <w:rsid w:val="00640B63"/>
    <w:rsid w:val="00680CE2"/>
    <w:rsid w:val="006A76AE"/>
    <w:rsid w:val="006C0FFA"/>
    <w:rsid w:val="006C474C"/>
    <w:rsid w:val="006C76B1"/>
    <w:rsid w:val="006D09B9"/>
    <w:rsid w:val="006D0DE5"/>
    <w:rsid w:val="006F02EA"/>
    <w:rsid w:val="00705DB8"/>
    <w:rsid w:val="007150EF"/>
    <w:rsid w:val="00723E17"/>
    <w:rsid w:val="007454D2"/>
    <w:rsid w:val="007477D7"/>
    <w:rsid w:val="00753BCE"/>
    <w:rsid w:val="0077758E"/>
    <w:rsid w:val="007959BB"/>
    <w:rsid w:val="007978A5"/>
    <w:rsid w:val="007C4BB9"/>
    <w:rsid w:val="007D2FC1"/>
    <w:rsid w:val="007D7C6F"/>
    <w:rsid w:val="007F2083"/>
    <w:rsid w:val="007F506F"/>
    <w:rsid w:val="007F545A"/>
    <w:rsid w:val="0080565E"/>
    <w:rsid w:val="00806C7C"/>
    <w:rsid w:val="00812D1E"/>
    <w:rsid w:val="00813AEB"/>
    <w:rsid w:val="00830700"/>
    <w:rsid w:val="00831619"/>
    <w:rsid w:val="00836DD6"/>
    <w:rsid w:val="00845569"/>
    <w:rsid w:val="008534EF"/>
    <w:rsid w:val="00856006"/>
    <w:rsid w:val="0089272E"/>
    <w:rsid w:val="008A5F70"/>
    <w:rsid w:val="008A79E1"/>
    <w:rsid w:val="008C410D"/>
    <w:rsid w:val="008C7199"/>
    <w:rsid w:val="008D27BD"/>
    <w:rsid w:val="008D372E"/>
    <w:rsid w:val="008D79A1"/>
    <w:rsid w:val="008E5A40"/>
    <w:rsid w:val="008F295E"/>
    <w:rsid w:val="00911E65"/>
    <w:rsid w:val="00923E4E"/>
    <w:rsid w:val="009258A0"/>
    <w:rsid w:val="00966966"/>
    <w:rsid w:val="00986C17"/>
    <w:rsid w:val="00994A46"/>
    <w:rsid w:val="00995EC3"/>
    <w:rsid w:val="009A59F6"/>
    <w:rsid w:val="009B0214"/>
    <w:rsid w:val="009B6553"/>
    <w:rsid w:val="009C1D8A"/>
    <w:rsid w:val="009C24E1"/>
    <w:rsid w:val="009D23C3"/>
    <w:rsid w:val="009E34D7"/>
    <w:rsid w:val="009E4A22"/>
    <w:rsid w:val="009F0C1A"/>
    <w:rsid w:val="009F3402"/>
    <w:rsid w:val="009F5281"/>
    <w:rsid w:val="009F7818"/>
    <w:rsid w:val="00A00F18"/>
    <w:rsid w:val="00A039A9"/>
    <w:rsid w:val="00A04E6F"/>
    <w:rsid w:val="00A12F79"/>
    <w:rsid w:val="00A12F8F"/>
    <w:rsid w:val="00A20151"/>
    <w:rsid w:val="00A214B6"/>
    <w:rsid w:val="00A43B19"/>
    <w:rsid w:val="00A43DC5"/>
    <w:rsid w:val="00A5288E"/>
    <w:rsid w:val="00A625BA"/>
    <w:rsid w:val="00A62AAB"/>
    <w:rsid w:val="00A636C9"/>
    <w:rsid w:val="00A660BF"/>
    <w:rsid w:val="00A7605A"/>
    <w:rsid w:val="00A7702C"/>
    <w:rsid w:val="00A8627E"/>
    <w:rsid w:val="00AC1FBC"/>
    <w:rsid w:val="00AC2DC9"/>
    <w:rsid w:val="00AC4BED"/>
    <w:rsid w:val="00AC60BF"/>
    <w:rsid w:val="00AD483C"/>
    <w:rsid w:val="00AD4F3F"/>
    <w:rsid w:val="00AE1774"/>
    <w:rsid w:val="00AE3D93"/>
    <w:rsid w:val="00AF3FE0"/>
    <w:rsid w:val="00AF7506"/>
    <w:rsid w:val="00B20519"/>
    <w:rsid w:val="00B2378B"/>
    <w:rsid w:val="00B41A3B"/>
    <w:rsid w:val="00B63B63"/>
    <w:rsid w:val="00B6791B"/>
    <w:rsid w:val="00B73C01"/>
    <w:rsid w:val="00B7701D"/>
    <w:rsid w:val="00B77EFD"/>
    <w:rsid w:val="00B804E7"/>
    <w:rsid w:val="00B81DE2"/>
    <w:rsid w:val="00B859A4"/>
    <w:rsid w:val="00B945EB"/>
    <w:rsid w:val="00BA00A3"/>
    <w:rsid w:val="00BA7B6D"/>
    <w:rsid w:val="00BB1C99"/>
    <w:rsid w:val="00BB2494"/>
    <w:rsid w:val="00BC2AAA"/>
    <w:rsid w:val="00BC3421"/>
    <w:rsid w:val="00BE62B8"/>
    <w:rsid w:val="00BF131C"/>
    <w:rsid w:val="00BF165A"/>
    <w:rsid w:val="00BF3CF8"/>
    <w:rsid w:val="00C07292"/>
    <w:rsid w:val="00C12124"/>
    <w:rsid w:val="00C15D04"/>
    <w:rsid w:val="00C16478"/>
    <w:rsid w:val="00C40F31"/>
    <w:rsid w:val="00C43825"/>
    <w:rsid w:val="00C52369"/>
    <w:rsid w:val="00C5724F"/>
    <w:rsid w:val="00C6480A"/>
    <w:rsid w:val="00C648E3"/>
    <w:rsid w:val="00C70AA1"/>
    <w:rsid w:val="00C76822"/>
    <w:rsid w:val="00C852D6"/>
    <w:rsid w:val="00CA186C"/>
    <w:rsid w:val="00CA200E"/>
    <w:rsid w:val="00CA6210"/>
    <w:rsid w:val="00CB1456"/>
    <w:rsid w:val="00CB36FE"/>
    <w:rsid w:val="00CB4669"/>
    <w:rsid w:val="00CC1ACD"/>
    <w:rsid w:val="00CC592F"/>
    <w:rsid w:val="00CC6EBE"/>
    <w:rsid w:val="00CC7C6F"/>
    <w:rsid w:val="00CC7D44"/>
    <w:rsid w:val="00CD2824"/>
    <w:rsid w:val="00CF3839"/>
    <w:rsid w:val="00CF403C"/>
    <w:rsid w:val="00D07A20"/>
    <w:rsid w:val="00D25445"/>
    <w:rsid w:val="00D44A62"/>
    <w:rsid w:val="00D46E83"/>
    <w:rsid w:val="00D63B83"/>
    <w:rsid w:val="00D66C32"/>
    <w:rsid w:val="00D73224"/>
    <w:rsid w:val="00D81220"/>
    <w:rsid w:val="00D8205A"/>
    <w:rsid w:val="00D86CED"/>
    <w:rsid w:val="00DA2E0F"/>
    <w:rsid w:val="00DA4546"/>
    <w:rsid w:val="00DA4E23"/>
    <w:rsid w:val="00DA6D35"/>
    <w:rsid w:val="00DB3AA2"/>
    <w:rsid w:val="00DB4DE7"/>
    <w:rsid w:val="00DB6BDF"/>
    <w:rsid w:val="00DB7154"/>
    <w:rsid w:val="00DC7FC5"/>
    <w:rsid w:val="00DD2EFC"/>
    <w:rsid w:val="00E00D26"/>
    <w:rsid w:val="00E02B27"/>
    <w:rsid w:val="00E4426A"/>
    <w:rsid w:val="00E54F80"/>
    <w:rsid w:val="00E628C6"/>
    <w:rsid w:val="00E82D0D"/>
    <w:rsid w:val="00E83D7E"/>
    <w:rsid w:val="00E87A6F"/>
    <w:rsid w:val="00E90CF3"/>
    <w:rsid w:val="00E96227"/>
    <w:rsid w:val="00EC0084"/>
    <w:rsid w:val="00EC1296"/>
    <w:rsid w:val="00EC28DD"/>
    <w:rsid w:val="00EE1103"/>
    <w:rsid w:val="00EE1898"/>
    <w:rsid w:val="00EE25F2"/>
    <w:rsid w:val="00EE37DB"/>
    <w:rsid w:val="00EF6BB1"/>
    <w:rsid w:val="00F02403"/>
    <w:rsid w:val="00F024C9"/>
    <w:rsid w:val="00F02DDE"/>
    <w:rsid w:val="00F22B35"/>
    <w:rsid w:val="00F241B5"/>
    <w:rsid w:val="00F31462"/>
    <w:rsid w:val="00F33D22"/>
    <w:rsid w:val="00F36825"/>
    <w:rsid w:val="00F510CD"/>
    <w:rsid w:val="00F521A8"/>
    <w:rsid w:val="00F56958"/>
    <w:rsid w:val="00F60280"/>
    <w:rsid w:val="00F638B7"/>
    <w:rsid w:val="00F63ECC"/>
    <w:rsid w:val="00F66B10"/>
    <w:rsid w:val="00F70625"/>
    <w:rsid w:val="00F775A7"/>
    <w:rsid w:val="00F94460"/>
    <w:rsid w:val="00FA44A6"/>
    <w:rsid w:val="00FC21B1"/>
    <w:rsid w:val="00FC258E"/>
    <w:rsid w:val="00FC288C"/>
    <w:rsid w:val="00FC3AD5"/>
    <w:rsid w:val="00FC416B"/>
    <w:rsid w:val="00FD3CF2"/>
    <w:rsid w:val="00FD70F7"/>
    <w:rsid w:val="00FD716E"/>
    <w:rsid w:val="00FE388F"/>
    <w:rsid w:val="00FF196E"/>
    <w:rsid w:val="00FF5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8BDBF59"/>
  <w15:docId w15:val="{2C959C98-C656-461B-AA40-501AF160B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he-IL"/>
      </w:rPr>
    </w:rPrDefault>
    <w:pPrDefault>
      <w:pPr>
        <w:bidi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78A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978A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78A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78A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78A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78A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78A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78A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78A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78A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583A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rsid w:val="0055583A"/>
    <w:rPr>
      <w:sz w:val="24"/>
      <w:szCs w:val="24"/>
    </w:rPr>
  </w:style>
  <w:style w:type="paragraph" w:styleId="a5">
    <w:name w:val="footer"/>
    <w:basedOn w:val="a"/>
    <w:link w:val="a6"/>
    <w:rsid w:val="0055583A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rsid w:val="0055583A"/>
    <w:rPr>
      <w:sz w:val="24"/>
      <w:szCs w:val="24"/>
    </w:rPr>
  </w:style>
  <w:style w:type="paragraph" w:styleId="a7">
    <w:name w:val="Balloon Text"/>
    <w:basedOn w:val="a"/>
    <w:link w:val="a8"/>
    <w:rsid w:val="0055583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55583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558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7978A5"/>
    <w:pPr>
      <w:ind w:left="720"/>
      <w:contextualSpacing/>
    </w:pPr>
  </w:style>
  <w:style w:type="table" w:styleId="ab">
    <w:name w:val="Light List"/>
    <w:basedOn w:val="a1"/>
    <w:uiPriority w:val="61"/>
    <w:rsid w:val="00FF52F6"/>
    <w:rPr>
      <w:rFonts w:cstheme="minorBidi"/>
      <w:rtl/>
      <w:cs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customStyle="1" w:styleId="10">
    <w:name w:val="כותרת 1 תו"/>
    <w:basedOn w:val="a0"/>
    <w:link w:val="1"/>
    <w:uiPriority w:val="9"/>
    <w:rsid w:val="007978A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כותרת 2 תו"/>
    <w:basedOn w:val="a0"/>
    <w:link w:val="2"/>
    <w:uiPriority w:val="9"/>
    <w:semiHidden/>
    <w:rsid w:val="007978A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כותרת 3 תו"/>
    <w:basedOn w:val="a0"/>
    <w:link w:val="3"/>
    <w:uiPriority w:val="9"/>
    <w:semiHidden/>
    <w:rsid w:val="007978A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כותרת 4 תו"/>
    <w:basedOn w:val="a0"/>
    <w:link w:val="4"/>
    <w:uiPriority w:val="9"/>
    <w:semiHidden/>
    <w:rsid w:val="007978A5"/>
    <w:rPr>
      <w:b/>
      <w:bCs/>
      <w:sz w:val="28"/>
      <w:szCs w:val="28"/>
    </w:rPr>
  </w:style>
  <w:style w:type="character" w:customStyle="1" w:styleId="50">
    <w:name w:val="כותרת 5 תו"/>
    <w:basedOn w:val="a0"/>
    <w:link w:val="5"/>
    <w:uiPriority w:val="9"/>
    <w:semiHidden/>
    <w:rsid w:val="007978A5"/>
    <w:rPr>
      <w:b/>
      <w:bCs/>
      <w:i/>
      <w:iCs/>
      <w:sz w:val="26"/>
      <w:szCs w:val="26"/>
    </w:rPr>
  </w:style>
  <w:style w:type="character" w:customStyle="1" w:styleId="60">
    <w:name w:val="כותרת 6 תו"/>
    <w:basedOn w:val="a0"/>
    <w:link w:val="6"/>
    <w:uiPriority w:val="9"/>
    <w:semiHidden/>
    <w:rsid w:val="007978A5"/>
    <w:rPr>
      <w:b/>
      <w:bCs/>
    </w:rPr>
  </w:style>
  <w:style w:type="character" w:customStyle="1" w:styleId="70">
    <w:name w:val="כותרת 7 תו"/>
    <w:basedOn w:val="a0"/>
    <w:link w:val="7"/>
    <w:uiPriority w:val="9"/>
    <w:semiHidden/>
    <w:rsid w:val="007978A5"/>
    <w:rPr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7978A5"/>
    <w:rPr>
      <w:i/>
      <w:iCs/>
      <w:sz w:val="24"/>
      <w:szCs w:val="24"/>
    </w:rPr>
  </w:style>
  <w:style w:type="character" w:customStyle="1" w:styleId="90">
    <w:name w:val="כותרת 9 תו"/>
    <w:basedOn w:val="a0"/>
    <w:link w:val="9"/>
    <w:uiPriority w:val="9"/>
    <w:semiHidden/>
    <w:rsid w:val="007978A5"/>
    <w:rPr>
      <w:rFonts w:asciiTheme="majorHAnsi" w:eastAsiaTheme="majorEastAsia" w:hAnsiTheme="majorHAnsi"/>
    </w:rPr>
  </w:style>
  <w:style w:type="paragraph" w:styleId="ac">
    <w:name w:val="Title"/>
    <w:basedOn w:val="a"/>
    <w:next w:val="a"/>
    <w:link w:val="ad"/>
    <w:uiPriority w:val="10"/>
    <w:qFormat/>
    <w:rsid w:val="007978A5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d">
    <w:name w:val="כותרת טקסט תו"/>
    <w:basedOn w:val="a0"/>
    <w:link w:val="ac"/>
    <w:uiPriority w:val="10"/>
    <w:rsid w:val="007978A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e">
    <w:name w:val="Subtitle"/>
    <w:basedOn w:val="a"/>
    <w:next w:val="a"/>
    <w:link w:val="af"/>
    <w:uiPriority w:val="11"/>
    <w:qFormat/>
    <w:rsid w:val="007978A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">
    <w:name w:val="כותרת משנה תו"/>
    <w:basedOn w:val="a0"/>
    <w:link w:val="ae"/>
    <w:uiPriority w:val="11"/>
    <w:rsid w:val="007978A5"/>
    <w:rPr>
      <w:rFonts w:asciiTheme="majorHAnsi" w:eastAsiaTheme="majorEastAsia" w:hAnsiTheme="majorHAnsi"/>
      <w:sz w:val="24"/>
      <w:szCs w:val="24"/>
    </w:rPr>
  </w:style>
  <w:style w:type="character" w:styleId="af0">
    <w:name w:val="Strong"/>
    <w:basedOn w:val="a0"/>
    <w:uiPriority w:val="22"/>
    <w:qFormat/>
    <w:rsid w:val="007978A5"/>
    <w:rPr>
      <w:b/>
      <w:bCs/>
    </w:rPr>
  </w:style>
  <w:style w:type="character" w:styleId="af1">
    <w:name w:val="Emphasis"/>
    <w:basedOn w:val="a0"/>
    <w:uiPriority w:val="20"/>
    <w:qFormat/>
    <w:rsid w:val="007978A5"/>
    <w:rPr>
      <w:rFonts w:asciiTheme="minorHAnsi" w:hAnsiTheme="minorHAnsi"/>
      <w:b/>
      <w:i/>
      <w:iCs/>
    </w:rPr>
  </w:style>
  <w:style w:type="paragraph" w:styleId="af2">
    <w:name w:val="No Spacing"/>
    <w:basedOn w:val="a"/>
    <w:uiPriority w:val="1"/>
    <w:qFormat/>
    <w:rsid w:val="007978A5"/>
    <w:rPr>
      <w:szCs w:val="32"/>
    </w:rPr>
  </w:style>
  <w:style w:type="paragraph" w:styleId="af3">
    <w:name w:val="Quote"/>
    <w:basedOn w:val="a"/>
    <w:next w:val="a"/>
    <w:link w:val="af4"/>
    <w:uiPriority w:val="29"/>
    <w:qFormat/>
    <w:rsid w:val="007978A5"/>
    <w:rPr>
      <w:i/>
    </w:rPr>
  </w:style>
  <w:style w:type="character" w:customStyle="1" w:styleId="af4">
    <w:name w:val="ציטוט תו"/>
    <w:basedOn w:val="a0"/>
    <w:link w:val="af3"/>
    <w:uiPriority w:val="29"/>
    <w:rsid w:val="007978A5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7978A5"/>
    <w:pPr>
      <w:ind w:left="720" w:right="720"/>
    </w:pPr>
    <w:rPr>
      <w:b/>
      <w:i/>
      <w:szCs w:val="22"/>
    </w:rPr>
  </w:style>
  <w:style w:type="character" w:customStyle="1" w:styleId="af6">
    <w:name w:val="ציטוט חזק תו"/>
    <w:basedOn w:val="a0"/>
    <w:link w:val="af5"/>
    <w:uiPriority w:val="30"/>
    <w:rsid w:val="007978A5"/>
    <w:rPr>
      <w:b/>
      <w:i/>
      <w:sz w:val="24"/>
    </w:rPr>
  </w:style>
  <w:style w:type="character" w:styleId="af7">
    <w:name w:val="Subtle Emphasis"/>
    <w:uiPriority w:val="19"/>
    <w:qFormat/>
    <w:rsid w:val="007978A5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7978A5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7978A5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7978A5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7978A5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7978A5"/>
    <w:pPr>
      <w:outlineLvl w:val="9"/>
    </w:pPr>
  </w:style>
  <w:style w:type="character" w:styleId="Hyperlink">
    <w:name w:val="Hyperlink"/>
    <w:basedOn w:val="a0"/>
    <w:uiPriority w:val="99"/>
    <w:semiHidden/>
    <w:unhideWhenUsed/>
    <w:rsid w:val="00B2378B"/>
    <w:rPr>
      <w:color w:val="0000FF"/>
      <w:u w:val="single"/>
    </w:rPr>
  </w:style>
  <w:style w:type="character" w:styleId="afd">
    <w:name w:val="annotation reference"/>
    <w:basedOn w:val="a0"/>
    <w:semiHidden/>
    <w:unhideWhenUsed/>
    <w:rsid w:val="00B2378B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B2378B"/>
    <w:rPr>
      <w:sz w:val="20"/>
      <w:szCs w:val="20"/>
    </w:rPr>
  </w:style>
  <w:style w:type="character" w:customStyle="1" w:styleId="aff">
    <w:name w:val="טקסט הערה תו"/>
    <w:basedOn w:val="a0"/>
    <w:link w:val="afe"/>
    <w:semiHidden/>
    <w:rsid w:val="00B2378B"/>
    <w:rPr>
      <w:sz w:val="20"/>
      <w:szCs w:val="20"/>
    </w:rPr>
  </w:style>
  <w:style w:type="paragraph" w:styleId="aff0">
    <w:name w:val="annotation subject"/>
    <w:basedOn w:val="afe"/>
    <w:next w:val="afe"/>
    <w:link w:val="aff1"/>
    <w:semiHidden/>
    <w:unhideWhenUsed/>
    <w:rsid w:val="00B2378B"/>
    <w:rPr>
      <w:b/>
      <w:bCs/>
    </w:rPr>
  </w:style>
  <w:style w:type="character" w:customStyle="1" w:styleId="aff1">
    <w:name w:val="נושא הערה תו"/>
    <w:basedOn w:val="aff"/>
    <w:link w:val="aff0"/>
    <w:semiHidden/>
    <w:rsid w:val="00B2378B"/>
    <w:rPr>
      <w:b/>
      <w:bCs/>
      <w:sz w:val="20"/>
      <w:szCs w:val="20"/>
    </w:rPr>
  </w:style>
  <w:style w:type="table" w:styleId="61">
    <w:name w:val="List Table 6 Colorful"/>
    <w:basedOn w:val="a1"/>
    <w:uiPriority w:val="51"/>
    <w:rsid w:val="00CC7D44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9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il/BlobFolder/policy/nohal_hafkadotmishpaha/he/%D7%A0%D7%95%D7%94%D7%9C%20%D7%9E%D7%A1%D7%A4%D7%A8%2007-1008%20%D7%94%D7%A4%D7%A7%D7%93%D7%95%D7%AA%20%D7%9E%D7%A9%D7%A4%D7%97%D7%94%20%D7%95%D7%90%D7%97%D7%A8%D7%99%D7%9D%20%D7%9C%D7%97%D7%A9%D7%91%D7%95%D7%9F%20%D7%94%D7%90%D7%A1%D7%99%D7%A8.pdf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58089103\Desktop\&#1491;&#1512;&#1493;&#1512;%20&#1493;&#1500;&#1511;-&#1514;&#1489;&#1504;&#1497;&#1514;%20&#1500;&#1514;&#1500;&#1501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3E324-1026-432A-873B-3DFB0AE22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דרור ולק-תבנית לתלם</Template>
  <TotalTime>0</TotalTime>
  <Pages>2</Pages>
  <Words>578</Words>
  <Characters>3269</Characters>
  <Application>Microsoft Office Word</Application>
  <DocSecurity>0</DocSecurity>
  <Lines>544</Lines>
  <Paragraphs>349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בקשת מידע בנוגע להפקדות בחשבון הקנטינה ורכישות בקנטינות אצל אסירים ביטחוניים</vt:lpstr>
    </vt:vector>
  </TitlesOfParts>
  <Company>Israel Prison Service</Company>
  <LinksUpToDate>false</LinksUpToDate>
  <CharactersWithSpaces>3498</CharactersWithSpaces>
  <SharedDoc>false</SharedDoc>
  <HLinks>
    <vt:vector size="6" baseType="variant">
      <vt:variant>
        <vt:i4>2162764</vt:i4>
      </vt:variant>
      <vt:variant>
        <vt:i4>2198</vt:i4>
      </vt:variant>
      <vt:variant>
        <vt:i4>1025</vt:i4>
      </vt:variant>
      <vt:variant>
        <vt:i4>1</vt:i4>
      </vt:variant>
      <vt:variant>
        <vt:lpwstr>cid:image001.jpg@01CEA1B4.A8C597B0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בנוגע להפקדות בחשבון הקנטינה ורכישות בקנטינות אצל אסירים ביטחוניים</dc:title>
  <dc:creator>Dror</dc:creator>
  <cp:lastModifiedBy>יחידה הממונה על עבודות שירות - יועמש עבודות שרות - אילנה איבגי</cp:lastModifiedBy>
  <cp:revision>2</cp:revision>
  <cp:lastPrinted>2015-04-29T09:22:00Z</cp:lastPrinted>
  <dcterms:created xsi:type="dcterms:W3CDTF">2020-07-20T05:57:00Z</dcterms:created>
  <dcterms:modified xsi:type="dcterms:W3CDTF">2020-07-20T05:57:00Z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mlns:z">
    <vt:lpwstr>#RowsetSchema</vt:lpwstr>
  </property>
  <property fmtid="{D5CDD505-2E9C-101B-9397-08002B2CF9AE}" pid="3" name="ContentTypeId">
    <vt:lpwstr>0x0101000F0F5398ABCC774EA63F8BA657B40C6400816CAE9F8454F248813F0ACFD32CA49000CE025B08A460F24ABF7EA366F3819331</vt:lpwstr>
  </property>
  <property fmtid="{D5CDD505-2E9C-101B-9397-08002B2CF9AE}" pid="4" name="FileLeafRef">
    <vt:lpwstr>1439;#50827720.doc</vt:lpwstr>
  </property>
  <property fmtid="{D5CDD505-2E9C-101B-9397-08002B2CF9AE}" pid="5" name="Modified_x0020_By">
    <vt:lpwstr>i:0#.w|sbs-dom\059233668</vt:lpwstr>
  </property>
  <property fmtid="{D5CDD505-2E9C-101B-9397-08002B2CF9AE}" pid="6" name="Created_x0020_By">
    <vt:lpwstr>i:0#.w|sbs-dom\059233668</vt:lpwstr>
  </property>
  <property fmtid="{D5CDD505-2E9C-101B-9397-08002B2CF9AE}" pid="7" name="File_x0020_Type">
    <vt:lpwstr>doc</vt:lpwstr>
  </property>
  <property fmtid="{D5CDD505-2E9C-101B-9397-08002B2CF9AE}" pid="8" name="AutoNumber">
    <vt:lpwstr>50827720</vt:lpwstr>
  </property>
  <property fmtid="{D5CDD505-2E9C-101B-9397-08002B2CF9AE}" pid="9" name="SDCategories">
    <vt:lpwstr>:נציבות 1:ענף מחקר:חוק חופש המידע:הצעות מענה;#</vt:lpwstr>
  </property>
  <property fmtid="{D5CDD505-2E9C-101B-9397-08002B2CF9AE}" pid="10" name="SDCategoryID">
    <vt:lpwstr>5bba12d1b138;#</vt:lpwstr>
  </property>
  <property fmtid="{D5CDD505-2E9C-101B-9397-08002B2CF9AE}" pid="11" name="SDAuthor">
    <vt:lpwstr>ענף רישום וניהול אסירים - יועמש חופש המידע - אילנה איבגי</vt:lpwstr>
  </property>
  <property fmtid="{D5CDD505-2E9C-101B-9397-08002B2CF9AE}" pid="12" name="SDDocDate">
    <vt:lpwstr>24/06/2020</vt:lpwstr>
  </property>
  <property fmtid="{D5CDD505-2E9C-101B-9397-08002B2CF9AE}" pid="13" name="SDHebDate">
    <vt:lpwstr>ב' בתמוז, התש"פ</vt:lpwstr>
  </property>
  <property fmtid="{D5CDD505-2E9C-101B-9397-08002B2CF9AE}" pid="14" name="SDToList">
    <vt:lpwstr>לכבוד
מר אלון שוורצר
ראש אגף מדיניות- תנועת "אם תרצו"
תנועת "אם תרצו"</vt:lpwstr>
  </property>
  <property fmtid="{D5CDD505-2E9C-101B-9397-08002B2CF9AE}" pid="15" name="SDDocumentSource">
    <vt:lpwstr>SDNewFile</vt:lpwstr>
  </property>
  <property fmtid="{D5CDD505-2E9C-101B-9397-08002B2CF9AE}" pid="16" name="SDImportance">
    <vt:lpwstr>0</vt:lpwstr>
  </property>
  <property fmtid="{D5CDD505-2E9C-101B-9397-08002B2CF9AE}" pid="17" name="Sivug">
    <vt:lpwstr>בלמ"ס</vt:lpwstr>
  </property>
  <property fmtid="{D5CDD505-2E9C-101B-9397-08002B2CF9AE}" pid="18" name="ID">
    <vt:lpwstr>1439</vt:lpwstr>
  </property>
  <property fmtid="{D5CDD505-2E9C-101B-9397-08002B2CF9AE}" pid="19" name="ContentType">
    <vt:lpwstr>יחידת מחקר - דואר יוצא</vt:lpwstr>
  </property>
  <property fmtid="{D5CDD505-2E9C-101B-9397-08002B2CF9AE}" pid="20" name="Created">
    <vt:lpwstr>24/06/2020</vt:lpwstr>
  </property>
  <property fmtid="{D5CDD505-2E9C-101B-9397-08002B2CF9AE}" pid="21" name="Author">
    <vt:lpwstr>488;#ענף רישום וניהול אסירים - יועמש חופש המידע - אילנה איבגי</vt:lpwstr>
  </property>
  <property fmtid="{D5CDD505-2E9C-101B-9397-08002B2CF9AE}" pid="22" name="Modified">
    <vt:lpwstr>29/06/2020</vt:lpwstr>
  </property>
  <property fmtid="{D5CDD505-2E9C-101B-9397-08002B2CF9AE}" pid="23" name="Editor">
    <vt:lpwstr>488;#ענף רישום וניהול אסירים - יועמש חופש המידע - אילנה איבגי</vt:lpwstr>
  </property>
  <property fmtid="{D5CDD505-2E9C-101B-9397-08002B2CF9AE}" pid="24" name="_ModerationStatus">
    <vt:lpwstr>0</vt:lpwstr>
  </property>
  <property fmtid="{D5CDD505-2E9C-101B-9397-08002B2CF9AE}" pid="25" name="FileRef">
    <vt:lpwstr>1439;#sites/Netsivut1/ResearchUnit/DocLib/DocLib automatically created by sharedocs 1/50827720.doc</vt:lpwstr>
  </property>
  <property fmtid="{D5CDD505-2E9C-101B-9397-08002B2CF9AE}" pid="26" name="FileDirRef">
    <vt:lpwstr>1439;#sites/Netsivut1/ResearchUnit/DocLib/DocLib automatically created by sharedocs 1</vt:lpwstr>
  </property>
  <property fmtid="{D5CDD505-2E9C-101B-9397-08002B2CF9AE}" pid="27" name="Last_x0020_Modified">
    <vt:lpwstr>1439;#2020-06-29 16:47:25</vt:lpwstr>
  </property>
  <property fmtid="{D5CDD505-2E9C-101B-9397-08002B2CF9AE}" pid="28" name="Created_x0020_Date">
    <vt:lpwstr>1439;#2020-06-24 11:30:48</vt:lpwstr>
  </property>
  <property fmtid="{D5CDD505-2E9C-101B-9397-08002B2CF9AE}" pid="29" name="File_x0020_Size">
    <vt:lpwstr>1439;#258064</vt:lpwstr>
  </property>
  <property fmtid="{D5CDD505-2E9C-101B-9397-08002B2CF9AE}" pid="30" name="FSObjType">
    <vt:lpwstr>1439;#0</vt:lpwstr>
  </property>
  <property fmtid="{D5CDD505-2E9C-101B-9397-08002B2CF9AE}" pid="31" name="SortBehavior">
    <vt:lpwstr>1439;#0</vt:lpwstr>
  </property>
  <property fmtid="{D5CDD505-2E9C-101B-9397-08002B2CF9AE}" pid="32" name="PermMask">
    <vt:lpwstr>0x1b03c4312ef</vt:lpwstr>
  </property>
  <property fmtid="{D5CDD505-2E9C-101B-9397-08002B2CF9AE}" pid="33" name="CheckedOutUserId">
    <vt:lpwstr>1439;#</vt:lpwstr>
  </property>
  <property fmtid="{D5CDD505-2E9C-101B-9397-08002B2CF9AE}" pid="34" name="IsCheckedoutToLocal">
    <vt:lpwstr>1439;#0</vt:lpwstr>
  </property>
  <property fmtid="{D5CDD505-2E9C-101B-9397-08002B2CF9AE}" pid="35" name="UniqueId">
    <vt:lpwstr>1439;#{7A55566D-31E7-4295-ABCB-1124E7BE3014}</vt:lpwstr>
  </property>
  <property fmtid="{D5CDD505-2E9C-101B-9397-08002B2CF9AE}" pid="36" name="ProgId">
    <vt:lpwstr>1439;#</vt:lpwstr>
  </property>
  <property fmtid="{D5CDD505-2E9C-101B-9397-08002B2CF9AE}" pid="37" name="ScopeId">
    <vt:lpwstr>1439;#{A7BBBF0B-797D-46C2-BBF2-2E2F96BE535A}</vt:lpwstr>
  </property>
  <property fmtid="{D5CDD505-2E9C-101B-9397-08002B2CF9AE}" pid="38" name="VirusStatus">
    <vt:lpwstr>1439;#258064</vt:lpwstr>
  </property>
  <property fmtid="{D5CDD505-2E9C-101B-9397-08002B2CF9AE}" pid="39" name="CheckedOutTitle">
    <vt:lpwstr>1439;#</vt:lpwstr>
  </property>
  <property fmtid="{D5CDD505-2E9C-101B-9397-08002B2CF9AE}" pid="40" name="_CheckinComment">
    <vt:lpwstr>1439;#</vt:lpwstr>
  </property>
  <property fmtid="{D5CDD505-2E9C-101B-9397-08002B2CF9AE}" pid="41" name="_EditMenuTableStart">
    <vt:lpwstr>50827720.doc</vt:lpwstr>
  </property>
  <property fmtid="{D5CDD505-2E9C-101B-9397-08002B2CF9AE}" pid="42" name="_EditMenuTableStart2">
    <vt:lpwstr>1439</vt:lpwstr>
  </property>
  <property fmtid="{D5CDD505-2E9C-101B-9397-08002B2CF9AE}" pid="43" name="_EditMenuTableEnd">
    <vt:lpwstr>1439</vt:lpwstr>
  </property>
  <property fmtid="{D5CDD505-2E9C-101B-9397-08002B2CF9AE}" pid="44" name="LinkFilenameNoMenu">
    <vt:lpwstr>50827720.doc</vt:lpwstr>
  </property>
  <property fmtid="{D5CDD505-2E9C-101B-9397-08002B2CF9AE}" pid="45" name="LinkFilename">
    <vt:lpwstr>50827720.doc</vt:lpwstr>
  </property>
  <property fmtid="{D5CDD505-2E9C-101B-9397-08002B2CF9AE}" pid="46" name="LinkFilename2">
    <vt:lpwstr>50827720.doc</vt:lpwstr>
  </property>
  <property fmtid="{D5CDD505-2E9C-101B-9397-08002B2CF9AE}" pid="47" name="DocIcon">
    <vt:lpwstr>doc</vt:lpwstr>
  </property>
  <property fmtid="{D5CDD505-2E9C-101B-9397-08002B2CF9AE}" pid="48" name="ServerUrl">
    <vt:lpwstr>/sites/Netsivut1/ResearchUnit/DocLib/DocLib automatically created by sharedocs 1/50827720.doc</vt:lpwstr>
  </property>
  <property fmtid="{D5CDD505-2E9C-101B-9397-08002B2CF9AE}" pid="49" name="EncodedAbsUrl">
    <vt:lpwstr>http://portaltelem/sites/Netsivut1/ResearchUnit/DocLib/DocLib%20automatically%20created%20by%20sharedocs%201/50827720.doc</vt:lpwstr>
  </property>
  <property fmtid="{D5CDD505-2E9C-101B-9397-08002B2CF9AE}" pid="50" name="BaseName">
    <vt:lpwstr>50827720</vt:lpwstr>
  </property>
  <property fmtid="{D5CDD505-2E9C-101B-9397-08002B2CF9AE}" pid="51" name="FileSizeDisplay">
    <vt:lpwstr>258064</vt:lpwstr>
  </property>
  <property fmtid="{D5CDD505-2E9C-101B-9397-08002B2CF9AE}" pid="52" name="MetaInfo">
    <vt:lpwstr>1439;#SDMailOut:SW|_x000d_
vti_parserversion:SR|15.0.0.4833_x000d_
SDAuthor:SW|ענף רישום וניהול אסירים - יועמש חופש המידע - אילנה איבגי_x000d_
vti_author:SR|i:0#.w|sbs-dom\\059233668_x000d_
SDCCList:SW|_x000d_
SDDocumentSource:SW|SDNewFile_x000d_
vti_foldersubfolderitemcount:IR|0_x000d_
SDImporta</vt:lpwstr>
  </property>
  <property fmtid="{D5CDD505-2E9C-101B-9397-08002B2CF9AE}" pid="53" name="_Level">
    <vt:lpwstr>1</vt:lpwstr>
  </property>
  <property fmtid="{D5CDD505-2E9C-101B-9397-08002B2CF9AE}" pid="54" name="_IsCurrentVersion">
    <vt:lpwstr>1</vt:lpwstr>
  </property>
  <property fmtid="{D5CDD505-2E9C-101B-9397-08002B2CF9AE}" pid="55" name="ItemChildCount">
    <vt:lpwstr>1439;#0</vt:lpwstr>
  </property>
  <property fmtid="{D5CDD505-2E9C-101B-9397-08002B2CF9AE}" pid="56" name="FolderChildCount">
    <vt:lpwstr>1439;#0</vt:lpwstr>
  </property>
  <property fmtid="{D5CDD505-2E9C-101B-9397-08002B2CF9AE}" pid="57" name="SelectTitle">
    <vt:lpwstr>1439</vt:lpwstr>
  </property>
  <property fmtid="{D5CDD505-2E9C-101B-9397-08002B2CF9AE}" pid="58" name="SelectFilename">
    <vt:lpwstr>1439</vt:lpwstr>
  </property>
  <property fmtid="{D5CDD505-2E9C-101B-9397-08002B2CF9AE}" pid="59" name="Edit">
    <vt:lpwstr>0</vt:lpwstr>
  </property>
  <property fmtid="{D5CDD505-2E9C-101B-9397-08002B2CF9AE}" pid="60" name="owshiddenversion">
    <vt:lpwstr>8</vt:lpwstr>
  </property>
  <property fmtid="{D5CDD505-2E9C-101B-9397-08002B2CF9AE}" pid="61" name="_UIVersion">
    <vt:lpwstr>512</vt:lpwstr>
  </property>
  <property fmtid="{D5CDD505-2E9C-101B-9397-08002B2CF9AE}" pid="62" name="Order">
    <vt:lpwstr>143900.000000000</vt:lpwstr>
  </property>
  <property fmtid="{D5CDD505-2E9C-101B-9397-08002B2CF9AE}" pid="63" name="GUID">
    <vt:lpwstr>{2BAC7F4D-29B8-433C-9D7A-3D2F3BE1BEDC}</vt:lpwstr>
  </property>
  <property fmtid="{D5CDD505-2E9C-101B-9397-08002B2CF9AE}" pid="64" name="WorkflowVersion">
    <vt:lpwstr>1</vt:lpwstr>
  </property>
  <property fmtid="{D5CDD505-2E9C-101B-9397-08002B2CF9AE}" pid="65" name="ParentVersionString">
    <vt:lpwstr>1439;#</vt:lpwstr>
  </property>
  <property fmtid="{D5CDD505-2E9C-101B-9397-08002B2CF9AE}" pid="66" name="ParentLeafName">
    <vt:lpwstr>1439;#</vt:lpwstr>
  </property>
  <property fmtid="{D5CDD505-2E9C-101B-9397-08002B2CF9AE}" pid="67" name="Etag">
    <vt:lpwstr>{7A55566D-31E7-4295-ABCB-1124E7BE3014},8</vt:lpwstr>
  </property>
  <property fmtid="{D5CDD505-2E9C-101B-9397-08002B2CF9AE}" pid="68" name="Combine">
    <vt:lpwstr>0</vt:lpwstr>
  </property>
  <property fmtid="{D5CDD505-2E9C-101B-9397-08002B2CF9AE}" pid="69" name="RepairDocument">
    <vt:lpwstr>0</vt:lpwstr>
  </property>
  <property fmtid="{D5CDD505-2E9C-101B-9397-08002B2CF9AE}" pid="70" name="ServerRedirected">
    <vt:lpwstr>0</vt:lpwstr>
  </property>
</Properties>
</file>