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59F" w:rsidRDefault="0087659F">
      <w:pPr>
        <w:pStyle w:val="a4"/>
        <w:tabs>
          <w:tab w:val="clear" w:pos="4153"/>
          <w:tab w:val="clear" w:pos="8306"/>
        </w:tabs>
        <w:jc w:val="center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bookmarkStart w:id="0" w:name="JEWDATE"/>
      <w:bookmarkEnd w:id="0"/>
    </w:p>
    <w:p w:rsidR="0087659F" w:rsidRDefault="0087659F" w:rsidP="00C35750">
      <w:pPr>
        <w:ind w:left="5760" w:firstLine="278"/>
        <w:jc w:val="right"/>
        <w:rPr>
          <w:rtl/>
        </w:rPr>
      </w:pPr>
      <w:r>
        <w:rPr>
          <w:rFonts w:hint="cs"/>
          <w:rtl/>
        </w:rPr>
        <w:t xml:space="preserve">תאריך: </w:t>
      </w:r>
      <w:bookmarkStart w:id="1" w:name="CURRENTDATE"/>
      <w:bookmarkEnd w:id="1"/>
      <w:r>
        <w:rPr>
          <w:rFonts w:hint="eastAsia"/>
          <w:rtl/>
        </w:rPr>
        <w:t>‏</w:t>
      </w:r>
      <w:r w:rsidR="00C35750">
        <w:rPr>
          <w:rFonts w:hint="eastAsia"/>
          <w:rtl/>
        </w:rPr>
        <w:t>‏י</w:t>
      </w:r>
      <w:r w:rsidR="00C35750">
        <w:rPr>
          <w:rtl/>
        </w:rPr>
        <w:t>"ט שבט תשע"ה</w:t>
      </w:r>
    </w:p>
    <w:p w:rsidR="0087659F" w:rsidRDefault="0087659F" w:rsidP="00C35750">
      <w:pPr>
        <w:ind w:left="5760" w:firstLine="278"/>
        <w:jc w:val="right"/>
        <w:rPr>
          <w:rtl/>
        </w:rPr>
      </w:pPr>
      <w:r>
        <w:rPr>
          <w:rFonts w:hint="eastAsia"/>
          <w:rtl/>
        </w:rPr>
        <w:t>‏</w:t>
      </w:r>
      <w:r>
        <w:rPr>
          <w:rtl/>
        </w:rPr>
        <w:t>0</w:t>
      </w:r>
      <w:r w:rsidR="00C35750">
        <w:rPr>
          <w:rFonts w:hint="cs"/>
          <w:rtl/>
        </w:rPr>
        <w:t>8</w:t>
      </w:r>
      <w:r>
        <w:rPr>
          <w:rtl/>
        </w:rPr>
        <w:t>/02/2015</w:t>
      </w:r>
      <w:r>
        <w:rPr>
          <w:rFonts w:hint="cs"/>
          <w:rtl/>
        </w:rPr>
        <w:t xml:space="preserve"> </w:t>
      </w:r>
    </w:p>
    <w:p w:rsidR="0087659F" w:rsidRDefault="0087659F" w:rsidP="00B13683">
      <w:pPr>
        <w:jc w:val="right"/>
        <w:rPr>
          <w:rtl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cs"/>
          <w:rtl/>
        </w:rPr>
        <w:t xml:space="preserve">סימוכין: </w:t>
      </w:r>
      <w:bookmarkStart w:id="2" w:name="REF"/>
      <w:bookmarkEnd w:id="2"/>
      <w:r>
        <w:rPr>
          <w:rFonts w:hint="cs"/>
          <w:rtl/>
        </w:rPr>
        <w:t>2014</w:t>
      </w:r>
    </w:p>
    <w:p w:rsidR="0087659F" w:rsidRDefault="0087659F">
      <w:pPr>
        <w:rPr>
          <w:rtl/>
        </w:rPr>
      </w:pPr>
    </w:p>
    <w:p w:rsidR="0087659F" w:rsidRPr="00115E80" w:rsidRDefault="0087659F">
      <w:pPr>
        <w:jc w:val="left"/>
        <w:rPr>
          <w:b/>
          <w:bCs/>
          <w:rtl/>
        </w:rPr>
      </w:pPr>
      <w:r w:rsidRPr="00115E80">
        <w:rPr>
          <w:b/>
          <w:bCs/>
          <w:rtl/>
        </w:rPr>
        <w:t xml:space="preserve">לכבוד                                                                           </w:t>
      </w:r>
    </w:p>
    <w:p w:rsidR="0087659F" w:rsidRDefault="0087659F">
      <w:pPr>
        <w:jc w:val="left"/>
      </w:pPr>
      <w:bookmarkStart w:id="3" w:name="JOB"/>
      <w:bookmarkStart w:id="4" w:name="_GoBack"/>
      <w:bookmarkEnd w:id="3"/>
      <w:bookmarkEnd w:id="4"/>
    </w:p>
    <w:p w:rsidR="0087659F" w:rsidRPr="0087659F" w:rsidRDefault="0087659F" w:rsidP="0087659F">
      <w:pPr>
        <w:rPr>
          <w:b/>
          <w:bCs/>
          <w:rtl/>
        </w:rPr>
      </w:pPr>
      <w:r w:rsidRPr="0087659F">
        <w:rPr>
          <w:b/>
          <w:bCs/>
          <w:rtl/>
        </w:rPr>
        <w:t>הנ</w:t>
      </w:r>
      <w:r w:rsidRPr="0087659F">
        <w:rPr>
          <w:rFonts w:hint="cs"/>
          <w:b/>
          <w:bCs/>
          <w:rtl/>
        </w:rPr>
        <w:t>דון:</w:t>
      </w:r>
      <w:bookmarkStart w:id="5" w:name="SUB"/>
      <w:bookmarkEnd w:id="5"/>
      <w:r w:rsidRPr="0087659F">
        <w:rPr>
          <w:b/>
          <w:bCs/>
          <w:rtl/>
        </w:rPr>
        <w:t xml:space="preserve"> </w:t>
      </w:r>
      <w:r w:rsidRPr="0087659F">
        <w:rPr>
          <w:b/>
          <w:bCs/>
          <w:u w:val="single"/>
          <w:rtl/>
        </w:rPr>
        <w:t>מענקי השתלמות 2005-2014</w:t>
      </w:r>
    </w:p>
    <w:p w:rsidR="0087659F" w:rsidRDefault="0087659F" w:rsidP="0087659F">
      <w:pPr>
        <w:rPr>
          <w:rtl/>
        </w:rPr>
      </w:pPr>
      <w:r>
        <w:rPr>
          <w:rFonts w:hint="cs"/>
          <w:rtl/>
        </w:rPr>
        <w:t>סימוכין: פנייתך מיום 09/12/2014</w:t>
      </w:r>
    </w:p>
    <w:p w:rsidR="00B13683" w:rsidRDefault="00B13683" w:rsidP="0087659F">
      <w:pPr>
        <w:rPr>
          <w:rtl/>
        </w:rPr>
      </w:pPr>
    </w:p>
    <w:p w:rsidR="0087659F" w:rsidRDefault="0087659F" w:rsidP="00B13683">
      <w:pPr>
        <w:pStyle w:val="SubjectLine"/>
        <w:numPr>
          <w:ilvl w:val="0"/>
          <w:numId w:val="1"/>
        </w:numPr>
        <w:tabs>
          <w:tab w:val="clear" w:pos="648"/>
          <w:tab w:val="num" w:pos="793"/>
        </w:tabs>
        <w:spacing w:line="276" w:lineRule="auto"/>
        <w:rPr>
          <w:sz w:val="24"/>
        </w:rPr>
      </w:pPr>
      <w:r>
        <w:rPr>
          <w:rFonts w:hint="eastAsia"/>
          <w:sz w:val="24"/>
          <w:rtl/>
        </w:rPr>
        <w:t>לאחר</w:t>
      </w:r>
      <w:r>
        <w:rPr>
          <w:sz w:val="24"/>
          <w:rtl/>
        </w:rPr>
        <w:t xml:space="preserve"> שעיינו בבקשתך לקבלת מידע החלטנו לה</w:t>
      </w:r>
      <w:r>
        <w:rPr>
          <w:rFonts w:hint="cs"/>
          <w:sz w:val="24"/>
          <w:rtl/>
        </w:rPr>
        <w:t>יעתר</w:t>
      </w:r>
      <w:r>
        <w:rPr>
          <w:sz w:val="24"/>
          <w:rtl/>
        </w:rPr>
        <w:t xml:space="preserve"> לה</w:t>
      </w:r>
      <w:r>
        <w:rPr>
          <w:rFonts w:hint="cs"/>
          <w:sz w:val="24"/>
          <w:rtl/>
        </w:rPr>
        <w:t>, באופן חלקי</w:t>
      </w:r>
      <w:r>
        <w:rPr>
          <w:sz w:val="24"/>
          <w:rtl/>
        </w:rPr>
        <w:t>.</w:t>
      </w:r>
    </w:p>
    <w:p w:rsidR="0087659F" w:rsidRDefault="0087659F" w:rsidP="00B13683">
      <w:pPr>
        <w:pStyle w:val="SubjectLine"/>
        <w:numPr>
          <w:ilvl w:val="0"/>
          <w:numId w:val="1"/>
        </w:numPr>
        <w:tabs>
          <w:tab w:val="clear" w:pos="648"/>
          <w:tab w:val="num" w:pos="793"/>
        </w:tabs>
        <w:spacing w:line="276" w:lineRule="auto"/>
        <w:ind w:left="792" w:hanging="850"/>
        <w:rPr>
          <w:sz w:val="24"/>
        </w:rPr>
      </w:pPr>
      <w:r>
        <w:rPr>
          <w:rFonts w:hint="cs"/>
          <w:sz w:val="24"/>
          <w:rtl/>
        </w:rPr>
        <w:t>מצ"ב קובץ אקסל המכיל החלקים הרלבנטיים לעניין השכלה אקדמאית, כפי שדווחו לאגף בכיר, הדרכה, השכלה ורווחה בנציבות שירות המדינה במהלך התקופה המבוקשת.</w:t>
      </w:r>
    </w:p>
    <w:p w:rsidR="0087659F" w:rsidRDefault="00630372" w:rsidP="00B13683">
      <w:pPr>
        <w:pStyle w:val="SubjectLine"/>
        <w:numPr>
          <w:ilvl w:val="0"/>
          <w:numId w:val="1"/>
        </w:numPr>
        <w:tabs>
          <w:tab w:val="clear" w:pos="648"/>
          <w:tab w:val="num" w:pos="793"/>
        </w:tabs>
        <w:spacing w:line="276" w:lineRule="auto"/>
        <w:ind w:left="793" w:hanging="851"/>
        <w:rPr>
          <w:sz w:val="24"/>
        </w:rPr>
      </w:pPr>
      <w:r>
        <w:rPr>
          <w:rFonts w:hint="cs"/>
          <w:sz w:val="24"/>
          <w:rtl/>
        </w:rPr>
        <w:t>לעניין סעיפים 4 ו-5 בפנייתך, לאחר בירור עם הגורמים מקצועיים, לא היו מקרים בתקופה המבוקשת של עובדים שעזבו את השירות טרם מילוי התחייבותם לשרת.</w:t>
      </w:r>
    </w:p>
    <w:p w:rsidR="00115E80" w:rsidRDefault="00115E80" w:rsidP="00C35750">
      <w:pPr>
        <w:pStyle w:val="SubjectLine"/>
        <w:numPr>
          <w:ilvl w:val="0"/>
          <w:numId w:val="1"/>
        </w:numPr>
        <w:tabs>
          <w:tab w:val="clear" w:pos="648"/>
          <w:tab w:val="num" w:pos="1585"/>
        </w:tabs>
        <w:spacing w:line="276" w:lineRule="auto"/>
        <w:ind w:left="792" w:hanging="850"/>
        <w:rPr>
          <w:sz w:val="24"/>
        </w:rPr>
      </w:pPr>
      <w:r>
        <w:rPr>
          <w:rFonts w:hint="cs"/>
          <w:sz w:val="24"/>
          <w:rtl/>
        </w:rPr>
        <w:t xml:space="preserve">לא קיים פילוח לפי מגדר, ותק ותפקיד העובד. </w:t>
      </w:r>
      <w:r w:rsidR="00C35750">
        <w:rPr>
          <w:rFonts w:hint="cs"/>
          <w:sz w:val="24"/>
          <w:rtl/>
        </w:rPr>
        <w:t>סעיף 7 (ה ) ב</w:t>
      </w:r>
      <w:r w:rsidR="00C35750" w:rsidRPr="00C35750">
        <w:rPr>
          <w:rFonts w:cs="FrankRuehl" w:hint="cs"/>
          <w:sz w:val="32"/>
          <w:rtl/>
        </w:rPr>
        <w:t xml:space="preserve"> </w:t>
      </w:r>
      <w:r w:rsidR="00C35750" w:rsidRPr="00C35750">
        <w:rPr>
          <w:rFonts w:hint="cs"/>
          <w:sz w:val="24"/>
          <w:rtl/>
        </w:rPr>
        <w:t>חוק חופש המידע,</w:t>
      </w:r>
      <w:r w:rsidR="00C35750">
        <w:rPr>
          <w:rFonts w:cs="FrankRuehl" w:hint="cs"/>
          <w:sz w:val="32"/>
          <w:rtl/>
        </w:rPr>
        <w:t xml:space="preserve"> </w:t>
      </w:r>
      <w:r w:rsidR="00C35750" w:rsidRPr="00C35750">
        <w:rPr>
          <w:rFonts w:hint="cs"/>
          <w:sz w:val="24"/>
          <w:rtl/>
        </w:rPr>
        <w:t>תשנ"ח-1998</w:t>
      </w:r>
      <w:r w:rsidR="00C35750">
        <w:rPr>
          <w:rFonts w:hint="cs"/>
          <w:sz w:val="24"/>
          <w:rtl/>
        </w:rPr>
        <w:t xml:space="preserve"> קובע כי : "</w:t>
      </w:r>
      <w:r w:rsidR="00C35750" w:rsidRPr="00C35750">
        <w:rPr>
          <w:rFonts w:hint="cs"/>
          <w:sz w:val="24"/>
          <w:rtl/>
        </w:rPr>
        <w:t xml:space="preserve"> המידע יועמד לרשות המבקש כפי שהוא מצוי בידי הרשות הציבורית ואין הרשות חייבת לעבד את המידע לצרכיו של המבקש;</w:t>
      </w:r>
      <w:r w:rsidR="00C35750">
        <w:rPr>
          <w:rFonts w:hint="cs"/>
          <w:sz w:val="24"/>
          <w:rtl/>
        </w:rPr>
        <w:t>"</w:t>
      </w:r>
    </w:p>
    <w:p w:rsidR="00115E80" w:rsidRDefault="00115E80" w:rsidP="00B13683">
      <w:pPr>
        <w:pStyle w:val="SubjectLine"/>
        <w:numPr>
          <w:ilvl w:val="0"/>
          <w:numId w:val="1"/>
        </w:numPr>
        <w:tabs>
          <w:tab w:val="clear" w:pos="648"/>
          <w:tab w:val="num" w:pos="793"/>
        </w:tabs>
        <w:spacing w:line="276" w:lineRule="auto"/>
        <w:ind w:left="793" w:hanging="851"/>
        <w:rPr>
          <w:rFonts w:hint="cs"/>
          <w:sz w:val="24"/>
        </w:rPr>
      </w:pPr>
      <w:r>
        <w:rPr>
          <w:rFonts w:hint="cs"/>
          <w:sz w:val="24"/>
          <w:rtl/>
        </w:rPr>
        <w:t xml:space="preserve">מצ"ב </w:t>
      </w:r>
      <w:r w:rsidR="00B13683">
        <w:rPr>
          <w:rFonts w:hint="cs"/>
          <w:sz w:val="24"/>
          <w:rtl/>
        </w:rPr>
        <w:t>הקריטריונים לאישורי בקשות לימודים לשנת 2014 וכמו כן, מכתב למנהלי היחידות משנת 2009 המסביר את הרקע לקריטריונים.</w:t>
      </w:r>
    </w:p>
    <w:p w:rsidR="00C35750" w:rsidRDefault="00C35750" w:rsidP="00B13683">
      <w:pPr>
        <w:pStyle w:val="SubjectLine"/>
        <w:numPr>
          <w:ilvl w:val="0"/>
          <w:numId w:val="1"/>
        </w:numPr>
        <w:tabs>
          <w:tab w:val="clear" w:pos="648"/>
          <w:tab w:val="num" w:pos="793"/>
        </w:tabs>
        <w:spacing w:line="276" w:lineRule="auto"/>
        <w:ind w:left="793" w:hanging="851"/>
        <w:rPr>
          <w:sz w:val="24"/>
        </w:rPr>
      </w:pPr>
      <w:r>
        <w:rPr>
          <w:rFonts w:hint="cs"/>
          <w:sz w:val="24"/>
          <w:rtl/>
        </w:rPr>
        <w:t>אשמח מאד לקבל העתק של המחקר, כשיושלם.</w:t>
      </w:r>
    </w:p>
    <w:p w:rsidR="0087659F" w:rsidRDefault="0087659F">
      <w:pPr>
        <w:pStyle w:val="a4"/>
        <w:tabs>
          <w:tab w:val="clear" w:pos="4153"/>
          <w:tab w:val="clear" w:pos="8306"/>
        </w:tabs>
        <w:rPr>
          <w:rtl/>
        </w:rPr>
      </w:pPr>
    </w:p>
    <w:p w:rsidR="0087659F" w:rsidRDefault="0087659F">
      <w:pPr>
        <w:jc w:val="left"/>
      </w:pPr>
      <w:bookmarkStart w:id="6" w:name="BODY"/>
      <w:bookmarkEnd w:id="6"/>
    </w:p>
    <w:p w:rsidR="0087659F" w:rsidRDefault="0087659F"/>
    <w:p w:rsidR="0087659F" w:rsidRDefault="0087659F"/>
    <w:p w:rsidR="00B13683" w:rsidRDefault="0087659F" w:rsidP="00B13683">
      <w:pPr>
        <w:ind w:left="5760" w:firstLine="136"/>
        <w:jc w:val="left"/>
        <w:rPr>
          <w:b/>
          <w:bCs/>
        </w:rPr>
      </w:pPr>
      <w:r>
        <w:tab/>
      </w:r>
      <w:r>
        <w:tab/>
      </w:r>
      <w:r>
        <w:tab/>
      </w:r>
      <w:r>
        <w:tab/>
      </w:r>
      <w:r w:rsidR="00B13683">
        <w:rPr>
          <w:rFonts w:hint="cs"/>
          <w:b/>
          <w:bCs/>
          <w:rtl/>
        </w:rPr>
        <w:t>בכבוד רב,</w:t>
      </w:r>
      <w:r>
        <w:tab/>
      </w:r>
    </w:p>
    <w:p w:rsidR="00B13683" w:rsidRDefault="00B13683" w:rsidP="00B13683">
      <w:pPr>
        <w:ind w:left="4320"/>
        <w:rPr>
          <w:b/>
          <w:bCs/>
        </w:rPr>
      </w:pP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 w:rsidR="00DE47A5">
        <w:rPr>
          <w:b/>
          <w:bCs/>
          <w:noProof/>
        </w:rPr>
        <w:drawing>
          <wp:inline distT="0" distB="0" distL="0" distR="0">
            <wp:extent cx="1470660" cy="906780"/>
            <wp:effectExtent l="0" t="0" r="0" b="7620"/>
            <wp:docPr id="39" name="תמונה 1" descr="תיאור: תיאור: תיאור: תיאור: חתימת איל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תיאור: תיאור: תיאור: תיאור: חתימת אילן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  <w:t>אילן ישראל</w:t>
      </w:r>
    </w:p>
    <w:p w:rsidR="00B13683" w:rsidRDefault="00B13683" w:rsidP="00B13683">
      <w:pPr>
        <w:rPr>
          <w:b/>
          <w:bCs/>
        </w:rPr>
      </w:pP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  <w:t>ממונה על חוק חופש המידע</w:t>
      </w:r>
    </w:p>
    <w:p w:rsidR="00B13683" w:rsidRDefault="00B13683" w:rsidP="00B13683">
      <w:pPr>
        <w:ind w:left="90"/>
        <w:jc w:val="left"/>
        <w:rPr>
          <w:rtl/>
        </w:rPr>
      </w:pPr>
      <w:r>
        <w:rPr>
          <w:rFonts w:hint="cs"/>
          <w:rtl/>
        </w:rPr>
        <w:t>העתק:</w:t>
      </w:r>
      <w:r>
        <w:tab/>
      </w:r>
    </w:p>
    <w:p w:rsidR="00B13683" w:rsidRDefault="00B13683" w:rsidP="00B13683">
      <w:pPr>
        <w:ind w:left="90"/>
        <w:jc w:val="left"/>
        <w:rPr>
          <w:rtl/>
        </w:rPr>
      </w:pPr>
      <w:r>
        <w:rPr>
          <w:rFonts w:hint="cs"/>
          <w:rtl/>
        </w:rPr>
        <w:t>עו"ד חנאן טוחי, הלשכה המשפטית</w:t>
      </w:r>
    </w:p>
    <w:p w:rsidR="00B13683" w:rsidRDefault="00B13683" w:rsidP="00B13683">
      <w:pPr>
        <w:ind w:left="90"/>
        <w:jc w:val="left"/>
        <w:rPr>
          <w:rtl/>
        </w:rPr>
      </w:pPr>
      <w:r>
        <w:rPr>
          <w:rFonts w:hint="cs"/>
          <w:rtl/>
        </w:rPr>
        <w:t xml:space="preserve">תמי אלקים, מנהלת תחום ניתוח מערכות </w:t>
      </w:r>
      <w:proofErr w:type="spellStart"/>
      <w:r>
        <w:rPr>
          <w:rFonts w:hint="cs"/>
          <w:rtl/>
        </w:rPr>
        <w:t>מינהל</w:t>
      </w:r>
      <w:proofErr w:type="spellEnd"/>
      <w:r>
        <w:rPr>
          <w:rFonts w:hint="cs"/>
          <w:rtl/>
        </w:rPr>
        <w:t xml:space="preserve"> והדרכה</w:t>
      </w:r>
    </w:p>
    <w:p w:rsidR="0087659F" w:rsidRDefault="0087659F">
      <w:bookmarkStart w:id="7" w:name="SIGN"/>
      <w:bookmarkStart w:id="8" w:name="SIGNJOB"/>
      <w:bookmarkStart w:id="9" w:name="COPIES"/>
      <w:bookmarkStart w:id="10" w:name="COPYNAME1"/>
      <w:bookmarkStart w:id="11" w:name="COPYORGANIZATION1"/>
      <w:bookmarkStart w:id="12" w:name="COPYNAME2"/>
      <w:bookmarkStart w:id="13" w:name="COPYORGANIZATION2"/>
      <w:bookmarkStart w:id="14" w:name="COPYNAME3"/>
      <w:bookmarkStart w:id="15" w:name="COPYORGANIZATION3"/>
      <w:bookmarkStart w:id="16" w:name="COPYNAME4"/>
      <w:bookmarkStart w:id="17" w:name="COPYORGANIZATION4"/>
      <w:bookmarkStart w:id="18" w:name="COPYNAME5"/>
      <w:bookmarkStart w:id="19" w:name="COPYORGANIZATION5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87659F" w:rsidRDefault="0087659F"/>
    <w:p w:rsidR="0087659F" w:rsidRDefault="0087659F"/>
    <w:p w:rsidR="0087659F" w:rsidRDefault="0087659F"/>
    <w:p w:rsidR="0087659F" w:rsidRDefault="00DE47A5">
      <w:pPr>
        <w:pStyle w:val="a4"/>
        <w:tabs>
          <w:tab w:val="clear" w:pos="4153"/>
          <w:tab w:val="clear" w:pos="8306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1569720" cy="571500"/>
            <wp:effectExtent l="0" t="0" r="0" b="0"/>
            <wp:docPr id="40" name="תמונה 40" descr="pic_big_right_logo_gov_165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ic_big_right_logo_gov_165a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659F">
      <w:headerReference w:type="default" r:id="rId10"/>
      <w:footerReference w:type="default" r:id="rId11"/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E80" w:rsidRDefault="00115E80">
      <w:r>
        <w:separator/>
      </w:r>
    </w:p>
  </w:endnote>
  <w:endnote w:type="continuationSeparator" w:id="0">
    <w:p w:rsidR="00115E80" w:rsidRDefault="00115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E80" w:rsidRDefault="00115E80">
    <w:pPr>
      <w:pStyle w:val="a5"/>
      <w:jc w:val="center"/>
      <w:rPr>
        <w:szCs w:val="22"/>
        <w:lang w:eastAsia="he-IL"/>
      </w:rPr>
    </w:pPr>
    <w:r>
      <w:rPr>
        <w:rFonts w:hint="eastAsia"/>
        <w:b/>
        <w:bCs/>
        <w:szCs w:val="22"/>
        <w:rtl/>
      </w:rPr>
      <w:t>הקריה</w:t>
    </w:r>
    <w:r>
      <w:rPr>
        <w:b/>
        <w:bCs/>
        <w:szCs w:val="22"/>
        <w:rtl/>
      </w:rPr>
      <w:t xml:space="preserve"> החקלאית, ראשון לציון, ת.ד. 30 בית דגן 50250 מס' </w:t>
    </w:r>
    <w:r>
      <w:rPr>
        <w:rFonts w:hint="eastAsia"/>
        <w:b/>
        <w:bCs/>
        <w:szCs w:val="22"/>
        <w:rtl/>
      </w:rPr>
      <w:t>טל</w:t>
    </w:r>
    <w:r>
      <w:rPr>
        <w:b/>
        <w:bCs/>
        <w:szCs w:val="22"/>
        <w:rtl/>
      </w:rPr>
      <w:t>' 9485458-03 פקס: 9485357-03</w:t>
    </w:r>
  </w:p>
  <w:p w:rsidR="00115E80" w:rsidRDefault="00115E80">
    <w:pPr>
      <w:pStyle w:val="a5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E80" w:rsidRDefault="00115E80">
      <w:r>
        <w:separator/>
      </w:r>
    </w:p>
  </w:footnote>
  <w:footnote w:type="continuationSeparator" w:id="0">
    <w:p w:rsidR="00115E80" w:rsidRDefault="00115E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E80" w:rsidRDefault="00115E80">
    <w:pPr>
      <w:rPr>
        <w:sz w:val="36"/>
        <w:szCs w:val="36"/>
        <w:lang w:eastAsia="he-IL"/>
      </w:rPr>
    </w:pPr>
    <w:r>
      <w:rPr>
        <w:rFonts w:hint="eastAsia"/>
        <w:sz w:val="36"/>
        <w:szCs w:val="36"/>
        <w:rtl/>
      </w:rPr>
      <w:t>מדינת</w:t>
    </w:r>
    <w:r>
      <w:rPr>
        <w:sz w:val="36"/>
        <w:szCs w:val="36"/>
        <w:rtl/>
      </w:rPr>
      <w:t xml:space="preserve"> </w:t>
    </w:r>
    <w:r>
      <w:rPr>
        <w:rFonts w:hint="eastAsia"/>
        <w:sz w:val="36"/>
        <w:szCs w:val="36"/>
        <w:rtl/>
      </w:rPr>
      <w:t>ישראל</w:t>
    </w:r>
  </w:p>
  <w:p w:rsidR="00115E80" w:rsidRDefault="00115E80">
    <w:pPr>
      <w:rPr>
        <w:sz w:val="36"/>
        <w:szCs w:val="36"/>
        <w:rtl/>
        <w:lang w:eastAsia="he-IL"/>
      </w:rPr>
    </w:pPr>
    <w:r>
      <w:rPr>
        <w:rFonts w:hint="eastAsia"/>
        <w:sz w:val="36"/>
        <w:szCs w:val="36"/>
        <w:rtl/>
      </w:rPr>
      <w:t>משרד</w:t>
    </w:r>
    <w:r>
      <w:rPr>
        <w:sz w:val="36"/>
        <w:szCs w:val="36"/>
        <w:rtl/>
      </w:rPr>
      <w:t xml:space="preserve"> </w:t>
    </w:r>
    <w:r>
      <w:rPr>
        <w:rFonts w:hint="eastAsia"/>
        <w:sz w:val="36"/>
        <w:szCs w:val="36"/>
        <w:rtl/>
      </w:rPr>
      <w:t>החקלאות</w:t>
    </w:r>
    <w:r>
      <w:rPr>
        <w:sz w:val="36"/>
        <w:szCs w:val="36"/>
        <w:rtl/>
      </w:rPr>
      <w:t xml:space="preserve"> ופתוח הכפר</w:t>
    </w:r>
  </w:p>
  <w:p w:rsidR="00115E80" w:rsidRDefault="00115E80">
    <w:pPr>
      <w:pStyle w:val="a4"/>
      <w:jc w:val="center"/>
      <w:rPr>
        <w:rtl/>
      </w:rPr>
    </w:pPr>
    <w:r>
      <w:rPr>
        <w:rFonts w:hint="eastAsia"/>
        <w:b/>
        <w:bCs/>
        <w:szCs w:val="36"/>
        <w:rtl/>
      </w:rPr>
      <w:t>הנהלה</w:t>
    </w:r>
    <w:r>
      <w:rPr>
        <w:b/>
        <w:bCs/>
        <w:szCs w:val="36"/>
        <w:rtl/>
      </w:rPr>
      <w:t xml:space="preserve">, </w:t>
    </w:r>
    <w:r>
      <w:rPr>
        <w:rFonts w:hint="eastAsia"/>
        <w:b/>
        <w:bCs/>
        <w:szCs w:val="36"/>
        <w:rtl/>
      </w:rPr>
      <w:t>הממונה</w:t>
    </w:r>
    <w:r>
      <w:rPr>
        <w:b/>
        <w:bCs/>
        <w:szCs w:val="36"/>
        <w:rtl/>
      </w:rPr>
      <w:t xml:space="preserve"> על חוק חופש המידע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62556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0" w:right="360" w:hanging="72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59F"/>
    <w:rsid w:val="00115E80"/>
    <w:rsid w:val="00447D31"/>
    <w:rsid w:val="004E0FE2"/>
    <w:rsid w:val="00572575"/>
    <w:rsid w:val="00630372"/>
    <w:rsid w:val="0087659F"/>
    <w:rsid w:val="00B13683"/>
    <w:rsid w:val="00C35750"/>
    <w:rsid w:val="00C620FA"/>
    <w:rsid w:val="00DE47A5"/>
    <w:rsid w:val="00E4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bidi/>
      <w:jc w:val="center"/>
    </w:pPr>
    <w:rPr>
      <w:rFonts w:cs="David"/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Pr>
      <w:b/>
      <w:bCs/>
      <w:snapToGrid w:val="0"/>
      <w:sz w:val="28"/>
      <w:szCs w:val="28"/>
      <w:u w:val="single"/>
      <w:lang w:eastAsia="he-IL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jc w:val="left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jc w:val="left"/>
    </w:pPr>
  </w:style>
  <w:style w:type="paragraph" w:customStyle="1" w:styleId="SubjectLine">
    <w:name w:val="Subject Line"/>
    <w:basedOn w:val="a"/>
    <w:pPr>
      <w:jc w:val="left"/>
    </w:pPr>
    <w:rPr>
      <w:sz w:val="20"/>
    </w:rPr>
  </w:style>
  <w:style w:type="character" w:styleId="Hyperlink">
    <w:name w:val="Hyperlink"/>
    <w:basedOn w:val="a0"/>
    <w:uiPriority w:val="99"/>
    <w:unhideWhenUsed/>
    <w:rsid w:val="0087659F"/>
    <w:rPr>
      <w:color w:val="0000FF" w:themeColor="hyperlink"/>
      <w:u w:val="single"/>
    </w:rPr>
  </w:style>
  <w:style w:type="character" w:customStyle="1" w:styleId="CharAttribute3">
    <w:name w:val="CharAttribute3"/>
    <w:rsid w:val="00B13683"/>
    <w:rPr>
      <w:rFonts w:ascii="Times New Roman" w:eastAsia="Times New Roman" w:hAnsi="Times New Roman" w:cs="Times New Roman" w:hint="default"/>
      <w:color w:val="222222"/>
      <w:sz w:val="24"/>
    </w:rPr>
  </w:style>
  <w:style w:type="character" w:customStyle="1" w:styleId="CharAttribute8">
    <w:name w:val="CharAttribute8"/>
    <w:rsid w:val="00B13683"/>
    <w:rPr>
      <w:rFonts w:ascii="Times New Roman" w:eastAsia="Times New Roman" w:hAnsi="Times New Roman" w:cs="Times New Roman" w:hint="default"/>
      <w:color w:val="0000FF"/>
      <w:sz w:val="24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7D31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447D31"/>
    <w:rPr>
      <w:rFonts w:ascii="Tahoma" w:hAnsi="Tahoma" w:cs="Tahoma"/>
      <w:sz w:val="16"/>
      <w:szCs w:val="16"/>
    </w:rPr>
  </w:style>
  <w:style w:type="character" w:customStyle="1" w:styleId="default">
    <w:name w:val="default"/>
    <w:rsid w:val="00C35750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bidi/>
      <w:jc w:val="center"/>
    </w:pPr>
    <w:rPr>
      <w:rFonts w:cs="David"/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Pr>
      <w:b/>
      <w:bCs/>
      <w:snapToGrid w:val="0"/>
      <w:sz w:val="28"/>
      <w:szCs w:val="28"/>
      <w:u w:val="single"/>
      <w:lang w:eastAsia="he-IL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jc w:val="left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jc w:val="left"/>
    </w:pPr>
  </w:style>
  <w:style w:type="paragraph" w:customStyle="1" w:styleId="SubjectLine">
    <w:name w:val="Subject Line"/>
    <w:basedOn w:val="a"/>
    <w:pPr>
      <w:jc w:val="left"/>
    </w:pPr>
    <w:rPr>
      <w:sz w:val="20"/>
    </w:rPr>
  </w:style>
  <w:style w:type="character" w:styleId="Hyperlink">
    <w:name w:val="Hyperlink"/>
    <w:basedOn w:val="a0"/>
    <w:uiPriority w:val="99"/>
    <w:unhideWhenUsed/>
    <w:rsid w:val="0087659F"/>
    <w:rPr>
      <w:color w:val="0000FF" w:themeColor="hyperlink"/>
      <w:u w:val="single"/>
    </w:rPr>
  </w:style>
  <w:style w:type="character" w:customStyle="1" w:styleId="CharAttribute3">
    <w:name w:val="CharAttribute3"/>
    <w:rsid w:val="00B13683"/>
    <w:rPr>
      <w:rFonts w:ascii="Times New Roman" w:eastAsia="Times New Roman" w:hAnsi="Times New Roman" w:cs="Times New Roman" w:hint="default"/>
      <w:color w:val="222222"/>
      <w:sz w:val="24"/>
    </w:rPr>
  </w:style>
  <w:style w:type="character" w:customStyle="1" w:styleId="CharAttribute8">
    <w:name w:val="CharAttribute8"/>
    <w:rsid w:val="00B13683"/>
    <w:rPr>
      <w:rFonts w:ascii="Times New Roman" w:eastAsia="Times New Roman" w:hAnsi="Times New Roman" w:cs="Times New Roman" w:hint="default"/>
      <w:color w:val="0000FF"/>
      <w:sz w:val="24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7D31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447D31"/>
    <w:rPr>
      <w:rFonts w:ascii="Tahoma" w:hAnsi="Tahoma" w:cs="Tahoma"/>
      <w:sz w:val="16"/>
      <w:szCs w:val="16"/>
    </w:rPr>
  </w:style>
  <w:style w:type="character" w:customStyle="1" w:styleId="default">
    <w:name w:val="default"/>
    <w:rsid w:val="00C35750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8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אקטאטארט</vt:lpstr>
    </vt:vector>
  </TitlesOfParts>
  <Company>לביא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אקטאטארט</dc:title>
  <dc:creator>עודד</dc:creator>
  <cp:lastModifiedBy>אילן ישראל </cp:lastModifiedBy>
  <cp:revision>3</cp:revision>
  <dcterms:created xsi:type="dcterms:W3CDTF">2015-02-08T13:24:00Z</dcterms:created>
  <dcterms:modified xsi:type="dcterms:W3CDTF">2015-02-08T13:25:00Z</dcterms:modified>
</cp:coreProperties>
</file>