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2A5" w:rsidRPr="00C30C96" w:rsidRDefault="00BC62A5" w:rsidP="00BC62A5">
      <w:pPr>
        <w:pStyle w:val="a5"/>
        <w:jc w:val="center"/>
        <w:rPr>
          <w:b/>
          <w:bCs/>
          <w:rtl/>
        </w:rPr>
      </w:pPr>
      <w:r w:rsidRPr="00C30C96">
        <w:rPr>
          <w:rFonts w:hint="cs"/>
          <w:b/>
          <w:bCs/>
          <w:rtl/>
        </w:rPr>
        <w:t>מדינת ישראל</w:t>
      </w:r>
    </w:p>
    <w:p w:rsidR="00BC62A5" w:rsidRPr="00C30C96" w:rsidRDefault="00BC62A5" w:rsidP="00BC62A5">
      <w:pPr>
        <w:pStyle w:val="a5"/>
        <w:jc w:val="center"/>
        <w:rPr>
          <w:rtl/>
        </w:rPr>
      </w:pPr>
      <w:r w:rsidRPr="00C30C96">
        <w:rPr>
          <w:rFonts w:hint="cs"/>
          <w:rtl/>
        </w:rPr>
        <w:t>משרד החקלאות ופיתוח הכפר</w:t>
      </w:r>
    </w:p>
    <w:p w:rsidR="00BC62A5" w:rsidRDefault="00BC62A5" w:rsidP="00BC62A5">
      <w:pPr>
        <w:spacing w:after="0" w:line="240" w:lineRule="auto"/>
        <w:jc w:val="center"/>
        <w:rPr>
          <w:rFonts w:hint="cs"/>
          <w:b/>
          <w:bCs/>
          <w:sz w:val="28"/>
          <w:szCs w:val="28"/>
          <w:u w:val="single"/>
          <w:rtl/>
        </w:rPr>
      </w:pPr>
      <w:r w:rsidRPr="00C30C96">
        <w:rPr>
          <w:rFonts w:hint="cs"/>
          <w:b/>
          <w:bCs/>
          <w:rtl/>
        </w:rPr>
        <w:t xml:space="preserve">הנהלה, היחידה </w:t>
      </w:r>
      <w:proofErr w:type="spellStart"/>
      <w:r w:rsidRPr="00C30C96">
        <w:rPr>
          <w:rFonts w:hint="cs"/>
          <w:b/>
          <w:bCs/>
          <w:rtl/>
        </w:rPr>
        <w:t>לנמ"מ</w:t>
      </w:r>
      <w:proofErr w:type="spellEnd"/>
      <w:r w:rsidRPr="00C30C96">
        <w:rPr>
          <w:rFonts w:hint="cs"/>
          <w:b/>
          <w:bCs/>
          <w:rtl/>
        </w:rPr>
        <w:t xml:space="preserve"> והדרכה</w:t>
      </w:r>
      <w:r w:rsidRPr="00FD2502">
        <w:rPr>
          <w:rFonts w:hint="cs"/>
          <w:b/>
          <w:bCs/>
          <w:sz w:val="28"/>
          <w:szCs w:val="28"/>
          <w:u w:val="single"/>
          <w:rtl/>
        </w:rPr>
        <w:t xml:space="preserve"> </w:t>
      </w:r>
    </w:p>
    <w:p w:rsidR="00BC62A5" w:rsidRPr="00FD2502" w:rsidRDefault="00BC62A5" w:rsidP="00BC62A5">
      <w:pPr>
        <w:spacing w:after="0" w:line="240" w:lineRule="auto"/>
        <w:jc w:val="center"/>
        <w:rPr>
          <w:b/>
          <w:bCs/>
          <w:sz w:val="28"/>
          <w:szCs w:val="28"/>
          <w:u w:val="single"/>
          <w:rtl/>
        </w:rPr>
      </w:pPr>
      <w:r w:rsidRPr="00FD2502">
        <w:rPr>
          <w:rFonts w:hint="cs"/>
          <w:b/>
          <w:bCs/>
          <w:sz w:val="28"/>
          <w:szCs w:val="28"/>
          <w:u w:val="single"/>
          <w:rtl/>
        </w:rPr>
        <w:t>קריטריונים למענקי לימוד לשנת התקציב 2014</w:t>
      </w:r>
    </w:p>
    <w:p w:rsidR="00BC62A5" w:rsidRDefault="00BC62A5" w:rsidP="00BC62A5">
      <w:pPr>
        <w:spacing w:after="0" w:line="240" w:lineRule="auto"/>
        <w:jc w:val="center"/>
        <w:rPr>
          <w:b/>
          <w:bCs/>
          <w:sz w:val="28"/>
          <w:szCs w:val="28"/>
          <w:u w:val="single"/>
          <w:rtl/>
        </w:rPr>
      </w:pPr>
      <w:r w:rsidRPr="00FD2502">
        <w:rPr>
          <w:rFonts w:hint="cs"/>
          <w:b/>
          <w:bCs/>
          <w:sz w:val="28"/>
          <w:szCs w:val="28"/>
          <w:u w:val="single"/>
          <w:rtl/>
        </w:rPr>
        <w:t>קורסים/השתלמויות/ימי עיון/כנסים פנים וחוץ ארגוניים</w:t>
      </w:r>
    </w:p>
    <w:p w:rsidR="00BC62A5" w:rsidRDefault="00BC62A5" w:rsidP="00BC62A5">
      <w:pPr>
        <w:spacing w:after="0" w:line="240" w:lineRule="auto"/>
        <w:jc w:val="center"/>
        <w:rPr>
          <w:b/>
          <w:bCs/>
          <w:sz w:val="28"/>
          <w:szCs w:val="28"/>
          <w:u w:val="single"/>
          <w:rtl/>
        </w:rPr>
      </w:pPr>
    </w:p>
    <w:tbl>
      <w:tblPr>
        <w:tblStyle w:val="a3"/>
        <w:bidiVisual/>
        <w:tblW w:w="10065" w:type="dxa"/>
        <w:tblInd w:w="-942" w:type="dxa"/>
        <w:tblLook w:val="04A0" w:firstRow="1" w:lastRow="0" w:firstColumn="1" w:lastColumn="0" w:noHBand="0" w:noVBand="1"/>
      </w:tblPr>
      <w:tblGrid>
        <w:gridCol w:w="1559"/>
        <w:gridCol w:w="1843"/>
        <w:gridCol w:w="2410"/>
        <w:gridCol w:w="4253"/>
      </w:tblGrid>
      <w:tr w:rsidR="00BC62A5" w:rsidRPr="005B1D76" w:rsidTr="00953322">
        <w:tc>
          <w:tcPr>
            <w:tcW w:w="10065" w:type="dxa"/>
            <w:gridSpan w:val="4"/>
            <w:shd w:val="clear" w:color="auto" w:fill="FFFF00"/>
          </w:tcPr>
          <w:p w:rsidR="00BC62A5" w:rsidRPr="0036604D" w:rsidRDefault="00BC62A5" w:rsidP="00953322">
            <w:pPr>
              <w:pStyle w:val="a4"/>
              <w:numPr>
                <w:ilvl w:val="0"/>
                <w:numId w:val="3"/>
              </w:num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36604D">
              <w:rPr>
                <w:rFonts w:hint="cs"/>
                <w:b/>
                <w:bCs/>
                <w:sz w:val="24"/>
                <w:szCs w:val="24"/>
                <w:rtl/>
              </w:rPr>
              <w:t xml:space="preserve">ה ש כ ל ה  כ ל </w:t>
            </w:r>
            <w:proofErr w:type="spellStart"/>
            <w:r w:rsidRPr="0036604D">
              <w:rPr>
                <w:rFonts w:hint="cs"/>
                <w:b/>
                <w:bCs/>
                <w:sz w:val="24"/>
                <w:szCs w:val="24"/>
                <w:rtl/>
              </w:rPr>
              <w:t>ל</w:t>
            </w:r>
            <w:proofErr w:type="spellEnd"/>
            <w:r w:rsidRPr="0036604D">
              <w:rPr>
                <w:rFonts w:hint="cs"/>
                <w:b/>
                <w:bCs/>
                <w:sz w:val="24"/>
                <w:szCs w:val="24"/>
                <w:rtl/>
              </w:rPr>
              <w:t xml:space="preserve"> י ת</w:t>
            </w:r>
          </w:p>
        </w:tc>
      </w:tr>
      <w:tr w:rsidR="00BC62A5" w:rsidRPr="005B1D76" w:rsidTr="00953322">
        <w:tc>
          <w:tcPr>
            <w:tcW w:w="10065" w:type="dxa"/>
            <w:gridSpan w:val="4"/>
            <w:shd w:val="clear" w:color="auto" w:fill="FFFF00"/>
          </w:tcPr>
          <w:p w:rsidR="00BC62A5" w:rsidRPr="00732223" w:rsidRDefault="00BC62A5" w:rsidP="00953322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732223">
              <w:rPr>
                <w:rFonts w:hint="cs"/>
                <w:b/>
                <w:bCs/>
                <w:color w:val="FFFFFF" w:themeColor="background1"/>
                <w:sz w:val="24"/>
                <w:szCs w:val="24"/>
                <w:highlight w:val="darkGray"/>
                <w:rtl/>
              </w:rPr>
              <w:t>השכלה אקדמית</w:t>
            </w:r>
          </w:p>
        </w:tc>
      </w:tr>
      <w:tr w:rsidR="00BC62A5" w:rsidRPr="005B1D76" w:rsidTr="00953322">
        <w:tc>
          <w:tcPr>
            <w:tcW w:w="1559" w:type="dxa"/>
            <w:shd w:val="clear" w:color="auto" w:fill="FFFF00"/>
          </w:tcPr>
          <w:p w:rsidR="00BC62A5" w:rsidRPr="00880FD5" w:rsidRDefault="00BC62A5" w:rsidP="00953322">
            <w:pPr>
              <w:rPr>
                <w:b/>
                <w:bCs/>
                <w:sz w:val="24"/>
                <w:szCs w:val="24"/>
                <w:rtl/>
              </w:rPr>
            </w:pPr>
            <w:r w:rsidRPr="00880FD5">
              <w:rPr>
                <w:rFonts w:hint="cs"/>
                <w:b/>
                <w:bCs/>
                <w:sz w:val="24"/>
                <w:szCs w:val="24"/>
                <w:rtl/>
              </w:rPr>
              <w:t>נושא</w:t>
            </w:r>
          </w:p>
        </w:tc>
        <w:tc>
          <w:tcPr>
            <w:tcW w:w="1843" w:type="dxa"/>
            <w:shd w:val="clear" w:color="auto" w:fill="FFFF00"/>
          </w:tcPr>
          <w:p w:rsidR="00BC62A5" w:rsidRPr="00880FD5" w:rsidRDefault="00BC62A5" w:rsidP="00953322">
            <w:pPr>
              <w:rPr>
                <w:b/>
                <w:bCs/>
                <w:sz w:val="24"/>
                <w:szCs w:val="24"/>
                <w:rtl/>
              </w:rPr>
            </w:pPr>
            <w:r w:rsidRPr="00880FD5">
              <w:rPr>
                <w:rFonts w:hint="cs"/>
                <w:b/>
                <w:bCs/>
                <w:sz w:val="24"/>
                <w:szCs w:val="24"/>
                <w:rtl/>
              </w:rPr>
              <w:t>גובה מענק כספי</w:t>
            </w:r>
          </w:p>
        </w:tc>
        <w:tc>
          <w:tcPr>
            <w:tcW w:w="2410" w:type="dxa"/>
            <w:shd w:val="clear" w:color="auto" w:fill="FFFF00"/>
          </w:tcPr>
          <w:p w:rsidR="00BC62A5" w:rsidRPr="00880FD5" w:rsidRDefault="00BC62A5" w:rsidP="00953322">
            <w:pPr>
              <w:rPr>
                <w:b/>
                <w:bCs/>
                <w:sz w:val="24"/>
                <w:szCs w:val="24"/>
                <w:rtl/>
              </w:rPr>
            </w:pPr>
            <w:r w:rsidRPr="00880FD5">
              <w:rPr>
                <w:rFonts w:hint="cs"/>
                <w:b/>
                <w:bCs/>
                <w:sz w:val="24"/>
                <w:szCs w:val="24"/>
                <w:rtl/>
              </w:rPr>
              <w:t>היעדרות</w:t>
            </w:r>
          </w:p>
        </w:tc>
        <w:tc>
          <w:tcPr>
            <w:tcW w:w="4253" w:type="dxa"/>
            <w:shd w:val="clear" w:color="auto" w:fill="FFFF00"/>
          </w:tcPr>
          <w:p w:rsidR="00BC62A5" w:rsidRPr="00880FD5" w:rsidRDefault="00BC62A5" w:rsidP="00953322">
            <w:pPr>
              <w:rPr>
                <w:b/>
                <w:bCs/>
                <w:sz w:val="24"/>
                <w:szCs w:val="24"/>
                <w:rtl/>
              </w:rPr>
            </w:pPr>
            <w:r w:rsidRPr="00880FD5">
              <w:rPr>
                <w:rFonts w:hint="cs"/>
                <w:b/>
                <w:bCs/>
                <w:sz w:val="24"/>
                <w:szCs w:val="24"/>
                <w:rtl/>
              </w:rPr>
              <w:t>תנאים/דרישות</w:t>
            </w:r>
          </w:p>
        </w:tc>
      </w:tr>
      <w:tr w:rsidR="00BC62A5" w:rsidRPr="005B1D76" w:rsidTr="00953322">
        <w:tc>
          <w:tcPr>
            <w:tcW w:w="1559" w:type="dxa"/>
            <w:shd w:val="clear" w:color="auto" w:fill="FFFF00"/>
          </w:tcPr>
          <w:p w:rsidR="00BC62A5" w:rsidRPr="009A402F" w:rsidRDefault="00BC62A5" w:rsidP="00953322">
            <w:pPr>
              <w:rPr>
                <w:b/>
                <w:bCs/>
                <w:rtl/>
              </w:rPr>
            </w:pPr>
            <w:r w:rsidRPr="009A402F">
              <w:rPr>
                <w:rFonts w:hint="cs"/>
                <w:b/>
                <w:bCs/>
                <w:rtl/>
              </w:rPr>
              <w:t>תואר ראשון</w:t>
            </w:r>
          </w:p>
        </w:tc>
        <w:tc>
          <w:tcPr>
            <w:tcW w:w="1843" w:type="dxa"/>
            <w:vMerge w:val="restart"/>
            <w:vAlign w:val="center"/>
          </w:tcPr>
          <w:p w:rsidR="00BC62A5" w:rsidRPr="009A402F" w:rsidRDefault="00BC62A5" w:rsidP="00953322">
            <w:pPr>
              <w:rPr>
                <w:rtl/>
              </w:rPr>
            </w:pPr>
            <w:r w:rsidRPr="009A402F">
              <w:rPr>
                <w:rFonts w:hint="cs"/>
                <w:rtl/>
              </w:rPr>
              <w:t>עד 75%</w:t>
            </w:r>
          </w:p>
        </w:tc>
        <w:tc>
          <w:tcPr>
            <w:tcW w:w="2410" w:type="dxa"/>
            <w:vMerge w:val="restart"/>
            <w:vAlign w:val="center"/>
          </w:tcPr>
          <w:p w:rsidR="00BC62A5" w:rsidRPr="009A402F" w:rsidRDefault="00BC62A5" w:rsidP="00953322">
            <w:pPr>
              <w:rPr>
                <w:rtl/>
              </w:rPr>
            </w:pPr>
            <w:r w:rsidRPr="009A402F">
              <w:rPr>
                <w:rFonts w:hint="cs"/>
                <w:rtl/>
              </w:rPr>
              <w:t xml:space="preserve">עד </w:t>
            </w:r>
            <w:r w:rsidRPr="009A402F">
              <w:rPr>
                <w:rFonts w:asciiTheme="minorBidi" w:hAnsiTheme="minorBidi"/>
                <w:rtl/>
              </w:rPr>
              <w:t>½</w:t>
            </w:r>
            <w:r w:rsidRPr="009A402F">
              <w:rPr>
                <w:rFonts w:hint="cs"/>
                <w:rtl/>
              </w:rPr>
              <w:t>8 שעות בשבוע ללימודים פרונטאליים.</w:t>
            </w:r>
          </w:p>
          <w:p w:rsidR="00BC62A5" w:rsidRPr="009A402F" w:rsidRDefault="00BC62A5" w:rsidP="00953322">
            <w:pPr>
              <w:rPr>
                <w:rtl/>
              </w:rPr>
            </w:pPr>
            <w:r w:rsidRPr="009A402F">
              <w:rPr>
                <w:rFonts w:hint="cs"/>
                <w:rtl/>
              </w:rPr>
              <w:t>עד 6 ימים לבחינות לשנת לימודים (2 סמסטרים, 3 ימים לסמסטר).</w:t>
            </w:r>
          </w:p>
        </w:tc>
        <w:tc>
          <w:tcPr>
            <w:tcW w:w="4253" w:type="dxa"/>
            <w:vMerge w:val="restart"/>
          </w:tcPr>
          <w:p w:rsidR="00BC62A5" w:rsidRPr="009A402F" w:rsidRDefault="00BC62A5" w:rsidP="00953322">
            <w:pPr>
              <w:pStyle w:val="a4"/>
              <w:numPr>
                <w:ilvl w:val="0"/>
                <w:numId w:val="2"/>
              </w:numPr>
              <w:ind w:left="318" w:hanging="318"/>
              <w:rPr>
                <w:b/>
                <w:bCs/>
                <w:rtl/>
              </w:rPr>
            </w:pPr>
            <w:r w:rsidRPr="009A402F">
              <w:rPr>
                <w:rFonts w:hint="cs"/>
                <w:b/>
                <w:bCs/>
                <w:rtl/>
              </w:rPr>
              <w:t>מקצועות מועדפים:</w:t>
            </w:r>
          </w:p>
          <w:p w:rsidR="00BC62A5" w:rsidRPr="009A402F" w:rsidRDefault="00BC62A5" w:rsidP="00953322">
            <w:pPr>
              <w:pStyle w:val="a4"/>
              <w:numPr>
                <w:ilvl w:val="0"/>
                <w:numId w:val="1"/>
              </w:numPr>
              <w:ind w:left="318" w:hanging="318"/>
              <w:rPr>
                <w:rtl/>
              </w:rPr>
            </w:pPr>
            <w:r w:rsidRPr="009A402F">
              <w:rPr>
                <w:rFonts w:hint="cs"/>
                <w:rtl/>
              </w:rPr>
              <w:t>חקלאות</w:t>
            </w:r>
          </w:p>
          <w:p w:rsidR="00BC62A5" w:rsidRPr="009A402F" w:rsidRDefault="00BC62A5" w:rsidP="00953322">
            <w:pPr>
              <w:pStyle w:val="a4"/>
              <w:numPr>
                <w:ilvl w:val="0"/>
                <w:numId w:val="1"/>
              </w:numPr>
              <w:ind w:left="318" w:hanging="318"/>
              <w:rPr>
                <w:rtl/>
              </w:rPr>
            </w:pPr>
            <w:r w:rsidRPr="009A402F">
              <w:rPr>
                <w:rFonts w:hint="cs"/>
                <w:rtl/>
              </w:rPr>
              <w:t>כלכלה</w:t>
            </w:r>
            <w:r>
              <w:rPr>
                <w:rFonts w:hint="cs"/>
                <w:rtl/>
              </w:rPr>
              <w:t>, כלכלה חקלאית</w:t>
            </w:r>
          </w:p>
          <w:p w:rsidR="00BC62A5" w:rsidRPr="009A402F" w:rsidRDefault="00BC62A5" w:rsidP="00953322">
            <w:pPr>
              <w:pStyle w:val="a4"/>
              <w:numPr>
                <w:ilvl w:val="0"/>
                <w:numId w:val="1"/>
              </w:numPr>
              <w:ind w:left="318" w:hanging="318"/>
              <w:rPr>
                <w:rtl/>
              </w:rPr>
            </w:pPr>
            <w:r>
              <w:rPr>
                <w:rFonts w:hint="cs"/>
                <w:rtl/>
              </w:rPr>
              <w:t>ו</w:t>
            </w:r>
            <w:r w:rsidRPr="009A402F">
              <w:rPr>
                <w:rFonts w:hint="cs"/>
                <w:rtl/>
              </w:rPr>
              <w:t>וטרינריה ומדעי החיים</w:t>
            </w:r>
          </w:p>
          <w:p w:rsidR="00BC62A5" w:rsidRPr="009A402F" w:rsidRDefault="00BC62A5" w:rsidP="00953322">
            <w:pPr>
              <w:pStyle w:val="a4"/>
              <w:numPr>
                <w:ilvl w:val="0"/>
                <w:numId w:val="1"/>
              </w:numPr>
              <w:ind w:left="318" w:hanging="318"/>
              <w:rPr>
                <w:rtl/>
              </w:rPr>
            </w:pPr>
            <w:r w:rsidRPr="009A402F">
              <w:rPr>
                <w:rFonts w:hint="cs"/>
                <w:rtl/>
              </w:rPr>
              <w:t>תכנון אזורי, עירוני וכפרי</w:t>
            </w:r>
          </w:p>
          <w:p w:rsidR="00BC62A5" w:rsidRPr="009A402F" w:rsidRDefault="00BC62A5" w:rsidP="00953322">
            <w:pPr>
              <w:pStyle w:val="a4"/>
              <w:numPr>
                <w:ilvl w:val="0"/>
                <w:numId w:val="1"/>
              </w:numPr>
              <w:ind w:left="318" w:hanging="318"/>
              <w:rPr>
                <w:rtl/>
              </w:rPr>
            </w:pPr>
            <w:r w:rsidRPr="009A402F">
              <w:rPr>
                <w:rFonts w:hint="cs"/>
                <w:rtl/>
              </w:rPr>
              <w:t>הנדסה אזרחית</w:t>
            </w:r>
          </w:p>
          <w:p w:rsidR="00BC62A5" w:rsidRPr="009A402F" w:rsidRDefault="00BC62A5" w:rsidP="00953322">
            <w:pPr>
              <w:pStyle w:val="a4"/>
              <w:numPr>
                <w:ilvl w:val="0"/>
                <w:numId w:val="1"/>
              </w:numPr>
              <w:ind w:left="318" w:hanging="318"/>
              <w:rPr>
                <w:rtl/>
              </w:rPr>
            </w:pPr>
            <w:r>
              <w:rPr>
                <w:rFonts w:hint="cs"/>
                <w:rtl/>
              </w:rPr>
              <w:t>מדעי המדינה</w:t>
            </w:r>
          </w:p>
          <w:p w:rsidR="00BC62A5" w:rsidRPr="009A402F" w:rsidRDefault="00BC62A5" w:rsidP="00953322">
            <w:pPr>
              <w:pStyle w:val="a4"/>
              <w:numPr>
                <w:ilvl w:val="0"/>
                <w:numId w:val="1"/>
              </w:numPr>
              <w:ind w:left="318" w:hanging="318"/>
              <w:rPr>
                <w:rtl/>
              </w:rPr>
            </w:pPr>
            <w:r w:rsidRPr="009A402F">
              <w:rPr>
                <w:rFonts w:hint="cs"/>
                <w:rtl/>
              </w:rPr>
              <w:t>מדיניות ציבורית/</w:t>
            </w:r>
            <w:proofErr w:type="spellStart"/>
            <w:r w:rsidRPr="009A402F">
              <w:rPr>
                <w:rFonts w:hint="cs"/>
                <w:rtl/>
              </w:rPr>
              <w:t>מינהל</w:t>
            </w:r>
            <w:proofErr w:type="spellEnd"/>
            <w:r w:rsidRPr="009A402F">
              <w:rPr>
                <w:rFonts w:hint="cs"/>
                <w:rtl/>
              </w:rPr>
              <w:t xml:space="preserve"> ציבורי</w:t>
            </w:r>
          </w:p>
          <w:p w:rsidR="00BC62A5" w:rsidRPr="009A402F" w:rsidRDefault="00BC62A5" w:rsidP="00953322">
            <w:pPr>
              <w:pStyle w:val="a4"/>
              <w:numPr>
                <w:ilvl w:val="0"/>
                <w:numId w:val="1"/>
              </w:numPr>
              <w:ind w:left="318" w:hanging="318"/>
            </w:pPr>
            <w:r>
              <w:rPr>
                <w:rFonts w:hint="cs"/>
                <w:rtl/>
              </w:rPr>
              <w:t xml:space="preserve">לימודי נשים ומגדר </w:t>
            </w:r>
            <w:r w:rsidRPr="009A402F">
              <w:rPr>
                <w:rFonts w:hint="cs"/>
                <w:rtl/>
              </w:rPr>
              <w:t>שילוב ניהול ומדיניות</w:t>
            </w:r>
          </w:p>
          <w:p w:rsidR="00BC62A5" w:rsidRPr="009A402F" w:rsidRDefault="00BC62A5" w:rsidP="00953322">
            <w:pPr>
              <w:pStyle w:val="a4"/>
              <w:numPr>
                <w:ilvl w:val="0"/>
                <w:numId w:val="2"/>
              </w:numPr>
              <w:ind w:left="318" w:hanging="284"/>
              <w:rPr>
                <w:b/>
                <w:bCs/>
                <w:color w:val="FF0000"/>
              </w:rPr>
            </w:pPr>
            <w:r w:rsidRPr="009A402F">
              <w:rPr>
                <w:rFonts w:hint="cs"/>
                <w:b/>
                <w:bCs/>
                <w:color w:val="FF0000"/>
                <w:rtl/>
              </w:rPr>
              <w:t xml:space="preserve">יתקבלו בקשות לימודים של עובדים שמלאו </w:t>
            </w:r>
            <w:r>
              <w:rPr>
                <w:rFonts w:hint="cs"/>
                <w:b/>
                <w:bCs/>
                <w:color w:val="FF0000"/>
                <w:rtl/>
              </w:rPr>
              <w:t xml:space="preserve">להם </w:t>
            </w:r>
            <w:r w:rsidRPr="009A402F">
              <w:rPr>
                <w:rFonts w:hint="cs"/>
                <w:b/>
                <w:bCs/>
                <w:color w:val="FF0000"/>
                <w:rtl/>
              </w:rPr>
              <w:t>2 שנות עבודה במשרד.</w:t>
            </w:r>
          </w:p>
          <w:p w:rsidR="00BC62A5" w:rsidRPr="009A402F" w:rsidRDefault="00BC62A5" w:rsidP="00953322">
            <w:pPr>
              <w:pStyle w:val="a4"/>
              <w:numPr>
                <w:ilvl w:val="0"/>
                <w:numId w:val="2"/>
              </w:numPr>
              <w:ind w:left="318" w:hanging="284"/>
              <w:rPr>
                <w:b/>
                <w:bCs/>
                <w:color w:val="FF0000"/>
              </w:rPr>
            </w:pPr>
            <w:r w:rsidRPr="009A402F">
              <w:rPr>
                <w:rFonts w:hint="cs"/>
                <w:b/>
                <w:bCs/>
                <w:color w:val="FF0000"/>
                <w:rtl/>
              </w:rPr>
              <w:t>יתקבלו בקשות לימודים שהוגשו 6 שבועות לפני מועד פתיחת שנת הלימודים.</w:t>
            </w:r>
          </w:p>
          <w:p w:rsidR="00BC62A5" w:rsidRPr="009A402F" w:rsidRDefault="00BC62A5" w:rsidP="00953322">
            <w:pPr>
              <w:pStyle w:val="a4"/>
              <w:numPr>
                <w:ilvl w:val="0"/>
                <w:numId w:val="2"/>
              </w:numPr>
              <w:ind w:left="318" w:hanging="284"/>
            </w:pPr>
            <w:r w:rsidRPr="009A402F">
              <w:rPr>
                <w:rFonts w:hint="cs"/>
                <w:rtl/>
              </w:rPr>
              <w:t>סה"כ ימי היעדרות בשכר ללימודי תואר לא יעלה על 28 ימים לשנת לימודים, 2 סמסטרים (לא כולל ימי בחינה).</w:t>
            </w:r>
          </w:p>
          <w:p w:rsidR="00BC62A5" w:rsidRPr="009A402F" w:rsidRDefault="00BC62A5" w:rsidP="00953322">
            <w:pPr>
              <w:pStyle w:val="a4"/>
              <w:ind w:left="318"/>
            </w:pPr>
            <w:r w:rsidRPr="009A402F">
              <w:rPr>
                <w:rFonts w:hint="cs"/>
                <w:rtl/>
              </w:rPr>
              <w:t xml:space="preserve">היעדרות </w:t>
            </w:r>
            <w:r w:rsidRPr="009A402F">
              <w:rPr>
                <w:rtl/>
              </w:rPr>
              <w:t>–</w:t>
            </w:r>
            <w:r w:rsidRPr="009A402F">
              <w:rPr>
                <w:rFonts w:hint="cs"/>
                <w:rtl/>
              </w:rPr>
              <w:t xml:space="preserve"> רק בגין לימודים פרונטאליים.</w:t>
            </w:r>
          </w:p>
          <w:p w:rsidR="00BC62A5" w:rsidRPr="009A402F" w:rsidRDefault="00BC62A5" w:rsidP="00953322">
            <w:pPr>
              <w:pStyle w:val="a4"/>
              <w:numPr>
                <w:ilvl w:val="0"/>
                <w:numId w:val="2"/>
              </w:numPr>
              <w:ind w:left="318" w:hanging="284"/>
            </w:pPr>
            <w:r w:rsidRPr="009A402F">
              <w:rPr>
                <w:rFonts w:hint="cs"/>
                <w:rtl/>
              </w:rPr>
              <w:t>משך שנת לימודים אקדמית: מאוקטובר עד סוף יוני</w:t>
            </w:r>
            <w:r>
              <w:rPr>
                <w:rFonts w:hint="cs"/>
                <w:rtl/>
              </w:rPr>
              <w:t>.</w:t>
            </w:r>
          </w:p>
          <w:p w:rsidR="00BC62A5" w:rsidRPr="009A402F" w:rsidRDefault="00BC62A5" w:rsidP="00953322">
            <w:pPr>
              <w:pStyle w:val="a4"/>
              <w:numPr>
                <w:ilvl w:val="0"/>
                <w:numId w:val="2"/>
              </w:numPr>
              <w:ind w:left="318" w:hanging="284"/>
            </w:pPr>
            <w:r w:rsidRPr="009A402F">
              <w:rPr>
                <w:rFonts w:hint="cs"/>
                <w:rtl/>
              </w:rPr>
              <w:t>עבור לימודים חלקיים יינתן מענק חלקי יחסי</w:t>
            </w:r>
            <w:r>
              <w:rPr>
                <w:rFonts w:hint="cs"/>
                <w:rtl/>
              </w:rPr>
              <w:t>.</w:t>
            </w:r>
          </w:p>
          <w:p w:rsidR="00BC62A5" w:rsidRPr="009A402F" w:rsidRDefault="00BC62A5" w:rsidP="00953322">
            <w:pPr>
              <w:pStyle w:val="a4"/>
              <w:numPr>
                <w:ilvl w:val="0"/>
                <w:numId w:val="2"/>
              </w:numPr>
              <w:ind w:left="318" w:hanging="284"/>
            </w:pPr>
            <w:r w:rsidRPr="009A402F">
              <w:rPr>
                <w:rFonts w:hint="cs"/>
                <w:rtl/>
              </w:rPr>
              <w:t xml:space="preserve">גובה מענק כספי הינו על בסיס פרסום </w:t>
            </w:r>
            <w:r>
              <w:rPr>
                <w:rFonts w:hint="cs"/>
                <w:rtl/>
              </w:rPr>
              <w:t>המועצה להשכלה גבוהה</w:t>
            </w:r>
            <w:r w:rsidRPr="009A402F">
              <w:rPr>
                <w:rFonts w:hint="cs"/>
                <w:rtl/>
              </w:rPr>
              <w:t xml:space="preserve"> </w:t>
            </w:r>
            <w:proofErr w:type="spellStart"/>
            <w:r w:rsidRPr="009A402F">
              <w:rPr>
                <w:rFonts w:hint="cs"/>
                <w:rtl/>
              </w:rPr>
              <w:t>והתקשי"ר</w:t>
            </w:r>
            <w:proofErr w:type="spellEnd"/>
            <w:r w:rsidRPr="009A402F">
              <w:rPr>
                <w:rFonts w:hint="cs"/>
                <w:rtl/>
              </w:rPr>
              <w:t>.</w:t>
            </w:r>
          </w:p>
          <w:p w:rsidR="00BC62A5" w:rsidRPr="009A402F" w:rsidRDefault="00BC62A5" w:rsidP="00953322">
            <w:pPr>
              <w:pStyle w:val="a4"/>
              <w:numPr>
                <w:ilvl w:val="0"/>
                <w:numId w:val="2"/>
              </w:numPr>
              <w:ind w:left="318" w:hanging="284"/>
            </w:pPr>
            <w:r w:rsidRPr="009A402F">
              <w:rPr>
                <w:rFonts w:hint="cs"/>
                <w:rtl/>
              </w:rPr>
              <w:t>לתוכניות לימודים מיוחדות ורצופות לתואר שני ניתן להתייחס במענק כאל 2 שנות לימוד רגילות.</w:t>
            </w:r>
          </w:p>
          <w:p w:rsidR="00BC62A5" w:rsidRPr="009A402F" w:rsidRDefault="00BC62A5" w:rsidP="00953322">
            <w:pPr>
              <w:pStyle w:val="a4"/>
              <w:numPr>
                <w:ilvl w:val="0"/>
                <w:numId w:val="2"/>
              </w:numPr>
              <w:ind w:left="318" w:hanging="284"/>
            </w:pPr>
            <w:r w:rsidRPr="009A402F">
              <w:rPr>
                <w:rFonts w:hint="cs"/>
                <w:rtl/>
              </w:rPr>
              <w:t>אין אישור ללימודים בשלוחות אונ' מחו"ל.</w:t>
            </w:r>
          </w:p>
          <w:p w:rsidR="00BC62A5" w:rsidRDefault="00BC62A5" w:rsidP="00953322">
            <w:pPr>
              <w:tabs>
                <w:tab w:val="left" w:pos="546"/>
              </w:tabs>
              <w:rPr>
                <w:rtl/>
              </w:rPr>
            </w:pPr>
            <w:r w:rsidRPr="009A402F">
              <w:rPr>
                <w:rFonts w:hint="cs"/>
                <w:b/>
                <w:bCs/>
                <w:rtl/>
              </w:rPr>
              <w:t>10.</w:t>
            </w:r>
            <w:r w:rsidRPr="009A402F">
              <w:rPr>
                <w:rFonts w:hint="cs"/>
                <w:rtl/>
              </w:rPr>
              <w:t>משך לימודים מקסימאלי</w:t>
            </w:r>
            <w:r>
              <w:rPr>
                <w:rFonts w:hint="cs"/>
                <w:rtl/>
              </w:rPr>
              <w:t>:</w:t>
            </w:r>
          </w:p>
          <w:p w:rsidR="00BC62A5" w:rsidRPr="002A744D" w:rsidRDefault="00BC62A5" w:rsidP="00953322">
            <w:pPr>
              <w:tabs>
                <w:tab w:val="left" w:pos="546"/>
              </w:tabs>
              <w:ind w:left="317"/>
              <w:rPr>
                <w:b/>
                <w:bCs/>
                <w:rtl/>
              </w:rPr>
            </w:pPr>
            <w:r w:rsidRPr="002A744D">
              <w:rPr>
                <w:rFonts w:hint="cs"/>
                <w:b/>
                <w:bCs/>
                <w:rtl/>
              </w:rPr>
              <w:t>תואר ראשון = 3 שנים</w:t>
            </w:r>
          </w:p>
          <w:p w:rsidR="00BC62A5" w:rsidRPr="002A744D" w:rsidRDefault="00BC62A5" w:rsidP="00953322">
            <w:pPr>
              <w:tabs>
                <w:tab w:val="left" w:pos="546"/>
              </w:tabs>
              <w:ind w:left="317"/>
              <w:rPr>
                <w:b/>
                <w:bCs/>
                <w:rtl/>
              </w:rPr>
            </w:pPr>
            <w:r w:rsidRPr="002A744D">
              <w:rPr>
                <w:rFonts w:hint="cs"/>
                <w:b/>
                <w:bCs/>
                <w:rtl/>
              </w:rPr>
              <w:t>תואר שני = 2 שנים</w:t>
            </w:r>
          </w:p>
          <w:p w:rsidR="00BC62A5" w:rsidRPr="002A744D" w:rsidRDefault="00BC62A5" w:rsidP="00953322">
            <w:pPr>
              <w:tabs>
                <w:tab w:val="left" w:pos="546"/>
              </w:tabs>
              <w:ind w:left="317"/>
              <w:rPr>
                <w:b/>
                <w:bCs/>
                <w:rtl/>
              </w:rPr>
            </w:pPr>
            <w:r w:rsidRPr="002A744D">
              <w:rPr>
                <w:rFonts w:hint="cs"/>
                <w:b/>
                <w:bCs/>
                <w:rtl/>
              </w:rPr>
              <w:t>תואר 3 = 4 שנים</w:t>
            </w:r>
          </w:p>
          <w:p w:rsidR="00BC62A5" w:rsidRPr="009A402F" w:rsidRDefault="00BC62A5" w:rsidP="00953322">
            <w:pPr>
              <w:tabs>
                <w:tab w:val="left" w:pos="546"/>
              </w:tabs>
              <w:ind w:left="317"/>
              <w:rPr>
                <w:rtl/>
              </w:rPr>
            </w:pPr>
            <w:r w:rsidRPr="002A744D">
              <w:rPr>
                <w:rFonts w:hint="cs"/>
                <w:b/>
                <w:bCs/>
                <w:rtl/>
              </w:rPr>
              <w:t>לתואר באוניברסיטה הפתוחה:</w:t>
            </w:r>
            <w:r>
              <w:rPr>
                <w:rFonts w:hint="cs"/>
                <w:rtl/>
              </w:rPr>
              <w:t xml:space="preserve"> 18 קורסים (ס' 51.338 בתקשי"ר).</w:t>
            </w:r>
          </w:p>
        </w:tc>
      </w:tr>
      <w:tr w:rsidR="00BC62A5" w:rsidRPr="005B1D76" w:rsidTr="00953322">
        <w:tc>
          <w:tcPr>
            <w:tcW w:w="1559" w:type="dxa"/>
            <w:shd w:val="clear" w:color="auto" w:fill="FFFF00"/>
          </w:tcPr>
          <w:p w:rsidR="00BC62A5" w:rsidRPr="009A402F" w:rsidRDefault="00BC62A5" w:rsidP="00953322">
            <w:pPr>
              <w:rPr>
                <w:b/>
                <w:bCs/>
                <w:rtl/>
              </w:rPr>
            </w:pPr>
            <w:r w:rsidRPr="009A402F">
              <w:rPr>
                <w:rFonts w:hint="cs"/>
                <w:b/>
                <w:bCs/>
                <w:rtl/>
              </w:rPr>
              <w:t>תואר שני</w:t>
            </w:r>
          </w:p>
        </w:tc>
        <w:tc>
          <w:tcPr>
            <w:tcW w:w="1843" w:type="dxa"/>
            <w:vMerge/>
          </w:tcPr>
          <w:p w:rsidR="00BC62A5" w:rsidRPr="009A402F" w:rsidRDefault="00BC62A5" w:rsidP="00953322">
            <w:pPr>
              <w:rPr>
                <w:rtl/>
              </w:rPr>
            </w:pPr>
          </w:p>
        </w:tc>
        <w:tc>
          <w:tcPr>
            <w:tcW w:w="2410" w:type="dxa"/>
            <w:vMerge/>
          </w:tcPr>
          <w:p w:rsidR="00BC62A5" w:rsidRPr="009A402F" w:rsidRDefault="00BC62A5" w:rsidP="00953322">
            <w:pPr>
              <w:rPr>
                <w:rtl/>
              </w:rPr>
            </w:pPr>
          </w:p>
        </w:tc>
        <w:tc>
          <w:tcPr>
            <w:tcW w:w="4253" w:type="dxa"/>
            <w:vMerge/>
          </w:tcPr>
          <w:p w:rsidR="00BC62A5" w:rsidRPr="009A402F" w:rsidRDefault="00BC62A5" w:rsidP="00953322">
            <w:pPr>
              <w:rPr>
                <w:rtl/>
              </w:rPr>
            </w:pPr>
          </w:p>
        </w:tc>
      </w:tr>
      <w:tr w:rsidR="00BC62A5" w:rsidRPr="005B1D76" w:rsidTr="00953322">
        <w:tc>
          <w:tcPr>
            <w:tcW w:w="1559" w:type="dxa"/>
            <w:shd w:val="clear" w:color="auto" w:fill="FFFF00"/>
          </w:tcPr>
          <w:p w:rsidR="00BC62A5" w:rsidRPr="00FD2269" w:rsidRDefault="00BC62A5" w:rsidP="00953322">
            <w:r w:rsidRPr="00FD2269">
              <w:rPr>
                <w:rFonts w:hint="cs"/>
                <w:b/>
                <w:bCs/>
                <w:rtl/>
              </w:rPr>
              <w:t>תואר שלישי</w:t>
            </w:r>
            <w:r w:rsidRPr="00FD2269">
              <w:rPr>
                <w:rFonts w:hint="cs"/>
                <w:rtl/>
              </w:rPr>
              <w:t xml:space="preserve"> </w:t>
            </w:r>
            <w:r w:rsidRPr="00FD2269">
              <w:rPr>
                <w:b/>
                <w:bCs/>
              </w:rPr>
              <w:t>P.H.D</w:t>
            </w:r>
          </w:p>
        </w:tc>
        <w:tc>
          <w:tcPr>
            <w:tcW w:w="1843" w:type="dxa"/>
          </w:tcPr>
          <w:p w:rsidR="00BC62A5" w:rsidRPr="00FD2269" w:rsidRDefault="00BC62A5" w:rsidP="00953322">
            <w:pPr>
              <w:pStyle w:val="a4"/>
              <w:numPr>
                <w:ilvl w:val="0"/>
                <w:numId w:val="1"/>
              </w:numPr>
              <w:ind w:left="176" w:hanging="143"/>
              <w:rPr>
                <w:rtl/>
              </w:rPr>
            </w:pPr>
            <w:r w:rsidRPr="00FD2269">
              <w:rPr>
                <w:rFonts w:hint="cs"/>
                <w:rtl/>
              </w:rPr>
              <w:t xml:space="preserve">חייב אישור מנכ"ל המשרד + אישור ועדת </w:t>
            </w:r>
            <w:r>
              <w:rPr>
                <w:rFonts w:hint="cs"/>
                <w:rtl/>
              </w:rPr>
              <w:t>ה</w:t>
            </w:r>
            <w:r w:rsidRPr="00FD2269">
              <w:rPr>
                <w:rFonts w:hint="cs"/>
                <w:rtl/>
              </w:rPr>
              <w:t xml:space="preserve">השתלמות </w:t>
            </w:r>
            <w:r>
              <w:rPr>
                <w:rFonts w:hint="cs"/>
                <w:rtl/>
              </w:rPr>
              <w:t>ה</w:t>
            </w:r>
            <w:r w:rsidRPr="00FD2269">
              <w:rPr>
                <w:rFonts w:hint="cs"/>
                <w:rtl/>
              </w:rPr>
              <w:t xml:space="preserve">מרכזית </w:t>
            </w:r>
            <w:proofErr w:type="spellStart"/>
            <w:r w:rsidRPr="00FD2269">
              <w:rPr>
                <w:rFonts w:hint="cs"/>
                <w:rtl/>
              </w:rPr>
              <w:t>בנש"מ</w:t>
            </w:r>
            <w:proofErr w:type="spellEnd"/>
            <w:r w:rsidRPr="00FD2269">
              <w:rPr>
                <w:rFonts w:hint="cs"/>
                <w:rtl/>
              </w:rPr>
              <w:t>.</w:t>
            </w:r>
          </w:p>
          <w:p w:rsidR="00BC62A5" w:rsidRPr="00FD2269" w:rsidRDefault="00BC62A5" w:rsidP="00953322">
            <w:pPr>
              <w:pStyle w:val="a4"/>
              <w:numPr>
                <w:ilvl w:val="0"/>
                <w:numId w:val="1"/>
              </w:numPr>
              <w:ind w:left="176" w:hanging="143"/>
              <w:rPr>
                <w:rtl/>
              </w:rPr>
            </w:pPr>
            <w:r w:rsidRPr="00FD2269">
              <w:rPr>
                <w:rFonts w:hint="cs"/>
                <w:rtl/>
              </w:rPr>
              <w:t>עד 75%</w:t>
            </w:r>
          </w:p>
        </w:tc>
        <w:tc>
          <w:tcPr>
            <w:tcW w:w="2410" w:type="dxa"/>
          </w:tcPr>
          <w:p w:rsidR="00BC62A5" w:rsidRPr="00FD2269" w:rsidRDefault="00BC62A5" w:rsidP="00953322">
            <w:pPr>
              <w:pStyle w:val="a4"/>
              <w:numPr>
                <w:ilvl w:val="0"/>
                <w:numId w:val="1"/>
              </w:numPr>
              <w:ind w:left="176" w:hanging="143"/>
              <w:rPr>
                <w:rtl/>
              </w:rPr>
            </w:pPr>
            <w:r w:rsidRPr="00FD2269">
              <w:rPr>
                <w:rFonts w:hint="cs"/>
                <w:rtl/>
              </w:rPr>
              <w:t xml:space="preserve">עד </w:t>
            </w:r>
            <w:r w:rsidRPr="00FD2269">
              <w:rPr>
                <w:rFonts w:asciiTheme="minorBidi" w:hAnsiTheme="minorBidi"/>
                <w:rtl/>
              </w:rPr>
              <w:t>½</w:t>
            </w:r>
            <w:r w:rsidRPr="00FD2269">
              <w:rPr>
                <w:rFonts w:hint="cs"/>
                <w:rtl/>
              </w:rPr>
              <w:t>8 שעות בשבוע ללימודים פרונטאליים.</w:t>
            </w:r>
          </w:p>
          <w:p w:rsidR="00BC62A5" w:rsidRPr="00FD2269" w:rsidRDefault="00BC62A5" w:rsidP="00953322">
            <w:pPr>
              <w:pStyle w:val="a4"/>
              <w:numPr>
                <w:ilvl w:val="0"/>
                <w:numId w:val="1"/>
              </w:numPr>
              <w:ind w:left="176" w:hanging="143"/>
              <w:rPr>
                <w:rtl/>
              </w:rPr>
            </w:pPr>
            <w:r w:rsidRPr="00FD2269">
              <w:rPr>
                <w:rFonts w:hint="cs"/>
                <w:rtl/>
              </w:rPr>
              <w:t xml:space="preserve">ניתן </w:t>
            </w:r>
            <w:r>
              <w:rPr>
                <w:rFonts w:hint="cs"/>
                <w:rtl/>
              </w:rPr>
              <w:t>לאשר</w:t>
            </w:r>
            <w:r w:rsidRPr="00FD2269">
              <w:rPr>
                <w:rFonts w:hint="cs"/>
                <w:rtl/>
              </w:rPr>
              <w:t xml:space="preserve"> עד 60 ימים הסכמיים הצבורים לזכות העובד לכתיבת עבודת </w:t>
            </w:r>
            <w:r>
              <w:rPr>
                <w:rFonts w:hint="cs"/>
                <w:rtl/>
              </w:rPr>
              <w:t>הדוקטורט</w:t>
            </w:r>
          </w:p>
        </w:tc>
        <w:tc>
          <w:tcPr>
            <w:tcW w:w="4253" w:type="dxa"/>
            <w:vMerge w:val="restart"/>
          </w:tcPr>
          <w:p w:rsidR="00BC62A5" w:rsidRPr="00FD2269" w:rsidRDefault="00BC62A5" w:rsidP="00953322">
            <w:pPr>
              <w:rPr>
                <w:rtl/>
              </w:rPr>
            </w:pPr>
          </w:p>
        </w:tc>
      </w:tr>
      <w:tr w:rsidR="00BC62A5" w:rsidRPr="005B1D76" w:rsidTr="00953322">
        <w:tc>
          <w:tcPr>
            <w:tcW w:w="1559" w:type="dxa"/>
            <w:shd w:val="clear" w:color="auto" w:fill="FFFF00"/>
          </w:tcPr>
          <w:p w:rsidR="00BC62A5" w:rsidRPr="00FD2269" w:rsidRDefault="00BC62A5" w:rsidP="00953322">
            <w:pPr>
              <w:rPr>
                <w:b/>
                <w:bCs/>
                <w:rtl/>
              </w:rPr>
            </w:pPr>
            <w:r w:rsidRPr="00FD2269">
              <w:rPr>
                <w:rFonts w:hint="cs"/>
                <w:b/>
                <w:bCs/>
                <w:rtl/>
              </w:rPr>
              <w:t xml:space="preserve">לימודי המשך </w:t>
            </w:r>
            <w:r w:rsidRPr="00FD2269">
              <w:rPr>
                <w:b/>
                <w:bCs/>
                <w:rtl/>
              </w:rPr>
              <w:t>–</w:t>
            </w:r>
            <w:r w:rsidRPr="00FD2269">
              <w:rPr>
                <w:rFonts w:hint="cs"/>
                <w:b/>
                <w:bCs/>
                <w:rtl/>
              </w:rPr>
              <w:t xml:space="preserve"> רפואה ווטרינרית</w:t>
            </w:r>
          </w:p>
        </w:tc>
        <w:tc>
          <w:tcPr>
            <w:tcW w:w="1843" w:type="dxa"/>
          </w:tcPr>
          <w:p w:rsidR="00BC62A5" w:rsidRPr="00FD2269" w:rsidRDefault="00BC62A5" w:rsidP="00953322">
            <w:pPr>
              <w:rPr>
                <w:rtl/>
              </w:rPr>
            </w:pPr>
            <w:r w:rsidRPr="00FD2269">
              <w:rPr>
                <w:rFonts w:hint="cs"/>
                <w:rtl/>
              </w:rPr>
              <w:t>עד 50%</w:t>
            </w:r>
          </w:p>
        </w:tc>
        <w:tc>
          <w:tcPr>
            <w:tcW w:w="2410" w:type="dxa"/>
          </w:tcPr>
          <w:p w:rsidR="00BC62A5" w:rsidRPr="00FD2269" w:rsidRDefault="00BC62A5" w:rsidP="00953322">
            <w:pPr>
              <w:rPr>
                <w:rtl/>
              </w:rPr>
            </w:pPr>
            <w:r w:rsidRPr="00FD2269">
              <w:rPr>
                <w:rFonts w:hint="cs"/>
                <w:rtl/>
              </w:rPr>
              <w:t xml:space="preserve">עד </w:t>
            </w:r>
            <w:r w:rsidRPr="0028759B">
              <w:rPr>
                <w:rFonts w:asciiTheme="minorBidi" w:hAnsiTheme="minorBidi"/>
                <w:rtl/>
              </w:rPr>
              <w:t>½</w:t>
            </w:r>
            <w:r w:rsidRPr="00FD2269">
              <w:rPr>
                <w:rFonts w:hint="cs"/>
                <w:rtl/>
              </w:rPr>
              <w:t>8 שעות בשבוע ללימודים פרונטאליים</w:t>
            </w:r>
          </w:p>
        </w:tc>
        <w:tc>
          <w:tcPr>
            <w:tcW w:w="4253" w:type="dxa"/>
            <w:vMerge/>
          </w:tcPr>
          <w:p w:rsidR="00BC62A5" w:rsidRPr="00FD2269" w:rsidRDefault="00BC62A5" w:rsidP="00953322">
            <w:pPr>
              <w:rPr>
                <w:rtl/>
              </w:rPr>
            </w:pPr>
          </w:p>
        </w:tc>
      </w:tr>
      <w:tr w:rsidR="00BC62A5" w:rsidRPr="005B1D76" w:rsidTr="00953322">
        <w:tc>
          <w:tcPr>
            <w:tcW w:w="1559" w:type="dxa"/>
            <w:shd w:val="clear" w:color="auto" w:fill="FFFF00"/>
          </w:tcPr>
          <w:p w:rsidR="00BC62A5" w:rsidRPr="00842019" w:rsidRDefault="00BC62A5" w:rsidP="00953322">
            <w:pPr>
              <w:rPr>
                <w:b/>
                <w:bCs/>
                <w:rtl/>
              </w:rPr>
            </w:pPr>
            <w:r w:rsidRPr="00842019">
              <w:rPr>
                <w:rFonts w:hint="cs"/>
                <w:b/>
                <w:bCs/>
                <w:rtl/>
              </w:rPr>
              <w:t>אוניברסיטה פתוחה</w:t>
            </w:r>
          </w:p>
        </w:tc>
        <w:tc>
          <w:tcPr>
            <w:tcW w:w="1843" w:type="dxa"/>
          </w:tcPr>
          <w:p w:rsidR="00BC62A5" w:rsidRPr="00FD2269" w:rsidRDefault="00BC62A5" w:rsidP="00953322">
            <w:pPr>
              <w:rPr>
                <w:rtl/>
              </w:rPr>
            </w:pPr>
            <w:r>
              <w:rPr>
                <w:rFonts w:hint="cs"/>
                <w:rtl/>
              </w:rPr>
              <w:t>עד 75%</w:t>
            </w:r>
          </w:p>
        </w:tc>
        <w:tc>
          <w:tcPr>
            <w:tcW w:w="2410" w:type="dxa"/>
          </w:tcPr>
          <w:p w:rsidR="00BC62A5" w:rsidRPr="00FD2269" w:rsidRDefault="00BC62A5" w:rsidP="00953322">
            <w:pPr>
              <w:rPr>
                <w:rtl/>
              </w:rPr>
            </w:pPr>
            <w:r>
              <w:rPr>
                <w:rFonts w:hint="cs"/>
                <w:rtl/>
              </w:rPr>
              <w:t>לכל קורס עד 2 ימים בסמסטר, עד 1 יום לבחינה</w:t>
            </w:r>
          </w:p>
        </w:tc>
        <w:tc>
          <w:tcPr>
            <w:tcW w:w="4253" w:type="dxa"/>
            <w:vMerge/>
          </w:tcPr>
          <w:p w:rsidR="00BC62A5" w:rsidRPr="00FD2269" w:rsidRDefault="00BC62A5" w:rsidP="00953322">
            <w:pPr>
              <w:rPr>
                <w:rtl/>
              </w:rPr>
            </w:pPr>
          </w:p>
        </w:tc>
      </w:tr>
    </w:tbl>
    <w:p w:rsidR="00D06066" w:rsidRDefault="00D06066">
      <w:bookmarkStart w:id="0" w:name="_GoBack"/>
      <w:bookmarkEnd w:id="0"/>
    </w:p>
    <w:sectPr w:rsidR="00D06066" w:rsidSect="00BC62A5">
      <w:pgSz w:w="11906" w:h="16838"/>
      <w:pgMar w:top="1440" w:right="1800" w:bottom="993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210D3"/>
    <w:multiLevelType w:val="hybridMultilevel"/>
    <w:tmpl w:val="71F2EA4A"/>
    <w:lvl w:ilvl="0" w:tplc="C12657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C550D9"/>
    <w:multiLevelType w:val="hybridMultilevel"/>
    <w:tmpl w:val="78B2C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73A75"/>
    <w:multiLevelType w:val="hybridMultilevel"/>
    <w:tmpl w:val="509A844C"/>
    <w:lvl w:ilvl="0" w:tplc="4E6C0C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2A5"/>
    <w:rsid w:val="00BC62A5"/>
    <w:rsid w:val="00D06066"/>
    <w:rsid w:val="00FD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A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62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C62A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C62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BC62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2A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62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C62A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C62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BC6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אילן ישראל</dc:creator>
  <cp:lastModifiedBy>אילן ישראל </cp:lastModifiedBy>
  <cp:revision>1</cp:revision>
  <dcterms:created xsi:type="dcterms:W3CDTF">2015-02-05T09:45:00Z</dcterms:created>
  <dcterms:modified xsi:type="dcterms:W3CDTF">2015-02-05T09:48:00Z</dcterms:modified>
</cp:coreProperties>
</file>