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E4157F" w14:textId="77777777" w:rsidR="007A6491" w:rsidRDefault="007A6491" w:rsidP="003426C9">
      <w:pPr>
        <w:spacing w:line="360" w:lineRule="auto"/>
        <w:ind w:left="7371"/>
        <w:jc w:val="left"/>
        <w:rPr>
          <w:rFonts w:ascii="David" w:hAnsi="David"/>
          <w:sz w:val="24"/>
          <w:rtl/>
        </w:rPr>
      </w:pPr>
      <w:bookmarkStart w:id="0" w:name="Date"/>
      <w:bookmarkEnd w:id="0"/>
      <w:r>
        <w:rPr>
          <w:rFonts w:ascii="David" w:hAnsi="David"/>
          <w:sz w:val="24"/>
          <w:rtl/>
        </w:rPr>
        <w:t xml:space="preserve">ז' באלול </w:t>
      </w:r>
      <w:proofErr w:type="spellStart"/>
      <w:r>
        <w:rPr>
          <w:rFonts w:ascii="David" w:hAnsi="David"/>
          <w:sz w:val="24"/>
          <w:rtl/>
        </w:rPr>
        <w:t>התשע"ז</w:t>
      </w:r>
      <w:proofErr w:type="spellEnd"/>
      <w:r>
        <w:rPr>
          <w:rFonts w:ascii="David" w:hAnsi="David"/>
          <w:sz w:val="24"/>
          <w:rtl/>
        </w:rPr>
        <w:br/>
        <w:t>29 באוגוסט 2017</w:t>
      </w:r>
    </w:p>
    <w:p w14:paraId="0487629E" w14:textId="77777777" w:rsidR="007A6491" w:rsidRDefault="007A6491" w:rsidP="003426C9">
      <w:pPr>
        <w:spacing w:line="360" w:lineRule="auto"/>
        <w:ind w:left="7371"/>
        <w:jc w:val="left"/>
        <w:rPr>
          <w:rFonts w:ascii="David" w:hAnsi="David"/>
          <w:sz w:val="24"/>
          <w:rtl/>
        </w:rPr>
      </w:pPr>
      <w:bookmarkStart w:id="1" w:name="DocNum"/>
      <w:bookmarkEnd w:id="1"/>
      <w:r>
        <w:rPr>
          <w:rFonts w:ascii="David" w:hAnsi="David"/>
          <w:sz w:val="24"/>
          <w:rtl/>
        </w:rPr>
        <w:t>שה. 2017-17531</w:t>
      </w:r>
    </w:p>
    <w:p w14:paraId="3ECF95DA" w14:textId="5CE75B98" w:rsidR="00C3464B" w:rsidRPr="003426C9" w:rsidRDefault="00C3464B" w:rsidP="004A3BA3">
      <w:pPr>
        <w:spacing w:line="360" w:lineRule="auto"/>
        <w:jc w:val="left"/>
        <w:rPr>
          <w:rFonts w:ascii="David" w:hAnsi="David"/>
          <w:sz w:val="24"/>
          <w:rtl/>
        </w:rPr>
      </w:pPr>
      <w:r w:rsidRPr="003426C9">
        <w:rPr>
          <w:rFonts w:ascii="David" w:hAnsi="David"/>
          <w:sz w:val="24"/>
          <w:rtl/>
        </w:rPr>
        <w:t xml:space="preserve">אל: </w:t>
      </w:r>
      <w:bookmarkStart w:id="2" w:name="MainToEl"/>
      <w:bookmarkEnd w:id="2"/>
    </w:p>
    <w:p w14:paraId="3CB4A223" w14:textId="11A53795" w:rsidR="00C3464B" w:rsidRPr="003426C9" w:rsidRDefault="00C3464B" w:rsidP="006255EA">
      <w:pPr>
        <w:spacing w:line="360" w:lineRule="auto"/>
        <w:ind w:left="651" w:hanging="651"/>
        <w:jc w:val="center"/>
        <w:rPr>
          <w:rFonts w:ascii="David" w:hAnsi="David"/>
          <w:b/>
          <w:bCs/>
          <w:sz w:val="24"/>
          <w:u w:val="single"/>
          <w:rtl/>
        </w:rPr>
      </w:pPr>
      <w:r w:rsidRPr="003426C9">
        <w:rPr>
          <w:rFonts w:ascii="David" w:hAnsi="David"/>
          <w:sz w:val="24"/>
          <w:rtl/>
        </w:rPr>
        <w:t>הנדון:</w:t>
      </w:r>
      <w:r w:rsidRPr="002B341A">
        <w:rPr>
          <w:rFonts w:ascii="David" w:hAnsi="David"/>
          <w:b/>
          <w:bCs/>
          <w:sz w:val="24"/>
          <w:rtl/>
        </w:rPr>
        <w:tab/>
      </w:r>
      <w:r w:rsidR="00D63123">
        <w:rPr>
          <w:rFonts w:ascii="David" w:hAnsi="David" w:hint="cs"/>
          <w:b/>
          <w:bCs/>
          <w:sz w:val="24"/>
          <w:u w:val="single"/>
          <w:rtl/>
        </w:rPr>
        <w:t xml:space="preserve">פנייתך לפי חוק חופש המידע, </w:t>
      </w:r>
      <w:r w:rsidR="006F63A3">
        <w:rPr>
          <w:rFonts w:ascii="David" w:hAnsi="David" w:hint="cs"/>
          <w:b/>
          <w:bCs/>
          <w:sz w:val="24"/>
          <w:u w:val="single"/>
          <w:rtl/>
        </w:rPr>
        <w:t>התשנ"ח-1998</w:t>
      </w:r>
    </w:p>
    <w:p w14:paraId="78BCFFAA" w14:textId="43C034B5" w:rsidR="00C3464B" w:rsidRPr="003426C9" w:rsidRDefault="007A6491" w:rsidP="003426C9">
      <w:pPr>
        <w:spacing w:line="360" w:lineRule="auto"/>
        <w:ind w:left="4251" w:firstLine="69"/>
        <w:jc w:val="left"/>
        <w:rPr>
          <w:rFonts w:ascii="David" w:hAnsi="David"/>
          <w:sz w:val="22"/>
          <w:szCs w:val="22"/>
          <w:rtl/>
        </w:rPr>
      </w:pPr>
      <w:bookmarkStart w:id="3" w:name="reference"/>
      <w:bookmarkEnd w:id="3"/>
      <w:r>
        <w:rPr>
          <w:rFonts w:ascii="David" w:hAnsi="David" w:hint="eastAsia"/>
          <w:sz w:val="22"/>
          <w:szCs w:val="22"/>
          <w:rtl/>
        </w:rPr>
        <w:t>פנייתך</w:t>
      </w:r>
      <w:r>
        <w:rPr>
          <w:rFonts w:ascii="David" w:hAnsi="David"/>
          <w:sz w:val="22"/>
          <w:szCs w:val="22"/>
          <w:rtl/>
        </w:rPr>
        <w:t xml:space="preserve"> מיום 31.7.17</w:t>
      </w:r>
    </w:p>
    <w:p w14:paraId="05A90CA1" w14:textId="77777777" w:rsidR="003426C9" w:rsidRPr="003426C9" w:rsidRDefault="003426C9" w:rsidP="003426C9">
      <w:pPr>
        <w:pStyle w:val="a7"/>
        <w:spacing w:after="240"/>
        <w:ind w:left="-7"/>
        <w:rPr>
          <w:rFonts w:ascii="David" w:hAnsi="David"/>
        </w:rPr>
      </w:pPr>
      <w:bookmarkStart w:id="4" w:name="start"/>
      <w:bookmarkEnd w:id="4"/>
    </w:p>
    <w:p w14:paraId="4156374F" w14:textId="5B7B825C" w:rsidR="00EC1088" w:rsidRPr="003426C9" w:rsidRDefault="00EC1088" w:rsidP="003426C9">
      <w:pPr>
        <w:pStyle w:val="a7"/>
        <w:spacing w:after="240"/>
        <w:ind w:left="-7"/>
        <w:rPr>
          <w:rFonts w:ascii="David" w:hAnsi="David"/>
          <w:rtl/>
        </w:rPr>
      </w:pPr>
      <w:r w:rsidRPr="003426C9">
        <w:rPr>
          <w:rFonts w:ascii="David" w:hAnsi="David"/>
          <w:rtl/>
        </w:rPr>
        <w:t>בהמשך לפני</w:t>
      </w:r>
      <w:r w:rsidR="006F0CDF">
        <w:rPr>
          <w:rFonts w:ascii="David" w:hAnsi="David" w:hint="cs"/>
          <w:rtl/>
        </w:rPr>
        <w:t>ו</w:t>
      </w:r>
      <w:r w:rsidRPr="003426C9">
        <w:rPr>
          <w:rFonts w:ascii="David" w:hAnsi="David"/>
          <w:rtl/>
        </w:rPr>
        <w:t>ת</w:t>
      </w:r>
      <w:r w:rsidR="006F0CDF">
        <w:rPr>
          <w:rFonts w:ascii="David" w:hAnsi="David" w:hint="cs"/>
          <w:rtl/>
        </w:rPr>
        <w:t>י</w:t>
      </w:r>
      <w:r w:rsidRPr="003426C9">
        <w:rPr>
          <w:rFonts w:ascii="David" w:hAnsi="David"/>
          <w:rtl/>
        </w:rPr>
        <w:t>ך שבסימוכין, הריני להשיבך כדלקמן:</w:t>
      </w:r>
    </w:p>
    <w:p w14:paraId="5220D74B" w14:textId="3B70D0F7" w:rsidR="00E51065" w:rsidRDefault="006F0CDF" w:rsidP="005D7F23">
      <w:pPr>
        <w:pStyle w:val="a7"/>
        <w:numPr>
          <w:ilvl w:val="0"/>
          <w:numId w:val="8"/>
        </w:numPr>
        <w:rPr>
          <w:rFonts w:ascii="David" w:hAnsi="David"/>
        </w:rPr>
      </w:pPr>
      <w:r>
        <w:rPr>
          <w:rFonts w:ascii="David" w:hAnsi="David" w:hint="cs"/>
          <w:rtl/>
        </w:rPr>
        <w:t>בבקשתך</w:t>
      </w:r>
      <w:r w:rsidR="00DD4AE9">
        <w:rPr>
          <w:rFonts w:ascii="David" w:hAnsi="David" w:hint="cs"/>
          <w:rtl/>
        </w:rPr>
        <w:t xml:space="preserve"> שבסימוכין ביקשת </w:t>
      </w:r>
      <w:r w:rsidR="00270E36">
        <w:rPr>
          <w:rFonts w:ascii="David" w:hAnsi="David" w:hint="cs"/>
          <w:rtl/>
        </w:rPr>
        <w:t>לקבל את</w:t>
      </w:r>
      <w:r>
        <w:rPr>
          <w:rFonts w:ascii="David" w:hAnsi="David" w:hint="cs"/>
          <w:rtl/>
        </w:rPr>
        <w:t xml:space="preserve"> </w:t>
      </w:r>
      <w:r>
        <w:rPr>
          <w:rFonts w:hint="eastAsia"/>
          <w:rtl/>
        </w:rPr>
        <w:t>ההגדרה</w:t>
      </w:r>
      <w:r w:rsidR="00D63123">
        <w:rPr>
          <w:rFonts w:hint="cs"/>
          <w:rtl/>
        </w:rPr>
        <w:t xml:space="preserve"> או </w:t>
      </w:r>
      <w:r>
        <w:rPr>
          <w:rFonts w:hint="eastAsia"/>
          <w:rtl/>
        </w:rPr>
        <w:t>הפירוש</w:t>
      </w:r>
      <w:r>
        <w:rPr>
          <w:rtl/>
        </w:rPr>
        <w:t xml:space="preserve"> </w:t>
      </w:r>
      <w:r w:rsidR="00D63123">
        <w:rPr>
          <w:rFonts w:hint="cs"/>
          <w:rtl/>
        </w:rPr>
        <w:t>למושגים</w:t>
      </w:r>
      <w:r>
        <w:rPr>
          <w:rtl/>
        </w:rPr>
        <w:t xml:space="preserve"> "</w:t>
      </w:r>
      <w:r>
        <w:rPr>
          <w:rFonts w:hint="eastAsia"/>
          <w:rtl/>
        </w:rPr>
        <w:t>האדם</w:t>
      </w:r>
      <w:r>
        <w:rPr>
          <w:rtl/>
        </w:rPr>
        <w:t xml:space="preserve"> </w:t>
      </w:r>
      <w:r>
        <w:rPr>
          <w:rFonts w:hint="eastAsia"/>
          <w:rtl/>
        </w:rPr>
        <w:t>הרציונלי</w:t>
      </w:r>
      <w:r w:rsidR="00C65181">
        <w:rPr>
          <w:rtl/>
        </w:rPr>
        <w:t>"</w:t>
      </w:r>
      <w:r w:rsidR="00D63123">
        <w:rPr>
          <w:rFonts w:hint="cs"/>
          <w:rtl/>
        </w:rPr>
        <w:t>,</w:t>
      </w:r>
      <w:r w:rsidR="00C65181">
        <w:rPr>
          <w:rFonts w:hint="cs"/>
          <w:rtl/>
        </w:rPr>
        <w:t xml:space="preserve"> </w:t>
      </w:r>
      <w:r>
        <w:rPr>
          <w:rtl/>
        </w:rPr>
        <w:t>"</w:t>
      </w:r>
      <w:r>
        <w:rPr>
          <w:rFonts w:hint="eastAsia"/>
          <w:rtl/>
        </w:rPr>
        <w:t>האדם</w:t>
      </w:r>
      <w:r>
        <w:rPr>
          <w:rtl/>
        </w:rPr>
        <w:t xml:space="preserve"> </w:t>
      </w:r>
      <w:r>
        <w:rPr>
          <w:rFonts w:hint="eastAsia"/>
          <w:rtl/>
        </w:rPr>
        <w:t>הסביר</w:t>
      </w:r>
      <w:r>
        <w:rPr>
          <w:rtl/>
        </w:rPr>
        <w:t>"</w:t>
      </w:r>
      <w:r w:rsidR="00C65181">
        <w:rPr>
          <w:rFonts w:hint="cs"/>
          <w:rtl/>
        </w:rPr>
        <w:t xml:space="preserve"> </w:t>
      </w:r>
      <w:r w:rsidR="00D63123">
        <w:rPr>
          <w:rFonts w:hint="cs"/>
          <w:rtl/>
        </w:rPr>
        <w:t xml:space="preserve">ו"משק בית" </w:t>
      </w:r>
      <w:r w:rsidR="006255EA">
        <w:rPr>
          <w:rFonts w:ascii="David" w:hAnsi="David" w:hint="cs"/>
          <w:rtl/>
        </w:rPr>
        <w:t>ש</w:t>
      </w:r>
      <w:r w:rsidR="00C65181">
        <w:rPr>
          <w:rFonts w:ascii="David" w:hAnsi="David" w:hint="cs"/>
          <w:rtl/>
        </w:rPr>
        <w:t>בהם</w:t>
      </w:r>
      <w:r w:rsidR="00DD4AE9" w:rsidRPr="002B341A">
        <w:rPr>
          <w:rFonts w:ascii="David" w:hAnsi="David"/>
        </w:rPr>
        <w:t xml:space="preserve"> </w:t>
      </w:r>
      <w:r w:rsidR="00DD4AE9" w:rsidRPr="002B341A">
        <w:rPr>
          <w:rFonts w:ascii="David" w:hAnsi="David"/>
          <w:rtl/>
        </w:rPr>
        <w:t>נעשה</w:t>
      </w:r>
      <w:r w:rsidR="00DD4AE9" w:rsidRPr="002B341A">
        <w:rPr>
          <w:rFonts w:ascii="David" w:hAnsi="David"/>
        </w:rPr>
        <w:t xml:space="preserve"> </w:t>
      </w:r>
      <w:r w:rsidR="00DD4AE9" w:rsidRPr="002B341A">
        <w:rPr>
          <w:rFonts w:ascii="David" w:hAnsi="David"/>
          <w:rtl/>
        </w:rPr>
        <w:t>שימוש</w:t>
      </w:r>
      <w:r w:rsidR="00DD4AE9" w:rsidRPr="002B341A">
        <w:rPr>
          <w:rFonts w:ascii="David" w:hAnsi="David"/>
        </w:rPr>
        <w:t xml:space="preserve"> </w:t>
      </w:r>
      <w:r w:rsidR="006255EA">
        <w:rPr>
          <w:rFonts w:ascii="David" w:hAnsi="David" w:hint="cs"/>
          <w:rtl/>
        </w:rPr>
        <w:t>על ידי</w:t>
      </w:r>
      <w:r w:rsidR="005D7F23">
        <w:rPr>
          <w:rFonts w:ascii="David" w:hAnsi="David" w:hint="cs"/>
          <w:rtl/>
        </w:rPr>
        <w:t xml:space="preserve"> </w:t>
      </w:r>
      <w:r w:rsidR="00DD4AE9" w:rsidRPr="002B341A">
        <w:rPr>
          <w:rFonts w:ascii="David" w:hAnsi="David"/>
          <w:rtl/>
        </w:rPr>
        <w:t>רשות</w:t>
      </w:r>
      <w:r w:rsidR="00C65181">
        <w:rPr>
          <w:rFonts w:ascii="David" w:hAnsi="David" w:hint="cs"/>
          <w:rtl/>
        </w:rPr>
        <w:t xml:space="preserve"> שוק ההון, ביטוח וחיסכון (להלן- </w:t>
      </w:r>
      <w:r w:rsidR="00C65181" w:rsidRPr="002B341A">
        <w:rPr>
          <w:rFonts w:ascii="David" w:hAnsi="David" w:hint="eastAsia"/>
          <w:b/>
          <w:bCs/>
          <w:rtl/>
        </w:rPr>
        <w:t>הרשות</w:t>
      </w:r>
      <w:r w:rsidR="00C65181">
        <w:rPr>
          <w:rFonts w:ascii="David" w:hAnsi="David" w:hint="cs"/>
          <w:rtl/>
        </w:rPr>
        <w:t>)</w:t>
      </w:r>
      <w:r w:rsidR="00D63123">
        <w:rPr>
          <w:rFonts w:ascii="David" w:hAnsi="David" w:hint="cs"/>
          <w:rtl/>
        </w:rPr>
        <w:t xml:space="preserve"> והיקף השימוש בהם</w:t>
      </w:r>
      <w:r>
        <w:rPr>
          <w:rFonts w:ascii="David" w:hAnsi="David" w:hint="cs"/>
          <w:rtl/>
        </w:rPr>
        <w:t xml:space="preserve">; </w:t>
      </w:r>
      <w:r w:rsidR="00DD4AE9" w:rsidRPr="002B341A">
        <w:rPr>
          <w:rFonts w:ascii="David" w:hAnsi="David"/>
          <w:rtl/>
        </w:rPr>
        <w:t xml:space="preserve">את "כמות משקי הבית אשר קורסים בכל שנה, בראיה של </w:t>
      </w:r>
      <w:r w:rsidR="005D7F23">
        <w:rPr>
          <w:rFonts w:ascii="David" w:hAnsi="David" w:hint="cs"/>
          <w:rtl/>
        </w:rPr>
        <w:t>5-10</w:t>
      </w:r>
      <w:r w:rsidR="00DD4AE9" w:rsidRPr="002B341A">
        <w:rPr>
          <w:rFonts w:ascii="David" w:hAnsi="David"/>
          <w:rtl/>
        </w:rPr>
        <w:t xml:space="preserve"> שנ</w:t>
      </w:r>
      <w:r w:rsidR="006255EA">
        <w:rPr>
          <w:rFonts w:ascii="David" w:hAnsi="David" w:hint="cs"/>
          <w:rtl/>
        </w:rPr>
        <w:t>י</w:t>
      </w:r>
      <w:r w:rsidR="00DD4AE9" w:rsidRPr="002B341A">
        <w:rPr>
          <w:rFonts w:ascii="David" w:hAnsi="David"/>
          <w:rtl/>
        </w:rPr>
        <w:t>ם לאחור"</w:t>
      </w:r>
      <w:r w:rsidR="006255EA">
        <w:rPr>
          <w:rFonts w:ascii="David" w:hAnsi="David" w:hint="cs"/>
          <w:rtl/>
        </w:rPr>
        <w:t>,</w:t>
      </w:r>
      <w:r w:rsidR="00DD4AE9" w:rsidRPr="002B341A">
        <w:rPr>
          <w:rFonts w:ascii="David" w:hAnsi="David"/>
          <w:rtl/>
        </w:rPr>
        <w:t xml:space="preserve"> </w:t>
      </w:r>
      <w:r w:rsidR="00DD4AE9" w:rsidRPr="002B341A">
        <w:rPr>
          <w:rFonts w:ascii="David" w:hAnsi="David" w:hint="eastAsia"/>
          <w:rtl/>
        </w:rPr>
        <w:t>את</w:t>
      </w:r>
      <w:r w:rsidR="00DD4AE9" w:rsidRPr="002B341A">
        <w:rPr>
          <w:rFonts w:ascii="David" w:hAnsi="David"/>
          <w:rtl/>
        </w:rPr>
        <w:t xml:space="preserve"> </w:t>
      </w:r>
      <w:r w:rsidR="00E51065" w:rsidRPr="002B341A">
        <w:rPr>
          <w:rFonts w:ascii="David" w:hAnsi="David"/>
          <w:rtl/>
        </w:rPr>
        <w:t>"עלות קריסת משק בית לגוף פיננסי/ בנקאי/ ביטוחי וכל גוף אחר שבאחריות הרשות ועלות קריסת משק בית למשלם המסים</w:t>
      </w:r>
      <w:r>
        <w:rPr>
          <w:rFonts w:ascii="David" w:hAnsi="David" w:hint="cs"/>
          <w:rtl/>
        </w:rPr>
        <w:t>...</w:t>
      </w:r>
      <w:r w:rsidR="00DD4AE9" w:rsidRPr="002B341A">
        <w:rPr>
          <w:rFonts w:ascii="David" w:hAnsi="David"/>
          <w:rtl/>
        </w:rPr>
        <w:t>".</w:t>
      </w:r>
      <w:r w:rsidR="00E51065" w:rsidRPr="002B341A">
        <w:rPr>
          <w:rFonts w:ascii="David" w:hAnsi="David"/>
          <w:rtl/>
        </w:rPr>
        <w:t xml:space="preserve"> </w:t>
      </w:r>
      <w:r w:rsidR="008F24D0" w:rsidRPr="002B341A">
        <w:rPr>
          <w:rFonts w:ascii="David" w:hAnsi="David" w:hint="eastAsia"/>
          <w:rtl/>
        </w:rPr>
        <w:t>לבקשות</w:t>
      </w:r>
      <w:r w:rsidR="008F24D0" w:rsidRPr="002B341A">
        <w:rPr>
          <w:rFonts w:ascii="David" w:hAnsi="David"/>
          <w:rtl/>
        </w:rPr>
        <w:t xml:space="preserve"> אלה </w:t>
      </w:r>
      <w:r w:rsidR="008F24D0" w:rsidRPr="002B341A">
        <w:rPr>
          <w:rFonts w:ascii="David" w:hAnsi="David" w:hint="eastAsia"/>
          <w:rtl/>
        </w:rPr>
        <w:t>הריני</w:t>
      </w:r>
      <w:r w:rsidR="008F24D0" w:rsidRPr="002B341A">
        <w:rPr>
          <w:rFonts w:ascii="David" w:hAnsi="David"/>
          <w:rtl/>
        </w:rPr>
        <w:t xml:space="preserve"> </w:t>
      </w:r>
      <w:r w:rsidR="008F24D0" w:rsidRPr="002B341A">
        <w:rPr>
          <w:rFonts w:ascii="David" w:hAnsi="David" w:hint="eastAsia"/>
          <w:rtl/>
        </w:rPr>
        <w:t>להשיבך</w:t>
      </w:r>
      <w:r w:rsidR="00270E36">
        <w:rPr>
          <w:rFonts w:ascii="David" w:hAnsi="David" w:hint="cs"/>
          <w:rtl/>
        </w:rPr>
        <w:t xml:space="preserve"> </w:t>
      </w:r>
      <w:r w:rsidR="00E51065" w:rsidRPr="002B341A">
        <w:rPr>
          <w:rFonts w:ascii="David" w:hAnsi="David"/>
          <w:rtl/>
        </w:rPr>
        <w:t xml:space="preserve">כי מבדיקה שנערכה </w:t>
      </w:r>
      <w:r w:rsidR="00D63123">
        <w:rPr>
          <w:rFonts w:ascii="David" w:hAnsi="David" w:hint="cs"/>
          <w:rtl/>
        </w:rPr>
        <w:t>עולה כי</w:t>
      </w:r>
      <w:r w:rsidR="00E51065" w:rsidRPr="002B341A">
        <w:rPr>
          <w:rFonts w:ascii="David" w:hAnsi="David"/>
          <w:rtl/>
        </w:rPr>
        <w:t xml:space="preserve"> ה</w:t>
      </w:r>
      <w:r w:rsidR="00D63123">
        <w:rPr>
          <w:rFonts w:ascii="David" w:hAnsi="David" w:hint="cs"/>
          <w:rtl/>
        </w:rPr>
        <w:t>מידע</w:t>
      </w:r>
      <w:r w:rsidR="00D63123">
        <w:rPr>
          <w:rFonts w:ascii="David" w:hAnsi="David"/>
          <w:rtl/>
        </w:rPr>
        <w:t xml:space="preserve"> </w:t>
      </w:r>
      <w:r w:rsidR="00D63123">
        <w:rPr>
          <w:rFonts w:ascii="David" w:hAnsi="David" w:hint="cs"/>
          <w:rtl/>
        </w:rPr>
        <w:t>המבוקש</w:t>
      </w:r>
      <w:r w:rsidR="00E51065" w:rsidRPr="002B341A">
        <w:rPr>
          <w:rFonts w:ascii="David" w:hAnsi="David"/>
          <w:rtl/>
        </w:rPr>
        <w:t xml:space="preserve"> </w:t>
      </w:r>
      <w:r w:rsidR="008F24D0" w:rsidRPr="002B341A">
        <w:rPr>
          <w:rFonts w:ascii="David" w:hAnsi="David" w:hint="eastAsia"/>
          <w:rtl/>
        </w:rPr>
        <w:t>אינו</w:t>
      </w:r>
      <w:r w:rsidR="008F24D0" w:rsidRPr="002B341A">
        <w:rPr>
          <w:rFonts w:ascii="David" w:hAnsi="David"/>
          <w:rtl/>
        </w:rPr>
        <w:t xml:space="preserve"> </w:t>
      </w:r>
      <w:r w:rsidR="008F24D0" w:rsidRPr="002B341A">
        <w:rPr>
          <w:rFonts w:ascii="David" w:hAnsi="David" w:hint="eastAsia"/>
          <w:rtl/>
        </w:rPr>
        <w:t>מצוי</w:t>
      </w:r>
      <w:r w:rsidR="00E51065" w:rsidRPr="002B341A">
        <w:rPr>
          <w:rFonts w:ascii="David" w:hAnsi="David"/>
          <w:rtl/>
        </w:rPr>
        <w:t xml:space="preserve"> ברשות ועל כן בקשתך נדחית, בהתאם לסעיף 8(3) לחוק חופש המידע</w:t>
      </w:r>
      <w:r w:rsidR="006255EA">
        <w:rPr>
          <w:rFonts w:ascii="David" w:hAnsi="David" w:hint="cs"/>
          <w:rtl/>
        </w:rPr>
        <w:t xml:space="preserve">, התשנ"ח-1998 (להלן </w:t>
      </w:r>
      <w:r w:rsidR="006255EA">
        <w:rPr>
          <w:rFonts w:ascii="David" w:hAnsi="David"/>
          <w:rtl/>
        </w:rPr>
        <w:t>–</w:t>
      </w:r>
      <w:r w:rsidR="006255EA">
        <w:rPr>
          <w:rFonts w:ascii="David" w:hAnsi="David" w:hint="cs"/>
          <w:rtl/>
        </w:rPr>
        <w:t xml:space="preserve"> </w:t>
      </w:r>
      <w:r w:rsidR="006255EA" w:rsidRPr="002B341A">
        <w:rPr>
          <w:rFonts w:ascii="David" w:hAnsi="David" w:hint="eastAsia"/>
          <w:b/>
          <w:bCs/>
          <w:rtl/>
        </w:rPr>
        <w:t>חוק</w:t>
      </w:r>
      <w:r w:rsidR="006255EA" w:rsidRPr="002B341A">
        <w:rPr>
          <w:rFonts w:ascii="David" w:hAnsi="David"/>
          <w:b/>
          <w:bCs/>
          <w:rtl/>
        </w:rPr>
        <w:t xml:space="preserve"> </w:t>
      </w:r>
      <w:r w:rsidR="006255EA" w:rsidRPr="002B341A">
        <w:rPr>
          <w:rFonts w:ascii="David" w:hAnsi="David" w:hint="eastAsia"/>
          <w:b/>
          <w:bCs/>
          <w:rtl/>
        </w:rPr>
        <w:t>חופש</w:t>
      </w:r>
      <w:r w:rsidR="006255EA" w:rsidRPr="002B341A">
        <w:rPr>
          <w:rFonts w:ascii="David" w:hAnsi="David"/>
          <w:b/>
          <w:bCs/>
          <w:rtl/>
        </w:rPr>
        <w:t xml:space="preserve"> </w:t>
      </w:r>
      <w:r w:rsidR="006255EA" w:rsidRPr="002B341A">
        <w:rPr>
          <w:rFonts w:ascii="David" w:hAnsi="David" w:hint="eastAsia"/>
          <w:b/>
          <w:bCs/>
          <w:rtl/>
        </w:rPr>
        <w:t>המידע</w:t>
      </w:r>
      <w:r w:rsidR="006255EA">
        <w:rPr>
          <w:rFonts w:ascii="David" w:hAnsi="David" w:hint="cs"/>
          <w:rtl/>
        </w:rPr>
        <w:t>)</w:t>
      </w:r>
      <w:r w:rsidR="00E51065" w:rsidRPr="002B341A">
        <w:rPr>
          <w:rFonts w:ascii="David" w:hAnsi="David"/>
          <w:rtl/>
        </w:rPr>
        <w:t>.</w:t>
      </w:r>
    </w:p>
    <w:p w14:paraId="4774F915" w14:textId="06B8BCA8" w:rsidR="006F0CDF" w:rsidRPr="00C65181" w:rsidRDefault="00D63123" w:rsidP="005D7F23">
      <w:pPr>
        <w:pStyle w:val="a7"/>
        <w:numPr>
          <w:ilvl w:val="0"/>
          <w:numId w:val="8"/>
        </w:numPr>
      </w:pPr>
      <w:r>
        <w:rPr>
          <w:rFonts w:ascii="David" w:hAnsi="David" w:hint="cs"/>
          <w:rtl/>
        </w:rPr>
        <w:t>עוד ביקשת</w:t>
      </w:r>
      <w:r w:rsidR="00C65181">
        <w:rPr>
          <w:rFonts w:ascii="David" w:hAnsi="David" w:hint="cs"/>
          <w:rtl/>
        </w:rPr>
        <w:t xml:space="preserve"> הסברים בזו הלשון: "</w:t>
      </w:r>
      <w:r w:rsidR="00C65181" w:rsidRPr="00C65181">
        <w:rPr>
          <w:rFonts w:ascii="David" w:hAnsi="David" w:hint="eastAsia"/>
          <w:rtl/>
        </w:rPr>
        <w:t>כיצד</w:t>
      </w:r>
      <w:r w:rsidR="00C65181" w:rsidRPr="00C65181">
        <w:rPr>
          <w:rFonts w:ascii="David" w:hAnsi="David"/>
          <w:rtl/>
        </w:rPr>
        <w:t xml:space="preserve"> </w:t>
      </w:r>
      <w:r w:rsidR="00C65181" w:rsidRPr="00C65181">
        <w:rPr>
          <w:rFonts w:ascii="David" w:hAnsi="David" w:hint="eastAsia"/>
          <w:rtl/>
        </w:rPr>
        <w:t>ההגדרה</w:t>
      </w:r>
      <w:r w:rsidR="00C65181" w:rsidRPr="00C65181">
        <w:rPr>
          <w:rFonts w:ascii="David" w:hAnsi="David"/>
          <w:rtl/>
        </w:rPr>
        <w:t>/</w:t>
      </w:r>
      <w:r w:rsidR="00C65181" w:rsidRPr="00C65181">
        <w:rPr>
          <w:rFonts w:ascii="David" w:hAnsi="David" w:hint="eastAsia"/>
          <w:rtl/>
        </w:rPr>
        <w:t>הפירוש</w:t>
      </w:r>
      <w:r w:rsidR="00C65181" w:rsidRPr="00C65181">
        <w:rPr>
          <w:rFonts w:ascii="David" w:hAnsi="David"/>
          <w:rtl/>
        </w:rPr>
        <w:t xml:space="preserve"> </w:t>
      </w:r>
      <w:r w:rsidR="00C65181" w:rsidRPr="00C65181">
        <w:rPr>
          <w:rFonts w:ascii="David" w:hAnsi="David" w:hint="eastAsia"/>
          <w:rtl/>
        </w:rPr>
        <w:t>הנ</w:t>
      </w:r>
      <w:r w:rsidR="00C65181" w:rsidRPr="00C65181">
        <w:rPr>
          <w:rFonts w:ascii="David" w:hAnsi="David"/>
          <w:rtl/>
        </w:rPr>
        <w:t>"</w:t>
      </w:r>
      <w:r w:rsidR="00C65181" w:rsidRPr="00C65181">
        <w:rPr>
          <w:rFonts w:ascii="David" w:hAnsi="David" w:hint="eastAsia"/>
          <w:rtl/>
        </w:rPr>
        <w:t>ל</w:t>
      </w:r>
      <w:r w:rsidR="00C65181" w:rsidRPr="00C65181">
        <w:rPr>
          <w:rFonts w:ascii="David" w:hAnsi="David"/>
          <w:rtl/>
        </w:rPr>
        <w:t xml:space="preserve"> </w:t>
      </w:r>
      <w:r w:rsidR="00C65181" w:rsidRPr="00C65181">
        <w:rPr>
          <w:rFonts w:ascii="David" w:hAnsi="David" w:hint="eastAsia"/>
          <w:rtl/>
        </w:rPr>
        <w:t>מטעם</w:t>
      </w:r>
      <w:r w:rsidR="00C65181" w:rsidRPr="00C65181">
        <w:rPr>
          <w:rFonts w:ascii="David" w:hAnsi="David"/>
          <w:rtl/>
        </w:rPr>
        <w:t xml:space="preserve"> </w:t>
      </w:r>
      <w:r w:rsidR="00C65181" w:rsidRPr="00C65181">
        <w:rPr>
          <w:rFonts w:ascii="David" w:hAnsi="David" w:hint="eastAsia"/>
          <w:rtl/>
        </w:rPr>
        <w:t>המשרד</w:t>
      </w:r>
      <w:r w:rsidR="00C65181" w:rsidRPr="00C65181">
        <w:rPr>
          <w:rFonts w:ascii="David" w:hAnsi="David"/>
          <w:rtl/>
        </w:rPr>
        <w:t xml:space="preserve"> </w:t>
      </w:r>
      <w:r w:rsidR="00C65181" w:rsidRPr="00C65181">
        <w:rPr>
          <w:rFonts w:ascii="David" w:hAnsi="David" w:hint="eastAsia"/>
          <w:rtl/>
        </w:rPr>
        <w:t>מתיישבת</w:t>
      </w:r>
      <w:r w:rsidR="00C65181" w:rsidRPr="00C65181">
        <w:rPr>
          <w:rFonts w:ascii="David" w:hAnsi="David"/>
          <w:rtl/>
        </w:rPr>
        <w:t xml:space="preserve"> </w:t>
      </w:r>
      <w:r w:rsidR="00C65181" w:rsidRPr="00C65181">
        <w:rPr>
          <w:rFonts w:ascii="David" w:hAnsi="David" w:hint="eastAsia"/>
          <w:rtl/>
        </w:rPr>
        <w:t>עם</w:t>
      </w:r>
      <w:r w:rsidR="00C65181" w:rsidRPr="00C65181">
        <w:rPr>
          <w:rFonts w:ascii="David" w:hAnsi="David"/>
          <w:rtl/>
        </w:rPr>
        <w:t xml:space="preserve"> </w:t>
      </w:r>
      <w:r w:rsidR="00C65181" w:rsidRPr="00C65181">
        <w:rPr>
          <w:rFonts w:ascii="David" w:hAnsi="David" w:hint="eastAsia"/>
          <w:rtl/>
        </w:rPr>
        <w:t>עבודתו</w:t>
      </w:r>
      <w:r w:rsidR="00C65181" w:rsidRPr="00C65181">
        <w:rPr>
          <w:rFonts w:ascii="David" w:hAnsi="David"/>
          <w:rtl/>
        </w:rPr>
        <w:t xml:space="preserve"> </w:t>
      </w:r>
      <w:r w:rsidR="00C65181" w:rsidRPr="00C65181">
        <w:rPr>
          <w:rFonts w:ascii="David" w:hAnsi="David" w:hint="eastAsia"/>
          <w:rtl/>
        </w:rPr>
        <w:t>של</w:t>
      </w:r>
      <w:r w:rsidR="00C65181" w:rsidRPr="00C65181">
        <w:rPr>
          <w:rFonts w:ascii="David" w:hAnsi="David"/>
          <w:rtl/>
        </w:rPr>
        <w:t xml:space="preserve"> </w:t>
      </w:r>
      <w:r w:rsidR="00C65181" w:rsidRPr="00C65181">
        <w:rPr>
          <w:rFonts w:ascii="David" w:hAnsi="David" w:hint="eastAsia"/>
          <w:rtl/>
        </w:rPr>
        <w:t>חתן</w:t>
      </w:r>
      <w:r w:rsidR="00C65181" w:rsidRPr="00C65181">
        <w:rPr>
          <w:rFonts w:ascii="David" w:hAnsi="David"/>
          <w:rtl/>
        </w:rPr>
        <w:t xml:space="preserve"> </w:t>
      </w:r>
      <w:r w:rsidR="00C65181" w:rsidRPr="00C65181">
        <w:rPr>
          <w:rFonts w:ascii="David" w:hAnsi="David" w:hint="eastAsia"/>
          <w:rtl/>
        </w:rPr>
        <w:t>פרס</w:t>
      </w:r>
      <w:r w:rsidR="00C65181" w:rsidRPr="00C65181">
        <w:rPr>
          <w:rFonts w:ascii="David" w:hAnsi="David"/>
          <w:rtl/>
        </w:rPr>
        <w:t xml:space="preserve"> </w:t>
      </w:r>
      <w:r w:rsidR="00C65181" w:rsidRPr="00C65181">
        <w:rPr>
          <w:rFonts w:ascii="David" w:hAnsi="David" w:hint="eastAsia"/>
          <w:rtl/>
        </w:rPr>
        <w:t>נובל</w:t>
      </w:r>
      <w:r w:rsidR="00C65181" w:rsidRPr="00C65181">
        <w:rPr>
          <w:rFonts w:ascii="David" w:hAnsi="David"/>
          <w:rtl/>
        </w:rPr>
        <w:t>,</w:t>
      </w:r>
      <w:r w:rsidR="00C65181">
        <w:rPr>
          <w:rFonts w:ascii="David" w:hAnsi="David" w:hint="cs"/>
          <w:rtl/>
        </w:rPr>
        <w:t xml:space="preserve"> </w:t>
      </w:r>
      <w:r w:rsidR="00C65181" w:rsidRPr="002B341A">
        <w:rPr>
          <w:rFonts w:ascii="David" w:hAnsi="David" w:hint="eastAsia"/>
          <w:rtl/>
        </w:rPr>
        <w:t>פרופ</w:t>
      </w:r>
      <w:r w:rsidR="00C65181" w:rsidRPr="002B341A">
        <w:rPr>
          <w:rFonts w:ascii="David" w:hAnsi="David"/>
          <w:rtl/>
        </w:rPr>
        <w:t xml:space="preserve">' </w:t>
      </w:r>
      <w:r w:rsidR="00C65181" w:rsidRPr="002B341A">
        <w:rPr>
          <w:rFonts w:ascii="David" w:hAnsi="David" w:hint="eastAsia"/>
          <w:rtl/>
        </w:rPr>
        <w:t>דניאל</w:t>
      </w:r>
      <w:r w:rsidR="00C65181" w:rsidRPr="002B341A">
        <w:rPr>
          <w:rFonts w:ascii="David" w:hAnsi="David"/>
          <w:rtl/>
        </w:rPr>
        <w:t xml:space="preserve"> </w:t>
      </w:r>
      <w:proofErr w:type="spellStart"/>
      <w:r w:rsidR="00C65181" w:rsidRPr="002B341A">
        <w:rPr>
          <w:rFonts w:ascii="David" w:hAnsi="David" w:hint="eastAsia"/>
          <w:rtl/>
        </w:rPr>
        <w:t>כהנמן</w:t>
      </w:r>
      <w:proofErr w:type="spellEnd"/>
      <w:r w:rsidR="00C65181">
        <w:rPr>
          <w:rFonts w:ascii="David" w:hAnsi="David" w:hint="cs"/>
          <w:rtl/>
        </w:rPr>
        <w:t xml:space="preserve">..."; </w:t>
      </w:r>
      <w:r w:rsidR="006255EA">
        <w:rPr>
          <w:rFonts w:ascii="David" w:hAnsi="David" w:hint="cs"/>
          <w:rtl/>
        </w:rPr>
        <w:t>ו</w:t>
      </w:r>
      <w:r w:rsidR="00C65181">
        <w:rPr>
          <w:rFonts w:ascii="David" w:hAnsi="David" w:hint="cs"/>
          <w:rtl/>
        </w:rPr>
        <w:t>"</w:t>
      </w:r>
      <w:r w:rsidR="00C65181" w:rsidRPr="002B341A">
        <w:rPr>
          <w:rFonts w:ascii="David" w:hAnsi="David" w:hint="eastAsia"/>
          <w:rtl/>
        </w:rPr>
        <w:t>הסבר</w:t>
      </w:r>
      <w:r w:rsidR="00C65181" w:rsidRPr="002B341A">
        <w:rPr>
          <w:rFonts w:ascii="David" w:hAnsi="David"/>
          <w:rtl/>
        </w:rPr>
        <w:t xml:space="preserve"> </w:t>
      </w:r>
      <w:r w:rsidR="00C65181" w:rsidRPr="002B341A">
        <w:rPr>
          <w:rFonts w:ascii="David" w:hAnsi="David" w:hint="eastAsia"/>
          <w:rtl/>
        </w:rPr>
        <w:t>כיצד</w:t>
      </w:r>
      <w:r w:rsidR="00C65181" w:rsidRPr="002B341A">
        <w:rPr>
          <w:rFonts w:ascii="David" w:hAnsi="David"/>
          <w:rtl/>
        </w:rPr>
        <w:t xml:space="preserve"> </w:t>
      </w:r>
      <w:r w:rsidR="00C65181" w:rsidRPr="002B341A">
        <w:rPr>
          <w:rFonts w:ascii="David" w:hAnsi="David" w:hint="eastAsia"/>
          <w:rtl/>
        </w:rPr>
        <w:t>המשרד</w:t>
      </w:r>
      <w:r w:rsidR="00C65181" w:rsidRPr="002B341A">
        <w:rPr>
          <w:rFonts w:ascii="David" w:hAnsi="David"/>
          <w:rtl/>
        </w:rPr>
        <w:t xml:space="preserve"> </w:t>
      </w:r>
      <w:r w:rsidR="00C65181" w:rsidRPr="002B341A">
        <w:rPr>
          <w:rFonts w:ascii="David" w:hAnsi="David" w:hint="eastAsia"/>
          <w:rtl/>
        </w:rPr>
        <w:t>משלב</w:t>
      </w:r>
      <w:r w:rsidR="00C65181" w:rsidRPr="002B341A">
        <w:rPr>
          <w:rFonts w:ascii="David" w:hAnsi="David"/>
          <w:rtl/>
        </w:rPr>
        <w:t xml:space="preserve"> </w:t>
      </w:r>
      <w:r w:rsidR="00C65181" w:rsidRPr="002B341A">
        <w:rPr>
          <w:rFonts w:ascii="David" w:hAnsi="David" w:hint="eastAsia"/>
          <w:rtl/>
        </w:rPr>
        <w:t>את</w:t>
      </w:r>
      <w:r w:rsidR="00C65181" w:rsidRPr="002B341A">
        <w:rPr>
          <w:rFonts w:ascii="David" w:hAnsi="David"/>
          <w:rtl/>
        </w:rPr>
        <w:t xml:space="preserve"> </w:t>
      </w:r>
      <w:r w:rsidR="00C65181" w:rsidRPr="002B341A">
        <w:rPr>
          <w:rFonts w:ascii="David" w:hAnsi="David" w:hint="eastAsia"/>
          <w:rtl/>
        </w:rPr>
        <w:t>מסקנותיו</w:t>
      </w:r>
      <w:r w:rsidR="00C65181" w:rsidRPr="002B341A">
        <w:rPr>
          <w:rFonts w:ascii="David" w:hAnsi="David"/>
          <w:rtl/>
        </w:rPr>
        <w:t xml:space="preserve"> </w:t>
      </w:r>
      <w:r w:rsidR="00C65181" w:rsidRPr="002B341A">
        <w:rPr>
          <w:rFonts w:ascii="David" w:hAnsi="David" w:hint="eastAsia"/>
          <w:rtl/>
        </w:rPr>
        <w:t>של</w:t>
      </w:r>
      <w:r w:rsidR="00C65181" w:rsidRPr="002B341A">
        <w:rPr>
          <w:rFonts w:ascii="David" w:hAnsi="David"/>
          <w:rtl/>
        </w:rPr>
        <w:t xml:space="preserve"> </w:t>
      </w:r>
      <w:r w:rsidR="00C65181" w:rsidRPr="002B341A">
        <w:rPr>
          <w:rFonts w:ascii="David" w:hAnsi="David" w:hint="eastAsia"/>
          <w:rtl/>
        </w:rPr>
        <w:t>פרופ</w:t>
      </w:r>
      <w:r w:rsidR="00C65181" w:rsidRPr="002B341A">
        <w:rPr>
          <w:rFonts w:ascii="David" w:hAnsi="David"/>
          <w:rtl/>
        </w:rPr>
        <w:t xml:space="preserve">' </w:t>
      </w:r>
      <w:proofErr w:type="spellStart"/>
      <w:r w:rsidR="00C65181" w:rsidRPr="002B341A">
        <w:rPr>
          <w:rFonts w:ascii="David" w:hAnsi="David" w:hint="eastAsia"/>
          <w:rtl/>
        </w:rPr>
        <w:t>כהנמן</w:t>
      </w:r>
      <w:proofErr w:type="spellEnd"/>
      <w:r w:rsidR="00C65181" w:rsidRPr="002B341A">
        <w:rPr>
          <w:rFonts w:ascii="David" w:hAnsi="David"/>
          <w:rtl/>
        </w:rPr>
        <w:t xml:space="preserve"> </w:t>
      </w:r>
      <w:r w:rsidR="00C65181" w:rsidRPr="002B341A">
        <w:rPr>
          <w:rFonts w:ascii="David" w:hAnsi="David" w:hint="eastAsia"/>
          <w:rtl/>
        </w:rPr>
        <w:t>בעת</w:t>
      </w:r>
      <w:r w:rsidR="00C65181" w:rsidRPr="002B341A">
        <w:rPr>
          <w:rFonts w:ascii="David" w:hAnsi="David"/>
          <w:rtl/>
        </w:rPr>
        <w:t xml:space="preserve"> </w:t>
      </w:r>
      <w:r w:rsidR="00C65181" w:rsidRPr="002B341A">
        <w:rPr>
          <w:rFonts w:ascii="David" w:hAnsi="David" w:hint="eastAsia"/>
          <w:rtl/>
        </w:rPr>
        <w:t>ביצוע</w:t>
      </w:r>
      <w:r w:rsidR="00C65181" w:rsidRPr="002B341A">
        <w:rPr>
          <w:rFonts w:ascii="David" w:hAnsi="David"/>
          <w:rtl/>
        </w:rPr>
        <w:t xml:space="preserve"> </w:t>
      </w:r>
      <w:r w:rsidR="00C65181" w:rsidRPr="002B341A">
        <w:rPr>
          <w:rFonts w:ascii="David" w:hAnsi="David" w:hint="eastAsia"/>
          <w:rtl/>
        </w:rPr>
        <w:t>מחקרים</w:t>
      </w:r>
      <w:r w:rsidR="00C65181" w:rsidRPr="002B341A">
        <w:rPr>
          <w:rFonts w:ascii="David" w:hAnsi="David"/>
          <w:rtl/>
        </w:rPr>
        <w:t xml:space="preserve"> </w:t>
      </w:r>
      <w:r w:rsidR="00C65181" w:rsidRPr="002B341A">
        <w:rPr>
          <w:rFonts w:ascii="David" w:hAnsi="David" w:hint="eastAsia"/>
          <w:rtl/>
        </w:rPr>
        <w:t>וסקרים</w:t>
      </w:r>
      <w:r w:rsidR="00C65181">
        <w:rPr>
          <w:rFonts w:ascii="David" w:hAnsi="David" w:hint="cs"/>
          <w:rtl/>
        </w:rPr>
        <w:t xml:space="preserve"> </w:t>
      </w:r>
      <w:r w:rsidR="00C65181" w:rsidRPr="002B341A">
        <w:rPr>
          <w:rFonts w:ascii="David" w:hAnsi="David" w:hint="eastAsia"/>
          <w:rtl/>
        </w:rPr>
        <w:t>ככלל</w:t>
      </w:r>
      <w:r w:rsidR="00C65181" w:rsidRPr="002B341A">
        <w:rPr>
          <w:rFonts w:ascii="David" w:hAnsi="David"/>
          <w:rtl/>
        </w:rPr>
        <w:t xml:space="preserve">, </w:t>
      </w:r>
      <w:r w:rsidR="00C65181" w:rsidRPr="002B341A">
        <w:rPr>
          <w:rFonts w:ascii="David" w:hAnsi="David" w:hint="eastAsia"/>
          <w:rtl/>
        </w:rPr>
        <w:t>ומתן</w:t>
      </w:r>
      <w:r w:rsidR="00C65181" w:rsidRPr="002B341A">
        <w:rPr>
          <w:rFonts w:ascii="David" w:hAnsi="David"/>
          <w:rtl/>
        </w:rPr>
        <w:t xml:space="preserve"> </w:t>
      </w:r>
      <w:r w:rsidR="00C65181" w:rsidRPr="002B341A">
        <w:rPr>
          <w:rFonts w:ascii="David" w:hAnsi="David" w:hint="eastAsia"/>
          <w:rtl/>
        </w:rPr>
        <w:t>המלצות</w:t>
      </w:r>
      <w:r w:rsidR="00C65181" w:rsidRPr="002B341A">
        <w:rPr>
          <w:rFonts w:ascii="David" w:hAnsi="David"/>
          <w:rtl/>
        </w:rPr>
        <w:t xml:space="preserve"> </w:t>
      </w:r>
      <w:r w:rsidR="00C65181" w:rsidRPr="002B341A">
        <w:rPr>
          <w:rFonts w:ascii="David" w:hAnsi="David" w:hint="eastAsia"/>
          <w:rtl/>
        </w:rPr>
        <w:t>כפרט</w:t>
      </w:r>
      <w:r w:rsidR="00C65181" w:rsidRPr="002B341A">
        <w:rPr>
          <w:rFonts w:ascii="David" w:hAnsi="David"/>
          <w:rtl/>
        </w:rPr>
        <w:t>.</w:t>
      </w:r>
      <w:r>
        <w:rPr>
          <w:rFonts w:ascii="David" w:hAnsi="David" w:hint="cs"/>
          <w:rtl/>
        </w:rPr>
        <w:t>..."</w:t>
      </w:r>
      <w:r w:rsidR="00C65181" w:rsidRPr="002B341A">
        <w:rPr>
          <w:rFonts w:ascii="David" w:hAnsi="David"/>
          <w:rtl/>
        </w:rPr>
        <w:t>.</w:t>
      </w:r>
      <w:r w:rsidR="00C65181">
        <w:rPr>
          <w:rFonts w:ascii="David" w:hAnsi="David" w:hint="cs"/>
          <w:rtl/>
        </w:rPr>
        <w:t xml:space="preserve"> </w:t>
      </w:r>
      <w:r w:rsidR="00C65181">
        <w:rPr>
          <w:rtl/>
        </w:rPr>
        <w:t>לבקשות אלה, נשיבך כי אלו אינן בקשות למידע כהגדרתו בחוק חופש המידע; לפי ההגדרה</w:t>
      </w:r>
      <w:r w:rsidR="006255EA">
        <w:rPr>
          <w:rFonts w:hint="cs"/>
          <w:rtl/>
        </w:rPr>
        <w:t>,</w:t>
      </w:r>
      <w:r w:rsidR="00C65181">
        <w:rPr>
          <w:rtl/>
        </w:rPr>
        <w:t xml:space="preserve"> מידע הוא</w:t>
      </w:r>
      <w:r w:rsidR="00C65181">
        <w:t> </w:t>
      </w:r>
      <w:r w:rsidR="00C65181">
        <w:rPr>
          <w:rtl/>
        </w:rPr>
        <w:t xml:space="preserve">"כל מידע המצוי ברשות ציבורית, והוא כתוב, מוקלט, מוסרט, מצולם או ממוחשב". לפיכך בקשותיך להסברים אינן עונות להגדרה זו. יחד עם זאת, אודיעך כי שאלותיך הועברו לטיפול היחידה לפניות </w:t>
      </w:r>
      <w:r w:rsidR="005D7F23">
        <w:rPr>
          <w:rFonts w:hint="cs"/>
          <w:rtl/>
        </w:rPr>
        <w:t>ה</w:t>
      </w:r>
      <w:r w:rsidR="00C65181">
        <w:rPr>
          <w:rtl/>
        </w:rPr>
        <w:t xml:space="preserve">ציבור ברשות. </w:t>
      </w:r>
    </w:p>
    <w:p w14:paraId="50F04A83" w14:textId="4184261C" w:rsidR="00E51065" w:rsidRDefault="00E51065" w:rsidP="003426C9">
      <w:pPr>
        <w:pStyle w:val="a7"/>
        <w:numPr>
          <w:ilvl w:val="0"/>
          <w:numId w:val="8"/>
        </w:numPr>
        <w:rPr>
          <w:rFonts w:ascii="David" w:hAnsi="David"/>
        </w:rPr>
      </w:pPr>
      <w:r w:rsidRPr="003426C9">
        <w:rPr>
          <w:rFonts w:ascii="David" w:hAnsi="David"/>
          <w:rtl/>
        </w:rPr>
        <w:t>בהתאם לסעיף 7(ו) לחוק חופש המידע, הרינ</w:t>
      </w:r>
      <w:r w:rsidR="008F24D0">
        <w:rPr>
          <w:rFonts w:ascii="David" w:hAnsi="David" w:hint="cs"/>
          <w:rtl/>
        </w:rPr>
        <w:t xml:space="preserve">י </w:t>
      </w:r>
      <w:r w:rsidRPr="003426C9">
        <w:rPr>
          <w:rFonts w:ascii="David" w:hAnsi="David"/>
          <w:rtl/>
        </w:rPr>
        <w:t>להודיעך על זכותך לעתור נגד החלטה זו לבית המשפט לעניינים מנהליים בירושלים.</w:t>
      </w:r>
    </w:p>
    <w:p w14:paraId="2D675D81" w14:textId="77777777" w:rsidR="00C3464B" w:rsidRPr="003426C9" w:rsidRDefault="00C3464B" w:rsidP="003426C9">
      <w:pPr>
        <w:pStyle w:val="a7"/>
        <w:ind w:left="1080"/>
        <w:rPr>
          <w:rFonts w:ascii="David" w:hAnsi="David"/>
          <w:rtl/>
        </w:rPr>
      </w:pPr>
    </w:p>
    <w:p w14:paraId="154F8822" w14:textId="322FB40C" w:rsidR="00C3464B" w:rsidRPr="003426C9" w:rsidRDefault="00C3464B" w:rsidP="003426C9">
      <w:pPr>
        <w:tabs>
          <w:tab w:val="center" w:pos="3093"/>
          <w:tab w:val="center" w:pos="7654"/>
        </w:tabs>
        <w:spacing w:line="360" w:lineRule="auto"/>
        <w:jc w:val="left"/>
        <w:rPr>
          <w:rFonts w:ascii="David" w:hAnsi="David"/>
          <w:sz w:val="24"/>
          <w:rtl/>
        </w:rPr>
      </w:pPr>
      <w:r w:rsidRPr="003426C9">
        <w:rPr>
          <w:rFonts w:ascii="David" w:hAnsi="David"/>
          <w:sz w:val="24"/>
          <w:rtl/>
        </w:rPr>
        <w:tab/>
      </w:r>
      <w:r w:rsidRPr="003426C9">
        <w:rPr>
          <w:rFonts w:ascii="David" w:hAnsi="David"/>
          <w:sz w:val="24"/>
          <w:rtl/>
        </w:rPr>
        <w:tab/>
        <w:t>ב</w:t>
      </w:r>
      <w:r w:rsidRPr="003426C9">
        <w:rPr>
          <w:rFonts w:ascii="David" w:hAnsi="David"/>
          <w:sz w:val="24"/>
        </w:rPr>
        <w:t xml:space="preserve"> </w:t>
      </w:r>
      <w:proofErr w:type="spellStart"/>
      <w:r w:rsidRPr="003426C9">
        <w:rPr>
          <w:rFonts w:ascii="David" w:hAnsi="David"/>
          <w:sz w:val="24"/>
          <w:rtl/>
        </w:rPr>
        <w:t>ב</w:t>
      </w:r>
      <w:proofErr w:type="spellEnd"/>
      <w:r w:rsidRPr="003426C9">
        <w:rPr>
          <w:rFonts w:ascii="David" w:hAnsi="David"/>
          <w:sz w:val="24"/>
        </w:rPr>
        <w:t xml:space="preserve"> </w:t>
      </w:r>
      <w:r w:rsidRPr="003426C9">
        <w:rPr>
          <w:rFonts w:ascii="David" w:hAnsi="David"/>
          <w:sz w:val="24"/>
          <w:rtl/>
        </w:rPr>
        <w:t>ר</w:t>
      </w:r>
      <w:r w:rsidRPr="003426C9">
        <w:rPr>
          <w:rFonts w:ascii="David" w:hAnsi="David"/>
          <w:sz w:val="24"/>
        </w:rPr>
        <w:t xml:space="preserve"> </w:t>
      </w:r>
      <w:r w:rsidRPr="003426C9">
        <w:rPr>
          <w:rFonts w:ascii="David" w:hAnsi="David"/>
          <w:sz w:val="24"/>
          <w:rtl/>
        </w:rPr>
        <w:t>כ</w:t>
      </w:r>
      <w:r w:rsidRPr="003426C9">
        <w:rPr>
          <w:rFonts w:ascii="David" w:hAnsi="David"/>
          <w:sz w:val="24"/>
        </w:rPr>
        <w:t xml:space="preserve"> </w:t>
      </w:r>
      <w:r w:rsidRPr="003426C9">
        <w:rPr>
          <w:rFonts w:ascii="David" w:hAnsi="David"/>
          <w:sz w:val="24"/>
          <w:rtl/>
        </w:rPr>
        <w:t>ה,</w:t>
      </w:r>
    </w:p>
    <w:p w14:paraId="27264F1A" w14:textId="4413180D" w:rsidR="00C3464B" w:rsidRPr="003426C9" w:rsidRDefault="005D7F23" w:rsidP="003426C9">
      <w:pPr>
        <w:tabs>
          <w:tab w:val="center" w:pos="7654"/>
        </w:tabs>
        <w:spacing w:line="360" w:lineRule="auto"/>
        <w:jc w:val="left"/>
        <w:rPr>
          <w:rFonts w:ascii="David" w:hAnsi="David"/>
          <w:sz w:val="24"/>
        </w:rPr>
      </w:pPr>
      <w:r>
        <w:rPr>
          <w:rFonts w:ascii="David" w:hAnsi="David"/>
          <w:noProof/>
          <w:sz w:val="24"/>
          <w:lang w:eastAsia="en-US"/>
        </w:rPr>
        <w:drawing>
          <wp:anchor distT="0" distB="0" distL="114300" distR="114300" simplePos="0" relativeHeight="251658240" behindDoc="1" locked="0" layoutInCell="1" allowOverlap="1" wp14:anchorId="28879A72" wp14:editId="4B072868">
            <wp:simplePos x="0" y="0"/>
            <wp:positionH relativeFrom="column">
              <wp:posOffset>610946</wp:posOffset>
            </wp:positionH>
            <wp:positionV relativeFrom="paragraph">
              <wp:posOffset>91593</wp:posOffset>
            </wp:positionV>
            <wp:extent cx="1037590" cy="504190"/>
            <wp:effectExtent l="0" t="0" r="0" b="0"/>
            <wp:wrapNone/>
            <wp:docPr id="1" name="תמונה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7590" cy="50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6D48" w:rsidRPr="003426C9">
        <w:rPr>
          <w:rFonts w:ascii="David" w:hAnsi="David"/>
          <w:sz w:val="24"/>
          <w:rtl/>
        </w:rPr>
        <w:tab/>
      </w:r>
    </w:p>
    <w:p w14:paraId="03B56E9E" w14:textId="44161F53" w:rsidR="003C43FC" w:rsidRPr="003426C9" w:rsidRDefault="003C43FC" w:rsidP="003426C9">
      <w:pPr>
        <w:tabs>
          <w:tab w:val="center" w:pos="3093"/>
          <w:tab w:val="center" w:pos="7654"/>
        </w:tabs>
        <w:spacing w:line="360" w:lineRule="auto"/>
        <w:jc w:val="left"/>
        <w:rPr>
          <w:rFonts w:ascii="David" w:hAnsi="David"/>
          <w:sz w:val="24"/>
          <w:rtl/>
        </w:rPr>
      </w:pPr>
      <w:r w:rsidRPr="003426C9">
        <w:rPr>
          <w:rFonts w:ascii="David" w:hAnsi="David"/>
          <w:sz w:val="24"/>
          <w:rtl/>
        </w:rPr>
        <w:tab/>
      </w:r>
      <w:r w:rsidRPr="003426C9">
        <w:rPr>
          <w:rFonts w:ascii="David" w:hAnsi="David"/>
          <w:sz w:val="24"/>
          <w:rtl/>
        </w:rPr>
        <w:tab/>
        <w:t>רונן ליבוביץ</w:t>
      </w:r>
      <w:r w:rsidRPr="003426C9">
        <w:rPr>
          <w:rFonts w:ascii="David" w:hAnsi="David"/>
          <w:sz w:val="24"/>
          <w:rtl/>
        </w:rPr>
        <w:br/>
      </w:r>
      <w:r w:rsidRPr="003426C9">
        <w:rPr>
          <w:rFonts w:ascii="David" w:hAnsi="David"/>
          <w:sz w:val="24"/>
          <w:rtl/>
        </w:rPr>
        <w:tab/>
      </w:r>
      <w:r w:rsidRPr="003426C9">
        <w:rPr>
          <w:rFonts w:ascii="David" w:hAnsi="David"/>
          <w:sz w:val="24"/>
          <w:rtl/>
        </w:rPr>
        <w:tab/>
      </w:r>
      <w:r w:rsidR="002E310F" w:rsidRPr="003426C9">
        <w:rPr>
          <w:rFonts w:ascii="David" w:hAnsi="David"/>
          <w:sz w:val="24"/>
          <w:rtl/>
        </w:rPr>
        <w:t>הממונה על חוק חופש המידע</w:t>
      </w:r>
    </w:p>
    <w:p w14:paraId="4AA7E88C" w14:textId="22760020" w:rsidR="00C3464B" w:rsidRDefault="00C3464B" w:rsidP="003426C9">
      <w:pPr>
        <w:spacing w:line="360" w:lineRule="auto"/>
        <w:jc w:val="left"/>
        <w:rPr>
          <w:rFonts w:ascii="David" w:hAnsi="David"/>
          <w:sz w:val="24"/>
          <w:rtl/>
        </w:rPr>
      </w:pPr>
      <w:r w:rsidRPr="003426C9">
        <w:rPr>
          <w:rFonts w:ascii="David" w:hAnsi="David"/>
          <w:sz w:val="24"/>
          <w:rtl/>
        </w:rPr>
        <w:t>העתק:</w:t>
      </w:r>
      <w:r w:rsidRPr="003426C9">
        <w:rPr>
          <w:rFonts w:ascii="David" w:hAnsi="David"/>
          <w:sz w:val="24"/>
          <w:rtl/>
        </w:rPr>
        <w:tab/>
      </w:r>
    </w:p>
    <w:p w14:paraId="26912518" w14:textId="4E4065B1" w:rsidR="00DD4AE9" w:rsidRDefault="007A6491" w:rsidP="004A3BA3">
      <w:pPr>
        <w:spacing w:line="360" w:lineRule="auto"/>
        <w:jc w:val="left"/>
        <w:rPr>
          <w:rFonts w:ascii="David" w:hAnsi="David"/>
          <w:sz w:val="24"/>
          <w:rtl/>
        </w:rPr>
      </w:pPr>
      <w:bookmarkStart w:id="5" w:name="OtherTo"/>
      <w:bookmarkEnd w:id="5"/>
      <w:proofErr w:type="spellStart"/>
      <w:r>
        <w:rPr>
          <w:rFonts w:ascii="David" w:hAnsi="David"/>
          <w:sz w:val="24"/>
          <w:rtl/>
        </w:rPr>
        <w:t>עו</w:t>
      </w:r>
      <w:proofErr w:type="spellEnd"/>
      <w:r>
        <w:rPr>
          <w:rFonts w:ascii="David" w:hAnsi="David"/>
          <w:sz w:val="24"/>
          <w:rtl/>
        </w:rPr>
        <w:t>''ד איה שוורץ - לשכה משפטית, רשות שוק ההון, ביטוח וחיסכון</w:t>
      </w:r>
      <w:bookmarkStart w:id="6" w:name="_GoBack"/>
      <w:bookmarkEnd w:id="6"/>
    </w:p>
    <w:sectPr w:rsidR="00DD4AE9" w:rsidSect="00184BCF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418" w:right="1134" w:bottom="1418" w:left="1134" w:header="142" w:footer="235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26AA01" w14:textId="77777777" w:rsidR="004F0741" w:rsidRDefault="004F0741">
      <w:r>
        <w:separator/>
      </w:r>
    </w:p>
  </w:endnote>
  <w:endnote w:type="continuationSeparator" w:id="0">
    <w:p w14:paraId="78048992" w14:textId="77777777" w:rsidR="004F0741" w:rsidRDefault="004F0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avid">
    <w:altName w:val="Arial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6AC8F" w14:textId="77777777" w:rsidR="00184BCF" w:rsidRPr="00060494" w:rsidRDefault="00184BCF" w:rsidP="00184BCF">
    <w:pPr>
      <w:pStyle w:val="aa"/>
      <w:pBdr>
        <w:top w:val="single" w:sz="4" w:space="1" w:color="auto"/>
      </w:pBdr>
      <w:tabs>
        <w:tab w:val="center" w:pos="4780"/>
        <w:tab w:val="right" w:pos="9666"/>
      </w:tabs>
      <w:spacing w:line="480" w:lineRule="auto"/>
      <w:rPr>
        <w:rFonts w:cs="Times New Roman"/>
        <w:b w:val="0"/>
        <w:bCs w:val="0"/>
        <w:sz w:val="24"/>
        <w:u w:val="single"/>
        <w:rtl/>
      </w:rPr>
    </w:pPr>
    <w:r w:rsidRPr="00060494">
      <w:rPr>
        <w:rFonts w:hint="cs"/>
        <w:rtl/>
      </w:rPr>
      <w:t xml:space="preserve">רח' עם ועולמו 4 ירושלים </w:t>
    </w:r>
    <w:r w:rsidRPr="00060494">
      <w:rPr>
        <w:rtl/>
      </w:rPr>
      <w:t>9546304</w:t>
    </w:r>
    <w:r w:rsidRPr="00060494">
      <w:rPr>
        <w:rFonts w:hint="cs"/>
        <w:rtl/>
      </w:rPr>
      <w:t xml:space="preserve"> טל': 02-5317248 פקס': 02-5695342 </w:t>
    </w:r>
    <w:r w:rsidRPr="00060494">
      <w:rPr>
        <w:rtl/>
      </w:rPr>
      <w:br/>
    </w:r>
    <w:r>
      <w:rPr>
        <w:b w:val="0"/>
        <w:bCs w:val="0"/>
      </w:rPr>
      <w:tab/>
    </w:r>
    <w:hyperlink r:id="rId1" w:history="1">
      <w:r w:rsidRPr="00435323">
        <w:rPr>
          <w:rStyle w:val="Hyperlink"/>
        </w:rPr>
        <w:t>www.mof.gov.il/hon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0BF491" w14:textId="77777777" w:rsidR="00184BCF" w:rsidRPr="00060494" w:rsidRDefault="00184BCF" w:rsidP="00184BCF">
    <w:pPr>
      <w:pStyle w:val="aa"/>
      <w:pBdr>
        <w:top w:val="single" w:sz="4" w:space="1" w:color="auto"/>
      </w:pBdr>
      <w:tabs>
        <w:tab w:val="center" w:pos="4780"/>
        <w:tab w:val="right" w:pos="9666"/>
      </w:tabs>
      <w:spacing w:line="480" w:lineRule="auto"/>
      <w:rPr>
        <w:rFonts w:cs="Times New Roman"/>
        <w:b w:val="0"/>
        <w:bCs w:val="0"/>
        <w:sz w:val="24"/>
        <w:u w:val="single"/>
        <w:rtl/>
      </w:rPr>
    </w:pPr>
    <w:r w:rsidRPr="00060494">
      <w:rPr>
        <w:rFonts w:hint="cs"/>
        <w:rtl/>
      </w:rPr>
      <w:t xml:space="preserve">רח' עם ועולמו 4 ירושלים </w:t>
    </w:r>
    <w:r w:rsidRPr="00060494">
      <w:rPr>
        <w:rtl/>
      </w:rPr>
      <w:t>9546304</w:t>
    </w:r>
    <w:r w:rsidRPr="00060494">
      <w:rPr>
        <w:rFonts w:hint="cs"/>
        <w:rtl/>
      </w:rPr>
      <w:t xml:space="preserve"> טל': 02-5317248 פקס': 02-5695342 </w:t>
    </w:r>
    <w:r w:rsidRPr="00060494">
      <w:rPr>
        <w:rtl/>
      </w:rPr>
      <w:br/>
    </w:r>
    <w:r>
      <w:rPr>
        <w:b w:val="0"/>
        <w:bCs w:val="0"/>
      </w:rPr>
      <w:tab/>
    </w:r>
    <w:hyperlink r:id="rId1" w:history="1">
      <w:r w:rsidRPr="00435323">
        <w:rPr>
          <w:rStyle w:val="Hyperlink"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2466F5" w14:textId="77777777" w:rsidR="004F0741" w:rsidRDefault="004F0741">
      <w:r>
        <w:separator/>
      </w:r>
    </w:p>
  </w:footnote>
  <w:footnote w:type="continuationSeparator" w:id="0">
    <w:p w14:paraId="20209C4B" w14:textId="77777777" w:rsidR="004F0741" w:rsidRDefault="004F0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135B89" w14:textId="77777777" w:rsidR="00624FFD" w:rsidRDefault="00C3464B">
    <w:pPr>
      <w:pStyle w:val="a8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14:paraId="2AAB6D77" w14:textId="77777777" w:rsidR="00624FFD" w:rsidRDefault="004F0741">
    <w:pPr>
      <w:pStyle w:val="a8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760516531"/>
      <w:docPartObj>
        <w:docPartGallery w:val="Page Numbers (Top of Page)"/>
        <w:docPartUnique/>
      </w:docPartObj>
    </w:sdtPr>
    <w:sdtEndPr>
      <w:rPr>
        <w:cs/>
      </w:rPr>
    </w:sdtEndPr>
    <w:sdtContent>
      <w:p w14:paraId="6169C3F3" w14:textId="47CCB2E6" w:rsidR="004C64D8" w:rsidRDefault="00C3464B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4A3BA3" w:rsidRPr="004A3BA3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440FE" w14:textId="77777777" w:rsidR="00184BCF" w:rsidRDefault="00184BCF" w:rsidP="00184BCF">
    <w:pPr>
      <w:pStyle w:val="a8"/>
      <w:jc w:val="center"/>
      <w:rPr>
        <w:b w:val="0"/>
        <w:bCs w:val="0"/>
        <w:szCs w:val="36"/>
        <w:rtl/>
      </w:rPr>
    </w:pPr>
    <w:r>
      <w:rPr>
        <w:rFonts w:hint="cs"/>
        <w:b w:val="0"/>
        <w:bCs w:val="0"/>
        <w:noProof/>
        <w:szCs w:val="36"/>
        <w:lang w:eastAsia="en-US"/>
      </w:rPr>
      <w:drawing>
        <wp:inline distT="0" distB="0" distL="0" distR="0" wp14:anchorId="0D855656" wp14:editId="4F4DEA26">
          <wp:extent cx="563056" cy="446228"/>
          <wp:effectExtent l="0" t="0" r="0" b="0"/>
          <wp:docPr id="10" name="תמונה 10" descr="C:\Users\Shabed\Desktop\לוגו-ללא-טקסט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B2E2F6F" w14:textId="77777777" w:rsidR="00DF5FA4" w:rsidRDefault="00DF5FA4" w:rsidP="00184BCF">
    <w:pPr>
      <w:pStyle w:val="a8"/>
      <w:pBdr>
        <w:bottom w:val="single" w:sz="12" w:space="1" w:color="auto"/>
      </w:pBdr>
      <w:jc w:val="center"/>
      <w:rPr>
        <w:szCs w:val="32"/>
        <w:rtl/>
      </w:rPr>
    </w:pPr>
    <w:r>
      <w:rPr>
        <w:rFonts w:hint="cs"/>
        <w:szCs w:val="32"/>
        <w:rtl/>
      </w:rPr>
      <w:t>מדינת ישראל</w:t>
    </w:r>
  </w:p>
  <w:p w14:paraId="75DE8306" w14:textId="77777777" w:rsidR="00184BCF" w:rsidRDefault="00184BCF" w:rsidP="00184BCF">
    <w:pPr>
      <w:pStyle w:val="a8"/>
      <w:pBdr>
        <w:bottom w:val="single" w:sz="12" w:space="1" w:color="auto"/>
      </w:pBdr>
      <w:jc w:val="center"/>
      <w:rPr>
        <w:b w:val="0"/>
        <w:bCs w:val="0"/>
        <w:szCs w:val="32"/>
        <w:rtl/>
      </w:rPr>
    </w:pPr>
    <w:r>
      <w:rPr>
        <w:rFonts w:hint="cs"/>
        <w:szCs w:val="32"/>
        <w:rtl/>
      </w:rPr>
      <w:t>רשות</w:t>
    </w:r>
    <w:r>
      <w:rPr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477D4CEE"/>
    <w:multiLevelType w:val="multilevel"/>
    <w:tmpl w:val="2C7611E6"/>
    <w:numStyleLink w:val="-0"/>
  </w:abstractNum>
  <w:abstractNum w:abstractNumId="5" w15:restartNumberingAfterBreak="0">
    <w:nsid w:val="52C63965"/>
    <w:multiLevelType w:val="multilevel"/>
    <w:tmpl w:val="CB2CFB36"/>
    <w:numStyleLink w:val="-"/>
  </w:abstractNum>
  <w:abstractNum w:abstractNumId="6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78C32FE5"/>
    <w:multiLevelType w:val="hybridMultilevel"/>
    <w:tmpl w:val="D39C96E8"/>
    <w:lvl w:ilvl="0" w:tplc="F740F6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A8F0F4D"/>
    <w:multiLevelType w:val="hybridMultilevel"/>
    <w:tmpl w:val="E4B6A2D6"/>
    <w:lvl w:ilvl="0" w:tplc="D2661FAC">
      <w:start w:val="1"/>
      <w:numFmt w:val="decimal"/>
      <w:lvlText w:val="%1."/>
      <w:lvlJc w:val="left"/>
      <w:pPr>
        <w:ind w:left="108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  <w:num w:numId="8">
    <w:abstractNumId w:val="8"/>
  </w:num>
  <w:num w:numId="9">
    <w:abstractNumId w:val="7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64B"/>
    <w:rsid w:val="00004FEF"/>
    <w:rsid w:val="00014182"/>
    <w:rsid w:val="00047C97"/>
    <w:rsid w:val="000520B7"/>
    <w:rsid w:val="000568CE"/>
    <w:rsid w:val="00066383"/>
    <w:rsid w:val="00093B9D"/>
    <w:rsid w:val="000C04AE"/>
    <w:rsid w:val="000C1905"/>
    <w:rsid w:val="000E6098"/>
    <w:rsid w:val="000E632C"/>
    <w:rsid w:val="0010326C"/>
    <w:rsid w:val="001611C6"/>
    <w:rsid w:val="00164B30"/>
    <w:rsid w:val="0018292D"/>
    <w:rsid w:val="00184BCF"/>
    <w:rsid w:val="001A7C42"/>
    <w:rsid w:val="001C4F6D"/>
    <w:rsid w:val="001D55DD"/>
    <w:rsid w:val="001E548A"/>
    <w:rsid w:val="00213284"/>
    <w:rsid w:val="00270E36"/>
    <w:rsid w:val="00275887"/>
    <w:rsid w:val="002A54A3"/>
    <w:rsid w:val="002A7FEA"/>
    <w:rsid w:val="002B341A"/>
    <w:rsid w:val="002E310F"/>
    <w:rsid w:val="002E38F4"/>
    <w:rsid w:val="002F197C"/>
    <w:rsid w:val="00302D89"/>
    <w:rsid w:val="00325E01"/>
    <w:rsid w:val="00334E05"/>
    <w:rsid w:val="003426C9"/>
    <w:rsid w:val="00344163"/>
    <w:rsid w:val="00361114"/>
    <w:rsid w:val="00370ADA"/>
    <w:rsid w:val="003840FE"/>
    <w:rsid w:val="00393C6A"/>
    <w:rsid w:val="003A1D7A"/>
    <w:rsid w:val="003C3A5C"/>
    <w:rsid w:val="003C43FC"/>
    <w:rsid w:val="003F1396"/>
    <w:rsid w:val="0040055E"/>
    <w:rsid w:val="00422A0D"/>
    <w:rsid w:val="00423D6A"/>
    <w:rsid w:val="00426E0E"/>
    <w:rsid w:val="004323EF"/>
    <w:rsid w:val="004410DE"/>
    <w:rsid w:val="0044663B"/>
    <w:rsid w:val="00451F2E"/>
    <w:rsid w:val="004523EB"/>
    <w:rsid w:val="00452D7A"/>
    <w:rsid w:val="004A1FE1"/>
    <w:rsid w:val="004A3BA3"/>
    <w:rsid w:val="004C127D"/>
    <w:rsid w:val="004C5538"/>
    <w:rsid w:val="004D65A1"/>
    <w:rsid w:val="004E479D"/>
    <w:rsid w:val="004F0741"/>
    <w:rsid w:val="004F3773"/>
    <w:rsid w:val="005028F9"/>
    <w:rsid w:val="00505D36"/>
    <w:rsid w:val="00515321"/>
    <w:rsid w:val="00515E5C"/>
    <w:rsid w:val="00534452"/>
    <w:rsid w:val="005371D8"/>
    <w:rsid w:val="00555180"/>
    <w:rsid w:val="00556BE2"/>
    <w:rsid w:val="0059318B"/>
    <w:rsid w:val="005D42E4"/>
    <w:rsid w:val="005D7F23"/>
    <w:rsid w:val="00600BFA"/>
    <w:rsid w:val="00600F1F"/>
    <w:rsid w:val="00602DAD"/>
    <w:rsid w:val="006255EA"/>
    <w:rsid w:val="006309B0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6F0CDF"/>
    <w:rsid w:val="006F2DA7"/>
    <w:rsid w:val="006F63A3"/>
    <w:rsid w:val="00706164"/>
    <w:rsid w:val="00735D55"/>
    <w:rsid w:val="00743847"/>
    <w:rsid w:val="00751B50"/>
    <w:rsid w:val="0075415F"/>
    <w:rsid w:val="00757313"/>
    <w:rsid w:val="00757879"/>
    <w:rsid w:val="007611DA"/>
    <w:rsid w:val="00793E5C"/>
    <w:rsid w:val="007A373A"/>
    <w:rsid w:val="007A6491"/>
    <w:rsid w:val="007D4118"/>
    <w:rsid w:val="007E2692"/>
    <w:rsid w:val="0080160A"/>
    <w:rsid w:val="0082739B"/>
    <w:rsid w:val="00856D48"/>
    <w:rsid w:val="00864DB3"/>
    <w:rsid w:val="00867AE5"/>
    <w:rsid w:val="00870D8A"/>
    <w:rsid w:val="008B39D7"/>
    <w:rsid w:val="008E77BE"/>
    <w:rsid w:val="008F24D0"/>
    <w:rsid w:val="00901534"/>
    <w:rsid w:val="00910BC9"/>
    <w:rsid w:val="00915C9A"/>
    <w:rsid w:val="00935E81"/>
    <w:rsid w:val="00986444"/>
    <w:rsid w:val="00990A24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AF43A5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171DC"/>
    <w:rsid w:val="00C27AC8"/>
    <w:rsid w:val="00C3464B"/>
    <w:rsid w:val="00C37F33"/>
    <w:rsid w:val="00C65181"/>
    <w:rsid w:val="00C84ABA"/>
    <w:rsid w:val="00CA61AF"/>
    <w:rsid w:val="00CB40A4"/>
    <w:rsid w:val="00CC356E"/>
    <w:rsid w:val="00CD6DB8"/>
    <w:rsid w:val="00CE0517"/>
    <w:rsid w:val="00CF44BB"/>
    <w:rsid w:val="00D33979"/>
    <w:rsid w:val="00D63123"/>
    <w:rsid w:val="00D66453"/>
    <w:rsid w:val="00D731DA"/>
    <w:rsid w:val="00D969C1"/>
    <w:rsid w:val="00DD4AE9"/>
    <w:rsid w:val="00DD5320"/>
    <w:rsid w:val="00DE069A"/>
    <w:rsid w:val="00DE7CC8"/>
    <w:rsid w:val="00DF5FA4"/>
    <w:rsid w:val="00DF73FF"/>
    <w:rsid w:val="00E41B31"/>
    <w:rsid w:val="00E51065"/>
    <w:rsid w:val="00E56588"/>
    <w:rsid w:val="00E95EEF"/>
    <w:rsid w:val="00EA6729"/>
    <w:rsid w:val="00EC1088"/>
    <w:rsid w:val="00EC303E"/>
    <w:rsid w:val="00EF71D7"/>
    <w:rsid w:val="00F00D41"/>
    <w:rsid w:val="00F0592A"/>
    <w:rsid w:val="00F25ABF"/>
    <w:rsid w:val="00F509E4"/>
    <w:rsid w:val="00F74EF7"/>
    <w:rsid w:val="00F80DA7"/>
    <w:rsid w:val="00F959D9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1C8386"/>
  <w15:docId w15:val="{27AA8858-E43E-46D9-91F6-768F47E89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64B"/>
    <w:pPr>
      <w:bidi/>
      <w:spacing w:before="0" w:after="0" w:line="240" w:lineRule="auto"/>
      <w:jc w:val="both"/>
    </w:pPr>
    <w:rPr>
      <w:rFonts w:ascii="Arial Narrow" w:eastAsia="Times New Roman" w:hAnsi="Arial Narrow" w:cs="David"/>
      <w:sz w:val="26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ascii="Times New Roman" w:eastAsiaTheme="minorHAnsi" w:hAnsi="Times New Roman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ascii="Times New Roman" w:eastAsiaTheme="minorHAnsi" w:hAnsi="Times New Roman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ascii="Times New Roman" w:eastAsiaTheme="minorHAnsi" w:hAnsi="Times New Roman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ascii="Times New Roman" w:eastAsiaTheme="minorHAnsi" w:hAnsi="Times New Roman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ascii="Times New Roman" w:eastAsiaTheme="minorHAnsi" w:hAnsi="Times New Roman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ascii="Times New Roman" w:eastAsiaTheme="minorHAnsi" w:hAnsi="Times New Roman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ascii="Times New Roman" w:eastAsiaTheme="minorHAnsi" w:hAnsi="Times New Roman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ascii="Times New Roman" w:eastAsiaTheme="minorHAnsi" w:hAnsi="Times New Roman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ascii="Times New Roman" w:eastAsiaTheme="minorHAnsi" w:hAnsi="Times New Roman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ascii="Times New Roman" w:eastAsiaTheme="minorHAnsi" w:hAnsi="Times New Roman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ascii="Times New Roman" w:eastAsiaTheme="minorHAnsi" w:hAnsi="Times New Roman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ascii="Times New Roman" w:eastAsiaTheme="minorHAnsi" w:hAnsi="Times New Roman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ascii="Times New Roman" w:eastAsiaTheme="minorHAnsi" w:hAnsi="Times New Roman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ascii="Times New Roman" w:eastAsiaTheme="minorHAnsi" w:hAnsi="Times New Roman"/>
      <w:sz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spacing w:before="120" w:after="120" w:line="360" w:lineRule="auto"/>
      <w:ind w:left="720"/>
      <w:contextualSpacing/>
    </w:pPr>
    <w:rPr>
      <w:rFonts w:ascii="Times New Roman" w:eastAsiaTheme="minorHAnsi" w:hAnsi="Times New Roman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C3464B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Times New Roman" w:hAnsi="Times New Roman"/>
      <w:b/>
      <w:bCs/>
      <w:sz w:val="22"/>
    </w:rPr>
  </w:style>
  <w:style w:type="character" w:customStyle="1" w:styleId="a9">
    <w:name w:val="כותרת עליונה תו"/>
    <w:basedOn w:val="a0"/>
    <w:link w:val="a8"/>
    <w:uiPriority w:val="99"/>
    <w:rsid w:val="00C3464B"/>
    <w:rPr>
      <w:rFonts w:ascii="Times New Roman" w:eastAsia="Times New Roman" w:hAnsi="Times New Roman" w:cs="David"/>
      <w:b/>
      <w:bCs/>
      <w:szCs w:val="24"/>
      <w:lang w:eastAsia="he-IL"/>
    </w:rPr>
  </w:style>
  <w:style w:type="paragraph" w:styleId="aa">
    <w:name w:val="footer"/>
    <w:basedOn w:val="a"/>
    <w:link w:val="ab"/>
    <w:rsid w:val="00C3464B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Times New Roman" w:hAnsi="Times New Roman"/>
      <w:b/>
      <w:bCs/>
      <w:sz w:val="22"/>
    </w:rPr>
  </w:style>
  <w:style w:type="character" w:customStyle="1" w:styleId="ab">
    <w:name w:val="כותרת תחתונה תו"/>
    <w:basedOn w:val="a0"/>
    <w:link w:val="aa"/>
    <w:rsid w:val="00C3464B"/>
    <w:rPr>
      <w:rFonts w:ascii="Times New Roman" w:eastAsia="Times New Roman" w:hAnsi="Times New Roman" w:cs="David"/>
      <w:b/>
      <w:bCs/>
      <w:szCs w:val="24"/>
      <w:lang w:eastAsia="he-IL"/>
    </w:rPr>
  </w:style>
  <w:style w:type="character" w:styleId="ac">
    <w:name w:val="page number"/>
    <w:basedOn w:val="a0"/>
    <w:rsid w:val="00C3464B"/>
  </w:style>
  <w:style w:type="character" w:styleId="Hyperlink">
    <w:name w:val="Hyperlink"/>
    <w:rsid w:val="00C3464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C3464B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C3464B"/>
    <w:rPr>
      <w:rFonts w:ascii="Tahoma" w:eastAsia="Times New Roman" w:hAnsi="Tahoma" w:cs="Tahoma"/>
      <w:sz w:val="16"/>
      <w:szCs w:val="16"/>
      <w:lang w:eastAsia="he-IL"/>
    </w:rPr>
  </w:style>
  <w:style w:type="character" w:styleId="af">
    <w:name w:val="annotation reference"/>
    <w:basedOn w:val="a0"/>
    <w:uiPriority w:val="99"/>
    <w:semiHidden/>
    <w:unhideWhenUsed/>
    <w:rsid w:val="008F24D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8F24D0"/>
    <w:rPr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8F24D0"/>
    <w:rPr>
      <w:rFonts w:ascii="Arial Narrow" w:eastAsia="Times New Roman" w:hAnsi="Arial Narrow" w:cs="David"/>
      <w:sz w:val="20"/>
      <w:szCs w:val="20"/>
      <w:lang w:eastAsia="he-IL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F24D0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8F24D0"/>
    <w:rPr>
      <w:rFonts w:ascii="Arial Narrow" w:eastAsia="Times New Roman" w:hAnsi="Arial Narrow" w:cs="David"/>
      <w:b/>
      <w:bCs/>
      <w:sz w:val="20"/>
      <w:szCs w:val="20"/>
      <w:lang w:eastAsia="he-IL"/>
    </w:rPr>
  </w:style>
  <w:style w:type="paragraph" w:styleId="af4">
    <w:name w:val="Revision"/>
    <w:hidden/>
    <w:uiPriority w:val="99"/>
    <w:semiHidden/>
    <w:rsid w:val="00901534"/>
    <w:pPr>
      <w:spacing w:before="0" w:after="0" w:line="240" w:lineRule="auto"/>
    </w:pPr>
    <w:rPr>
      <w:rFonts w:ascii="Arial Narrow" w:eastAsia="Times New Roman" w:hAnsi="Arial Narrow" w:cs="David"/>
      <w:sz w:val="26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57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F21B7-6B57-49F7-A1B7-03F9F619D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יצחק זרביב</dc:creator>
  <cp:lastModifiedBy>תומר כהן</cp:lastModifiedBy>
  <cp:revision>2</cp:revision>
  <cp:lastPrinted>2017-08-29T16:01:00Z</cp:lastPrinted>
  <dcterms:created xsi:type="dcterms:W3CDTF">2017-09-25T13:49:00Z</dcterms:created>
  <dcterms:modified xsi:type="dcterms:W3CDTF">2017-09-25T13:49:00Z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notes://MAOR2/Doc/Shuk_hon/hondocNew3.nsf/0/C786B05342AC98D8C22581890035C126/?OpenDocument</vt:lpwstr>
  </property>
  <property fmtid="{D5CDD505-2E9C-101B-9397-08002B2CF9AE}" pid="3" name="MaorRecipients0">
    <vt:lpwstr>ayash@mof.gov.il,ronenl@mof.gov.il</vt:lpwstr>
  </property>
</Properties>
</file>