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0600-1011-2020-0007836</w:t>
      </w:r>
      <w:r w:rsidR="006F76D2" w:rsidRPr="00766311">
        <w:rPr>
          <w:sz w:val="24"/>
          <w:rtl/>
        </w:rPr>
        <w:fldChar w:fldCharType="end"/>
      </w: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בקשת חופש מידע  אכיפת חוק החמץ ברשויות המקומיות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87460B">
        <w:rPr>
          <w:rFonts w:hint="cs"/>
          <w:sz w:val="24"/>
          <w:rtl/>
        </w:rPr>
        <w:t xml:space="preserve"> בקשה מיום 28.1.20</w:t>
      </w:r>
      <w:bookmarkStart w:id="2" w:name="_GoBack"/>
      <w:bookmarkEnd w:id="2"/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87460B" w:rsidRDefault="0087460B" w:rsidP="007C5E78">
      <w:pPr>
        <w:spacing w:after="0" w:line="240" w:lineRule="auto"/>
        <w:rPr>
          <w:b/>
          <w:bCs/>
          <w:sz w:val="24"/>
          <w:rtl/>
        </w:rPr>
      </w:pPr>
    </w:p>
    <w:p w:rsidR="0087460B" w:rsidRDefault="0087460B" w:rsidP="0087460B">
      <w:pPr>
        <w:tabs>
          <w:tab w:val="left" w:pos="3686"/>
        </w:tabs>
        <w:spacing w:after="0" w:line="240" w:lineRule="auto"/>
        <w:rPr>
          <w:rtl/>
        </w:rPr>
      </w:pPr>
      <w:r>
        <w:rPr>
          <w:rFonts w:hint="cs"/>
          <w:rtl/>
        </w:rPr>
        <w:t>הנני מתכבד להשיב על פנייתך בסמך כדלקמן:</w:t>
      </w:r>
    </w:p>
    <w:p w:rsidR="0087460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Pr="000C20BB" w:rsidRDefault="0087460B" w:rsidP="0087460B">
      <w:pPr>
        <w:tabs>
          <w:tab w:val="left" w:pos="3686"/>
        </w:tabs>
        <w:spacing w:after="0" w:line="240" w:lineRule="auto"/>
      </w:pPr>
      <w:r w:rsidRPr="000C20BB">
        <w:rPr>
          <w:rtl/>
        </w:rPr>
        <w:t>במענה לסעיף 1 -</w:t>
      </w:r>
    </w:p>
    <w:p w:rsidR="0087460B" w:rsidRPr="000C20B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Pr="000C20BB" w:rsidRDefault="0087460B" w:rsidP="0087460B">
      <w:pPr>
        <w:tabs>
          <w:tab w:val="left" w:pos="3686"/>
        </w:tabs>
        <w:spacing w:after="0" w:line="240" w:lineRule="auto"/>
        <w:rPr>
          <w:rtl/>
        </w:rPr>
      </w:pPr>
      <w:r w:rsidRPr="000C20BB">
        <w:rPr>
          <w:rtl/>
        </w:rPr>
        <w:t>להלן פירוט אודות מספר המפקחים שמונו על ידי שר הפנים לפי סעיף 4(א) לחוק חג המצות (איסורי חמץ), תשמ"ו-1986 בין השנים 2015-2020:</w:t>
      </w:r>
    </w:p>
    <w:p w:rsidR="0087460B" w:rsidRPr="000C20B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tbl>
      <w:tblPr>
        <w:bidiVisual/>
        <w:tblW w:w="4300" w:type="dxa"/>
        <w:tblInd w:w="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2140"/>
      </w:tblGrid>
      <w:tr w:rsidR="0087460B" w:rsidRPr="000C20BB" w:rsidTr="00C9217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BF1D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0C20BB" w:rsidRDefault="0087460B" w:rsidP="00C92173">
            <w:pPr>
              <w:tabs>
                <w:tab w:val="left" w:pos="3686"/>
              </w:tabs>
              <w:spacing w:after="0" w:line="240" w:lineRule="auto"/>
              <w:rPr>
                <w:rtl/>
              </w:rPr>
            </w:pPr>
            <w:r w:rsidRPr="000C20BB">
              <w:rPr>
                <w:rtl/>
              </w:rPr>
              <w:t>שנה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BF1D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0C20BB" w:rsidRDefault="0087460B" w:rsidP="00C92173">
            <w:pPr>
              <w:tabs>
                <w:tab w:val="left" w:pos="3686"/>
              </w:tabs>
              <w:spacing w:after="0" w:line="240" w:lineRule="auto"/>
              <w:rPr>
                <w:rtl/>
              </w:rPr>
            </w:pPr>
            <w:r w:rsidRPr="000C20BB">
              <w:rPr>
                <w:rtl/>
              </w:rPr>
              <w:t>רשות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BF1D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0C20BB" w:rsidRDefault="0087460B" w:rsidP="00C92173">
            <w:pPr>
              <w:tabs>
                <w:tab w:val="left" w:pos="3686"/>
              </w:tabs>
              <w:spacing w:after="0" w:line="240" w:lineRule="auto"/>
            </w:pPr>
            <w:r w:rsidRPr="000C20BB">
              <w:rPr>
                <w:rtl/>
              </w:rPr>
              <w:t>מס' מפקחים</w:t>
            </w:r>
          </w:p>
        </w:tc>
      </w:tr>
      <w:tr w:rsidR="0087460B" w:rsidRPr="000C20BB" w:rsidTr="00C92173">
        <w:trPr>
          <w:trHeight w:val="187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A1448C" w:rsidRDefault="0087460B" w:rsidP="00C92173">
            <w:pPr>
              <w:tabs>
                <w:tab w:val="left" w:pos="3686"/>
              </w:tabs>
              <w:spacing w:after="0" w:line="240" w:lineRule="auto"/>
              <w:rPr>
                <w:rFonts w:asciiTheme="minorHAnsi" w:hAnsiTheme="minorHAnsi"/>
              </w:rPr>
            </w:pPr>
            <w:r w:rsidRPr="000C20BB">
              <w:t>2015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0C20BB" w:rsidRDefault="0087460B" w:rsidP="00C92173">
            <w:pPr>
              <w:tabs>
                <w:tab w:val="left" w:pos="3686"/>
              </w:tabs>
              <w:spacing w:after="0" w:line="240" w:lineRule="auto"/>
              <w:rPr>
                <w:rtl/>
              </w:rPr>
            </w:pPr>
            <w:r w:rsidRPr="000C20BB">
              <w:rPr>
                <w:rtl/>
              </w:rPr>
              <w:t>-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A1448C" w:rsidRDefault="0087460B" w:rsidP="00C92173">
            <w:pPr>
              <w:tabs>
                <w:tab w:val="left" w:pos="3686"/>
              </w:tabs>
              <w:spacing w:after="0" w:line="240" w:lineRule="auto"/>
              <w:rPr>
                <w:rFonts w:asciiTheme="minorHAnsi" w:hAnsiTheme="minorHAnsi"/>
                <w:rtl/>
              </w:rPr>
            </w:pPr>
            <w:r>
              <w:rPr>
                <w:rFonts w:hint="cs"/>
                <w:rtl/>
              </w:rPr>
              <w:t>לא מונו</w:t>
            </w:r>
          </w:p>
        </w:tc>
      </w:tr>
      <w:tr w:rsidR="0087460B" w:rsidRPr="000C20BB" w:rsidTr="00C92173">
        <w:trPr>
          <w:trHeight w:val="576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460B" w:rsidRPr="000C20BB" w:rsidRDefault="0087460B" w:rsidP="00C92173">
            <w:pPr>
              <w:tabs>
                <w:tab w:val="left" w:pos="3686"/>
              </w:tabs>
              <w:spacing w:after="0" w:line="240" w:lineRule="auto"/>
            </w:pPr>
          </w:p>
          <w:p w:rsidR="0087460B" w:rsidRPr="00F65E6D" w:rsidRDefault="0087460B" w:rsidP="00C92173">
            <w:pPr>
              <w:tabs>
                <w:tab w:val="left" w:pos="3686"/>
              </w:tabs>
              <w:spacing w:after="0" w:line="240" w:lineRule="auto"/>
              <w:rPr>
                <w:rFonts w:asciiTheme="minorHAnsi" w:hAnsiTheme="minorHAnsi"/>
                <w:rtl/>
              </w:rPr>
            </w:pPr>
            <w:r w:rsidRPr="000C20BB">
              <w:t>2016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0C20BB" w:rsidRDefault="0087460B" w:rsidP="00C92173">
            <w:pPr>
              <w:tabs>
                <w:tab w:val="left" w:pos="3686"/>
              </w:tabs>
              <w:spacing w:after="0" w:line="240" w:lineRule="auto"/>
              <w:rPr>
                <w:rtl/>
              </w:rPr>
            </w:pPr>
            <w:r w:rsidRPr="000C20BB">
              <w:rPr>
                <w:rtl/>
              </w:rPr>
              <w:t>יבנה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0C20BB" w:rsidRDefault="0087460B" w:rsidP="00C92173">
            <w:pPr>
              <w:tabs>
                <w:tab w:val="left" w:pos="3686"/>
              </w:tabs>
              <w:spacing w:after="0" w:line="240" w:lineRule="auto"/>
            </w:pPr>
            <w:r w:rsidRPr="000C20BB">
              <w:t>3</w:t>
            </w:r>
          </w:p>
        </w:tc>
      </w:tr>
      <w:tr w:rsidR="0087460B" w:rsidRPr="000C20BB" w:rsidTr="00C92173">
        <w:trPr>
          <w:trHeight w:val="206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0C20BB" w:rsidRDefault="0087460B" w:rsidP="00C92173">
            <w:pPr>
              <w:tabs>
                <w:tab w:val="left" w:pos="3686"/>
              </w:tabs>
              <w:spacing w:after="0" w:line="240" w:lineRule="auto"/>
              <w:rPr>
                <w:rtl/>
              </w:rPr>
            </w:pPr>
            <w:r w:rsidRPr="000C20BB">
              <w:rPr>
                <w:rtl/>
              </w:rPr>
              <w:t>2017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0C20BB" w:rsidRDefault="0087460B" w:rsidP="00C92173">
            <w:pPr>
              <w:tabs>
                <w:tab w:val="left" w:pos="3686"/>
              </w:tabs>
              <w:spacing w:after="0" w:line="240" w:lineRule="auto"/>
              <w:rPr>
                <w:rtl/>
              </w:rPr>
            </w:pPr>
            <w:r w:rsidRPr="000C20BB">
              <w:rPr>
                <w:rtl/>
              </w:rPr>
              <w:t>-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A1448C" w:rsidRDefault="0087460B" w:rsidP="00C92173">
            <w:pPr>
              <w:tabs>
                <w:tab w:val="left" w:pos="3686"/>
              </w:tabs>
              <w:spacing w:after="0" w:line="240" w:lineRule="auto"/>
              <w:rPr>
                <w:rFonts w:asciiTheme="minorHAnsi" w:hAnsiTheme="minorHAnsi"/>
                <w:rtl/>
              </w:rPr>
            </w:pPr>
            <w:r>
              <w:rPr>
                <w:rFonts w:hint="cs"/>
                <w:rtl/>
              </w:rPr>
              <w:t>לא מונו</w:t>
            </w:r>
          </w:p>
        </w:tc>
      </w:tr>
      <w:tr w:rsidR="0087460B" w:rsidRPr="000C20BB" w:rsidTr="00C92173">
        <w:trPr>
          <w:trHeight w:val="701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F65E6D" w:rsidRDefault="0087460B" w:rsidP="00C92173">
            <w:pPr>
              <w:tabs>
                <w:tab w:val="left" w:pos="3686"/>
              </w:tabs>
              <w:spacing w:after="0" w:line="240" w:lineRule="auto"/>
              <w:rPr>
                <w:rFonts w:asciiTheme="minorHAnsi" w:hAnsiTheme="minorHAnsi"/>
                <w:rtl/>
              </w:rPr>
            </w:pPr>
            <w:r w:rsidRPr="000C20BB">
              <w:t>2018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0C20BB" w:rsidRDefault="0087460B" w:rsidP="00C92173">
            <w:pPr>
              <w:tabs>
                <w:tab w:val="left" w:pos="3686"/>
              </w:tabs>
              <w:spacing w:after="0" w:line="240" w:lineRule="auto"/>
            </w:pPr>
            <w:r w:rsidRPr="000C20BB">
              <w:rPr>
                <w:rtl/>
              </w:rPr>
              <w:t>קריית מוצקין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0C20BB" w:rsidRDefault="0087460B" w:rsidP="00C92173">
            <w:pPr>
              <w:tabs>
                <w:tab w:val="left" w:pos="3686"/>
              </w:tabs>
              <w:spacing w:after="0" w:line="240" w:lineRule="auto"/>
              <w:rPr>
                <w:rtl/>
              </w:rPr>
            </w:pPr>
            <w:r w:rsidRPr="000C20BB">
              <w:t>1</w:t>
            </w:r>
          </w:p>
        </w:tc>
      </w:tr>
      <w:tr w:rsidR="0087460B" w:rsidRPr="000C20BB" w:rsidTr="00C92173">
        <w:trPr>
          <w:trHeight w:val="27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F65E6D" w:rsidRDefault="0087460B" w:rsidP="00C92173">
            <w:pPr>
              <w:tabs>
                <w:tab w:val="left" w:pos="3686"/>
              </w:tabs>
              <w:spacing w:after="0" w:line="240" w:lineRule="auto"/>
              <w:rPr>
                <w:rFonts w:asciiTheme="minorHAnsi" w:hAnsiTheme="minorHAnsi"/>
              </w:rPr>
            </w:pPr>
            <w:r w:rsidRPr="000C20BB">
              <w:t>2019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0C20BB" w:rsidRDefault="0087460B" w:rsidP="00C92173">
            <w:pPr>
              <w:tabs>
                <w:tab w:val="left" w:pos="3686"/>
              </w:tabs>
              <w:spacing w:after="0" w:line="240" w:lineRule="auto"/>
              <w:rPr>
                <w:rtl/>
              </w:rPr>
            </w:pPr>
            <w:r w:rsidRPr="000C20BB">
              <w:rPr>
                <w:rtl/>
              </w:rPr>
              <w:t>      -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460B" w:rsidRPr="000C20BB" w:rsidRDefault="0087460B" w:rsidP="00C92173">
            <w:pPr>
              <w:tabs>
                <w:tab w:val="left" w:pos="3686"/>
              </w:tabs>
              <w:spacing w:after="0" w:line="240" w:lineRule="auto"/>
            </w:pPr>
            <w:r>
              <w:rPr>
                <w:rFonts w:hint="cs"/>
                <w:rtl/>
              </w:rPr>
              <w:t>לא מונו</w:t>
            </w:r>
          </w:p>
        </w:tc>
      </w:tr>
    </w:tbl>
    <w:p w:rsidR="0087460B" w:rsidRPr="000C20BB" w:rsidRDefault="0087460B" w:rsidP="0087460B">
      <w:pPr>
        <w:tabs>
          <w:tab w:val="left" w:pos="3686"/>
        </w:tabs>
        <w:spacing w:after="0" w:line="240" w:lineRule="auto"/>
      </w:pPr>
    </w:p>
    <w:p w:rsidR="0087460B" w:rsidRPr="000C20BB" w:rsidRDefault="0087460B" w:rsidP="0087460B">
      <w:pPr>
        <w:tabs>
          <w:tab w:val="left" w:pos="3686"/>
        </w:tabs>
        <w:spacing w:after="0" w:line="240" w:lineRule="auto"/>
      </w:pPr>
      <w:r w:rsidRPr="000C20BB">
        <w:rPr>
          <w:rtl/>
        </w:rPr>
        <w:t>יובהר כי כל המפקחים שמונו הינם פקחי הרשויות המקומיות.</w:t>
      </w:r>
    </w:p>
    <w:p w:rsidR="0087460B" w:rsidRDefault="0087460B" w:rsidP="0087460B">
      <w:pPr>
        <w:overflowPunct/>
        <w:autoSpaceDE/>
        <w:autoSpaceDN/>
        <w:bidi w:val="0"/>
        <w:adjustRightInd/>
        <w:spacing w:after="0" w:line="240" w:lineRule="auto"/>
        <w:jc w:val="left"/>
        <w:textAlignment w:val="auto"/>
        <w:rPr>
          <w:rtl/>
        </w:rPr>
      </w:pPr>
      <w:r>
        <w:rPr>
          <w:rtl/>
        </w:rPr>
        <w:br w:type="page"/>
      </w:r>
    </w:p>
    <w:p w:rsidR="0087460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Pr="00F65E6D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Pr="000C20BB" w:rsidRDefault="0087460B" w:rsidP="0087460B">
      <w:pPr>
        <w:tabs>
          <w:tab w:val="left" w:pos="3686"/>
        </w:tabs>
        <w:spacing w:after="0" w:line="240" w:lineRule="auto"/>
        <w:rPr>
          <w:rtl/>
        </w:rPr>
      </w:pPr>
      <w:r w:rsidRPr="000C20BB">
        <w:rPr>
          <w:rtl/>
        </w:rPr>
        <w:t>במענה לסעיף 2 -</w:t>
      </w:r>
    </w:p>
    <w:p w:rsidR="0087460B" w:rsidRPr="000C20B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Pr="000C20BB" w:rsidRDefault="0087460B" w:rsidP="0087460B">
      <w:pPr>
        <w:tabs>
          <w:tab w:val="left" w:pos="3686"/>
        </w:tabs>
        <w:spacing w:after="0" w:line="240" w:lineRule="auto"/>
        <w:rPr>
          <w:rtl/>
        </w:rPr>
      </w:pPr>
      <w:r w:rsidRPr="000C20BB">
        <w:rPr>
          <w:rtl/>
        </w:rPr>
        <w:t xml:space="preserve">מאחר שכל המפקחים שמונו הם פקחי רשויות מקומיות, כאמור לעיל, ואכיפת החוק נעשית בידם (כלומר על ידי הרשות המקומית), הרי שמשרד הפנים אינו מחזיק בנתונים הנוגעים למספר קנסות וסכומם. </w:t>
      </w:r>
    </w:p>
    <w:p w:rsidR="0087460B" w:rsidRPr="000C20B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Pr="000C20BB" w:rsidRDefault="0087460B" w:rsidP="0087460B">
      <w:pPr>
        <w:tabs>
          <w:tab w:val="left" w:pos="3686"/>
        </w:tabs>
        <w:spacing w:after="0" w:line="240" w:lineRule="auto"/>
        <w:rPr>
          <w:rtl/>
        </w:rPr>
      </w:pPr>
      <w:r w:rsidRPr="000C20BB">
        <w:rPr>
          <w:rtl/>
        </w:rPr>
        <w:t>מטבע הדברים הפונה רשאי לפנות בנושא לרשות המקומית הנוגעת בדבר.</w:t>
      </w:r>
    </w:p>
    <w:p w:rsidR="0087460B" w:rsidRPr="000C20B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87460B" w:rsidRDefault="0087460B" w:rsidP="0087460B">
      <w:pPr>
        <w:tabs>
          <w:tab w:val="left" w:pos="3686"/>
        </w:tabs>
        <w:spacing w:after="0" w:line="240" w:lineRule="auto"/>
        <w:rPr>
          <w:rtl/>
        </w:rPr>
      </w:pP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87460B" w:rsidRDefault="0087460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Fonts w:hint="cs"/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sectPr w:rsidR="005F7B1B" w:rsidSect="001112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962" w:rsidRDefault="00336962">
      <w:r>
        <w:separator/>
      </w:r>
    </w:p>
  </w:endnote>
  <w:endnote w:type="continuationSeparator" w:id="0">
    <w:p w:rsidR="00336962" w:rsidRDefault="0033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962" w:rsidRDefault="00336962">
      <w:r>
        <w:separator/>
      </w:r>
    </w:p>
  </w:footnote>
  <w:footnote w:type="continuationSeparator" w:id="0">
    <w:p w:rsidR="00336962" w:rsidRDefault="003369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3696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460B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C6D7DED3-EC6C-48BD-A6C4-A33A75106A88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1084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2020-07-12T06:25:00Z</dcterms:created>
  <dcterms:modified xsi:type="dcterms:W3CDTF">2020-07-12T06:25:00Z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0600-1011-2020-0007836</vt:lpwstr>
  </property>
  <property fmtid="{D5CDD505-2E9C-101B-9397-08002B2CF9AE}" pid="5" name="DocObjectName">
    <vt:lpwstr>בקשת חופש מידע  אכיפת חוק החמץ ברשויות המקומיות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