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23E" w:rsidRDefault="0030723E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 xml:space="preserve">תכמ.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0600-1011-2020-0007840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אישור משרד הפנים לצורך גביית היטל עבור סלילת רחובות ותיעול לעיריית בני ברק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30723E">
        <w:rPr>
          <w:rFonts w:hint="cs"/>
          <w:sz w:val="24"/>
          <w:rtl/>
        </w:rPr>
        <w:t xml:space="preserve"> בקשה מיום 2.1.20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30723E" w:rsidRDefault="006F76D2" w:rsidP="0030723E">
      <w:pPr>
        <w:tabs>
          <w:tab w:val="left" w:pos="3686"/>
        </w:tabs>
        <w:spacing w:after="0" w:line="240" w:lineRule="auto"/>
        <w:rPr>
          <w:rtl/>
        </w:rPr>
      </w:pPr>
      <w:r w:rsidRPr="00766311">
        <w:rPr>
          <w:b/>
          <w:bCs/>
          <w:sz w:val="24"/>
          <w:rtl/>
        </w:rPr>
        <w:br/>
      </w:r>
      <w:r w:rsidR="0030723E">
        <w:rPr>
          <w:rFonts w:hint="cs"/>
          <w:rtl/>
        </w:rPr>
        <w:t>מצ"ב האישורים המבוקשים על ידך.</w:t>
      </w:r>
    </w:p>
    <w:p w:rsidR="0030723E" w:rsidRDefault="0030723E" w:rsidP="0030723E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30723E" w:rsidRDefault="0030723E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30723E" w:rsidRDefault="0030723E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30723E" w:rsidRDefault="0030723E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rFonts w:hint="cs"/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30723E" w:rsidRDefault="0030723E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  <w:bookmarkStart w:id="3" w:name="_GoBack"/>
      <w:bookmarkEnd w:id="3"/>
    </w:p>
    <w:sectPr w:rsidR="006706C7" w:rsidRPr="00520882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813" w:rsidRDefault="00265813">
      <w:r>
        <w:separator/>
      </w:r>
    </w:p>
  </w:endnote>
  <w:endnote w:type="continuationSeparator" w:id="0">
    <w:p w:rsidR="00265813" w:rsidRDefault="00265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813" w:rsidRDefault="00265813">
      <w:r>
        <w:separator/>
      </w:r>
    </w:p>
  </w:footnote>
  <w:footnote w:type="continuationSeparator" w:id="0">
    <w:p w:rsidR="00265813" w:rsidRDefault="002658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5813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0723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A5D12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64272564-4290-4D57-926F-88F5AAE48BD4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533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2020-07-12T06:56:00Z</dcterms:created>
  <dcterms:modified xsi:type="dcterms:W3CDTF">2020-07-12T06:56:00Z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0600-1011-2020-0007840</vt:lpwstr>
  </property>
  <property fmtid="{D5CDD505-2E9C-101B-9397-08002B2CF9AE}" pid="5" name="DocObjectName">
    <vt:lpwstr>בקשה לקבלת אישור משרד הפנים לצורך גביית היטל עבור סלילת רחובות ותיעול לעיריית בני ברק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