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863" w:rsidRPr="005875A9" w:rsidRDefault="00F23863" w:rsidP="00F23863">
      <w:pPr>
        <w:shd w:val="clear" w:color="auto" w:fill="FFFFFD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F23863" w:rsidRPr="005875A9" w:rsidRDefault="00F23863" w:rsidP="00F23863">
      <w:pPr>
        <w:tabs>
          <w:tab w:val="center" w:pos="6321"/>
        </w:tabs>
        <w:ind w:firstLine="454"/>
        <w:jc w:val="center"/>
        <w:rPr>
          <w:rFonts w:cs="FrankRuehl"/>
          <w:rtl/>
        </w:rPr>
      </w:pPr>
      <w:r w:rsidRPr="005875A9">
        <w:rPr>
          <w:rFonts w:cs="FrankRuehl"/>
          <w:rtl/>
        </w:rPr>
        <w:t xml:space="preserve">סימוכין: </w:t>
      </w:r>
      <w:r>
        <w:rPr>
          <w:rFonts w:cs="FrankRuehl" w:hint="cs"/>
          <w:rtl/>
        </w:rPr>
        <w:t>בקשה מיום 15.6.2021</w:t>
      </w:r>
    </w:p>
    <w:p w:rsidR="00F23863" w:rsidRPr="005875A9" w:rsidRDefault="00F23863" w:rsidP="00F23863">
      <w:pPr>
        <w:tabs>
          <w:tab w:val="center" w:pos="6321"/>
        </w:tabs>
        <w:ind w:firstLine="454"/>
        <w:jc w:val="center"/>
        <w:rPr>
          <w:rFonts w:cs="FrankRuehl"/>
        </w:rPr>
      </w:pPr>
    </w:p>
    <w:p w:rsidR="00F23863" w:rsidRDefault="00F23863" w:rsidP="00F23863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>שבחנו את הבקשה שבסימוכין לפי חוק חופש המידע התשנ"ח-1998, לקבלת  מידע על אודות תביעות נגזרות, הריני משיבה</w:t>
      </w:r>
      <w:r w:rsidRPr="005E29E4">
        <w:rPr>
          <w:rFonts w:cs="FrankRuehl" w:hint="cs"/>
          <w:sz w:val="28"/>
          <w:szCs w:val="28"/>
          <w:rtl/>
        </w:rPr>
        <w:t xml:space="preserve"> לך</w:t>
      </w:r>
      <w:r>
        <w:rPr>
          <w:rFonts w:cs="FrankRuehl" w:hint="cs"/>
          <w:sz w:val="28"/>
          <w:szCs w:val="28"/>
          <w:rtl/>
        </w:rPr>
        <w:t xml:space="preserve"> 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</w:p>
    <w:p w:rsidR="00F23863" w:rsidRDefault="00F23863" w:rsidP="00F23863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F23863" w:rsidRDefault="00F23863" w:rsidP="00F23863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מצורף בזה המידע המבוקש:</w:t>
      </w:r>
    </w:p>
    <w:tbl>
      <w:tblPr>
        <w:bidiVisual/>
        <w:tblW w:w="1766" w:type="dxa"/>
        <w:tblInd w:w="7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9"/>
        <w:gridCol w:w="847"/>
      </w:tblGrid>
      <w:tr w:rsidR="00F23863" w:rsidTr="00003977">
        <w:trPr>
          <w:trHeight w:val="276"/>
        </w:trPr>
        <w:tc>
          <w:tcPr>
            <w:tcW w:w="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שנה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כמות</w:t>
            </w:r>
          </w:p>
        </w:tc>
      </w:tr>
      <w:tr w:rsidR="00F23863" w:rsidTr="00003977">
        <w:trPr>
          <w:trHeight w:val="276"/>
        </w:trPr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</w:tr>
      <w:tr w:rsidR="00F23863" w:rsidTr="00003977">
        <w:trPr>
          <w:trHeight w:val="276"/>
        </w:trPr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</w:tr>
      <w:tr w:rsidR="00F23863" w:rsidTr="00003977">
        <w:trPr>
          <w:trHeight w:val="276"/>
        </w:trPr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</w:tr>
      <w:tr w:rsidR="00F23863" w:rsidTr="00003977">
        <w:trPr>
          <w:trHeight w:val="276"/>
        </w:trPr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</w:tr>
      <w:tr w:rsidR="00F23863" w:rsidTr="00003977">
        <w:trPr>
          <w:trHeight w:val="276"/>
        </w:trPr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F23863" w:rsidTr="00003977">
        <w:trPr>
          <w:trHeight w:val="276"/>
        </w:trPr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23863" w:rsidRDefault="00F23863" w:rsidP="0000397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</w:tr>
    </w:tbl>
    <w:p w:rsidR="00F23863" w:rsidRDefault="00F23863" w:rsidP="00F23863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F23863" w:rsidRPr="005E29E4" w:rsidRDefault="00F23863" w:rsidP="00F23863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  <w:r w:rsidRPr="005E29E4">
        <w:rPr>
          <w:rFonts w:cs="FrankRuehl"/>
          <w:sz w:val="28"/>
          <w:szCs w:val="28"/>
          <w:rtl/>
        </w:rPr>
        <w:t>יובהר כי ישנה הסתייגות מהימנות נתונים לעניין תוצאת סגירה. רמת הדיוק של נתונים</w:t>
      </w:r>
    </w:p>
    <w:p w:rsidR="00F23863" w:rsidRDefault="00F23863" w:rsidP="00F23863">
      <w:pPr>
        <w:pStyle w:val="a3"/>
        <w:spacing w:line="360" w:lineRule="auto"/>
        <w:jc w:val="both"/>
        <w:rPr>
          <w:rFonts w:cs="FrankRuehl"/>
          <w:sz w:val="28"/>
          <w:szCs w:val="28"/>
          <w:rtl/>
        </w:rPr>
      </w:pPr>
      <w:r w:rsidRPr="005E29E4">
        <w:rPr>
          <w:rFonts w:cs="FrankRuehl"/>
          <w:sz w:val="28"/>
          <w:szCs w:val="28"/>
          <w:rtl/>
        </w:rPr>
        <w:t>אלה במערכות המחשוב אינה מספקת כדי ביצוע ניתוחים סטטיסטיים או הסקת מסקנות</w:t>
      </w:r>
      <w:r>
        <w:rPr>
          <w:rFonts w:cs="FrankRuehl" w:hint="cs"/>
          <w:sz w:val="28"/>
          <w:szCs w:val="28"/>
          <w:rtl/>
        </w:rPr>
        <w:t xml:space="preserve"> </w:t>
      </w:r>
      <w:r w:rsidRPr="005E29E4">
        <w:rPr>
          <w:rFonts w:cs="FrankRuehl"/>
          <w:sz w:val="28"/>
          <w:szCs w:val="28"/>
          <w:rtl/>
        </w:rPr>
        <w:t>תקפה.</w:t>
      </w:r>
    </w:p>
    <w:p w:rsidR="00F23863" w:rsidRDefault="00F23863" w:rsidP="00F23863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5E29E4">
        <w:rPr>
          <w:rFonts w:cs="FrankRuehl" w:hint="cs"/>
          <w:sz w:val="28"/>
          <w:szCs w:val="28"/>
          <w:rtl/>
        </w:rPr>
        <w:t xml:space="preserve">לרשותך </w:t>
      </w:r>
      <w:r>
        <w:rPr>
          <w:rFonts w:cs="FrankRuehl" w:hint="cs"/>
          <w:sz w:val="28"/>
          <w:szCs w:val="28"/>
          <w:rtl/>
        </w:rPr>
        <w:t>ככל שיידרש.</w:t>
      </w:r>
    </w:p>
    <w:p w:rsidR="00F23863" w:rsidRPr="009E3870" w:rsidRDefault="00F23863" w:rsidP="00F23863">
      <w:pPr>
        <w:spacing w:line="360" w:lineRule="auto"/>
        <w:rPr>
          <w:rFonts w:cs="David"/>
          <w:rtl/>
        </w:rPr>
      </w:pPr>
    </w:p>
    <w:p w:rsidR="006C5EE7" w:rsidRPr="00C90C29" w:rsidRDefault="006C5EE7">
      <w:pPr>
        <w:rPr>
          <w:b/>
          <w:bCs/>
        </w:rPr>
      </w:pPr>
      <w:bookmarkStart w:id="0" w:name="_GoBack"/>
      <w:bookmarkEnd w:id="0"/>
    </w:p>
    <w:sectPr w:rsidR="006C5EE7" w:rsidRPr="00C90C29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C29"/>
    <w:rsid w:val="006C5EE7"/>
    <w:rsid w:val="008E26B2"/>
    <w:rsid w:val="00C90C29"/>
    <w:rsid w:val="00F2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6934C"/>
  <w15:chartTrackingRefBased/>
  <w15:docId w15:val="{178095A2-CAE1-4BD9-A4B1-EA00DAF6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C2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863"/>
    <w:pPr>
      <w:bidi/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2</cp:revision>
  <dcterms:created xsi:type="dcterms:W3CDTF">2021-07-21T09:53:00Z</dcterms:created>
  <dcterms:modified xsi:type="dcterms:W3CDTF">2021-07-21T09:53:00Z</dcterms:modified>
</cp:coreProperties>
</file>