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772" w:rsidRPr="005875A9" w:rsidRDefault="00D56772" w:rsidP="00D56772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D56772" w:rsidRPr="005875A9" w:rsidRDefault="00D56772" w:rsidP="00D56772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23.5.2021</w:t>
      </w:r>
    </w:p>
    <w:p w:rsidR="00D56772" w:rsidRPr="005875A9" w:rsidRDefault="00D56772" w:rsidP="00D56772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D56772" w:rsidRDefault="00D56772" w:rsidP="00D56772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>שבחנו את הבקשה שבסימוכין לפי חוק חופש המידע התשנ"ח-1998, לקבלת  מידע על אודות תוצאות מכרזים, הריני משיבה לך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D56772" w:rsidRDefault="00D56772" w:rsidP="00D56772">
      <w:pPr>
        <w:pStyle w:val="a5"/>
        <w:spacing w:line="360" w:lineRule="auto"/>
        <w:jc w:val="both"/>
        <w:rPr>
          <w:rFonts w:cs="FrankRuehl"/>
          <w:sz w:val="28"/>
          <w:szCs w:val="28"/>
        </w:rPr>
      </w:pPr>
    </w:p>
    <w:p w:rsidR="00D56772" w:rsidRDefault="00D56772" w:rsidP="00D56772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מצ"ב הטבלה שהועברה אלינו על ידך והנתונים והמבוקשים על אודות החברה הזוכה וערך ההצעה הזוכה שעודכנו על ידנו בטבלה. </w:t>
      </w:r>
    </w:p>
    <w:p w:rsidR="00D56772" w:rsidRDefault="00D56772" w:rsidP="00D56772">
      <w:pPr>
        <w:pStyle w:val="a5"/>
        <w:spacing w:line="360" w:lineRule="auto"/>
        <w:jc w:val="both"/>
        <w:rPr>
          <w:rFonts w:cs="FrankRuehl"/>
          <w:sz w:val="28"/>
          <w:szCs w:val="28"/>
        </w:rPr>
      </w:pPr>
    </w:p>
    <w:p w:rsidR="00D56772" w:rsidRDefault="00D56772" w:rsidP="00D56772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F15914">
        <w:rPr>
          <w:rFonts w:cs="FrankRuehl" w:hint="cs"/>
          <w:sz w:val="28"/>
          <w:szCs w:val="28"/>
          <w:rtl/>
        </w:rPr>
        <w:t xml:space="preserve">לרשותך </w:t>
      </w:r>
      <w:r>
        <w:rPr>
          <w:rFonts w:cs="FrankRuehl" w:hint="cs"/>
          <w:sz w:val="28"/>
          <w:szCs w:val="28"/>
          <w:rtl/>
        </w:rPr>
        <w:t>ככל שיידרש.</w:t>
      </w:r>
    </w:p>
    <w:p w:rsidR="00D56772" w:rsidRPr="009E3870" w:rsidRDefault="00D56772" w:rsidP="00D56772">
      <w:pPr>
        <w:spacing w:line="360" w:lineRule="auto"/>
        <w:rPr>
          <w:rFonts w:cs="David"/>
          <w:sz w:val="24"/>
          <w:szCs w:val="24"/>
          <w:rtl/>
        </w:rPr>
      </w:pPr>
    </w:p>
    <w:p w:rsidR="00D56772" w:rsidRPr="009E3870" w:rsidRDefault="00D56772" w:rsidP="00D56772">
      <w:pPr>
        <w:spacing w:line="360" w:lineRule="auto"/>
        <w:rPr>
          <w:rFonts w:cs="David"/>
          <w:sz w:val="24"/>
          <w:szCs w:val="24"/>
          <w:rtl/>
        </w:rPr>
      </w:pPr>
    </w:p>
    <w:p w:rsidR="00D56772" w:rsidRPr="009E3870" w:rsidRDefault="00D56772" w:rsidP="00D56772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D56772" w:rsidRDefault="00D56772" w:rsidP="00D56772">
      <w:pPr>
        <w:rPr>
          <w:rFonts w:cs="David"/>
          <w:b/>
          <w:bCs/>
          <w:color w:val="002060"/>
          <w:sz w:val="24"/>
          <w:szCs w:val="24"/>
          <w:rtl/>
        </w:rPr>
      </w:pP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r>
        <w:rPr>
          <w:rFonts w:cs="David"/>
          <w:b/>
          <w:bCs/>
          <w:color w:val="002060"/>
          <w:sz w:val="24"/>
          <w:szCs w:val="24"/>
          <w:rtl/>
        </w:rPr>
        <w:tab/>
      </w:r>
      <w:bookmarkStart w:id="0" w:name="_GoBack"/>
      <w:bookmarkEnd w:id="0"/>
    </w:p>
    <w:tbl>
      <w:tblPr>
        <w:tblpPr w:leftFromText="171" w:rightFromText="171" w:vertAnchor="text"/>
        <w:bidiVisual/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012"/>
        <w:gridCol w:w="3106"/>
        <w:gridCol w:w="3260"/>
        <w:gridCol w:w="827"/>
        <w:gridCol w:w="1012"/>
      </w:tblGrid>
      <w:tr w:rsidR="00D56772" w:rsidRPr="00100EFD" w:rsidTr="001961B7">
        <w:trPr>
          <w:trHeight w:val="103"/>
        </w:trPr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u w:val="single"/>
              </w:rPr>
            </w:pP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</w:pPr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3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</w:pPr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</w:pPr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החברה/</w:t>
            </w:r>
            <w:proofErr w:type="spellStart"/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ות</w:t>
            </w:r>
            <w:proofErr w:type="spellEnd"/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 xml:space="preserve"> הזוכה/ת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</w:pPr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טלפון החברה הזוכה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</w:rPr>
            </w:pPr>
            <w:r w:rsidRPr="00100EFD">
              <w:rPr>
                <w:rFonts w:asciiTheme="minorBidi" w:eastAsia="Calibri" w:hAnsiTheme="minorBidi"/>
                <w:b/>
                <w:bCs/>
                <w:sz w:val="20"/>
                <w:szCs w:val="20"/>
                <w:u w:val="single"/>
                <w:rtl/>
              </w:rPr>
              <w:t>ערך ההצעה הזוכה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</w:rPr>
            </w:pPr>
            <w:r w:rsidRPr="00100EFD">
              <w:rPr>
                <w:rFonts w:asciiTheme="minorBidi" w:eastAsia="Calibri" w:hAnsiTheme="minorBidi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12.20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אספקת ותחזוקת מכונות צילום והדפסה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אין חברה זוכה</w:t>
            </w:r>
            <w:r w:rsidRPr="0005638A">
              <w:rPr>
                <w:rFonts w:asciiTheme="minorBidi" w:eastAsia="Calibri" w:hAnsiTheme="minorBidi" w:hint="cs"/>
                <w:sz w:val="20"/>
                <w:szCs w:val="20"/>
                <w:rtl/>
              </w:rPr>
              <w:t xml:space="preserve"> </w:t>
            </w: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-</w:t>
            </w:r>
            <w:r w:rsidRPr="0005638A">
              <w:rPr>
                <w:rFonts w:asciiTheme="minorBidi" w:eastAsia="Calibri" w:hAnsiTheme="minorBidi" w:hint="cs"/>
                <w:sz w:val="20"/>
                <w:szCs w:val="20"/>
                <w:rtl/>
              </w:rPr>
              <w:t xml:space="preserve"> </w:t>
            </w: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המכרז נסגר ללא זוכים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16/20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הפעלת שירותי מתחם למכירת מזון ושתיה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קרנף בר מ. בע"מ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31,000</w:t>
            </w:r>
          </w:p>
        </w:tc>
      </w:tr>
      <w:tr w:rsidR="00D56772" w:rsidRPr="00100EFD" w:rsidTr="001961B7">
        <w:trPr>
          <w:trHeight w:val="25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</w:rPr>
              <w:t>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14/2020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שדרוג מערכות ביטחון היכל המשפט בניין כלל ירושלים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ג'י. וואן טכנולוגיות מיגון בע"מ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457,000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</w:rPr>
              <w:t>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01/21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אספקת שירותי אריזה, הובלה, פריקה וסידור ציוד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ע.ר.ד</w:t>
            </w:r>
            <w:proofErr w:type="spellEnd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הובלות דוד בע"מ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167,000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</w:rPr>
              <w:t>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03/21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אספקת שירותי גינון ותחזוקת גינות בבימ"ש שלום אילת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ראש ירוק אילת בע"מ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79,800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  <w:rtl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02/21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פיתוח והעברת סדנאות הכנה לפרישה עבור הסגל השיפוטי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מכון מגיד ללימודי המשך מיסודה של האוניברסיטה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28,700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  <w:rtl/>
              </w:rPr>
              <w:t>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22/21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אספקת שוברי מתנה ואספקת מארזי שי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ח.מ תשורות חן (1987)בע"מ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ל.ר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511,000</w:t>
            </w:r>
          </w:p>
        </w:tc>
      </w:tr>
      <w:tr w:rsidR="00D56772" w:rsidRPr="00100EFD" w:rsidTr="001961B7">
        <w:trPr>
          <w:trHeight w:val="49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rtl/>
              </w:rPr>
            </w:pPr>
            <w:r w:rsidRPr="00100EFD">
              <w:rPr>
                <w:rFonts w:asciiTheme="minorBidi" w:eastAsia="Calibri" w:hAnsiTheme="minorBidi"/>
                <w:rtl/>
              </w:rPr>
              <w:t>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07/21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שירותי אחזקת מעליות בבתי במשפט בפריסה ארצית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72" w:rsidRPr="00100EFD" w:rsidRDefault="00D56772" w:rsidP="001961B7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100EFD">
              <w:rPr>
                <w:rFonts w:asciiTheme="minorBidi" w:eastAsia="Calibri" w:hAnsiTheme="minorBidi"/>
                <w:sz w:val="20"/>
                <w:szCs w:val="20"/>
                <w:rtl/>
              </w:rPr>
              <w:t>הודעת זכייה טרם הועברה לספק הזוכה. התקבלה החלטה רק השבוע – לא ניתן להעביר את המידע כרגע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rtl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72" w:rsidRPr="00100EFD" w:rsidRDefault="00D56772" w:rsidP="001961B7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rtl/>
              </w:rPr>
            </w:pPr>
          </w:p>
        </w:tc>
      </w:tr>
    </w:tbl>
    <w:p w:rsidR="00D56772" w:rsidRPr="00100EFD" w:rsidRDefault="00D56772" w:rsidP="00D56772">
      <w:pPr>
        <w:rPr>
          <w:rFonts w:cs="David"/>
          <w:b/>
          <w:bCs/>
          <w:sz w:val="24"/>
          <w:szCs w:val="24"/>
          <w:rtl/>
        </w:rPr>
      </w:pPr>
    </w:p>
    <w:p w:rsidR="00D56772" w:rsidRPr="00100EFD" w:rsidRDefault="00D56772" w:rsidP="00D56772">
      <w:pPr>
        <w:rPr>
          <w:rFonts w:cs="David"/>
          <w:b/>
          <w:bCs/>
          <w:sz w:val="24"/>
          <w:szCs w:val="24"/>
          <w:rtl/>
        </w:rPr>
      </w:pPr>
    </w:p>
    <w:p w:rsidR="006C5EE7" w:rsidRDefault="006C5EE7"/>
    <w:sectPr w:rsidR="006C5EE7" w:rsidSect="00B1642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D56772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D56772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D56772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807" w:rsidRPr="009C1E49" w:rsidRDefault="00D56772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555B0DF5" wp14:editId="21334B1E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3807" w:rsidRPr="009C1E49" w:rsidRDefault="00D56772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7B3807" w:rsidRPr="009C1E49" w:rsidRDefault="00D56772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7B3807" w:rsidRPr="009C1E49" w:rsidRDefault="00D56772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7B3807" w:rsidRDefault="00D56772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7B3807" w:rsidRPr="0063654C" w:rsidRDefault="00D56772" w:rsidP="007B3807">
    <w:pPr>
      <w:pStyle w:val="a3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D56772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72"/>
    <w:rsid w:val="006C5EE7"/>
    <w:rsid w:val="008E26B2"/>
    <w:rsid w:val="00D5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648B0-DD8F-4E17-B49C-52CE133C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7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67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56772"/>
  </w:style>
  <w:style w:type="paragraph" w:styleId="a5">
    <w:name w:val="List Paragraph"/>
    <w:basedOn w:val="a"/>
    <w:uiPriority w:val="34"/>
    <w:qFormat/>
    <w:rsid w:val="00D5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2021-07-18T11:21:00Z</dcterms:created>
  <dcterms:modified xsi:type="dcterms:W3CDTF">2021-07-18T11:22:00Z</dcterms:modified>
</cp:coreProperties>
</file>