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C1EDD" w:rsidRPr="00813003" w:rsidRDefault="006C1EDD" w:rsidP="006C1EDD">
      <w:pPr>
        <w:tabs>
          <w:tab w:val="center" w:pos="6321"/>
        </w:tabs>
        <w:spacing w:after="0" w:line="240" w:lineRule="auto"/>
        <w:ind w:firstLine="454"/>
        <w:jc w:val="center"/>
        <w:rPr>
          <w:rFonts w:cs="FrankRuehl"/>
          <w:sz w:val="28"/>
          <w:szCs w:val="28"/>
          <w:u w:val="single"/>
          <w:rtl/>
        </w:rPr>
      </w:pPr>
      <w:r w:rsidRPr="00813003">
        <w:rPr>
          <w:rFonts w:cs="FrankRuehl" w:hint="cs"/>
          <w:sz w:val="28"/>
          <w:szCs w:val="28"/>
          <w:rtl/>
        </w:rPr>
        <w:t>ה</w:t>
      </w:r>
      <w:r w:rsidRPr="00813003">
        <w:rPr>
          <w:rFonts w:cs="FrankRuehl"/>
          <w:sz w:val="28"/>
          <w:szCs w:val="28"/>
          <w:rtl/>
        </w:rPr>
        <w:t xml:space="preserve">נדון: </w:t>
      </w:r>
      <w:r w:rsidRPr="00813003">
        <w:rPr>
          <w:rFonts w:cs="FrankRuehl"/>
          <w:b/>
          <w:bCs/>
          <w:sz w:val="28"/>
          <w:szCs w:val="28"/>
          <w:u w:val="single"/>
          <w:rtl/>
        </w:rPr>
        <w:t>בקש</w:t>
      </w:r>
      <w:r>
        <w:rPr>
          <w:rFonts w:cs="FrankRuehl" w:hint="cs"/>
          <w:b/>
          <w:bCs/>
          <w:sz w:val="28"/>
          <w:szCs w:val="28"/>
          <w:u w:val="single"/>
          <w:rtl/>
        </w:rPr>
        <w:t>תך</w:t>
      </w:r>
      <w:r w:rsidRPr="00813003">
        <w:rPr>
          <w:rFonts w:cs="FrankRuehl"/>
          <w:b/>
          <w:bCs/>
          <w:sz w:val="28"/>
          <w:szCs w:val="28"/>
          <w:u w:val="single"/>
          <w:rtl/>
        </w:rPr>
        <w:t xml:space="preserve"> לקבלת מידע לפי חוק חופש המידע, התשנ"ח-1998</w:t>
      </w:r>
    </w:p>
    <w:p w:rsidR="006C1EDD" w:rsidRPr="00813003" w:rsidRDefault="006C1EDD" w:rsidP="006C1EDD">
      <w:pPr>
        <w:tabs>
          <w:tab w:val="center" w:pos="6321"/>
        </w:tabs>
        <w:spacing w:after="0" w:line="240" w:lineRule="auto"/>
        <w:ind w:firstLine="454"/>
        <w:jc w:val="center"/>
        <w:rPr>
          <w:rFonts w:cs="FrankRuehl"/>
          <w:rtl/>
        </w:rPr>
      </w:pPr>
      <w:r w:rsidRPr="00813003">
        <w:rPr>
          <w:rFonts w:cs="FrankRuehl"/>
          <w:rtl/>
        </w:rPr>
        <w:t xml:space="preserve">סימוכין: </w:t>
      </w:r>
      <w:r w:rsidRPr="00813003">
        <w:rPr>
          <w:rFonts w:cs="FrankRuehl" w:hint="cs"/>
          <w:rtl/>
        </w:rPr>
        <w:t xml:space="preserve">בקשה מיום </w:t>
      </w:r>
      <w:r>
        <w:rPr>
          <w:rFonts w:cs="FrankRuehl" w:hint="cs"/>
          <w:rtl/>
        </w:rPr>
        <w:t>3.5.2021</w:t>
      </w:r>
    </w:p>
    <w:p w:rsidR="006C1EDD" w:rsidRPr="005875A9" w:rsidRDefault="006C1EDD" w:rsidP="006C1EDD">
      <w:pPr>
        <w:tabs>
          <w:tab w:val="center" w:pos="6321"/>
        </w:tabs>
        <w:spacing w:after="0" w:line="240" w:lineRule="auto"/>
        <w:ind w:firstLine="454"/>
        <w:jc w:val="center"/>
        <w:rPr>
          <w:rFonts w:cs="FrankRuehl"/>
          <w:sz w:val="24"/>
          <w:szCs w:val="24"/>
        </w:rPr>
      </w:pPr>
    </w:p>
    <w:p w:rsidR="006C1EDD" w:rsidRPr="005875A9" w:rsidRDefault="006C1EDD" w:rsidP="006C1EDD">
      <w:pPr>
        <w:tabs>
          <w:tab w:val="center" w:pos="6321"/>
        </w:tabs>
        <w:spacing w:after="0" w:line="240" w:lineRule="auto"/>
        <w:ind w:firstLine="454"/>
        <w:jc w:val="both"/>
        <w:rPr>
          <w:rFonts w:cs="FrankRuehl"/>
          <w:sz w:val="24"/>
          <w:szCs w:val="24"/>
        </w:rPr>
      </w:pPr>
    </w:p>
    <w:p w:rsidR="006C1EDD" w:rsidRPr="00DE4525" w:rsidRDefault="006C1EDD" w:rsidP="006C1EDD">
      <w:pPr>
        <w:pStyle w:val="a3"/>
        <w:numPr>
          <w:ilvl w:val="0"/>
          <w:numId w:val="1"/>
        </w:numPr>
        <w:autoSpaceDN w:val="0"/>
        <w:spacing w:after="200" w:line="360" w:lineRule="auto"/>
        <w:jc w:val="both"/>
        <w:rPr>
          <w:rFonts w:ascii="FrankRuehl" w:hAnsi="FrankRuehl" w:cs="FrankRuehl"/>
          <w:sz w:val="28"/>
          <w:szCs w:val="28"/>
        </w:rPr>
      </w:pPr>
      <w:r>
        <w:rPr>
          <w:rFonts w:cs="FrankRuehl" w:hint="cs"/>
          <w:sz w:val="28"/>
          <w:szCs w:val="28"/>
          <w:rtl/>
        </w:rPr>
        <w:t xml:space="preserve">הבקשה שבסימוכין </w:t>
      </w:r>
      <w:r w:rsidRPr="00081455">
        <w:rPr>
          <w:rFonts w:cs="FrankRuehl" w:hint="cs"/>
          <w:sz w:val="28"/>
          <w:szCs w:val="28"/>
          <w:rtl/>
        </w:rPr>
        <w:t xml:space="preserve">לקבלת מידע </w:t>
      </w:r>
      <w:r>
        <w:rPr>
          <w:rFonts w:ascii="FrankRuehl" w:hAnsi="FrankRuehl" w:cs="FrankRuehl" w:hint="cs"/>
          <w:color w:val="000000" w:themeColor="text1"/>
          <w:sz w:val="28"/>
          <w:szCs w:val="28"/>
          <w:rtl/>
        </w:rPr>
        <w:t xml:space="preserve">לפי חוק חופש המידע התשנ"ח-1998 (להלן: </w:t>
      </w:r>
      <w:r w:rsidRPr="00081455">
        <w:rPr>
          <w:rFonts w:ascii="FrankRuehl" w:hAnsi="FrankRuehl" w:cs="FrankRuehl" w:hint="cs"/>
          <w:color w:val="000000" w:themeColor="text1"/>
          <w:sz w:val="28"/>
          <w:szCs w:val="28"/>
          <w:rtl/>
        </w:rPr>
        <w:t xml:space="preserve">החוק), </w:t>
      </w:r>
      <w:r>
        <w:rPr>
          <w:rFonts w:cs="FrankRuehl" w:hint="cs"/>
          <w:sz w:val="28"/>
          <w:szCs w:val="28"/>
          <w:rtl/>
        </w:rPr>
        <w:t>על אודות תת ייצוג בהליך משפטי,</w:t>
      </w:r>
      <w:r w:rsidRPr="00081455">
        <w:rPr>
          <w:rFonts w:cs="FrankRuehl" w:hint="cs"/>
          <w:sz w:val="28"/>
          <w:szCs w:val="28"/>
          <w:rtl/>
        </w:rPr>
        <w:t xml:space="preserve"> נבחנה והוחלט</w:t>
      </w:r>
      <w:r>
        <w:rPr>
          <w:rFonts w:cs="FrankRuehl" w:hint="cs"/>
          <w:sz w:val="28"/>
          <w:szCs w:val="28"/>
          <w:rtl/>
        </w:rPr>
        <w:t xml:space="preserve"> שניתן להיעתר לה באופן חלקי. </w:t>
      </w:r>
    </w:p>
    <w:p w:rsidR="006C1EDD" w:rsidRPr="00DE4525" w:rsidRDefault="006C1EDD" w:rsidP="006C1EDD">
      <w:pPr>
        <w:pStyle w:val="a3"/>
        <w:autoSpaceDN w:val="0"/>
        <w:spacing w:after="200" w:line="360" w:lineRule="auto"/>
        <w:jc w:val="both"/>
        <w:rPr>
          <w:rFonts w:ascii="FrankRuehl" w:hAnsi="FrankRuehl" w:cs="FrankRuehl"/>
          <w:sz w:val="28"/>
          <w:szCs w:val="28"/>
        </w:rPr>
      </w:pPr>
    </w:p>
    <w:p w:rsidR="006C1EDD" w:rsidRPr="00081455" w:rsidRDefault="006C1EDD" w:rsidP="006C1EDD">
      <w:pPr>
        <w:pStyle w:val="a3"/>
        <w:numPr>
          <w:ilvl w:val="0"/>
          <w:numId w:val="1"/>
        </w:numPr>
        <w:autoSpaceDN w:val="0"/>
        <w:spacing w:after="200" w:line="360" w:lineRule="auto"/>
        <w:jc w:val="both"/>
        <w:rPr>
          <w:rFonts w:ascii="FrankRuehl" w:hAnsi="FrankRuehl" w:cs="FrankRuehl"/>
          <w:sz w:val="28"/>
          <w:szCs w:val="28"/>
        </w:rPr>
      </w:pPr>
      <w:r>
        <w:rPr>
          <w:rFonts w:cs="FrankRuehl" w:hint="cs"/>
          <w:sz w:val="28"/>
          <w:szCs w:val="28"/>
          <w:rtl/>
        </w:rPr>
        <w:t xml:space="preserve">לעניין סעיפים 1-3 בבקשתך, לקבלת מידע אודות שיעור הלא מיוצגים, אשיב כי </w:t>
      </w:r>
      <w:r w:rsidRPr="00081455">
        <w:rPr>
          <w:rFonts w:cs="FrankRuehl" w:hint="cs"/>
          <w:sz w:val="28"/>
          <w:szCs w:val="28"/>
          <w:rtl/>
        </w:rPr>
        <w:t>לא ניתן להיעתר לה</w:t>
      </w:r>
      <w:r w:rsidRPr="00081455">
        <w:rPr>
          <w:rFonts w:ascii="FrankRuehl" w:hAnsi="FrankRuehl" w:cs="FrankRuehl"/>
          <w:sz w:val="28"/>
          <w:szCs w:val="28"/>
          <w:rtl/>
        </w:rPr>
        <w:t xml:space="preserve"> שכן אין ב</w:t>
      </w:r>
      <w:r>
        <w:rPr>
          <w:rFonts w:ascii="FrankRuehl" w:hAnsi="FrankRuehl" w:cs="FrankRuehl" w:hint="cs"/>
          <w:sz w:val="28"/>
          <w:szCs w:val="28"/>
          <w:rtl/>
        </w:rPr>
        <w:t>רשותנו</w:t>
      </w:r>
      <w:r w:rsidRPr="00081455">
        <w:rPr>
          <w:rFonts w:ascii="FrankRuehl" w:hAnsi="FrankRuehl" w:cs="FrankRuehl"/>
          <w:sz w:val="28"/>
          <w:szCs w:val="28"/>
          <w:rtl/>
        </w:rPr>
        <w:t xml:space="preserve"> ריכוז של נתונים אלה. </w:t>
      </w:r>
    </w:p>
    <w:p w:rsidR="006C1EDD" w:rsidRDefault="006C1EDD" w:rsidP="006C1EDD">
      <w:pPr>
        <w:pStyle w:val="a3"/>
        <w:autoSpaceDN w:val="0"/>
        <w:spacing w:after="200" w:line="360" w:lineRule="auto"/>
        <w:jc w:val="both"/>
        <w:rPr>
          <w:rFonts w:cs="FrankRuehl"/>
          <w:sz w:val="28"/>
          <w:szCs w:val="28"/>
          <w:rtl/>
        </w:rPr>
      </w:pPr>
    </w:p>
    <w:p w:rsidR="006C1EDD" w:rsidRPr="00A94B0A" w:rsidRDefault="006C1EDD" w:rsidP="006C1EDD">
      <w:pPr>
        <w:pStyle w:val="a3"/>
        <w:autoSpaceDN w:val="0"/>
        <w:spacing w:after="200" w:line="360" w:lineRule="auto"/>
        <w:jc w:val="both"/>
        <w:rPr>
          <w:rFonts w:cs="FrankRuehl"/>
          <w:sz w:val="28"/>
          <w:szCs w:val="28"/>
          <w:rtl/>
        </w:rPr>
      </w:pPr>
      <w:r w:rsidRPr="00A94B0A">
        <w:rPr>
          <w:rFonts w:cs="FrankRuehl"/>
          <w:sz w:val="28"/>
          <w:szCs w:val="28"/>
          <w:rtl/>
        </w:rPr>
        <w:t xml:space="preserve">מטבע הדברים, במערכת אשר במסגרתה מתנהלים הליכים רבים מסוגים שונים ורבים, קיימים אינסוף של פילוחים אפשריים, שרובם הגדול אינם מקבלים ביטוי במערכות הממוחשבות. כמו כן, בהתאם לסעיף 7(ה) לחוק, רשות ציבורית אינה מחויבת לעבד את המידע לצרכיו של המבקש אלא רק מידע כפי שהוא מצוי בידי הרשות הציבורית. </w:t>
      </w:r>
    </w:p>
    <w:p w:rsidR="006C1EDD" w:rsidRDefault="006C1EDD" w:rsidP="006C1EDD">
      <w:pPr>
        <w:pStyle w:val="a3"/>
        <w:autoSpaceDN w:val="0"/>
        <w:spacing w:after="200" w:line="360" w:lineRule="auto"/>
        <w:jc w:val="both"/>
        <w:rPr>
          <w:rFonts w:cs="FrankRuehl"/>
          <w:sz w:val="28"/>
          <w:szCs w:val="28"/>
          <w:rtl/>
        </w:rPr>
      </w:pPr>
    </w:p>
    <w:p w:rsidR="006C1EDD" w:rsidRDefault="006C1EDD" w:rsidP="006C1EDD">
      <w:pPr>
        <w:pStyle w:val="a3"/>
        <w:autoSpaceDN w:val="0"/>
        <w:spacing w:after="200" w:line="360" w:lineRule="auto"/>
        <w:jc w:val="both"/>
        <w:rPr>
          <w:rFonts w:cs="FrankRuehl"/>
          <w:sz w:val="28"/>
          <w:szCs w:val="28"/>
          <w:rtl/>
        </w:rPr>
      </w:pPr>
      <w:r w:rsidRPr="00A94B0A">
        <w:rPr>
          <w:rFonts w:cs="FrankRuehl"/>
          <w:sz w:val="28"/>
          <w:szCs w:val="28"/>
          <w:rtl/>
        </w:rPr>
        <w:t xml:space="preserve">למעלה מן הצורך, יצוין כי לצורך הפקת המידע, תידרש כניסה לכל תיק ותיק באופן פרטני ולחילוץ המידע המבוקש מתוך התיקים, דבר שיהיה כרוך בהקצאת משאבים בלתי סבירה. לפיכך, אין בידנו להיעתר לבקשתך לקבלת מידע זה, כאמור, בין היתר, על יסוד סעיפים 8(1) ו-8(3) לחוק. </w:t>
      </w:r>
    </w:p>
    <w:p w:rsidR="006C1EDD" w:rsidRDefault="006C1EDD" w:rsidP="006C1EDD">
      <w:pPr>
        <w:pStyle w:val="a3"/>
        <w:autoSpaceDN w:val="0"/>
        <w:spacing w:after="200" w:line="360" w:lineRule="auto"/>
        <w:jc w:val="both"/>
        <w:rPr>
          <w:rFonts w:cs="FrankRuehl"/>
          <w:sz w:val="28"/>
          <w:szCs w:val="28"/>
          <w:rtl/>
        </w:rPr>
      </w:pPr>
    </w:p>
    <w:p w:rsidR="006C1EDD" w:rsidRDefault="006C1EDD" w:rsidP="006C1EDD">
      <w:pPr>
        <w:pStyle w:val="a3"/>
        <w:autoSpaceDN w:val="0"/>
        <w:spacing w:after="200" w:line="360" w:lineRule="auto"/>
        <w:jc w:val="both"/>
        <w:rPr>
          <w:rFonts w:cs="FrankRuehl"/>
          <w:sz w:val="28"/>
          <w:szCs w:val="28"/>
          <w:rtl/>
        </w:rPr>
      </w:pPr>
    </w:p>
    <w:p w:rsidR="006C1EDD" w:rsidRDefault="006C1EDD" w:rsidP="006C1EDD">
      <w:pPr>
        <w:pStyle w:val="a3"/>
        <w:numPr>
          <w:ilvl w:val="0"/>
          <w:numId w:val="1"/>
        </w:numPr>
        <w:autoSpaceDN w:val="0"/>
        <w:spacing w:after="200" w:line="360" w:lineRule="auto"/>
        <w:jc w:val="both"/>
        <w:rPr>
          <w:rFonts w:ascii="FrankRuehl" w:hAnsi="FrankRuehl" w:cs="FrankRuehl"/>
          <w:color w:val="000000" w:themeColor="text1"/>
          <w:sz w:val="28"/>
          <w:szCs w:val="28"/>
        </w:rPr>
      </w:pPr>
      <w:r>
        <w:rPr>
          <w:rFonts w:ascii="FrankRuehl" w:hAnsi="FrankRuehl" w:cs="FrankRuehl" w:hint="cs"/>
          <w:color w:val="000000" w:themeColor="text1"/>
          <w:sz w:val="28"/>
          <w:szCs w:val="28"/>
          <w:rtl/>
        </w:rPr>
        <w:t xml:space="preserve">לעניין סעיף 4 בבקשתך, לקבלת מידע אודות פילוח תיקי סדר דין מהיר לפי נושאים, מצ"ב המידע המבוקש: </w:t>
      </w:r>
    </w:p>
    <w:p w:rsidR="006C1EDD" w:rsidRDefault="006C1EDD" w:rsidP="006C1EDD">
      <w:pPr>
        <w:pStyle w:val="a3"/>
        <w:autoSpaceDN w:val="0"/>
        <w:spacing w:after="200" w:line="360" w:lineRule="auto"/>
        <w:jc w:val="both"/>
        <w:rPr>
          <w:rFonts w:ascii="FrankRuehl" w:hAnsi="FrankRuehl" w:cs="FrankRuehl"/>
          <w:color w:val="000000" w:themeColor="text1"/>
          <w:sz w:val="28"/>
          <w:szCs w:val="28"/>
          <w:rtl/>
        </w:rPr>
      </w:pPr>
    </w:p>
    <w:tbl>
      <w:tblPr>
        <w:bidiVisual/>
        <w:tblW w:w="4907" w:type="dxa"/>
        <w:tblInd w:w="555" w:type="dxa"/>
        <w:tblCellMar>
          <w:left w:w="0" w:type="dxa"/>
          <w:right w:w="0" w:type="dxa"/>
        </w:tblCellMar>
        <w:tblLook w:val="04A0" w:firstRow="1" w:lastRow="0" w:firstColumn="1" w:lastColumn="0" w:noHBand="0" w:noVBand="1"/>
      </w:tblPr>
      <w:tblGrid>
        <w:gridCol w:w="3751"/>
        <w:gridCol w:w="1156"/>
      </w:tblGrid>
      <w:tr w:rsidR="006C1EDD" w:rsidTr="002F5CEA">
        <w:trPr>
          <w:trHeight w:val="276"/>
        </w:trPr>
        <w:tc>
          <w:tcPr>
            <w:tcW w:w="3751" w:type="dxa"/>
            <w:tcBorders>
              <w:top w:val="single" w:sz="8" w:space="0" w:color="auto"/>
              <w:left w:val="single" w:sz="8" w:space="0" w:color="auto"/>
              <w:bottom w:val="single" w:sz="8" w:space="0" w:color="auto"/>
              <w:right w:val="single" w:sz="8" w:space="0" w:color="auto"/>
            </w:tcBorders>
            <w:shd w:val="clear" w:color="auto" w:fill="9BC2E6"/>
            <w:noWrap/>
            <w:tcMar>
              <w:top w:w="0" w:type="dxa"/>
              <w:left w:w="108" w:type="dxa"/>
              <w:bottom w:w="0" w:type="dxa"/>
              <w:right w:w="108" w:type="dxa"/>
            </w:tcMar>
            <w:vAlign w:val="bottom"/>
            <w:hideMark/>
          </w:tcPr>
          <w:p w:rsidR="006C1EDD" w:rsidRPr="00DE4525" w:rsidRDefault="006C1EDD" w:rsidP="002F5CEA">
            <w:pPr>
              <w:spacing w:line="240" w:lineRule="auto"/>
              <w:jc w:val="center"/>
              <w:rPr>
                <w:rFonts w:ascii="Arial" w:hAnsi="Arial" w:cs="Arial"/>
                <w:b/>
                <w:bCs/>
                <w:color w:val="000000"/>
                <w:sz w:val="20"/>
                <w:szCs w:val="20"/>
              </w:rPr>
            </w:pPr>
            <w:r w:rsidRPr="00DE4525">
              <w:rPr>
                <w:rFonts w:ascii="Arial" w:hAnsi="Arial" w:cs="Arial"/>
                <w:b/>
                <w:bCs/>
                <w:color w:val="000000"/>
                <w:sz w:val="20"/>
                <w:szCs w:val="20"/>
                <w:rtl/>
              </w:rPr>
              <w:t>סוג עניין</w:t>
            </w:r>
          </w:p>
        </w:tc>
        <w:tc>
          <w:tcPr>
            <w:tcW w:w="1156" w:type="dxa"/>
            <w:tcBorders>
              <w:top w:val="single" w:sz="8" w:space="0" w:color="auto"/>
              <w:left w:val="nil"/>
              <w:bottom w:val="single" w:sz="8" w:space="0" w:color="auto"/>
              <w:right w:val="single" w:sz="8" w:space="0" w:color="auto"/>
            </w:tcBorders>
            <w:shd w:val="clear" w:color="auto" w:fill="9BC2E6"/>
            <w:noWrap/>
            <w:tcMar>
              <w:top w:w="0" w:type="dxa"/>
              <w:left w:w="108" w:type="dxa"/>
              <w:bottom w:w="0" w:type="dxa"/>
              <w:right w:w="108" w:type="dxa"/>
            </w:tcMar>
            <w:vAlign w:val="bottom"/>
            <w:hideMark/>
          </w:tcPr>
          <w:p w:rsidR="006C1EDD" w:rsidRPr="00DE4525" w:rsidRDefault="006C1EDD" w:rsidP="002F5CEA">
            <w:pPr>
              <w:spacing w:line="240" w:lineRule="auto"/>
              <w:jc w:val="center"/>
              <w:rPr>
                <w:rFonts w:ascii="Arial" w:hAnsi="Arial" w:cs="Arial"/>
                <w:b/>
                <w:bCs/>
                <w:color w:val="000000"/>
                <w:sz w:val="20"/>
                <w:szCs w:val="20"/>
                <w:rtl/>
              </w:rPr>
            </w:pPr>
            <w:r w:rsidRPr="00DE4525">
              <w:rPr>
                <w:rFonts w:ascii="Arial" w:hAnsi="Arial" w:cs="Arial"/>
                <w:b/>
                <w:bCs/>
                <w:color w:val="000000"/>
                <w:sz w:val="20"/>
                <w:szCs w:val="20"/>
                <w:rtl/>
              </w:rPr>
              <w:t>כמות</w:t>
            </w:r>
          </w:p>
        </w:tc>
      </w:tr>
      <w:tr w:rsidR="006C1EDD" w:rsidTr="002F5CEA">
        <w:trPr>
          <w:trHeight w:val="276"/>
        </w:trPr>
        <w:tc>
          <w:tcPr>
            <w:tcW w:w="3751" w:type="dxa"/>
            <w:tcBorders>
              <w:top w:val="nil"/>
              <w:left w:val="single" w:sz="8" w:space="0" w:color="auto"/>
              <w:bottom w:val="single" w:sz="8" w:space="0" w:color="auto"/>
              <w:right w:val="single" w:sz="8" w:space="0" w:color="auto"/>
            </w:tcBorders>
            <w:shd w:val="clear" w:color="auto" w:fill="DDEBF7"/>
            <w:noWrap/>
            <w:tcMar>
              <w:top w:w="0" w:type="dxa"/>
              <w:left w:w="108" w:type="dxa"/>
              <w:bottom w:w="0" w:type="dxa"/>
              <w:right w:w="108" w:type="dxa"/>
            </w:tcMar>
            <w:vAlign w:val="bottom"/>
            <w:hideMark/>
          </w:tcPr>
          <w:p w:rsidR="006C1EDD" w:rsidRPr="00DE4525" w:rsidRDefault="006C1EDD" w:rsidP="002F5CEA">
            <w:pPr>
              <w:spacing w:line="240" w:lineRule="auto"/>
              <w:jc w:val="center"/>
              <w:rPr>
                <w:rFonts w:ascii="Arial" w:hAnsi="Arial" w:cs="Arial"/>
                <w:color w:val="000000"/>
                <w:sz w:val="20"/>
                <w:szCs w:val="20"/>
              </w:rPr>
            </w:pPr>
            <w:r w:rsidRPr="00DE4525">
              <w:rPr>
                <w:rFonts w:ascii="Arial" w:hAnsi="Arial" w:cs="Arial"/>
                <w:color w:val="000000"/>
                <w:sz w:val="20"/>
                <w:szCs w:val="20"/>
                <w:rtl/>
              </w:rPr>
              <w:t>ביטוח ימי / אווירי</w:t>
            </w:r>
          </w:p>
        </w:tc>
        <w:tc>
          <w:tcPr>
            <w:tcW w:w="1156" w:type="dxa"/>
            <w:tcBorders>
              <w:top w:val="nil"/>
              <w:left w:val="nil"/>
              <w:bottom w:val="single" w:sz="8" w:space="0" w:color="auto"/>
              <w:right w:val="single" w:sz="8" w:space="0" w:color="auto"/>
            </w:tcBorders>
            <w:shd w:val="clear" w:color="auto" w:fill="DDEBF7"/>
            <w:noWrap/>
            <w:tcMar>
              <w:top w:w="0" w:type="dxa"/>
              <w:left w:w="108" w:type="dxa"/>
              <w:bottom w:w="0" w:type="dxa"/>
              <w:right w:w="108" w:type="dxa"/>
            </w:tcMar>
            <w:vAlign w:val="bottom"/>
            <w:hideMark/>
          </w:tcPr>
          <w:p w:rsidR="006C1EDD" w:rsidRPr="00DE4525" w:rsidRDefault="006C1EDD" w:rsidP="002F5CEA">
            <w:pPr>
              <w:bidi w:val="0"/>
              <w:spacing w:line="240" w:lineRule="auto"/>
              <w:jc w:val="center"/>
              <w:rPr>
                <w:rFonts w:ascii="Arial" w:hAnsi="Arial" w:cs="Arial"/>
                <w:color w:val="000000"/>
                <w:sz w:val="20"/>
                <w:szCs w:val="20"/>
                <w:rtl/>
              </w:rPr>
            </w:pPr>
            <w:r w:rsidRPr="00DE4525">
              <w:rPr>
                <w:rFonts w:ascii="Arial" w:hAnsi="Arial" w:cs="Arial"/>
                <w:color w:val="000000"/>
                <w:sz w:val="20"/>
                <w:szCs w:val="20"/>
              </w:rPr>
              <w:t>38</w:t>
            </w:r>
          </w:p>
        </w:tc>
      </w:tr>
      <w:tr w:rsidR="006C1EDD" w:rsidTr="002F5CEA">
        <w:trPr>
          <w:trHeight w:val="276"/>
        </w:trPr>
        <w:tc>
          <w:tcPr>
            <w:tcW w:w="3751" w:type="dxa"/>
            <w:tcBorders>
              <w:top w:val="nil"/>
              <w:left w:val="single" w:sz="8" w:space="0" w:color="auto"/>
              <w:bottom w:val="single" w:sz="8" w:space="0" w:color="auto"/>
              <w:right w:val="single" w:sz="8" w:space="0" w:color="auto"/>
            </w:tcBorders>
            <w:shd w:val="clear" w:color="auto" w:fill="DDEBF7"/>
            <w:noWrap/>
            <w:tcMar>
              <w:top w:w="0" w:type="dxa"/>
              <w:left w:w="108" w:type="dxa"/>
              <w:bottom w:w="0" w:type="dxa"/>
              <w:right w:w="108" w:type="dxa"/>
            </w:tcMar>
            <w:vAlign w:val="bottom"/>
            <w:hideMark/>
          </w:tcPr>
          <w:p w:rsidR="006C1EDD" w:rsidRPr="00DE4525" w:rsidRDefault="006C1EDD" w:rsidP="002F5CEA">
            <w:pPr>
              <w:spacing w:line="240" w:lineRule="auto"/>
              <w:jc w:val="center"/>
              <w:rPr>
                <w:rFonts w:ascii="Arial" w:hAnsi="Arial" w:cs="Arial"/>
                <w:color w:val="000000"/>
                <w:sz w:val="20"/>
                <w:szCs w:val="20"/>
                <w:rtl/>
              </w:rPr>
            </w:pPr>
            <w:r w:rsidRPr="00DE4525">
              <w:rPr>
                <w:rFonts w:ascii="Arial" w:hAnsi="Arial" w:cs="Arial"/>
                <w:color w:val="000000"/>
                <w:sz w:val="20"/>
                <w:szCs w:val="20"/>
                <w:rtl/>
              </w:rPr>
              <w:t>בנקים ואשראי</w:t>
            </w:r>
          </w:p>
        </w:tc>
        <w:tc>
          <w:tcPr>
            <w:tcW w:w="1156" w:type="dxa"/>
            <w:tcBorders>
              <w:top w:val="nil"/>
              <w:left w:val="nil"/>
              <w:bottom w:val="single" w:sz="8" w:space="0" w:color="auto"/>
              <w:right w:val="single" w:sz="8" w:space="0" w:color="auto"/>
            </w:tcBorders>
            <w:shd w:val="clear" w:color="auto" w:fill="DDEBF7"/>
            <w:noWrap/>
            <w:tcMar>
              <w:top w:w="0" w:type="dxa"/>
              <w:left w:w="108" w:type="dxa"/>
              <w:bottom w:w="0" w:type="dxa"/>
              <w:right w:w="108" w:type="dxa"/>
            </w:tcMar>
            <w:vAlign w:val="bottom"/>
            <w:hideMark/>
          </w:tcPr>
          <w:p w:rsidR="006C1EDD" w:rsidRPr="00DE4525" w:rsidRDefault="006C1EDD" w:rsidP="002F5CEA">
            <w:pPr>
              <w:bidi w:val="0"/>
              <w:spacing w:line="240" w:lineRule="auto"/>
              <w:jc w:val="center"/>
              <w:rPr>
                <w:rFonts w:ascii="Arial" w:hAnsi="Arial" w:cs="Arial"/>
                <w:color w:val="000000"/>
                <w:sz w:val="20"/>
                <w:szCs w:val="20"/>
                <w:rtl/>
              </w:rPr>
            </w:pPr>
            <w:r w:rsidRPr="00DE4525">
              <w:rPr>
                <w:rFonts w:ascii="Arial" w:hAnsi="Arial" w:cs="Arial"/>
                <w:color w:val="000000"/>
                <w:sz w:val="20"/>
                <w:szCs w:val="20"/>
              </w:rPr>
              <w:t>159</w:t>
            </w:r>
          </w:p>
        </w:tc>
      </w:tr>
      <w:tr w:rsidR="006C1EDD" w:rsidTr="002F5CEA">
        <w:trPr>
          <w:trHeight w:val="276"/>
        </w:trPr>
        <w:tc>
          <w:tcPr>
            <w:tcW w:w="3751" w:type="dxa"/>
            <w:tcBorders>
              <w:top w:val="nil"/>
              <w:left w:val="single" w:sz="8" w:space="0" w:color="auto"/>
              <w:bottom w:val="single" w:sz="8" w:space="0" w:color="auto"/>
              <w:right w:val="single" w:sz="8" w:space="0" w:color="auto"/>
            </w:tcBorders>
            <w:shd w:val="clear" w:color="auto" w:fill="DDEBF7"/>
            <w:noWrap/>
            <w:tcMar>
              <w:top w:w="0" w:type="dxa"/>
              <w:left w:w="108" w:type="dxa"/>
              <w:bottom w:w="0" w:type="dxa"/>
              <w:right w:w="108" w:type="dxa"/>
            </w:tcMar>
            <w:vAlign w:val="bottom"/>
            <w:hideMark/>
          </w:tcPr>
          <w:p w:rsidR="006C1EDD" w:rsidRPr="00DE4525" w:rsidRDefault="006C1EDD" w:rsidP="002F5CEA">
            <w:pPr>
              <w:spacing w:line="240" w:lineRule="auto"/>
              <w:jc w:val="center"/>
              <w:rPr>
                <w:rFonts w:ascii="Arial" w:hAnsi="Arial" w:cs="Arial"/>
                <w:color w:val="000000"/>
                <w:sz w:val="20"/>
                <w:szCs w:val="20"/>
              </w:rPr>
            </w:pPr>
            <w:r w:rsidRPr="00DE4525">
              <w:rPr>
                <w:rFonts w:ascii="Arial" w:hAnsi="Arial" w:cs="Arial"/>
                <w:color w:val="000000"/>
                <w:sz w:val="20"/>
                <w:szCs w:val="20"/>
                <w:rtl/>
              </w:rPr>
              <w:t>החזרים כספיים נגד מוסדות</w:t>
            </w:r>
          </w:p>
        </w:tc>
        <w:tc>
          <w:tcPr>
            <w:tcW w:w="1156" w:type="dxa"/>
            <w:tcBorders>
              <w:top w:val="nil"/>
              <w:left w:val="nil"/>
              <w:bottom w:val="single" w:sz="8" w:space="0" w:color="auto"/>
              <w:right w:val="single" w:sz="8" w:space="0" w:color="auto"/>
            </w:tcBorders>
            <w:shd w:val="clear" w:color="auto" w:fill="DDEBF7"/>
            <w:noWrap/>
            <w:tcMar>
              <w:top w:w="0" w:type="dxa"/>
              <w:left w:w="108" w:type="dxa"/>
              <w:bottom w:w="0" w:type="dxa"/>
              <w:right w:w="108" w:type="dxa"/>
            </w:tcMar>
            <w:vAlign w:val="bottom"/>
            <w:hideMark/>
          </w:tcPr>
          <w:p w:rsidR="006C1EDD" w:rsidRPr="00DE4525" w:rsidRDefault="006C1EDD" w:rsidP="002F5CEA">
            <w:pPr>
              <w:bidi w:val="0"/>
              <w:spacing w:line="240" w:lineRule="auto"/>
              <w:jc w:val="center"/>
              <w:rPr>
                <w:rFonts w:ascii="Arial" w:hAnsi="Arial" w:cs="Arial"/>
                <w:color w:val="000000"/>
                <w:sz w:val="20"/>
                <w:szCs w:val="20"/>
                <w:rtl/>
              </w:rPr>
            </w:pPr>
            <w:r w:rsidRPr="00DE4525">
              <w:rPr>
                <w:rFonts w:ascii="Arial" w:hAnsi="Arial" w:cs="Arial"/>
                <w:color w:val="000000"/>
                <w:sz w:val="20"/>
                <w:szCs w:val="20"/>
              </w:rPr>
              <w:t>19</w:t>
            </w:r>
          </w:p>
        </w:tc>
      </w:tr>
      <w:tr w:rsidR="006C1EDD" w:rsidTr="002F5CEA">
        <w:trPr>
          <w:trHeight w:val="276"/>
        </w:trPr>
        <w:tc>
          <w:tcPr>
            <w:tcW w:w="3751" w:type="dxa"/>
            <w:tcBorders>
              <w:top w:val="nil"/>
              <w:left w:val="single" w:sz="8" w:space="0" w:color="auto"/>
              <w:bottom w:val="single" w:sz="8" w:space="0" w:color="auto"/>
              <w:right w:val="single" w:sz="8" w:space="0" w:color="auto"/>
            </w:tcBorders>
            <w:shd w:val="clear" w:color="auto" w:fill="DDEBF7"/>
            <w:noWrap/>
            <w:tcMar>
              <w:top w:w="0" w:type="dxa"/>
              <w:left w:w="108" w:type="dxa"/>
              <w:bottom w:w="0" w:type="dxa"/>
              <w:right w:w="108" w:type="dxa"/>
            </w:tcMar>
            <w:vAlign w:val="bottom"/>
            <w:hideMark/>
          </w:tcPr>
          <w:p w:rsidR="006C1EDD" w:rsidRPr="00DE4525" w:rsidRDefault="006C1EDD" w:rsidP="002F5CEA">
            <w:pPr>
              <w:spacing w:line="240" w:lineRule="auto"/>
              <w:jc w:val="center"/>
              <w:rPr>
                <w:rFonts w:ascii="Arial" w:hAnsi="Arial" w:cs="Arial"/>
                <w:color w:val="000000"/>
                <w:sz w:val="20"/>
                <w:szCs w:val="20"/>
              </w:rPr>
            </w:pPr>
            <w:r w:rsidRPr="00DE4525">
              <w:rPr>
                <w:rFonts w:ascii="Arial" w:hAnsi="Arial" w:cs="Arial"/>
                <w:color w:val="000000"/>
                <w:sz w:val="20"/>
                <w:szCs w:val="20"/>
                <w:rtl/>
              </w:rPr>
              <w:t>התנגדות לביצוע שטר</w:t>
            </w:r>
          </w:p>
        </w:tc>
        <w:tc>
          <w:tcPr>
            <w:tcW w:w="1156" w:type="dxa"/>
            <w:tcBorders>
              <w:top w:val="nil"/>
              <w:left w:val="nil"/>
              <w:bottom w:val="single" w:sz="8" w:space="0" w:color="auto"/>
              <w:right w:val="single" w:sz="8" w:space="0" w:color="auto"/>
            </w:tcBorders>
            <w:shd w:val="clear" w:color="auto" w:fill="DDEBF7"/>
            <w:noWrap/>
            <w:tcMar>
              <w:top w:w="0" w:type="dxa"/>
              <w:left w:w="108" w:type="dxa"/>
              <w:bottom w:w="0" w:type="dxa"/>
              <w:right w:w="108" w:type="dxa"/>
            </w:tcMar>
            <w:vAlign w:val="bottom"/>
            <w:hideMark/>
          </w:tcPr>
          <w:p w:rsidR="006C1EDD" w:rsidRPr="00DE4525" w:rsidRDefault="006C1EDD" w:rsidP="002F5CEA">
            <w:pPr>
              <w:bidi w:val="0"/>
              <w:spacing w:line="240" w:lineRule="auto"/>
              <w:jc w:val="center"/>
              <w:rPr>
                <w:rFonts w:ascii="Arial" w:hAnsi="Arial" w:cs="Arial"/>
                <w:color w:val="000000"/>
                <w:sz w:val="20"/>
                <w:szCs w:val="20"/>
                <w:rtl/>
              </w:rPr>
            </w:pPr>
            <w:r w:rsidRPr="00DE4525">
              <w:rPr>
                <w:rFonts w:ascii="Arial" w:hAnsi="Arial" w:cs="Arial"/>
                <w:color w:val="000000"/>
                <w:sz w:val="20"/>
                <w:szCs w:val="20"/>
              </w:rPr>
              <w:t>1,916</w:t>
            </w:r>
          </w:p>
        </w:tc>
      </w:tr>
      <w:tr w:rsidR="006C1EDD" w:rsidTr="002F5CEA">
        <w:trPr>
          <w:trHeight w:val="276"/>
        </w:trPr>
        <w:tc>
          <w:tcPr>
            <w:tcW w:w="3751" w:type="dxa"/>
            <w:tcBorders>
              <w:top w:val="nil"/>
              <w:left w:val="single" w:sz="8" w:space="0" w:color="auto"/>
              <w:bottom w:val="single" w:sz="8" w:space="0" w:color="auto"/>
              <w:right w:val="single" w:sz="8" w:space="0" w:color="auto"/>
            </w:tcBorders>
            <w:shd w:val="clear" w:color="auto" w:fill="DDEBF7"/>
            <w:noWrap/>
            <w:tcMar>
              <w:top w:w="0" w:type="dxa"/>
              <w:left w:w="108" w:type="dxa"/>
              <w:bottom w:w="0" w:type="dxa"/>
              <w:right w:w="108" w:type="dxa"/>
            </w:tcMar>
            <w:vAlign w:val="bottom"/>
            <w:hideMark/>
          </w:tcPr>
          <w:p w:rsidR="006C1EDD" w:rsidRPr="00DE4525" w:rsidRDefault="006C1EDD" w:rsidP="002F5CEA">
            <w:pPr>
              <w:spacing w:line="240" w:lineRule="auto"/>
              <w:jc w:val="center"/>
              <w:rPr>
                <w:rFonts w:ascii="Arial" w:hAnsi="Arial" w:cs="Arial"/>
                <w:color w:val="000000"/>
                <w:sz w:val="20"/>
                <w:szCs w:val="20"/>
              </w:rPr>
            </w:pPr>
            <w:r w:rsidRPr="00DE4525">
              <w:rPr>
                <w:rFonts w:ascii="Arial" w:hAnsi="Arial" w:cs="Arial"/>
                <w:color w:val="000000"/>
                <w:sz w:val="20"/>
                <w:szCs w:val="20"/>
                <w:rtl/>
              </w:rPr>
              <w:t>התנגדות לבקשה לביצוע תביעה</w:t>
            </w:r>
          </w:p>
        </w:tc>
        <w:tc>
          <w:tcPr>
            <w:tcW w:w="1156" w:type="dxa"/>
            <w:tcBorders>
              <w:top w:val="nil"/>
              <w:left w:val="nil"/>
              <w:bottom w:val="single" w:sz="8" w:space="0" w:color="auto"/>
              <w:right w:val="single" w:sz="8" w:space="0" w:color="auto"/>
            </w:tcBorders>
            <w:shd w:val="clear" w:color="auto" w:fill="DDEBF7"/>
            <w:noWrap/>
            <w:tcMar>
              <w:top w:w="0" w:type="dxa"/>
              <w:left w:w="108" w:type="dxa"/>
              <w:bottom w:w="0" w:type="dxa"/>
              <w:right w:w="108" w:type="dxa"/>
            </w:tcMar>
            <w:vAlign w:val="bottom"/>
            <w:hideMark/>
          </w:tcPr>
          <w:p w:rsidR="006C1EDD" w:rsidRPr="00DE4525" w:rsidRDefault="006C1EDD" w:rsidP="002F5CEA">
            <w:pPr>
              <w:bidi w:val="0"/>
              <w:spacing w:line="240" w:lineRule="auto"/>
              <w:jc w:val="center"/>
              <w:rPr>
                <w:rFonts w:ascii="Arial" w:hAnsi="Arial" w:cs="Arial"/>
                <w:color w:val="000000"/>
                <w:sz w:val="20"/>
                <w:szCs w:val="20"/>
                <w:rtl/>
              </w:rPr>
            </w:pPr>
            <w:r w:rsidRPr="00DE4525">
              <w:rPr>
                <w:rFonts w:ascii="Arial" w:hAnsi="Arial" w:cs="Arial"/>
                <w:color w:val="000000"/>
                <w:sz w:val="20"/>
                <w:szCs w:val="20"/>
              </w:rPr>
              <w:t>1,231</w:t>
            </w:r>
          </w:p>
        </w:tc>
      </w:tr>
      <w:tr w:rsidR="006C1EDD" w:rsidTr="002F5CEA">
        <w:trPr>
          <w:trHeight w:val="276"/>
        </w:trPr>
        <w:tc>
          <w:tcPr>
            <w:tcW w:w="3751" w:type="dxa"/>
            <w:tcBorders>
              <w:top w:val="nil"/>
              <w:left w:val="single" w:sz="8" w:space="0" w:color="auto"/>
              <w:bottom w:val="single" w:sz="8" w:space="0" w:color="auto"/>
              <w:right w:val="single" w:sz="8" w:space="0" w:color="auto"/>
            </w:tcBorders>
            <w:shd w:val="clear" w:color="auto" w:fill="DDEBF7"/>
            <w:noWrap/>
            <w:tcMar>
              <w:top w:w="0" w:type="dxa"/>
              <w:left w:w="108" w:type="dxa"/>
              <w:bottom w:w="0" w:type="dxa"/>
              <w:right w:w="108" w:type="dxa"/>
            </w:tcMar>
            <w:vAlign w:val="bottom"/>
            <w:hideMark/>
          </w:tcPr>
          <w:p w:rsidR="006C1EDD" w:rsidRPr="00DE4525" w:rsidRDefault="006C1EDD" w:rsidP="002F5CEA">
            <w:pPr>
              <w:spacing w:line="240" w:lineRule="auto"/>
              <w:jc w:val="center"/>
              <w:rPr>
                <w:rFonts w:ascii="Arial" w:hAnsi="Arial" w:cs="Arial"/>
                <w:color w:val="000000"/>
                <w:sz w:val="20"/>
                <w:szCs w:val="20"/>
              </w:rPr>
            </w:pPr>
            <w:r w:rsidRPr="00DE4525">
              <w:rPr>
                <w:rFonts w:ascii="Arial" w:hAnsi="Arial" w:cs="Arial"/>
                <w:color w:val="000000"/>
                <w:sz w:val="20"/>
                <w:szCs w:val="20"/>
                <w:rtl/>
              </w:rPr>
              <w:t>חוזים</w:t>
            </w:r>
          </w:p>
        </w:tc>
        <w:tc>
          <w:tcPr>
            <w:tcW w:w="1156" w:type="dxa"/>
            <w:tcBorders>
              <w:top w:val="nil"/>
              <w:left w:val="nil"/>
              <w:bottom w:val="single" w:sz="8" w:space="0" w:color="auto"/>
              <w:right w:val="single" w:sz="8" w:space="0" w:color="auto"/>
            </w:tcBorders>
            <w:shd w:val="clear" w:color="auto" w:fill="DDEBF7"/>
            <w:noWrap/>
            <w:tcMar>
              <w:top w:w="0" w:type="dxa"/>
              <w:left w:w="108" w:type="dxa"/>
              <w:bottom w:w="0" w:type="dxa"/>
              <w:right w:w="108" w:type="dxa"/>
            </w:tcMar>
            <w:vAlign w:val="bottom"/>
            <w:hideMark/>
          </w:tcPr>
          <w:p w:rsidR="006C1EDD" w:rsidRPr="00DE4525" w:rsidRDefault="006C1EDD" w:rsidP="002F5CEA">
            <w:pPr>
              <w:bidi w:val="0"/>
              <w:spacing w:line="240" w:lineRule="auto"/>
              <w:jc w:val="center"/>
              <w:rPr>
                <w:rFonts w:ascii="Arial" w:hAnsi="Arial" w:cs="Arial"/>
                <w:color w:val="000000"/>
                <w:sz w:val="20"/>
                <w:szCs w:val="20"/>
                <w:rtl/>
              </w:rPr>
            </w:pPr>
            <w:r w:rsidRPr="00DE4525">
              <w:rPr>
                <w:rFonts w:ascii="Arial" w:hAnsi="Arial" w:cs="Arial"/>
                <w:color w:val="000000"/>
                <w:sz w:val="20"/>
                <w:szCs w:val="20"/>
              </w:rPr>
              <w:t>1,166</w:t>
            </w:r>
          </w:p>
        </w:tc>
      </w:tr>
      <w:tr w:rsidR="006C1EDD" w:rsidTr="002F5CEA">
        <w:trPr>
          <w:trHeight w:val="276"/>
        </w:trPr>
        <w:tc>
          <w:tcPr>
            <w:tcW w:w="3751" w:type="dxa"/>
            <w:tcBorders>
              <w:top w:val="nil"/>
              <w:left w:val="single" w:sz="8" w:space="0" w:color="auto"/>
              <w:bottom w:val="single" w:sz="8" w:space="0" w:color="auto"/>
              <w:right w:val="single" w:sz="8" w:space="0" w:color="auto"/>
            </w:tcBorders>
            <w:shd w:val="clear" w:color="auto" w:fill="DDEBF7"/>
            <w:noWrap/>
            <w:tcMar>
              <w:top w:w="0" w:type="dxa"/>
              <w:left w:w="108" w:type="dxa"/>
              <w:bottom w:w="0" w:type="dxa"/>
              <w:right w:w="108" w:type="dxa"/>
            </w:tcMar>
            <w:vAlign w:val="bottom"/>
            <w:hideMark/>
          </w:tcPr>
          <w:p w:rsidR="006C1EDD" w:rsidRPr="00DE4525" w:rsidRDefault="006C1EDD" w:rsidP="002F5CEA">
            <w:pPr>
              <w:spacing w:line="240" w:lineRule="auto"/>
              <w:jc w:val="center"/>
              <w:rPr>
                <w:rFonts w:ascii="Arial" w:hAnsi="Arial" w:cs="Arial"/>
                <w:color w:val="000000"/>
                <w:sz w:val="20"/>
                <w:szCs w:val="20"/>
              </w:rPr>
            </w:pPr>
            <w:r w:rsidRPr="00DE4525">
              <w:rPr>
                <w:rFonts w:ascii="Arial" w:hAnsi="Arial" w:cs="Arial"/>
                <w:color w:val="000000"/>
                <w:sz w:val="20"/>
                <w:szCs w:val="20"/>
                <w:rtl/>
              </w:rPr>
              <w:t>כספי נזק גוף לפי פוליסת ביטוח</w:t>
            </w:r>
          </w:p>
        </w:tc>
        <w:tc>
          <w:tcPr>
            <w:tcW w:w="1156" w:type="dxa"/>
            <w:tcBorders>
              <w:top w:val="nil"/>
              <w:left w:val="nil"/>
              <w:bottom w:val="single" w:sz="8" w:space="0" w:color="auto"/>
              <w:right w:val="single" w:sz="8" w:space="0" w:color="auto"/>
            </w:tcBorders>
            <w:shd w:val="clear" w:color="auto" w:fill="DDEBF7"/>
            <w:noWrap/>
            <w:tcMar>
              <w:top w:w="0" w:type="dxa"/>
              <w:left w:w="108" w:type="dxa"/>
              <w:bottom w:w="0" w:type="dxa"/>
              <w:right w:w="108" w:type="dxa"/>
            </w:tcMar>
            <w:vAlign w:val="bottom"/>
            <w:hideMark/>
          </w:tcPr>
          <w:p w:rsidR="006C1EDD" w:rsidRPr="00DE4525" w:rsidRDefault="006C1EDD" w:rsidP="002F5CEA">
            <w:pPr>
              <w:bidi w:val="0"/>
              <w:spacing w:line="240" w:lineRule="auto"/>
              <w:jc w:val="center"/>
              <w:rPr>
                <w:rFonts w:ascii="Arial" w:hAnsi="Arial" w:cs="Arial"/>
                <w:color w:val="000000"/>
                <w:sz w:val="20"/>
                <w:szCs w:val="20"/>
                <w:rtl/>
              </w:rPr>
            </w:pPr>
            <w:r w:rsidRPr="00DE4525">
              <w:rPr>
                <w:rFonts w:ascii="Arial" w:hAnsi="Arial" w:cs="Arial"/>
                <w:color w:val="000000"/>
                <w:sz w:val="20"/>
                <w:szCs w:val="20"/>
              </w:rPr>
              <w:t>1</w:t>
            </w:r>
          </w:p>
        </w:tc>
      </w:tr>
      <w:tr w:rsidR="006C1EDD" w:rsidTr="002F5CEA">
        <w:trPr>
          <w:trHeight w:val="276"/>
        </w:trPr>
        <w:tc>
          <w:tcPr>
            <w:tcW w:w="3751" w:type="dxa"/>
            <w:tcBorders>
              <w:top w:val="nil"/>
              <w:left w:val="single" w:sz="8" w:space="0" w:color="auto"/>
              <w:bottom w:val="single" w:sz="8" w:space="0" w:color="auto"/>
              <w:right w:val="single" w:sz="8" w:space="0" w:color="auto"/>
            </w:tcBorders>
            <w:shd w:val="clear" w:color="auto" w:fill="DDEBF7"/>
            <w:noWrap/>
            <w:tcMar>
              <w:top w:w="0" w:type="dxa"/>
              <w:left w:w="108" w:type="dxa"/>
              <w:bottom w:w="0" w:type="dxa"/>
              <w:right w:w="108" w:type="dxa"/>
            </w:tcMar>
            <w:vAlign w:val="bottom"/>
            <w:hideMark/>
          </w:tcPr>
          <w:p w:rsidR="006C1EDD" w:rsidRPr="00DE4525" w:rsidRDefault="006C1EDD" w:rsidP="002F5CEA">
            <w:pPr>
              <w:spacing w:line="240" w:lineRule="auto"/>
              <w:jc w:val="center"/>
              <w:rPr>
                <w:rFonts w:ascii="Arial" w:hAnsi="Arial" w:cs="Arial"/>
                <w:color w:val="000000"/>
                <w:sz w:val="20"/>
                <w:szCs w:val="20"/>
              </w:rPr>
            </w:pPr>
            <w:r w:rsidRPr="00DE4525">
              <w:rPr>
                <w:rFonts w:ascii="Arial" w:hAnsi="Arial" w:cs="Arial"/>
                <w:color w:val="000000"/>
                <w:sz w:val="20"/>
                <w:szCs w:val="20"/>
                <w:rtl/>
              </w:rPr>
              <w:t>לשון הרע</w:t>
            </w:r>
          </w:p>
        </w:tc>
        <w:tc>
          <w:tcPr>
            <w:tcW w:w="1156" w:type="dxa"/>
            <w:tcBorders>
              <w:top w:val="nil"/>
              <w:left w:val="nil"/>
              <w:bottom w:val="single" w:sz="8" w:space="0" w:color="auto"/>
              <w:right w:val="single" w:sz="8" w:space="0" w:color="auto"/>
            </w:tcBorders>
            <w:shd w:val="clear" w:color="auto" w:fill="DDEBF7"/>
            <w:noWrap/>
            <w:tcMar>
              <w:top w:w="0" w:type="dxa"/>
              <w:left w:w="108" w:type="dxa"/>
              <w:bottom w:w="0" w:type="dxa"/>
              <w:right w:w="108" w:type="dxa"/>
            </w:tcMar>
            <w:vAlign w:val="bottom"/>
            <w:hideMark/>
          </w:tcPr>
          <w:p w:rsidR="006C1EDD" w:rsidRPr="00DE4525" w:rsidRDefault="006C1EDD" w:rsidP="002F5CEA">
            <w:pPr>
              <w:bidi w:val="0"/>
              <w:spacing w:line="240" w:lineRule="auto"/>
              <w:jc w:val="center"/>
              <w:rPr>
                <w:rFonts w:ascii="Arial" w:hAnsi="Arial" w:cs="Arial"/>
                <w:color w:val="000000"/>
                <w:sz w:val="20"/>
                <w:szCs w:val="20"/>
                <w:rtl/>
              </w:rPr>
            </w:pPr>
            <w:r w:rsidRPr="00DE4525">
              <w:rPr>
                <w:rFonts w:ascii="Arial" w:hAnsi="Arial" w:cs="Arial"/>
                <w:color w:val="000000"/>
                <w:sz w:val="20"/>
                <w:szCs w:val="20"/>
              </w:rPr>
              <w:t>202</w:t>
            </w:r>
          </w:p>
        </w:tc>
      </w:tr>
      <w:tr w:rsidR="006C1EDD" w:rsidTr="002F5CEA">
        <w:trPr>
          <w:trHeight w:val="276"/>
        </w:trPr>
        <w:tc>
          <w:tcPr>
            <w:tcW w:w="3751" w:type="dxa"/>
            <w:tcBorders>
              <w:top w:val="nil"/>
              <w:left w:val="single" w:sz="8" w:space="0" w:color="auto"/>
              <w:bottom w:val="single" w:sz="8" w:space="0" w:color="auto"/>
              <w:right w:val="single" w:sz="8" w:space="0" w:color="auto"/>
            </w:tcBorders>
            <w:shd w:val="clear" w:color="auto" w:fill="DDEBF7"/>
            <w:noWrap/>
            <w:tcMar>
              <w:top w:w="0" w:type="dxa"/>
              <w:left w:w="108" w:type="dxa"/>
              <w:bottom w:w="0" w:type="dxa"/>
              <w:right w:w="108" w:type="dxa"/>
            </w:tcMar>
            <w:vAlign w:val="bottom"/>
            <w:hideMark/>
          </w:tcPr>
          <w:p w:rsidR="006C1EDD" w:rsidRPr="00DE4525" w:rsidRDefault="006C1EDD" w:rsidP="002F5CEA">
            <w:pPr>
              <w:spacing w:line="240" w:lineRule="auto"/>
              <w:jc w:val="center"/>
              <w:rPr>
                <w:rFonts w:ascii="Arial" w:hAnsi="Arial" w:cs="Arial"/>
                <w:color w:val="000000"/>
                <w:sz w:val="20"/>
                <w:szCs w:val="20"/>
              </w:rPr>
            </w:pPr>
            <w:r w:rsidRPr="00DE4525">
              <w:rPr>
                <w:rFonts w:ascii="Arial" w:hAnsi="Arial" w:cs="Arial"/>
                <w:color w:val="000000"/>
                <w:sz w:val="20"/>
                <w:szCs w:val="20"/>
                <w:rtl/>
              </w:rPr>
              <w:t>מקרקעין - ליקויי בנייה</w:t>
            </w:r>
          </w:p>
        </w:tc>
        <w:tc>
          <w:tcPr>
            <w:tcW w:w="1156" w:type="dxa"/>
            <w:tcBorders>
              <w:top w:val="nil"/>
              <w:left w:val="nil"/>
              <w:bottom w:val="single" w:sz="8" w:space="0" w:color="auto"/>
              <w:right w:val="single" w:sz="8" w:space="0" w:color="auto"/>
            </w:tcBorders>
            <w:shd w:val="clear" w:color="auto" w:fill="DDEBF7"/>
            <w:noWrap/>
            <w:tcMar>
              <w:top w:w="0" w:type="dxa"/>
              <w:left w:w="108" w:type="dxa"/>
              <w:bottom w:w="0" w:type="dxa"/>
              <w:right w:w="108" w:type="dxa"/>
            </w:tcMar>
            <w:vAlign w:val="bottom"/>
            <w:hideMark/>
          </w:tcPr>
          <w:p w:rsidR="006C1EDD" w:rsidRPr="00DE4525" w:rsidRDefault="006C1EDD" w:rsidP="002F5CEA">
            <w:pPr>
              <w:bidi w:val="0"/>
              <w:spacing w:line="240" w:lineRule="auto"/>
              <w:jc w:val="center"/>
              <w:rPr>
                <w:rFonts w:ascii="Arial" w:hAnsi="Arial" w:cs="Arial"/>
                <w:color w:val="000000"/>
                <w:sz w:val="20"/>
                <w:szCs w:val="20"/>
                <w:rtl/>
              </w:rPr>
            </w:pPr>
            <w:r w:rsidRPr="00DE4525">
              <w:rPr>
                <w:rFonts w:ascii="Arial" w:hAnsi="Arial" w:cs="Arial"/>
                <w:color w:val="000000"/>
                <w:sz w:val="20"/>
                <w:szCs w:val="20"/>
              </w:rPr>
              <w:t>27</w:t>
            </w:r>
          </w:p>
        </w:tc>
      </w:tr>
      <w:tr w:rsidR="006C1EDD" w:rsidTr="002F5CEA">
        <w:trPr>
          <w:trHeight w:val="276"/>
        </w:trPr>
        <w:tc>
          <w:tcPr>
            <w:tcW w:w="3751" w:type="dxa"/>
            <w:tcBorders>
              <w:top w:val="nil"/>
              <w:left w:val="single" w:sz="8" w:space="0" w:color="auto"/>
              <w:bottom w:val="single" w:sz="8" w:space="0" w:color="auto"/>
              <w:right w:val="single" w:sz="8" w:space="0" w:color="auto"/>
            </w:tcBorders>
            <w:shd w:val="clear" w:color="auto" w:fill="DDEBF7"/>
            <w:noWrap/>
            <w:tcMar>
              <w:top w:w="0" w:type="dxa"/>
              <w:left w:w="108" w:type="dxa"/>
              <w:bottom w:w="0" w:type="dxa"/>
              <w:right w:w="108" w:type="dxa"/>
            </w:tcMar>
            <w:vAlign w:val="bottom"/>
            <w:hideMark/>
          </w:tcPr>
          <w:p w:rsidR="006C1EDD" w:rsidRPr="00DE4525" w:rsidRDefault="006C1EDD" w:rsidP="002F5CEA">
            <w:pPr>
              <w:spacing w:line="240" w:lineRule="auto"/>
              <w:jc w:val="center"/>
              <w:rPr>
                <w:rFonts w:ascii="Arial" w:hAnsi="Arial" w:cs="Arial"/>
                <w:color w:val="000000"/>
                <w:sz w:val="20"/>
                <w:szCs w:val="20"/>
              </w:rPr>
            </w:pPr>
            <w:r w:rsidRPr="00DE4525">
              <w:rPr>
                <w:rFonts w:ascii="Arial" w:hAnsi="Arial" w:cs="Arial"/>
                <w:color w:val="000000"/>
                <w:sz w:val="20"/>
                <w:szCs w:val="20"/>
                <w:rtl/>
              </w:rPr>
              <w:lastRenderedPageBreak/>
              <w:t xml:space="preserve">נזיקין </w:t>
            </w:r>
          </w:p>
        </w:tc>
        <w:tc>
          <w:tcPr>
            <w:tcW w:w="1156" w:type="dxa"/>
            <w:tcBorders>
              <w:top w:val="nil"/>
              <w:left w:val="nil"/>
              <w:bottom w:val="single" w:sz="8" w:space="0" w:color="auto"/>
              <w:right w:val="single" w:sz="8" w:space="0" w:color="auto"/>
            </w:tcBorders>
            <w:shd w:val="clear" w:color="auto" w:fill="DDEBF7"/>
            <w:noWrap/>
            <w:tcMar>
              <w:top w:w="0" w:type="dxa"/>
              <w:left w:w="108" w:type="dxa"/>
              <w:bottom w:w="0" w:type="dxa"/>
              <w:right w:w="108" w:type="dxa"/>
            </w:tcMar>
            <w:vAlign w:val="bottom"/>
            <w:hideMark/>
          </w:tcPr>
          <w:p w:rsidR="006C1EDD" w:rsidRPr="00DE4525" w:rsidRDefault="006C1EDD" w:rsidP="002F5CEA">
            <w:pPr>
              <w:bidi w:val="0"/>
              <w:spacing w:line="240" w:lineRule="auto"/>
              <w:jc w:val="center"/>
              <w:rPr>
                <w:rFonts w:ascii="Arial" w:hAnsi="Arial" w:cs="Arial"/>
                <w:color w:val="000000"/>
                <w:sz w:val="20"/>
                <w:szCs w:val="20"/>
                <w:rtl/>
              </w:rPr>
            </w:pPr>
            <w:r w:rsidRPr="00DE4525">
              <w:rPr>
                <w:rFonts w:ascii="Arial" w:hAnsi="Arial" w:cs="Arial"/>
                <w:color w:val="000000"/>
                <w:sz w:val="20"/>
                <w:szCs w:val="20"/>
              </w:rPr>
              <w:t>705</w:t>
            </w:r>
          </w:p>
        </w:tc>
      </w:tr>
      <w:tr w:rsidR="006C1EDD" w:rsidTr="002F5CEA">
        <w:trPr>
          <w:trHeight w:val="276"/>
        </w:trPr>
        <w:tc>
          <w:tcPr>
            <w:tcW w:w="3751" w:type="dxa"/>
            <w:tcBorders>
              <w:top w:val="nil"/>
              <w:left w:val="single" w:sz="8" w:space="0" w:color="auto"/>
              <w:bottom w:val="single" w:sz="8" w:space="0" w:color="auto"/>
              <w:right w:val="single" w:sz="8" w:space="0" w:color="auto"/>
            </w:tcBorders>
            <w:shd w:val="clear" w:color="auto" w:fill="DDEBF7"/>
            <w:noWrap/>
            <w:tcMar>
              <w:top w:w="0" w:type="dxa"/>
              <w:left w:w="108" w:type="dxa"/>
              <w:bottom w:w="0" w:type="dxa"/>
              <w:right w:w="108" w:type="dxa"/>
            </w:tcMar>
            <w:vAlign w:val="bottom"/>
            <w:hideMark/>
          </w:tcPr>
          <w:p w:rsidR="006C1EDD" w:rsidRPr="00DE4525" w:rsidRDefault="006C1EDD" w:rsidP="002F5CEA">
            <w:pPr>
              <w:spacing w:line="240" w:lineRule="auto"/>
              <w:jc w:val="center"/>
              <w:rPr>
                <w:rFonts w:ascii="Arial" w:hAnsi="Arial" w:cs="Arial"/>
                <w:color w:val="000000"/>
                <w:sz w:val="20"/>
                <w:szCs w:val="20"/>
              </w:rPr>
            </w:pPr>
            <w:r w:rsidRPr="00DE4525">
              <w:rPr>
                <w:rFonts w:ascii="Arial" w:hAnsi="Arial" w:cs="Arial"/>
                <w:color w:val="000000"/>
                <w:sz w:val="20"/>
                <w:szCs w:val="20"/>
                <w:rtl/>
              </w:rPr>
              <w:t>נזקי רכוש – רכב</w:t>
            </w:r>
          </w:p>
        </w:tc>
        <w:tc>
          <w:tcPr>
            <w:tcW w:w="1156" w:type="dxa"/>
            <w:tcBorders>
              <w:top w:val="nil"/>
              <w:left w:val="nil"/>
              <w:bottom w:val="single" w:sz="8" w:space="0" w:color="auto"/>
              <w:right w:val="single" w:sz="8" w:space="0" w:color="auto"/>
            </w:tcBorders>
            <w:shd w:val="clear" w:color="auto" w:fill="DDEBF7"/>
            <w:noWrap/>
            <w:tcMar>
              <w:top w:w="0" w:type="dxa"/>
              <w:left w:w="108" w:type="dxa"/>
              <w:bottom w:w="0" w:type="dxa"/>
              <w:right w:w="108" w:type="dxa"/>
            </w:tcMar>
            <w:vAlign w:val="bottom"/>
            <w:hideMark/>
          </w:tcPr>
          <w:p w:rsidR="006C1EDD" w:rsidRPr="00DE4525" w:rsidRDefault="006C1EDD" w:rsidP="002F5CEA">
            <w:pPr>
              <w:bidi w:val="0"/>
              <w:spacing w:line="240" w:lineRule="auto"/>
              <w:jc w:val="center"/>
              <w:rPr>
                <w:rFonts w:ascii="Arial" w:hAnsi="Arial" w:cs="Arial"/>
                <w:color w:val="000000"/>
                <w:sz w:val="20"/>
                <w:szCs w:val="20"/>
                <w:rtl/>
              </w:rPr>
            </w:pPr>
            <w:r w:rsidRPr="00DE4525">
              <w:rPr>
                <w:rFonts w:ascii="Arial" w:hAnsi="Arial" w:cs="Arial"/>
                <w:color w:val="000000"/>
                <w:sz w:val="20"/>
                <w:szCs w:val="20"/>
              </w:rPr>
              <w:t>40,403</w:t>
            </w:r>
          </w:p>
        </w:tc>
      </w:tr>
      <w:tr w:rsidR="006C1EDD" w:rsidTr="002F5CEA">
        <w:trPr>
          <w:trHeight w:val="276"/>
        </w:trPr>
        <w:tc>
          <w:tcPr>
            <w:tcW w:w="3751" w:type="dxa"/>
            <w:tcBorders>
              <w:top w:val="nil"/>
              <w:left w:val="single" w:sz="8" w:space="0" w:color="auto"/>
              <w:bottom w:val="single" w:sz="8" w:space="0" w:color="auto"/>
              <w:right w:val="single" w:sz="8" w:space="0" w:color="auto"/>
            </w:tcBorders>
            <w:shd w:val="clear" w:color="auto" w:fill="DDEBF7"/>
            <w:noWrap/>
            <w:tcMar>
              <w:top w:w="0" w:type="dxa"/>
              <w:left w:w="108" w:type="dxa"/>
              <w:bottom w:w="0" w:type="dxa"/>
              <w:right w:w="108" w:type="dxa"/>
            </w:tcMar>
            <w:vAlign w:val="bottom"/>
            <w:hideMark/>
          </w:tcPr>
          <w:p w:rsidR="006C1EDD" w:rsidRPr="00DE4525" w:rsidRDefault="006C1EDD" w:rsidP="002F5CEA">
            <w:pPr>
              <w:spacing w:line="240" w:lineRule="auto"/>
              <w:jc w:val="center"/>
              <w:rPr>
                <w:rFonts w:ascii="Arial" w:hAnsi="Arial" w:cs="Arial"/>
                <w:color w:val="000000"/>
                <w:sz w:val="20"/>
                <w:szCs w:val="20"/>
              </w:rPr>
            </w:pPr>
            <w:r w:rsidRPr="00DE4525">
              <w:rPr>
                <w:rFonts w:ascii="Arial" w:hAnsi="Arial" w:cs="Arial"/>
                <w:color w:val="000000"/>
                <w:sz w:val="20"/>
                <w:szCs w:val="20"/>
                <w:rtl/>
              </w:rPr>
              <w:t>נזקי רכוש – שיבוב וביטוח</w:t>
            </w:r>
          </w:p>
        </w:tc>
        <w:tc>
          <w:tcPr>
            <w:tcW w:w="1156" w:type="dxa"/>
            <w:tcBorders>
              <w:top w:val="nil"/>
              <w:left w:val="nil"/>
              <w:bottom w:val="single" w:sz="8" w:space="0" w:color="auto"/>
              <w:right w:val="single" w:sz="8" w:space="0" w:color="auto"/>
            </w:tcBorders>
            <w:shd w:val="clear" w:color="auto" w:fill="DDEBF7"/>
            <w:noWrap/>
            <w:tcMar>
              <w:top w:w="0" w:type="dxa"/>
              <w:left w:w="108" w:type="dxa"/>
              <w:bottom w:w="0" w:type="dxa"/>
              <w:right w:w="108" w:type="dxa"/>
            </w:tcMar>
            <w:vAlign w:val="bottom"/>
            <w:hideMark/>
          </w:tcPr>
          <w:p w:rsidR="006C1EDD" w:rsidRPr="00DE4525" w:rsidRDefault="006C1EDD" w:rsidP="002F5CEA">
            <w:pPr>
              <w:bidi w:val="0"/>
              <w:spacing w:line="240" w:lineRule="auto"/>
              <w:jc w:val="center"/>
              <w:rPr>
                <w:rFonts w:ascii="Arial" w:hAnsi="Arial" w:cs="Arial"/>
                <w:color w:val="000000"/>
                <w:sz w:val="20"/>
                <w:szCs w:val="20"/>
                <w:rtl/>
              </w:rPr>
            </w:pPr>
            <w:r w:rsidRPr="00DE4525">
              <w:rPr>
                <w:rFonts w:ascii="Arial" w:hAnsi="Arial" w:cs="Arial"/>
                <w:color w:val="000000"/>
                <w:sz w:val="20"/>
                <w:szCs w:val="20"/>
              </w:rPr>
              <w:t>8,525</w:t>
            </w:r>
          </w:p>
        </w:tc>
      </w:tr>
      <w:tr w:rsidR="006C1EDD" w:rsidTr="002F5CEA">
        <w:trPr>
          <w:trHeight w:val="276"/>
        </w:trPr>
        <w:tc>
          <w:tcPr>
            <w:tcW w:w="3751" w:type="dxa"/>
            <w:tcBorders>
              <w:top w:val="nil"/>
              <w:left w:val="single" w:sz="8" w:space="0" w:color="auto"/>
              <w:bottom w:val="single" w:sz="8" w:space="0" w:color="auto"/>
              <w:right w:val="single" w:sz="8" w:space="0" w:color="auto"/>
            </w:tcBorders>
            <w:shd w:val="clear" w:color="auto" w:fill="DDEBF7"/>
            <w:noWrap/>
            <w:tcMar>
              <w:top w:w="0" w:type="dxa"/>
              <w:left w:w="108" w:type="dxa"/>
              <w:bottom w:w="0" w:type="dxa"/>
              <w:right w:w="108" w:type="dxa"/>
            </w:tcMar>
            <w:vAlign w:val="bottom"/>
            <w:hideMark/>
          </w:tcPr>
          <w:p w:rsidR="006C1EDD" w:rsidRPr="00DE4525" w:rsidRDefault="006C1EDD" w:rsidP="002F5CEA">
            <w:pPr>
              <w:spacing w:line="240" w:lineRule="auto"/>
              <w:jc w:val="center"/>
              <w:rPr>
                <w:rFonts w:ascii="Arial" w:hAnsi="Arial" w:cs="Arial"/>
                <w:color w:val="000000"/>
                <w:sz w:val="20"/>
                <w:szCs w:val="20"/>
              </w:rPr>
            </w:pPr>
            <w:r w:rsidRPr="00DE4525">
              <w:rPr>
                <w:rFonts w:ascii="Arial" w:hAnsi="Arial" w:cs="Arial"/>
                <w:color w:val="000000"/>
                <w:sz w:val="20"/>
                <w:szCs w:val="20"/>
                <w:rtl/>
              </w:rPr>
              <w:t>ספק - לקוח</w:t>
            </w:r>
          </w:p>
        </w:tc>
        <w:tc>
          <w:tcPr>
            <w:tcW w:w="1156" w:type="dxa"/>
            <w:tcBorders>
              <w:top w:val="nil"/>
              <w:left w:val="nil"/>
              <w:bottom w:val="single" w:sz="8" w:space="0" w:color="auto"/>
              <w:right w:val="single" w:sz="8" w:space="0" w:color="auto"/>
            </w:tcBorders>
            <w:shd w:val="clear" w:color="auto" w:fill="DDEBF7"/>
            <w:noWrap/>
            <w:tcMar>
              <w:top w:w="0" w:type="dxa"/>
              <w:left w:w="108" w:type="dxa"/>
              <w:bottom w:w="0" w:type="dxa"/>
              <w:right w:w="108" w:type="dxa"/>
            </w:tcMar>
            <w:vAlign w:val="bottom"/>
            <w:hideMark/>
          </w:tcPr>
          <w:p w:rsidR="006C1EDD" w:rsidRPr="00DE4525" w:rsidRDefault="006C1EDD" w:rsidP="002F5CEA">
            <w:pPr>
              <w:bidi w:val="0"/>
              <w:spacing w:line="240" w:lineRule="auto"/>
              <w:jc w:val="center"/>
              <w:rPr>
                <w:rFonts w:ascii="Arial" w:hAnsi="Arial" w:cs="Arial"/>
                <w:color w:val="000000"/>
                <w:sz w:val="20"/>
                <w:szCs w:val="20"/>
                <w:rtl/>
              </w:rPr>
            </w:pPr>
            <w:r w:rsidRPr="00DE4525">
              <w:rPr>
                <w:rFonts w:ascii="Arial" w:hAnsi="Arial" w:cs="Arial"/>
                <w:color w:val="000000"/>
                <w:sz w:val="20"/>
                <w:szCs w:val="20"/>
              </w:rPr>
              <w:t>1,009</w:t>
            </w:r>
          </w:p>
        </w:tc>
      </w:tr>
      <w:tr w:rsidR="006C1EDD" w:rsidTr="002F5CEA">
        <w:trPr>
          <w:trHeight w:val="276"/>
        </w:trPr>
        <w:tc>
          <w:tcPr>
            <w:tcW w:w="3751" w:type="dxa"/>
            <w:tcBorders>
              <w:top w:val="nil"/>
              <w:left w:val="single" w:sz="8" w:space="0" w:color="auto"/>
              <w:bottom w:val="single" w:sz="8" w:space="0" w:color="auto"/>
              <w:right w:val="single" w:sz="8" w:space="0" w:color="auto"/>
            </w:tcBorders>
            <w:shd w:val="clear" w:color="auto" w:fill="DDEBF7"/>
            <w:noWrap/>
            <w:tcMar>
              <w:top w:w="0" w:type="dxa"/>
              <w:left w:w="108" w:type="dxa"/>
              <w:bottom w:w="0" w:type="dxa"/>
              <w:right w:w="108" w:type="dxa"/>
            </w:tcMar>
            <w:vAlign w:val="bottom"/>
            <w:hideMark/>
          </w:tcPr>
          <w:p w:rsidR="006C1EDD" w:rsidRPr="00DE4525" w:rsidRDefault="006C1EDD" w:rsidP="002F5CEA">
            <w:pPr>
              <w:spacing w:line="240" w:lineRule="auto"/>
              <w:jc w:val="center"/>
              <w:rPr>
                <w:rFonts w:ascii="Arial" w:hAnsi="Arial" w:cs="Arial"/>
                <w:color w:val="000000"/>
                <w:sz w:val="20"/>
                <w:szCs w:val="20"/>
              </w:rPr>
            </w:pPr>
            <w:r w:rsidRPr="00DE4525">
              <w:rPr>
                <w:rFonts w:ascii="Arial" w:hAnsi="Arial" w:cs="Arial"/>
                <w:color w:val="000000"/>
                <w:sz w:val="20"/>
                <w:szCs w:val="20"/>
                <w:rtl/>
              </w:rPr>
              <w:t>פסיקת דמי שכירות - הגנת הדייר</w:t>
            </w:r>
          </w:p>
        </w:tc>
        <w:tc>
          <w:tcPr>
            <w:tcW w:w="1156" w:type="dxa"/>
            <w:tcBorders>
              <w:top w:val="nil"/>
              <w:left w:val="nil"/>
              <w:bottom w:val="single" w:sz="8" w:space="0" w:color="auto"/>
              <w:right w:val="single" w:sz="8" w:space="0" w:color="auto"/>
            </w:tcBorders>
            <w:shd w:val="clear" w:color="auto" w:fill="DDEBF7"/>
            <w:noWrap/>
            <w:tcMar>
              <w:top w:w="0" w:type="dxa"/>
              <w:left w:w="108" w:type="dxa"/>
              <w:bottom w:w="0" w:type="dxa"/>
              <w:right w:w="108" w:type="dxa"/>
            </w:tcMar>
            <w:vAlign w:val="bottom"/>
            <w:hideMark/>
          </w:tcPr>
          <w:p w:rsidR="006C1EDD" w:rsidRPr="00DE4525" w:rsidRDefault="006C1EDD" w:rsidP="002F5CEA">
            <w:pPr>
              <w:bidi w:val="0"/>
              <w:spacing w:line="240" w:lineRule="auto"/>
              <w:jc w:val="center"/>
              <w:rPr>
                <w:rFonts w:ascii="Arial" w:hAnsi="Arial" w:cs="Arial"/>
                <w:color w:val="000000"/>
                <w:sz w:val="20"/>
                <w:szCs w:val="20"/>
                <w:rtl/>
              </w:rPr>
            </w:pPr>
            <w:r w:rsidRPr="00DE4525">
              <w:rPr>
                <w:rFonts w:ascii="Arial" w:hAnsi="Arial" w:cs="Arial"/>
                <w:color w:val="000000"/>
                <w:sz w:val="20"/>
                <w:szCs w:val="20"/>
              </w:rPr>
              <w:t>2</w:t>
            </w:r>
          </w:p>
        </w:tc>
      </w:tr>
      <w:tr w:rsidR="006C1EDD" w:rsidTr="002F5CEA">
        <w:trPr>
          <w:trHeight w:val="276"/>
        </w:trPr>
        <w:tc>
          <w:tcPr>
            <w:tcW w:w="3751" w:type="dxa"/>
            <w:tcBorders>
              <w:top w:val="nil"/>
              <w:left w:val="single" w:sz="8" w:space="0" w:color="auto"/>
              <w:bottom w:val="single" w:sz="8" w:space="0" w:color="auto"/>
              <w:right w:val="single" w:sz="8" w:space="0" w:color="auto"/>
            </w:tcBorders>
            <w:shd w:val="clear" w:color="auto" w:fill="DDEBF7"/>
            <w:noWrap/>
            <w:tcMar>
              <w:top w:w="0" w:type="dxa"/>
              <w:left w:w="108" w:type="dxa"/>
              <w:bottom w:w="0" w:type="dxa"/>
              <w:right w:w="108" w:type="dxa"/>
            </w:tcMar>
            <w:vAlign w:val="bottom"/>
            <w:hideMark/>
          </w:tcPr>
          <w:p w:rsidR="006C1EDD" w:rsidRPr="00DE4525" w:rsidRDefault="006C1EDD" w:rsidP="002F5CEA">
            <w:pPr>
              <w:spacing w:line="240" w:lineRule="auto"/>
              <w:jc w:val="center"/>
              <w:rPr>
                <w:rFonts w:ascii="Arial" w:hAnsi="Arial" w:cs="Arial"/>
                <w:color w:val="000000"/>
                <w:sz w:val="20"/>
                <w:szCs w:val="20"/>
              </w:rPr>
            </w:pPr>
            <w:r w:rsidRPr="00DE4525">
              <w:rPr>
                <w:rFonts w:ascii="Arial" w:hAnsi="Arial" w:cs="Arial"/>
                <w:color w:val="000000"/>
                <w:sz w:val="20"/>
                <w:szCs w:val="20"/>
                <w:rtl/>
              </w:rPr>
              <w:t>צו מניעה/צו עשה</w:t>
            </w:r>
          </w:p>
        </w:tc>
        <w:tc>
          <w:tcPr>
            <w:tcW w:w="1156" w:type="dxa"/>
            <w:tcBorders>
              <w:top w:val="nil"/>
              <w:left w:val="nil"/>
              <w:bottom w:val="single" w:sz="8" w:space="0" w:color="auto"/>
              <w:right w:val="single" w:sz="8" w:space="0" w:color="auto"/>
            </w:tcBorders>
            <w:shd w:val="clear" w:color="auto" w:fill="DDEBF7"/>
            <w:noWrap/>
            <w:tcMar>
              <w:top w:w="0" w:type="dxa"/>
              <w:left w:w="108" w:type="dxa"/>
              <w:bottom w:w="0" w:type="dxa"/>
              <w:right w:w="108" w:type="dxa"/>
            </w:tcMar>
            <w:vAlign w:val="bottom"/>
            <w:hideMark/>
          </w:tcPr>
          <w:p w:rsidR="006C1EDD" w:rsidRPr="00DE4525" w:rsidRDefault="006C1EDD" w:rsidP="002F5CEA">
            <w:pPr>
              <w:bidi w:val="0"/>
              <w:spacing w:line="240" w:lineRule="auto"/>
              <w:jc w:val="center"/>
              <w:rPr>
                <w:rFonts w:ascii="Arial" w:hAnsi="Arial" w:cs="Arial"/>
                <w:color w:val="000000"/>
                <w:sz w:val="20"/>
                <w:szCs w:val="20"/>
                <w:rtl/>
              </w:rPr>
            </w:pPr>
            <w:r w:rsidRPr="00DE4525">
              <w:rPr>
                <w:rFonts w:ascii="Arial" w:hAnsi="Arial" w:cs="Arial"/>
                <w:color w:val="000000"/>
                <w:sz w:val="20"/>
                <w:szCs w:val="20"/>
              </w:rPr>
              <w:t>108</w:t>
            </w:r>
          </w:p>
        </w:tc>
      </w:tr>
      <w:tr w:rsidR="006C1EDD" w:rsidTr="002F5CEA">
        <w:trPr>
          <w:trHeight w:val="276"/>
        </w:trPr>
        <w:tc>
          <w:tcPr>
            <w:tcW w:w="3751" w:type="dxa"/>
            <w:tcBorders>
              <w:top w:val="nil"/>
              <w:left w:val="single" w:sz="8" w:space="0" w:color="auto"/>
              <w:bottom w:val="single" w:sz="8" w:space="0" w:color="auto"/>
              <w:right w:val="single" w:sz="8" w:space="0" w:color="auto"/>
            </w:tcBorders>
            <w:shd w:val="clear" w:color="auto" w:fill="DDEBF7"/>
            <w:noWrap/>
            <w:tcMar>
              <w:top w:w="0" w:type="dxa"/>
              <w:left w:w="108" w:type="dxa"/>
              <w:bottom w:w="0" w:type="dxa"/>
              <w:right w:w="108" w:type="dxa"/>
            </w:tcMar>
            <w:vAlign w:val="bottom"/>
            <w:hideMark/>
          </w:tcPr>
          <w:p w:rsidR="006C1EDD" w:rsidRPr="00DE4525" w:rsidRDefault="006C1EDD" w:rsidP="002F5CEA">
            <w:pPr>
              <w:spacing w:line="240" w:lineRule="auto"/>
              <w:jc w:val="center"/>
              <w:rPr>
                <w:rFonts w:ascii="Arial" w:hAnsi="Arial" w:cs="Arial"/>
                <w:color w:val="000000"/>
                <w:sz w:val="20"/>
                <w:szCs w:val="20"/>
              </w:rPr>
            </w:pPr>
            <w:r w:rsidRPr="00DE4525">
              <w:rPr>
                <w:rFonts w:ascii="Arial" w:hAnsi="Arial" w:cs="Arial"/>
                <w:color w:val="000000"/>
                <w:sz w:val="20"/>
                <w:szCs w:val="20"/>
                <w:rtl/>
              </w:rPr>
              <w:t>קניין רוחני אחר</w:t>
            </w:r>
          </w:p>
        </w:tc>
        <w:tc>
          <w:tcPr>
            <w:tcW w:w="1156" w:type="dxa"/>
            <w:tcBorders>
              <w:top w:val="nil"/>
              <w:left w:val="nil"/>
              <w:bottom w:val="single" w:sz="8" w:space="0" w:color="auto"/>
              <w:right w:val="single" w:sz="8" w:space="0" w:color="auto"/>
            </w:tcBorders>
            <w:shd w:val="clear" w:color="auto" w:fill="DDEBF7"/>
            <w:noWrap/>
            <w:tcMar>
              <w:top w:w="0" w:type="dxa"/>
              <w:left w:w="108" w:type="dxa"/>
              <w:bottom w:w="0" w:type="dxa"/>
              <w:right w:w="108" w:type="dxa"/>
            </w:tcMar>
            <w:vAlign w:val="bottom"/>
            <w:hideMark/>
          </w:tcPr>
          <w:p w:rsidR="006C1EDD" w:rsidRPr="00DE4525" w:rsidRDefault="006C1EDD" w:rsidP="002F5CEA">
            <w:pPr>
              <w:bidi w:val="0"/>
              <w:spacing w:line="240" w:lineRule="auto"/>
              <w:jc w:val="center"/>
              <w:rPr>
                <w:rFonts w:ascii="Arial" w:hAnsi="Arial" w:cs="Arial"/>
                <w:color w:val="000000"/>
                <w:sz w:val="20"/>
                <w:szCs w:val="20"/>
                <w:rtl/>
              </w:rPr>
            </w:pPr>
            <w:r w:rsidRPr="00DE4525">
              <w:rPr>
                <w:rFonts w:ascii="Arial" w:hAnsi="Arial" w:cs="Arial"/>
                <w:color w:val="000000"/>
                <w:sz w:val="20"/>
                <w:szCs w:val="20"/>
              </w:rPr>
              <w:t>23</w:t>
            </w:r>
          </w:p>
        </w:tc>
      </w:tr>
      <w:tr w:rsidR="006C1EDD" w:rsidTr="002F5CEA">
        <w:trPr>
          <w:trHeight w:val="276"/>
        </w:trPr>
        <w:tc>
          <w:tcPr>
            <w:tcW w:w="3751" w:type="dxa"/>
            <w:tcBorders>
              <w:top w:val="nil"/>
              <w:left w:val="single" w:sz="8" w:space="0" w:color="auto"/>
              <w:bottom w:val="single" w:sz="8" w:space="0" w:color="auto"/>
              <w:right w:val="single" w:sz="8" w:space="0" w:color="auto"/>
            </w:tcBorders>
            <w:shd w:val="clear" w:color="auto" w:fill="DDEBF7"/>
            <w:noWrap/>
            <w:tcMar>
              <w:top w:w="0" w:type="dxa"/>
              <w:left w:w="108" w:type="dxa"/>
              <w:bottom w:w="0" w:type="dxa"/>
              <w:right w:w="108" w:type="dxa"/>
            </w:tcMar>
            <w:vAlign w:val="bottom"/>
            <w:hideMark/>
          </w:tcPr>
          <w:p w:rsidR="006C1EDD" w:rsidRPr="00DE4525" w:rsidRDefault="006C1EDD" w:rsidP="002F5CEA">
            <w:pPr>
              <w:spacing w:line="240" w:lineRule="auto"/>
              <w:jc w:val="center"/>
              <w:rPr>
                <w:rFonts w:ascii="Arial" w:hAnsi="Arial" w:cs="Arial"/>
                <w:color w:val="000000"/>
                <w:sz w:val="20"/>
                <w:szCs w:val="20"/>
              </w:rPr>
            </w:pPr>
            <w:r w:rsidRPr="00DE4525">
              <w:rPr>
                <w:rFonts w:ascii="Arial" w:hAnsi="Arial" w:cs="Arial"/>
                <w:color w:val="000000"/>
                <w:sz w:val="20"/>
                <w:szCs w:val="20"/>
                <w:rtl/>
              </w:rPr>
              <w:t>תביעה כספית אחרת</w:t>
            </w:r>
          </w:p>
        </w:tc>
        <w:tc>
          <w:tcPr>
            <w:tcW w:w="1156" w:type="dxa"/>
            <w:tcBorders>
              <w:top w:val="nil"/>
              <w:left w:val="nil"/>
              <w:bottom w:val="single" w:sz="8" w:space="0" w:color="auto"/>
              <w:right w:val="single" w:sz="8" w:space="0" w:color="auto"/>
            </w:tcBorders>
            <w:shd w:val="clear" w:color="auto" w:fill="DDEBF7"/>
            <w:noWrap/>
            <w:tcMar>
              <w:top w:w="0" w:type="dxa"/>
              <w:left w:w="108" w:type="dxa"/>
              <w:bottom w:w="0" w:type="dxa"/>
              <w:right w:w="108" w:type="dxa"/>
            </w:tcMar>
            <w:vAlign w:val="bottom"/>
            <w:hideMark/>
          </w:tcPr>
          <w:p w:rsidR="006C1EDD" w:rsidRPr="00DE4525" w:rsidRDefault="006C1EDD" w:rsidP="002F5CEA">
            <w:pPr>
              <w:bidi w:val="0"/>
              <w:spacing w:line="240" w:lineRule="auto"/>
              <w:jc w:val="center"/>
              <w:rPr>
                <w:rFonts w:ascii="Arial" w:hAnsi="Arial" w:cs="Arial"/>
                <w:color w:val="000000"/>
                <w:sz w:val="20"/>
                <w:szCs w:val="20"/>
                <w:rtl/>
              </w:rPr>
            </w:pPr>
            <w:r w:rsidRPr="00DE4525">
              <w:rPr>
                <w:rFonts w:ascii="Arial" w:hAnsi="Arial" w:cs="Arial"/>
                <w:color w:val="000000"/>
                <w:sz w:val="20"/>
                <w:szCs w:val="20"/>
              </w:rPr>
              <w:t>19,171</w:t>
            </w:r>
          </w:p>
        </w:tc>
      </w:tr>
      <w:tr w:rsidR="006C1EDD" w:rsidTr="002F5CEA">
        <w:trPr>
          <w:trHeight w:val="276"/>
        </w:trPr>
        <w:tc>
          <w:tcPr>
            <w:tcW w:w="3751" w:type="dxa"/>
            <w:tcBorders>
              <w:top w:val="nil"/>
              <w:left w:val="single" w:sz="8" w:space="0" w:color="auto"/>
              <w:bottom w:val="single" w:sz="8" w:space="0" w:color="auto"/>
              <w:right w:val="single" w:sz="8" w:space="0" w:color="auto"/>
            </w:tcBorders>
            <w:shd w:val="clear" w:color="auto" w:fill="DDEBF7"/>
            <w:noWrap/>
            <w:tcMar>
              <w:top w:w="0" w:type="dxa"/>
              <w:left w:w="108" w:type="dxa"/>
              <w:bottom w:w="0" w:type="dxa"/>
              <w:right w:w="108" w:type="dxa"/>
            </w:tcMar>
            <w:vAlign w:val="bottom"/>
            <w:hideMark/>
          </w:tcPr>
          <w:p w:rsidR="006C1EDD" w:rsidRPr="00DE4525" w:rsidRDefault="006C1EDD" w:rsidP="002F5CEA">
            <w:pPr>
              <w:spacing w:line="240" w:lineRule="auto"/>
              <w:jc w:val="center"/>
              <w:rPr>
                <w:rFonts w:ascii="Arial" w:hAnsi="Arial" w:cs="Arial"/>
                <w:color w:val="000000"/>
                <w:sz w:val="20"/>
                <w:szCs w:val="20"/>
              </w:rPr>
            </w:pPr>
            <w:r w:rsidRPr="00DE4525">
              <w:rPr>
                <w:rFonts w:ascii="Arial" w:hAnsi="Arial" w:cs="Arial"/>
                <w:color w:val="000000"/>
                <w:sz w:val="20"/>
                <w:szCs w:val="20"/>
                <w:rtl/>
              </w:rPr>
              <w:t>תביעה כספית חוזית בשל נזק גוף</w:t>
            </w:r>
          </w:p>
        </w:tc>
        <w:tc>
          <w:tcPr>
            <w:tcW w:w="1156" w:type="dxa"/>
            <w:tcBorders>
              <w:top w:val="nil"/>
              <w:left w:val="nil"/>
              <w:bottom w:val="single" w:sz="8" w:space="0" w:color="auto"/>
              <w:right w:val="single" w:sz="8" w:space="0" w:color="auto"/>
            </w:tcBorders>
            <w:shd w:val="clear" w:color="auto" w:fill="DDEBF7"/>
            <w:noWrap/>
            <w:tcMar>
              <w:top w:w="0" w:type="dxa"/>
              <w:left w:w="108" w:type="dxa"/>
              <w:bottom w:w="0" w:type="dxa"/>
              <w:right w:w="108" w:type="dxa"/>
            </w:tcMar>
            <w:vAlign w:val="bottom"/>
            <w:hideMark/>
          </w:tcPr>
          <w:p w:rsidR="006C1EDD" w:rsidRPr="00DE4525" w:rsidRDefault="006C1EDD" w:rsidP="002F5CEA">
            <w:pPr>
              <w:bidi w:val="0"/>
              <w:spacing w:line="240" w:lineRule="auto"/>
              <w:jc w:val="center"/>
              <w:rPr>
                <w:rFonts w:ascii="Arial" w:hAnsi="Arial" w:cs="Arial"/>
                <w:color w:val="000000"/>
                <w:sz w:val="20"/>
                <w:szCs w:val="20"/>
                <w:rtl/>
              </w:rPr>
            </w:pPr>
            <w:r w:rsidRPr="00DE4525">
              <w:rPr>
                <w:rFonts w:ascii="Arial" w:hAnsi="Arial" w:cs="Arial"/>
                <w:color w:val="000000"/>
                <w:sz w:val="20"/>
                <w:szCs w:val="20"/>
              </w:rPr>
              <w:t>176</w:t>
            </w:r>
          </w:p>
        </w:tc>
      </w:tr>
      <w:tr w:rsidR="006C1EDD" w:rsidTr="002F5CEA">
        <w:trPr>
          <w:trHeight w:val="276"/>
        </w:trPr>
        <w:tc>
          <w:tcPr>
            <w:tcW w:w="3751" w:type="dxa"/>
            <w:tcBorders>
              <w:top w:val="nil"/>
              <w:left w:val="single" w:sz="8" w:space="0" w:color="auto"/>
              <w:bottom w:val="single" w:sz="8" w:space="0" w:color="auto"/>
              <w:right w:val="single" w:sz="8" w:space="0" w:color="auto"/>
            </w:tcBorders>
            <w:shd w:val="clear" w:color="auto" w:fill="DDEBF7"/>
            <w:noWrap/>
            <w:tcMar>
              <w:top w:w="0" w:type="dxa"/>
              <w:left w:w="108" w:type="dxa"/>
              <w:bottom w:w="0" w:type="dxa"/>
              <w:right w:w="108" w:type="dxa"/>
            </w:tcMar>
            <w:vAlign w:val="bottom"/>
            <w:hideMark/>
          </w:tcPr>
          <w:p w:rsidR="006C1EDD" w:rsidRPr="00DE4525" w:rsidRDefault="006C1EDD" w:rsidP="002F5CEA">
            <w:pPr>
              <w:spacing w:line="240" w:lineRule="auto"/>
              <w:jc w:val="center"/>
              <w:rPr>
                <w:rFonts w:ascii="Arial" w:hAnsi="Arial" w:cs="Arial"/>
                <w:color w:val="000000"/>
                <w:sz w:val="20"/>
                <w:szCs w:val="20"/>
              </w:rPr>
            </w:pPr>
            <w:r w:rsidRPr="00DE4525">
              <w:rPr>
                <w:rFonts w:ascii="Arial" w:hAnsi="Arial" w:cs="Arial"/>
                <w:color w:val="000000"/>
                <w:sz w:val="20"/>
                <w:szCs w:val="20"/>
                <w:rtl/>
              </w:rPr>
              <w:t>תביעה כספית מעל 270,440 + נזקי גוף</w:t>
            </w:r>
          </w:p>
        </w:tc>
        <w:tc>
          <w:tcPr>
            <w:tcW w:w="1156" w:type="dxa"/>
            <w:tcBorders>
              <w:top w:val="nil"/>
              <w:left w:val="nil"/>
              <w:bottom w:val="single" w:sz="8" w:space="0" w:color="auto"/>
              <w:right w:val="single" w:sz="8" w:space="0" w:color="auto"/>
            </w:tcBorders>
            <w:shd w:val="clear" w:color="auto" w:fill="DDEBF7"/>
            <w:noWrap/>
            <w:tcMar>
              <w:top w:w="0" w:type="dxa"/>
              <w:left w:w="108" w:type="dxa"/>
              <w:bottom w:w="0" w:type="dxa"/>
              <w:right w:w="108" w:type="dxa"/>
            </w:tcMar>
            <w:vAlign w:val="bottom"/>
            <w:hideMark/>
          </w:tcPr>
          <w:p w:rsidR="006C1EDD" w:rsidRPr="00DE4525" w:rsidRDefault="006C1EDD" w:rsidP="002F5CEA">
            <w:pPr>
              <w:bidi w:val="0"/>
              <w:spacing w:line="240" w:lineRule="auto"/>
              <w:jc w:val="center"/>
              <w:rPr>
                <w:rFonts w:ascii="Arial" w:hAnsi="Arial" w:cs="Arial"/>
                <w:color w:val="000000"/>
                <w:sz w:val="20"/>
                <w:szCs w:val="20"/>
                <w:rtl/>
              </w:rPr>
            </w:pPr>
            <w:r w:rsidRPr="00DE4525">
              <w:rPr>
                <w:rFonts w:ascii="Arial" w:hAnsi="Arial" w:cs="Arial"/>
                <w:color w:val="000000"/>
                <w:sz w:val="20"/>
                <w:szCs w:val="20"/>
              </w:rPr>
              <w:t>1</w:t>
            </w:r>
          </w:p>
        </w:tc>
      </w:tr>
      <w:tr w:rsidR="006C1EDD" w:rsidTr="002F5CEA">
        <w:trPr>
          <w:trHeight w:val="276"/>
        </w:trPr>
        <w:tc>
          <w:tcPr>
            <w:tcW w:w="3751" w:type="dxa"/>
            <w:tcBorders>
              <w:top w:val="nil"/>
              <w:left w:val="single" w:sz="8" w:space="0" w:color="auto"/>
              <w:bottom w:val="single" w:sz="8" w:space="0" w:color="auto"/>
              <w:right w:val="single" w:sz="8" w:space="0" w:color="auto"/>
            </w:tcBorders>
            <w:shd w:val="clear" w:color="auto" w:fill="DDEBF7"/>
            <w:noWrap/>
            <w:tcMar>
              <w:top w:w="0" w:type="dxa"/>
              <w:left w:w="108" w:type="dxa"/>
              <w:bottom w:w="0" w:type="dxa"/>
              <w:right w:w="108" w:type="dxa"/>
            </w:tcMar>
            <w:vAlign w:val="bottom"/>
            <w:hideMark/>
          </w:tcPr>
          <w:p w:rsidR="006C1EDD" w:rsidRPr="00DE4525" w:rsidRDefault="006C1EDD" w:rsidP="002F5CEA">
            <w:pPr>
              <w:spacing w:line="240" w:lineRule="auto"/>
              <w:jc w:val="center"/>
              <w:rPr>
                <w:rFonts w:ascii="Arial" w:hAnsi="Arial" w:cs="Arial"/>
                <w:color w:val="000000"/>
                <w:sz w:val="20"/>
                <w:szCs w:val="20"/>
              </w:rPr>
            </w:pPr>
            <w:r w:rsidRPr="00DE4525">
              <w:rPr>
                <w:rFonts w:ascii="Arial" w:hAnsi="Arial" w:cs="Arial"/>
                <w:color w:val="000000"/>
                <w:sz w:val="20"/>
                <w:szCs w:val="20"/>
                <w:rtl/>
              </w:rPr>
              <w:t>תביעה כספית עד 270,440 + נזקי גוף</w:t>
            </w:r>
          </w:p>
        </w:tc>
        <w:tc>
          <w:tcPr>
            <w:tcW w:w="1156" w:type="dxa"/>
            <w:tcBorders>
              <w:top w:val="nil"/>
              <w:left w:val="nil"/>
              <w:bottom w:val="single" w:sz="8" w:space="0" w:color="auto"/>
              <w:right w:val="single" w:sz="8" w:space="0" w:color="auto"/>
            </w:tcBorders>
            <w:shd w:val="clear" w:color="auto" w:fill="DDEBF7"/>
            <w:noWrap/>
            <w:tcMar>
              <w:top w:w="0" w:type="dxa"/>
              <w:left w:w="108" w:type="dxa"/>
              <w:bottom w:w="0" w:type="dxa"/>
              <w:right w:w="108" w:type="dxa"/>
            </w:tcMar>
            <w:vAlign w:val="bottom"/>
            <w:hideMark/>
          </w:tcPr>
          <w:p w:rsidR="006C1EDD" w:rsidRPr="00DE4525" w:rsidRDefault="006C1EDD" w:rsidP="002F5CEA">
            <w:pPr>
              <w:bidi w:val="0"/>
              <w:spacing w:line="240" w:lineRule="auto"/>
              <w:jc w:val="center"/>
              <w:rPr>
                <w:rFonts w:ascii="Arial" w:hAnsi="Arial" w:cs="Arial"/>
                <w:color w:val="000000"/>
                <w:sz w:val="20"/>
                <w:szCs w:val="20"/>
                <w:rtl/>
              </w:rPr>
            </w:pPr>
            <w:r w:rsidRPr="00DE4525">
              <w:rPr>
                <w:rFonts w:ascii="Arial" w:hAnsi="Arial" w:cs="Arial"/>
                <w:color w:val="000000"/>
                <w:sz w:val="20"/>
                <w:szCs w:val="20"/>
              </w:rPr>
              <w:t>30</w:t>
            </w:r>
          </w:p>
        </w:tc>
      </w:tr>
      <w:tr w:rsidR="006C1EDD" w:rsidTr="002F5CEA">
        <w:trPr>
          <w:trHeight w:val="276"/>
        </w:trPr>
        <w:tc>
          <w:tcPr>
            <w:tcW w:w="3751" w:type="dxa"/>
            <w:tcBorders>
              <w:top w:val="nil"/>
              <w:left w:val="single" w:sz="8" w:space="0" w:color="auto"/>
              <w:bottom w:val="single" w:sz="8" w:space="0" w:color="auto"/>
              <w:right w:val="single" w:sz="8" w:space="0" w:color="auto"/>
            </w:tcBorders>
            <w:shd w:val="clear" w:color="auto" w:fill="DDEBF7"/>
            <w:noWrap/>
            <w:tcMar>
              <w:top w:w="0" w:type="dxa"/>
              <w:left w:w="108" w:type="dxa"/>
              <w:bottom w:w="0" w:type="dxa"/>
              <w:right w:w="108" w:type="dxa"/>
            </w:tcMar>
            <w:vAlign w:val="bottom"/>
            <w:hideMark/>
          </w:tcPr>
          <w:p w:rsidR="006C1EDD" w:rsidRPr="00DE4525" w:rsidRDefault="006C1EDD" w:rsidP="002F5CEA">
            <w:pPr>
              <w:spacing w:line="240" w:lineRule="auto"/>
              <w:jc w:val="center"/>
              <w:rPr>
                <w:rFonts w:ascii="Arial" w:hAnsi="Arial" w:cs="Arial"/>
                <w:color w:val="000000"/>
                <w:sz w:val="20"/>
                <w:szCs w:val="20"/>
              </w:rPr>
            </w:pPr>
            <w:r w:rsidRPr="00DE4525">
              <w:rPr>
                <w:rFonts w:ascii="Arial" w:hAnsi="Arial" w:cs="Arial"/>
                <w:color w:val="000000"/>
                <w:sz w:val="20"/>
                <w:szCs w:val="20"/>
                <w:rtl/>
              </w:rPr>
              <w:t>תביעות חוב מוסדיות</w:t>
            </w:r>
          </w:p>
        </w:tc>
        <w:tc>
          <w:tcPr>
            <w:tcW w:w="1156" w:type="dxa"/>
            <w:tcBorders>
              <w:top w:val="nil"/>
              <w:left w:val="nil"/>
              <w:bottom w:val="single" w:sz="8" w:space="0" w:color="auto"/>
              <w:right w:val="single" w:sz="8" w:space="0" w:color="auto"/>
            </w:tcBorders>
            <w:shd w:val="clear" w:color="auto" w:fill="DDEBF7"/>
            <w:noWrap/>
            <w:tcMar>
              <w:top w:w="0" w:type="dxa"/>
              <w:left w:w="108" w:type="dxa"/>
              <w:bottom w:w="0" w:type="dxa"/>
              <w:right w:w="108" w:type="dxa"/>
            </w:tcMar>
            <w:vAlign w:val="bottom"/>
            <w:hideMark/>
          </w:tcPr>
          <w:p w:rsidR="006C1EDD" w:rsidRPr="00DE4525" w:rsidRDefault="006C1EDD" w:rsidP="002F5CEA">
            <w:pPr>
              <w:bidi w:val="0"/>
              <w:spacing w:line="240" w:lineRule="auto"/>
              <w:jc w:val="center"/>
              <w:rPr>
                <w:rFonts w:ascii="Arial" w:hAnsi="Arial" w:cs="Arial"/>
                <w:color w:val="000000"/>
                <w:sz w:val="20"/>
                <w:szCs w:val="20"/>
                <w:rtl/>
              </w:rPr>
            </w:pPr>
            <w:r w:rsidRPr="00DE4525">
              <w:rPr>
                <w:rFonts w:ascii="Arial" w:hAnsi="Arial" w:cs="Arial"/>
                <w:color w:val="000000"/>
                <w:sz w:val="20"/>
                <w:szCs w:val="20"/>
              </w:rPr>
              <w:t>22</w:t>
            </w:r>
          </w:p>
        </w:tc>
      </w:tr>
      <w:tr w:rsidR="006C1EDD" w:rsidTr="002F5CEA">
        <w:trPr>
          <w:trHeight w:val="276"/>
        </w:trPr>
        <w:tc>
          <w:tcPr>
            <w:tcW w:w="3751" w:type="dxa"/>
            <w:tcBorders>
              <w:top w:val="nil"/>
              <w:left w:val="single" w:sz="8" w:space="0" w:color="auto"/>
              <w:bottom w:val="single" w:sz="8" w:space="0" w:color="auto"/>
              <w:right w:val="single" w:sz="8" w:space="0" w:color="auto"/>
            </w:tcBorders>
            <w:shd w:val="clear" w:color="auto" w:fill="DDEBF7"/>
            <w:noWrap/>
            <w:tcMar>
              <w:top w:w="0" w:type="dxa"/>
              <w:left w:w="108" w:type="dxa"/>
              <w:bottom w:w="0" w:type="dxa"/>
              <w:right w:w="108" w:type="dxa"/>
            </w:tcMar>
            <w:vAlign w:val="bottom"/>
            <w:hideMark/>
          </w:tcPr>
          <w:p w:rsidR="006C1EDD" w:rsidRPr="00DE4525" w:rsidRDefault="006C1EDD" w:rsidP="002F5CEA">
            <w:pPr>
              <w:spacing w:line="240" w:lineRule="auto"/>
              <w:jc w:val="center"/>
              <w:rPr>
                <w:rFonts w:ascii="Arial" w:hAnsi="Arial" w:cs="Arial"/>
                <w:color w:val="000000"/>
                <w:sz w:val="20"/>
                <w:szCs w:val="20"/>
              </w:rPr>
            </w:pPr>
            <w:r w:rsidRPr="00DE4525">
              <w:rPr>
                <w:rFonts w:ascii="Arial" w:hAnsi="Arial" w:cs="Arial"/>
                <w:color w:val="000000"/>
                <w:sz w:val="20"/>
                <w:szCs w:val="20"/>
                <w:rtl/>
              </w:rPr>
              <w:t>תביעת ספאם</w:t>
            </w:r>
          </w:p>
        </w:tc>
        <w:tc>
          <w:tcPr>
            <w:tcW w:w="1156" w:type="dxa"/>
            <w:tcBorders>
              <w:top w:val="nil"/>
              <w:left w:val="nil"/>
              <w:bottom w:val="single" w:sz="8" w:space="0" w:color="auto"/>
              <w:right w:val="single" w:sz="8" w:space="0" w:color="auto"/>
            </w:tcBorders>
            <w:shd w:val="clear" w:color="auto" w:fill="DDEBF7"/>
            <w:noWrap/>
            <w:tcMar>
              <w:top w:w="0" w:type="dxa"/>
              <w:left w:w="108" w:type="dxa"/>
              <w:bottom w:w="0" w:type="dxa"/>
              <w:right w:w="108" w:type="dxa"/>
            </w:tcMar>
            <w:vAlign w:val="bottom"/>
            <w:hideMark/>
          </w:tcPr>
          <w:p w:rsidR="006C1EDD" w:rsidRPr="00DE4525" w:rsidRDefault="006C1EDD" w:rsidP="002F5CEA">
            <w:pPr>
              <w:bidi w:val="0"/>
              <w:spacing w:line="240" w:lineRule="auto"/>
              <w:jc w:val="center"/>
              <w:rPr>
                <w:rFonts w:ascii="Arial" w:hAnsi="Arial" w:cs="Arial"/>
                <w:color w:val="000000"/>
                <w:sz w:val="20"/>
                <w:szCs w:val="20"/>
                <w:rtl/>
              </w:rPr>
            </w:pPr>
            <w:r w:rsidRPr="00DE4525">
              <w:rPr>
                <w:rFonts w:ascii="Arial" w:hAnsi="Arial" w:cs="Arial"/>
                <w:color w:val="000000"/>
                <w:sz w:val="20"/>
                <w:szCs w:val="20"/>
              </w:rPr>
              <w:t>167</w:t>
            </w:r>
          </w:p>
        </w:tc>
      </w:tr>
    </w:tbl>
    <w:p w:rsidR="006C1EDD" w:rsidRPr="00040363" w:rsidRDefault="006C1EDD" w:rsidP="006C1EDD">
      <w:pPr>
        <w:pStyle w:val="a3"/>
        <w:autoSpaceDN w:val="0"/>
        <w:spacing w:after="200" w:line="360" w:lineRule="auto"/>
        <w:jc w:val="both"/>
        <w:rPr>
          <w:rFonts w:ascii="FrankRuehl" w:hAnsi="FrankRuehl" w:cs="FrankRuehl"/>
          <w:color w:val="000000" w:themeColor="text1"/>
          <w:sz w:val="28"/>
          <w:szCs w:val="28"/>
          <w:rtl/>
        </w:rPr>
      </w:pPr>
    </w:p>
    <w:p w:rsidR="006C1EDD" w:rsidRDefault="006C1EDD" w:rsidP="006C1EDD">
      <w:pPr>
        <w:pStyle w:val="a3"/>
        <w:numPr>
          <w:ilvl w:val="0"/>
          <w:numId w:val="1"/>
        </w:numPr>
        <w:autoSpaceDN w:val="0"/>
        <w:spacing w:after="200" w:line="360" w:lineRule="auto"/>
        <w:jc w:val="both"/>
        <w:rPr>
          <w:rFonts w:ascii="FrankRuehl" w:hAnsi="FrankRuehl" w:cs="FrankRuehl"/>
          <w:color w:val="000000" w:themeColor="text1"/>
          <w:sz w:val="28"/>
          <w:szCs w:val="28"/>
        </w:rPr>
      </w:pPr>
      <w:r>
        <w:rPr>
          <w:rFonts w:ascii="FrankRuehl" w:hAnsi="FrankRuehl" w:cs="FrankRuehl"/>
          <w:color w:val="000000" w:themeColor="text1"/>
          <w:sz w:val="28"/>
          <w:szCs w:val="28"/>
          <w:rtl/>
        </w:rPr>
        <w:t xml:space="preserve">כנגד החלטה זו </w:t>
      </w:r>
      <w:r w:rsidRPr="00DE4525">
        <w:rPr>
          <w:rFonts w:ascii="FrankRuehl" w:hAnsi="FrankRuehl" w:cs="FrankRuehl" w:hint="cs"/>
          <w:color w:val="000000" w:themeColor="text1"/>
          <w:sz w:val="28"/>
          <w:szCs w:val="28"/>
          <w:rtl/>
        </w:rPr>
        <w:t>אתה</w:t>
      </w:r>
      <w:r w:rsidRPr="00DE4525">
        <w:rPr>
          <w:rFonts w:ascii="FrankRuehl" w:hAnsi="FrankRuehl" w:cs="FrankRuehl"/>
          <w:color w:val="000000" w:themeColor="text1"/>
          <w:sz w:val="28"/>
          <w:szCs w:val="28"/>
          <w:rtl/>
        </w:rPr>
        <w:t xml:space="preserve"> רשאי</w:t>
      </w:r>
      <w:r>
        <w:rPr>
          <w:rFonts w:ascii="FrankRuehl" w:hAnsi="FrankRuehl" w:cs="FrankRuehl"/>
          <w:color w:val="000000" w:themeColor="text1"/>
          <w:sz w:val="28"/>
          <w:szCs w:val="28"/>
          <w:rtl/>
        </w:rPr>
        <w:t xml:space="preserve"> להגיש עתירה מנהלית לבית המשפט לעניינים</w:t>
      </w:r>
      <w:r>
        <w:rPr>
          <w:rFonts w:ascii="FrankRuehl" w:hAnsi="FrankRuehl" w:cs="FrankRuehl" w:hint="cs"/>
          <w:color w:val="000000" w:themeColor="text1"/>
          <w:sz w:val="28"/>
          <w:szCs w:val="28"/>
          <w:rtl/>
        </w:rPr>
        <w:t xml:space="preserve"> </w:t>
      </w:r>
      <w:r>
        <w:rPr>
          <w:rFonts w:ascii="FrankRuehl" w:hAnsi="FrankRuehl" w:cs="FrankRuehl"/>
          <w:color w:val="000000" w:themeColor="text1"/>
          <w:sz w:val="28"/>
          <w:szCs w:val="28"/>
          <w:rtl/>
        </w:rPr>
        <w:t xml:space="preserve">מנהליים בירושלים. </w:t>
      </w:r>
    </w:p>
    <w:p w:rsidR="006C1EDD" w:rsidRDefault="006C1EDD" w:rsidP="006C1EDD">
      <w:pPr>
        <w:pStyle w:val="a3"/>
        <w:spacing w:line="276" w:lineRule="auto"/>
        <w:ind w:left="226"/>
        <w:rPr>
          <w:rFonts w:ascii="FrankRuehl" w:hAnsi="FrankRuehl" w:cs="FrankRuehl"/>
          <w:color w:val="000000" w:themeColor="text1"/>
          <w:sz w:val="28"/>
          <w:szCs w:val="28"/>
        </w:rPr>
      </w:pPr>
    </w:p>
    <w:p w:rsidR="006C1EDD" w:rsidRDefault="006C1EDD" w:rsidP="006C1EDD">
      <w:pPr>
        <w:pStyle w:val="a3"/>
        <w:numPr>
          <w:ilvl w:val="0"/>
          <w:numId w:val="1"/>
        </w:numPr>
        <w:autoSpaceDN w:val="0"/>
        <w:spacing w:after="200" w:line="276" w:lineRule="auto"/>
        <w:jc w:val="both"/>
        <w:rPr>
          <w:rFonts w:ascii="FrankRuehl" w:hAnsi="FrankRuehl" w:cs="FrankRuehl"/>
          <w:color w:val="000000" w:themeColor="text1"/>
          <w:sz w:val="28"/>
          <w:szCs w:val="28"/>
        </w:rPr>
      </w:pPr>
      <w:r>
        <w:rPr>
          <w:rFonts w:ascii="FrankRuehl" w:hAnsi="FrankRuehl" w:cs="FrankRuehl"/>
          <w:color w:val="000000" w:themeColor="text1"/>
          <w:sz w:val="28"/>
          <w:szCs w:val="28"/>
          <w:rtl/>
        </w:rPr>
        <w:t xml:space="preserve">אנו </w:t>
      </w:r>
      <w:r w:rsidRPr="00DE4525">
        <w:rPr>
          <w:rFonts w:ascii="FrankRuehl" w:hAnsi="FrankRuehl" w:cs="FrankRuehl"/>
          <w:color w:val="000000" w:themeColor="text1"/>
          <w:sz w:val="28"/>
          <w:szCs w:val="28"/>
          <w:rtl/>
        </w:rPr>
        <w:t>לרשותך</w:t>
      </w:r>
      <w:r>
        <w:rPr>
          <w:rFonts w:ascii="FrankRuehl" w:hAnsi="FrankRuehl" w:cs="FrankRuehl"/>
          <w:color w:val="000000" w:themeColor="text1"/>
          <w:sz w:val="28"/>
          <w:szCs w:val="28"/>
          <w:rtl/>
        </w:rPr>
        <w:t xml:space="preserve"> ככל שיידרש. </w:t>
      </w:r>
    </w:p>
    <w:p w:rsidR="006C1EDD" w:rsidRDefault="006C1EDD" w:rsidP="006C1EDD">
      <w:pPr>
        <w:pStyle w:val="a3"/>
        <w:autoSpaceDN w:val="0"/>
        <w:spacing w:after="200" w:line="276" w:lineRule="auto"/>
        <w:jc w:val="both"/>
        <w:rPr>
          <w:rFonts w:ascii="FrankRuehl" w:hAnsi="FrankRuehl" w:cs="FrankRuehl"/>
          <w:color w:val="000000" w:themeColor="text1"/>
          <w:sz w:val="28"/>
          <w:szCs w:val="28"/>
          <w:rtl/>
        </w:rPr>
      </w:pPr>
    </w:p>
    <w:p w:rsidR="006C1EDD" w:rsidRDefault="006C1EDD" w:rsidP="006C1EDD">
      <w:pPr>
        <w:pStyle w:val="a3"/>
        <w:autoSpaceDN w:val="0"/>
        <w:spacing w:after="200" w:line="276" w:lineRule="auto"/>
        <w:jc w:val="both"/>
        <w:rPr>
          <w:rFonts w:ascii="FrankRuehl" w:hAnsi="FrankRuehl" w:cs="FrankRuehl"/>
          <w:color w:val="000000" w:themeColor="text1"/>
          <w:sz w:val="28"/>
          <w:szCs w:val="28"/>
          <w:rtl/>
        </w:rPr>
      </w:pPr>
    </w:p>
    <w:p w:rsidR="006C5EE7" w:rsidRDefault="006C5EE7">
      <w:bookmarkStart w:id="0" w:name="_GoBack"/>
      <w:bookmarkEnd w:id="0"/>
    </w:p>
    <w:sectPr w:rsidR="006C5EE7" w:rsidSect="008E26B2">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FrankRuehl">
    <w:panose1 w:val="020E05030601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F8499A"/>
    <w:multiLevelType w:val="hybridMultilevel"/>
    <w:tmpl w:val="A8D698E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1EDD"/>
    <w:rsid w:val="006C1EDD"/>
    <w:rsid w:val="006C5EE7"/>
    <w:rsid w:val="008E26B2"/>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CBC7BA3-5F87-4383-9D9C-F0907E0289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C1EDD"/>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C1ED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279</Words>
  <Characters>1399</Characters>
  <Application>Microsoft Office Word</Application>
  <DocSecurity>0</DocSecurity>
  <Lines>11</Lines>
  <Paragraphs>3</Paragraphs>
  <ScaleCrop>false</ScaleCrop>
  <HeadingPairs>
    <vt:vector size="2" baseType="variant">
      <vt:variant>
        <vt:lpstr>שם</vt:lpstr>
      </vt:variant>
      <vt:variant>
        <vt:i4>1</vt:i4>
      </vt:variant>
    </vt:vector>
  </HeadingPairs>
  <TitlesOfParts>
    <vt:vector size="1" baseType="lpstr">
      <vt:lpstr/>
    </vt:vector>
  </TitlesOfParts>
  <Company>Court</Company>
  <LinksUpToDate>false</LinksUpToDate>
  <CharactersWithSpaces>1675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עינת צבאג</dc:creator>
  <cp:keywords/>
  <dc:description/>
  <cp:lastModifiedBy>עינת צבאג</cp:lastModifiedBy>
  <cp:revision>1</cp:revision>
  <dcterms:created xsi:type="dcterms:W3CDTF">2021-07-14T11:24:00Z</dcterms:created>
  <dcterms:modified xsi:type="dcterms:W3CDTF">2021-07-14T11:24:00Z</dcterms:modified>
</cp:coreProperties>
</file>