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EE1" w:rsidRDefault="009C0EE1" w:rsidP="009C0EE1">
      <w:pPr>
        <w:rPr>
          <w:rtl/>
        </w:rPr>
      </w:pPr>
      <w:r>
        <w:rPr>
          <w:rFonts w:cs="Arial"/>
          <w:rtl/>
        </w:rPr>
        <w:t>לכבוד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 xml:space="preserve">גב' שרון סבן </w:t>
      </w:r>
      <w:proofErr w:type="spellStart"/>
      <w:r>
        <w:rPr>
          <w:rFonts w:cs="Arial"/>
          <w:rtl/>
        </w:rPr>
        <w:t>ספראי</w:t>
      </w:r>
      <w:proofErr w:type="spellEnd"/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הממונה על חוק חופש המידע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הרשות השופטת</w:t>
      </w:r>
    </w:p>
    <w:p w:rsidR="009C0EE1" w:rsidRDefault="009C0EE1" w:rsidP="009C0EE1">
      <w:r>
        <w:t>hamida@court.gov.il-</w:t>
      </w:r>
      <w:proofErr w:type="spellStart"/>
      <w:r>
        <w:t>hofesh</w:t>
      </w:r>
      <w:proofErr w:type="spellEnd"/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ג.נ.,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הנדון: בקשה לקבל מידע בהתאם לסעיף 7 א לפי חוק חופש המידע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כמות נייר מפונה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 xml:space="preserve">הריני מתכבד לפנות אליך בבקשה למידע לפי סעיף 7)א( לחוק חופש המידע </w:t>
      </w:r>
      <w:proofErr w:type="spellStart"/>
      <w:r>
        <w:rPr>
          <w:rFonts w:cs="Arial"/>
          <w:rtl/>
        </w:rPr>
        <w:t>התשנ"ח</w:t>
      </w:r>
      <w:proofErr w:type="spellEnd"/>
      <w:r>
        <w:rPr>
          <w:rFonts w:cs="Arial"/>
          <w:rtl/>
        </w:rPr>
        <w:t xml:space="preserve"> - 1999 )להלן: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"החוק"(.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הרקע העובדתי: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1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 xml:space="preserve">. לפי טיוטת תקנות מיסוי מקרקעין )בדרי דין בפני ועדות ערר()תיקון(, </w:t>
      </w:r>
      <w:proofErr w:type="spellStart"/>
      <w:r>
        <w:rPr>
          <w:rFonts w:cs="Arial"/>
          <w:rtl/>
        </w:rPr>
        <w:t>התשפ"א</w:t>
      </w:r>
      <w:proofErr w:type="spellEnd"/>
      <w:r>
        <w:rPr>
          <w:rFonts w:cs="Arial"/>
          <w:rtl/>
        </w:rPr>
        <w:t>- 2021 , לא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 xml:space="preserve">ניתן יהיה לצרף עוררים רבים להליך אחד לפי תקנה 26 ) א( </w:t>
      </w:r>
      <w:proofErr w:type="spellStart"/>
      <w:r>
        <w:rPr>
          <w:rFonts w:cs="Arial"/>
          <w:rtl/>
        </w:rPr>
        <w:t>לתקסד"א</w:t>
      </w:r>
      <w:proofErr w:type="spellEnd"/>
      <w:r>
        <w:rPr>
          <w:rFonts w:cs="Arial"/>
          <w:rtl/>
        </w:rPr>
        <w:t xml:space="preserve"> 2018 , ויהיה צורך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לכל עורר להגיש כתב ערר על נספחיו באופן נרד. וועדת הערר דורשות קבלת 3 עותקי נייר</w:t>
      </w:r>
    </w:p>
    <w:p w:rsidR="009C0EE1" w:rsidRDefault="009C0EE1" w:rsidP="009C0EE1">
      <w:pPr>
        <w:rPr>
          <w:rtl/>
        </w:rPr>
      </w:pPr>
      <w:proofErr w:type="spellStart"/>
      <w:r>
        <w:rPr>
          <w:rFonts w:cs="Arial"/>
          <w:rtl/>
        </w:rPr>
        <w:t>מדוגללים</w:t>
      </w:r>
      <w:proofErr w:type="spellEnd"/>
      <w:r>
        <w:rPr>
          <w:rFonts w:cs="Arial"/>
          <w:rtl/>
        </w:rPr>
        <w:t>.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2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. רוב הניירת הזאת נזרקת ללא כל שימוש.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הבקשה: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3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. אבקש לקבל כל מידע המצוי בידי המשרד בין שהוא כתוב, מוקלט, מוסרט, מצולם או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ממוחשב כדלהלן: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א. כמות הנייר במשקל/נפח המפונה מבתי המשפט ב- 3 השנים האחרונות לגביהם יש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מידע.</w:t>
      </w:r>
    </w:p>
    <w:p w:rsidR="009C0EE1" w:rsidRDefault="009C0EE1" w:rsidP="009C0EE1">
      <w:pPr>
        <w:rPr>
          <w:rtl/>
        </w:rPr>
      </w:pPr>
      <w:proofErr w:type="spellStart"/>
      <w:proofErr w:type="gramStart"/>
      <w:r>
        <w:t>i</w:t>
      </w:r>
      <w:proofErr w:type="spellEnd"/>
      <w:r>
        <w:rPr>
          <w:rFonts w:cs="Arial"/>
          <w:rtl/>
        </w:rPr>
        <w:t xml:space="preserve"> .</w:t>
      </w:r>
      <w:proofErr w:type="gramEnd"/>
      <w:r>
        <w:rPr>
          <w:rFonts w:cs="Arial"/>
          <w:rtl/>
        </w:rPr>
        <w:t xml:space="preserve"> אודה על פילוח מידע זה לפי בית משפט, וסוג הפינוי )גריסה, מחזור וכו'(</w:t>
      </w:r>
    </w:p>
    <w:p w:rsidR="009C0EE1" w:rsidRDefault="009C0EE1" w:rsidP="009C0EE1">
      <w:pPr>
        <w:rPr>
          <w:rtl/>
        </w:rPr>
      </w:pPr>
      <w:proofErr w:type="gramStart"/>
      <w:r>
        <w:t>ii</w:t>
      </w:r>
      <w:r>
        <w:rPr>
          <w:rFonts w:cs="Arial"/>
          <w:rtl/>
        </w:rPr>
        <w:t xml:space="preserve"> .</w:t>
      </w:r>
      <w:proofErr w:type="gramEnd"/>
      <w:r>
        <w:rPr>
          <w:rFonts w:cs="Arial"/>
          <w:rtl/>
        </w:rPr>
        <w:t xml:space="preserve"> עלות פינוי הנייר בפילוח לפי בית משפט.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ב. אחוז התיקים בוועדת הערר, המגיעות לפסק דין מנומק, לעומת האחוז בהן הערר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נמחק או נדחה לפני שמיעת ראויות.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פטור מאגרה: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4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. אישור על תשלום אגרה מצ"ב. אני מתחייב לשאת באגרה לפי החוק.</w:t>
      </w:r>
    </w:p>
    <w:p w:rsidR="009C0EE1" w:rsidRDefault="009C0EE1" w:rsidP="009C0EE1">
      <w:pPr>
        <w:rPr>
          <w:rtl/>
        </w:rPr>
      </w:pPr>
      <w:r>
        <w:rPr>
          <w:rFonts w:cs="Arial"/>
          <w:rtl/>
        </w:rPr>
        <w:t>אשמח לעמוד לרשותך לכל שאלה או הבהרה</w:t>
      </w:r>
    </w:p>
    <w:p w:rsidR="006C5EE7" w:rsidRDefault="006C5EE7" w:rsidP="009C0EE1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E1"/>
    <w:rsid w:val="006C5EE7"/>
    <w:rsid w:val="008E26B2"/>
    <w:rsid w:val="009C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3FD2B"/>
  <w15:chartTrackingRefBased/>
  <w15:docId w15:val="{5894CFDA-7562-4903-BE65-21DEC97C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2021-06-20T08:45:00Z</dcterms:created>
  <dcterms:modified xsi:type="dcterms:W3CDTF">2021-06-20T08:46:00Z</dcterms:modified>
</cp:coreProperties>
</file>