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B47" w:rsidRDefault="00D90B47" w:rsidP="00D90B47">
      <w:pPr>
        <w:bidi w:val="0"/>
        <w:rPr>
          <w:rFonts w:ascii="Arial" w:hAnsi="Arial" w:cs="Arial"/>
          <w:color w:val="1F497D"/>
        </w:rPr>
      </w:pPr>
    </w:p>
    <w:p w:rsidR="00D90B47" w:rsidRDefault="00D90B47" w:rsidP="00D90B47">
      <w:pPr>
        <w:rPr>
          <w:rFonts w:ascii="Arial" w:hAnsi="Arial" w:cs="Arial"/>
          <w:b/>
          <w:bCs/>
          <w:color w:val="1F497D"/>
          <w:sz w:val="24"/>
          <w:szCs w:val="24"/>
          <w:rtl/>
        </w:rPr>
      </w:pPr>
    </w:p>
    <w:p w:rsidR="00D90B47" w:rsidRDefault="00D90B47" w:rsidP="00D90B47">
      <w:pPr>
        <w:rPr>
          <w:b/>
          <w:bCs/>
          <w:rtl/>
        </w:rPr>
      </w:pPr>
      <w:r>
        <w:rPr>
          <w:rFonts w:ascii="Arial" w:hAnsi="Arial" w:cs="Arial"/>
          <w:b/>
          <w:bCs/>
          <w:rtl/>
        </w:rPr>
        <w:t>ביחס למטה הנהלת בתי המשפט (בנפרד) וביחד לכל אחד מבתי המשפט המחוזיים ובית המשפט העליון (כל אחד בנפרד) ובקשר לכלל השופטים והרשמים ביחידות אלו:</w:t>
      </w:r>
    </w:p>
    <w:p w:rsidR="00D90B47" w:rsidRDefault="00D90B47" w:rsidP="00D90B47">
      <w:pPr>
        <w:rPr>
          <w:rFonts w:ascii="Arial" w:hAnsi="Arial" w:cs="Arial" w:hint="cs"/>
          <w:rtl/>
        </w:rPr>
      </w:pPr>
    </w:p>
    <w:p w:rsidR="00D90B47" w:rsidRDefault="00D90B47" w:rsidP="00D90B47">
      <w:pPr>
        <w:spacing w:after="160" w:line="252" w:lineRule="auto"/>
        <w:rPr>
          <w:rtl/>
        </w:rPr>
      </w:pPr>
      <w:r>
        <w:rPr>
          <w:rFonts w:ascii="Arial" w:hAnsi="Arial" w:cs="Arial"/>
          <w:rtl/>
        </w:rPr>
        <w:t xml:space="preserve">מספר המועסקים הכולל ובפילוח מתוכם, מספר הנשים, מספר הגברים, מספר הלא יהודים, מספר החרדים, מספר העובדים בני הקהילה האתיופית, מספר העובדים עם מוגבלות ומספר העובדים מעל גיל 50. אנא ציינו כמה מועסקים במשרה מלאה וכמה במשרה חלקית. אנא ציינו בנוגע לכל אחד מהמגזרים שצוינו מה שיעור משרתו הממוצע. </w:t>
      </w:r>
    </w:p>
    <w:p w:rsidR="00D90B47" w:rsidRDefault="00D90B47" w:rsidP="00D90B47">
      <w:pPr>
        <w:spacing w:after="160" w:line="252" w:lineRule="auto"/>
        <w:rPr>
          <w:rFonts w:ascii="Arial" w:hAnsi="Arial" w:cs="Arial" w:hint="cs"/>
          <w:rtl/>
        </w:rPr>
      </w:pPr>
      <w:r>
        <w:rPr>
          <w:rFonts w:ascii="Arial" w:hAnsi="Arial" w:cs="Arial"/>
          <w:rtl/>
        </w:rPr>
        <w:t>מספר העובדים בהנהלת היחידה ובפילוח מתוכם מספר הנשים, מספר הגברים, מספר הלא יהודים, מספר החרדים, מספר העובדים בני הקהילה האתיופית מספר העובדים עם מוגבלות ומספר העובדים מעל גיל 50.</w:t>
      </w:r>
    </w:p>
    <w:p w:rsidR="00D90B47" w:rsidRDefault="00D90B47" w:rsidP="00D90B47">
      <w:pPr>
        <w:spacing w:after="160" w:line="252" w:lineRule="auto"/>
        <w:rPr>
          <w:rFonts w:ascii="Arial" w:hAnsi="Arial" w:cs="Arial"/>
          <w:rtl/>
        </w:rPr>
      </w:pPr>
      <w:r>
        <w:rPr>
          <w:rFonts w:ascii="Arial" w:hAnsi="Arial" w:cs="Arial"/>
          <w:rtl/>
        </w:rPr>
        <w:t>מספר המשרות הכולל ובפילוח מתוכן, מספר משרות הנשים, מספר משרות הגברים, מספר משרות הלא יהודים, מספר משרות החרדים, מספר משרות בני הקהילה האתיופית, מספר משרות לעובדים עם מוגבלות ומספר העובדים מעל גיל 50.</w:t>
      </w:r>
    </w:p>
    <w:p w:rsidR="00D90B47" w:rsidRDefault="00D90B47" w:rsidP="00D90B47">
      <w:pPr>
        <w:spacing w:after="160" w:line="252" w:lineRule="auto"/>
        <w:rPr>
          <w:rFonts w:ascii="Arial" w:hAnsi="Arial" w:cs="Arial"/>
          <w:rtl/>
        </w:rPr>
      </w:pPr>
      <w:r>
        <w:rPr>
          <w:rFonts w:ascii="Arial" w:hAnsi="Arial" w:cs="Arial"/>
          <w:rtl/>
        </w:rPr>
        <w:t xml:space="preserve">שיעור כל אחד מהמגזרים שצוינו מבין 10 מקבלי השכר הגבוה ביחידה </w:t>
      </w:r>
    </w:p>
    <w:p w:rsidR="00D90B47" w:rsidRDefault="00D90B47" w:rsidP="00D90B47">
      <w:pPr>
        <w:spacing w:after="160" w:line="252" w:lineRule="auto"/>
        <w:rPr>
          <w:rFonts w:ascii="Arial" w:hAnsi="Arial" w:cs="Arial"/>
          <w:rtl/>
        </w:rPr>
      </w:pPr>
      <w:r>
        <w:rPr>
          <w:rFonts w:ascii="Arial" w:hAnsi="Arial" w:cs="Arial"/>
          <w:rtl/>
        </w:rPr>
        <w:t>שיעור השכר הממוצע לכל אחד מהמגזרים ביחידה</w:t>
      </w:r>
    </w:p>
    <w:p w:rsidR="00D90B47" w:rsidRDefault="00D90B47" w:rsidP="00D90B47">
      <w:pPr>
        <w:spacing w:after="160" w:line="252" w:lineRule="auto"/>
        <w:rPr>
          <w:rFonts w:ascii="Arial" w:hAnsi="Arial" w:cs="Arial"/>
          <w:rtl/>
        </w:rPr>
      </w:pPr>
      <w:r>
        <w:rPr>
          <w:rFonts w:ascii="Arial" w:hAnsi="Arial" w:cs="Arial"/>
          <w:rtl/>
        </w:rPr>
        <w:t xml:space="preserve">מספר משרתי המילואים ברשות ובחלוקה לגברים ונשים. </w:t>
      </w:r>
    </w:p>
    <w:p w:rsidR="00D90B47" w:rsidRDefault="00D90B47" w:rsidP="00D90B47">
      <w:pPr>
        <w:spacing w:after="160" w:line="252" w:lineRule="auto"/>
        <w:rPr>
          <w:rFonts w:ascii="Arial" w:hAnsi="Arial" w:cs="Arial"/>
          <w:rtl/>
        </w:rPr>
      </w:pPr>
      <w:r>
        <w:rPr>
          <w:rFonts w:ascii="Arial" w:hAnsi="Arial" w:cs="Arial"/>
          <w:rtl/>
        </w:rPr>
        <w:t xml:space="preserve">מספר ימי המילואים הכולל ששירתו עובדי היחידה בשנים 2019 ו 2020 בנפרד לכל שנה, ובחלוקה לימי שירות לנשים וגברים. מספר ימי המילואים החציוני הכולל ולנשים וגברים. </w:t>
      </w:r>
    </w:p>
    <w:p w:rsidR="00D90B47" w:rsidRDefault="00D90B47" w:rsidP="00D90B47">
      <w:pPr>
        <w:spacing w:after="160" w:line="252" w:lineRule="auto"/>
        <w:rPr>
          <w:rFonts w:ascii="Arial" w:hAnsi="Arial" w:cs="Arial"/>
          <w:rtl/>
        </w:rPr>
      </w:pPr>
      <w:r>
        <w:rPr>
          <w:rFonts w:ascii="Arial" w:hAnsi="Arial" w:cs="Arial"/>
          <w:rtl/>
        </w:rPr>
        <w:t xml:space="preserve">מספר העובדות ששהו בחופשת לידה לשנים 2019 ו 2020 בנפרד לכל שנה. משך חופשת הלידה הממוצע לכל שנה. </w:t>
      </w:r>
    </w:p>
    <w:p w:rsidR="00D90B47" w:rsidRDefault="00D90B47" w:rsidP="00D90B47">
      <w:pPr>
        <w:spacing w:after="160" w:line="252" w:lineRule="auto"/>
        <w:rPr>
          <w:rFonts w:ascii="Arial" w:hAnsi="Arial" w:cs="Arial"/>
          <w:rtl/>
        </w:rPr>
      </w:pPr>
      <w:r>
        <w:rPr>
          <w:rFonts w:ascii="Arial" w:hAnsi="Arial" w:cs="Arial"/>
          <w:rtl/>
        </w:rPr>
        <w:t xml:space="preserve">פילוח הגילאים באחוזים (עשורים החל (מתחת ל 25, 25-35, 36-45, 46-55 ו מעל 55) ובמספר. </w:t>
      </w:r>
    </w:p>
    <w:p w:rsidR="006C5EE7" w:rsidRDefault="006C5EE7">
      <w:pPr>
        <w:rPr>
          <w:rFonts w:hint="cs"/>
        </w:rPr>
      </w:pPr>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B47"/>
    <w:rsid w:val="006C5EE7"/>
    <w:rsid w:val="008E26B2"/>
    <w:rsid w:val="00D90B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8E8BC-9B36-452B-BFFF-A41E7724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B47"/>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9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1088</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2022-03-14T12:46:00Z</dcterms:created>
  <dcterms:modified xsi:type="dcterms:W3CDTF">2022-03-14T12:47:00Z</dcterms:modified>
</cp:coreProperties>
</file>