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F5E" w:rsidRPr="005875A9" w:rsidRDefault="00D13F5E" w:rsidP="00D13F5E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D13F5E" w:rsidRPr="005875A9" w:rsidRDefault="00D13F5E" w:rsidP="00D13F5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30.10.2021</w:t>
      </w:r>
    </w:p>
    <w:p w:rsidR="00D13F5E" w:rsidRPr="005E0607" w:rsidRDefault="00D13F5E" w:rsidP="00D13F5E">
      <w:pPr>
        <w:spacing w:after="0"/>
        <w:jc w:val="both"/>
        <w:rPr>
          <w:rFonts w:cs="FrankRuehl"/>
          <w:sz w:val="28"/>
          <w:szCs w:val="28"/>
          <w:rtl/>
        </w:rPr>
      </w:pPr>
    </w:p>
    <w:p w:rsidR="00D13F5E" w:rsidRDefault="00D13F5E" w:rsidP="00D13F5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>לפי חוק חופש המידע התשנ"ח-1998 (להלן" החוק)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נבחנה והוחלט שלא ניתן להיעתר לה. </w:t>
      </w:r>
      <w:r>
        <w:rPr>
          <w:rFonts w:cs="FrankRuehl" w:hint="cs"/>
          <w:color w:val="000000"/>
          <w:sz w:val="28"/>
          <w:szCs w:val="28"/>
          <w:rtl/>
        </w:rPr>
        <w:t xml:space="preserve">שאלתך אינה מתאימה להתברר לפי הוראות החוק הואיל והנשאל בה אינו בגדר בקשה לקבלת מידע לפי הגדרתו בסעיף 2 לחוק. כן יובהר כי בכל מקרה, גם לו פירטת בבקשתך את מספר התיק בבית המשפט לא ניתן היה להיעתר לפנייתך הואיל ותוכנו של ההליך המשפטי מוחרג מהוראות החוק, </w:t>
      </w:r>
      <w:r w:rsidRPr="004F06AE">
        <w:rPr>
          <w:rFonts w:cs="FrankRuehl" w:hint="cs"/>
          <w:color w:val="000000"/>
          <w:sz w:val="28"/>
          <w:szCs w:val="28"/>
          <w:rtl/>
        </w:rPr>
        <w:t>זאת בהסתמך על סעיף 2(5) לחוק שכן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המידע המבוקש מהווה את תוכן ההליך המשפטי. </w:t>
      </w:r>
    </w:p>
    <w:p w:rsidR="00D13F5E" w:rsidRDefault="00D13F5E" w:rsidP="00D13F5E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D13F5E" w:rsidRDefault="00D13F5E" w:rsidP="00D13F5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D13F5E" w:rsidRDefault="00D13F5E" w:rsidP="00D13F5E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D13F5E" w:rsidRPr="0071155A" w:rsidRDefault="00D13F5E" w:rsidP="00D13F5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71155A">
        <w:rPr>
          <w:rFonts w:cs="FrankRuehl" w:hint="cs"/>
          <w:color w:val="000000"/>
          <w:sz w:val="28"/>
          <w:szCs w:val="28"/>
          <w:rtl/>
        </w:rPr>
        <w:t xml:space="preserve">עוד אוסיף כי </w:t>
      </w:r>
      <w:r w:rsidRPr="0071155A">
        <w:rPr>
          <w:rFonts w:cs="FrankRuehl"/>
          <w:color w:val="000000"/>
          <w:sz w:val="28"/>
          <w:szCs w:val="28"/>
          <w:rtl/>
        </w:rPr>
        <w:t>ככלל, פס"ד והחלטות מתפרסמים באתר הרשות השופטת</w:t>
      </w:r>
      <w:r w:rsidRPr="0071155A">
        <w:rPr>
          <w:rFonts w:cs="FrankRuehl" w:hint="cs"/>
          <w:color w:val="000000"/>
          <w:sz w:val="28"/>
          <w:szCs w:val="28"/>
          <w:rtl/>
        </w:rPr>
        <w:t xml:space="preserve"> בכתובת:</w:t>
      </w:r>
    </w:p>
    <w:p w:rsidR="00D13F5E" w:rsidRDefault="00D13F5E" w:rsidP="00D13F5E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Style w:val="Hyperlink"/>
          <w:rFonts w:cs="FrankRuehl"/>
          <w:sz w:val="28"/>
          <w:szCs w:val="28"/>
          <w:rtl/>
        </w:rPr>
      </w:pPr>
      <w:hyperlink r:id="rId5" w:history="1">
        <w:r w:rsidRPr="008F5592">
          <w:rPr>
            <w:rStyle w:val="Hyperlink"/>
            <w:rFonts w:cs="FrankRuehl"/>
            <w:sz w:val="28"/>
            <w:szCs w:val="28"/>
          </w:rPr>
          <w:t>https://www.gov.il/he/departments/legalinfo?skip=0&amp;limit=10</w:t>
        </w:r>
      </w:hyperlink>
    </w:p>
    <w:p w:rsidR="00D13F5E" w:rsidRDefault="00D13F5E" w:rsidP="00D13F5E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Style w:val="Hyperlink"/>
          <w:rFonts w:cs="FrankRuehl"/>
          <w:sz w:val="28"/>
          <w:szCs w:val="28"/>
          <w:rtl/>
        </w:rPr>
      </w:pPr>
    </w:p>
    <w:p w:rsidR="00D13F5E" w:rsidRPr="003331CE" w:rsidRDefault="00D13F5E" w:rsidP="00D13F5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D13F5E" w:rsidRPr="00B43C2A" w:rsidRDefault="00D13F5E" w:rsidP="00D13F5E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D13F5E" w:rsidRDefault="00D13F5E" w:rsidP="00D13F5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71155A">
        <w:rPr>
          <w:rFonts w:cs="FrankRuehl" w:hint="cs"/>
          <w:color w:val="000000"/>
          <w:sz w:val="28"/>
          <w:szCs w:val="28"/>
          <w:rtl/>
        </w:rPr>
        <w:t>אנו לרשותך ככל שיידר</w:t>
      </w:r>
      <w:r w:rsidRPr="0071155A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F5E"/>
    <w:rsid w:val="006C5EE7"/>
    <w:rsid w:val="008E26B2"/>
    <w:rsid w:val="00D1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ED7648-0F32-4365-8AC3-2CB4F9C5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F5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D13F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legalinfo?skip=0&amp;limit=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2022-01-17T07:28:00Z</dcterms:created>
  <dcterms:modified xsi:type="dcterms:W3CDTF">2022-01-17T07:29:00Z</dcterms:modified>
</cp:coreProperties>
</file>