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F59" w:rsidRPr="005875A9" w:rsidRDefault="000C3F59" w:rsidP="000C3F59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0C3F59" w:rsidRPr="005875A9" w:rsidRDefault="000C3F59" w:rsidP="000C3F5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4.8.21</w:t>
      </w:r>
    </w:p>
    <w:p w:rsidR="000C3F59" w:rsidRPr="005875A9" w:rsidRDefault="000C3F59" w:rsidP="000C3F5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0C3F59" w:rsidRDefault="000C3F59" w:rsidP="000C3F59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>לאחר שבחנו את הבקשה שבסימוכין לקבלת נוהל לעניין פרסום מודעות על הסכמי פשרה בתביעות ייצוגיו</w:t>
      </w:r>
      <w:r>
        <w:rPr>
          <w:rFonts w:ascii="FrankRuehl" w:hAnsi="FrankRuehl" w:cs="FrankRuehl" w:hint="eastAsia"/>
          <w:sz w:val="28"/>
          <w:szCs w:val="28"/>
          <w:rtl/>
        </w:rPr>
        <w:t>ת</w:t>
      </w:r>
      <w:r>
        <w:rPr>
          <w:rFonts w:ascii="FrankRuehl" w:hAnsi="FrankRuehl" w:cs="FrankRuehl" w:hint="cs"/>
          <w:sz w:val="28"/>
          <w:szCs w:val="28"/>
          <w:rtl/>
        </w:rPr>
        <w:t xml:space="preserve"> ל</w:t>
      </w:r>
      <w:r>
        <w:rPr>
          <w:rFonts w:ascii="FrankRuehl" w:hAnsi="FrankRuehl" w:cs="FrankRuehl"/>
          <w:sz w:val="28"/>
          <w:szCs w:val="28"/>
          <w:rtl/>
        </w:rPr>
        <w:t>פי חוק חופש המידע התשנ"ח-1998</w:t>
      </w:r>
      <w:r>
        <w:rPr>
          <w:rFonts w:ascii="FrankRuehl" w:hAnsi="FrankRuehl" w:cs="FrankRuehl" w:hint="cs"/>
          <w:sz w:val="28"/>
          <w:szCs w:val="28"/>
          <w:rtl/>
        </w:rPr>
        <w:t xml:space="preserve"> (להלן: החוק), </w:t>
      </w:r>
      <w:r>
        <w:rPr>
          <w:rFonts w:ascii="FrankRuehl" w:hAnsi="FrankRuehl" w:cs="FrankRuehl"/>
          <w:sz w:val="28"/>
          <w:szCs w:val="28"/>
          <w:rtl/>
        </w:rPr>
        <w:t>הריני משיבה לך ש</w:t>
      </w:r>
      <w:r>
        <w:rPr>
          <w:rFonts w:ascii="FrankRuehl" w:hAnsi="FrankRuehl" w:cs="FrankRuehl" w:hint="cs"/>
          <w:sz w:val="28"/>
          <w:szCs w:val="28"/>
          <w:rtl/>
        </w:rPr>
        <w:t>שאלתך אינה מתאימה להתברר לפי הוראות החוק הואיל ולא קיים נוהל בנושא והואיל והנשאל בה אינו בגדר בקשה לקבלת מידע לפי הגדרתו בסעיף 2 לחוק.</w:t>
      </w:r>
      <w:r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 xml:space="preserve">למעלה מן הצורך אציין שהנושא מוסדר  </w:t>
      </w:r>
      <w:r w:rsidRPr="004121F4">
        <w:rPr>
          <w:rFonts w:ascii="FrankRuehl" w:hAnsi="FrankRuehl" w:cs="FrankRuehl" w:hint="cs"/>
          <w:sz w:val="28"/>
          <w:szCs w:val="28"/>
          <w:rtl/>
        </w:rPr>
        <w:t>ב</w:t>
      </w:r>
      <w:r w:rsidRPr="004121F4">
        <w:rPr>
          <w:rFonts w:ascii="FrankRuehl" w:hAnsi="FrankRuehl" w:cs="FrankRuehl"/>
          <w:sz w:val="28"/>
          <w:szCs w:val="28"/>
          <w:rtl/>
        </w:rPr>
        <w:t>חוק תובענות ייצוגיות</w:t>
      </w:r>
      <w:r>
        <w:rPr>
          <w:rFonts w:ascii="FrankRuehl" w:hAnsi="FrankRuehl" w:cs="FrankRuehl" w:hint="cs"/>
          <w:sz w:val="28"/>
          <w:szCs w:val="28"/>
          <w:rtl/>
        </w:rPr>
        <w:t xml:space="preserve"> תשס"ו-2006.</w:t>
      </w:r>
    </w:p>
    <w:p w:rsidR="000C3F59" w:rsidRPr="00DD3A59" w:rsidRDefault="000C3F59" w:rsidP="000C3F59">
      <w:pPr>
        <w:pStyle w:val="a3"/>
        <w:jc w:val="both"/>
        <w:rPr>
          <w:rFonts w:ascii="FrankRuehl" w:hAnsi="FrankRuehl" w:cs="FrankRuehl"/>
          <w:sz w:val="28"/>
          <w:szCs w:val="28"/>
          <w:rtl/>
        </w:rPr>
      </w:pPr>
    </w:p>
    <w:p w:rsidR="000C3F59" w:rsidRDefault="000C3F59" w:rsidP="000C3F59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</w:rPr>
      </w:pPr>
      <w:r w:rsidRPr="007C4FA9">
        <w:rPr>
          <w:rFonts w:ascii="FrankRuehl" w:hAnsi="FrankRuehl" w:cs="FrankRuehl"/>
          <w:sz w:val="28"/>
          <w:szCs w:val="28"/>
          <w:rtl/>
        </w:rPr>
        <w:t xml:space="preserve">אנו </w:t>
      </w:r>
      <w:r w:rsidRPr="00A73397">
        <w:rPr>
          <w:rFonts w:ascii="FrankRuehl" w:hAnsi="FrankRuehl" w:cs="FrankRuehl"/>
          <w:sz w:val="28"/>
          <w:szCs w:val="28"/>
          <w:rtl/>
        </w:rPr>
        <w:t>לרשותך</w:t>
      </w:r>
      <w:r w:rsidRPr="007C4FA9">
        <w:rPr>
          <w:rFonts w:ascii="FrankRuehl" w:hAnsi="FrankRuehl" w:cs="FrankRuehl"/>
          <w:sz w:val="28"/>
          <w:szCs w:val="28"/>
          <w:rtl/>
        </w:rPr>
        <w:t xml:space="preserve"> ככל שיידרש</w:t>
      </w:r>
      <w:r>
        <w:rPr>
          <w:rFonts w:ascii="FrankRuehl" w:hAnsi="FrankRuehl" w:cs="FrankRuehl" w:hint="cs"/>
          <w:sz w:val="28"/>
          <w:szCs w:val="28"/>
          <w:rtl/>
        </w:rPr>
        <w:t>.</w:t>
      </w:r>
    </w:p>
    <w:p w:rsidR="005254F9" w:rsidRDefault="005254F9">
      <w:bookmarkStart w:id="0" w:name="_GoBack"/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52454"/>
    <w:multiLevelType w:val="hybridMultilevel"/>
    <w:tmpl w:val="BA387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F59"/>
    <w:rsid w:val="000C3F59"/>
    <w:rsid w:val="005254F9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015D6D-3171-4BD5-B0FD-6135BA8F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F5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2021-08-17T07:42:00Z</dcterms:created>
  <dcterms:modified xsi:type="dcterms:W3CDTF">2021-08-17T07:43:00Z</dcterms:modified>
</cp:coreProperties>
</file>