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158" w:rsidRPr="005F7158" w:rsidRDefault="005F7158" w:rsidP="006603D0">
      <w:pPr>
        <w:pStyle w:val="1"/>
        <w:ind w:left="-384" w:firstLine="384"/>
        <w:jc w:val="right"/>
        <w:rPr>
          <w:rFonts w:ascii="David" w:hAnsi="David" w:cs="David"/>
          <w:color w:val="auto"/>
          <w:sz w:val="24"/>
          <w:szCs w:val="24"/>
          <w:rtl/>
        </w:rPr>
      </w:pPr>
      <w:r w:rsidRPr="005F7158">
        <w:rPr>
          <w:rFonts w:ascii="David" w:hAnsi="David" w:cs="David"/>
          <w:color w:val="auto"/>
          <w:sz w:val="24"/>
          <w:szCs w:val="24"/>
          <w:rtl/>
        </w:rPr>
        <w:t>‏23 מרץ, 2022</w:t>
      </w:r>
    </w:p>
    <w:p w:rsidR="00427975" w:rsidRPr="005F7158" w:rsidRDefault="005F7158" w:rsidP="006603D0">
      <w:pPr>
        <w:pStyle w:val="1"/>
        <w:ind w:left="-384" w:firstLine="384"/>
        <w:jc w:val="right"/>
        <w:rPr>
          <w:rFonts w:ascii="David" w:hAnsi="David" w:cs="David"/>
          <w:sz w:val="24"/>
          <w:szCs w:val="24"/>
          <w:rtl/>
        </w:rPr>
      </w:pPr>
      <w:r w:rsidRPr="005F7158">
        <w:rPr>
          <w:rFonts w:ascii="David" w:hAnsi="David" w:cs="David"/>
          <w:color w:val="auto"/>
          <w:sz w:val="24"/>
          <w:szCs w:val="24"/>
          <w:rtl/>
        </w:rPr>
        <w:t>‏כ' אדר ב, תשפ"ב</w:t>
      </w:r>
      <w:r w:rsidR="006603D0" w:rsidRPr="005F7158">
        <w:rPr>
          <w:rFonts w:ascii="David" w:eastAsia="Calibri" w:hAnsi="David" w:cs="David"/>
          <w:sz w:val="24"/>
          <w:szCs w:val="24"/>
          <w:rtl/>
        </w:rPr>
        <w:t xml:space="preserve"> </w:t>
      </w:r>
      <w:r w:rsidR="00A80861" w:rsidRPr="005F7158">
        <w:rPr>
          <w:rFonts w:ascii="David" w:eastAsia="Calibri" w:hAnsi="David" w:cs="David"/>
          <w:sz w:val="24"/>
          <w:szCs w:val="24"/>
          <w:rtl/>
        </w:rPr>
        <w:br/>
      </w:r>
    </w:p>
    <w:p w:rsidR="00364939" w:rsidRPr="005F7158" w:rsidRDefault="004E781D" w:rsidP="00BF496B">
      <w:pPr>
        <w:jc w:val="right"/>
        <w:rPr>
          <w:rFonts w:ascii="David" w:hAnsi="David" w:cs="David"/>
          <w:sz w:val="24"/>
          <w:szCs w:val="24"/>
          <w:rtl/>
          <w:lang w:eastAsia="en-US"/>
        </w:rPr>
      </w:pPr>
      <w:r w:rsidRPr="005F7158">
        <w:rPr>
          <w:rFonts w:ascii="David" w:hAnsi="David" w:cs="David"/>
          <w:sz w:val="24"/>
          <w:szCs w:val="24"/>
          <w:rtl/>
          <w:lang w:eastAsia="en-US"/>
        </w:rPr>
        <w:t xml:space="preserve">מס' סימוכין: </w:t>
      </w:r>
      <w:r w:rsidR="006603D0" w:rsidRPr="005F7158">
        <w:rPr>
          <w:rFonts w:ascii="David" w:hAnsi="David" w:cs="David"/>
          <w:sz w:val="24"/>
          <w:szCs w:val="24"/>
          <w:rtl/>
          <w:lang w:eastAsia="en-US"/>
        </w:rPr>
        <w:t>3044-22-0004</w:t>
      </w:r>
    </w:p>
    <w:p w:rsidR="006603D0" w:rsidRPr="005F7158" w:rsidRDefault="006603D0" w:rsidP="00BF496B">
      <w:pPr>
        <w:jc w:val="right"/>
        <w:rPr>
          <w:rFonts w:ascii="David" w:hAnsi="David" w:cs="David"/>
          <w:sz w:val="24"/>
          <w:szCs w:val="24"/>
          <w:rtl/>
          <w:lang w:eastAsia="en-US"/>
        </w:rPr>
      </w:pPr>
    </w:p>
    <w:p w:rsidR="005F7158" w:rsidRPr="005F7158" w:rsidRDefault="005F7158" w:rsidP="005F7158">
      <w:pPr>
        <w:ind w:left="5760" w:firstLine="720"/>
        <w:rPr>
          <w:rFonts w:ascii="David" w:hAnsi="David" w:cs="David"/>
          <w:sz w:val="24"/>
          <w:szCs w:val="24"/>
          <w:rtl/>
        </w:rPr>
      </w:pPr>
      <w:bookmarkStart w:id="0" w:name="_GoBack"/>
      <w:bookmarkEnd w:id="0"/>
      <w:r w:rsidRPr="005F7158">
        <w:rPr>
          <w:rFonts w:ascii="David" w:hAnsi="David" w:cs="David"/>
          <w:sz w:val="24"/>
          <w:szCs w:val="24"/>
          <w:rtl/>
        </w:rPr>
        <w:tab/>
      </w:r>
      <w:r w:rsidRPr="005F7158">
        <w:rPr>
          <w:rFonts w:ascii="David" w:hAnsi="David" w:cs="David"/>
          <w:sz w:val="24"/>
          <w:szCs w:val="24"/>
          <w:rtl/>
        </w:rPr>
        <w:tab/>
      </w:r>
    </w:p>
    <w:p w:rsidR="005F7158" w:rsidRPr="005F7158" w:rsidRDefault="005F7158" w:rsidP="005F7158">
      <w:pPr>
        <w:rPr>
          <w:rFonts w:ascii="David" w:hAnsi="David" w:cs="David"/>
          <w:sz w:val="24"/>
          <w:szCs w:val="24"/>
          <w:rtl/>
        </w:rPr>
      </w:pPr>
      <w:r w:rsidRPr="005F7158">
        <w:rPr>
          <w:rFonts w:ascii="David" w:hAnsi="David" w:cs="David"/>
          <w:sz w:val="24"/>
          <w:szCs w:val="24"/>
          <w:rtl/>
        </w:rPr>
        <w:tab/>
      </w:r>
      <w:r w:rsidRPr="005F7158">
        <w:rPr>
          <w:rFonts w:ascii="David" w:hAnsi="David" w:cs="David"/>
          <w:sz w:val="24"/>
          <w:szCs w:val="24"/>
          <w:rtl/>
        </w:rPr>
        <w:tab/>
      </w:r>
      <w:r w:rsidRPr="005F7158">
        <w:rPr>
          <w:rFonts w:ascii="David" w:hAnsi="David" w:cs="David"/>
          <w:sz w:val="24"/>
          <w:szCs w:val="24"/>
          <w:rtl/>
        </w:rPr>
        <w:tab/>
      </w:r>
      <w:r w:rsidRPr="005F7158">
        <w:rPr>
          <w:rFonts w:ascii="David" w:hAnsi="David" w:cs="David"/>
          <w:sz w:val="24"/>
          <w:szCs w:val="24"/>
          <w:rtl/>
        </w:rPr>
        <w:tab/>
      </w:r>
      <w:r w:rsidRPr="005F7158">
        <w:rPr>
          <w:rFonts w:ascii="David" w:hAnsi="David" w:cs="David"/>
          <w:sz w:val="24"/>
          <w:szCs w:val="24"/>
          <w:rtl/>
        </w:rPr>
        <w:tab/>
      </w:r>
      <w:r w:rsidRPr="005F7158">
        <w:rPr>
          <w:rFonts w:ascii="David" w:hAnsi="David" w:cs="David"/>
          <w:sz w:val="24"/>
          <w:szCs w:val="24"/>
          <w:rtl/>
        </w:rPr>
        <w:tab/>
      </w:r>
    </w:p>
    <w:p w:rsidR="005F7158" w:rsidRPr="005F7158" w:rsidRDefault="005F7158" w:rsidP="005F7158">
      <w:pPr>
        <w:rPr>
          <w:rFonts w:ascii="David" w:hAnsi="David" w:cs="David"/>
          <w:sz w:val="24"/>
          <w:szCs w:val="24"/>
          <w:rtl/>
        </w:rPr>
      </w:pPr>
    </w:p>
    <w:p w:rsidR="005F7158" w:rsidRPr="005F7158" w:rsidRDefault="005F7158" w:rsidP="005F7158">
      <w:pPr>
        <w:jc w:val="center"/>
        <w:rPr>
          <w:rFonts w:ascii="David" w:hAnsi="David" w:cs="David"/>
          <w:sz w:val="24"/>
          <w:szCs w:val="24"/>
          <w:rtl/>
        </w:rPr>
      </w:pPr>
    </w:p>
    <w:p w:rsidR="005F7158" w:rsidRPr="005F7158" w:rsidRDefault="005F7158" w:rsidP="005F7158">
      <w:pPr>
        <w:jc w:val="center"/>
        <w:rPr>
          <w:rFonts w:ascii="David" w:hAnsi="David" w:cs="David"/>
          <w:sz w:val="24"/>
          <w:szCs w:val="24"/>
          <w:rtl/>
        </w:rPr>
      </w:pPr>
      <w:r w:rsidRPr="005F7158">
        <w:rPr>
          <w:rFonts w:ascii="David" w:hAnsi="David" w:cs="David"/>
          <w:sz w:val="24"/>
          <w:szCs w:val="24"/>
          <w:rtl/>
        </w:rPr>
        <w:t xml:space="preserve">הנדון:  </w:t>
      </w:r>
      <w:r w:rsidRPr="005F7158">
        <w:rPr>
          <w:rFonts w:ascii="David" w:hAnsi="David" w:cs="David"/>
          <w:b/>
          <w:bCs/>
          <w:sz w:val="24"/>
          <w:szCs w:val="24"/>
          <w:u w:val="single"/>
          <w:rtl/>
        </w:rPr>
        <w:t xml:space="preserve">בקשה מיום </w:t>
      </w:r>
      <w:r>
        <w:rPr>
          <w:rFonts w:ascii="David" w:hAnsi="David" w:cs="David" w:hint="cs"/>
          <w:b/>
          <w:bCs/>
          <w:sz w:val="24"/>
          <w:szCs w:val="24"/>
          <w:u w:val="single"/>
          <w:rtl/>
        </w:rPr>
        <w:t>23.1.22</w:t>
      </w:r>
      <w:r w:rsidRPr="005F7158">
        <w:rPr>
          <w:rFonts w:ascii="David" w:hAnsi="David" w:cs="David"/>
          <w:b/>
          <w:bCs/>
          <w:sz w:val="24"/>
          <w:szCs w:val="24"/>
          <w:u w:val="single"/>
          <w:rtl/>
        </w:rPr>
        <w:t xml:space="preserve"> לפי חוק חופש המידע</w:t>
      </w:r>
    </w:p>
    <w:p w:rsidR="005F7158" w:rsidRPr="005F7158" w:rsidRDefault="005F7158" w:rsidP="005F7158">
      <w:pPr>
        <w:rPr>
          <w:rFonts w:ascii="David" w:hAnsi="David" w:cs="David"/>
          <w:sz w:val="24"/>
          <w:szCs w:val="24"/>
          <w:rtl/>
        </w:rPr>
      </w:pPr>
    </w:p>
    <w:p w:rsidR="005F7158" w:rsidRPr="005F7158" w:rsidRDefault="005F7158" w:rsidP="005F7158">
      <w:pPr>
        <w:spacing w:line="360" w:lineRule="auto"/>
        <w:ind w:left="360"/>
        <w:jc w:val="both"/>
        <w:outlineLvl w:val="0"/>
        <w:rPr>
          <w:rFonts w:ascii="David" w:hAnsi="David" w:cs="David"/>
          <w:sz w:val="24"/>
          <w:szCs w:val="24"/>
          <w:rtl/>
        </w:rPr>
      </w:pPr>
      <w:r w:rsidRPr="005F7158">
        <w:rPr>
          <w:rFonts w:ascii="David" w:hAnsi="David" w:cs="David"/>
          <w:sz w:val="24"/>
          <w:szCs w:val="24"/>
          <w:rtl/>
        </w:rPr>
        <w:t>במענה לפנייתך שבנדון:</w:t>
      </w:r>
    </w:p>
    <w:p w:rsidR="005F7158" w:rsidRPr="005F7158" w:rsidRDefault="005F7158" w:rsidP="005F7158">
      <w:pPr>
        <w:spacing w:line="360" w:lineRule="auto"/>
        <w:ind w:left="360"/>
        <w:jc w:val="both"/>
        <w:rPr>
          <w:rFonts w:ascii="David" w:hAnsi="David" w:cs="David"/>
          <w:sz w:val="24"/>
          <w:szCs w:val="24"/>
          <w:rtl/>
          <w:lang w:eastAsia="en-US"/>
        </w:rPr>
      </w:pPr>
      <w:r w:rsidRPr="005F7158">
        <w:rPr>
          <w:rFonts w:ascii="David" w:hAnsi="David" w:cs="David"/>
          <w:sz w:val="24"/>
          <w:szCs w:val="24"/>
          <w:rtl/>
        </w:rPr>
        <w:t>ב 4.12.17, פורסמה בילקוט הפרסומים (7633) החלטת שר התקשורת דאז, מר איוב קרא, לפיה כל החובות הקיימים לרשות השידור אשר טרם נפתח לגבייתם  תיק בהוצאה לפועל, יועברו לגביה במרכז לגביית קנסות, אגרות והוצאות (להלן- המרכז).</w:t>
      </w:r>
      <w:r w:rsidRPr="005F7158">
        <w:rPr>
          <w:rFonts w:ascii="David" w:hAnsi="David" w:cs="David"/>
          <w:sz w:val="24"/>
          <w:szCs w:val="24"/>
          <w:rtl/>
          <w:lang w:eastAsia="en-US"/>
        </w:rPr>
        <w:t xml:space="preserve"> מדובר בחובות שעד אותו מועד </w:t>
      </w:r>
      <w:r w:rsidRPr="005F7158">
        <w:rPr>
          <w:rFonts w:ascii="David" w:hAnsi="David" w:cs="David"/>
          <w:sz w:val="24"/>
          <w:szCs w:val="24"/>
          <w:rtl/>
        </w:rPr>
        <w:t xml:space="preserve">נגבו בגבייה מנהלית על ידי  אגף הגבייה של רשות השידור ולאחר מכן באמצעות חברת הגבייה </w:t>
      </w:r>
      <w:proofErr w:type="spellStart"/>
      <w:r w:rsidRPr="005F7158">
        <w:rPr>
          <w:rFonts w:ascii="David" w:hAnsi="David" w:cs="David"/>
          <w:sz w:val="24"/>
          <w:szCs w:val="24"/>
          <w:rtl/>
        </w:rPr>
        <w:t>מ.ג.ע.ר</w:t>
      </w:r>
      <w:proofErr w:type="spellEnd"/>
      <w:r w:rsidRPr="005F7158">
        <w:rPr>
          <w:rFonts w:ascii="David" w:hAnsi="David" w:cs="David"/>
          <w:sz w:val="24"/>
          <w:szCs w:val="24"/>
          <w:rtl/>
        </w:rPr>
        <w:t>. בהתאם להחלטה זו, הועברו למרכז ב 15/04/18  כ-  749 אלף תיקים. יובהר כי נכון לסוף שנת 2021 נסגרו יותר ממחציתם.</w:t>
      </w:r>
      <w:r w:rsidRPr="005F7158">
        <w:rPr>
          <w:rFonts w:ascii="David" w:hAnsi="David" w:cs="David"/>
          <w:sz w:val="24"/>
          <w:szCs w:val="24"/>
          <w:rtl/>
          <w:lang w:eastAsia="en-US"/>
        </w:rPr>
        <w:t xml:space="preserve"> </w:t>
      </w: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 xml:space="preserve">כאמור, חובות שבמועד החלטת שר התקשורת כבר נפתח בגינם תיק בהוצאה לפועל, לא הועברו לגבייה במרכז וגבייתם מתבצעת </w:t>
      </w:r>
      <w:r>
        <w:rPr>
          <w:rFonts w:ascii="David" w:hAnsi="David" w:cs="David" w:hint="cs"/>
          <w:sz w:val="24"/>
          <w:szCs w:val="24"/>
          <w:rtl/>
        </w:rPr>
        <w:t>ב</w:t>
      </w:r>
      <w:r w:rsidRPr="005F7158">
        <w:rPr>
          <w:rFonts w:ascii="David" w:hAnsi="David" w:cs="David"/>
          <w:sz w:val="24"/>
          <w:szCs w:val="24"/>
          <w:rtl/>
        </w:rPr>
        <w:t xml:space="preserve">הוצאה לפועל באמצעות  עורכי דין חיצוניים שנשכרו במכרזים על ידי רשות השידור טרם פירוקה.  </w:t>
      </w:r>
    </w:p>
    <w:p w:rsidR="005F7158" w:rsidRP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Default="005F7158" w:rsidP="005F7158">
      <w:pPr>
        <w:spacing w:line="360" w:lineRule="auto"/>
        <w:ind w:left="360"/>
        <w:jc w:val="both"/>
        <w:rPr>
          <w:rFonts w:ascii="David" w:hAnsi="David" w:cs="David"/>
          <w:sz w:val="24"/>
          <w:szCs w:val="24"/>
          <w:rtl/>
        </w:rPr>
      </w:pPr>
    </w:p>
    <w:p w:rsidR="005F7158" w:rsidRPr="005F7158" w:rsidRDefault="005F7158" w:rsidP="005F7158">
      <w:pPr>
        <w:spacing w:line="360" w:lineRule="auto"/>
        <w:ind w:left="360"/>
        <w:jc w:val="both"/>
        <w:rPr>
          <w:rFonts w:ascii="David" w:hAnsi="David" w:cs="David"/>
          <w:sz w:val="24"/>
          <w:szCs w:val="24"/>
          <w:rtl/>
        </w:rPr>
      </w:pPr>
    </w:p>
    <w:p w:rsidR="005F7158" w:rsidRPr="005F7158" w:rsidRDefault="005F7158" w:rsidP="005F7158">
      <w:pPr>
        <w:spacing w:line="360" w:lineRule="auto"/>
        <w:jc w:val="both"/>
        <w:rPr>
          <w:rFonts w:ascii="David" w:hAnsi="David" w:cs="David"/>
          <w:sz w:val="24"/>
          <w:szCs w:val="24"/>
          <w:rtl/>
        </w:rPr>
      </w:pPr>
      <w:r w:rsidRPr="005F7158">
        <w:rPr>
          <w:rFonts w:ascii="David" w:hAnsi="David" w:cs="David"/>
          <w:sz w:val="24"/>
          <w:szCs w:val="24"/>
          <w:rtl/>
        </w:rPr>
        <w:t xml:space="preserve">2. במענה לסעיף 2- </w:t>
      </w: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 xml:space="preserve">החובות שהועברו לגבייה במרכז  מתנהלים </w:t>
      </w:r>
      <w:r w:rsidR="0071415E">
        <w:rPr>
          <w:rFonts w:ascii="David" w:hAnsi="David" w:cs="David"/>
          <w:sz w:val="24"/>
          <w:szCs w:val="24"/>
          <w:rtl/>
        </w:rPr>
        <w:t>בדומה ליתר</w:t>
      </w:r>
      <w:r w:rsidR="0071415E">
        <w:rPr>
          <w:rFonts w:ascii="David" w:hAnsi="David" w:cs="David" w:hint="cs"/>
          <w:sz w:val="24"/>
          <w:szCs w:val="24"/>
          <w:rtl/>
        </w:rPr>
        <w:t xml:space="preserve"> </w:t>
      </w:r>
      <w:r w:rsidRPr="005F7158">
        <w:rPr>
          <w:rFonts w:ascii="David" w:hAnsi="David" w:cs="David"/>
          <w:sz w:val="24"/>
          <w:szCs w:val="24"/>
          <w:rtl/>
        </w:rPr>
        <w:t xml:space="preserve">החובות הנגבים במרכז וחלים עליהם נהלי העבודה הכלליים של המרכז. </w:t>
      </w: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 xml:space="preserve">מכיוון שרשות השידור נסגרה, המרכז מטפל בפניות חייבים בהתאם לנהלים שהיו קיימים בזמן שרשות השידור הייתה קיימת. </w:t>
      </w:r>
    </w:p>
    <w:p w:rsidR="005F7158" w:rsidRPr="005F7158" w:rsidRDefault="005F7158" w:rsidP="005F7158">
      <w:pPr>
        <w:spacing w:line="360" w:lineRule="auto"/>
        <w:ind w:left="360"/>
        <w:jc w:val="both"/>
        <w:rPr>
          <w:rFonts w:ascii="David" w:hAnsi="David" w:cs="David"/>
          <w:sz w:val="24"/>
          <w:szCs w:val="24"/>
          <w:rtl/>
        </w:rPr>
      </w:pP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יובהר,  כי  המרכז קיבל  את רשימת החובות מרשות השידור ופעל לפי רשימה זו</w:t>
      </w:r>
      <w:r w:rsidRPr="005F7158" w:rsidDel="003739F8">
        <w:rPr>
          <w:rFonts w:ascii="David" w:hAnsi="David" w:cs="David"/>
          <w:sz w:val="24"/>
          <w:szCs w:val="24"/>
          <w:rtl/>
        </w:rPr>
        <w:t xml:space="preserve"> </w:t>
      </w:r>
      <w:r w:rsidRPr="005F7158">
        <w:rPr>
          <w:rFonts w:ascii="David" w:hAnsi="David" w:cs="David"/>
          <w:sz w:val="24"/>
          <w:szCs w:val="24"/>
          <w:rtl/>
        </w:rPr>
        <w:t xml:space="preserve">זאת לאחר מחק את כל  החובות שחל לגביהם חשש של שיהוי או מניעות אחרת לגביית החוב. </w:t>
      </w: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 xml:space="preserve">כאשר אזרח פונה בטענה כזו או אחרת לבדיקת החוב, לרבות בשאלת קיומו של מקלט </w:t>
      </w:r>
      <w:proofErr w:type="spellStart"/>
      <w:r w:rsidRPr="005F7158">
        <w:rPr>
          <w:rFonts w:ascii="David" w:hAnsi="David" w:cs="David"/>
          <w:sz w:val="24"/>
          <w:szCs w:val="24"/>
          <w:rtl/>
        </w:rPr>
        <w:t>טלויזיה</w:t>
      </w:r>
      <w:proofErr w:type="spellEnd"/>
      <w:r w:rsidRPr="005F7158">
        <w:rPr>
          <w:rFonts w:ascii="David" w:hAnsi="David" w:cs="David"/>
          <w:sz w:val="24"/>
          <w:szCs w:val="24"/>
          <w:rtl/>
        </w:rPr>
        <w:t xml:space="preserve"> בתקופת החוב הרלוונטית, עומד לרשות המרכז המחשב של רשות השידור, על מנת  לאשש קיומו של  החוב. </w:t>
      </w:r>
    </w:p>
    <w:p w:rsidR="005F7158" w:rsidRPr="005F7158" w:rsidRDefault="005F7158" w:rsidP="005F7158">
      <w:pPr>
        <w:spacing w:line="360" w:lineRule="auto"/>
        <w:ind w:left="360"/>
        <w:jc w:val="both"/>
        <w:rPr>
          <w:rFonts w:ascii="David" w:hAnsi="David" w:cs="David"/>
          <w:sz w:val="24"/>
          <w:szCs w:val="24"/>
          <w:rtl/>
        </w:rPr>
      </w:pPr>
      <w:r w:rsidRPr="005F7158">
        <w:rPr>
          <w:rFonts w:ascii="David" w:hAnsi="David" w:cs="David"/>
          <w:sz w:val="24"/>
          <w:szCs w:val="24"/>
          <w:rtl/>
        </w:rPr>
        <w:t xml:space="preserve">אם מועלית  טענת חייב לגבי מהות החוב, המרכז מסתמך  על נהלי רשות השידור המפרטים חבות של אזרחים בתשלום האגרה. </w:t>
      </w:r>
    </w:p>
    <w:p w:rsidR="005F7158" w:rsidRPr="005F7158" w:rsidRDefault="005F7158" w:rsidP="005F7158">
      <w:pPr>
        <w:spacing w:line="360" w:lineRule="auto"/>
        <w:jc w:val="both"/>
        <w:rPr>
          <w:rFonts w:ascii="David" w:hAnsi="David" w:cs="David"/>
          <w:sz w:val="24"/>
          <w:szCs w:val="24"/>
          <w:rtl/>
          <w:lang w:eastAsia="en-US"/>
        </w:rPr>
      </w:pPr>
    </w:p>
    <w:p w:rsidR="005F7158" w:rsidRPr="005F7158" w:rsidRDefault="005F7158" w:rsidP="0071415E">
      <w:pPr>
        <w:spacing w:line="360" w:lineRule="auto"/>
        <w:jc w:val="both"/>
        <w:rPr>
          <w:rFonts w:ascii="David" w:hAnsi="David" w:cs="David"/>
          <w:sz w:val="24"/>
          <w:szCs w:val="24"/>
          <w:rtl/>
          <w:lang w:eastAsia="en-US"/>
        </w:rPr>
      </w:pPr>
      <w:r w:rsidRPr="005F7158">
        <w:rPr>
          <w:rFonts w:ascii="David" w:hAnsi="David" w:cs="David"/>
          <w:sz w:val="24"/>
          <w:szCs w:val="24"/>
          <w:rtl/>
          <w:lang w:eastAsia="en-US"/>
        </w:rPr>
        <w:t xml:space="preserve">3. במענה לסעיף 3- </w:t>
      </w:r>
    </w:p>
    <w:p w:rsidR="005F7158" w:rsidRPr="005F7158" w:rsidRDefault="005F7158" w:rsidP="005F7158">
      <w:pPr>
        <w:spacing w:line="360" w:lineRule="auto"/>
        <w:jc w:val="both"/>
        <w:rPr>
          <w:rFonts w:ascii="David" w:hAnsi="David" w:cs="David"/>
          <w:sz w:val="24"/>
          <w:szCs w:val="24"/>
          <w:lang w:eastAsia="en-US"/>
        </w:rPr>
      </w:pPr>
      <w:r w:rsidRPr="005F7158">
        <w:rPr>
          <w:rFonts w:ascii="David" w:hAnsi="David" w:cs="David"/>
          <w:sz w:val="24"/>
          <w:szCs w:val="24"/>
          <w:rtl/>
          <w:lang w:eastAsia="en-US"/>
        </w:rPr>
        <w:t xml:space="preserve">למרכז ניתנה הרשאת גישה למערכת הנתונים הממוחשבת של רשות השידור. המרכז ממשיך להפעיל ולתחזק את מערכת המחשוב של רשות השידור שם נמצא כל בסיס הנתונים הרלוונטי לחובות- הסיבה להקמת החיוב, תקופת החיוב, פעולות גבייה, קיומן של פניות אזרח מכל התקופות, תשלומים  ועוד. </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 xml:space="preserve">למרכז </w:t>
      </w:r>
      <w:r w:rsidRPr="005F7158">
        <w:rPr>
          <w:rFonts w:ascii="David" w:hAnsi="David" w:cs="David"/>
          <w:sz w:val="24"/>
          <w:szCs w:val="24"/>
          <w:u w:val="single"/>
          <w:rtl/>
          <w:lang w:eastAsia="en-US"/>
        </w:rPr>
        <w:t>אין</w:t>
      </w:r>
      <w:r w:rsidRPr="005F7158">
        <w:rPr>
          <w:rFonts w:ascii="David" w:hAnsi="David" w:cs="David"/>
          <w:sz w:val="24"/>
          <w:szCs w:val="24"/>
          <w:rtl/>
          <w:lang w:eastAsia="en-US"/>
        </w:rPr>
        <w:t xml:space="preserve"> אפשרות לצפות במסמכים שהוגשו ע"י אזרחים הואיל וכלל המסמכים הועברו לארכיון. יחד עם זאת, קיים תיעוד לגבי הפניות- אם הוגשו מסמכים, אם נבדקו ומה תוצאות הבדיקה. בחלק מהמקרים ניתן לאתר את המסמכים באמצעות עו"ד שטיפלו בתיק.</w:t>
      </w:r>
    </w:p>
    <w:p w:rsidR="005F7158" w:rsidRPr="005F7158" w:rsidRDefault="005F7158" w:rsidP="005F7158">
      <w:pPr>
        <w:spacing w:line="360" w:lineRule="auto"/>
        <w:jc w:val="both"/>
        <w:rPr>
          <w:rFonts w:ascii="David" w:hAnsi="David" w:cs="David"/>
          <w:sz w:val="24"/>
          <w:szCs w:val="24"/>
          <w:rtl/>
          <w:lang w:eastAsia="en-US"/>
        </w:rPr>
      </w:pPr>
    </w:p>
    <w:p w:rsidR="005F7158" w:rsidRPr="005F7158" w:rsidRDefault="005F7158" w:rsidP="0071415E">
      <w:pPr>
        <w:spacing w:line="360" w:lineRule="auto"/>
        <w:jc w:val="both"/>
        <w:rPr>
          <w:rFonts w:ascii="David" w:hAnsi="David" w:cs="David"/>
          <w:sz w:val="24"/>
          <w:szCs w:val="24"/>
          <w:rtl/>
          <w:lang w:eastAsia="en-US"/>
        </w:rPr>
      </w:pPr>
      <w:r w:rsidRPr="005F7158">
        <w:rPr>
          <w:rFonts w:ascii="David" w:hAnsi="David" w:cs="David"/>
          <w:sz w:val="24"/>
          <w:szCs w:val="24"/>
          <w:rtl/>
          <w:lang w:eastAsia="en-US"/>
        </w:rPr>
        <w:t xml:space="preserve">4. במענה לסעיף 4- </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 xml:space="preserve">לחובות אגרה שלא שולמו מתווספות תוספות פיגור לפי </w:t>
      </w:r>
      <w:r w:rsidRPr="005F7158">
        <w:rPr>
          <w:rFonts w:ascii="David" w:hAnsi="David" w:cs="David"/>
          <w:b/>
          <w:bCs/>
          <w:sz w:val="24"/>
          <w:szCs w:val="24"/>
          <w:rtl/>
          <w:lang w:eastAsia="en-US"/>
        </w:rPr>
        <w:t>תקנות רשות השידור (אגרות, פטורים, ריבית והצמדה), תשל"ד-1974</w:t>
      </w:r>
      <w:r w:rsidRPr="005F7158">
        <w:rPr>
          <w:rFonts w:ascii="David" w:hAnsi="David" w:cs="David"/>
          <w:sz w:val="24"/>
          <w:szCs w:val="24"/>
          <w:rtl/>
          <w:lang w:eastAsia="en-US"/>
        </w:rPr>
        <w:t xml:space="preserve">. בהתאם לתקנה 6 לתקנות,  לאגרה שלא שולמה במועדה,  </w:t>
      </w:r>
      <w:proofErr w:type="spellStart"/>
      <w:r w:rsidRPr="005F7158">
        <w:rPr>
          <w:rFonts w:ascii="David" w:hAnsi="David" w:cs="David"/>
          <w:sz w:val="24"/>
          <w:szCs w:val="24"/>
          <w:rtl/>
          <w:lang w:eastAsia="en-US"/>
        </w:rPr>
        <w:t>יווספו</w:t>
      </w:r>
      <w:proofErr w:type="spellEnd"/>
      <w:r w:rsidRPr="005F7158">
        <w:rPr>
          <w:rFonts w:ascii="David" w:hAnsi="David" w:cs="David"/>
          <w:sz w:val="24"/>
          <w:szCs w:val="24"/>
          <w:rtl/>
          <w:lang w:eastAsia="en-US"/>
        </w:rPr>
        <w:t xml:space="preserve"> התוספת האלה- </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1. עבר חודש אחד מהתאריך שנקבע לתשלום האגרה- קנס בשיעור 10% מסכום האגרה;</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2. עברו  חודשיים מהתאריך שנקבע לתשלום האגרה- קנס בשיעור 20% מסכום האגרה;</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3. עברו  3 חודשים מהתאריך שנקבע לתשלום האגרה- קנס בשיעור 30% מסכום האגרה וכן הפרשי הצמדה על סכום האגרה;</w:t>
      </w:r>
    </w:p>
    <w:p w:rsidR="005F7158" w:rsidRPr="005F7158" w:rsidRDefault="005F7158" w:rsidP="005F7158">
      <w:pPr>
        <w:spacing w:line="360" w:lineRule="auto"/>
        <w:jc w:val="both"/>
        <w:rPr>
          <w:rFonts w:ascii="David" w:hAnsi="David" w:cs="David"/>
          <w:sz w:val="24"/>
          <w:szCs w:val="24"/>
          <w:rtl/>
          <w:lang w:eastAsia="en-US"/>
        </w:rPr>
      </w:pPr>
      <w:r w:rsidRPr="005F7158">
        <w:rPr>
          <w:rFonts w:ascii="David" w:hAnsi="David" w:cs="David"/>
          <w:sz w:val="24"/>
          <w:szCs w:val="24"/>
          <w:rtl/>
          <w:lang w:eastAsia="en-US"/>
        </w:rPr>
        <w:t>4. עברו  4 חודשים מהתאריך שנקבע לתשלום האגרה- קנס בשיעור 40% מסכום האגרה וכן הפרשי הצמדה על סכום האגרה;</w:t>
      </w:r>
    </w:p>
    <w:p w:rsidR="005F7158" w:rsidRPr="005F7158" w:rsidRDefault="005F7158" w:rsidP="005F7158">
      <w:pPr>
        <w:spacing w:line="360" w:lineRule="auto"/>
        <w:jc w:val="both"/>
        <w:rPr>
          <w:rFonts w:ascii="David" w:hAnsi="David" w:cs="David"/>
          <w:sz w:val="24"/>
          <w:szCs w:val="24"/>
          <w:lang w:eastAsia="en-US"/>
        </w:rPr>
      </w:pPr>
      <w:r w:rsidRPr="005F7158">
        <w:rPr>
          <w:rFonts w:ascii="David" w:hAnsi="David" w:cs="David"/>
          <w:sz w:val="24"/>
          <w:szCs w:val="24"/>
          <w:rtl/>
          <w:lang w:eastAsia="en-US"/>
        </w:rPr>
        <w:t>5. עברו  5 חודשים מהתאריך שנקבע לתשלום האגרה- קנס בשיעור 50% מסכום האגרה וכן הפרשי הצמדה על סכום האגרה;</w:t>
      </w:r>
    </w:p>
    <w:p w:rsidR="005F7158" w:rsidRPr="005F7158" w:rsidRDefault="005F7158" w:rsidP="005F7158">
      <w:pPr>
        <w:spacing w:line="360" w:lineRule="auto"/>
        <w:jc w:val="both"/>
        <w:rPr>
          <w:rFonts w:ascii="David" w:hAnsi="David" w:cs="David"/>
          <w:sz w:val="24"/>
          <w:szCs w:val="24"/>
          <w:lang w:eastAsia="en-US"/>
        </w:rPr>
      </w:pPr>
    </w:p>
    <w:p w:rsidR="005F7158" w:rsidRPr="005F7158" w:rsidRDefault="005F7158" w:rsidP="005F7158">
      <w:pPr>
        <w:spacing w:line="360" w:lineRule="auto"/>
        <w:jc w:val="both"/>
        <w:rPr>
          <w:rFonts w:ascii="David" w:hAnsi="David" w:cs="David"/>
          <w:sz w:val="24"/>
          <w:szCs w:val="24"/>
        </w:rPr>
      </w:pPr>
      <w:r w:rsidRPr="005F7158">
        <w:rPr>
          <w:rFonts w:ascii="David" w:hAnsi="David" w:cs="David"/>
          <w:sz w:val="24"/>
          <w:szCs w:val="24"/>
          <w:rtl/>
        </w:rPr>
        <w:t xml:space="preserve">יצוין, כי בכל החובות שנקלטו במרכז חלפו למעלה מ 5 חודשים מהתאריך שנקבע לאגרה ולפיכך, במועד קליטתם של החובות במרכז,  לכל החובות כבר התווסף קנס בשיעור 50% מסכום האגרה וכן הפרשי הצמדה וזאת עוד בטרם קליטתם במרכז. </w:t>
      </w:r>
    </w:p>
    <w:p w:rsidR="005F7158" w:rsidRPr="005F7158" w:rsidRDefault="005F7158" w:rsidP="005F7158">
      <w:pPr>
        <w:spacing w:line="360" w:lineRule="auto"/>
        <w:jc w:val="both"/>
        <w:rPr>
          <w:rFonts w:ascii="David" w:hAnsi="David" w:cs="David"/>
          <w:sz w:val="24"/>
          <w:szCs w:val="24"/>
        </w:rPr>
      </w:pPr>
      <w:r w:rsidRPr="005F7158">
        <w:rPr>
          <w:rFonts w:ascii="David" w:hAnsi="David" w:cs="David"/>
          <w:sz w:val="24"/>
          <w:szCs w:val="24"/>
          <w:rtl/>
        </w:rPr>
        <w:lastRenderedPageBreak/>
        <w:t xml:space="preserve">למרות  זאת, עם קליטת תיקי רשות השידור במרכז, ניתנה לכל החייבים האפשרות לשלם את  סכום האגרה  ללא הקנס בשיעור  50% (היינו כשליש מערכו של החוב במועד הקליטה הופחת). לכל החייבים נשלחה איגרת המיידעת אותם על אפשרות זו .  </w:t>
      </w:r>
    </w:p>
    <w:p w:rsidR="005F7158" w:rsidRPr="005F7158" w:rsidRDefault="005F7158" w:rsidP="005F7158">
      <w:pPr>
        <w:ind w:left="1068"/>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5F7158">
      <w:pPr>
        <w:rPr>
          <w:rFonts w:ascii="David" w:hAnsi="David" w:cs="David"/>
          <w:sz w:val="24"/>
          <w:szCs w:val="24"/>
          <w:rtl/>
        </w:rPr>
      </w:pPr>
    </w:p>
    <w:p w:rsidR="005F7158" w:rsidRPr="005F7158" w:rsidRDefault="005F7158" w:rsidP="0071415E">
      <w:pPr>
        <w:spacing w:line="360" w:lineRule="auto"/>
        <w:jc w:val="center"/>
        <w:rPr>
          <w:rFonts w:ascii="David" w:hAnsi="David" w:cs="David"/>
          <w:b/>
          <w:bCs/>
          <w:sz w:val="24"/>
          <w:szCs w:val="24"/>
          <w:rtl/>
        </w:rPr>
      </w:pPr>
      <w:r w:rsidRPr="005F7158">
        <w:rPr>
          <w:rFonts w:ascii="David" w:hAnsi="David" w:cs="David"/>
          <w:b/>
          <w:bCs/>
          <w:sz w:val="24"/>
          <w:szCs w:val="24"/>
          <w:rtl/>
        </w:rPr>
        <w:br/>
      </w:r>
    </w:p>
    <w:p w:rsidR="005F7158" w:rsidRPr="005F7158" w:rsidRDefault="005F7158" w:rsidP="0071415E">
      <w:pPr>
        <w:jc w:val="center"/>
        <w:rPr>
          <w:rFonts w:ascii="David" w:hAnsi="David" w:cs="David"/>
          <w:b/>
          <w:bCs/>
          <w:sz w:val="24"/>
          <w:szCs w:val="24"/>
          <w:rtl/>
        </w:rPr>
      </w:pPr>
      <w:r w:rsidRPr="005F7158">
        <w:rPr>
          <w:rFonts w:ascii="David" w:hAnsi="David" w:cs="David"/>
          <w:b/>
          <w:bCs/>
          <w:sz w:val="24"/>
          <w:szCs w:val="24"/>
          <w:rtl/>
        </w:rPr>
        <w:t>בברכה,</w:t>
      </w:r>
    </w:p>
    <w:p w:rsidR="005F7158" w:rsidRPr="005F7158" w:rsidRDefault="005F7158" w:rsidP="0071415E">
      <w:pPr>
        <w:jc w:val="center"/>
        <w:rPr>
          <w:rFonts w:ascii="David" w:hAnsi="David" w:cs="David"/>
          <w:b/>
          <w:bCs/>
          <w:sz w:val="24"/>
          <w:szCs w:val="24"/>
          <w:rtl/>
        </w:rPr>
      </w:pPr>
      <w:r w:rsidRPr="005F7158">
        <w:rPr>
          <w:rFonts w:ascii="David" w:hAnsi="David" w:cs="David"/>
          <w:b/>
          <w:bCs/>
          <w:sz w:val="24"/>
          <w:szCs w:val="24"/>
          <w:rtl/>
        </w:rPr>
        <w:t>רבקה אהרוני</w:t>
      </w:r>
    </w:p>
    <w:p w:rsidR="005F7158" w:rsidRPr="005F7158" w:rsidRDefault="005F7158" w:rsidP="0071415E">
      <w:pPr>
        <w:jc w:val="center"/>
        <w:rPr>
          <w:rFonts w:ascii="David" w:hAnsi="David" w:cs="David"/>
          <w:b/>
          <w:bCs/>
          <w:sz w:val="24"/>
          <w:szCs w:val="24"/>
          <w:rtl/>
        </w:rPr>
      </w:pPr>
      <w:r w:rsidRPr="005F7158">
        <w:rPr>
          <w:rFonts w:ascii="David" w:hAnsi="David" w:cs="David"/>
          <w:b/>
          <w:bCs/>
          <w:sz w:val="24"/>
          <w:szCs w:val="24"/>
          <w:rtl/>
        </w:rPr>
        <w:t>הממונה על חוק חופש המידע</w:t>
      </w:r>
    </w:p>
    <w:p w:rsidR="005F7158" w:rsidRPr="005F7158" w:rsidRDefault="005F7158" w:rsidP="0071415E">
      <w:pPr>
        <w:jc w:val="center"/>
        <w:rPr>
          <w:rFonts w:ascii="David" w:hAnsi="David" w:cs="David"/>
          <w:b/>
          <w:bCs/>
          <w:sz w:val="24"/>
          <w:szCs w:val="24"/>
        </w:rPr>
      </w:pPr>
      <w:r w:rsidRPr="005F7158">
        <w:rPr>
          <w:rFonts w:ascii="David" w:hAnsi="David" w:cs="David"/>
          <w:b/>
          <w:bCs/>
          <w:sz w:val="24"/>
          <w:szCs w:val="24"/>
          <w:rtl/>
        </w:rPr>
        <w:t>האגף לתכנון מחקר וקשרי חוץ</w:t>
      </w:r>
    </w:p>
    <w:p w:rsidR="005F7158" w:rsidRPr="005F7158" w:rsidRDefault="005F7158" w:rsidP="0071415E">
      <w:pPr>
        <w:jc w:val="center"/>
        <w:rPr>
          <w:rFonts w:ascii="David" w:hAnsi="David" w:cs="David"/>
          <w:sz w:val="24"/>
          <w:szCs w:val="24"/>
          <w:rtl/>
        </w:rPr>
      </w:pPr>
    </w:p>
    <w:p w:rsidR="00FC2031" w:rsidRPr="005F7158" w:rsidRDefault="00FC2031" w:rsidP="0071415E">
      <w:pPr>
        <w:overflowPunct w:val="0"/>
        <w:autoSpaceDE w:val="0"/>
        <w:autoSpaceDN w:val="0"/>
        <w:adjustRightInd w:val="0"/>
        <w:spacing w:line="360" w:lineRule="auto"/>
        <w:jc w:val="center"/>
        <w:rPr>
          <w:rFonts w:ascii="David" w:hAnsi="David" w:cs="David"/>
          <w:sz w:val="24"/>
          <w:szCs w:val="24"/>
          <w:rtl/>
          <w:lang w:eastAsia="en-US"/>
        </w:rPr>
      </w:pPr>
    </w:p>
    <w:p w:rsidR="00BA1842" w:rsidRPr="005F7158" w:rsidRDefault="00FC2031" w:rsidP="00BA1842">
      <w:pPr>
        <w:spacing w:line="360" w:lineRule="auto"/>
        <w:jc w:val="center"/>
        <w:rPr>
          <w:rFonts w:ascii="David" w:hAnsi="David" w:cs="David"/>
          <w:b/>
          <w:bCs/>
          <w:sz w:val="24"/>
          <w:szCs w:val="24"/>
        </w:rPr>
      </w:pPr>
      <w:r w:rsidRPr="005F7158">
        <w:rPr>
          <w:rFonts w:ascii="David" w:hAnsi="David" w:cs="David"/>
          <w:b/>
          <w:bCs/>
          <w:sz w:val="24"/>
          <w:szCs w:val="24"/>
          <w:rtl/>
        </w:rPr>
        <w:br/>
      </w:r>
      <w:r w:rsidRPr="005F7158">
        <w:rPr>
          <w:rFonts w:ascii="David" w:hAnsi="David" w:cs="David"/>
          <w:b/>
          <w:bCs/>
          <w:sz w:val="24"/>
          <w:szCs w:val="24"/>
          <w:rtl/>
        </w:rPr>
        <w:br/>
      </w:r>
    </w:p>
    <w:p w:rsidR="00567609" w:rsidRPr="005F7158" w:rsidRDefault="008C448A" w:rsidP="002B3064">
      <w:pPr>
        <w:rPr>
          <w:rFonts w:ascii="David" w:hAnsi="David" w:cs="David"/>
          <w:b/>
          <w:bCs/>
          <w:sz w:val="24"/>
          <w:szCs w:val="24"/>
        </w:rPr>
      </w:pPr>
    </w:p>
    <w:sectPr w:rsidR="00567609" w:rsidRPr="005F7158" w:rsidSect="005E06AB">
      <w:headerReference w:type="default" r:id="rId7"/>
      <w:footerReference w:type="even" r:id="rId8"/>
      <w:footerReference w:type="default" r:id="rId9"/>
      <w:pgSz w:w="11906" w:h="16838"/>
      <w:pgMar w:top="2075" w:right="1133" w:bottom="1440" w:left="709"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300" w:rsidRDefault="00AB3300" w:rsidP="00FA1347">
      <w:r>
        <w:separator/>
      </w:r>
    </w:p>
  </w:endnote>
  <w:endnote w:type="continuationSeparator" w:id="0">
    <w:p w:rsidR="00AB3300" w:rsidRDefault="00AB3300" w:rsidP="00FA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FA1347">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7371D4" w:rsidP="007371D4">
    <w:pPr>
      <w:tabs>
        <w:tab w:val="left" w:pos="2069"/>
        <w:tab w:val="center" w:pos="4486"/>
      </w:tabs>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95118F">
      <w:rPr>
        <w:color w:val="3366FF"/>
        <w:rtl/>
        <w:lang w:eastAsia="en-US"/>
      </w:rPr>
      <w:t>___________________________________________________________</w:t>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ab/>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sidR="00FA1347"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sidR="00FA1347">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A1347" w:rsidRDefault="00FA1347"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Pr>
        <w:rFonts w:ascii="Arial" w:hAnsi="Arial" w:cs="Arial"/>
        <w:color w:val="4F81BD"/>
        <w:sz w:val="20"/>
        <w:szCs w:val="20"/>
      </w:rPr>
      <w:fldChar w:fldCharType="begin"/>
    </w:r>
    <w:r>
      <w:rPr>
        <w:rFonts w:ascii="Arial" w:hAnsi="Arial" w:cs="Arial"/>
        <w:color w:val="4F81BD"/>
        <w:sz w:val="20"/>
        <w:szCs w:val="20"/>
      </w:rPr>
      <w:instrText xml:space="preserve"> INCLUDEPICTURE  "cid:image002.jpg@01D1ED8A.72518570" \* MERGEFORMATINET </w:instrText>
    </w:r>
    <w:r>
      <w:rPr>
        <w:rFonts w:ascii="Arial" w:hAnsi="Arial" w:cs="Arial"/>
        <w:color w:val="4F81BD"/>
        <w:sz w:val="20"/>
        <w:szCs w:val="20"/>
      </w:rPr>
      <w:fldChar w:fldCharType="separate"/>
    </w:r>
    <w:r w:rsidR="007371D4">
      <w:rPr>
        <w:rFonts w:ascii="Arial" w:hAnsi="Arial" w:cs="Arial"/>
        <w:color w:val="4F81BD"/>
        <w:sz w:val="20"/>
        <w:szCs w:val="20"/>
      </w:rPr>
      <w:fldChar w:fldCharType="begin"/>
    </w:r>
    <w:r w:rsidR="007371D4">
      <w:rPr>
        <w:rFonts w:ascii="Arial" w:hAnsi="Arial" w:cs="Arial"/>
        <w:color w:val="4F81BD"/>
        <w:sz w:val="20"/>
        <w:szCs w:val="20"/>
      </w:rPr>
      <w:instrText xml:space="preserve"> INCLUDEPICTURE  "cid:image002.jpg@01D1ED8A.72518570" \* MERGEFORMATINET </w:instrText>
    </w:r>
    <w:r w:rsidR="007371D4">
      <w:rPr>
        <w:rFonts w:ascii="Arial" w:hAnsi="Arial" w:cs="Arial"/>
        <w:color w:val="4F81BD"/>
        <w:sz w:val="20"/>
        <w:szCs w:val="20"/>
      </w:rPr>
      <w:fldChar w:fldCharType="separate"/>
    </w:r>
    <w:r w:rsidR="00FB107F">
      <w:rPr>
        <w:rFonts w:ascii="Arial" w:hAnsi="Arial" w:cs="Arial"/>
        <w:color w:val="4F81BD"/>
        <w:sz w:val="20"/>
        <w:szCs w:val="20"/>
      </w:rPr>
      <w:fldChar w:fldCharType="begin"/>
    </w:r>
    <w:r w:rsidR="00FB107F">
      <w:rPr>
        <w:rFonts w:ascii="Arial" w:hAnsi="Arial" w:cs="Arial"/>
        <w:color w:val="4F81BD"/>
        <w:sz w:val="20"/>
        <w:szCs w:val="20"/>
      </w:rPr>
      <w:instrText xml:space="preserve"> INCLUDEPICTURE  "cid:image002.jpg@01D1ED8A.72518570" \* MERGEFORMATINET </w:instrText>
    </w:r>
    <w:r w:rsidR="00FB107F">
      <w:rPr>
        <w:rFonts w:ascii="Arial" w:hAnsi="Arial" w:cs="Arial"/>
        <w:color w:val="4F81BD"/>
        <w:sz w:val="20"/>
        <w:szCs w:val="20"/>
      </w:rPr>
      <w:fldChar w:fldCharType="separate"/>
    </w:r>
    <w:r w:rsidR="00364939">
      <w:rPr>
        <w:rFonts w:ascii="Arial" w:hAnsi="Arial" w:cs="Arial"/>
        <w:color w:val="4F81BD"/>
        <w:sz w:val="20"/>
        <w:szCs w:val="20"/>
      </w:rPr>
      <w:fldChar w:fldCharType="begin"/>
    </w:r>
    <w:r w:rsidR="00364939">
      <w:rPr>
        <w:rFonts w:ascii="Arial" w:hAnsi="Arial" w:cs="Arial"/>
        <w:color w:val="4F81BD"/>
        <w:sz w:val="20"/>
        <w:szCs w:val="20"/>
      </w:rPr>
      <w:instrText xml:space="preserve"> INCLUDEPICTURE  "cid:image002.jpg@01D1ED8A.72518570" \* MERGEFORMATINET </w:instrText>
    </w:r>
    <w:r w:rsidR="00364939">
      <w:rPr>
        <w:rFonts w:ascii="Arial" w:hAnsi="Arial" w:cs="Arial"/>
        <w:color w:val="4F81BD"/>
        <w:sz w:val="20"/>
        <w:szCs w:val="20"/>
      </w:rPr>
      <w:fldChar w:fldCharType="separate"/>
    </w:r>
    <w:r w:rsidR="00A419F2">
      <w:rPr>
        <w:rFonts w:ascii="Arial" w:hAnsi="Arial" w:cs="Arial"/>
        <w:color w:val="4F81BD"/>
        <w:sz w:val="20"/>
        <w:szCs w:val="20"/>
      </w:rPr>
      <w:fldChar w:fldCharType="begin"/>
    </w:r>
    <w:r w:rsidR="00A419F2">
      <w:rPr>
        <w:rFonts w:ascii="Arial" w:hAnsi="Arial" w:cs="Arial"/>
        <w:color w:val="4F81BD"/>
        <w:sz w:val="20"/>
        <w:szCs w:val="20"/>
      </w:rPr>
      <w:instrText xml:space="preserve"> INCLUDEPICTURE  "cid:image002.jpg@01D1ED8A.72518570" \* MERGEFORMATINET </w:instrText>
    </w:r>
    <w:r w:rsidR="00A419F2">
      <w:rPr>
        <w:rFonts w:ascii="Arial" w:hAnsi="Arial" w:cs="Arial"/>
        <w:color w:val="4F81BD"/>
        <w:sz w:val="20"/>
        <w:szCs w:val="20"/>
      </w:rPr>
      <w:fldChar w:fldCharType="separate"/>
    </w:r>
    <w:r w:rsidR="00DD0B99">
      <w:rPr>
        <w:rFonts w:ascii="Arial" w:hAnsi="Arial" w:cs="Arial"/>
        <w:color w:val="4F81BD"/>
        <w:sz w:val="20"/>
        <w:szCs w:val="20"/>
      </w:rPr>
      <w:fldChar w:fldCharType="begin"/>
    </w:r>
    <w:r w:rsidR="00DD0B99">
      <w:rPr>
        <w:rFonts w:ascii="Arial" w:hAnsi="Arial" w:cs="Arial"/>
        <w:color w:val="4F81BD"/>
        <w:sz w:val="20"/>
        <w:szCs w:val="20"/>
      </w:rPr>
      <w:instrText xml:space="preserve"> INCLUDEPICTURE  "cid:image002.jpg@01D1ED8A.72518570" \* MERGEFORMATINET </w:instrText>
    </w:r>
    <w:r w:rsidR="00DD0B99">
      <w:rPr>
        <w:rFonts w:ascii="Arial" w:hAnsi="Arial" w:cs="Arial"/>
        <w:color w:val="4F81BD"/>
        <w:sz w:val="20"/>
        <w:szCs w:val="20"/>
      </w:rPr>
      <w:fldChar w:fldCharType="separate"/>
    </w:r>
    <w:r w:rsidR="00FC2031">
      <w:rPr>
        <w:rFonts w:ascii="Arial" w:hAnsi="Arial" w:cs="Arial"/>
        <w:color w:val="4F81BD"/>
        <w:sz w:val="20"/>
        <w:szCs w:val="20"/>
      </w:rPr>
      <w:fldChar w:fldCharType="begin"/>
    </w:r>
    <w:r w:rsidR="00FC2031">
      <w:rPr>
        <w:rFonts w:ascii="Arial" w:hAnsi="Arial" w:cs="Arial"/>
        <w:color w:val="4F81BD"/>
        <w:sz w:val="20"/>
        <w:szCs w:val="20"/>
      </w:rPr>
      <w:instrText xml:space="preserve"> INCLUDEPICTURE  "cid:image002.jpg@01D1ED8A.72518570" \* MERGEFORMATINET </w:instrText>
    </w:r>
    <w:r w:rsidR="00FC2031">
      <w:rPr>
        <w:rFonts w:ascii="Arial" w:hAnsi="Arial" w:cs="Arial"/>
        <w:color w:val="4F81BD"/>
        <w:sz w:val="20"/>
        <w:szCs w:val="20"/>
      </w:rPr>
      <w:fldChar w:fldCharType="separate"/>
    </w:r>
    <w:r w:rsidR="00221925">
      <w:rPr>
        <w:rFonts w:ascii="Arial" w:hAnsi="Arial" w:cs="Arial"/>
        <w:color w:val="4F81BD"/>
        <w:sz w:val="20"/>
        <w:szCs w:val="20"/>
      </w:rPr>
      <w:fldChar w:fldCharType="begin"/>
    </w:r>
    <w:r w:rsidR="00221925">
      <w:rPr>
        <w:rFonts w:ascii="Arial" w:hAnsi="Arial" w:cs="Arial"/>
        <w:color w:val="4F81BD"/>
        <w:sz w:val="20"/>
        <w:szCs w:val="20"/>
      </w:rPr>
      <w:instrText xml:space="preserve"> INCLUDEPICTURE  "cid:image002.jpg@01D1ED8A.72518570" \* MERGEFORMATINET </w:instrText>
    </w:r>
    <w:r w:rsidR="00221925">
      <w:rPr>
        <w:rFonts w:ascii="Arial" w:hAnsi="Arial" w:cs="Arial"/>
        <w:color w:val="4F81BD"/>
        <w:sz w:val="20"/>
        <w:szCs w:val="20"/>
      </w:rPr>
      <w:fldChar w:fldCharType="separate"/>
    </w:r>
    <w:r w:rsidR="004E781D">
      <w:rPr>
        <w:rFonts w:ascii="Arial" w:hAnsi="Arial" w:cs="Arial"/>
        <w:color w:val="4F81BD"/>
        <w:sz w:val="20"/>
        <w:szCs w:val="20"/>
      </w:rPr>
      <w:fldChar w:fldCharType="begin"/>
    </w:r>
    <w:r w:rsidR="004E781D">
      <w:rPr>
        <w:rFonts w:ascii="Arial" w:hAnsi="Arial" w:cs="Arial"/>
        <w:color w:val="4F81BD"/>
        <w:sz w:val="20"/>
        <w:szCs w:val="20"/>
      </w:rPr>
      <w:instrText xml:space="preserve"> INCLUDEPICTURE  "cid:image002.jpg@01D1ED8A.72518570" \* MERGEFORMATINET </w:instrText>
    </w:r>
    <w:r w:rsidR="004E781D">
      <w:rPr>
        <w:rFonts w:ascii="Arial" w:hAnsi="Arial" w:cs="Arial"/>
        <w:color w:val="4F81BD"/>
        <w:sz w:val="20"/>
        <w:szCs w:val="20"/>
      </w:rPr>
      <w:fldChar w:fldCharType="separate"/>
    </w:r>
    <w:r w:rsidR="00A80861">
      <w:rPr>
        <w:rFonts w:ascii="Arial" w:hAnsi="Arial" w:cs="Arial"/>
        <w:color w:val="4F81BD"/>
        <w:sz w:val="20"/>
        <w:szCs w:val="20"/>
      </w:rPr>
      <w:fldChar w:fldCharType="begin"/>
    </w:r>
    <w:r w:rsidR="00A80861">
      <w:rPr>
        <w:rFonts w:ascii="Arial" w:hAnsi="Arial" w:cs="Arial"/>
        <w:color w:val="4F81BD"/>
        <w:sz w:val="20"/>
        <w:szCs w:val="20"/>
      </w:rPr>
      <w:instrText xml:space="preserve"> INCLUDEPICTURE  "cid:image002.jpg@01D1ED8A.72518570" \* MERGEFORMATINET </w:instrText>
    </w:r>
    <w:r w:rsidR="00A80861">
      <w:rPr>
        <w:rFonts w:ascii="Arial" w:hAnsi="Arial" w:cs="Arial"/>
        <w:color w:val="4F81BD"/>
        <w:sz w:val="20"/>
        <w:szCs w:val="20"/>
      </w:rPr>
      <w:fldChar w:fldCharType="separate"/>
    </w:r>
    <w:r w:rsidR="005F0A77">
      <w:rPr>
        <w:rFonts w:ascii="Arial" w:hAnsi="Arial" w:cs="Arial"/>
        <w:color w:val="4F81BD"/>
        <w:sz w:val="20"/>
        <w:szCs w:val="20"/>
      </w:rPr>
      <w:fldChar w:fldCharType="begin"/>
    </w:r>
    <w:r w:rsidR="005F0A77">
      <w:rPr>
        <w:rFonts w:ascii="Arial" w:hAnsi="Arial" w:cs="Arial"/>
        <w:color w:val="4F81BD"/>
        <w:sz w:val="20"/>
        <w:szCs w:val="20"/>
      </w:rPr>
      <w:instrText xml:space="preserve"> INCLUDEPICTURE  "cid:image002.jpg@01D1ED8A.72518570" \* MERGEFORMATINET </w:instrText>
    </w:r>
    <w:r w:rsidR="005F0A77">
      <w:rPr>
        <w:rFonts w:ascii="Arial" w:hAnsi="Arial" w:cs="Arial"/>
        <w:color w:val="4F81BD"/>
        <w:sz w:val="20"/>
        <w:szCs w:val="20"/>
      </w:rPr>
      <w:fldChar w:fldCharType="separate"/>
    </w:r>
    <w:r w:rsidR="00AF78EE">
      <w:rPr>
        <w:rFonts w:ascii="Arial" w:hAnsi="Arial" w:cs="Arial"/>
        <w:color w:val="4F81BD"/>
        <w:sz w:val="20"/>
        <w:szCs w:val="20"/>
      </w:rPr>
      <w:fldChar w:fldCharType="begin"/>
    </w:r>
    <w:r w:rsidR="00AF78EE">
      <w:rPr>
        <w:rFonts w:ascii="Arial" w:hAnsi="Arial" w:cs="Arial"/>
        <w:color w:val="4F81BD"/>
        <w:sz w:val="20"/>
        <w:szCs w:val="20"/>
      </w:rPr>
      <w:instrText xml:space="preserve"> INCLUDEPICTURE  "cid:image002.jpg@01D1ED8A.72518570" \* MERGEFORMATINET </w:instrText>
    </w:r>
    <w:r w:rsidR="00AF78EE">
      <w:rPr>
        <w:rFonts w:ascii="Arial" w:hAnsi="Arial" w:cs="Arial"/>
        <w:color w:val="4F81BD"/>
        <w:sz w:val="20"/>
        <w:szCs w:val="20"/>
      </w:rPr>
      <w:fldChar w:fldCharType="separate"/>
    </w:r>
    <w:r w:rsidR="008E09F1">
      <w:rPr>
        <w:rFonts w:ascii="Arial" w:hAnsi="Arial" w:cs="Arial"/>
        <w:color w:val="4F81BD"/>
        <w:sz w:val="20"/>
        <w:szCs w:val="20"/>
      </w:rPr>
      <w:fldChar w:fldCharType="begin"/>
    </w:r>
    <w:r w:rsidR="008E09F1">
      <w:rPr>
        <w:rFonts w:ascii="Arial" w:hAnsi="Arial" w:cs="Arial"/>
        <w:color w:val="4F81BD"/>
        <w:sz w:val="20"/>
        <w:szCs w:val="20"/>
      </w:rPr>
      <w:instrText xml:space="preserve"> INCLUDEPICTURE  "cid:image002.jpg@01D1ED8A.72518570" \* MERGEFORMATINET </w:instrText>
    </w:r>
    <w:r w:rsidR="008E09F1">
      <w:rPr>
        <w:rFonts w:ascii="Arial" w:hAnsi="Arial" w:cs="Arial"/>
        <w:color w:val="4F81BD"/>
        <w:sz w:val="20"/>
        <w:szCs w:val="20"/>
      </w:rPr>
      <w:fldChar w:fldCharType="separate"/>
    </w:r>
    <w:r w:rsidR="00427975">
      <w:rPr>
        <w:rFonts w:ascii="Arial" w:hAnsi="Arial" w:cs="Arial"/>
        <w:color w:val="4F81BD"/>
        <w:sz w:val="20"/>
        <w:szCs w:val="20"/>
      </w:rPr>
      <w:fldChar w:fldCharType="begin"/>
    </w:r>
    <w:r w:rsidR="00427975">
      <w:rPr>
        <w:rFonts w:ascii="Arial" w:hAnsi="Arial" w:cs="Arial"/>
        <w:color w:val="4F81BD"/>
        <w:sz w:val="20"/>
        <w:szCs w:val="20"/>
      </w:rPr>
      <w:instrText xml:space="preserve"> INCLUDEPICTURE  "cid:image002.jpg@01D1ED8A.72518570" \* MERGEFORMATINET </w:instrText>
    </w:r>
    <w:r w:rsidR="00427975">
      <w:rPr>
        <w:rFonts w:ascii="Arial" w:hAnsi="Arial" w:cs="Arial"/>
        <w:color w:val="4F81BD"/>
        <w:sz w:val="20"/>
        <w:szCs w:val="20"/>
      </w:rPr>
      <w:fldChar w:fldCharType="separate"/>
    </w:r>
    <w:r w:rsidR="00AB3300">
      <w:rPr>
        <w:rFonts w:ascii="Arial" w:hAnsi="Arial" w:cs="Arial"/>
        <w:color w:val="4F81BD"/>
        <w:sz w:val="20"/>
        <w:szCs w:val="20"/>
      </w:rPr>
      <w:fldChar w:fldCharType="begin"/>
    </w:r>
    <w:r w:rsidR="00AB3300">
      <w:rPr>
        <w:rFonts w:ascii="Arial" w:hAnsi="Arial" w:cs="Arial"/>
        <w:color w:val="4F81BD"/>
        <w:sz w:val="20"/>
        <w:szCs w:val="20"/>
      </w:rPr>
      <w:instrText xml:space="preserve"> INCLUDEPICTURE  "cid:image002.jpg@01D1ED8A.72518570" \* MERGEFORMATINET </w:instrText>
    </w:r>
    <w:r w:rsidR="00AB3300">
      <w:rPr>
        <w:rFonts w:ascii="Arial" w:hAnsi="Arial" w:cs="Arial"/>
        <w:color w:val="4F81BD"/>
        <w:sz w:val="20"/>
        <w:szCs w:val="20"/>
      </w:rPr>
      <w:fldChar w:fldCharType="separate"/>
    </w:r>
    <w:r w:rsidR="00BF496B">
      <w:rPr>
        <w:rFonts w:ascii="Arial" w:hAnsi="Arial" w:cs="Arial"/>
        <w:color w:val="4F81BD"/>
        <w:sz w:val="20"/>
        <w:szCs w:val="20"/>
      </w:rPr>
      <w:fldChar w:fldCharType="begin"/>
    </w:r>
    <w:r w:rsidR="00BF496B">
      <w:rPr>
        <w:rFonts w:ascii="Arial" w:hAnsi="Arial" w:cs="Arial"/>
        <w:color w:val="4F81BD"/>
        <w:sz w:val="20"/>
        <w:szCs w:val="20"/>
      </w:rPr>
      <w:instrText xml:space="preserve"> INCLUDEPICTURE  "cid:image002.jpg@01D1ED8A.72518570" \* MERGEFORMATINET </w:instrText>
    </w:r>
    <w:r w:rsidR="00BF496B">
      <w:rPr>
        <w:rFonts w:ascii="Arial" w:hAnsi="Arial" w:cs="Arial"/>
        <w:color w:val="4F81BD"/>
        <w:sz w:val="20"/>
        <w:szCs w:val="20"/>
      </w:rPr>
      <w:fldChar w:fldCharType="separate"/>
    </w:r>
    <w:r w:rsidR="00C565C0">
      <w:rPr>
        <w:rFonts w:ascii="Arial" w:hAnsi="Arial" w:cs="Arial"/>
        <w:color w:val="4F81BD"/>
        <w:sz w:val="20"/>
        <w:szCs w:val="20"/>
      </w:rPr>
      <w:fldChar w:fldCharType="begin"/>
    </w:r>
    <w:r w:rsidR="00C565C0">
      <w:rPr>
        <w:rFonts w:ascii="Arial" w:hAnsi="Arial" w:cs="Arial"/>
        <w:color w:val="4F81BD"/>
        <w:sz w:val="20"/>
        <w:szCs w:val="20"/>
      </w:rPr>
      <w:instrText xml:space="preserve"> INCLUDEPICTURE  "cid:image002.jpg@01D1ED8A.72518570" \* MERGEFORMATINET </w:instrText>
    </w:r>
    <w:r w:rsidR="00C565C0">
      <w:rPr>
        <w:rFonts w:ascii="Arial" w:hAnsi="Arial" w:cs="Arial"/>
        <w:color w:val="4F81BD"/>
        <w:sz w:val="20"/>
        <w:szCs w:val="20"/>
      </w:rPr>
      <w:fldChar w:fldCharType="separate"/>
    </w:r>
    <w:r w:rsidR="00040799">
      <w:rPr>
        <w:rFonts w:ascii="Arial" w:hAnsi="Arial" w:cs="Arial"/>
        <w:color w:val="4F81BD"/>
        <w:sz w:val="20"/>
        <w:szCs w:val="20"/>
      </w:rPr>
      <w:fldChar w:fldCharType="begin"/>
    </w:r>
    <w:r w:rsidR="00040799">
      <w:rPr>
        <w:rFonts w:ascii="Arial" w:hAnsi="Arial" w:cs="Arial"/>
        <w:color w:val="4F81BD"/>
        <w:sz w:val="20"/>
        <w:szCs w:val="20"/>
      </w:rPr>
      <w:instrText xml:space="preserve"> INCLUDEPICTURE  "cid:image002.jpg@01D1ED8A.72518570" \* MERGEFORMATINET </w:instrText>
    </w:r>
    <w:r w:rsidR="00040799">
      <w:rPr>
        <w:rFonts w:ascii="Arial" w:hAnsi="Arial" w:cs="Arial"/>
        <w:color w:val="4F81BD"/>
        <w:sz w:val="20"/>
        <w:szCs w:val="20"/>
      </w:rPr>
      <w:fldChar w:fldCharType="separate"/>
    </w:r>
    <w:r w:rsidR="0071415E">
      <w:rPr>
        <w:rFonts w:ascii="Arial" w:hAnsi="Arial" w:cs="Arial"/>
        <w:color w:val="4F81BD"/>
        <w:sz w:val="20"/>
        <w:szCs w:val="20"/>
      </w:rPr>
      <w:fldChar w:fldCharType="begin"/>
    </w:r>
    <w:r w:rsidR="0071415E">
      <w:rPr>
        <w:rFonts w:ascii="Arial" w:hAnsi="Arial" w:cs="Arial"/>
        <w:color w:val="4F81BD"/>
        <w:sz w:val="20"/>
        <w:szCs w:val="20"/>
      </w:rPr>
      <w:instrText xml:space="preserve"> INCLUDEPICTURE  "cid:image002.jpg@01D1ED8A.72518570" \* MERGEFORMATINET </w:instrText>
    </w:r>
    <w:r w:rsidR="0071415E">
      <w:rPr>
        <w:rFonts w:ascii="Arial" w:hAnsi="Arial" w:cs="Arial"/>
        <w:color w:val="4F81BD"/>
        <w:sz w:val="20"/>
        <w:szCs w:val="20"/>
      </w:rPr>
      <w:fldChar w:fldCharType="separate"/>
    </w:r>
    <w:r w:rsidR="00BA1842">
      <w:rPr>
        <w:rFonts w:ascii="Arial" w:hAnsi="Arial" w:cs="Arial"/>
        <w:color w:val="4F81BD"/>
        <w:sz w:val="20"/>
        <w:szCs w:val="20"/>
      </w:rPr>
      <w:fldChar w:fldCharType="begin"/>
    </w:r>
    <w:r w:rsidR="00BA1842">
      <w:rPr>
        <w:rFonts w:ascii="Arial" w:hAnsi="Arial" w:cs="Arial"/>
        <w:color w:val="4F81BD"/>
        <w:sz w:val="20"/>
        <w:szCs w:val="20"/>
      </w:rPr>
      <w:instrText xml:space="preserve"> INCLUDEPICTURE  "cid:image002.jpg@01D1ED8A.72518570" \* MERGEFORMATINET </w:instrText>
    </w:r>
    <w:r w:rsidR="00BA1842">
      <w:rPr>
        <w:rFonts w:ascii="Arial" w:hAnsi="Arial" w:cs="Arial"/>
        <w:color w:val="4F81BD"/>
        <w:sz w:val="20"/>
        <w:szCs w:val="20"/>
      </w:rPr>
      <w:fldChar w:fldCharType="separate"/>
    </w:r>
    <w:r w:rsidR="008C448A">
      <w:rPr>
        <w:rFonts w:ascii="Arial" w:hAnsi="Arial" w:cs="Arial"/>
        <w:color w:val="4F81BD"/>
        <w:sz w:val="20"/>
        <w:szCs w:val="20"/>
      </w:rPr>
      <w:fldChar w:fldCharType="begin"/>
    </w:r>
    <w:r w:rsidR="008C448A">
      <w:rPr>
        <w:rFonts w:ascii="Arial" w:hAnsi="Arial" w:cs="Arial"/>
        <w:color w:val="4F81BD"/>
        <w:sz w:val="20"/>
        <w:szCs w:val="20"/>
      </w:rPr>
      <w:instrText xml:space="preserve"> </w:instrText>
    </w:r>
    <w:r w:rsidR="008C448A">
      <w:rPr>
        <w:rFonts w:ascii="Arial" w:hAnsi="Arial" w:cs="Arial"/>
        <w:color w:val="4F81BD"/>
        <w:sz w:val="20"/>
        <w:szCs w:val="20"/>
      </w:rPr>
      <w:instrText>INCLUDEPICTURE  "cid:image002.jpg@01D1ED8A.72518570" \* MERGEFORMATINET</w:instrText>
    </w:r>
    <w:r w:rsidR="008C448A">
      <w:rPr>
        <w:rFonts w:ascii="Arial" w:hAnsi="Arial" w:cs="Arial"/>
        <w:color w:val="4F81BD"/>
        <w:sz w:val="20"/>
        <w:szCs w:val="20"/>
      </w:rPr>
      <w:instrText xml:space="preserve"> </w:instrText>
    </w:r>
    <w:r w:rsidR="008C448A">
      <w:rPr>
        <w:rFonts w:ascii="Arial" w:hAnsi="Arial" w:cs="Arial"/>
        <w:color w:val="4F81BD"/>
        <w:sz w:val="20"/>
        <w:szCs w:val="20"/>
      </w:rPr>
      <w:fldChar w:fldCharType="separate"/>
    </w:r>
    <w:r w:rsidR="008C448A">
      <w:rPr>
        <w:rFonts w:ascii="Arial" w:hAnsi="Arial" w:cs="Arial"/>
        <w:color w:val="4F81BD"/>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בעבריתISO27001+27032" style="width:85pt;height:42.5pt">
          <v:imagedata r:id="rId1" r:href="rId2"/>
        </v:shape>
      </w:pict>
    </w:r>
    <w:r w:rsidR="008C448A">
      <w:rPr>
        <w:rFonts w:ascii="Arial" w:hAnsi="Arial" w:cs="Arial"/>
        <w:color w:val="4F81BD"/>
        <w:sz w:val="20"/>
        <w:szCs w:val="20"/>
      </w:rPr>
      <w:fldChar w:fldCharType="end"/>
    </w:r>
    <w:r w:rsidR="00BA1842">
      <w:rPr>
        <w:rFonts w:ascii="Arial" w:hAnsi="Arial" w:cs="Arial"/>
        <w:color w:val="4F81BD"/>
        <w:sz w:val="20"/>
        <w:szCs w:val="20"/>
      </w:rPr>
      <w:fldChar w:fldCharType="end"/>
    </w:r>
    <w:r w:rsidR="0071415E">
      <w:rPr>
        <w:rFonts w:ascii="Arial" w:hAnsi="Arial" w:cs="Arial"/>
        <w:color w:val="4F81BD"/>
        <w:sz w:val="20"/>
        <w:szCs w:val="20"/>
      </w:rPr>
      <w:fldChar w:fldCharType="end"/>
    </w:r>
    <w:r w:rsidR="00040799">
      <w:rPr>
        <w:rFonts w:ascii="Arial" w:hAnsi="Arial" w:cs="Arial"/>
        <w:color w:val="4F81BD"/>
        <w:sz w:val="20"/>
        <w:szCs w:val="20"/>
      </w:rPr>
      <w:fldChar w:fldCharType="end"/>
    </w:r>
    <w:r w:rsidR="00C565C0">
      <w:rPr>
        <w:rFonts w:ascii="Arial" w:hAnsi="Arial" w:cs="Arial"/>
        <w:color w:val="4F81BD"/>
        <w:sz w:val="20"/>
        <w:szCs w:val="20"/>
      </w:rPr>
      <w:fldChar w:fldCharType="end"/>
    </w:r>
    <w:r w:rsidR="00BF496B">
      <w:rPr>
        <w:rFonts w:ascii="Arial" w:hAnsi="Arial" w:cs="Arial"/>
        <w:color w:val="4F81BD"/>
        <w:sz w:val="20"/>
        <w:szCs w:val="20"/>
      </w:rPr>
      <w:fldChar w:fldCharType="end"/>
    </w:r>
    <w:r w:rsidR="00AB3300">
      <w:rPr>
        <w:rFonts w:ascii="Arial" w:hAnsi="Arial" w:cs="Arial"/>
        <w:color w:val="4F81BD"/>
        <w:sz w:val="20"/>
        <w:szCs w:val="20"/>
      </w:rPr>
      <w:fldChar w:fldCharType="end"/>
    </w:r>
    <w:r w:rsidR="00427975">
      <w:rPr>
        <w:rFonts w:ascii="Arial" w:hAnsi="Arial" w:cs="Arial"/>
        <w:color w:val="4F81BD"/>
        <w:sz w:val="20"/>
        <w:szCs w:val="20"/>
      </w:rPr>
      <w:fldChar w:fldCharType="end"/>
    </w:r>
    <w:r w:rsidR="008E09F1">
      <w:rPr>
        <w:rFonts w:ascii="Arial" w:hAnsi="Arial" w:cs="Arial"/>
        <w:color w:val="4F81BD"/>
        <w:sz w:val="20"/>
        <w:szCs w:val="20"/>
      </w:rPr>
      <w:fldChar w:fldCharType="end"/>
    </w:r>
    <w:r w:rsidR="00AF78EE">
      <w:rPr>
        <w:rFonts w:ascii="Arial" w:hAnsi="Arial" w:cs="Arial"/>
        <w:color w:val="4F81BD"/>
        <w:sz w:val="20"/>
        <w:szCs w:val="20"/>
      </w:rPr>
      <w:fldChar w:fldCharType="end"/>
    </w:r>
    <w:r w:rsidR="005F0A77">
      <w:rPr>
        <w:rFonts w:ascii="Arial" w:hAnsi="Arial" w:cs="Arial"/>
        <w:color w:val="4F81BD"/>
        <w:sz w:val="20"/>
        <w:szCs w:val="20"/>
      </w:rPr>
      <w:fldChar w:fldCharType="end"/>
    </w:r>
    <w:r w:rsidR="00A80861">
      <w:rPr>
        <w:rFonts w:ascii="Arial" w:hAnsi="Arial" w:cs="Arial"/>
        <w:color w:val="4F81BD"/>
        <w:sz w:val="20"/>
        <w:szCs w:val="20"/>
      </w:rPr>
      <w:fldChar w:fldCharType="end"/>
    </w:r>
    <w:r w:rsidR="004E781D">
      <w:rPr>
        <w:rFonts w:ascii="Arial" w:hAnsi="Arial" w:cs="Arial"/>
        <w:color w:val="4F81BD"/>
        <w:sz w:val="20"/>
        <w:szCs w:val="20"/>
      </w:rPr>
      <w:fldChar w:fldCharType="end"/>
    </w:r>
    <w:r w:rsidR="00221925">
      <w:rPr>
        <w:rFonts w:ascii="Arial" w:hAnsi="Arial" w:cs="Arial"/>
        <w:color w:val="4F81BD"/>
        <w:sz w:val="20"/>
        <w:szCs w:val="20"/>
      </w:rPr>
      <w:fldChar w:fldCharType="end"/>
    </w:r>
    <w:r w:rsidR="00FC2031">
      <w:rPr>
        <w:rFonts w:ascii="Arial" w:hAnsi="Arial" w:cs="Arial"/>
        <w:color w:val="4F81BD"/>
        <w:sz w:val="20"/>
        <w:szCs w:val="20"/>
      </w:rPr>
      <w:fldChar w:fldCharType="end"/>
    </w:r>
    <w:r w:rsidR="00DD0B99">
      <w:rPr>
        <w:rFonts w:ascii="Arial" w:hAnsi="Arial" w:cs="Arial"/>
        <w:color w:val="4F81BD"/>
        <w:sz w:val="20"/>
        <w:szCs w:val="20"/>
      </w:rPr>
      <w:fldChar w:fldCharType="end"/>
    </w:r>
    <w:r w:rsidR="00A419F2">
      <w:rPr>
        <w:rFonts w:ascii="Arial" w:hAnsi="Arial" w:cs="Arial"/>
        <w:color w:val="4F81BD"/>
        <w:sz w:val="20"/>
        <w:szCs w:val="20"/>
      </w:rPr>
      <w:fldChar w:fldCharType="end"/>
    </w:r>
    <w:r w:rsidR="00364939">
      <w:rPr>
        <w:rFonts w:ascii="Arial" w:hAnsi="Arial" w:cs="Arial"/>
        <w:color w:val="4F81BD"/>
        <w:sz w:val="20"/>
        <w:szCs w:val="20"/>
      </w:rPr>
      <w:fldChar w:fldCharType="end"/>
    </w:r>
    <w:r w:rsidR="00FB107F">
      <w:rPr>
        <w:rFonts w:ascii="Arial" w:hAnsi="Arial" w:cs="Arial"/>
        <w:color w:val="4F81BD"/>
        <w:sz w:val="20"/>
        <w:szCs w:val="20"/>
      </w:rPr>
      <w:fldChar w:fldCharType="end"/>
    </w:r>
    <w:r w:rsidR="007371D4">
      <w:rPr>
        <w:rFonts w:ascii="Arial" w:hAnsi="Arial" w:cs="Arial"/>
        <w:color w:val="4F81BD"/>
        <w:sz w:val="20"/>
        <w:szCs w:val="20"/>
      </w:rPr>
      <w:fldChar w:fldCharType="end"/>
    </w:r>
    <w:r>
      <w:rPr>
        <w:rFonts w:ascii="Arial" w:hAnsi="Arial" w:cs="Arial"/>
        <w:color w:val="4F81BD"/>
        <w:sz w:val="20"/>
        <w:szCs w:val="20"/>
      </w:rPr>
      <w:fldChar w:fldCharType="end"/>
    </w:r>
  </w:p>
  <w:p w:rsidR="00F679AA" w:rsidRPr="00B05D08" w:rsidRDefault="008C448A"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8C448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8C44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300" w:rsidRDefault="00AB3300" w:rsidP="00FA1347">
      <w:r>
        <w:separator/>
      </w:r>
    </w:p>
  </w:footnote>
  <w:footnote w:type="continuationSeparator" w:id="0">
    <w:p w:rsidR="00AB3300" w:rsidRDefault="00AB3300" w:rsidP="00FA1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8C448A" w:rsidP="00C565C0">
    <w:pPr>
      <w:tabs>
        <w:tab w:val="left" w:pos="3204"/>
        <w:tab w:val="center" w:pos="4465"/>
      </w:tabs>
      <w:jc w:val="center"/>
      <w:rPr>
        <w:rFonts w:cs="David"/>
        <w:b/>
        <w:bCs/>
      </w:rPr>
    </w:pPr>
  </w:p>
  <w:p w:rsidR="008F4237" w:rsidRPr="00426FD5" w:rsidRDefault="005E06AB" w:rsidP="007371D4">
    <w:pPr>
      <w:tabs>
        <w:tab w:val="left" w:pos="2735"/>
        <w:tab w:val="left" w:pos="2876"/>
        <w:tab w:val="left" w:pos="4010"/>
        <w:tab w:val="center" w:pos="4294"/>
      </w:tabs>
      <w:rPr>
        <w:rFonts w:cs="David"/>
        <w:b/>
        <w:bCs/>
        <w:sz w:val="32"/>
        <w:szCs w:val="32"/>
        <w:rtl/>
      </w:rPr>
    </w:pPr>
    <w:r>
      <w:rPr>
        <w:rFonts w:ascii="Arial Narrow" w:hAnsi="Arial Narrow" w:cs="David"/>
        <w:b/>
        <w:bCs/>
        <w:color w:val="0066CC"/>
        <w:sz w:val="32"/>
        <w:szCs w:val="32"/>
      </w:rPr>
      <w:t xml:space="preserve">              </w:t>
    </w:r>
    <w:r w:rsidR="007371D4">
      <w:rPr>
        <w:rFonts w:ascii="Arial Narrow" w:hAnsi="Arial Narrow" w:cs="David" w:hint="cs"/>
        <w:b/>
        <w:bCs/>
        <w:color w:val="0066CC"/>
        <w:sz w:val="32"/>
        <w:szCs w:val="32"/>
      </w:rPr>
      <w:t xml:space="preserve">                                    </w:t>
    </w:r>
    <w:r w:rsidR="008F4237" w:rsidRPr="00426FD5">
      <w:rPr>
        <w:rFonts w:ascii="Arial Narrow" w:hAnsi="Arial Narrow" w:cs="David" w:hint="cs"/>
        <w:b/>
        <w:bCs/>
        <w:color w:val="0066CC"/>
        <w:sz w:val="32"/>
        <w:szCs w:val="32"/>
        <w:rtl/>
      </w:rPr>
      <w:t>מ</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ד</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י</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נ</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 xml:space="preserve">ת </w:t>
    </w:r>
    <w:r>
      <w:rPr>
        <w:rFonts w:ascii="Arial Narrow" w:hAnsi="Arial Narrow" w:cs="David" w:hint="cs"/>
        <w:b/>
        <w:bCs/>
        <w:color w:val="0066CC"/>
        <w:sz w:val="32"/>
        <w:szCs w:val="32"/>
      </w:rPr>
      <w:t xml:space="preserve"> </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י</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ש</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ר</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א</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ל</w:t>
    </w:r>
  </w:p>
  <w:p w:rsidR="00F679AA" w:rsidRPr="003C3E34" w:rsidRDefault="008F4237" w:rsidP="007371D4">
    <w:pPr>
      <w:tabs>
        <w:tab w:val="left" w:pos="1406"/>
        <w:tab w:val="left" w:pos="3204"/>
        <w:tab w:val="center" w:pos="4465"/>
        <w:tab w:val="right" w:pos="8972"/>
      </w:tabs>
      <w:jc w:val="center"/>
      <w:rPr>
        <w:rFonts w:cs="David"/>
        <w:b/>
        <w:bCs/>
        <w:rtl/>
      </w:rPr>
    </w:pPr>
    <w:r>
      <w:rPr>
        <w:rFonts w:cs="David"/>
        <w:b/>
        <w:bCs/>
        <w:noProof/>
        <w:lang w:eastAsia="en-US"/>
      </w:rPr>
      <w:drawing>
        <wp:anchor distT="0" distB="0" distL="114300" distR="114300" simplePos="0" relativeHeight="251659264" behindDoc="0" locked="0" layoutInCell="1" allowOverlap="1" wp14:anchorId="3D3BDF8E" wp14:editId="3CFC17B0">
          <wp:simplePos x="0" y="0"/>
          <wp:positionH relativeFrom="margin">
            <wp:posOffset>2634615</wp:posOffset>
          </wp:positionH>
          <wp:positionV relativeFrom="paragraph">
            <wp:posOffset>18415</wp:posOffset>
          </wp:positionV>
          <wp:extent cx="1342572" cy="930647"/>
          <wp:effectExtent l="0" t="0" r="0" b="3175"/>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342572" cy="9306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679AA" w:rsidRDefault="008C448A" w:rsidP="007371D4">
    <w:pPr>
      <w:pStyle w:val="a3"/>
      <w:jc w:val="center"/>
      <w:rPr>
        <w:rFonts w:ascii="Arial" w:hAnsi="Arial" w:cs="Arial"/>
        <w:sz w:val="22"/>
        <w:szCs w:val="22"/>
        <w:rtl/>
      </w:rPr>
    </w:pPr>
  </w:p>
  <w:p w:rsidR="00F679AA" w:rsidRDefault="008C448A" w:rsidP="007371D4">
    <w:pPr>
      <w:pStyle w:val="a3"/>
      <w:jc w:val="center"/>
      <w:rPr>
        <w:rFonts w:ascii="Arial" w:hAnsi="Arial" w:cs="Arial"/>
        <w:sz w:val="22"/>
        <w:szCs w:val="22"/>
        <w:rtl/>
      </w:rPr>
    </w:pPr>
  </w:p>
  <w:p w:rsidR="00F679AA" w:rsidRDefault="008C448A" w:rsidP="007371D4">
    <w:pPr>
      <w:pStyle w:val="a3"/>
      <w:tabs>
        <w:tab w:val="left" w:pos="5160"/>
      </w:tabs>
      <w:jc w:val="center"/>
      <w:rPr>
        <w:rFonts w:ascii="Arial" w:hAnsi="Arial" w:cs="Arial"/>
        <w:color w:val="0070C0"/>
        <w:sz w:val="22"/>
        <w:szCs w:val="22"/>
        <w:rtl/>
      </w:rPr>
    </w:pPr>
  </w:p>
  <w:p w:rsidR="00F679AA" w:rsidRDefault="008C448A" w:rsidP="007371D4">
    <w:pPr>
      <w:pStyle w:val="a3"/>
      <w:tabs>
        <w:tab w:val="left" w:pos="5160"/>
      </w:tabs>
      <w:jc w:val="center"/>
      <w:rPr>
        <w:rFonts w:ascii="Arial" w:hAnsi="Arial" w:cs="Arial"/>
        <w:color w:val="0070C0"/>
        <w:sz w:val="22"/>
        <w:szCs w:val="22"/>
        <w:rtl/>
      </w:rPr>
    </w:pPr>
  </w:p>
  <w:p w:rsidR="00F679AA" w:rsidRDefault="008C448A" w:rsidP="007371D4">
    <w:pPr>
      <w:pStyle w:val="a3"/>
      <w:tabs>
        <w:tab w:val="left" w:pos="5160"/>
      </w:tabs>
      <w:jc w:val="center"/>
      <w:rPr>
        <w:rFonts w:ascii="Arial" w:hAnsi="Arial" w:cs="Arial"/>
        <w:color w:val="0070C0"/>
        <w:sz w:val="22"/>
        <w:szCs w:val="22"/>
        <w:rtl/>
      </w:rPr>
    </w:pPr>
  </w:p>
  <w:p w:rsidR="00FA1347" w:rsidRPr="005E06AB" w:rsidRDefault="00FA1347" w:rsidP="005E06AB">
    <w:pPr>
      <w:tabs>
        <w:tab w:val="left" w:pos="3204"/>
        <w:tab w:val="center" w:pos="4465"/>
      </w:tabs>
      <w:ind w:left="-951" w:firstLine="284"/>
      <w:rPr>
        <w:rFonts w:ascii="Arial Narrow" w:hAnsi="Arial Narrow" w:cs="David"/>
        <w:b/>
        <w:bCs/>
        <w:color w:val="0066CC"/>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347"/>
    <w:rsid w:val="00040799"/>
    <w:rsid w:val="00221925"/>
    <w:rsid w:val="002B3064"/>
    <w:rsid w:val="00364939"/>
    <w:rsid w:val="00427975"/>
    <w:rsid w:val="004E781D"/>
    <w:rsid w:val="005B7D5B"/>
    <w:rsid w:val="005E06AB"/>
    <w:rsid w:val="005F0A77"/>
    <w:rsid w:val="005F7158"/>
    <w:rsid w:val="006603D0"/>
    <w:rsid w:val="00667FB5"/>
    <w:rsid w:val="0071415E"/>
    <w:rsid w:val="007371D4"/>
    <w:rsid w:val="008C448A"/>
    <w:rsid w:val="008E09F1"/>
    <w:rsid w:val="008F4237"/>
    <w:rsid w:val="00A419F2"/>
    <w:rsid w:val="00A77FFC"/>
    <w:rsid w:val="00A80861"/>
    <w:rsid w:val="00AB3300"/>
    <w:rsid w:val="00AF78EE"/>
    <w:rsid w:val="00BA1842"/>
    <w:rsid w:val="00BB2D98"/>
    <w:rsid w:val="00BF496B"/>
    <w:rsid w:val="00C565C0"/>
    <w:rsid w:val="00C62AE8"/>
    <w:rsid w:val="00DD0B99"/>
    <w:rsid w:val="00FA1347"/>
    <w:rsid w:val="00FB107F"/>
    <w:rsid w:val="00FC20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21D66F00"/>
  <w15:chartTrackingRefBased/>
  <w15:docId w15:val="{6D3D9E83-0744-4629-A6FF-EDE79585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347"/>
    <w:pPr>
      <w:bidi/>
      <w:spacing w:after="0" w:line="240" w:lineRule="auto"/>
    </w:pPr>
    <w:rPr>
      <w:rFonts w:ascii="Times New Roman" w:eastAsia="Times New Roman" w:hAnsi="Times New Roman" w:cs="FrankRuehl"/>
      <w:sz w:val="28"/>
      <w:szCs w:val="28"/>
      <w:lang w:eastAsia="he-IL"/>
    </w:rPr>
  </w:style>
  <w:style w:type="paragraph" w:styleId="1">
    <w:name w:val="heading 1"/>
    <w:basedOn w:val="a"/>
    <w:next w:val="a"/>
    <w:link w:val="10"/>
    <w:uiPriority w:val="9"/>
    <w:qFormat/>
    <w:rsid w:val="00FA1347"/>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A1347"/>
    <w:rPr>
      <w:rFonts w:asciiTheme="majorHAnsi" w:eastAsiaTheme="majorEastAsia" w:hAnsiTheme="majorHAnsi" w:cstheme="majorBidi"/>
      <w:color w:val="2E74B5" w:themeColor="accent1" w:themeShade="BF"/>
      <w:sz w:val="32"/>
      <w:szCs w:val="32"/>
    </w:rPr>
  </w:style>
  <w:style w:type="paragraph" w:styleId="a3">
    <w:name w:val="header"/>
    <w:basedOn w:val="a"/>
    <w:link w:val="a4"/>
    <w:rsid w:val="00FA1347"/>
    <w:pPr>
      <w:tabs>
        <w:tab w:val="center" w:pos="4153"/>
        <w:tab w:val="right" w:pos="8306"/>
      </w:tabs>
    </w:pPr>
  </w:style>
  <w:style w:type="character" w:customStyle="1" w:styleId="a4">
    <w:name w:val="כותרת עליונה תו"/>
    <w:basedOn w:val="a0"/>
    <w:link w:val="a3"/>
    <w:rsid w:val="00FA1347"/>
    <w:rPr>
      <w:rFonts w:ascii="Times New Roman" w:eastAsia="Times New Roman" w:hAnsi="Times New Roman" w:cs="FrankRuehl"/>
      <w:sz w:val="28"/>
      <w:szCs w:val="28"/>
      <w:lang w:eastAsia="he-IL"/>
    </w:rPr>
  </w:style>
  <w:style w:type="paragraph" w:styleId="a5">
    <w:name w:val="footer"/>
    <w:basedOn w:val="a"/>
    <w:link w:val="a6"/>
    <w:uiPriority w:val="99"/>
    <w:unhideWhenUsed/>
    <w:rsid w:val="00FA1347"/>
    <w:pPr>
      <w:tabs>
        <w:tab w:val="center" w:pos="4153"/>
        <w:tab w:val="right" w:pos="8306"/>
      </w:tabs>
    </w:pPr>
  </w:style>
  <w:style w:type="character" w:customStyle="1" w:styleId="a6">
    <w:name w:val="כותרת תחתונה תו"/>
    <w:basedOn w:val="a0"/>
    <w:link w:val="a5"/>
    <w:uiPriority w:val="99"/>
    <w:rsid w:val="00FA1347"/>
    <w:rPr>
      <w:rFonts w:ascii="Times New Roman" w:eastAsia="Times New Roman" w:hAnsi="Times New Roman" w:cs="FrankRuehl"/>
      <w:sz w:val="28"/>
      <w:szCs w:val="28"/>
      <w:lang w:eastAsia="he-IL"/>
    </w:rPr>
  </w:style>
  <w:style w:type="character" w:customStyle="1" w:styleId="shorttext">
    <w:name w:val="short_text"/>
    <w:basedOn w:val="a0"/>
    <w:rsid w:val="008F4237"/>
  </w:style>
  <w:style w:type="paragraph" w:styleId="a7">
    <w:name w:val="List Paragraph"/>
    <w:basedOn w:val="a"/>
    <w:link w:val="a8"/>
    <w:uiPriority w:val="34"/>
    <w:qFormat/>
    <w:rsid w:val="00364939"/>
    <w:pPr>
      <w:ind w:left="720"/>
    </w:pPr>
    <w:rPr>
      <w:rFonts w:ascii="Calibri" w:eastAsia="Calibri" w:hAnsi="Calibri" w:cs="Calibri"/>
      <w:sz w:val="22"/>
      <w:szCs w:val="22"/>
      <w:lang w:eastAsia="en-US"/>
    </w:rPr>
  </w:style>
  <w:style w:type="character" w:styleId="Hyperlink">
    <w:name w:val="Hyperlink"/>
    <w:basedOn w:val="a0"/>
    <w:rsid w:val="00364939"/>
    <w:rPr>
      <w:color w:val="0563C1" w:themeColor="hyperlink"/>
      <w:u w:val="single"/>
    </w:rPr>
  </w:style>
  <w:style w:type="character" w:customStyle="1" w:styleId="a8">
    <w:name w:val="פיסקת רשימה תו"/>
    <w:link w:val="a7"/>
    <w:uiPriority w:val="34"/>
    <w:locked/>
    <w:rsid w:val="00364939"/>
    <w:rPr>
      <w:rFonts w:ascii="Calibri" w:eastAsia="Calibri" w:hAnsi="Calibri" w:cs="Calibri"/>
    </w:rPr>
  </w:style>
  <w:style w:type="paragraph" w:styleId="a9">
    <w:name w:val="Balloon Text"/>
    <w:basedOn w:val="a"/>
    <w:link w:val="aa"/>
    <w:uiPriority w:val="99"/>
    <w:semiHidden/>
    <w:unhideWhenUsed/>
    <w:rsid w:val="00BA1842"/>
    <w:rPr>
      <w:rFonts w:ascii="Tahoma" w:hAnsi="Tahoma" w:cs="Tahoma"/>
      <w:sz w:val="18"/>
      <w:szCs w:val="18"/>
    </w:rPr>
  </w:style>
  <w:style w:type="character" w:customStyle="1" w:styleId="aa">
    <w:name w:val="טקסט בלונים תו"/>
    <w:basedOn w:val="a0"/>
    <w:link w:val="a9"/>
    <w:uiPriority w:val="99"/>
    <w:semiHidden/>
    <w:rsid w:val="00BA1842"/>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56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cid:image002.jpg@01D1ED8A.72518570"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521</Words>
  <Characters>2606</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עינב נחום</cp:lastModifiedBy>
  <cp:revision>2</cp:revision>
  <cp:lastPrinted>2022-03-24T08:53:00Z</cp:lastPrinted>
  <dcterms:created xsi:type="dcterms:W3CDTF">2022-05-01T11:20:00Z</dcterms:created>
  <dcterms:modified xsi:type="dcterms:W3CDTF">2022-05-01T11:20:00Z</dcterms:modified>
</cp:coreProperties>
</file>