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424E" w:rsidRDefault="0094424E" w:rsidP="00D44968">
      <w:pPr>
        <w:suppressLineNumbers/>
        <w:rPr>
          <w:rtl/>
        </w:rPr>
      </w:pPr>
      <w:r>
        <w:rPr>
          <w:rtl/>
        </w:rPr>
        <w:t xml:space="preserve"> </w:t>
      </w: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3"/>
        <w:gridCol w:w="2506"/>
        <w:gridCol w:w="5571"/>
      </w:tblGrid>
      <w:tr w:rsidR="0094424E">
        <w:trPr>
          <w:jc w:val="center"/>
        </w:trPr>
        <w:tc>
          <w:tcPr>
            <w:tcW w:w="743" w:type="dxa"/>
          </w:tcPr>
          <w:p w:rsidR="0094424E" w:rsidRPr="00DD05A8" w:rsidRDefault="00DA2495" w:rsidP="00D44968">
            <w:pPr>
              <w:suppressLineNumbers/>
              <w:jc w:val="both"/>
              <w:rPr>
                <w:rFonts w:ascii="Arial" w:hAnsi="Arial"/>
                <w:b/>
                <w:bCs/>
                <w:sz w:val="26"/>
                <w:szCs w:val="26"/>
                <w:rtl/>
              </w:rPr>
            </w:pPr>
            <w:r>
              <w:rPr>
                <w:rFonts w:ascii="Arial" w:hAnsi="Arial" w:hint="cs"/>
                <w:b/>
                <w:bCs/>
                <w:sz w:val="26"/>
                <w:szCs w:val="26"/>
                <w:rtl/>
              </w:rPr>
              <w:t>ל</w:t>
            </w:r>
            <w:r w:rsidR="0094424E" w:rsidRPr="00DD05A8">
              <w:rPr>
                <w:rFonts w:ascii="Arial" w:hAnsi="Arial"/>
                <w:b/>
                <w:bCs/>
                <w:sz w:val="26"/>
                <w:szCs w:val="26"/>
                <w:rtl/>
              </w:rPr>
              <w:t xml:space="preserve">פני </w:t>
            </w:r>
          </w:p>
        </w:tc>
        <w:tc>
          <w:tcPr>
            <w:tcW w:w="8077" w:type="dxa"/>
            <w:gridSpan w:val="2"/>
          </w:tcPr>
          <w:p w:rsidR="0094424E" w:rsidRPr="00DD05A8" w:rsidRDefault="000529D2" w:rsidP="00E9269D">
            <w:pPr>
              <w:suppressLineNumbers/>
              <w:rPr>
                <w:rFonts w:ascii="Arial" w:hAnsi="Arial"/>
                <w:b/>
                <w:bCs/>
                <w:sz w:val="26"/>
                <w:szCs w:val="26"/>
                <w:rtl/>
              </w:rPr>
            </w:pPr>
            <w:r w:rsidRPr="00DD05A8">
              <w:rPr>
                <w:rFonts w:ascii="Arial" w:hAnsi="Arial" w:hint="cs"/>
                <w:b/>
                <w:bCs/>
                <w:sz w:val="26"/>
                <w:szCs w:val="26"/>
                <w:rtl/>
              </w:rPr>
              <w:t>כבוד</w:t>
            </w:r>
            <w:r w:rsidR="0094424E" w:rsidRPr="00DD05A8">
              <w:rPr>
                <w:rFonts w:ascii="Arial" w:hAnsi="Arial" w:hint="cs"/>
                <w:b/>
                <w:bCs/>
                <w:sz w:val="26"/>
                <w:szCs w:val="26"/>
                <w:rtl/>
              </w:rPr>
              <w:t xml:space="preserve"> ה</w:t>
            </w:r>
            <w:sdt>
              <w:sdtPr>
                <w:rPr>
                  <w:sz w:val="26"/>
                  <w:szCs w:val="26"/>
                  <w:rtl/>
                </w:rPr>
                <w:alias w:val="1574"/>
                <w:tag w:val="1574"/>
                <w:id w:val="414602899"/>
                <w:text w:multiLine="1"/>
              </w:sdtPr>
              <w:sdtEndPr/>
              <w:sdtContent>
                <w:r>
                  <w:rPr>
                    <w:rFonts w:ascii="Arial" w:hAnsi="Arial"/>
                    <w:b/>
                    <w:bCs/>
                    <w:sz w:val="26"/>
                    <w:szCs w:val="26"/>
                    <w:rtl/>
                  </w:rPr>
                  <w:t>רשמת בכירה</w:t>
                </w:r>
              </w:sdtContent>
            </w:sdt>
            <w:r w:rsidR="0094424E" w:rsidRPr="00DD05A8">
              <w:rPr>
                <w:rFonts w:ascii="Arial" w:hAnsi="Arial" w:hint="cs"/>
                <w:b/>
                <w:bCs/>
                <w:sz w:val="26"/>
                <w:szCs w:val="26"/>
                <w:rtl/>
              </w:rPr>
              <w:t xml:space="preserve"> </w:t>
            </w:r>
            <w:sdt>
              <w:sdtPr>
                <w:rPr>
                  <w:sz w:val="26"/>
                  <w:szCs w:val="26"/>
                  <w:rtl/>
                </w:rPr>
                <w:alias w:val="1573"/>
                <w:tag w:val="1573"/>
                <w:id w:val="-1751030614"/>
                <w:text w:multiLine="1"/>
              </w:sdtPr>
              <w:sdtEndPr/>
              <w:sdtContent>
                <w:r>
                  <w:rPr>
                    <w:rFonts w:ascii="Arial" w:hAnsi="Arial"/>
                    <w:b/>
                    <w:bCs/>
                    <w:sz w:val="26"/>
                    <w:szCs w:val="26"/>
                    <w:rtl/>
                  </w:rPr>
                  <w:t>אביגיל ון-קרפלד</w:t>
                </w:r>
              </w:sdtContent>
            </w:sdt>
          </w:p>
          <w:p w:rsidR="0094424E" w:rsidRPr="00DD05A8" w:rsidRDefault="0094424E" w:rsidP="00D44968">
            <w:pPr>
              <w:suppressLineNumbers/>
              <w:rPr>
                <w:rFonts w:ascii="Arial" w:hAnsi="Arial" w:cs="FrankRuehl"/>
                <w:sz w:val="26"/>
                <w:szCs w:val="26"/>
                <w:highlight w:val="yellow"/>
              </w:rPr>
            </w:pPr>
          </w:p>
        </w:tc>
      </w:tr>
      <w:tr w:rsidR="0094424E" w:rsidTr="00465D36">
        <w:trPr>
          <w:jc w:val="center"/>
        </w:trPr>
        <w:tc>
          <w:tcPr>
            <w:tcW w:w="3249" w:type="dxa"/>
            <w:gridSpan w:val="2"/>
          </w:tcPr>
          <w:p w:rsidR="0094424E" w:rsidRDefault="0094424E" w:rsidP="00D44968">
            <w:pPr>
              <w:suppressLineNumbers/>
              <w:rPr>
                <w:rFonts w:ascii="Arial" w:hAnsi="Arial"/>
                <w:b/>
                <w:bCs/>
                <w:noProof w:val="0"/>
                <w:sz w:val="26"/>
                <w:szCs w:val="26"/>
              </w:rPr>
            </w:pPr>
          </w:p>
          <w:sdt>
            <w:sdtPr>
              <w:rPr>
                <w:rtl/>
              </w:rPr>
              <w:alias w:val="1180"/>
              <w:tag w:val="1180"/>
              <w:id w:val="637458750"/>
              <w:text w:multiLine="1"/>
            </w:sdtPr>
            <w:sdtEndPr/>
            <w:sdtContent>
              <w:p w:rsidR="00CE6513" w:rsidRDefault="00540B81">
                <w:pPr>
                  <w:suppressLineNumbers/>
                  <w:rPr>
                    <w:rFonts w:ascii="Arial" w:hAnsi="Arial"/>
                    <w:b/>
                    <w:bCs/>
                    <w:noProof w:val="0"/>
                    <w:sz w:val="26"/>
                    <w:szCs w:val="26"/>
                    <w:rtl/>
                  </w:rPr>
                </w:pPr>
                <w:r>
                  <w:rPr>
                    <w:rFonts w:ascii="Arial" w:hAnsi="Arial"/>
                    <w:b/>
                    <w:bCs/>
                    <w:noProof w:val="0"/>
                    <w:sz w:val="26"/>
                    <w:szCs w:val="26"/>
                    <w:rtl/>
                  </w:rPr>
                  <w:t>תובע</w:t>
                </w:r>
              </w:p>
            </w:sdtContent>
          </w:sdt>
        </w:tc>
        <w:tc>
          <w:tcPr>
            <w:tcW w:w="5571" w:type="dxa"/>
          </w:tcPr>
          <w:p w:rsidR="0094424E" w:rsidRDefault="0094424E" w:rsidP="00D44968">
            <w:pPr>
              <w:suppressLineNumbers/>
              <w:rPr>
                <w:rFonts w:ascii="Arial" w:hAnsi="Arial"/>
                <w:b/>
                <w:bCs/>
                <w:noProof w:val="0"/>
                <w:sz w:val="26"/>
                <w:szCs w:val="26"/>
                <w:rtl/>
              </w:rPr>
            </w:pPr>
          </w:p>
          <w:p w:rsidR="0094424E" w:rsidRDefault="007C2453" w:rsidP="00540B81">
            <w:pPr>
              <w:suppressLineNumbers/>
              <w:rPr>
                <w:b/>
                <w:bCs/>
                <w:noProof w:val="0"/>
                <w:sz w:val="26"/>
                <w:szCs w:val="26"/>
              </w:rPr>
            </w:pPr>
            <w:r w:rsidRPr="007C2453">
              <w:rPr>
                <w:rFonts w:ascii="Arial" w:hAnsi="Arial" w:hint="cs"/>
                <w:b/>
                <w:bCs/>
                <w:noProof w:val="0"/>
                <w:sz w:val="26"/>
                <w:szCs w:val="26"/>
                <w:rtl/>
              </w:rPr>
              <w:t xml:space="preserve"> </w:t>
            </w:r>
            <w:sdt>
              <w:sdtPr>
                <w:rPr>
                  <w:rFonts w:ascii="Arial" w:hAnsi="Arial" w:hint="cs"/>
                  <w:b/>
                  <w:bCs/>
                  <w:noProof w:val="0"/>
                  <w:sz w:val="26"/>
                  <w:szCs w:val="26"/>
                  <w:rtl/>
                </w:rPr>
                <w:alias w:val="3151"/>
                <w:tag w:val="3151"/>
                <w:id w:val="1398553265"/>
                <w:placeholder>
                  <w:docPart w:val="7D8E46D2581B4CD9ACC623ACA7D52F75"/>
                </w:placeholder>
                <w:text w:multiLine="1"/>
              </w:sdtPr>
              <w:sdtEndPr/>
              <w:sdtContent>
                <w:r w:rsidR="00424313">
                  <w:rPr>
                    <w:rFonts w:ascii="Arial" w:hAnsi="Arial" w:hint="eastAsia"/>
                    <w:b/>
                    <w:bCs/>
                    <w:noProof w:val="0"/>
                    <w:sz w:val="26"/>
                    <w:szCs w:val="26"/>
                    <w:rtl/>
                  </w:rPr>
                  <w:t>רפאל אלישע</w:t>
                </w:r>
              </w:sdtContent>
            </w:sdt>
            <w:r w:rsidR="00B859C5">
              <w:rPr>
                <w:rFonts w:hint="cs"/>
                <w:rtl/>
              </w:rPr>
              <w:t xml:space="preserve"> </w:t>
            </w:r>
          </w:p>
        </w:tc>
      </w:tr>
      <w:tr w:rsidR="0094424E">
        <w:trPr>
          <w:jc w:val="center"/>
        </w:trPr>
        <w:tc>
          <w:tcPr>
            <w:tcW w:w="8820" w:type="dxa"/>
            <w:gridSpan w:val="3"/>
          </w:tcPr>
          <w:p w:rsidR="0094424E" w:rsidRDefault="0094424E" w:rsidP="00D44968">
            <w:pPr>
              <w:suppressLineNumbers/>
              <w:rPr>
                <w:rFonts w:ascii="Arial" w:hAnsi="Arial"/>
                <w:b/>
                <w:bCs/>
                <w:noProof w:val="0"/>
                <w:sz w:val="26"/>
                <w:szCs w:val="26"/>
                <w:rtl/>
              </w:rPr>
            </w:pPr>
          </w:p>
          <w:p w:rsidR="0094424E" w:rsidRDefault="0094424E" w:rsidP="00D44968">
            <w:pPr>
              <w:suppressLineNumbers/>
              <w:jc w:val="center"/>
              <w:rPr>
                <w:rFonts w:ascii="Arial" w:hAnsi="Arial"/>
                <w:b/>
                <w:bCs/>
                <w:noProof w:val="0"/>
                <w:sz w:val="26"/>
                <w:szCs w:val="26"/>
                <w:rtl/>
              </w:rPr>
            </w:pPr>
            <w:r>
              <w:rPr>
                <w:rFonts w:ascii="Arial" w:hAnsi="Arial"/>
                <w:b/>
                <w:bCs/>
                <w:noProof w:val="0"/>
                <w:sz w:val="26"/>
                <w:szCs w:val="26"/>
                <w:rtl/>
              </w:rPr>
              <w:t>נגד</w:t>
            </w:r>
          </w:p>
          <w:p w:rsidR="0094424E" w:rsidRDefault="0094424E" w:rsidP="00D44968">
            <w:pPr>
              <w:suppressLineNumbers/>
              <w:rPr>
                <w:rFonts w:ascii="Arial" w:hAnsi="Arial"/>
                <w:b/>
                <w:bCs/>
                <w:noProof w:val="0"/>
                <w:sz w:val="26"/>
                <w:szCs w:val="26"/>
              </w:rPr>
            </w:pPr>
          </w:p>
        </w:tc>
      </w:tr>
      <w:tr w:rsidR="0094424E" w:rsidTr="009E461A">
        <w:trPr>
          <w:jc w:val="center"/>
        </w:trPr>
        <w:tc>
          <w:tcPr>
            <w:tcW w:w="3249" w:type="dxa"/>
            <w:gridSpan w:val="2"/>
          </w:tcPr>
          <w:p w:rsidR="0094424E" w:rsidRDefault="00CA39FA" w:rsidP="009E461A">
            <w:pPr>
              <w:suppressLineNumbers/>
              <w:rPr>
                <w:rFonts w:ascii="Arial" w:hAnsi="Arial"/>
                <w:b/>
                <w:bCs/>
                <w:noProof w:val="0"/>
                <w:sz w:val="26"/>
                <w:szCs w:val="26"/>
              </w:rPr>
            </w:pPr>
            <w:sdt>
              <w:sdtPr>
                <w:rPr>
                  <w:rtl/>
                </w:rPr>
                <w:alias w:val="1184"/>
                <w:tag w:val="1184"/>
                <w:id w:val="-340621022"/>
                <w:text w:multiLine="1"/>
              </w:sdtPr>
              <w:sdtEndPr/>
              <w:sdtContent>
                <w:r w:rsidR="00540B81">
                  <w:rPr>
                    <w:rFonts w:ascii="Arial" w:hAnsi="Arial"/>
                    <w:b/>
                    <w:bCs/>
                    <w:noProof w:val="0"/>
                    <w:sz w:val="26"/>
                    <w:szCs w:val="26"/>
                    <w:rtl/>
                  </w:rPr>
                  <w:t>נתבע</w:t>
                </w:r>
                <w:r w:rsidR="00540B81">
                  <w:rPr>
                    <w:rFonts w:ascii="Arial" w:hAnsi="Arial" w:hint="cs"/>
                    <w:b/>
                    <w:bCs/>
                    <w:noProof w:val="0"/>
                    <w:sz w:val="26"/>
                    <w:szCs w:val="26"/>
                    <w:rtl/>
                  </w:rPr>
                  <w:t>ת</w:t>
                </w:r>
              </w:sdtContent>
            </w:sdt>
          </w:p>
        </w:tc>
        <w:tc>
          <w:tcPr>
            <w:tcW w:w="5571" w:type="dxa"/>
          </w:tcPr>
          <w:p w:rsidR="00CF6BB7" w:rsidRPr="009E461A" w:rsidRDefault="00CA39FA" w:rsidP="00540B81">
            <w:pPr>
              <w:suppressLineNumbers/>
              <w:rPr>
                <w:rtl/>
              </w:rPr>
            </w:pPr>
            <w:sdt>
              <w:sdtPr>
                <w:rPr>
                  <w:rFonts w:ascii="Arial" w:hAnsi="Arial" w:hint="cs"/>
                  <w:b/>
                  <w:bCs/>
                  <w:noProof w:val="0"/>
                  <w:sz w:val="26"/>
                  <w:szCs w:val="26"/>
                  <w:rtl/>
                </w:rPr>
                <w:alias w:val="3152"/>
                <w:tag w:val="3152"/>
                <w:id w:val="1920052440"/>
                <w:placeholder>
                  <w:docPart w:val="C3B0FBA23B684176B12DDEEA2C39785F"/>
                </w:placeholder>
                <w:text w:multiLine="1"/>
              </w:sdtPr>
              <w:sdtEndPr/>
              <w:sdtContent>
                <w:r w:rsidR="00424313">
                  <w:rPr>
                    <w:rFonts w:ascii="Arial" w:hAnsi="Arial" w:hint="eastAsia"/>
                    <w:b/>
                    <w:bCs/>
                    <w:noProof w:val="0"/>
                    <w:sz w:val="26"/>
                    <w:szCs w:val="26"/>
                    <w:rtl/>
                  </w:rPr>
                  <w:t>רשת חנויות רמי לוי שיווק השיקמה 2006 בע"מ</w:t>
                </w:r>
              </w:sdtContent>
            </w:sdt>
            <w:r w:rsidR="00B859C5">
              <w:rPr>
                <w:rFonts w:hint="cs"/>
                <w:rtl/>
              </w:rPr>
              <w:t xml:space="preserve"> </w:t>
            </w:r>
          </w:p>
        </w:tc>
      </w:tr>
      <w:tr w:rsidR="00CF6BB7" w:rsidTr="00280865">
        <w:trPr>
          <w:jc w:val="center"/>
        </w:trPr>
        <w:tc>
          <w:tcPr>
            <w:tcW w:w="8820" w:type="dxa"/>
            <w:gridSpan w:val="3"/>
          </w:tcPr>
          <w:p w:rsidR="00CF6BB7" w:rsidRDefault="00CF6BB7" w:rsidP="00D44968">
            <w:pPr>
              <w:suppressLineNumbers/>
              <w:rPr>
                <w:rtl/>
              </w:rPr>
            </w:pPr>
          </w:p>
        </w:tc>
      </w:tr>
      <w:tr w:rsidR="00CF6BB7">
        <w:trPr>
          <w:jc w:val="center"/>
        </w:trPr>
        <w:tc>
          <w:tcPr>
            <w:tcW w:w="3249" w:type="dxa"/>
            <w:gridSpan w:val="2"/>
          </w:tcPr>
          <w:p w:rsidR="00A46717" w:rsidRPr="00272E32" w:rsidRDefault="00A46717" w:rsidP="00A46717">
            <w:pPr>
              <w:rPr>
                <w:rFonts w:ascii="Arial" w:hAnsi="Arial"/>
                <w:b/>
                <w:bCs/>
                <w:noProof w:val="0"/>
                <w:sz w:val="26"/>
                <w:szCs w:val="26"/>
              </w:rPr>
            </w:pPr>
          </w:p>
        </w:tc>
        <w:tc>
          <w:tcPr>
            <w:tcW w:w="5571" w:type="dxa"/>
          </w:tcPr>
          <w:p w:rsidR="00A46717" w:rsidRPr="007C2453" w:rsidRDefault="00A46717" w:rsidP="00A46717">
            <w:pPr>
              <w:rPr>
                <w:rFonts w:ascii="Arial" w:hAnsi="Arial"/>
                <w:b/>
                <w:bCs/>
                <w:noProof w:val="0"/>
                <w:sz w:val="26"/>
                <w:szCs w:val="26"/>
              </w:rPr>
            </w:pPr>
          </w:p>
        </w:tc>
      </w:tr>
      <w:tr w:rsidR="004C17EE" w:rsidTr="00D620FD">
        <w:trPr>
          <w:jc w:val="center"/>
        </w:trPr>
        <w:tc>
          <w:tcPr>
            <w:tcW w:w="8820" w:type="dxa"/>
            <w:gridSpan w:val="3"/>
          </w:tcPr>
          <w:p w:rsidR="00CE6513" w:rsidRPr="00540B81" w:rsidRDefault="00CE6513">
            <w:pPr>
              <w:suppressLineNumbers/>
              <w:rPr>
                <w:rFonts w:ascii="Arial" w:hAnsi="Arial"/>
                <w:b/>
                <w:bCs/>
                <w:noProof w:val="0"/>
                <w:sz w:val="26"/>
                <w:szCs w:val="26"/>
                <w:rtl/>
              </w:rPr>
            </w:pPr>
          </w:p>
        </w:tc>
      </w:tr>
    </w:tbl>
    <w:p w:rsidR="0094424E" w:rsidRDefault="0094424E" w:rsidP="00D44968">
      <w:pPr>
        <w:suppressLineNumbers/>
        <w:rPr>
          <w:rtl/>
        </w:rPr>
      </w:pP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694556" w:rsidRPr="00DE1E7D">
        <w:trPr>
          <w:jc w:val="center"/>
        </w:trPr>
        <w:tc>
          <w:tcPr>
            <w:tcW w:w="8820" w:type="dxa"/>
          </w:tcPr>
          <w:p w:rsidR="00694556" w:rsidRDefault="003E38C7">
            <w:pPr>
              <w:bidi w:val="0"/>
              <w:jc w:val="center"/>
              <w:rPr>
                <w:rFonts w:ascii="Arial" w:hAnsi="Arial"/>
                <w:b/>
                <w:bCs/>
                <w:noProof w:val="0"/>
                <w:sz w:val="28"/>
                <w:szCs w:val="28"/>
                <w:u w:val="single"/>
                <w:rtl/>
              </w:rPr>
            </w:pPr>
            <w:r>
              <w:rPr>
                <w:rFonts w:ascii="Arial" w:hAnsi="Arial" w:hint="cs"/>
                <w:b/>
                <w:bCs/>
                <w:noProof w:val="0"/>
                <w:sz w:val="28"/>
                <w:szCs w:val="28"/>
                <w:u w:val="single"/>
                <w:rtl/>
              </w:rPr>
              <w:t>פסק דין</w:t>
            </w:r>
          </w:p>
          <w:p w:rsidR="00D44968" w:rsidRPr="00D44968" w:rsidRDefault="00D44968" w:rsidP="00D44968">
            <w:pPr>
              <w:bidi w:val="0"/>
              <w:jc w:val="center"/>
              <w:rPr>
                <w:rFonts w:ascii="Arial" w:hAnsi="Arial"/>
                <w:b/>
                <w:bCs/>
                <w:noProof w:val="0"/>
                <w:sz w:val="28"/>
                <w:szCs w:val="28"/>
                <w:u w:val="single"/>
              </w:rPr>
            </w:pPr>
          </w:p>
        </w:tc>
      </w:tr>
    </w:tbl>
    <w:p w:rsidR="00694556" w:rsidRPr="00C770E3" w:rsidRDefault="00694556">
      <w:pPr>
        <w:spacing w:line="360" w:lineRule="auto"/>
        <w:jc w:val="both"/>
        <w:rPr>
          <w:rFonts w:ascii="Arial" w:hAnsi="Arial"/>
          <w:noProof w:val="0"/>
        </w:rPr>
      </w:pPr>
      <w:bookmarkStart w:id="0" w:name="NGCSBookmark"/>
      <w:bookmarkEnd w:id="0"/>
    </w:p>
    <w:p w:rsidR="007C17F0" w:rsidRDefault="00540B81" w:rsidP="00D56599">
      <w:pPr>
        <w:spacing w:line="360" w:lineRule="auto"/>
        <w:jc w:val="both"/>
        <w:rPr>
          <w:rFonts w:ascii="Arial" w:hAnsi="Arial"/>
          <w:noProof w:val="0"/>
          <w:rtl/>
        </w:rPr>
      </w:pPr>
      <w:r>
        <w:rPr>
          <w:rFonts w:ascii="Arial" w:hAnsi="Arial" w:hint="cs"/>
          <w:noProof w:val="0"/>
          <w:rtl/>
        </w:rPr>
        <w:t>לפני תביעה בגין חיוב יתר בקופה בסניף של הנתבעת.</w:t>
      </w:r>
      <w:r w:rsidR="00D56599">
        <w:rPr>
          <w:rFonts w:ascii="Arial" w:hAnsi="Arial" w:hint="cs"/>
          <w:noProof w:val="0"/>
          <w:rtl/>
        </w:rPr>
        <w:t xml:space="preserve"> ביהמ"ש ניסה להימנע ממתן פסק דין מנומק אך הנתבעת עמדה על כך ועל כן </w:t>
      </w:r>
      <w:r w:rsidR="007C17F0">
        <w:rPr>
          <w:rFonts w:ascii="Arial" w:hAnsi="Arial" w:hint="cs"/>
          <w:noProof w:val="0"/>
          <w:rtl/>
        </w:rPr>
        <w:t xml:space="preserve">כך נעשה. </w:t>
      </w:r>
    </w:p>
    <w:p w:rsidR="007C17F0" w:rsidRDefault="007C17F0" w:rsidP="00D56599">
      <w:pPr>
        <w:spacing w:line="360" w:lineRule="auto"/>
        <w:jc w:val="both"/>
        <w:rPr>
          <w:rFonts w:ascii="Arial" w:hAnsi="Arial"/>
          <w:noProof w:val="0"/>
          <w:rtl/>
        </w:rPr>
      </w:pPr>
    </w:p>
    <w:p w:rsidR="00694556" w:rsidRDefault="00D56599" w:rsidP="00D56599">
      <w:pPr>
        <w:spacing w:line="360" w:lineRule="auto"/>
        <w:jc w:val="both"/>
        <w:rPr>
          <w:rFonts w:ascii="Arial" w:hAnsi="Arial"/>
          <w:noProof w:val="0"/>
          <w:rtl/>
        </w:rPr>
      </w:pPr>
      <w:r>
        <w:rPr>
          <w:rFonts w:ascii="Arial" w:hAnsi="Arial" w:hint="cs"/>
          <w:noProof w:val="0"/>
          <w:rtl/>
        </w:rPr>
        <w:t xml:space="preserve">פסק הדין ניתן בתמצית לפי תקנה 15(ב) לתקנות שיפוט בתביעות קטנות (סדרי דין) התשל"ז </w:t>
      </w:r>
      <w:r>
        <w:rPr>
          <w:rFonts w:ascii="Arial" w:hAnsi="Arial"/>
          <w:noProof w:val="0"/>
          <w:rtl/>
        </w:rPr>
        <w:t>–</w:t>
      </w:r>
      <w:r>
        <w:rPr>
          <w:rFonts w:ascii="Arial" w:hAnsi="Arial" w:hint="cs"/>
          <w:noProof w:val="0"/>
          <w:rtl/>
        </w:rPr>
        <w:t xml:space="preserve"> 1976.</w:t>
      </w:r>
    </w:p>
    <w:p w:rsidR="00A45E36" w:rsidRDefault="00A45E36">
      <w:pPr>
        <w:spacing w:line="360" w:lineRule="auto"/>
        <w:jc w:val="both"/>
        <w:rPr>
          <w:rFonts w:ascii="Arial" w:hAnsi="Arial"/>
          <w:noProof w:val="0"/>
          <w:rtl/>
        </w:rPr>
      </w:pPr>
    </w:p>
    <w:p w:rsidR="00540B81" w:rsidRDefault="00540B81" w:rsidP="00797617">
      <w:pPr>
        <w:spacing w:line="360" w:lineRule="auto"/>
        <w:jc w:val="both"/>
        <w:rPr>
          <w:rFonts w:ascii="Arial" w:hAnsi="Arial"/>
          <w:noProof w:val="0"/>
          <w:rtl/>
        </w:rPr>
      </w:pPr>
      <w:r>
        <w:rPr>
          <w:rFonts w:ascii="Arial" w:hAnsi="Arial" w:hint="cs"/>
          <w:noProof w:val="0"/>
          <w:rtl/>
        </w:rPr>
        <w:t>נטען ב</w:t>
      </w:r>
      <w:r w:rsidR="00D56599">
        <w:rPr>
          <w:rFonts w:ascii="Arial" w:hAnsi="Arial" w:hint="cs"/>
          <w:noProof w:val="0"/>
          <w:rtl/>
        </w:rPr>
        <w:t>כתב ה</w:t>
      </w:r>
      <w:r>
        <w:rPr>
          <w:rFonts w:ascii="Arial" w:hAnsi="Arial" w:hint="cs"/>
          <w:noProof w:val="0"/>
          <w:rtl/>
        </w:rPr>
        <w:t xml:space="preserve">תביעה שנרכש </w:t>
      </w:r>
      <w:r w:rsidR="000C0FCD">
        <w:rPr>
          <w:rFonts w:ascii="Arial" w:hAnsi="Arial" w:hint="cs"/>
          <w:noProof w:val="0"/>
          <w:rtl/>
        </w:rPr>
        <w:t xml:space="preserve">מהנתבעת </w:t>
      </w:r>
      <w:r>
        <w:rPr>
          <w:rFonts w:ascii="Arial" w:hAnsi="Arial" w:hint="cs"/>
          <w:noProof w:val="0"/>
          <w:rtl/>
        </w:rPr>
        <w:t xml:space="preserve">דג דניס שהוצג עליו מחיר של 69.9 ₪ אך בקופה </w:t>
      </w:r>
      <w:r w:rsidR="00D56599">
        <w:rPr>
          <w:rFonts w:ascii="Arial" w:hAnsi="Arial" w:hint="cs"/>
          <w:noProof w:val="0"/>
          <w:rtl/>
        </w:rPr>
        <w:t xml:space="preserve">נעשה </w:t>
      </w:r>
      <w:r w:rsidR="00797617">
        <w:rPr>
          <w:rFonts w:ascii="Arial" w:hAnsi="Arial" w:hint="cs"/>
          <w:noProof w:val="0"/>
          <w:rtl/>
        </w:rPr>
        <w:t xml:space="preserve">חיוב </w:t>
      </w:r>
      <w:r>
        <w:rPr>
          <w:rFonts w:ascii="Arial" w:hAnsi="Arial" w:hint="cs"/>
          <w:noProof w:val="0"/>
          <w:rtl/>
        </w:rPr>
        <w:t>בסך של 89.9 ₪.</w:t>
      </w:r>
      <w:r w:rsidR="00D56599">
        <w:rPr>
          <w:rFonts w:ascii="Arial" w:hAnsi="Arial" w:hint="cs"/>
          <w:noProof w:val="0"/>
          <w:rtl/>
        </w:rPr>
        <w:t xml:space="preserve"> </w:t>
      </w:r>
      <w:r>
        <w:rPr>
          <w:rFonts w:ascii="Arial" w:hAnsi="Arial" w:hint="cs"/>
          <w:noProof w:val="0"/>
          <w:rtl/>
        </w:rPr>
        <w:t>לאחר פניה ניתן החזר</w:t>
      </w:r>
      <w:r w:rsidR="00797617">
        <w:rPr>
          <w:rFonts w:ascii="Arial" w:hAnsi="Arial" w:hint="cs"/>
          <w:noProof w:val="0"/>
          <w:rtl/>
        </w:rPr>
        <w:t xml:space="preserve"> </w:t>
      </w:r>
      <w:r>
        <w:rPr>
          <w:rFonts w:ascii="Arial" w:hAnsi="Arial" w:hint="cs"/>
          <w:noProof w:val="0"/>
          <w:rtl/>
        </w:rPr>
        <w:t xml:space="preserve">בגין חיוב היתר. </w:t>
      </w:r>
      <w:r w:rsidR="00D56599">
        <w:rPr>
          <w:rFonts w:ascii="Arial" w:hAnsi="Arial" w:hint="cs"/>
          <w:noProof w:val="0"/>
          <w:rtl/>
        </w:rPr>
        <w:t>נטען</w:t>
      </w:r>
      <w:r w:rsidR="00797617">
        <w:rPr>
          <w:rFonts w:ascii="Arial" w:hAnsi="Arial" w:hint="cs"/>
          <w:noProof w:val="0"/>
          <w:rtl/>
        </w:rPr>
        <w:t>,</w:t>
      </w:r>
      <w:r w:rsidR="00D56599">
        <w:rPr>
          <w:rFonts w:ascii="Arial" w:hAnsi="Arial" w:hint="cs"/>
          <w:noProof w:val="0"/>
          <w:rtl/>
        </w:rPr>
        <w:t xml:space="preserve"> </w:t>
      </w:r>
      <w:r w:rsidR="000C0FCD">
        <w:rPr>
          <w:rFonts w:ascii="Arial" w:hAnsi="Arial" w:hint="cs"/>
          <w:noProof w:val="0"/>
          <w:rtl/>
        </w:rPr>
        <w:t xml:space="preserve">בין היתר, </w:t>
      </w:r>
      <w:r w:rsidR="006716CE">
        <w:rPr>
          <w:rFonts w:ascii="Arial" w:hAnsi="Arial" w:hint="cs"/>
          <w:noProof w:val="0"/>
          <w:rtl/>
        </w:rPr>
        <w:t>ש</w:t>
      </w:r>
      <w:r>
        <w:rPr>
          <w:rFonts w:ascii="Arial" w:hAnsi="Arial" w:hint="cs"/>
          <w:noProof w:val="0"/>
          <w:rtl/>
        </w:rPr>
        <w:t xml:space="preserve">מדובר בהתנהלות שיטתית בשיטת מצליח. </w:t>
      </w:r>
    </w:p>
    <w:p w:rsidR="00A45E36" w:rsidRDefault="00A45E36" w:rsidP="00540B81">
      <w:pPr>
        <w:spacing w:line="360" w:lineRule="auto"/>
        <w:jc w:val="both"/>
        <w:rPr>
          <w:rFonts w:ascii="Arial" w:hAnsi="Arial"/>
          <w:noProof w:val="0"/>
          <w:rtl/>
        </w:rPr>
      </w:pPr>
    </w:p>
    <w:p w:rsidR="006716CE" w:rsidRDefault="006716CE" w:rsidP="00797617">
      <w:pPr>
        <w:spacing w:line="360" w:lineRule="auto"/>
        <w:jc w:val="both"/>
        <w:rPr>
          <w:rFonts w:ascii="Arial" w:hAnsi="Arial"/>
          <w:noProof w:val="0"/>
          <w:rtl/>
        </w:rPr>
      </w:pPr>
      <w:r>
        <w:rPr>
          <w:rFonts w:ascii="Arial" w:hAnsi="Arial" w:hint="cs"/>
          <w:noProof w:val="0"/>
          <w:rtl/>
        </w:rPr>
        <w:t>אין מחלוקת שהנתבעת חייבה חיוב ביתר בקופה לעומת המחיר שהוצג. אין מחלוקת שבאותו יום, לאחר פניה יזומה</w:t>
      </w:r>
      <w:r w:rsidR="000C0FCD">
        <w:rPr>
          <w:rFonts w:ascii="Arial" w:hAnsi="Arial" w:hint="cs"/>
          <w:noProof w:val="0"/>
          <w:rtl/>
        </w:rPr>
        <w:t xml:space="preserve"> לנתבעת</w:t>
      </w:r>
      <w:r>
        <w:rPr>
          <w:rFonts w:ascii="Arial" w:hAnsi="Arial" w:hint="cs"/>
          <w:noProof w:val="0"/>
          <w:rtl/>
        </w:rPr>
        <w:t xml:space="preserve">, הושאר זיכוי בקופה לרכישה הבאה. המחלוקת היא לגבי גובה הפיצוי (ע' 2 ש' 10). </w:t>
      </w:r>
    </w:p>
    <w:p w:rsidR="006716CE" w:rsidRDefault="006716CE" w:rsidP="00540B81">
      <w:pPr>
        <w:spacing w:line="360" w:lineRule="auto"/>
        <w:jc w:val="both"/>
        <w:rPr>
          <w:rFonts w:ascii="Arial" w:hAnsi="Arial"/>
          <w:noProof w:val="0"/>
          <w:rtl/>
        </w:rPr>
      </w:pPr>
    </w:p>
    <w:p w:rsidR="00A25891" w:rsidRDefault="00305796" w:rsidP="000C0FCD">
      <w:pPr>
        <w:spacing w:line="360" w:lineRule="auto"/>
        <w:jc w:val="both"/>
        <w:rPr>
          <w:rFonts w:ascii="Arial" w:hAnsi="Arial"/>
          <w:noProof w:val="0"/>
          <w:rtl/>
        </w:rPr>
      </w:pPr>
      <w:r>
        <w:rPr>
          <w:rFonts w:ascii="Arial" w:hAnsi="Arial" w:hint="cs"/>
          <w:noProof w:val="0"/>
          <w:rtl/>
        </w:rPr>
        <w:t>בכתב ההגנה נטען</w:t>
      </w:r>
      <w:r w:rsidR="00797617">
        <w:rPr>
          <w:rFonts w:ascii="Arial" w:hAnsi="Arial" w:hint="cs"/>
          <w:noProof w:val="0"/>
          <w:rtl/>
        </w:rPr>
        <w:t>,</w:t>
      </w:r>
      <w:r>
        <w:rPr>
          <w:rFonts w:ascii="Arial" w:hAnsi="Arial" w:hint="cs"/>
          <w:noProof w:val="0"/>
          <w:rtl/>
        </w:rPr>
        <w:t xml:space="preserve"> שמדובר בתקלה מחשובית, אקראית ונקודתית (סעיף 22 בכתב ההגנה). בדיון נטען </w:t>
      </w:r>
      <w:r w:rsidR="006716CE">
        <w:rPr>
          <w:rFonts w:ascii="Arial" w:hAnsi="Arial" w:hint="cs"/>
          <w:noProof w:val="0"/>
          <w:rtl/>
        </w:rPr>
        <w:t>ש</w:t>
      </w:r>
      <w:r w:rsidR="00A25891">
        <w:rPr>
          <w:rFonts w:ascii="Arial" w:hAnsi="Arial" w:hint="cs"/>
          <w:noProof w:val="0"/>
          <w:rtl/>
        </w:rPr>
        <w:t xml:space="preserve">מדובר בטעות </w:t>
      </w:r>
      <w:r>
        <w:rPr>
          <w:rFonts w:ascii="Arial" w:hAnsi="Arial" w:hint="cs"/>
          <w:noProof w:val="0"/>
          <w:rtl/>
        </w:rPr>
        <w:t xml:space="preserve">אנוש </w:t>
      </w:r>
      <w:r w:rsidR="00A25891">
        <w:rPr>
          <w:rFonts w:ascii="Arial" w:hAnsi="Arial" w:hint="cs"/>
          <w:noProof w:val="0"/>
          <w:rtl/>
        </w:rPr>
        <w:t>נקודתית אקראית</w:t>
      </w:r>
      <w:r>
        <w:rPr>
          <w:rFonts w:ascii="Arial" w:hAnsi="Arial" w:hint="cs"/>
          <w:noProof w:val="0"/>
          <w:rtl/>
        </w:rPr>
        <w:t xml:space="preserve"> (ע' 3 ש' 10)</w:t>
      </w:r>
      <w:r w:rsidR="00A25891">
        <w:rPr>
          <w:rFonts w:ascii="Arial" w:hAnsi="Arial" w:hint="cs"/>
          <w:noProof w:val="0"/>
          <w:rtl/>
        </w:rPr>
        <w:t xml:space="preserve">. </w:t>
      </w:r>
      <w:r w:rsidR="001709BA">
        <w:rPr>
          <w:rFonts w:ascii="Arial" w:hAnsi="Arial" w:hint="cs"/>
          <w:noProof w:val="0"/>
          <w:rtl/>
        </w:rPr>
        <w:t xml:space="preserve">הנתבעת לא הוכיחה </w:t>
      </w:r>
      <w:r w:rsidR="00797617">
        <w:rPr>
          <w:rFonts w:ascii="Arial" w:hAnsi="Arial" w:hint="cs"/>
          <w:noProof w:val="0"/>
          <w:rtl/>
        </w:rPr>
        <w:t>אף אחת מטענותיה</w:t>
      </w:r>
      <w:r w:rsidR="00A25891">
        <w:rPr>
          <w:rFonts w:ascii="Arial" w:hAnsi="Arial" w:hint="cs"/>
          <w:noProof w:val="0"/>
          <w:rtl/>
        </w:rPr>
        <w:t xml:space="preserve">. </w:t>
      </w:r>
      <w:r w:rsidR="001709BA">
        <w:rPr>
          <w:rFonts w:ascii="Arial" w:hAnsi="Arial" w:hint="cs"/>
          <w:noProof w:val="0"/>
          <w:rtl/>
        </w:rPr>
        <w:t xml:space="preserve">זאת ועוד, </w:t>
      </w:r>
      <w:r w:rsidR="00A25891">
        <w:rPr>
          <w:rFonts w:ascii="Arial" w:hAnsi="Arial" w:hint="cs"/>
          <w:noProof w:val="0"/>
          <w:rtl/>
        </w:rPr>
        <w:t>בדיון</w:t>
      </w:r>
      <w:r w:rsidR="001709BA">
        <w:rPr>
          <w:rFonts w:ascii="Arial" w:hAnsi="Arial" w:hint="cs"/>
          <w:noProof w:val="0"/>
          <w:rtl/>
        </w:rPr>
        <w:t xml:space="preserve"> היום הוכח ש</w:t>
      </w:r>
      <w:r w:rsidR="00A25891">
        <w:rPr>
          <w:rFonts w:ascii="Arial" w:hAnsi="Arial" w:hint="cs"/>
          <w:noProof w:val="0"/>
          <w:rtl/>
        </w:rPr>
        <w:t>ביום 23.4.24</w:t>
      </w:r>
      <w:r w:rsidR="001709BA">
        <w:rPr>
          <w:rFonts w:ascii="Arial" w:hAnsi="Arial" w:hint="cs"/>
          <w:noProof w:val="0"/>
          <w:rtl/>
        </w:rPr>
        <w:t>,</w:t>
      </w:r>
      <w:r w:rsidR="00A25891">
        <w:rPr>
          <w:rFonts w:ascii="Arial" w:hAnsi="Arial" w:hint="cs"/>
          <w:noProof w:val="0"/>
          <w:rtl/>
        </w:rPr>
        <w:t xml:space="preserve"> ברכישה של דג סלמון </w:t>
      </w:r>
      <w:r w:rsidR="001709BA">
        <w:rPr>
          <w:rFonts w:ascii="Arial" w:hAnsi="Arial" w:hint="cs"/>
          <w:noProof w:val="0"/>
          <w:rtl/>
        </w:rPr>
        <w:t xml:space="preserve">נעשה חיוב </w:t>
      </w:r>
      <w:r w:rsidR="00A25891">
        <w:rPr>
          <w:rFonts w:ascii="Arial" w:hAnsi="Arial" w:hint="cs"/>
          <w:noProof w:val="0"/>
          <w:rtl/>
        </w:rPr>
        <w:t xml:space="preserve">ביתר בקופה (ת/1). </w:t>
      </w:r>
      <w:r w:rsidR="00797617">
        <w:rPr>
          <w:rFonts w:ascii="Arial" w:hAnsi="Arial" w:hint="cs"/>
          <w:noProof w:val="0"/>
          <w:rtl/>
        </w:rPr>
        <w:t>כאמור</w:t>
      </w:r>
      <w:r w:rsidR="000C0FCD">
        <w:rPr>
          <w:rFonts w:ascii="Arial" w:hAnsi="Arial" w:hint="cs"/>
          <w:noProof w:val="0"/>
          <w:rtl/>
        </w:rPr>
        <w:t xml:space="preserve"> לעיל</w:t>
      </w:r>
      <w:r w:rsidR="00797617">
        <w:rPr>
          <w:rFonts w:ascii="Arial" w:hAnsi="Arial" w:hint="cs"/>
          <w:noProof w:val="0"/>
          <w:rtl/>
        </w:rPr>
        <w:t xml:space="preserve">, </w:t>
      </w:r>
      <w:r w:rsidR="00A25891">
        <w:rPr>
          <w:rFonts w:ascii="Arial" w:hAnsi="Arial" w:hint="cs"/>
          <w:noProof w:val="0"/>
          <w:rtl/>
        </w:rPr>
        <w:t xml:space="preserve">עלו גרסאות </w:t>
      </w:r>
      <w:r w:rsidR="001709BA">
        <w:rPr>
          <w:rFonts w:ascii="Arial" w:hAnsi="Arial" w:hint="cs"/>
          <w:noProof w:val="0"/>
          <w:rtl/>
        </w:rPr>
        <w:t xml:space="preserve">שונות וסותרות מצד נציגי הנתבעת </w:t>
      </w:r>
      <w:r w:rsidR="00A25891">
        <w:rPr>
          <w:rFonts w:ascii="Arial" w:hAnsi="Arial" w:hint="cs"/>
          <w:noProof w:val="0"/>
          <w:rtl/>
        </w:rPr>
        <w:t>לגבי מקור הטעות הנקודתית</w:t>
      </w:r>
      <w:r w:rsidR="001709BA">
        <w:rPr>
          <w:rFonts w:ascii="Arial" w:hAnsi="Arial" w:hint="cs"/>
          <w:noProof w:val="0"/>
          <w:rtl/>
        </w:rPr>
        <w:t xml:space="preserve"> הנטענת</w:t>
      </w:r>
      <w:r w:rsidR="00A25891">
        <w:rPr>
          <w:rFonts w:ascii="Arial" w:hAnsi="Arial" w:hint="cs"/>
          <w:noProof w:val="0"/>
          <w:rtl/>
        </w:rPr>
        <w:t xml:space="preserve">. </w:t>
      </w:r>
      <w:r w:rsidR="00797617">
        <w:rPr>
          <w:rFonts w:ascii="Arial" w:hAnsi="Arial" w:hint="cs"/>
          <w:noProof w:val="0"/>
          <w:rtl/>
        </w:rPr>
        <w:t>בנוסף</w:t>
      </w:r>
      <w:r w:rsidR="000C0FCD">
        <w:rPr>
          <w:rFonts w:ascii="Arial" w:hAnsi="Arial" w:hint="cs"/>
          <w:noProof w:val="0"/>
          <w:rtl/>
        </w:rPr>
        <w:t xml:space="preserve"> לאמור</w:t>
      </w:r>
      <w:r w:rsidR="00797617">
        <w:rPr>
          <w:rFonts w:ascii="Arial" w:hAnsi="Arial" w:hint="cs"/>
          <w:noProof w:val="0"/>
          <w:rtl/>
        </w:rPr>
        <w:t xml:space="preserve">, </w:t>
      </w:r>
      <w:r w:rsidR="00A25891">
        <w:rPr>
          <w:rFonts w:ascii="Arial" w:hAnsi="Arial" w:hint="cs"/>
          <w:noProof w:val="0"/>
          <w:rtl/>
        </w:rPr>
        <w:t>עדת הנתבעת טענה</w:t>
      </w:r>
      <w:r w:rsidR="001709BA">
        <w:rPr>
          <w:rFonts w:ascii="Arial" w:hAnsi="Arial" w:hint="cs"/>
          <w:noProof w:val="0"/>
          <w:rtl/>
        </w:rPr>
        <w:t>,</w:t>
      </w:r>
      <w:r w:rsidR="00A25891">
        <w:rPr>
          <w:rFonts w:ascii="Arial" w:hAnsi="Arial" w:hint="cs"/>
          <w:noProof w:val="0"/>
          <w:rtl/>
        </w:rPr>
        <w:t xml:space="preserve"> שמדובר בטעות </w:t>
      </w:r>
      <w:r w:rsidR="00912D6A">
        <w:rPr>
          <w:rFonts w:ascii="Arial" w:hAnsi="Arial" w:hint="cs"/>
          <w:noProof w:val="0"/>
          <w:rtl/>
        </w:rPr>
        <w:t xml:space="preserve">אנוש </w:t>
      </w:r>
      <w:r w:rsidR="00A25891">
        <w:rPr>
          <w:rFonts w:ascii="Arial" w:hAnsi="Arial" w:hint="cs"/>
          <w:noProof w:val="0"/>
          <w:rtl/>
        </w:rPr>
        <w:t>של סדרן</w:t>
      </w:r>
      <w:r w:rsidR="00912D6A">
        <w:rPr>
          <w:rFonts w:ascii="Arial" w:hAnsi="Arial" w:hint="cs"/>
          <w:noProof w:val="0"/>
          <w:rtl/>
        </w:rPr>
        <w:t xml:space="preserve"> שמקודד (ע' 3 ש' 9)</w:t>
      </w:r>
      <w:r w:rsidR="00A25891">
        <w:rPr>
          <w:rFonts w:ascii="Arial" w:hAnsi="Arial" w:hint="cs"/>
          <w:noProof w:val="0"/>
          <w:rtl/>
        </w:rPr>
        <w:t xml:space="preserve">. נציג הנתבעת טען שמדובר בטעות של המתמחרת (ע' </w:t>
      </w:r>
      <w:r w:rsidR="00912D6A">
        <w:rPr>
          <w:rFonts w:ascii="Arial" w:hAnsi="Arial" w:hint="cs"/>
          <w:noProof w:val="0"/>
          <w:rtl/>
        </w:rPr>
        <w:t>3 ש' 14)</w:t>
      </w:r>
      <w:r w:rsidR="00912D6A">
        <w:rPr>
          <w:rFonts w:ascii="Arial" w:hAnsi="Arial" w:hint="cs"/>
          <w:noProof w:val="0"/>
        </w:rPr>
        <w:t xml:space="preserve"> </w:t>
      </w:r>
      <w:r w:rsidR="00A25891">
        <w:rPr>
          <w:rFonts w:ascii="Arial" w:hAnsi="Arial" w:hint="cs"/>
          <w:noProof w:val="0"/>
          <w:rtl/>
        </w:rPr>
        <w:t>ואיל</w:t>
      </w:r>
      <w:r w:rsidR="00912D6A">
        <w:rPr>
          <w:rFonts w:ascii="Arial" w:hAnsi="Arial" w:hint="cs"/>
          <w:noProof w:val="0"/>
          <w:rtl/>
        </w:rPr>
        <w:t xml:space="preserve">ו התובע השמיע הקלטה </w:t>
      </w:r>
      <w:r w:rsidR="001709BA">
        <w:rPr>
          <w:rFonts w:ascii="Arial" w:hAnsi="Arial" w:hint="cs"/>
          <w:noProof w:val="0"/>
          <w:rtl/>
        </w:rPr>
        <w:t xml:space="preserve">בדיון </w:t>
      </w:r>
      <w:r w:rsidR="00912D6A">
        <w:rPr>
          <w:rFonts w:ascii="Arial" w:hAnsi="Arial" w:hint="cs"/>
          <w:noProof w:val="0"/>
          <w:rtl/>
        </w:rPr>
        <w:t>שבה הוסבר לו שמדובר בטעות של הקופה הספציפית.</w:t>
      </w:r>
      <w:r w:rsidR="00D56599">
        <w:rPr>
          <w:rFonts w:ascii="Arial" w:hAnsi="Arial" w:hint="cs"/>
          <w:noProof w:val="0"/>
          <w:rtl/>
        </w:rPr>
        <w:t xml:space="preserve"> </w:t>
      </w:r>
    </w:p>
    <w:p w:rsidR="00912D6A" w:rsidRDefault="00912D6A" w:rsidP="00A25891">
      <w:pPr>
        <w:spacing w:line="360" w:lineRule="auto"/>
        <w:jc w:val="both"/>
        <w:rPr>
          <w:rFonts w:ascii="Arial" w:hAnsi="Arial"/>
          <w:noProof w:val="0"/>
          <w:rtl/>
        </w:rPr>
      </w:pPr>
    </w:p>
    <w:p w:rsidR="00912D6A" w:rsidRDefault="00912D6A" w:rsidP="000C0FCD">
      <w:pPr>
        <w:spacing w:line="360" w:lineRule="auto"/>
        <w:jc w:val="both"/>
        <w:rPr>
          <w:rFonts w:ascii="Arial" w:hAnsi="Arial"/>
          <w:noProof w:val="0"/>
          <w:rtl/>
        </w:rPr>
      </w:pPr>
      <w:r>
        <w:rPr>
          <w:rFonts w:ascii="Arial" w:hAnsi="Arial" w:hint="cs"/>
          <w:noProof w:val="0"/>
          <w:rtl/>
        </w:rPr>
        <w:t xml:space="preserve">הנתבעת לא הוכיחה את טענתה שאכן מדובר בטעות נקודתית והעובדה </w:t>
      </w:r>
      <w:r w:rsidR="001709BA">
        <w:rPr>
          <w:rFonts w:ascii="Arial" w:hAnsi="Arial" w:hint="cs"/>
          <w:noProof w:val="0"/>
          <w:rtl/>
        </w:rPr>
        <w:t xml:space="preserve">שארע מקרה דומה </w:t>
      </w:r>
      <w:r>
        <w:rPr>
          <w:rFonts w:ascii="Arial" w:hAnsi="Arial" w:hint="cs"/>
          <w:noProof w:val="0"/>
          <w:rtl/>
        </w:rPr>
        <w:t>נוסף מחלישה את הטענה.</w:t>
      </w:r>
      <w:r w:rsidR="00A45E36">
        <w:rPr>
          <w:rFonts w:ascii="Arial" w:hAnsi="Arial" w:hint="cs"/>
          <w:noProof w:val="0"/>
          <w:rtl/>
        </w:rPr>
        <w:t xml:space="preserve"> הנתבעת לא </w:t>
      </w:r>
      <w:r w:rsidR="00797617">
        <w:rPr>
          <w:rFonts w:ascii="Arial" w:hAnsi="Arial" w:hint="cs"/>
          <w:noProof w:val="0"/>
          <w:rtl/>
        </w:rPr>
        <w:t xml:space="preserve">ידעה </w:t>
      </w:r>
      <w:r w:rsidR="001709BA">
        <w:rPr>
          <w:rFonts w:ascii="Arial" w:hAnsi="Arial" w:hint="cs"/>
          <w:noProof w:val="0"/>
          <w:rtl/>
        </w:rPr>
        <w:t xml:space="preserve">להסביר </w:t>
      </w:r>
      <w:r w:rsidR="00A45E36">
        <w:rPr>
          <w:rFonts w:ascii="Arial" w:hAnsi="Arial" w:hint="cs"/>
          <w:noProof w:val="0"/>
          <w:rtl/>
        </w:rPr>
        <w:t xml:space="preserve">כיצד אירעה "התקלה" הנטענת דבר שמעלה שאלה אם מדובר בכלל בתקלה. </w:t>
      </w:r>
      <w:r w:rsidR="00D56599">
        <w:rPr>
          <w:rFonts w:ascii="Arial" w:hAnsi="Arial" w:hint="cs"/>
          <w:noProof w:val="0"/>
          <w:rtl/>
        </w:rPr>
        <w:t xml:space="preserve">האמנתי לגרסת התובע שמדובר בהתנהלות חוזרת </w:t>
      </w:r>
      <w:r w:rsidR="00797617">
        <w:rPr>
          <w:rFonts w:ascii="Arial" w:hAnsi="Arial" w:hint="cs"/>
          <w:noProof w:val="0"/>
          <w:rtl/>
        </w:rPr>
        <w:t xml:space="preserve">בפרט שהוכחו על ידו </w:t>
      </w:r>
      <w:r w:rsidR="00D56599">
        <w:rPr>
          <w:rFonts w:ascii="Arial" w:hAnsi="Arial" w:hint="cs"/>
          <w:noProof w:val="0"/>
          <w:rtl/>
        </w:rPr>
        <w:t>שני מקרים שונים.</w:t>
      </w:r>
    </w:p>
    <w:p w:rsidR="00912D6A" w:rsidRDefault="00912D6A" w:rsidP="00912D6A">
      <w:pPr>
        <w:spacing w:line="360" w:lineRule="auto"/>
        <w:jc w:val="both"/>
        <w:rPr>
          <w:rFonts w:ascii="Arial" w:hAnsi="Arial"/>
          <w:noProof w:val="0"/>
          <w:rtl/>
        </w:rPr>
      </w:pPr>
    </w:p>
    <w:p w:rsidR="000C0FCD" w:rsidRDefault="00797617" w:rsidP="000C0FCD">
      <w:pPr>
        <w:spacing w:line="360" w:lineRule="auto"/>
        <w:jc w:val="both"/>
        <w:rPr>
          <w:rFonts w:ascii="Arial" w:hAnsi="Arial"/>
          <w:noProof w:val="0"/>
          <w:rtl/>
        </w:rPr>
      </w:pPr>
      <w:r>
        <w:rPr>
          <w:rFonts w:ascii="Arial" w:hAnsi="Arial" w:hint="cs"/>
          <w:noProof w:val="0"/>
          <w:rtl/>
        </w:rPr>
        <w:t xml:space="preserve">עולה שהתנהל דין ודברים בין התובע לנציגי הנתבעת לגבי גובה הפיצוי </w:t>
      </w:r>
      <w:r w:rsidR="000C0FCD">
        <w:rPr>
          <w:rFonts w:ascii="Arial" w:hAnsi="Arial" w:hint="cs"/>
          <w:noProof w:val="0"/>
          <w:rtl/>
        </w:rPr>
        <w:t xml:space="preserve">לגבי גביית היתר ביום 14.10.24 וזאת </w:t>
      </w:r>
      <w:r>
        <w:rPr>
          <w:rFonts w:ascii="Arial" w:hAnsi="Arial" w:hint="cs"/>
          <w:noProof w:val="0"/>
          <w:rtl/>
        </w:rPr>
        <w:t>בנוסף להשבת חיוב היתר</w:t>
      </w:r>
      <w:r w:rsidR="000C0FCD">
        <w:rPr>
          <w:rFonts w:ascii="Arial" w:hAnsi="Arial" w:hint="cs"/>
          <w:noProof w:val="0"/>
          <w:rtl/>
        </w:rPr>
        <w:t>. הדבר מחליש את טענת הנתבעת בהגנה שהתובע אינו זכאי לפיצוי מעת שהסכים לקבל החזר על חיוב היתר</w:t>
      </w:r>
      <w:r>
        <w:rPr>
          <w:rFonts w:ascii="Arial" w:hAnsi="Arial" w:hint="cs"/>
          <w:noProof w:val="0"/>
          <w:rtl/>
        </w:rPr>
        <w:t xml:space="preserve">. </w:t>
      </w:r>
    </w:p>
    <w:p w:rsidR="000C0FCD" w:rsidRDefault="000C0FCD" w:rsidP="000C0FCD">
      <w:pPr>
        <w:spacing w:line="360" w:lineRule="auto"/>
        <w:jc w:val="both"/>
        <w:rPr>
          <w:rFonts w:ascii="Arial" w:hAnsi="Arial"/>
          <w:noProof w:val="0"/>
          <w:rtl/>
        </w:rPr>
      </w:pPr>
    </w:p>
    <w:p w:rsidR="00797617" w:rsidRDefault="000C0FCD" w:rsidP="000C0FCD">
      <w:pPr>
        <w:spacing w:line="360" w:lineRule="auto"/>
        <w:jc w:val="both"/>
        <w:rPr>
          <w:rFonts w:ascii="Arial" w:hAnsi="Arial"/>
          <w:noProof w:val="0"/>
          <w:rtl/>
        </w:rPr>
      </w:pPr>
      <w:r>
        <w:rPr>
          <w:rFonts w:ascii="Arial" w:hAnsi="Arial" w:hint="cs"/>
          <w:noProof w:val="0"/>
          <w:rtl/>
        </w:rPr>
        <w:t>מהראיות עולה, ש</w:t>
      </w:r>
      <w:r w:rsidR="00797617">
        <w:rPr>
          <w:rFonts w:ascii="Arial" w:hAnsi="Arial" w:hint="cs"/>
          <w:noProof w:val="0"/>
          <w:rtl/>
        </w:rPr>
        <w:t xml:space="preserve">התובע היה נכון להתפשר על סכום הפיצוי, </w:t>
      </w:r>
      <w:r>
        <w:rPr>
          <w:rFonts w:ascii="Arial" w:hAnsi="Arial" w:hint="cs"/>
          <w:noProof w:val="0"/>
          <w:rtl/>
        </w:rPr>
        <w:t xml:space="preserve">בתנאי של השארת זיכוי בקופה ברכישה הבאה, </w:t>
      </w:r>
      <w:r w:rsidR="00797617">
        <w:rPr>
          <w:rFonts w:ascii="Arial" w:hAnsi="Arial" w:hint="cs"/>
          <w:noProof w:val="0"/>
          <w:rtl/>
        </w:rPr>
        <w:t xml:space="preserve">אף שסבר שמגיע לו סכום </w:t>
      </w:r>
      <w:r>
        <w:rPr>
          <w:rFonts w:ascii="Arial" w:hAnsi="Arial" w:hint="cs"/>
          <w:noProof w:val="0"/>
          <w:rtl/>
        </w:rPr>
        <w:t xml:space="preserve">פיצוי </w:t>
      </w:r>
      <w:r w:rsidR="00797617">
        <w:rPr>
          <w:rFonts w:ascii="Arial" w:hAnsi="Arial" w:hint="cs"/>
          <w:noProof w:val="0"/>
          <w:rtl/>
        </w:rPr>
        <w:t>גבוה יותר</w:t>
      </w:r>
      <w:r>
        <w:rPr>
          <w:rFonts w:ascii="Arial" w:hAnsi="Arial" w:hint="cs"/>
          <w:noProof w:val="0"/>
          <w:rtl/>
        </w:rPr>
        <w:t>.</w:t>
      </w:r>
      <w:r w:rsidR="00797617">
        <w:rPr>
          <w:rFonts w:ascii="Arial" w:hAnsi="Arial" w:hint="cs"/>
          <w:noProof w:val="0"/>
          <w:rtl/>
        </w:rPr>
        <w:t xml:space="preserve"> </w:t>
      </w:r>
    </w:p>
    <w:p w:rsidR="00797617" w:rsidRDefault="00797617" w:rsidP="00912D6A">
      <w:pPr>
        <w:spacing w:line="360" w:lineRule="auto"/>
        <w:jc w:val="both"/>
        <w:rPr>
          <w:rFonts w:ascii="Arial" w:hAnsi="Arial"/>
          <w:noProof w:val="0"/>
          <w:rtl/>
        </w:rPr>
      </w:pPr>
    </w:p>
    <w:p w:rsidR="000A00C4" w:rsidRDefault="00CC6A69" w:rsidP="000C0FCD">
      <w:pPr>
        <w:spacing w:line="360" w:lineRule="auto"/>
        <w:jc w:val="both"/>
        <w:rPr>
          <w:rFonts w:ascii="Arial" w:hAnsi="Arial"/>
          <w:noProof w:val="0"/>
          <w:rtl/>
        </w:rPr>
      </w:pPr>
      <w:r>
        <w:rPr>
          <w:rFonts w:ascii="Arial" w:hAnsi="Arial" w:hint="cs"/>
          <w:noProof w:val="0"/>
          <w:rtl/>
        </w:rPr>
        <w:t>הטענה לפיה התובע נתן דד ליין של יום אחד אינה מדויק</w:t>
      </w:r>
      <w:r w:rsidR="000A00C4">
        <w:rPr>
          <w:rFonts w:ascii="Arial" w:hAnsi="Arial" w:hint="cs"/>
          <w:noProof w:val="0"/>
          <w:rtl/>
        </w:rPr>
        <w:t>ת</w:t>
      </w:r>
      <w:r>
        <w:rPr>
          <w:rFonts w:ascii="Arial" w:hAnsi="Arial" w:hint="cs"/>
          <w:noProof w:val="0"/>
          <w:rtl/>
        </w:rPr>
        <w:t xml:space="preserve"> (סעיף 28 בכתב ההגנה). מהראיות עולה</w:t>
      </w:r>
      <w:r w:rsidR="000A00C4">
        <w:rPr>
          <w:rFonts w:ascii="Arial" w:hAnsi="Arial" w:hint="cs"/>
          <w:noProof w:val="0"/>
          <w:rtl/>
        </w:rPr>
        <w:t>,</w:t>
      </w:r>
      <w:r>
        <w:rPr>
          <w:rFonts w:ascii="Arial" w:hAnsi="Arial" w:hint="cs"/>
          <w:noProof w:val="0"/>
          <w:rtl/>
        </w:rPr>
        <w:t xml:space="preserve"> שהפניה הראשונה </w:t>
      </w:r>
      <w:r w:rsidR="000C0FCD">
        <w:rPr>
          <w:rFonts w:ascii="Arial" w:hAnsi="Arial" w:hint="cs"/>
          <w:noProof w:val="0"/>
          <w:rtl/>
        </w:rPr>
        <w:t xml:space="preserve">לנתבעת </w:t>
      </w:r>
      <w:r>
        <w:rPr>
          <w:rFonts w:ascii="Arial" w:hAnsi="Arial" w:hint="cs"/>
          <w:noProof w:val="0"/>
          <w:rtl/>
        </w:rPr>
        <w:t xml:space="preserve">הייתה ביום 14.10.24 ועד ליום 29.10.24 </w:t>
      </w:r>
      <w:r w:rsidR="005C641F">
        <w:rPr>
          <w:rFonts w:ascii="Arial" w:hAnsi="Arial" w:hint="cs"/>
          <w:noProof w:val="0"/>
          <w:rtl/>
        </w:rPr>
        <w:t xml:space="preserve">היה דין ודברים </w:t>
      </w:r>
      <w:r>
        <w:rPr>
          <w:rFonts w:ascii="Arial" w:hAnsi="Arial" w:hint="cs"/>
          <w:noProof w:val="0"/>
          <w:rtl/>
        </w:rPr>
        <w:t>בין הצד</w:t>
      </w:r>
      <w:r w:rsidR="005C641F">
        <w:rPr>
          <w:rFonts w:ascii="Arial" w:hAnsi="Arial" w:hint="cs"/>
          <w:noProof w:val="0"/>
          <w:rtl/>
        </w:rPr>
        <w:t xml:space="preserve">דים. לא הייתה כל מניעה שפניות הציבור של הנתבעת </w:t>
      </w:r>
      <w:r w:rsidR="000C0FCD">
        <w:rPr>
          <w:rFonts w:ascii="Arial" w:hAnsi="Arial" w:hint="cs"/>
          <w:noProof w:val="0"/>
          <w:rtl/>
        </w:rPr>
        <w:t xml:space="preserve">תודיע </w:t>
      </w:r>
      <w:r w:rsidR="005C641F">
        <w:rPr>
          <w:rFonts w:ascii="Arial" w:hAnsi="Arial" w:hint="cs"/>
          <w:noProof w:val="0"/>
          <w:rtl/>
        </w:rPr>
        <w:t>לתובע את שהודע לו ביום 3.11.24</w:t>
      </w:r>
      <w:r w:rsidR="000C0FCD">
        <w:rPr>
          <w:rFonts w:ascii="Arial" w:hAnsi="Arial" w:hint="cs"/>
          <w:noProof w:val="0"/>
          <w:rtl/>
        </w:rPr>
        <w:t xml:space="preserve"> בדבר </w:t>
      </w:r>
      <w:r w:rsidR="006C74C9">
        <w:rPr>
          <w:rFonts w:ascii="Arial" w:hAnsi="Arial" w:hint="cs"/>
          <w:noProof w:val="0"/>
          <w:rtl/>
        </w:rPr>
        <w:t>עיכוב בהעברת הפיצוי (ע' 12-13)</w:t>
      </w:r>
      <w:r w:rsidR="000C0FCD">
        <w:rPr>
          <w:rFonts w:ascii="Arial" w:hAnsi="Arial" w:hint="cs"/>
          <w:noProof w:val="0"/>
          <w:rtl/>
        </w:rPr>
        <w:t>.</w:t>
      </w:r>
    </w:p>
    <w:p w:rsidR="001020B4" w:rsidRDefault="001020B4" w:rsidP="001020B4">
      <w:pPr>
        <w:spacing w:line="360" w:lineRule="auto"/>
        <w:jc w:val="both"/>
        <w:rPr>
          <w:rFonts w:ascii="Arial" w:hAnsi="Arial"/>
          <w:noProof w:val="0"/>
          <w:rtl/>
        </w:rPr>
      </w:pPr>
    </w:p>
    <w:p w:rsidR="001020B4" w:rsidRDefault="001020B4" w:rsidP="00BA72CA">
      <w:pPr>
        <w:spacing w:line="360" w:lineRule="auto"/>
        <w:jc w:val="both"/>
        <w:rPr>
          <w:rFonts w:ascii="Arial" w:hAnsi="Arial"/>
          <w:noProof w:val="0"/>
          <w:rtl/>
        </w:rPr>
      </w:pPr>
      <w:r w:rsidRPr="001020B4">
        <w:rPr>
          <w:rFonts w:ascii="Arial" w:hAnsi="Arial" w:hint="cs"/>
          <w:noProof w:val="0"/>
          <w:rtl/>
        </w:rPr>
        <w:t>בפניה לנתבעת ביום 14.10.24 הועלתה טענה שמדובר בהתרחשות חוזרת</w:t>
      </w:r>
      <w:r w:rsidR="000C0FCD">
        <w:rPr>
          <w:rFonts w:ascii="Arial" w:hAnsi="Arial" w:hint="cs"/>
          <w:noProof w:val="0"/>
          <w:rtl/>
        </w:rPr>
        <w:t>, טענה</w:t>
      </w:r>
      <w:r w:rsidRPr="001020B4">
        <w:rPr>
          <w:rFonts w:ascii="Arial" w:hAnsi="Arial" w:hint="cs"/>
          <w:noProof w:val="0"/>
          <w:rtl/>
        </w:rPr>
        <w:t xml:space="preserve"> שלא זכתה לכל מענה מצד הנתבעת.</w:t>
      </w:r>
      <w:r>
        <w:rPr>
          <w:rFonts w:ascii="Arial" w:hAnsi="Arial" w:hint="cs"/>
          <w:noProof w:val="0"/>
          <w:rtl/>
        </w:rPr>
        <w:t xml:space="preserve"> התרשמות ביהמ"ש היא, שהתביעה היא תולדה של מענה פניות ציבור לא מספיק מהיר</w:t>
      </w:r>
      <w:r w:rsidR="00BA72CA">
        <w:rPr>
          <w:rFonts w:ascii="Arial" w:hAnsi="Arial" w:hint="cs"/>
          <w:noProof w:val="0"/>
          <w:rtl/>
        </w:rPr>
        <w:t>,</w:t>
      </w:r>
      <w:r>
        <w:rPr>
          <w:rFonts w:ascii="Arial" w:hAnsi="Arial" w:hint="cs"/>
          <w:noProof w:val="0"/>
          <w:rtl/>
        </w:rPr>
        <w:t xml:space="preserve"> </w:t>
      </w:r>
      <w:r w:rsidR="0015504C">
        <w:rPr>
          <w:rFonts w:ascii="Arial" w:hAnsi="Arial" w:hint="cs"/>
          <w:noProof w:val="0"/>
          <w:rtl/>
        </w:rPr>
        <w:t xml:space="preserve">לא </w:t>
      </w:r>
      <w:r>
        <w:rPr>
          <w:rFonts w:ascii="Arial" w:hAnsi="Arial" w:hint="cs"/>
          <w:noProof w:val="0"/>
          <w:rtl/>
        </w:rPr>
        <w:t xml:space="preserve">אפקטיבי </w:t>
      </w:r>
      <w:r w:rsidR="00BA72CA">
        <w:rPr>
          <w:rFonts w:ascii="Arial" w:hAnsi="Arial" w:hint="cs"/>
          <w:noProof w:val="0"/>
          <w:rtl/>
        </w:rPr>
        <w:t>ו</w:t>
      </w:r>
      <w:r w:rsidR="0015504C">
        <w:rPr>
          <w:rFonts w:ascii="Arial" w:hAnsi="Arial" w:hint="cs"/>
          <w:noProof w:val="0"/>
          <w:rtl/>
        </w:rPr>
        <w:t xml:space="preserve">לא </w:t>
      </w:r>
      <w:r w:rsidR="00BA72CA">
        <w:rPr>
          <w:rFonts w:ascii="Arial" w:hAnsi="Arial" w:hint="cs"/>
          <w:noProof w:val="0"/>
          <w:rtl/>
        </w:rPr>
        <w:t xml:space="preserve">מלא </w:t>
      </w:r>
      <w:r>
        <w:rPr>
          <w:rFonts w:ascii="Arial" w:hAnsi="Arial" w:hint="cs"/>
          <w:noProof w:val="0"/>
          <w:rtl/>
        </w:rPr>
        <w:t>מצד הנתבעת</w:t>
      </w:r>
      <w:r w:rsidR="00BA72CA">
        <w:rPr>
          <w:rFonts w:ascii="Arial" w:hAnsi="Arial" w:hint="cs"/>
          <w:noProof w:val="0"/>
          <w:rtl/>
        </w:rPr>
        <w:t xml:space="preserve">. איני מקבלת את הטענה </w:t>
      </w:r>
      <w:r>
        <w:rPr>
          <w:rFonts w:ascii="Arial" w:hAnsi="Arial" w:hint="cs"/>
          <w:noProof w:val="0"/>
          <w:rtl/>
        </w:rPr>
        <w:t xml:space="preserve">בדיון שהעניין "נפל בגלל עניין טכני". </w:t>
      </w:r>
    </w:p>
    <w:p w:rsidR="000C0FCD" w:rsidRDefault="000C0FCD" w:rsidP="006C74C9">
      <w:pPr>
        <w:spacing w:line="360" w:lineRule="auto"/>
        <w:jc w:val="both"/>
        <w:rPr>
          <w:rFonts w:ascii="Arial" w:hAnsi="Arial"/>
          <w:noProof w:val="0"/>
          <w:rtl/>
        </w:rPr>
      </w:pPr>
    </w:p>
    <w:p w:rsidR="001709BA" w:rsidRDefault="000A00C4" w:rsidP="00BA72CA">
      <w:pPr>
        <w:spacing w:line="360" w:lineRule="auto"/>
        <w:jc w:val="both"/>
        <w:rPr>
          <w:rFonts w:ascii="Arial" w:hAnsi="Arial"/>
          <w:noProof w:val="0"/>
          <w:rtl/>
        </w:rPr>
      </w:pPr>
      <w:r>
        <w:rPr>
          <w:rFonts w:ascii="Arial" w:hAnsi="Arial" w:hint="cs"/>
          <w:noProof w:val="0"/>
          <w:rtl/>
        </w:rPr>
        <w:t>טענת הנתבעת בהתכתבות</w:t>
      </w:r>
      <w:r w:rsidR="00BA72CA">
        <w:rPr>
          <w:rFonts w:ascii="Arial" w:hAnsi="Arial" w:hint="cs"/>
          <w:noProof w:val="0"/>
          <w:rtl/>
        </w:rPr>
        <w:t>,</w:t>
      </w:r>
      <w:r>
        <w:rPr>
          <w:rFonts w:ascii="Arial" w:hAnsi="Arial" w:hint="cs"/>
          <w:noProof w:val="0"/>
          <w:rtl/>
        </w:rPr>
        <w:t xml:space="preserve"> שמנהלת שירות הלקוחות שבה ממחלה ממושכת (ע' 10 בתביעה) לא הוכחה ואף לא עלתה למיטב עיוני בכתב ההגנה. בנוסף, הנטען בכתב ההגנה לגבי התובע ואופן הניסוח הביאו את התובע להתחפר בעמדתו כי הרגיש ש"עושים לו טובה" (ההתכתבות בע' 13 בתביעה) והביאו אותו לבקש מידע לגבי ההתנהלות של הנתבעת</w:t>
      </w:r>
      <w:r w:rsidR="00BA72CA">
        <w:rPr>
          <w:rFonts w:ascii="Arial" w:hAnsi="Arial" w:hint="cs"/>
          <w:noProof w:val="0"/>
          <w:rtl/>
        </w:rPr>
        <w:t>.</w:t>
      </w:r>
    </w:p>
    <w:p w:rsidR="001709BA" w:rsidRDefault="001709BA" w:rsidP="00507CB6">
      <w:pPr>
        <w:spacing w:line="360" w:lineRule="auto"/>
        <w:jc w:val="both"/>
        <w:rPr>
          <w:rFonts w:ascii="Arial" w:hAnsi="Arial"/>
          <w:noProof w:val="0"/>
          <w:rtl/>
        </w:rPr>
      </w:pPr>
    </w:p>
    <w:p w:rsidR="000A00C4" w:rsidRDefault="00507CB6" w:rsidP="00BA72CA">
      <w:pPr>
        <w:spacing w:line="360" w:lineRule="auto"/>
        <w:jc w:val="both"/>
        <w:rPr>
          <w:rFonts w:ascii="Arial" w:hAnsi="Arial"/>
          <w:noProof w:val="0"/>
          <w:rtl/>
        </w:rPr>
      </w:pPr>
      <w:r>
        <w:rPr>
          <w:rFonts w:ascii="Arial" w:hAnsi="Arial" w:hint="cs"/>
          <w:noProof w:val="0"/>
          <w:rtl/>
        </w:rPr>
        <w:t xml:space="preserve">הנתבעת הפנתה </w:t>
      </w:r>
      <w:r w:rsidR="006716CE">
        <w:rPr>
          <w:rFonts w:ascii="Arial" w:hAnsi="Arial" w:hint="cs"/>
          <w:noProof w:val="0"/>
          <w:rtl/>
        </w:rPr>
        <w:t xml:space="preserve">לסעיפים 17ב(ד) ו-31א(א) לחוק הגנת הצרכן, התשמ"א -1981 וטענה, </w:t>
      </w:r>
      <w:r w:rsidR="00305796">
        <w:rPr>
          <w:rFonts w:ascii="Arial" w:hAnsi="Arial" w:hint="cs"/>
          <w:noProof w:val="0"/>
          <w:rtl/>
        </w:rPr>
        <w:t xml:space="preserve">שרק אם ביקש צרכן מעוסק </w:t>
      </w:r>
      <w:r w:rsidR="001020B4">
        <w:rPr>
          <w:rFonts w:ascii="Arial" w:hAnsi="Arial" w:hint="cs"/>
          <w:noProof w:val="0"/>
          <w:rtl/>
        </w:rPr>
        <w:t>ש</w:t>
      </w:r>
      <w:r w:rsidR="00305796">
        <w:rPr>
          <w:rFonts w:ascii="Arial" w:hAnsi="Arial" w:hint="cs"/>
          <w:noProof w:val="0"/>
          <w:rtl/>
        </w:rPr>
        <w:t>יחויב במחיר שהוצג על הטובין, אף אם מחירם בקופה גבוה יותר, והעוסק לא פעל בהתאם לכך יש זכאות לפיצוי לדוגמא. ביהמ"ש אינו מקבל את הטענה מהנימוקים הבאים:</w:t>
      </w:r>
      <w:r w:rsidR="001020B4">
        <w:rPr>
          <w:rFonts w:ascii="Arial" w:hAnsi="Arial" w:hint="cs"/>
          <w:noProof w:val="0"/>
          <w:rtl/>
        </w:rPr>
        <w:t xml:space="preserve"> </w:t>
      </w:r>
      <w:r w:rsidR="00305796" w:rsidRPr="001020B4">
        <w:rPr>
          <w:rFonts w:ascii="Arial" w:hAnsi="Arial" w:hint="cs"/>
          <w:b/>
          <w:bCs/>
          <w:noProof w:val="0"/>
          <w:rtl/>
        </w:rPr>
        <w:t>ראשית</w:t>
      </w:r>
      <w:r w:rsidR="00305796">
        <w:rPr>
          <w:rFonts w:ascii="Arial" w:hAnsi="Arial" w:hint="cs"/>
          <w:noProof w:val="0"/>
          <w:rtl/>
        </w:rPr>
        <w:t>, אין מדובר במקרה שבו נעשתה פניה במעמד הרכישה ובטרם החיוב</w:t>
      </w:r>
      <w:r w:rsidR="001020B4">
        <w:rPr>
          <w:rFonts w:ascii="Arial" w:hAnsi="Arial" w:hint="cs"/>
          <w:noProof w:val="0"/>
          <w:rtl/>
        </w:rPr>
        <w:t xml:space="preserve"> בחנות</w:t>
      </w:r>
      <w:r w:rsidR="00305796">
        <w:rPr>
          <w:rFonts w:ascii="Arial" w:hAnsi="Arial" w:hint="cs"/>
          <w:noProof w:val="0"/>
          <w:rtl/>
        </w:rPr>
        <w:t xml:space="preserve"> </w:t>
      </w:r>
      <w:r w:rsidR="00305796" w:rsidRPr="001020B4">
        <w:rPr>
          <w:rFonts w:ascii="Arial" w:hAnsi="Arial" w:hint="cs"/>
          <w:b/>
          <w:bCs/>
          <w:noProof w:val="0"/>
          <w:rtl/>
        </w:rPr>
        <w:t>שנית</w:t>
      </w:r>
      <w:r w:rsidR="00305796">
        <w:rPr>
          <w:rFonts w:ascii="Arial" w:hAnsi="Arial" w:hint="cs"/>
          <w:noProof w:val="0"/>
          <w:rtl/>
        </w:rPr>
        <w:t xml:space="preserve">, </w:t>
      </w:r>
      <w:r w:rsidR="000A00C4">
        <w:rPr>
          <w:rFonts w:ascii="Arial" w:hAnsi="Arial" w:hint="cs"/>
          <w:noProof w:val="0"/>
          <w:rtl/>
        </w:rPr>
        <w:t xml:space="preserve">הזכאות לפיצוי לדוגמא </w:t>
      </w:r>
      <w:r w:rsidR="00F379FD">
        <w:rPr>
          <w:rFonts w:ascii="Arial" w:hAnsi="Arial" w:hint="cs"/>
          <w:noProof w:val="0"/>
          <w:rtl/>
        </w:rPr>
        <w:t xml:space="preserve">תלויה בנסיבות המקרה, מי יזם את ההחזר, כמה מהר הוא נעשה ומה הייתה מידת הפגיעה בזכויות הצרכן. החזר גביית היתר יכול להקטין פסק דין של פיצוי לדוגמא אבל לא בהכרח </w:t>
      </w:r>
      <w:r w:rsidR="00F379FD">
        <w:rPr>
          <w:rFonts w:ascii="Arial" w:hAnsi="Arial" w:hint="cs"/>
          <w:noProof w:val="0"/>
          <w:rtl/>
        </w:rPr>
        <w:lastRenderedPageBreak/>
        <w:t xml:space="preserve">פוטר את הנתבעת באופן אוטומטי. </w:t>
      </w:r>
      <w:r w:rsidR="000A00C4" w:rsidRPr="001020B4">
        <w:rPr>
          <w:rFonts w:ascii="Arial" w:hAnsi="Arial" w:hint="cs"/>
          <w:b/>
          <w:bCs/>
          <w:noProof w:val="0"/>
          <w:rtl/>
        </w:rPr>
        <w:t>שלישית</w:t>
      </w:r>
      <w:r w:rsidR="000A00C4">
        <w:rPr>
          <w:rFonts w:ascii="Arial" w:hAnsi="Arial" w:hint="cs"/>
          <w:noProof w:val="0"/>
          <w:rtl/>
        </w:rPr>
        <w:t>, הנתבעת לא תמכה את טענתה בהוראת חוק או בפסיקה</w:t>
      </w:r>
      <w:r w:rsidR="001020B4">
        <w:rPr>
          <w:rFonts w:ascii="Arial" w:hAnsi="Arial" w:hint="cs"/>
          <w:noProof w:val="0"/>
          <w:rtl/>
        </w:rPr>
        <w:t xml:space="preserve"> ומנגד</w:t>
      </w:r>
      <w:r w:rsidR="000A00C4">
        <w:rPr>
          <w:rFonts w:ascii="Arial" w:hAnsi="Arial" w:hint="cs"/>
          <w:noProof w:val="0"/>
          <w:rtl/>
        </w:rPr>
        <w:t xml:space="preserve"> כבר בפניה הראשונה ביום 14.10.24 באה דרישה לפיצוי </w:t>
      </w:r>
      <w:r w:rsidR="00E8165D">
        <w:rPr>
          <w:rFonts w:ascii="Arial" w:hAnsi="Arial" w:hint="cs"/>
          <w:noProof w:val="0"/>
          <w:rtl/>
        </w:rPr>
        <w:t>ונטען ל</w:t>
      </w:r>
      <w:r w:rsidR="000A00C4">
        <w:rPr>
          <w:rFonts w:ascii="Arial" w:hAnsi="Arial" w:hint="cs"/>
          <w:noProof w:val="0"/>
          <w:rtl/>
        </w:rPr>
        <w:t>טעויות דומות לאורך כל השנים תמיד לרעת הצרכנים</w:t>
      </w:r>
      <w:r w:rsidR="001020B4">
        <w:rPr>
          <w:rFonts w:ascii="Arial" w:hAnsi="Arial" w:hint="cs"/>
          <w:noProof w:val="0"/>
          <w:rtl/>
        </w:rPr>
        <w:t xml:space="preserve"> שכאמור לעיל, לא זכ</w:t>
      </w:r>
      <w:r w:rsidR="00BA72CA">
        <w:rPr>
          <w:rFonts w:ascii="Arial" w:hAnsi="Arial" w:hint="cs"/>
          <w:noProof w:val="0"/>
          <w:rtl/>
        </w:rPr>
        <w:t xml:space="preserve">תה </w:t>
      </w:r>
      <w:r w:rsidR="001020B4">
        <w:rPr>
          <w:rFonts w:ascii="Arial" w:hAnsi="Arial" w:hint="cs"/>
          <w:noProof w:val="0"/>
          <w:rtl/>
        </w:rPr>
        <w:t>להתייחסות</w:t>
      </w:r>
      <w:r w:rsidR="00BA72CA">
        <w:rPr>
          <w:rFonts w:ascii="Arial" w:hAnsi="Arial" w:hint="cs"/>
          <w:noProof w:val="0"/>
          <w:rtl/>
        </w:rPr>
        <w:t>.</w:t>
      </w:r>
      <w:r w:rsidR="001020B4">
        <w:rPr>
          <w:rFonts w:ascii="Arial" w:hAnsi="Arial" w:hint="cs"/>
          <w:noProof w:val="0"/>
          <w:rtl/>
        </w:rPr>
        <w:t xml:space="preserve"> </w:t>
      </w:r>
      <w:r w:rsidR="001020B4" w:rsidRPr="00974755">
        <w:rPr>
          <w:rFonts w:ascii="Arial" w:hAnsi="Arial" w:hint="cs"/>
          <w:b/>
          <w:bCs/>
          <w:noProof w:val="0"/>
          <w:rtl/>
        </w:rPr>
        <w:t>רביעית</w:t>
      </w:r>
      <w:r w:rsidR="001020B4">
        <w:rPr>
          <w:rFonts w:ascii="Arial" w:hAnsi="Arial" w:hint="cs"/>
          <w:noProof w:val="0"/>
          <w:rtl/>
        </w:rPr>
        <w:t xml:space="preserve">, אין לראות את התובע </w:t>
      </w:r>
      <w:r w:rsidR="00974755">
        <w:rPr>
          <w:rFonts w:ascii="Arial" w:hAnsi="Arial" w:hint="cs"/>
          <w:noProof w:val="0"/>
          <w:rtl/>
        </w:rPr>
        <w:t xml:space="preserve">בנסיבות </w:t>
      </w:r>
      <w:r w:rsidR="001020B4">
        <w:rPr>
          <w:rFonts w:ascii="Arial" w:hAnsi="Arial" w:hint="cs"/>
          <w:noProof w:val="0"/>
          <w:rtl/>
        </w:rPr>
        <w:t xml:space="preserve">כמי שוויתר על הפיצוי לדוגמא בכך שהסכים לקבל </w:t>
      </w:r>
      <w:r w:rsidR="00974755">
        <w:rPr>
          <w:rFonts w:ascii="Arial" w:hAnsi="Arial" w:hint="cs"/>
          <w:noProof w:val="0"/>
          <w:rtl/>
        </w:rPr>
        <w:t xml:space="preserve">בחזרה </w:t>
      </w:r>
      <w:r w:rsidR="001020B4">
        <w:rPr>
          <w:rFonts w:ascii="Arial" w:hAnsi="Arial" w:hint="cs"/>
          <w:noProof w:val="0"/>
          <w:rtl/>
        </w:rPr>
        <w:t xml:space="preserve">את חיוב היתר. </w:t>
      </w:r>
    </w:p>
    <w:p w:rsidR="00BA72CA" w:rsidRDefault="00BA72CA" w:rsidP="00974755">
      <w:pPr>
        <w:spacing w:line="360" w:lineRule="auto"/>
        <w:jc w:val="both"/>
        <w:rPr>
          <w:rFonts w:ascii="Arial" w:hAnsi="Arial"/>
          <w:noProof w:val="0"/>
          <w:rtl/>
        </w:rPr>
      </w:pPr>
    </w:p>
    <w:p w:rsidR="00974755" w:rsidRDefault="00A45E36" w:rsidP="00BA72CA">
      <w:pPr>
        <w:spacing w:line="360" w:lineRule="auto"/>
        <w:jc w:val="both"/>
        <w:rPr>
          <w:rFonts w:ascii="Arial" w:hAnsi="Arial"/>
          <w:noProof w:val="0"/>
          <w:rtl/>
        </w:rPr>
      </w:pPr>
      <w:r w:rsidRPr="00E8165D">
        <w:rPr>
          <w:rFonts w:ascii="Arial" w:hAnsi="Arial" w:hint="cs"/>
          <w:noProof w:val="0"/>
          <w:rtl/>
        </w:rPr>
        <w:t xml:space="preserve">ההתרשמות </w:t>
      </w:r>
      <w:r w:rsidR="00BA72CA">
        <w:rPr>
          <w:rFonts w:ascii="Arial" w:hAnsi="Arial" w:hint="cs"/>
          <w:noProof w:val="0"/>
          <w:rtl/>
        </w:rPr>
        <w:t>מ</w:t>
      </w:r>
      <w:r w:rsidRPr="00E8165D">
        <w:rPr>
          <w:rFonts w:ascii="Arial" w:hAnsi="Arial" w:hint="cs"/>
          <w:noProof w:val="0"/>
          <w:rtl/>
        </w:rPr>
        <w:t xml:space="preserve">כתב ההגנה </w:t>
      </w:r>
      <w:r w:rsidR="000F36AA" w:rsidRPr="00E8165D">
        <w:rPr>
          <w:rFonts w:ascii="Arial" w:hAnsi="Arial" w:hint="cs"/>
          <w:noProof w:val="0"/>
          <w:rtl/>
        </w:rPr>
        <w:t>(סעיף 13</w:t>
      </w:r>
      <w:r w:rsidR="007C17F0" w:rsidRPr="00E8165D">
        <w:rPr>
          <w:rFonts w:ascii="Arial" w:hAnsi="Arial" w:hint="cs"/>
          <w:noProof w:val="0"/>
          <w:rtl/>
        </w:rPr>
        <w:t>)</w:t>
      </w:r>
      <w:r w:rsidR="007C17F0" w:rsidRPr="00E8165D">
        <w:rPr>
          <w:rFonts w:ascii="Arial" w:hAnsi="Arial" w:hint="cs"/>
          <w:noProof w:val="0"/>
        </w:rPr>
        <w:t xml:space="preserve"> </w:t>
      </w:r>
      <w:r w:rsidRPr="00E8165D">
        <w:rPr>
          <w:rFonts w:ascii="Arial" w:hAnsi="Arial" w:hint="cs"/>
          <w:noProof w:val="0"/>
          <w:rtl/>
        </w:rPr>
        <w:t xml:space="preserve">כמו גם ההתנהלות בדיון היום מבטאים חוסר עניין </w:t>
      </w:r>
      <w:r w:rsidR="00BA72CA">
        <w:rPr>
          <w:rFonts w:ascii="Arial" w:hAnsi="Arial" w:hint="cs"/>
          <w:noProof w:val="0"/>
          <w:rtl/>
        </w:rPr>
        <w:t xml:space="preserve">מוחלט </w:t>
      </w:r>
      <w:r w:rsidR="00A2481D" w:rsidRPr="00E8165D">
        <w:rPr>
          <w:rFonts w:ascii="Arial" w:hAnsi="Arial" w:hint="cs"/>
          <w:noProof w:val="0"/>
          <w:rtl/>
        </w:rPr>
        <w:t xml:space="preserve">מצד הנתבעת </w:t>
      </w:r>
      <w:r w:rsidR="00BA72CA">
        <w:rPr>
          <w:rFonts w:ascii="Arial" w:hAnsi="Arial" w:hint="cs"/>
          <w:noProof w:val="0"/>
          <w:rtl/>
        </w:rPr>
        <w:t>ב</w:t>
      </w:r>
      <w:r w:rsidRPr="00E8165D">
        <w:rPr>
          <w:rFonts w:ascii="Arial" w:hAnsi="Arial" w:hint="cs"/>
          <w:noProof w:val="0"/>
          <w:rtl/>
        </w:rPr>
        <w:t>טענות התובע</w:t>
      </w:r>
      <w:r w:rsidR="00BA72CA">
        <w:rPr>
          <w:rFonts w:ascii="Arial" w:hAnsi="Arial" w:hint="cs"/>
          <w:noProof w:val="0"/>
          <w:rtl/>
        </w:rPr>
        <w:t>,</w:t>
      </w:r>
      <w:r w:rsidR="00A2481D" w:rsidRPr="00E8165D">
        <w:rPr>
          <w:rFonts w:ascii="Arial" w:hAnsi="Arial" w:hint="cs"/>
          <w:noProof w:val="0"/>
          <w:rtl/>
        </w:rPr>
        <w:t xml:space="preserve"> אם לא למעלה מכך. </w:t>
      </w:r>
    </w:p>
    <w:p w:rsidR="00974755" w:rsidRDefault="00974755" w:rsidP="00974755">
      <w:pPr>
        <w:spacing w:line="360" w:lineRule="auto"/>
        <w:jc w:val="both"/>
        <w:rPr>
          <w:rFonts w:ascii="Arial" w:hAnsi="Arial"/>
          <w:noProof w:val="0"/>
          <w:rtl/>
        </w:rPr>
      </w:pPr>
    </w:p>
    <w:p w:rsidR="00BA72CA" w:rsidRDefault="00974755" w:rsidP="00BA72CA">
      <w:pPr>
        <w:spacing w:line="360" w:lineRule="auto"/>
        <w:jc w:val="both"/>
        <w:rPr>
          <w:rFonts w:ascii="Arial" w:hAnsi="Arial"/>
          <w:noProof w:val="0"/>
          <w:rtl/>
        </w:rPr>
      </w:pPr>
      <w:r w:rsidRPr="00E8165D">
        <w:rPr>
          <w:rFonts w:ascii="Arial" w:hAnsi="Arial" w:hint="cs"/>
          <w:noProof w:val="0"/>
          <w:rtl/>
        </w:rPr>
        <w:t xml:space="preserve">נמצא שהנתבעת הפרה את חוק הגנת הצרכן בכך שגבתה ביתר בקופה. ביהמ"ש לא התרשם שהייתה הכרה בכך או רצון לתקן את הנדרש תיקון. הנתבעת לא טרחה להתנצל או לקחת אחריות. נהפוך הוא. נציגי הנתבעת ובהם עוה"ד של הנתבעת, הדגישו שמדובר בפיצוי לפנים משורת הדין כמחווה שירותית ללקוח ותיק (התכתבות מיום 10.24 ע' 14 בתביעה) והקלו ראש </w:t>
      </w:r>
      <w:r>
        <w:rPr>
          <w:rFonts w:ascii="Arial" w:hAnsi="Arial" w:hint="cs"/>
          <w:noProof w:val="0"/>
          <w:rtl/>
        </w:rPr>
        <w:t xml:space="preserve">לגבי האירוע. </w:t>
      </w:r>
      <w:r w:rsidRPr="00E8165D">
        <w:rPr>
          <w:rFonts w:ascii="Arial" w:hAnsi="Arial" w:hint="cs"/>
          <w:noProof w:val="0"/>
          <w:rtl/>
        </w:rPr>
        <w:t xml:space="preserve">נראה שהנתבעת סבורה שהיא יוצאת ידי חובתה בכך שהיא משיבה את חיובי היתר לפונים </w:t>
      </w:r>
      <w:r w:rsidR="0041089A">
        <w:rPr>
          <w:rFonts w:ascii="Arial" w:hAnsi="Arial" w:hint="cs"/>
          <w:noProof w:val="0"/>
          <w:rtl/>
        </w:rPr>
        <w:t xml:space="preserve"> (</w:t>
      </w:r>
      <w:r w:rsidR="0041089A" w:rsidRPr="00E8165D">
        <w:rPr>
          <w:rFonts w:ascii="Arial" w:hAnsi="Arial" w:hint="cs"/>
          <w:noProof w:val="0"/>
          <w:rtl/>
        </w:rPr>
        <w:t>ע' 3 ש' 23-25)</w:t>
      </w:r>
      <w:r w:rsidR="0041089A">
        <w:rPr>
          <w:rFonts w:ascii="Arial" w:hAnsi="Arial" w:hint="cs"/>
          <w:noProof w:val="0"/>
          <w:rtl/>
        </w:rPr>
        <w:t xml:space="preserve"> </w:t>
      </w:r>
      <w:r w:rsidRPr="00E8165D">
        <w:rPr>
          <w:rFonts w:ascii="Arial" w:hAnsi="Arial" w:hint="cs"/>
          <w:noProof w:val="0"/>
          <w:rtl/>
        </w:rPr>
        <w:t>ומעת לעת מציעה פיצוי כספי</w:t>
      </w:r>
      <w:r>
        <w:rPr>
          <w:rFonts w:ascii="Arial" w:hAnsi="Arial" w:hint="cs"/>
          <w:noProof w:val="0"/>
          <w:rtl/>
        </w:rPr>
        <w:t xml:space="preserve"> זניח "לפנים משורת הדין"</w:t>
      </w:r>
      <w:r w:rsidR="0041089A">
        <w:rPr>
          <w:rFonts w:ascii="Arial" w:hAnsi="Arial" w:hint="cs"/>
          <w:noProof w:val="0"/>
          <w:rtl/>
        </w:rPr>
        <w:t>.</w:t>
      </w:r>
      <w:r w:rsidR="00BA72CA">
        <w:rPr>
          <w:rFonts w:ascii="Arial" w:hAnsi="Arial" w:hint="cs"/>
          <w:noProof w:val="0"/>
          <w:rtl/>
        </w:rPr>
        <w:t xml:space="preserve"> להתנהלות הנתבעת ניתן משקל בפסיקת גובה הפיצוי.</w:t>
      </w:r>
    </w:p>
    <w:p w:rsidR="0041089A" w:rsidRDefault="0041089A" w:rsidP="00974755">
      <w:pPr>
        <w:spacing w:line="360" w:lineRule="auto"/>
        <w:jc w:val="both"/>
        <w:rPr>
          <w:rFonts w:ascii="Arial" w:hAnsi="Arial"/>
          <w:noProof w:val="0"/>
          <w:rtl/>
        </w:rPr>
      </w:pPr>
    </w:p>
    <w:p w:rsidR="0041089A" w:rsidRDefault="00A2481D" w:rsidP="00BA72CA">
      <w:pPr>
        <w:spacing w:line="360" w:lineRule="auto"/>
        <w:jc w:val="both"/>
        <w:rPr>
          <w:rFonts w:ascii="Arial" w:hAnsi="Arial"/>
          <w:noProof w:val="0"/>
          <w:rtl/>
        </w:rPr>
      </w:pPr>
      <w:r w:rsidRPr="00E8165D">
        <w:rPr>
          <w:rFonts w:ascii="Arial" w:hAnsi="Arial" w:hint="cs"/>
          <w:noProof w:val="0"/>
          <w:rtl/>
        </w:rPr>
        <w:t xml:space="preserve">בימ"ש אינו </w:t>
      </w:r>
      <w:r w:rsidR="00E8165D" w:rsidRPr="00E8165D">
        <w:rPr>
          <w:rFonts w:ascii="Arial" w:hAnsi="Arial" w:hint="cs"/>
          <w:noProof w:val="0"/>
          <w:rtl/>
        </w:rPr>
        <w:t xml:space="preserve">סבור </w:t>
      </w:r>
      <w:r w:rsidRPr="00E8165D">
        <w:rPr>
          <w:rFonts w:ascii="Arial" w:hAnsi="Arial" w:hint="cs"/>
          <w:noProof w:val="0"/>
          <w:rtl/>
        </w:rPr>
        <w:t xml:space="preserve">שמדובר בתביעה קנטרנית, טרדנית או שהתובע עשה שימוש לרעה בהליכי משפט ופעל בחוסר תום לב </w:t>
      </w:r>
      <w:r w:rsidR="00E8165D" w:rsidRPr="00E8165D">
        <w:rPr>
          <w:rFonts w:ascii="Arial" w:hAnsi="Arial" w:hint="cs"/>
          <w:noProof w:val="0"/>
          <w:rtl/>
        </w:rPr>
        <w:t xml:space="preserve">תוך ניסיון </w:t>
      </w:r>
      <w:r w:rsidRPr="00E8165D">
        <w:rPr>
          <w:rFonts w:ascii="Arial" w:hAnsi="Arial" w:hint="cs"/>
          <w:noProof w:val="0"/>
          <w:rtl/>
        </w:rPr>
        <w:t>להתעשר שלא כדין וש"קיבל תיאבון"</w:t>
      </w:r>
      <w:r w:rsidR="00891461" w:rsidRPr="00E8165D">
        <w:rPr>
          <w:rFonts w:ascii="Arial" w:hAnsi="Arial" w:hint="cs"/>
          <w:noProof w:val="0"/>
          <w:rtl/>
        </w:rPr>
        <w:t xml:space="preserve"> כנטען כלפיו</w:t>
      </w:r>
      <w:r w:rsidRPr="00E8165D">
        <w:rPr>
          <w:rFonts w:ascii="Arial" w:hAnsi="Arial" w:hint="cs"/>
          <w:noProof w:val="0"/>
          <w:rtl/>
        </w:rPr>
        <w:t>.</w:t>
      </w:r>
      <w:r w:rsidR="00D56599" w:rsidRPr="00E8165D">
        <w:rPr>
          <w:rFonts w:ascii="Arial" w:hAnsi="Arial" w:hint="cs"/>
          <w:noProof w:val="0"/>
          <w:rtl/>
        </w:rPr>
        <w:t xml:space="preserve"> </w:t>
      </w:r>
      <w:r w:rsidR="00891461" w:rsidRPr="00E8165D">
        <w:rPr>
          <w:rFonts w:ascii="Arial" w:hAnsi="Arial" w:hint="cs"/>
          <w:noProof w:val="0"/>
          <w:rtl/>
        </w:rPr>
        <w:t xml:space="preserve">ההתרשמות היא שהתובע </w:t>
      </w:r>
      <w:r w:rsidR="00E8165D" w:rsidRPr="00E8165D">
        <w:rPr>
          <w:rFonts w:ascii="Arial" w:hAnsi="Arial" w:hint="cs"/>
          <w:noProof w:val="0"/>
          <w:rtl/>
        </w:rPr>
        <w:t xml:space="preserve">ביקש </w:t>
      </w:r>
      <w:r w:rsidR="00891461" w:rsidRPr="00E8165D">
        <w:rPr>
          <w:rFonts w:ascii="Arial" w:hAnsi="Arial" w:hint="cs"/>
          <w:noProof w:val="0"/>
          <w:rtl/>
        </w:rPr>
        <w:t xml:space="preserve">לעשות </w:t>
      </w:r>
      <w:r w:rsidR="00D56599" w:rsidRPr="00E8165D">
        <w:rPr>
          <w:rFonts w:ascii="Arial" w:hAnsi="Arial" w:hint="cs"/>
          <w:noProof w:val="0"/>
          <w:rtl/>
        </w:rPr>
        <w:t>תיקון עולם</w:t>
      </w:r>
      <w:r w:rsidR="00891461" w:rsidRPr="00E8165D">
        <w:rPr>
          <w:rFonts w:ascii="Arial" w:hAnsi="Arial" w:hint="cs"/>
          <w:noProof w:val="0"/>
          <w:rtl/>
        </w:rPr>
        <w:t xml:space="preserve"> </w:t>
      </w:r>
      <w:r w:rsidR="00E8165D" w:rsidRPr="00E8165D">
        <w:rPr>
          <w:rFonts w:ascii="Arial" w:hAnsi="Arial" w:hint="cs"/>
          <w:noProof w:val="0"/>
          <w:rtl/>
        </w:rPr>
        <w:t>לכלל ציבור הלקוחות, ובמובן זה התביעה משמיעה טענות של תביעה ייצוגית</w:t>
      </w:r>
      <w:r w:rsidR="00BA72CA">
        <w:rPr>
          <w:rFonts w:ascii="Arial" w:hAnsi="Arial" w:hint="cs"/>
          <w:noProof w:val="0"/>
          <w:rtl/>
        </w:rPr>
        <w:t xml:space="preserve"> דבר שאינו מתאים להתברר במסגרת תביעה קטנה</w:t>
      </w:r>
      <w:r w:rsidR="00E8165D" w:rsidRPr="00E8165D">
        <w:rPr>
          <w:rFonts w:ascii="Arial" w:hAnsi="Arial" w:hint="cs"/>
          <w:noProof w:val="0"/>
          <w:rtl/>
        </w:rPr>
        <w:t xml:space="preserve">, אך בראש ובראשונה </w:t>
      </w:r>
      <w:r w:rsidR="00974755">
        <w:rPr>
          <w:rFonts w:ascii="Arial" w:hAnsi="Arial" w:hint="cs"/>
          <w:noProof w:val="0"/>
          <w:rtl/>
        </w:rPr>
        <w:t xml:space="preserve">התובע פעל </w:t>
      </w:r>
      <w:r w:rsidR="00BA72CA">
        <w:rPr>
          <w:rFonts w:ascii="Arial" w:hAnsi="Arial" w:hint="cs"/>
          <w:noProof w:val="0"/>
          <w:rtl/>
        </w:rPr>
        <w:t xml:space="preserve">במסגרת התביעה </w:t>
      </w:r>
      <w:r w:rsidR="00E8165D" w:rsidRPr="00E8165D">
        <w:rPr>
          <w:rFonts w:ascii="Arial" w:hAnsi="Arial" w:hint="cs"/>
          <w:noProof w:val="0"/>
          <w:rtl/>
        </w:rPr>
        <w:t>לטובת</w:t>
      </w:r>
      <w:r w:rsidR="00A450B7">
        <w:rPr>
          <w:rFonts w:ascii="Arial" w:hAnsi="Arial" w:hint="cs"/>
          <w:noProof w:val="0"/>
          <w:rtl/>
        </w:rPr>
        <w:t>ו</w:t>
      </w:r>
      <w:r w:rsidR="00BA72CA">
        <w:rPr>
          <w:rFonts w:ascii="Arial" w:hAnsi="Arial" w:hint="cs"/>
          <w:noProof w:val="0"/>
          <w:rtl/>
        </w:rPr>
        <w:t xml:space="preserve"> האישית</w:t>
      </w:r>
      <w:r w:rsidR="00E8165D" w:rsidRPr="00E8165D">
        <w:rPr>
          <w:rFonts w:ascii="Arial" w:hAnsi="Arial" w:hint="cs"/>
          <w:noProof w:val="0"/>
          <w:rtl/>
        </w:rPr>
        <w:t xml:space="preserve">, ועל מנת </w:t>
      </w:r>
      <w:r w:rsidR="00BA72CA">
        <w:rPr>
          <w:rFonts w:ascii="Arial" w:hAnsi="Arial" w:hint="cs"/>
          <w:noProof w:val="0"/>
          <w:rtl/>
        </w:rPr>
        <w:t xml:space="preserve">להביא לכך </w:t>
      </w:r>
      <w:r w:rsidR="00E8165D" w:rsidRPr="00E8165D">
        <w:rPr>
          <w:rFonts w:ascii="Arial" w:hAnsi="Arial" w:hint="cs"/>
          <w:noProof w:val="0"/>
          <w:rtl/>
        </w:rPr>
        <w:t xml:space="preserve">שחיובי </w:t>
      </w:r>
      <w:r w:rsidR="00A450B7">
        <w:rPr>
          <w:rFonts w:ascii="Arial" w:hAnsi="Arial" w:hint="cs"/>
          <w:noProof w:val="0"/>
          <w:rtl/>
        </w:rPr>
        <w:t>ה</w:t>
      </w:r>
      <w:r w:rsidR="00E8165D" w:rsidRPr="00E8165D">
        <w:rPr>
          <w:rFonts w:ascii="Arial" w:hAnsi="Arial" w:hint="cs"/>
          <w:noProof w:val="0"/>
          <w:rtl/>
        </w:rPr>
        <w:t>יתר לא ישנו בעת שהוא רוכש מוצרים אצל הנתבעת.</w:t>
      </w:r>
      <w:r w:rsidR="00974755">
        <w:rPr>
          <w:rFonts w:ascii="Arial" w:hAnsi="Arial" w:hint="cs"/>
          <w:noProof w:val="0"/>
          <w:rtl/>
        </w:rPr>
        <w:t xml:space="preserve"> </w:t>
      </w:r>
      <w:r w:rsidR="0041089A" w:rsidRPr="00E8165D">
        <w:rPr>
          <w:rFonts w:ascii="Arial" w:hAnsi="Arial" w:hint="cs"/>
          <w:noProof w:val="0"/>
          <w:rtl/>
        </w:rPr>
        <w:t xml:space="preserve">כתב ההגנה שהוגש נוסח באופן שראוי </w:t>
      </w:r>
      <w:r w:rsidR="0041089A">
        <w:rPr>
          <w:rFonts w:ascii="Arial" w:hAnsi="Arial" w:hint="cs"/>
          <w:noProof w:val="0"/>
          <w:rtl/>
        </w:rPr>
        <w:t>היה ש</w:t>
      </w:r>
      <w:r w:rsidR="0041089A" w:rsidRPr="00E8165D">
        <w:rPr>
          <w:rFonts w:ascii="Arial" w:hAnsi="Arial" w:hint="cs"/>
          <w:noProof w:val="0"/>
          <w:rtl/>
        </w:rPr>
        <w:t xml:space="preserve">הנתבעת תימנע ממנו. </w:t>
      </w:r>
    </w:p>
    <w:p w:rsidR="00E8165D" w:rsidRDefault="00E8165D" w:rsidP="00E8165D">
      <w:pPr>
        <w:spacing w:line="360" w:lineRule="auto"/>
        <w:jc w:val="both"/>
        <w:rPr>
          <w:rFonts w:ascii="Arial" w:hAnsi="Arial"/>
          <w:noProof w:val="0"/>
          <w:highlight w:val="yellow"/>
          <w:rtl/>
        </w:rPr>
      </w:pPr>
    </w:p>
    <w:p w:rsidR="001E2EEF" w:rsidRDefault="001E2EEF" w:rsidP="001E2EEF">
      <w:pPr>
        <w:spacing w:line="360" w:lineRule="auto"/>
        <w:jc w:val="both"/>
        <w:rPr>
          <w:rFonts w:ascii="Arial" w:hAnsi="Arial"/>
          <w:noProof w:val="0"/>
          <w:rtl/>
        </w:rPr>
      </w:pPr>
      <w:r>
        <w:rPr>
          <w:rFonts w:ascii="Arial" w:hAnsi="Arial" w:hint="cs"/>
          <w:noProof w:val="0"/>
          <w:rtl/>
        </w:rPr>
        <w:t xml:space="preserve">עמדת הנתבעת שיש לדחות את התביעה על הסף נדחית (סעיף 8 בכתב ההגנה). </w:t>
      </w:r>
    </w:p>
    <w:p w:rsidR="001E2EEF" w:rsidRDefault="001E2EEF" w:rsidP="001E2EEF">
      <w:pPr>
        <w:spacing w:line="360" w:lineRule="auto"/>
        <w:jc w:val="both"/>
        <w:rPr>
          <w:rFonts w:ascii="Arial" w:hAnsi="Arial"/>
          <w:noProof w:val="0"/>
          <w:rtl/>
        </w:rPr>
      </w:pPr>
    </w:p>
    <w:p w:rsidR="00E8165D" w:rsidRDefault="00E8165D" w:rsidP="0041089A">
      <w:pPr>
        <w:spacing w:line="360" w:lineRule="auto"/>
        <w:jc w:val="both"/>
        <w:rPr>
          <w:rFonts w:ascii="Arial" w:hAnsi="Arial"/>
          <w:noProof w:val="0"/>
          <w:rtl/>
        </w:rPr>
      </w:pPr>
      <w:r>
        <w:rPr>
          <w:rFonts w:ascii="Arial" w:hAnsi="Arial" w:hint="cs"/>
          <w:noProof w:val="0"/>
          <w:rtl/>
        </w:rPr>
        <w:t xml:space="preserve">לתובע נגרם נזק ממשי בכך שהוא נדרש </w:t>
      </w:r>
      <w:r w:rsidR="00BA72CA">
        <w:rPr>
          <w:rFonts w:ascii="Arial" w:hAnsi="Arial" w:hint="cs"/>
          <w:noProof w:val="0"/>
          <w:rtl/>
        </w:rPr>
        <w:t xml:space="preserve">לעקוב באופן אקטיבי אחר התנהלות התובעת בקופה, </w:t>
      </w:r>
      <w:r>
        <w:rPr>
          <w:rFonts w:ascii="Arial" w:hAnsi="Arial" w:hint="cs"/>
          <w:noProof w:val="0"/>
          <w:rtl/>
        </w:rPr>
        <w:t xml:space="preserve">לדרוש את גביית היתר ולרדוף אחרי הנתבעת. התובע לא הצליח להניא את התובעת </w:t>
      </w:r>
      <w:r w:rsidR="0041089A">
        <w:rPr>
          <w:rFonts w:ascii="Arial" w:hAnsi="Arial" w:hint="cs"/>
          <w:noProof w:val="0"/>
          <w:rtl/>
        </w:rPr>
        <w:t xml:space="preserve">להכיר בצורך לתקן את התנהלותה ובתיקון בפועל והראיה </w:t>
      </w:r>
      <w:r w:rsidR="00BA72CA">
        <w:rPr>
          <w:rFonts w:ascii="Arial" w:hAnsi="Arial" w:hint="cs"/>
          <w:noProof w:val="0"/>
          <w:rtl/>
        </w:rPr>
        <w:t xml:space="preserve">לכך </w:t>
      </w:r>
      <w:r w:rsidR="0041089A">
        <w:rPr>
          <w:rFonts w:ascii="Arial" w:hAnsi="Arial" w:hint="cs"/>
          <w:noProof w:val="0"/>
          <w:rtl/>
        </w:rPr>
        <w:t>מצויה בת/1.</w:t>
      </w:r>
    </w:p>
    <w:p w:rsidR="00E8165D" w:rsidRDefault="00E8165D" w:rsidP="00F32ACE">
      <w:pPr>
        <w:spacing w:line="360" w:lineRule="auto"/>
        <w:jc w:val="both"/>
        <w:rPr>
          <w:rFonts w:ascii="Arial" w:hAnsi="Arial"/>
          <w:noProof w:val="0"/>
          <w:rtl/>
        </w:rPr>
      </w:pPr>
    </w:p>
    <w:p w:rsidR="00F32ACE" w:rsidRPr="00F32ACE" w:rsidRDefault="001E2EEF" w:rsidP="00951431">
      <w:pPr>
        <w:spacing w:line="360" w:lineRule="auto"/>
        <w:jc w:val="both"/>
        <w:rPr>
          <w:rFonts w:ascii="Arial" w:hAnsi="Arial"/>
          <w:noProof w:val="0"/>
        </w:rPr>
      </w:pPr>
      <w:r>
        <w:rPr>
          <w:rFonts w:ascii="Arial" w:hAnsi="Arial" w:hint="cs"/>
          <w:noProof w:val="0"/>
          <w:rtl/>
        </w:rPr>
        <w:t>המטרה של הפיצוי הוא אכיפה והרתעה</w:t>
      </w:r>
      <w:r w:rsidR="00BB58AE">
        <w:rPr>
          <w:rFonts w:ascii="Arial" w:hAnsi="Arial" w:hint="cs"/>
          <w:noProof w:val="0"/>
          <w:rtl/>
        </w:rPr>
        <w:t>. בדיקה במאגרים המשפטיים מעלה שהוגשו תביעות חוזרות בנושא גביית יתר, בהיבטים שונים, נגד הנתבעת.</w:t>
      </w:r>
      <w:r w:rsidR="00F32ACE">
        <w:rPr>
          <w:rFonts w:ascii="Arial" w:hAnsi="Arial" w:hint="cs"/>
          <w:rtl/>
        </w:rPr>
        <w:t xml:space="preserve"> </w:t>
      </w:r>
      <w:r w:rsidR="00F32ACE" w:rsidRPr="00F32ACE">
        <w:rPr>
          <w:rFonts w:ascii="Arial" w:hAnsi="Arial"/>
          <w:rtl/>
        </w:rPr>
        <w:t xml:space="preserve">ראה והשווה בשינויים המחוייבים ובהבדלים המתבקשים לרע"א 2904-14 </w:t>
      </w:r>
      <w:r w:rsidR="00F32ACE" w:rsidRPr="00F32ACE">
        <w:rPr>
          <w:rFonts w:ascii="Arial" w:hAnsi="Arial"/>
          <w:b/>
          <w:bCs/>
          <w:rtl/>
        </w:rPr>
        <w:t>גלסברג נ' קלאב רמון בע"מ</w:t>
      </w:r>
      <w:r w:rsidR="00F32ACE" w:rsidRPr="00F32ACE">
        <w:rPr>
          <w:rFonts w:ascii="Arial" w:hAnsi="Arial"/>
          <w:rtl/>
        </w:rPr>
        <w:t xml:space="preserve"> (27.7.14) סעיף יד' בו ראה את עצמו כב' ביהמ"ש העליון </w:t>
      </w:r>
      <w:r w:rsidR="00F32ACE">
        <w:rPr>
          <w:rFonts w:ascii="Arial" w:hAnsi="Arial" w:hint="cs"/>
          <w:rtl/>
        </w:rPr>
        <w:t xml:space="preserve">כרשאי </w:t>
      </w:r>
      <w:r w:rsidR="00F32ACE" w:rsidRPr="00F32ACE">
        <w:rPr>
          <w:rFonts w:ascii="Arial" w:hAnsi="Arial"/>
          <w:rtl/>
        </w:rPr>
        <w:t>לעיין במאגרי המידע ולתת משקל לכך שהתובע פנה לא אחת ולא שתיים בת</w:t>
      </w:r>
      <w:r w:rsidR="00F32ACE">
        <w:rPr>
          <w:rFonts w:ascii="Arial" w:hAnsi="Arial"/>
          <w:rtl/>
        </w:rPr>
        <w:t>ביעות דומות בהן עלו טענות דומות</w:t>
      </w:r>
      <w:r w:rsidR="00F32ACE">
        <w:rPr>
          <w:rFonts w:ascii="Arial" w:hAnsi="Arial" w:hint="cs"/>
          <w:rtl/>
        </w:rPr>
        <w:t xml:space="preserve">. הדברים יפים גם לגבי התנהלות </w:t>
      </w:r>
      <w:r w:rsidR="00951431">
        <w:rPr>
          <w:rFonts w:ascii="Arial" w:hAnsi="Arial" w:hint="cs"/>
          <w:rtl/>
        </w:rPr>
        <w:t xml:space="preserve">חוזרת </w:t>
      </w:r>
      <w:r w:rsidR="00F32ACE">
        <w:rPr>
          <w:rFonts w:ascii="Arial" w:hAnsi="Arial" w:hint="cs"/>
          <w:rtl/>
        </w:rPr>
        <w:t>של נתבעים.</w:t>
      </w:r>
    </w:p>
    <w:p w:rsidR="001E2EEF" w:rsidRDefault="00BB58AE" w:rsidP="00951431">
      <w:pPr>
        <w:spacing w:line="360" w:lineRule="auto"/>
        <w:jc w:val="both"/>
        <w:rPr>
          <w:rFonts w:ascii="Arial" w:hAnsi="Arial"/>
          <w:noProof w:val="0"/>
          <w:rtl/>
        </w:rPr>
      </w:pPr>
      <w:r>
        <w:rPr>
          <w:rFonts w:ascii="Arial" w:hAnsi="Arial" w:hint="cs"/>
          <w:noProof w:val="0"/>
          <w:rtl/>
        </w:rPr>
        <w:lastRenderedPageBreak/>
        <w:t xml:space="preserve">מדובר </w:t>
      </w:r>
      <w:r w:rsidR="00F32ACE">
        <w:rPr>
          <w:rFonts w:ascii="Arial" w:hAnsi="Arial" w:hint="cs"/>
          <w:noProof w:val="0"/>
          <w:rtl/>
        </w:rPr>
        <w:t>ב</w:t>
      </w:r>
      <w:r w:rsidR="001E2EEF">
        <w:rPr>
          <w:rFonts w:ascii="Arial" w:hAnsi="Arial" w:hint="cs"/>
          <w:noProof w:val="0"/>
          <w:rtl/>
        </w:rPr>
        <w:t xml:space="preserve">נתבעת שהוכח </w:t>
      </w:r>
      <w:r w:rsidR="00F32ACE">
        <w:rPr>
          <w:rFonts w:ascii="Arial" w:hAnsi="Arial" w:hint="cs"/>
          <w:noProof w:val="0"/>
          <w:rtl/>
        </w:rPr>
        <w:t xml:space="preserve">שהרשות להגנת הצרכן ביקשה להטיל </w:t>
      </w:r>
      <w:r w:rsidR="00951431">
        <w:rPr>
          <w:rFonts w:ascii="Arial" w:hAnsi="Arial" w:hint="cs"/>
          <w:noProof w:val="0"/>
          <w:rtl/>
        </w:rPr>
        <w:t xml:space="preserve">עליה </w:t>
      </w:r>
      <w:r w:rsidR="00F32ACE">
        <w:rPr>
          <w:rFonts w:ascii="Arial" w:hAnsi="Arial" w:hint="cs"/>
          <w:noProof w:val="0"/>
          <w:rtl/>
        </w:rPr>
        <w:t xml:space="preserve">קנסות בסכומים גבוהים </w:t>
      </w:r>
      <w:r w:rsidR="00951431">
        <w:rPr>
          <w:rFonts w:ascii="Arial" w:hAnsi="Arial" w:hint="cs"/>
          <w:noProof w:val="0"/>
          <w:rtl/>
        </w:rPr>
        <w:t xml:space="preserve">בגין </w:t>
      </w:r>
      <w:r w:rsidR="001E2EEF">
        <w:rPr>
          <w:rFonts w:ascii="Arial" w:hAnsi="Arial" w:hint="cs"/>
          <w:noProof w:val="0"/>
          <w:rtl/>
        </w:rPr>
        <w:t xml:space="preserve">הפרות </w:t>
      </w:r>
      <w:r w:rsidR="00F32ACE">
        <w:rPr>
          <w:rFonts w:ascii="Arial" w:hAnsi="Arial" w:hint="cs"/>
          <w:noProof w:val="0"/>
          <w:rtl/>
        </w:rPr>
        <w:t xml:space="preserve">צרכניות </w:t>
      </w:r>
      <w:r w:rsidR="001E2EEF">
        <w:rPr>
          <w:rFonts w:ascii="Arial" w:hAnsi="Arial" w:hint="cs"/>
          <w:noProof w:val="0"/>
          <w:rtl/>
        </w:rPr>
        <w:t>שונות של חוק הגנת הצרכן</w:t>
      </w:r>
      <w:r w:rsidR="00F32ACE">
        <w:rPr>
          <w:rFonts w:ascii="Arial" w:hAnsi="Arial" w:hint="cs"/>
          <w:noProof w:val="0"/>
          <w:rtl/>
        </w:rPr>
        <w:t xml:space="preserve"> (נספח 3 בכתב התביעה)</w:t>
      </w:r>
      <w:r w:rsidR="001E2EEF">
        <w:rPr>
          <w:rFonts w:ascii="Arial" w:hAnsi="Arial" w:hint="cs"/>
          <w:noProof w:val="0"/>
          <w:rtl/>
        </w:rPr>
        <w:t xml:space="preserve">. עולה שהדבר לא הרתיע את הנתבעת ולכך </w:t>
      </w:r>
      <w:r w:rsidR="00F32ACE">
        <w:rPr>
          <w:rFonts w:ascii="Arial" w:hAnsi="Arial" w:hint="cs"/>
          <w:noProof w:val="0"/>
          <w:rtl/>
        </w:rPr>
        <w:t xml:space="preserve">ניתן </w:t>
      </w:r>
      <w:r w:rsidR="001E2EEF">
        <w:rPr>
          <w:rFonts w:ascii="Arial" w:hAnsi="Arial" w:hint="cs"/>
          <w:noProof w:val="0"/>
          <w:rtl/>
        </w:rPr>
        <w:t xml:space="preserve"> משקל במסגרת פסיקת גובה הפיצוי</w:t>
      </w:r>
      <w:r>
        <w:rPr>
          <w:rFonts w:ascii="Arial" w:hAnsi="Arial" w:hint="cs"/>
          <w:noProof w:val="0"/>
          <w:rtl/>
        </w:rPr>
        <w:t xml:space="preserve">. </w:t>
      </w:r>
    </w:p>
    <w:p w:rsidR="001E2EEF" w:rsidRDefault="001E2EEF" w:rsidP="001E2EEF">
      <w:pPr>
        <w:spacing w:line="360" w:lineRule="auto"/>
        <w:jc w:val="both"/>
        <w:rPr>
          <w:rFonts w:ascii="Arial" w:hAnsi="Arial"/>
          <w:noProof w:val="0"/>
          <w:rtl/>
        </w:rPr>
      </w:pPr>
    </w:p>
    <w:p w:rsidR="000F36AA" w:rsidRPr="000F36AA" w:rsidRDefault="000F36AA" w:rsidP="00BB58AE">
      <w:pPr>
        <w:spacing w:line="360" w:lineRule="auto"/>
        <w:jc w:val="both"/>
        <w:rPr>
          <w:rFonts w:ascii="Arial" w:hAnsi="Arial"/>
          <w:b/>
          <w:bCs/>
          <w:noProof w:val="0"/>
          <w:rtl/>
        </w:rPr>
      </w:pPr>
      <w:r w:rsidRPr="000F36AA">
        <w:rPr>
          <w:rFonts w:ascii="Arial" w:hAnsi="Arial" w:hint="cs"/>
          <w:b/>
          <w:bCs/>
          <w:noProof w:val="0"/>
          <w:rtl/>
        </w:rPr>
        <w:t>סוף דבר התביעה מתקבלת</w:t>
      </w:r>
      <w:r>
        <w:rPr>
          <w:rFonts w:ascii="Arial" w:hAnsi="Arial" w:hint="cs"/>
          <w:b/>
          <w:bCs/>
          <w:noProof w:val="0"/>
          <w:rtl/>
        </w:rPr>
        <w:t>.</w:t>
      </w:r>
    </w:p>
    <w:p w:rsidR="000F36AA" w:rsidRDefault="000F36AA" w:rsidP="000F36AA">
      <w:pPr>
        <w:spacing w:line="360" w:lineRule="auto"/>
        <w:jc w:val="both"/>
        <w:rPr>
          <w:rFonts w:ascii="Arial" w:hAnsi="Arial"/>
          <w:noProof w:val="0"/>
          <w:rtl/>
        </w:rPr>
      </w:pPr>
    </w:p>
    <w:p w:rsidR="000F36AA" w:rsidRDefault="000F36AA" w:rsidP="00F32ACE">
      <w:pPr>
        <w:spacing w:line="360" w:lineRule="auto"/>
        <w:jc w:val="both"/>
        <w:rPr>
          <w:rFonts w:ascii="Arial" w:hAnsi="Arial"/>
          <w:noProof w:val="0"/>
          <w:rtl/>
        </w:rPr>
      </w:pPr>
      <w:r>
        <w:rPr>
          <w:rFonts w:ascii="Arial" w:hAnsi="Arial" w:hint="cs"/>
          <w:noProof w:val="0"/>
          <w:rtl/>
        </w:rPr>
        <w:t xml:space="preserve">הנתבעת תשלם לתובע </w:t>
      </w:r>
      <w:r w:rsidR="0041089A">
        <w:rPr>
          <w:rFonts w:ascii="Arial" w:hAnsi="Arial" w:hint="cs"/>
          <w:noProof w:val="0"/>
          <w:rtl/>
        </w:rPr>
        <w:t xml:space="preserve">פיצוי לדוגמא </w:t>
      </w:r>
      <w:r>
        <w:rPr>
          <w:rFonts w:ascii="Arial" w:hAnsi="Arial" w:hint="cs"/>
          <w:noProof w:val="0"/>
          <w:rtl/>
        </w:rPr>
        <w:t xml:space="preserve">סך של </w:t>
      </w:r>
      <w:r w:rsidR="0041089A">
        <w:rPr>
          <w:rFonts w:ascii="Arial" w:hAnsi="Arial" w:hint="cs"/>
          <w:noProof w:val="0"/>
          <w:rtl/>
        </w:rPr>
        <w:t xml:space="preserve">5,000 </w:t>
      </w:r>
      <w:r>
        <w:rPr>
          <w:rFonts w:ascii="Arial" w:hAnsi="Arial" w:hint="cs"/>
          <w:noProof w:val="0"/>
          <w:rtl/>
        </w:rPr>
        <w:t xml:space="preserve">₪ </w:t>
      </w:r>
      <w:r w:rsidR="007C17F0">
        <w:rPr>
          <w:rFonts w:ascii="Arial" w:hAnsi="Arial" w:hint="cs"/>
          <w:noProof w:val="0"/>
          <w:rtl/>
        </w:rPr>
        <w:t xml:space="preserve">בגין אירוע </w:t>
      </w:r>
      <w:r w:rsidR="00F32ACE">
        <w:rPr>
          <w:rFonts w:ascii="Arial" w:hAnsi="Arial" w:hint="cs"/>
          <w:noProof w:val="0"/>
          <w:rtl/>
        </w:rPr>
        <w:t xml:space="preserve">גביית היתר </w:t>
      </w:r>
      <w:r w:rsidR="007C17F0">
        <w:rPr>
          <w:rFonts w:ascii="Arial" w:hAnsi="Arial" w:hint="cs"/>
          <w:noProof w:val="0"/>
          <w:rtl/>
        </w:rPr>
        <w:t>מיום 14.10.24</w:t>
      </w:r>
      <w:r w:rsidR="00F32ACE">
        <w:rPr>
          <w:rFonts w:ascii="Arial" w:hAnsi="Arial" w:hint="cs"/>
          <w:noProof w:val="0"/>
          <w:rtl/>
        </w:rPr>
        <w:t xml:space="preserve">. בנוסף תשלם </w:t>
      </w:r>
      <w:r w:rsidR="0041089A">
        <w:rPr>
          <w:rFonts w:ascii="Arial" w:hAnsi="Arial" w:hint="cs"/>
          <w:noProof w:val="0"/>
          <w:rtl/>
        </w:rPr>
        <w:t xml:space="preserve">אגרת פתיחת תיק בסך של 50 ₪ ובגין ביטול זמן סכום נוסף של 500 ₪. הסכומים ישולמו </w:t>
      </w:r>
      <w:r>
        <w:rPr>
          <w:rFonts w:ascii="Arial" w:hAnsi="Arial" w:hint="cs"/>
          <w:noProof w:val="0"/>
          <w:rtl/>
        </w:rPr>
        <w:t>בתוך 30 יום.</w:t>
      </w:r>
    </w:p>
    <w:p w:rsidR="000F36AA" w:rsidRDefault="000F36AA" w:rsidP="000F36AA">
      <w:pPr>
        <w:spacing w:line="360" w:lineRule="auto"/>
        <w:jc w:val="both"/>
        <w:rPr>
          <w:rFonts w:ascii="Arial" w:hAnsi="Arial"/>
          <w:noProof w:val="0"/>
          <w:rtl/>
        </w:rPr>
      </w:pPr>
    </w:p>
    <w:p w:rsidR="000F36AA" w:rsidRDefault="000F36AA" w:rsidP="000F36AA">
      <w:pPr>
        <w:spacing w:line="360" w:lineRule="auto"/>
        <w:jc w:val="both"/>
        <w:rPr>
          <w:rFonts w:ascii="Arial" w:hAnsi="Arial"/>
          <w:noProof w:val="0"/>
          <w:rtl/>
        </w:rPr>
      </w:pPr>
      <w:r>
        <w:rPr>
          <w:rFonts w:ascii="Arial" w:hAnsi="Arial" w:hint="cs"/>
          <w:noProof w:val="0"/>
          <w:rtl/>
        </w:rPr>
        <w:t>בקשת רשות ערעור ניתן להגיש בתוך 15 יום לביהמ"ש המחוזי.</w:t>
      </w:r>
    </w:p>
    <w:p w:rsidR="00891461" w:rsidRDefault="00891461" w:rsidP="00891461">
      <w:pPr>
        <w:spacing w:line="360" w:lineRule="auto"/>
        <w:jc w:val="both"/>
        <w:rPr>
          <w:rFonts w:ascii="Arial" w:hAnsi="Arial"/>
          <w:noProof w:val="0"/>
          <w:rtl/>
        </w:rPr>
      </w:pPr>
    </w:p>
    <w:p w:rsidR="00694556" w:rsidRDefault="0043502B" w:rsidP="00860102">
      <w:pPr>
        <w:spacing w:line="360" w:lineRule="auto"/>
        <w:jc w:val="both"/>
        <w:rPr>
          <w:rFonts w:ascii="Arial" w:hAnsi="Arial"/>
          <w:noProof w:val="0"/>
          <w:rtl/>
        </w:rPr>
      </w:pPr>
      <w:r>
        <w:rPr>
          <w:rFonts w:ascii="Arial" w:hAnsi="Arial"/>
          <w:noProof w:val="0"/>
          <w:rtl/>
        </w:rPr>
        <w:t>נית</w:t>
      </w:r>
      <w:r w:rsidR="00860102">
        <w:rPr>
          <w:rFonts w:ascii="Arial" w:hAnsi="Arial" w:hint="cs"/>
          <w:noProof w:val="0"/>
          <w:rtl/>
        </w:rPr>
        <w:t>ן</w:t>
      </w:r>
      <w:r w:rsidR="00005C8B">
        <w:rPr>
          <w:rFonts w:ascii="Arial" w:hAnsi="Arial"/>
          <w:noProof w:val="0"/>
          <w:rtl/>
        </w:rPr>
        <w:t xml:space="preserve"> היום, </w:t>
      </w:r>
      <w:sdt>
        <w:sdtPr>
          <w:rPr>
            <w:rtl/>
          </w:rPr>
          <w:alias w:val="1455"/>
          <w:tag w:val="1455"/>
          <w:id w:val="1666048407"/>
          <w:text w:multiLine="1"/>
        </w:sdtPr>
        <w:sdtEndPr/>
        <w:sdtContent>
          <w:r>
            <w:rPr>
              <w:rFonts w:ascii="Arial" w:hAnsi="Arial"/>
              <w:noProof w:val="0"/>
              <w:rtl/>
            </w:rPr>
            <w:t>כ"ט ניסן תשפ"ה</w:t>
          </w:r>
        </w:sdtContent>
      </w:sdt>
      <w:r w:rsidR="00005C8B">
        <w:rPr>
          <w:rFonts w:ascii="Arial" w:hAnsi="Arial"/>
          <w:noProof w:val="0"/>
          <w:rtl/>
        </w:rPr>
        <w:t xml:space="preserve">, </w:t>
      </w:r>
      <w:sdt>
        <w:sdtPr>
          <w:rPr>
            <w:rtl/>
          </w:rPr>
          <w:alias w:val="1456"/>
          <w:tag w:val="1456"/>
          <w:id w:val="-1186288958"/>
          <w:text w:multiLine="1"/>
        </w:sdtPr>
        <w:sdtEndPr/>
        <w:sdtContent>
          <w:r>
            <w:rPr>
              <w:rFonts w:ascii="Arial" w:hAnsi="Arial"/>
              <w:noProof w:val="0"/>
              <w:rtl/>
            </w:rPr>
            <w:t>27 אפריל 2025</w:t>
          </w:r>
        </w:sdtContent>
      </w:sdt>
      <w:r w:rsidR="00005C8B">
        <w:rPr>
          <w:rFonts w:ascii="Arial" w:hAnsi="Arial"/>
          <w:noProof w:val="0"/>
          <w:rtl/>
        </w:rPr>
        <w:t>, בהעדר הצדדים.</w:t>
      </w:r>
    </w:p>
    <w:p w:rsidR="00C43648" w:rsidRDefault="00CA39FA" w:rsidP="00BD6531">
      <w:pPr>
        <w:tabs>
          <w:tab w:val="left" w:pos="2553"/>
        </w:tabs>
        <w:ind w:left="5040"/>
        <w:rPr>
          <w:rtl/>
        </w:rPr>
      </w:pPr>
      <w:sdt>
        <w:sdtPr>
          <w:rPr>
            <w:rFonts w:hint="cs"/>
            <w:rtl/>
          </w:rPr>
          <w:alias w:val="2045"/>
          <w:tag w:val="2045"/>
          <w:id w:val="740689340"/>
          <w:placeholder>
            <w:docPart w:val="E460D38E05664FF79D4EFF282EF8EC99"/>
          </w:placeholder>
          <w:showingPlcHdr/>
          <w:text w:multiLine="1"/>
        </w:sdtPr>
        <w:sdtEndPr/>
        <w:sdtContent>
          <w:r w:rsidR="00C43648">
            <w:rPr>
              <w:rFonts w:hint="cs"/>
              <w:rtl/>
            </w:rPr>
            <w:t xml:space="preserve">     </w:t>
          </w:r>
        </w:sdtContent>
      </w:sdt>
    </w:p>
    <w:p w:rsidR="00694556" w:rsidRDefault="00BD6531" w:rsidP="00BD6531">
      <w:pPr>
        <w:tabs>
          <w:tab w:val="left" w:pos="2553"/>
        </w:tabs>
      </w:pPr>
      <w:r>
        <w:rPr>
          <w:rFonts w:hint="cs"/>
          <w:rtl/>
        </w:rPr>
        <w:tab/>
      </w:r>
      <w:r>
        <w:rPr>
          <w:rFonts w:hint="cs"/>
          <w:rtl/>
        </w:rPr>
        <w:tab/>
      </w:r>
      <w:r>
        <w:rPr>
          <w:rFonts w:hint="cs"/>
          <w:rtl/>
        </w:rPr>
        <w:tab/>
      </w:r>
      <w:r>
        <w:rPr>
          <w:rFonts w:hint="cs"/>
          <w:rtl/>
        </w:rPr>
        <w:tab/>
        <w:t xml:space="preserve">        </w:t>
      </w:r>
      <w:sdt>
        <w:sdtPr>
          <w:rPr>
            <w:rtl/>
          </w:rPr>
          <w:alias w:val="MergeField"/>
          <w:tag w:val="1237"/>
          <w:id w:val="-1639411333"/>
        </w:sdtPr>
        <w:sdtEndPr/>
        <w:sdtContent>
          <w:r w:rsidR="008C1985">
            <w:drawing>
              <wp:inline distT="0" distB="0" distL="0" distR="0" wp14:editId="50D07946">
                <wp:extent cx="1809750" cy="933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7" cstate="print">
                          <a:extLst/>
                        </a:blip>
                        <a:stretch>
                          <a:fillRect/>
                        </a:stretch>
                      </pic:blipFill>
                      <pic:spPr>
                        <a:xfrm>
                          <a:off x="0" y="0"/>
                          <a:ext cx="1809750" cy="933450"/>
                        </a:xfrm>
                        <a:prstGeom prst="rect">
                          <a:avLst/>
                        </a:prstGeom>
                      </pic:spPr>
                    </pic:pic>
                  </a:graphicData>
                </a:graphic>
              </wp:inline>
            </w:drawing>
          </w:r>
        </w:sdtContent>
      </w:sdt>
    </w:p>
    <w:p w:rsidR="00694556" w:rsidRDefault="00694556" w:rsidP="00BD6531">
      <w:pPr>
        <w:tabs>
          <w:tab w:val="left" w:pos="2553"/>
        </w:tabs>
        <w:rPr>
          <w:rFonts w:ascii="Arial" w:hAnsi="Arial"/>
          <w:noProof w:val="0"/>
          <w:rtl/>
        </w:rPr>
      </w:pPr>
    </w:p>
    <w:sectPr w:rsidR="00694556" w:rsidSect="00891F42">
      <w:headerReference w:type="even" r:id="rId8"/>
      <w:headerReference w:type="default" r:id="rId9"/>
      <w:footerReference w:type="even" r:id="rId10"/>
      <w:footerReference w:type="default" r:id="rId11"/>
      <w:headerReference w:type="first" r:id="rId12"/>
      <w:footerReference w:type="first" r:id="rId13"/>
      <w:pgSz w:w="11907" w:h="16840" w:code="9"/>
      <w:pgMar w:top="1440" w:right="1800" w:bottom="1440" w:left="1800" w:header="720" w:footer="510" w:gutter="0"/>
      <w:lnNumType w:countBy="1"/>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4556" w:rsidRDefault="00005C8B">
      <w:r>
        <w:separator/>
      </w:r>
    </w:p>
  </w:endnote>
  <w:endnote w:type="continuationSeparator" w:id="0">
    <w:p w:rsidR="00694556" w:rsidRDefault="00005C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0B81" w:rsidRDefault="00540B81">
    <w:pPr>
      <w:pStyle w:val="a4"/>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424313" w:rsidRDefault="000C3B60">
    <w:pPr>
      <w:pStyle w:val="a4"/>
      <w:jc w:val="center"/>
      <w:rPr>
        <w:rStyle w:val="ab"/>
        <w:rFonts w:ascii="David" w:hAnsi="David"/>
      </w:rPr>
    </w:pPr>
    <w:r w:rsidRPr="00424313">
      <w:rPr>
        <w:rStyle w:val="ab"/>
        <w:rFonts w:ascii="David" w:hAnsi="David"/>
      </w:rPr>
      <w:fldChar w:fldCharType="begin"/>
    </w:r>
    <w:r w:rsidR="00005C8B" w:rsidRPr="00424313">
      <w:rPr>
        <w:rStyle w:val="ab"/>
        <w:rFonts w:ascii="David" w:hAnsi="David"/>
      </w:rPr>
      <w:instrText xml:space="preserve"> PAGE </w:instrText>
    </w:r>
    <w:r w:rsidRPr="00424313">
      <w:rPr>
        <w:rStyle w:val="ab"/>
        <w:rFonts w:ascii="David" w:hAnsi="David"/>
      </w:rPr>
      <w:fldChar w:fldCharType="separate"/>
    </w:r>
    <w:r w:rsidR="00CA39FA">
      <w:rPr>
        <w:rStyle w:val="ab"/>
        <w:rFonts w:ascii="David" w:hAnsi="David"/>
        <w:rtl/>
      </w:rPr>
      <w:t>1</w:t>
    </w:r>
    <w:r w:rsidRPr="00424313">
      <w:rPr>
        <w:rStyle w:val="ab"/>
        <w:rFonts w:ascii="David" w:hAnsi="David"/>
      </w:rPr>
      <w:fldChar w:fldCharType="end"/>
    </w:r>
    <w:r w:rsidR="00005C8B" w:rsidRPr="00424313">
      <w:rPr>
        <w:rStyle w:val="ab"/>
        <w:rFonts w:ascii="David" w:hAnsi="David"/>
        <w:rtl/>
      </w:rPr>
      <w:t xml:space="preserve"> מתוך </w:t>
    </w:r>
    <w:r w:rsidRPr="00424313">
      <w:rPr>
        <w:rStyle w:val="ab"/>
        <w:rFonts w:ascii="David" w:hAnsi="David"/>
      </w:rPr>
      <w:fldChar w:fldCharType="begin"/>
    </w:r>
    <w:r w:rsidR="00005C8B" w:rsidRPr="00424313">
      <w:rPr>
        <w:rStyle w:val="ab"/>
        <w:rFonts w:ascii="David" w:hAnsi="David"/>
      </w:rPr>
      <w:instrText xml:space="preserve"> NUMPAGES </w:instrText>
    </w:r>
    <w:r w:rsidRPr="00424313">
      <w:rPr>
        <w:rStyle w:val="ab"/>
        <w:rFonts w:ascii="David" w:hAnsi="David"/>
      </w:rPr>
      <w:fldChar w:fldCharType="separate"/>
    </w:r>
    <w:r w:rsidR="00CA39FA">
      <w:rPr>
        <w:rStyle w:val="ab"/>
        <w:rFonts w:ascii="David" w:hAnsi="David"/>
        <w:rtl/>
      </w:rPr>
      <w:t>4</w:t>
    </w:r>
    <w:r w:rsidRPr="00424313">
      <w:rPr>
        <w:rStyle w:val="ab"/>
        <w:rFonts w:ascii="David" w:hAnsi="David"/>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0B81" w:rsidRDefault="00540B81">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4556" w:rsidRDefault="00005C8B">
      <w:r>
        <w:separator/>
      </w:r>
    </w:p>
  </w:footnote>
  <w:footnote w:type="continuationSeparator" w:id="0">
    <w:p w:rsidR="00694556" w:rsidRDefault="00005C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0B81" w:rsidRDefault="00540B81">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DC1259">
    <w:pPr>
      <w:pStyle w:val="a3"/>
      <w:jc w:val="center"/>
      <w:rPr>
        <w:rFonts w:cs="FrankRuehl"/>
        <w:noProof w:val="0"/>
        <w:sz w:val="28"/>
        <w:szCs w:val="28"/>
        <w:rtl/>
      </w:rPr>
    </w:pPr>
    <w:r>
      <w:rPr>
        <w:rFonts w:cs="FrankRuehl"/>
        <w:sz w:val="28"/>
        <w:szCs w:val="28"/>
      </w:rPr>
      <w:drawing>
        <wp:inline distT="0" distB="0" distL="0" distR="0" wp14:anchorId="2535346B" wp14:editId="0528C5E4">
          <wp:extent cx="374015" cy="469265"/>
          <wp:effectExtent l="0" t="0" r="6985" b="6985"/>
          <wp:docPr id="2"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4015" cy="46926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4811"/>
      <w:gridCol w:w="3496"/>
    </w:tblGrid>
    <w:tr w:rsidR="00694556" w:rsidTr="00686C21">
      <w:trPr>
        <w:trHeight w:hRule="exact" w:val="704"/>
        <w:jc w:val="center"/>
      </w:trPr>
      <w:sdt>
        <w:sdtPr>
          <w:rPr>
            <w:rFonts w:ascii="Tahoma" w:hAnsi="Tahoma"/>
            <w:color w:val="000080"/>
            <w:sz w:val="32"/>
            <w:szCs w:val="32"/>
            <w:rtl/>
          </w:rPr>
          <w:alias w:val="1174"/>
          <w:tag w:val="1174"/>
          <w:id w:val="-1585920285"/>
          <w:text w:multiLine="1"/>
        </w:sdtPr>
        <w:sdtEndPr/>
        <w:sdtContent>
          <w:tc>
            <w:tcPr>
              <w:tcW w:w="8721" w:type="dxa"/>
              <w:gridSpan w:val="2"/>
            </w:tcPr>
            <w:p w:rsidR="00694556" w:rsidRPr="00F038D8" w:rsidRDefault="003D1C8C" w:rsidP="003230C7">
              <w:pPr>
                <w:pStyle w:val="a3"/>
                <w:jc w:val="center"/>
                <w:rPr>
                  <w:rFonts w:ascii="Tahoma" w:hAnsi="Tahoma"/>
                  <w:noProof w:val="0"/>
                  <w:color w:val="000080"/>
                  <w:sz w:val="32"/>
                  <w:szCs w:val="32"/>
                  <w:rtl/>
                </w:rPr>
              </w:pPr>
              <w:r w:rsidRPr="00F038D8">
                <w:rPr>
                  <w:rFonts w:ascii="Tahoma" w:hAnsi="Tahoma"/>
                  <w:color w:val="000080"/>
                  <w:sz w:val="32"/>
                  <w:szCs w:val="32"/>
                  <w:rtl/>
                </w:rPr>
                <w:t>בית משפט לתביעות קטנות בירושלים</w:t>
              </w:r>
            </w:p>
          </w:tc>
        </w:sdtContent>
      </w:sdt>
    </w:tr>
    <w:tr w:rsidR="00694556">
      <w:trPr>
        <w:trHeight w:val="337"/>
        <w:jc w:val="center"/>
      </w:trPr>
      <w:tc>
        <w:tcPr>
          <w:tcW w:w="5047" w:type="dxa"/>
        </w:tcPr>
        <w:p w:rsidR="00694556" w:rsidRDefault="00694556">
          <w:pPr>
            <w:rPr>
              <w:b/>
              <w:bCs/>
              <w:noProof w:val="0"/>
              <w:sz w:val="26"/>
              <w:szCs w:val="26"/>
              <w:rtl/>
            </w:rPr>
          </w:pPr>
        </w:p>
      </w:tc>
      <w:tc>
        <w:tcPr>
          <w:tcW w:w="3674" w:type="dxa"/>
        </w:tcPr>
        <w:p w:rsidR="00694556" w:rsidRDefault="00694556">
          <w:pPr>
            <w:pStyle w:val="a3"/>
            <w:jc w:val="right"/>
            <w:rPr>
              <w:b/>
              <w:bCs/>
              <w:noProof w:val="0"/>
              <w:sz w:val="26"/>
              <w:szCs w:val="26"/>
              <w:rtl/>
            </w:rPr>
          </w:pPr>
        </w:p>
      </w:tc>
    </w:tr>
    <w:tr w:rsidR="00694556">
      <w:trPr>
        <w:trHeight w:val="337"/>
        <w:jc w:val="center"/>
      </w:trPr>
      <w:tc>
        <w:tcPr>
          <w:tcW w:w="8721" w:type="dxa"/>
          <w:gridSpan w:val="2"/>
        </w:tcPr>
        <w:p w:rsidR="007D45E3" w:rsidRDefault="00CA39FA" w:rsidP="007C2453">
          <w:pPr>
            <w:rPr>
              <w:b/>
              <w:bCs/>
              <w:noProof w:val="0"/>
              <w:sz w:val="26"/>
              <w:szCs w:val="26"/>
              <w:rtl/>
            </w:rPr>
          </w:pPr>
          <w:sdt>
            <w:sdtPr>
              <w:rPr>
                <w:rtl/>
              </w:rPr>
              <w:alias w:val="1170"/>
              <w:tag w:val="1170"/>
              <w:id w:val="1066377040"/>
              <w:text w:multiLine="1"/>
            </w:sdtPr>
            <w:sdtEndPr/>
            <w:sdtContent>
              <w:r w:rsidR="00424313">
                <w:rPr>
                  <w:b/>
                  <w:bCs/>
                  <w:noProof w:val="0"/>
                  <w:sz w:val="26"/>
                  <w:szCs w:val="26"/>
                  <w:rtl/>
                </w:rPr>
                <w:t>ת"ק</w:t>
              </w:r>
            </w:sdtContent>
          </w:sdt>
          <w:r w:rsidR="00005C8B">
            <w:rPr>
              <w:b/>
              <w:bCs/>
              <w:noProof w:val="0"/>
              <w:sz w:val="26"/>
              <w:szCs w:val="26"/>
              <w:rtl/>
            </w:rPr>
            <w:t xml:space="preserve"> </w:t>
          </w:r>
          <w:bookmarkStart w:id="1" w:name="_GoBack"/>
          <w:sdt>
            <w:sdtPr>
              <w:rPr>
                <w:rtl/>
              </w:rPr>
              <w:alias w:val="1171"/>
              <w:tag w:val="1171"/>
              <w:id w:val="257034231"/>
              <w:text w:multiLine="1"/>
            </w:sdtPr>
            <w:sdtEndPr/>
            <w:sdtContent>
              <w:r w:rsidR="00424313">
                <w:rPr>
                  <w:b/>
                  <w:bCs/>
                  <w:noProof w:val="0"/>
                  <w:sz w:val="26"/>
                  <w:szCs w:val="26"/>
                  <w:rtl/>
                </w:rPr>
                <w:t>25040-12-24</w:t>
              </w:r>
            </w:sdtContent>
          </w:sdt>
          <w:r w:rsidR="00005C8B">
            <w:rPr>
              <w:b/>
              <w:bCs/>
              <w:noProof w:val="0"/>
              <w:sz w:val="26"/>
              <w:szCs w:val="26"/>
              <w:rtl/>
            </w:rPr>
            <w:t xml:space="preserve"> </w:t>
          </w:r>
          <w:bookmarkEnd w:id="1"/>
          <w:sdt>
            <w:sdtPr>
              <w:rPr>
                <w:b/>
                <w:bCs/>
                <w:noProof w:val="0"/>
                <w:sz w:val="26"/>
                <w:szCs w:val="26"/>
                <w:rtl/>
              </w:rPr>
              <w:alias w:val="3154"/>
              <w:tag w:val="3154"/>
              <w:id w:val="-1285889662"/>
              <w:placeholder>
                <w:docPart w:val="F5EF4663D5094D57BB3FEC6B89CF5C8E"/>
              </w:placeholder>
              <w:text w:multiLine="1"/>
            </w:sdtPr>
            <w:sdtEndPr/>
            <w:sdtContent>
              <w:r w:rsidR="00424313">
                <w:rPr>
                  <w:b/>
                  <w:bCs/>
                  <w:noProof w:val="0"/>
                  <w:sz w:val="26"/>
                  <w:szCs w:val="26"/>
                  <w:rtl/>
                </w:rPr>
                <w:t>אלישע נ' רשת חנויות רמי לוי שיווק השיקמה 2006 בע"מ</w:t>
              </w:r>
            </w:sdtContent>
          </w:sdt>
          <w:r w:rsidR="007C2453">
            <w:rPr>
              <w:b/>
              <w:bCs/>
              <w:noProof w:val="0"/>
              <w:sz w:val="26"/>
              <w:szCs w:val="26"/>
              <w:rtl/>
            </w:rPr>
            <w:t xml:space="preserve"> </w:t>
          </w:r>
        </w:p>
        <w:p w:rsidR="007D45E3" w:rsidRPr="007B7765" w:rsidRDefault="007D45E3" w:rsidP="007D45E3">
          <w:pPr>
            <w:rPr>
              <w:b/>
              <w:bCs/>
              <w:noProof w:val="0"/>
              <w:sz w:val="2"/>
              <w:szCs w:val="2"/>
              <w:rtl/>
            </w:rPr>
          </w:pPr>
        </w:p>
        <w:p w:rsidR="007D45E3" w:rsidRDefault="007D45E3" w:rsidP="007D45E3">
          <w:pPr>
            <w:rPr>
              <w:sz w:val="20"/>
              <w:szCs w:val="20"/>
              <w:rtl/>
            </w:rPr>
          </w:pPr>
          <w:r>
            <w:rPr>
              <w:rFonts w:hint="cs"/>
              <w:rtl/>
            </w:rPr>
            <w:t xml:space="preserve">                           </w:t>
          </w:r>
          <w:r>
            <w:rPr>
              <w:rFonts w:hint="cs"/>
              <w:sz w:val="20"/>
              <w:szCs w:val="20"/>
              <w:rtl/>
            </w:rPr>
            <w:t xml:space="preserve">                                       </w:t>
          </w:r>
        </w:p>
        <w:p w:rsidR="008D10B2" w:rsidRPr="00E1068A" w:rsidRDefault="008D10B2" w:rsidP="007D45E3">
          <w:pPr>
            <w:rPr>
              <w:sz w:val="20"/>
              <w:szCs w:val="20"/>
              <w:rtl/>
            </w:rPr>
          </w:pPr>
          <w:r w:rsidRPr="00E1068A">
            <w:rPr>
              <w:rFonts w:hint="cs"/>
              <w:sz w:val="20"/>
              <w:szCs w:val="20"/>
              <w:rtl/>
            </w:rPr>
            <w:t xml:space="preserve">תיק חיצוני: </w:t>
          </w:r>
          <w:sdt>
            <w:sdtPr>
              <w:rPr>
                <w:rFonts w:hint="cs"/>
                <w:sz w:val="20"/>
                <w:szCs w:val="20"/>
                <w:rtl/>
              </w:rPr>
              <w:alias w:val="1198"/>
              <w:tag w:val="1198"/>
              <w:id w:val="-1755966748"/>
              <w:lock w:val="contentLocked"/>
              <w:placeholder>
                <w:docPart w:val="D290653DA13E4E738B7E725F79D73329"/>
              </w:placeholder>
              <w:text w:multiLine="1"/>
            </w:sdtPr>
            <w:sdtEndPr/>
            <w:sdtContent/>
          </w:sdt>
          <w:r w:rsidR="007D45E3" w:rsidRPr="00E1068A">
            <w:rPr>
              <w:rFonts w:hint="cs"/>
              <w:sz w:val="20"/>
              <w:szCs w:val="20"/>
              <w:rtl/>
            </w:rPr>
            <w:t xml:space="preserve"> </w:t>
          </w:r>
          <w:r w:rsidR="007D45E3" w:rsidRPr="00E1068A">
            <w:rPr>
              <w:sz w:val="20"/>
              <w:szCs w:val="20"/>
              <w:rtl/>
            </w:rPr>
            <w:t xml:space="preserve"> </w:t>
          </w:r>
          <w:r w:rsidR="001173C6">
            <w:rPr>
              <w:sz w:val="20"/>
              <w:szCs w:val="20"/>
              <w:rtl/>
            </w:rPr>
            <w:t xml:space="preserve"> </w:t>
          </w:r>
        </w:p>
      </w:tc>
    </w:tr>
  </w:tbl>
  <w:p w:rsidR="00694556" w:rsidRDefault="00005C8B">
    <w:pPr>
      <w:pStyle w:val="a3"/>
      <w:rPr>
        <w:noProof w:val="0"/>
        <w:rtl/>
      </w:rPr>
    </w:pPr>
    <w:r>
      <w:rPr>
        <w:noProof w:val="0"/>
        <w:rtl/>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0B81" w:rsidRDefault="00540B81">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defaultTabStop w:val="720"/>
  <w:characterSpacingControl w:val="doNotCompress"/>
  <w:hdrShapeDefaults>
    <o:shapedefaults v:ext="edit" spidmax="2160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aseID" w:val="82200942"/>
    <w:docVar w:name="CourtID" w:val="30"/>
    <w:docVar w:name="DocumentDS" w:val="&amp;lt;?xml version=&amp;quot;1.0&amp;quot;?&amp;gt;_x000d__x000a_&amp;lt;DocumentDS&amp;gt;_x000d__x000a_  &amp;lt;xs:schema id=&amp;quot;DocumentDS&amp;quot; targetNamespace=&amp;quot;http://www.tempuri.org/DocumentDS.xsd&amp;quot; xmlns:mstns=&amp;quot;http://www.tempuri.org/DocumentDS.xsd&amp;quot; xmlns=&amp;quot;http://www.tempuri.org/DocumentDS.xsd&amp;quot; xmlns:xs=&amp;quot;http://www.w3.org/2001/XMLSchema&amp;quot; xmlns:msdata=&amp;quot;urn:schemas-microsoft-com:xml-msdata&amp;quot; attributeFormDefault=&amp;quot;qualified&amp;quot; elementFormDefault=&amp;quot;qualified&amp;quot;&amp;gt;_x000d__x000a_    &amp;lt;xs:element name=&amp;quot;DocumentDS&amp;quot; msdata:IsDataSet=&amp;quot;true&amp;quot; msdata:Locale=&amp;quot;en-US&amp;quot;&amp;gt;_x000d__x000a_      &amp;lt;xs:complexType&amp;gt;_x000d__x000a_        &amp;lt;xs:choice minOccurs=&amp;quot;0&amp;quot; maxOccurs=&amp;quot;unbounded&amp;quot;&amp;gt;_x000d__x000a_          &amp;lt;xs:element name=&amp;quot;dt_DocumentCase&amp;quot;&amp;gt;_x000d__x000a_            &amp;lt;xs:complexType&amp;gt;_x000d__x000a_              &amp;lt;xs:sequence&amp;gt;_x000d__x000a_                &amp;lt;xs:element name=&amp;quot;CaseID&amp;quot; type=&amp;quot;xs:int&amp;quot; /&amp;gt;_x000d__x000a_                &amp;lt;xs:element name=&amp;quot;DocumentID&amp;quot; type=&amp;quot;xs:int&amp;quot; /&amp;gt;_x000d__x000a_              &amp;lt;/xs:sequence&amp;gt;_x000d__x000a_            &amp;lt;/xs:complexType&amp;gt;_x000d__x000a_          &amp;lt;/xs:element&amp;gt;_x000d__x000a_          &amp;lt;xs:element name=&amp;quot;dt_Bookmark&amp;quot;&amp;gt;_x000d__x000a_            &amp;lt;xs:complexType&amp;gt;_x000d__x000a_              &amp;lt;xs:sequence&amp;gt;_x000d__x000a_                &amp;lt;xs:element name=&amp;quot;BookmarkID&amp;quot; msdata:ReadOnly=&amp;quot;true&amp;quot; msdata:AutoIncrement=&amp;quot;true&amp;quot; msdata:AutoIncrementSeed=&amp;quot;-1&amp;quot; msdata:AutoIncrementStep=&amp;quot;-1&amp;quot; type=&amp;quot;xs:int&amp;quot; /&amp;gt;_x000d__x000a_                &amp;lt;xs:element name=&amp;quot;DocumentID&amp;quot; type=&amp;quot;xs:int&amp;quot; /&amp;gt;_x000d__x000a_                &amp;lt;xs:element name=&amp;quot;BookmarkName&amp;quot; type=&amp;quot;xs:string&amp;quot; minOccurs=&amp;quot;0&amp;quot; /&amp;gt;_x000d__x000a_                &amp;lt;xs:element name=&amp;quot;DocumentPage&amp;quot; type=&amp;quot;xs:int&amp;quot; minOccurs=&amp;quot;0&amp;quot; /&amp;gt;_x000d__x000a_              &amp;lt;/xs:sequence&amp;gt;_x000d__x000a_            &amp;lt;/xs:complexType&amp;gt;_x000d__x000a_          &amp;lt;/xs:element&amp;gt;_x000d__x000a_          &amp;lt;xs:element name=&amp;quot;dt_Document&amp;quot;&amp;gt;_x000d__x000a_            &amp;lt;xs:complexType&amp;gt;_x000d__x000a_              &amp;lt;xs:sequence&amp;gt;_x000d__x000a_                &amp;lt;xs:element name=&amp;quot;DocumentID&amp;quot; msdata:ReadOnly=&amp;quot;true&amp;quot; msdata:AutoIncrement=&amp;quot;true&amp;quot; msdata:AutoIncrementSeed=&amp;quot;-1&amp;quot; msdata:AutoIncrementStep=&amp;quot;-1&amp;quot; type=&amp;quot;xs:int&amp;quot; /&amp;gt;_x000d__x000a_                &amp;lt;xs:element name=&amp;quot;DocumentMainID&amp;quot; type=&amp;quot;xs:int&amp;quot; /&amp;gt;_x000d__x000a_                &amp;lt;xs:element name=&amp;quot;CaseID&amp;quot; type=&amp;quot;xs:int&amp;quot; minOccurs=&amp;quot;0&amp;quot; /&amp;gt;_x000d__x000a_                &amp;lt;xs:element name=&amp;quot;ConvertCaseID&amp;quot; type=&amp;quot;xs:int&amp;quot; minOccurs=&amp;quot;0&amp;quot; /&amp;gt;_x000d__x000a_                &amp;lt;xs:element name=&amp;quot;OldDocumentID&amp;quot; type=&amp;quot;xs:string&amp;quot; minOccurs=&amp;quot;0&amp;quot; /&amp;gt;_x000d__x000a_                &amp;lt;xs:element name=&amp;quot;OldCaseID&amp;quot; type=&amp;quot;xs:string&amp;quot; minOccurs=&amp;quot;0&amp;quot; /&amp;gt;_x000d__x000a_                &amp;lt;xs:element name=&amp;quot;DocumentIncludedDate&amp;quot; type=&amp;quot;xs:dateTime&amp;quot; /&amp;gt;_x000d__x000a_                &amp;lt;xs:element name=&amp;quot;DocumentDesc&amp;quot; type=&amp;quot;xs:string&amp;quot; /&amp;gt;_x000d__x000a_                &amp;lt;xs:element name=&amp;quot;DocumentDirectionID&amp;quot; type=&amp;quot;xs:int&amp;quot; minOccurs=&amp;quot;0&amp;quot; /&amp;gt;_x000d__x000a_                &amp;lt;xs:element name=&amp;quot;SourceID&amp;quot; type=&amp;quot;xs:int&amp;quot; minOccurs=&amp;quot;0&amp;quot; /&amp;gt;_x000d__x000a_                &amp;lt;xs:element name=&amp;quot;SavingMethodID&amp;quot; type=&amp;quot;xs:int&amp;quot; minOccurs=&amp;quot;0&amp;quot; /&amp;gt;_x000d__x000a_                &amp;lt;xs:element name=&amp;quot;PaperDocumentSavingPlace&amp;quot; type=&amp;quot;xs:string&amp;quot; minOccurs=&amp;quot;0&amp;quot; /&amp;gt;_x000d__x000a_                &amp;lt;xs:element name=&amp;quot;VersionNumber&amp;quot; type=&amp;quot;xs:int&amp;quot; /&amp;gt;_x000d__x000a_                &amp;lt;xs:element name=&amp;quot;DocumentVersionTypeID&amp;quot; type=&amp;quot;xs:int&amp;quot; minOccurs=&amp;quot;0&amp;quot; /&amp;gt;_x000d__x000a_                &amp;lt;xs:element name=&amp;quot;IsAttachment&amp;quot; type=&amp;quot;xs:boolean&amp;quot; /&amp;gt;_x000d__x000a_                &amp;lt;xs:element name=&amp;quot;AttachmentOrdinalNumber&amp;quot; type=&amp;quot;xs:int&amp;quot; minOccurs=&amp;quot;0&amp;quot; /&amp;gt;_x000d__x000a_                &amp;lt;xs:element name=&amp;quot;DocumentTypeID&amp;quot; type=&amp;quot;xs:int&amp;quot; minOccurs=&amp;quot;0&amp;quot; /&amp;gt;_x000d__x000a_                &amp;lt;xs:element name=&amp;quot;DocumentSavingDate&amp;quot; type=&amp;quot;xs:dateTime&amp;quot; minOccurs=&amp;quot;0&amp;quot; /&amp;gt;_x000d__x000a_                &amp;lt;xs:element name=&amp;quot;DocumentChangeDate&amp;quot; type=&amp;quot;xs:dateTime&amp;quot; /&amp;gt;_x000d__x000a_                &amp;lt;xs:element name=&amp;quot;IsScanned&amp;quot; type=&amp;quot;xs:boolean&amp;quot; minOccurs=&amp;quot;0&amp;quot; /&amp;gt;_x000d__x000a_                &amp;lt;xs:element name=&amp;quot;DocumentScanningDate&amp;quot; type=&amp;quot;xs:dateTime&amp;quot; minOccurs=&amp;quot;0&amp;quot; /&amp;gt;_x000d__x000a_                &amp;lt;xs:element name=&amp;quot;PageQuantity&amp;quot; type=&amp;quot;xs:int&amp;quot; minOccurs=&amp;quot;0&amp;quot; /&amp;gt;_x000d__x000a_                &amp;lt;xs:element name=&amp;quot;DocumentStatusID&amp;quot; type=&amp;quot;xs:int&amp;quot; minOccurs=&amp;quot;0&amp;quot; /&amp;gt;_x000d__x000a_                &amp;lt;xs:element name=&amp;quot;DocumentStatusChangeDate&amp;quot; type=&amp;quot;xs:dateTime&amp;quot; minOccurs=&amp;quot;0&amp;quot; /&amp;gt;_x000d__x000a_                &amp;lt;xs:element name=&amp;quot;TemplateID&amp;quot; type=&amp;quot;xs:int&amp;quot; minOccurs=&amp;quot;0&amp;quot; /&amp;gt;_x000d__x000a_                &amp;lt;xs:element name=&amp;quot;TemplateVersionID&amp;quot; type=&amp;quot;xs:int&amp;quot; minOccurs=&amp;quot;0&amp;quot; /&amp;gt;_x000d__x000a_                &amp;lt;xs:element name=&amp;quot;DocumentChangeUserID&amp;quot; type=&amp;quot;xs:string&amp;quot; minOccurs=&amp;quot;0&amp;quot; /&amp;gt;_x000d__x000a_                &amp;lt;xs:element name=&amp;quot;DocumentCreationUserID&amp;quot; type=&amp;quot;xs:string&amp;quot; minOccurs=&amp;quot;0&amp;quot; /&amp;gt;_x000d__x000a_                &amp;lt;xs:element name=&amp;quot;OriginalDocumentID&amp;quot; type=&amp;quot;xs:int&amp;quot; minOccurs=&amp;quot;0&amp;quot; /&amp;gt;_x000d__x000a_                &amp;lt;xs:element name=&amp;quot;PrivillegeID&amp;quot; type=&amp;quot;xs:int&amp;quot; /&amp;gt;_x000d__x000a_                &amp;lt;xs:element name=&amp;quot;FromPage&amp;quot; type=&amp;quot;xs:int&amp;quot; default=&amp;quot;0&amp;quot; minOccurs=&amp;quot;0&amp;quot; /&amp;gt;_x000d__x000a_                &amp;lt;xs:element name=&amp;quot;ToPage&amp;quot; type=&amp;quot;xs:int&amp;quot; default=&amp;quot;0&amp;quot; minOccurs=&amp;quot;0&amp;quot; /&amp;gt;_x000d__x000a_                &amp;lt;xs:element name=&amp;quot;IsScannedWithoutEntity&amp;quot; type=&amp;quot;xs:boolean&amp;quot; minOccurs=&amp;quot;0&amp;quot; /&amp;gt;_x000d__x000a_                &amp;lt;xs:element name=&amp;quot;DocumentComment&amp;quot; type=&amp;quot;xs:string&amp;quot; minOccurs=&amp;quot;0&amp;quot; /&amp;gt;_x000d__x000a_                &amp;lt;xs:element name=&amp;quot;BoxNumber&amp;quot; type=&amp;quot;xs:string&amp;quot; minOccurs=&amp;quot;0&amp;quot; /&amp;gt;_x000d__x000a_                &amp;lt;xs:element name=&amp;quot;Archive&amp;quot; type=&amp;quot;xs:string&amp;quot; minOccurs=&amp;quot;0&amp;quot; /&amp;gt;_x000d__x000a_                &amp;lt;xs:element name=&amp;quot;CasePartyID&amp;quot; type=&amp;quot;xs:int&amp;quot; minOccurs=&amp;quot;0&amp;quot; /&amp;gt;_x000d__x000a_                &amp;lt;xs:element name=&amp;quot;FileID&amp;quot; type=&amp;quot;xs:string&amp;quot; minOccurs=&amp;quot;0&amp;quot; /&amp;gt;_x000d__x000a_                &amp;lt;xs:element name=&amp;quot;OriginalFileID&amp;quot; type=&amp;quot;xs:string&amp;quot; minOccurs=&amp;quot;0&amp;quot; /&amp;gt;_x000d__x000a_                &amp;lt;xs:element name=&amp;quot;CaseDisplayNumber&amp;quot; type=&amp;quot;xs:string&amp;quot; minOccurs=&amp;quot;0&amp;quot; /&amp;gt;_x000d__x000a_                &amp;lt;xs:element name=&amp;quot;URL&amp;quot; type=&amp;quot;xs:string&amp;quot; minOccurs=&amp;quot;0&amp;quot; /&amp;gt;_x000d__x000a_                &amp;lt;xs:element name=&amp;quot;SplittedNumberOfPages&amp;quot; type=&amp;quot;xs:int&amp;quot; minOccurs=&amp;quot;0&amp;quot; /&amp;gt;_x000d__x000a_                &amp;lt;xs:element name=&amp;quot;isOliveProcessed&amp;quot; type=&amp;quot;xs:boolean&amp;quot; minOccurs=&amp;quot;0&amp;quot; /&amp;gt;_x000d__x000a_                &amp;lt;xs:element name=&amp;quot;CasePartyDisplayName&amp;quot; type=&amp;quot;xs:string&amp;quot; minOccurs=&amp;quot;0&amp;quot; /&amp;gt;_x000d__x000a_                &amp;lt;xs:element name=&amp;quot;OlivePriority&amp;quot; type=&amp;quot;xs:int&amp;quot; default=&amp;quot;1&amp;quot; minOccurs=&amp;quot;0&amp;quot; /&amp;gt;_x000d__x000a_                &amp;lt;xs:element name=&amp;quot;PreFetchUrl&amp;quot; type=&amp;quot;xs:string&amp;quot; minOccurs=&amp;quot;0&amp;quot; /&amp;gt;_x000d__x000a_                &amp;lt;xs:element name=&amp;quot;DocumentCdImportID&amp;quot; type=&amp;quot;xs:string&amp;quot; minOccurs=&amp;quot;0&amp;quot; /&amp;gt;_x000d__x000a_                &amp;lt;xs:element name=&amp;quot;MetaDataTypeID&amp;quot; type=&amp;quot;xs:int&amp;quot; minOccurs=&amp;quot;0&amp;quot; /&amp;gt;_x000d__x000a_                &amp;lt;xs:element name=&amp;quot;MetaDataChangeDate&amp;quot; type=&amp;quot;xs:dateTime&amp;quot; minOccurs=&amp;quot;0&amp;quot; /&amp;gt;_x000d__x000a_                &amp;lt;xs:element name=&amp;quot;MetaData&amp;quot; type=&amp;quot;xs:string&amp;quot; minOccurs=&amp;quot;0&amp;quot; /&amp;gt;_x000d__x000a_                &amp;lt;xs:element name=&amp;quot;NewVersionRequired&amp;quot; type=&amp;quot;xs:boolean&amp;quot; minOccurs=&amp;quot;0&amp;quot; /&amp;gt;_x000d__x000a_                &amp;lt;xs:element name=&amp;quot;IsReturned&amp;quot; type=&amp;quot;xs:boolean&amp;quot; default=&amp;quot;false&amp;quot; /&amp;gt;_x000d__x000a_                &amp;lt;xs:element name=&amp;quot;SignatureURL&amp;quot; type=&amp;quot;xs:string&amp;quot; minOccurs=&amp;quot;0&amp;quot; /&amp;gt;_x000d__x000a_                &amp;lt;xs:element name=&amp;quot;IsCritical&amp;quot; type=&amp;quot;xs:boolean&amp;quot; default=&amp;quot;false&amp;quot; minOccurs=&amp;quot;0&amp;quot; /&amp;gt;_x000d__x000a_                &amp;lt;xs:element name=&amp;quot;IsEntityCanceled&amp;quot; type=&amp;quot;xs:boolean&amp;quot; default=&amp;quot;false&amp;quot; /&amp;gt;_x000d__x000a_                &amp;lt;xs:element name=&amp;quot;IsRepresentativeRegistryOpenToPublic&amp;quot; type=&amp;quot;xs:boolean&amp;quot; default=&amp;quot;false&amp;quot; minOccurs=&amp;quot;0&amp;quot; /&amp;gt;_x000d__x000a_                &amp;lt;xs:element name=&amp;quot;PresentationDate&amp;quot; type=&amp;quot;xs:dateTime&amp;quot; minOccurs=&amp;quot;0&amp;quot; /&amp;gt;_x000d__x000a_                &amp;lt;xs:element name=&amp;quot;IsIDCPublished&amp;quot; type=&amp;quot;xs:boolean&amp;quot; minOccurs=&amp;quot;0&amp;quot; /&amp;gt;_x000d__x000a_                &amp;lt;xs:element name=&amp;quot;IsDocumentPipexed&amp;quot; type=&amp;quot;xs:boolean&amp;quot; minOccurs=&amp;quot;0&amp;quot; /&amp;gt;_x000d__x000a_                &amp;lt;xs:element name=&amp;quot;ConvertToPdf&amp;quot; type=&amp;quot;xs:int&amp;quot; minOccurs=&amp;quot;0&amp;quot; /&amp;gt;_x000d__x000a_                &amp;lt;xs:element name=&amp;quot;PublishToIDC&amp;quot; type=&amp;quot;xs:int&amp;quot; minOccurs=&amp;quot;0&amp;quot; /&amp;gt;_x000d__x000a_                &amp;lt;xs:element name=&amp;quot;OCR&amp;quot; type=&amp;quot;xs:int&amp;quot; minOccurs=&amp;quot;0&amp;quot; /&amp;gt;_x000d__x000a_                &amp;lt;xs:element name=&amp;quot;DesicionPublish&amp;quot; type=&amp;quot;xs:int&amp;quot; minOccurs=&amp;quot;0&amp;quot; /&amp;gt;_x000d__x000a_                &amp;lt;xs:element name=&amp;quot;IsProof&amp;quot; type=&amp;quot;xs:int&amp;quot; minOccurs=&amp;quot;0&amp;quot; /&amp;gt;_x000d__x000a_                &amp;lt;xs:element name=&amp;quot;Summarization&amp;quot; type=&amp;quot;xs:int&amp;quot; minOccurs=&amp;quot;0&amp;quot; /&amp;gt;_x000d__x000a_                &amp;lt;xs:element name=&amp;quot;GetPunishmentData&amp;quot; type=&amp;quot;xs:int&amp;quot; minOccurs=&amp;quot;0&amp;quot; /&amp;gt;_x000d__x000a_                &amp;lt;xs:element name=&amp;quot;AutomaticallyDelivery&amp;quot; type=&amp;quot;xs:int&amp;quot; minOccurs=&amp;quot;0&amp;quot; /&amp;gt;_x000d__x000a_                &amp;lt;xs:element name=&amp;quot;Send2ELK&amp;quot; type=&amp;quot;xs:int&amp;quot; minOccurs=&amp;quot;0&amp;quot; /&amp;gt;_x000d__x000a_                &amp;lt;xs:element name=&amp;quot;TransportFineExtract&amp;quot; type=&amp;quot;xs:int&amp;quot; minOccurs=&amp;quot;0&amp;quot; /&amp;gt;_x000d__x000a_              &amp;lt;/xs:sequence&amp;gt;_x000d__x000a_            &amp;lt;/xs:complexType&amp;gt;_x000d__x000a_          &amp;lt;/xs:element&amp;gt;_x000d__x000a_          &amp;lt;xs:element name=&amp;quot;dt_DocumentNote&amp;quot;&amp;gt;_x000d__x000a_            &amp;lt;xs:complexType&amp;gt;_x000d__x000a_              &amp;lt;xs:sequence&amp;gt;_x000d__x000a_                &amp;lt;xs:element name=&amp;quot;DocumentNoteID&amp;quot; msdata:ReadOnly=&amp;quot;true&amp;quot; msdata:AutoIncrement=&amp;quot;true&amp;quot; msdata:AutoIncrementSeed=&amp;quot;-1&amp;quot; msdata:AutoIncrementStep=&amp;quot;-1&amp;quot; type=&amp;quot;xs:int&amp;quot; /&amp;gt;_x000d__x000a_                &amp;lt;xs:element name=&amp;quot;DocumentID&amp;quot; type=&amp;quot;xs:int&amp;quot; /&amp;gt;_x000d__x000a_                &amp;lt;xs:element name=&amp;quot;DocumentNoteCreateDate&amp;quot; type=&amp;quot;xs:dateTime&amp;quot; /&amp;gt;_x000d__x000a_                &amp;lt;xs:element name=&amp;quot;CreationUserID&amp;quot; type=&amp;quot;xs:string&amp;quot; /&amp;gt;_x000d__x000a_                &amp;lt;xs:element name=&amp;quot;DocumentNoteDesc&amp;quot; type=&amp;quot;xs:string&amp;quot; minOccurs=&amp;quot;0&amp;quot; /&amp;gt;_x000d__x000a_                &amp;lt;xs:element name=&amp;quot;DocumentNoteXML&amp;quot; type=&amp;quot;xs:string&amp;quot; minOccurs=&amp;quot;0&amp;quot; /&amp;gt;_x000d__x000a_                &amp;lt;xs:element name=&amp;quot;DescriptionPageNumber&amp;quot; type=&amp;quot;xs:int&amp;quot; minOccurs=&amp;quot;0&amp;quot; /&amp;gt;_x000d__x000a_                &amp;lt;xs:element name=&amp;quot;AccessTypeID&amp;quot; type=&amp;quot;xs:int&amp;quot; minOccurs=&amp;quot;0&amp;quot; /&amp;gt;_x000d__x000a_                &amp;lt;xs:element name=&amp;quot;NoteTypeID&amp;quot; type=&amp;quot;xs:int&amp;quot; minOccurs=&amp;quot;0&amp;quot; /&amp;gt;_x000d__x000a_                &amp;lt;xs:element name=&amp;quot;X1Location&amp;quot; type=&amp;quot;xs:decimal&amp;quot; /&amp;gt;_x000d__x000a_                &amp;lt;xs:element name=&amp;quot;X2Location&amp;quot; type=&amp;quot;xs:decimal&amp;quot; /&amp;gt;_x000d__x000a_                &amp;lt;xs:element name=&amp;quot;Y1Location&amp;quot; type=&amp;quot;xs:decimal&amp;quot; /&amp;gt;_x000d__x000a_                &amp;lt;xs:element name=&amp;quot;Y2Location&amp;quot; type=&amp;quot;xs:decimal&amp;quot; /&amp;gt;_x000d__x000a_                &amp;lt;xs:element name=&amp;quot;XmlContent&amp;quot; type=&amp;quot;xs:string&amp;quot; minOccurs=&amp;quot;0&amp;quot; /&amp;gt;_x000d__x000a_                &amp;lt;xs:element name=&amp;quot;X1RectLocation&amp;quot; type=&amp;quot;xs:decimal&amp;quot; /&amp;gt;_x000d__x000a_                &amp;lt;xs:element name=&amp;quot;X2RectLocation&amp;quot; type=&amp;quot;xs:decimal&amp;quot; /&amp;gt;_x000d__x000a_                &amp;lt;xs:element name=&amp;quot;Y1RectLocation&amp;quot; type=&amp;quot;xs:decimal&amp;quot; /&amp;gt;_x000d__x000a_                &amp;lt;xs:element name=&amp;quot;Y2RectLocation&amp;quot; type=&amp;quot;xs:decimal&amp;quot; /&amp;gt;_x000d__x000a_                &amp;lt;xs:element name=&amp;quot;IsPopupOpen&amp;quot; type=&amp;quot;xs:boolean&amp;quot; /&amp;gt;_x000d__x000a_                &amp;lt;xs:element name=&amp;quot;CDATA&amp;quot; type=&amp;quot;xs:string&amp;quot; minOccurs=&amp;quot;0&amp;quot; /&amp;gt;_x000d__x000a_                &amp;lt;xs:element name=&amp;quot;Title&amp;quot; type=&amp;quot;xs:string&amp;quot; minOccurs=&amp;quot;0&amp;quot; /&amp;gt;_x000d__x000a_                &amp;lt;xs:element name=&amp;quot;Page&amp;quot; type=&amp;quot;xs:int&amp;quot; minOccurs=&amp;quot;0&amp;quot; /&amp;gt;_x000d__x000a_                &amp;lt;xs:element name=&amp;quot;IsVisiable&amp;quot; type=&amp;quot;xs:boolean&amp;quot; default=&amp;quot;false&amp;quot; /&amp;gt;_x000d__x000a_                &amp;lt;xs:element name=&amp;quot;ActivityStatusID&amp;quot; type=&amp;quot;xs:int&amp;quot; default=&amp;quot;1&amp;quot; /&amp;gt;_x000d__x000a_                &amp;lt;xs:element name=&amp;quot;NoteCaseTitle&amp;quot; type=&amp;quot;xs:string&amp;quot; minOccurs=&amp;quot;0&amp;quot; /&amp;gt;_x000d__x000a_                &amp;lt;xs:element name=&amp;quot;NoteComposerTitle&amp;quot; type=&amp;quot;xs:string&amp;quot; minOccurs=&amp;quot;0&amp;quot; /&amp;gt;_x000d__x000a_                &amp;lt;xs:element name=&amp;quot;NoteZoom&amp;quot; type=&amp;quot;xs:decimal&amp;quot; minOccurs=&amp;quot;0&amp;quot; /&amp;gt;_x000d__x000a_              &amp;lt;/xs:sequence&amp;gt;_x000d__x000a_            &amp;lt;/xs:complexType&amp;gt;_x000d__x000a_          &amp;lt;/xs:element&amp;gt;_x000d__x000a_          &amp;lt;xs:element name=&amp;quot;dt_MLDocsAnalysisPunishment&amp;quot;&amp;gt;_x000d__x000a_            &amp;lt;xs:complexType&amp;gt;_x000d__x000a_              &amp;lt;xs:sequence&amp;gt;_x000d__x000a_                &amp;lt;xs:element name=&amp;quot;MLDocsAnalysisPunishmentID&amp;quot; msdata:AutoIncrement=&amp;quot;true&amp;quot; msdata:AutoIncrementSeed=&amp;quot;-1&amp;quot; msdata:AutoIncrementStep=&amp;quot;-1&amp;quot; type=&amp;quot;xs:int&amp;quot; /&amp;gt;_x000d__x000a_                &amp;lt;xs:element name=&amp;quot;MLDocsAnalysisID&amp;quot; type=&amp;quot;xs:int&amp;quot; /&amp;gt;_x000d__x000a_                &amp;lt;xs:element name=&amp;quot;FileID&amp;quot; type=&amp;quot;xs:string&amp;quot; /&amp;gt;_x000d__x000a_                &amp;lt;xs:element name=&amp;quot;DocumentID&amp;quot; type=&amp;quot;xs:int&amp;quot; /&amp;gt;_x000d__x000a_                &amp;lt;xs:element name=&amp;quot;PunishmentType&amp;quot; type=&amp;quot;xs:int&amp;quot; /&amp;gt;_x000d__x000a_                &amp;lt;xs:element name=&amp;quot;Result&amp;quot; type=&amp;quot;xs:string&amp;quot; minOccurs=&amp;quot;0&amp;quot; /&amp;gt;_x000d__x000a_              &amp;lt;/xs:sequence&amp;gt;_x000d__x000a_            &amp;lt;/xs:complexType&amp;gt;_x000d__x000a_          &amp;lt;/xs:element&amp;gt;_x000d__x000a_          &amp;lt;xs:element name=&amp;quot;dt_DocumentSummaryVersion&amp;quot;&amp;gt;_x000d__x000a_            &amp;lt;xs:complexType&amp;gt;_x000d__x000a_              &amp;lt;xs:sequence&amp;gt;_x000d__x000a_                &amp;lt;xs:element name=&amp;quot;DocumentID&amp;quot; type=&amp;quot;xs:int&amp;quot; minOccurs=&amp;quot;0&amp;quot; /&amp;gt;_x000d__x000a_                &amp;lt;xs:element name=&amp;quot;DocumentChangeDate&amp;quot; type=&amp;quot;xs:dateTime&amp;quot; minOccurs=&amp;quot;0&amp;quot; /&amp;gt;_x000d__x000a_                &amp;lt;xs:element name=&amp;quot;DocumentDesc&amp;quot; type=&amp;quot;xs:string&amp;quot; minOccurs=&amp;quot;0&amp;quot; /&amp;gt;_x000d__x000a_                &amp;lt;xs:element name=&amp;quot;IsCritical&amp;quot; type=&amp;quot;xs:boolean&amp;quot; minOccurs=&amp;quot;0&amp;quot; /&amp;gt;_x000d__x000a_                &amp;lt;xs:element name=&amp;quot;IsScanned&amp;quot; type=&amp;quot;xs:boolean&amp;quot; minOccurs=&amp;quot;0&amp;quot; /&amp;gt;_x000d__x000a_              &amp;lt;/xs:sequence&amp;gt;_x000d__x000a_            &amp;lt;/xs:complexType&amp;gt;_x000d__x000a_          &amp;lt;/xs:element&amp;gt;_x000d__x000a_        &amp;lt;/xs:choice&amp;gt;_x000d__x000a_      &amp;lt;/xs:complexType&amp;gt;_x000d__x000a_      &amp;lt;xs:unique name=&amp;quot;Constraint1&amp;quot; msdata:PrimaryKey=&amp;quot;true&amp;quot;&amp;gt;_x000d__x000a_        &amp;lt;xs:selector xpath=&amp;quot;.//mstns:dt_DocumentCase&amp;quot; /&amp;gt;_x000d__x000a_        &amp;lt;xs:field xpath=&amp;quot;mstns:CaseID&amp;quot; /&amp;gt;_x000d__x000a_        &amp;lt;xs:field xpath=&amp;quot;mstns:DocumentID&amp;quot; /&amp;gt;_x000d__x000a_      &amp;lt;/xs:unique&amp;gt;_x000d__x000a_      &amp;lt;xs:unique name=&amp;quot;dt_Bookmark_Constraint1&amp;quot; msdata:ConstraintName=&amp;quot;Constraint1&amp;quot; msdata:PrimaryKey=&amp;quot;true&amp;quot;&amp;gt;_x000d__x000a_        &amp;lt;xs:selector xpath=&amp;quot;.//mstns:dt_Bookmark&amp;quot; /&amp;gt;_x000d__x000a_        &amp;lt;xs:field xpath=&amp;quot;mstns:BookmarkID&amp;quot; /&amp;gt;_x000d__x000a_      &amp;lt;/xs:unique&amp;gt;_x000d__x000a_      &amp;lt;xs:unique name=&amp;quot;dt_Document_Constraint1&amp;quot; msdata:ConstraintName=&amp;quot;Constraint1&amp;quot; msdata:PrimaryKey=&amp;quot;true&amp;quot;&amp;gt;_x000d__x000a_        &amp;lt;xs:selector xpath=&amp;quot;.//mstns:dt_Document&amp;quot; /&amp;gt;_x000d__x000a_        &amp;lt;xs:field xpath=&amp;quot;mstns:DocumentID&amp;quot; /&amp;gt;_x000d__x000a_      &amp;lt;/xs:unique&amp;gt;_x000d__x000a_      &amp;lt;xs:unique name=&amp;quot;DocumentDSKey1&amp;quot; msdata:PrimaryKey=&amp;quot;true&amp;quot;&amp;gt;_x000d__x000a_        &amp;lt;xs:selector xpath=&amp;quot;.//mstns:dt_DocumentNote&amp;quot; /&amp;gt;_x000d__x000a_        &amp;lt;xs:field xpath=&amp;quot;mstns:DocumentNoteID&amp;quot; /&amp;gt;_x000d__x000a_      &amp;lt;/xs:unique&amp;gt;_x000d__x000a_      &amp;lt;xs:keyref name=&amp;quot;dt_Documentdt_DocumentNote&amp;quot; refer=&amp;quot;dt_Document_Constraint1&amp;quot;&amp;gt;_x000d__x000a_        &amp;lt;xs:selector xpath=&amp;quot;.//mstns:dt_DocumentNote&amp;quot; /&amp;gt;_x000d__x000a_        &amp;lt;xs:field xpath=&amp;quot;mstns:DocumentID&amp;quot; /&amp;gt;_x000d__x000a_      &amp;lt;/xs:keyref&amp;gt;_x000d__x000a_      &amp;lt;xs:keyref name=&amp;quot;dt_Documentdt_Bookmark&amp;quot; refer=&amp;quot;dt_Document_Constraint1&amp;quot;&amp;gt;_x000d__x000a_        &amp;lt;xs:selector xpath=&amp;quot;.//mstns:dt_Bookmark&amp;quot; /&amp;gt;_x000d__x000a_        &amp;lt;xs:field xpath=&amp;quot;mstns:DocumentID&amp;quot; /&amp;gt;_x000d__x000a_      &amp;lt;/xs:keyref&amp;gt;_x000d__x000a_      &amp;lt;xs:keyref name=&amp;quot;dt_Documentdt_DocumentCase&amp;quot; refer=&amp;quot;dt_Document_Constraint1&amp;quot;&amp;gt;_x000d__x000a_        &amp;lt;xs:selector xpath=&amp;quot;.//mstns:dt_DocumentCase&amp;quot; /&amp;gt;_x000d__x000a_        &amp;lt;xs:field xpath=&amp;quot;mstns:DocumentID&amp;quot; /&amp;gt;_x000d__x000a_      &amp;lt;/xs:keyref&amp;gt;_x000d__x000a_    &amp;lt;/xs:element&amp;gt;_x000d__x000a_    &amp;lt;xs:annotation&amp;gt;_x000d__x000a_      &amp;lt;xs:appinfo&amp;gt;_x000d__x000a_        &amp;lt;msdata:Relationship name=&amp;quot;dt_Document_dt_DocumentSummaryVersion&amp;quot; msdata:parent=&amp;quot;dt_Document&amp;quot; msdata:child=&amp;quot;dt_DocumentSummaryVersion&amp;quot; msdata:parentkey=&amp;quot;OriginalDocumentID&amp;quot; msdata:childkey=&amp;quot;DocumentID&amp;quot; /&amp;gt;_x000d__x000a_      &amp;lt;/xs:appinfo&amp;gt;_x000d__x000a_    &amp;lt;/xs:annotation&amp;gt;_x000d__x000a_  &amp;lt;/xs:schema&amp;gt;_x000d__x000a_  &amp;lt;diffgr:diffgram xmlns:msdata=&amp;quot;urn:schemas-microsoft-com:xml-msdata&amp;quot; xmlns:diffgr=&amp;quot;urn:schemas-microsoft-com:xml-diffgram-v1&amp;quot;&amp;gt;_x000d__x000a_    &amp;lt;DocumentDS xmlns=&amp;quot;http://www.tempuri.org/DocumentDS.xsd&amp;quot;&amp;gt;_x000d__x000a_      &amp;lt;dt_DocumentCase diffgr:id=&amp;quot;dt_DocumentCase1&amp;quot; msdata:rowOrder=&amp;quot;0&amp;quot;&amp;gt;_x000d__x000a_        &amp;lt;CaseID&amp;gt;82200942&amp;lt;/CaseID&amp;gt;_x000d__x000a_        &amp;lt;DocumentID&amp;gt;477801076&amp;lt;/DocumentID&amp;gt;_x000d__x000a_      &amp;lt;/dt_DocumentCase&amp;gt;_x000d__x000a_      &amp;lt;dt_Document diffgr:id=&amp;quot;dt_Document1&amp;quot; msdata:rowOrder=&amp;quot;0&amp;quot;&amp;gt;_x000d__x000a_        &amp;lt;DocumentID&amp;gt;477801076&amp;lt;/DocumentID&amp;gt;_x000d__x000a_        &amp;lt;DocumentMainID&amp;gt;0&amp;lt;/DocumentMainID&amp;gt;_x000d__x000a_        &amp;lt;CaseID&amp;gt;82200942&amp;lt;/CaseID&amp;gt;_x000d__x000a_        &amp;lt;DocumentIncludedDate&amp;gt;2025-04-27T12:31:52.413+03:00&amp;lt;/DocumentIncludedDate&amp;gt;_x000d__x000a_        &amp;lt;DocumentDesc&amp;gt;פסק דין  שניתנה ע&amp;quot;י  אביגיל ון-קרפלד&amp;lt;/DocumentDesc&amp;gt;_x000d__x000a_        &amp;lt;DocumentDirectionID&amp;gt;2&amp;lt;/DocumentDirectionID&amp;gt;_x000d__x000a_        &amp;lt;SourceID&amp;gt;1&amp;lt;/SourceID&amp;gt;_x000d__x000a_        &amp;lt;VersionNumber&amp;gt;2&amp;lt;/VersionNumber&amp;gt;_x000d__x000a_        &amp;lt;DocumentVersionTypeID&amp;gt;1&amp;lt;/DocumentVersionTypeID&amp;gt;_x000d__x000a_        &amp;lt;IsAttachment&amp;gt;false&amp;lt;/IsAttachment&amp;gt;_x000d__x000a_        &amp;lt;AttachmentOrdinalNumber&amp;gt;0&amp;lt;/AttachmentOrdinalNumber&amp;gt;_x000d__x000a_        &amp;lt;DocumentTypeID&amp;gt;73&amp;lt;/DocumentTypeID&amp;gt;_x000d__x000a_        &amp;lt;DocumentSavingDate&amp;gt;2025-04-27T12:31:52.413+03:00&amp;lt;/DocumentSavingDate&amp;gt;_x000d__x000a_        &amp;lt;DocumentChangeDate&amp;gt;2025-04-27T12:31:52.49+03:00&amp;lt;/DocumentChangeDate&amp;gt;_x000d__x000a_        &amp;lt;IsScanned&amp;gt;false&amp;lt;/IsScanned&amp;gt;_x000d__x000a_        &amp;lt;PageQuantity&amp;gt;0&amp;lt;/PageQuantity&amp;gt;_x000d__x000a_        &amp;lt;DocumentStatusID&amp;gt;2&amp;lt;/DocumentStatusID&amp;gt;_x000d__x000a_        &amp;lt;DocumentStatusChangeDate&amp;gt;2025-04-27T12:31:52.49+03:00&amp;lt;/DocumentStatusChangeDate&amp;gt;_x000d__x000a_        &amp;lt;TemplateVersionID&amp;gt;1&amp;lt;/TemplateVersionID&amp;gt;_x000d__x000a_        &amp;lt;DocumentChangeUserID&amp;gt;029007937@GOV.IL&amp;lt;/DocumentChangeUserID&amp;gt;_x000d__x000a_        &amp;lt;DocumentCreationUserID&amp;gt;029007937@GOV.IL&amp;lt;/DocumentCreationUserID&amp;gt;_x000d__x000a_        &amp;lt;OriginalDocumentID&amp;gt;477745466&amp;lt;/OriginalDocumentID&amp;gt;_x000d__x000a_        &amp;lt;PrivillegeID&amp;gt;1&amp;lt;/PrivillegeID&amp;gt;_x000d__x000a_        &amp;lt;FromPage&amp;gt;0&amp;lt;/FromPage&amp;gt;_x000d__x000a_        &amp;lt;ToPage&amp;gt;0&amp;lt;/ToPage&amp;gt;_x000d__x000a_        &amp;lt;FileID&amp;gt;cdbc967696010000090037f6ada7765c&amp;lt;/FileID&amp;gt;_x000d__x000a_        &amp;lt;URL&amp;gt;\\CTLNFSV02\doc_repository\73\983\503b947696010000090037f6ada785a8_copy.docx&amp;lt;/URL&amp;gt;_x000d__x000a_        &amp;lt;OlivePriority&amp;gt;1&amp;lt;/OlivePriority&amp;gt;_x000d__x000a_        &amp;lt;MetaDataTypeID&amp;gt;1&amp;lt;/MetaDataTypeID&amp;gt;_x000d__x000a_        &amp;lt;MetaDataChangeDate&amp;gt;2025-04-27T12:31:52.49+03:00&amp;lt;/MetaDataChangeDate&amp;gt;_x000d__x000a_        &amp;lt;MetaData&amp;gt;&amp;amp;lt;?xml version=&amp;quot;1.0&amp;quot; encoding=&amp;quot;utf-16&amp;quot;?&amp;amp;gt;_x000d__x000a_&amp;amp;lt;MetaDataSerializableObject xmlns:xsd=&amp;quot;http://www.w3.org/2001/XMLSchema&amp;quot; xmlns:xsi=&amp;quot;http://www.w3.org/2001/XMLSchema-instance&amp;quot;&amp;amp;gt;_x000d__x000a_  &amp;amp;lt;_keys&amp;amp;gt;_x000d__x000a_    &amp;amp;lt;string&amp;amp;gt;decisionType&amp;amp;lt;/string&amp;amp;gt;_x000d__x000a_    &amp;amp;lt;string&amp;amp;gt;technicalDecision&amp;amp;lt;/string&amp;amp;gt;_x000d__x000a_    &amp;amp;lt;string&amp;amp;gt;judgeName&amp;amp;lt;/string&amp;amp;gt;_x000d__x000a_    &amp;amp;lt;string&amp;amp;gt;decisionDate&amp;amp;lt;/string&amp;amp;gt;_x000d__x000a_  &amp;amp;lt;/_keys&amp;amp;gt;_x000d__x000a_  &amp;amp;lt;_values&amp;amp;gt;_x000d__x000a_    &amp;amp;lt;anyType xsi:type=&amp;quot;xsd:string&amp;quot;&amp;amp;gt;2&amp;amp;lt;/anyType&amp;amp;gt;_x000d__x000a_    &amp;amp;lt;anyType xsi:type=&amp;quot;xsd:string&amp;quot;&amp;amp;gt;1&amp;amp;lt;/anyType&amp;amp;gt;_x000d__x000a_    &amp;amp;lt;anyType xsi:type=&amp;quot;xsd:string&amp;quot;&amp;amp;gt;אביגיל ון-קרפלד&amp;amp;lt;/anyType&amp;amp;gt;_x000d__x000a_    &amp;amp;lt;anyType xsi:type=&amp;quot;xsd:dateTime&amp;quot;&amp;amp;gt;2025-04-27T12:20:47.893&amp;amp;lt;/anyType&amp;amp;gt;_x000d__x000a_  &amp;amp;lt;/_values&amp;amp;gt;_x000d__x000a_&amp;amp;lt;/MetaDataSerializableObject&amp;amp;gt;&amp;lt;/MetaData&amp;gt;_x000d__x000a_        &amp;lt;IsReturned&amp;gt;false&amp;lt;/IsReturned&amp;gt;_x000d__x000a_        &amp;lt;IsCritical&amp;gt;true&amp;lt;/IsCritical&amp;gt;_x000d__x000a_        &amp;lt;IsEntityCanceled&amp;gt;false&amp;lt;/IsEntityCanceled&amp;gt;_x000d__x000a_        &amp;lt;IsRepresentativeRegistryOpenToPublic&amp;gt;false&amp;lt;/IsRepresentativeRegistryOpenToPublic&amp;gt;_x000d__x000a_        &amp;lt;PresentationDate&amp;gt;2025-04-27T12:20:47.893+03:00&amp;lt;/PresentationDate&amp;gt;_x000d__x000a_      &amp;lt;/dt_Document&amp;gt;_x000d__x000a_    &amp;lt;/DocumentDS&amp;gt;_x000d__x000a_  &amp;lt;/diffgr:diffgram&amp;gt;_x000d__x000a_&amp;lt;/DocumentDS&amp;gt;"/>
    <w:docVar w:name="WordClientAssemblyName" w:val="NGCS.Decision.ClientWordBL"/>
    <w:docVar w:name="WordClientClassName" w:val="NGCS.Decision.ClientWordBL.VersionWordClient"/>
  </w:docVars>
  <w:rsids>
    <w:rsidRoot w:val="00694556"/>
    <w:rsid w:val="00000062"/>
    <w:rsid w:val="00001D60"/>
    <w:rsid w:val="0000226B"/>
    <w:rsid w:val="00005C8B"/>
    <w:rsid w:val="0002002D"/>
    <w:rsid w:val="000529D2"/>
    <w:rsid w:val="000564AB"/>
    <w:rsid w:val="00064FBD"/>
    <w:rsid w:val="00082AB2"/>
    <w:rsid w:val="000906FE"/>
    <w:rsid w:val="00096AF7"/>
    <w:rsid w:val="000A00C4"/>
    <w:rsid w:val="000B344B"/>
    <w:rsid w:val="000C0FCD"/>
    <w:rsid w:val="000C3B0F"/>
    <w:rsid w:val="000C3B60"/>
    <w:rsid w:val="000E0DD2"/>
    <w:rsid w:val="000E3AF1"/>
    <w:rsid w:val="000F0BC8"/>
    <w:rsid w:val="000F0DD6"/>
    <w:rsid w:val="000F36AA"/>
    <w:rsid w:val="001020B4"/>
    <w:rsid w:val="00107E6D"/>
    <w:rsid w:val="0011194C"/>
    <w:rsid w:val="0011424C"/>
    <w:rsid w:val="001173C6"/>
    <w:rsid w:val="00122A9F"/>
    <w:rsid w:val="001367BC"/>
    <w:rsid w:val="00144D2A"/>
    <w:rsid w:val="0014653E"/>
    <w:rsid w:val="0015504C"/>
    <w:rsid w:val="001709BA"/>
    <w:rsid w:val="00180519"/>
    <w:rsid w:val="00191C82"/>
    <w:rsid w:val="001C4003"/>
    <w:rsid w:val="001D4DBF"/>
    <w:rsid w:val="001E2EEF"/>
    <w:rsid w:val="001E75CA"/>
    <w:rsid w:val="002265FF"/>
    <w:rsid w:val="00271B56"/>
    <w:rsid w:val="00272E32"/>
    <w:rsid w:val="002C344E"/>
    <w:rsid w:val="002E18EB"/>
    <w:rsid w:val="002E75E9"/>
    <w:rsid w:val="002F0B1E"/>
    <w:rsid w:val="00305796"/>
    <w:rsid w:val="00307A6A"/>
    <w:rsid w:val="00307C40"/>
    <w:rsid w:val="00320433"/>
    <w:rsid w:val="003230C7"/>
    <w:rsid w:val="00327E50"/>
    <w:rsid w:val="0033597A"/>
    <w:rsid w:val="00343D89"/>
    <w:rsid w:val="00362612"/>
    <w:rsid w:val="0036743F"/>
    <w:rsid w:val="003715DD"/>
    <w:rsid w:val="003823E0"/>
    <w:rsid w:val="003A4521"/>
    <w:rsid w:val="003D1C8C"/>
    <w:rsid w:val="003E38C7"/>
    <w:rsid w:val="003F541D"/>
    <w:rsid w:val="003F55FC"/>
    <w:rsid w:val="0040096C"/>
    <w:rsid w:val="0041089A"/>
    <w:rsid w:val="00414F1F"/>
    <w:rsid w:val="00422BEE"/>
    <w:rsid w:val="00424313"/>
    <w:rsid w:val="0043125D"/>
    <w:rsid w:val="0043502B"/>
    <w:rsid w:val="004443AC"/>
    <w:rsid w:val="00444B02"/>
    <w:rsid w:val="00451E28"/>
    <w:rsid w:val="00462C62"/>
    <w:rsid w:val="00465D36"/>
    <w:rsid w:val="004C17EE"/>
    <w:rsid w:val="004C4BDF"/>
    <w:rsid w:val="004D1187"/>
    <w:rsid w:val="004D3AA0"/>
    <w:rsid w:val="004E1987"/>
    <w:rsid w:val="004E2E15"/>
    <w:rsid w:val="004E5910"/>
    <w:rsid w:val="004E6E3C"/>
    <w:rsid w:val="004F4626"/>
    <w:rsid w:val="00507CB6"/>
    <w:rsid w:val="00520898"/>
    <w:rsid w:val="00523621"/>
    <w:rsid w:val="00524986"/>
    <w:rsid w:val="005268F6"/>
    <w:rsid w:val="00534284"/>
    <w:rsid w:val="00540B81"/>
    <w:rsid w:val="0054140F"/>
    <w:rsid w:val="00547DB7"/>
    <w:rsid w:val="00557717"/>
    <w:rsid w:val="00576A86"/>
    <w:rsid w:val="005C641F"/>
    <w:rsid w:val="005E024C"/>
    <w:rsid w:val="005F4F09"/>
    <w:rsid w:val="00603F73"/>
    <w:rsid w:val="0061431B"/>
    <w:rsid w:val="00622BAA"/>
    <w:rsid w:val="006306CF"/>
    <w:rsid w:val="00644E9A"/>
    <w:rsid w:val="006716CE"/>
    <w:rsid w:val="00671BD5"/>
    <w:rsid w:val="006805C1"/>
    <w:rsid w:val="00686C21"/>
    <w:rsid w:val="006931C1"/>
    <w:rsid w:val="00694556"/>
    <w:rsid w:val="006B0094"/>
    <w:rsid w:val="006C30C5"/>
    <w:rsid w:val="006C74C9"/>
    <w:rsid w:val="006D3B31"/>
    <w:rsid w:val="006E0D96"/>
    <w:rsid w:val="006E1A53"/>
    <w:rsid w:val="006E6981"/>
    <w:rsid w:val="006F56E6"/>
    <w:rsid w:val="00704EDA"/>
    <w:rsid w:val="00721122"/>
    <w:rsid w:val="00726558"/>
    <w:rsid w:val="00734689"/>
    <w:rsid w:val="007351F7"/>
    <w:rsid w:val="00753019"/>
    <w:rsid w:val="00754801"/>
    <w:rsid w:val="00761441"/>
    <w:rsid w:val="00792A2A"/>
    <w:rsid w:val="00795365"/>
    <w:rsid w:val="00797617"/>
    <w:rsid w:val="007A351D"/>
    <w:rsid w:val="007B7765"/>
    <w:rsid w:val="007C17F0"/>
    <w:rsid w:val="007C2453"/>
    <w:rsid w:val="007C5BDD"/>
    <w:rsid w:val="007D45E3"/>
    <w:rsid w:val="007E6115"/>
    <w:rsid w:val="007F4609"/>
    <w:rsid w:val="00805EFF"/>
    <w:rsid w:val="00814468"/>
    <w:rsid w:val="008176A1"/>
    <w:rsid w:val="00820005"/>
    <w:rsid w:val="008355EC"/>
    <w:rsid w:val="00844318"/>
    <w:rsid w:val="00860102"/>
    <w:rsid w:val="00863F5D"/>
    <w:rsid w:val="00870890"/>
    <w:rsid w:val="00873602"/>
    <w:rsid w:val="00875D12"/>
    <w:rsid w:val="00876170"/>
    <w:rsid w:val="0088479D"/>
    <w:rsid w:val="00891461"/>
    <w:rsid w:val="00891F42"/>
    <w:rsid w:val="00896889"/>
    <w:rsid w:val="008A6E97"/>
    <w:rsid w:val="008C1985"/>
    <w:rsid w:val="008C5714"/>
    <w:rsid w:val="008D10B2"/>
    <w:rsid w:val="00903896"/>
    <w:rsid w:val="00906F3D"/>
    <w:rsid w:val="00912D6A"/>
    <w:rsid w:val="0094424E"/>
    <w:rsid w:val="00951431"/>
    <w:rsid w:val="00955642"/>
    <w:rsid w:val="009622DF"/>
    <w:rsid w:val="0096493F"/>
    <w:rsid w:val="00967DFF"/>
    <w:rsid w:val="00974755"/>
    <w:rsid w:val="00994341"/>
    <w:rsid w:val="009D1A48"/>
    <w:rsid w:val="009E1CE7"/>
    <w:rsid w:val="009E461A"/>
    <w:rsid w:val="009E4EA5"/>
    <w:rsid w:val="009F164B"/>
    <w:rsid w:val="009F323C"/>
    <w:rsid w:val="00A2481D"/>
    <w:rsid w:val="00A25891"/>
    <w:rsid w:val="00A3392B"/>
    <w:rsid w:val="00A450B7"/>
    <w:rsid w:val="00A45E36"/>
    <w:rsid w:val="00A46717"/>
    <w:rsid w:val="00A85E34"/>
    <w:rsid w:val="00A9144F"/>
    <w:rsid w:val="00A94B64"/>
    <w:rsid w:val="00AA3229"/>
    <w:rsid w:val="00AA7596"/>
    <w:rsid w:val="00AB3AE3"/>
    <w:rsid w:val="00AB5E52"/>
    <w:rsid w:val="00AC3B02"/>
    <w:rsid w:val="00AC3B7B"/>
    <w:rsid w:val="00AC5209"/>
    <w:rsid w:val="00AE0E34"/>
    <w:rsid w:val="00AE729E"/>
    <w:rsid w:val="00AE7752"/>
    <w:rsid w:val="00AF7FDA"/>
    <w:rsid w:val="00B5356E"/>
    <w:rsid w:val="00B809AD"/>
    <w:rsid w:val="00B80CBD"/>
    <w:rsid w:val="00B859C5"/>
    <w:rsid w:val="00B86096"/>
    <w:rsid w:val="00B964D9"/>
    <w:rsid w:val="00BA0A7C"/>
    <w:rsid w:val="00BA517C"/>
    <w:rsid w:val="00BA72CA"/>
    <w:rsid w:val="00BB3D05"/>
    <w:rsid w:val="00BB53D3"/>
    <w:rsid w:val="00BB58AE"/>
    <w:rsid w:val="00BB73BE"/>
    <w:rsid w:val="00BC2D89"/>
    <w:rsid w:val="00BD6531"/>
    <w:rsid w:val="00BE05B2"/>
    <w:rsid w:val="00BF1908"/>
    <w:rsid w:val="00C22D93"/>
    <w:rsid w:val="00C23458"/>
    <w:rsid w:val="00C23AC9"/>
    <w:rsid w:val="00C31120"/>
    <w:rsid w:val="00C34482"/>
    <w:rsid w:val="00C43648"/>
    <w:rsid w:val="00C50A9F"/>
    <w:rsid w:val="00C642FA"/>
    <w:rsid w:val="00C770E3"/>
    <w:rsid w:val="00CA39FA"/>
    <w:rsid w:val="00CC6A69"/>
    <w:rsid w:val="00CC7622"/>
    <w:rsid w:val="00CD608F"/>
    <w:rsid w:val="00CE6513"/>
    <w:rsid w:val="00CF6BB7"/>
    <w:rsid w:val="00D04AA4"/>
    <w:rsid w:val="00D27982"/>
    <w:rsid w:val="00D33B86"/>
    <w:rsid w:val="00D44968"/>
    <w:rsid w:val="00D53924"/>
    <w:rsid w:val="00D55D0C"/>
    <w:rsid w:val="00D56599"/>
    <w:rsid w:val="00D96D8C"/>
    <w:rsid w:val="00DA2495"/>
    <w:rsid w:val="00DA6649"/>
    <w:rsid w:val="00DC1259"/>
    <w:rsid w:val="00DC1BD2"/>
    <w:rsid w:val="00DC2571"/>
    <w:rsid w:val="00DC487C"/>
    <w:rsid w:val="00DD05A8"/>
    <w:rsid w:val="00DD4335"/>
    <w:rsid w:val="00DE1E7D"/>
    <w:rsid w:val="00DE6BF6"/>
    <w:rsid w:val="00E00709"/>
    <w:rsid w:val="00E1068A"/>
    <w:rsid w:val="00E25884"/>
    <w:rsid w:val="00E25B55"/>
    <w:rsid w:val="00E25CE3"/>
    <w:rsid w:val="00E31C2B"/>
    <w:rsid w:val="00E5426A"/>
    <w:rsid w:val="00E54642"/>
    <w:rsid w:val="00E80CBE"/>
    <w:rsid w:val="00E8165D"/>
    <w:rsid w:val="00E9269D"/>
    <w:rsid w:val="00E962E3"/>
    <w:rsid w:val="00EB6C79"/>
    <w:rsid w:val="00EC37E9"/>
    <w:rsid w:val="00F038D8"/>
    <w:rsid w:val="00F06995"/>
    <w:rsid w:val="00F12D66"/>
    <w:rsid w:val="00F13623"/>
    <w:rsid w:val="00F32ACE"/>
    <w:rsid w:val="00F379FD"/>
    <w:rsid w:val="00F44D1D"/>
    <w:rsid w:val="00F734FC"/>
    <w:rsid w:val="00F84B6D"/>
    <w:rsid w:val="00F85AD0"/>
    <w:rsid w:val="00F957E8"/>
    <w:rsid w:val="00FA311A"/>
    <w:rsid w:val="00FA5FDA"/>
    <w:rsid w:val="00FB6AB3"/>
    <w:rsid w:val="00FD1419"/>
    <w:rsid w:val="00FD79E4"/>
    <w:rsid w:val="00FE0D17"/>
    <w:rsid w:val="00FE2894"/>
    <w:rsid w:val="00FF6C6D"/>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16065"/>
    <o:shapelayout v:ext="edit">
      <o:idmap v:ext="edit" data="1"/>
    </o:shapelayout>
  </w:shapeDefaults>
  <w:decimalSymbol w:val="."/>
  <w:listSeparator w:val=","/>
  <w15:docId w15:val="{C68256EE-47AD-44DB-8A05-998AFD0ED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3230C7"/>
    <w:rPr>
      <w:color w:val="808080"/>
    </w:rPr>
  </w:style>
  <w:style w:type="paragraph" w:styleId="ad">
    <w:name w:val="Body Text"/>
    <w:basedOn w:val="a"/>
    <w:link w:val="ae"/>
    <w:uiPriority w:val="99"/>
    <w:semiHidden/>
    <w:unhideWhenUsed/>
    <w:rsid w:val="00F32ACE"/>
    <w:pPr>
      <w:spacing w:after="120" w:line="252" w:lineRule="auto"/>
    </w:pPr>
    <w:rPr>
      <w:rFonts w:asciiTheme="minorHAnsi" w:eastAsiaTheme="minorHAnsi" w:hAnsiTheme="minorHAnsi" w:cstheme="minorBidi"/>
      <w:noProof w:val="0"/>
      <w:sz w:val="22"/>
      <w:szCs w:val="22"/>
    </w:rPr>
  </w:style>
  <w:style w:type="character" w:customStyle="1" w:styleId="ae">
    <w:name w:val="גוף טקסט תו"/>
    <w:basedOn w:val="a0"/>
    <w:link w:val="ad"/>
    <w:uiPriority w:val="99"/>
    <w:semiHidden/>
    <w:rsid w:val="00F32ACE"/>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7357378">
      <w:bodyDiv w:val="1"/>
      <w:marLeft w:val="0"/>
      <w:marRight w:val="0"/>
      <w:marTop w:val="0"/>
      <w:marBottom w:val="0"/>
      <w:divBdr>
        <w:top w:val="none" w:sz="0" w:space="0" w:color="auto"/>
        <w:left w:val="none" w:sz="0" w:space="0" w:color="auto"/>
        <w:bottom w:val="none" w:sz="0" w:space="0" w:color="auto"/>
        <w:right w:val="none" w:sz="0" w:space="0" w:color="auto"/>
      </w:divBdr>
    </w:div>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 w:id="1739401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460D38E05664FF79D4EFF282EF8EC99"/>
        <w:category>
          <w:name w:val="כללי"/>
          <w:gallery w:val="placeholder"/>
        </w:category>
        <w:types>
          <w:type w:val="bbPlcHdr"/>
        </w:types>
        <w:behaviors>
          <w:behavior w:val="content"/>
        </w:behaviors>
        <w:guid w:val="{FD09B0DC-A014-4BFE-8938-8AD9210BC601}"/>
      </w:docPartPr>
      <w:docPartBody>
        <w:p w:rsidR="00345C9D" w:rsidRDefault="006377AB" w:rsidP="006377AB">
          <w:pPr>
            <w:pStyle w:val="E460D38E05664FF79D4EFF282EF8EC9927"/>
          </w:pPr>
          <w:r>
            <w:rPr>
              <w:rFonts w:hint="cs"/>
              <w:rtl/>
            </w:rPr>
            <w:t xml:space="preserve">     </w:t>
          </w:r>
        </w:p>
      </w:docPartBody>
    </w:docPart>
    <w:docPart>
      <w:docPartPr>
        <w:name w:val="D290653DA13E4E738B7E725F79D73329"/>
        <w:category>
          <w:name w:val="כללי"/>
          <w:gallery w:val="placeholder"/>
        </w:category>
        <w:types>
          <w:type w:val="bbPlcHdr"/>
        </w:types>
        <w:behaviors>
          <w:behavior w:val="content"/>
        </w:behaviors>
        <w:guid w:val="{A03D6ABB-52CE-4E84-8467-25FC78F3B2B0}"/>
      </w:docPartPr>
      <w:docPartBody>
        <w:p w:rsidR="00E31BF6" w:rsidRDefault="006377AB" w:rsidP="006377AB">
          <w:pPr>
            <w:pStyle w:val="D290653DA13E4E738B7E725F79D7332920"/>
          </w:pPr>
          <w:r>
            <w:rPr>
              <w:rFonts w:hint="eastAsia"/>
              <w:sz w:val="20"/>
              <w:szCs w:val="20"/>
              <w:rtl/>
            </w:rPr>
            <w:t>מספר</w:t>
          </w:r>
          <w:r>
            <w:rPr>
              <w:sz w:val="20"/>
              <w:szCs w:val="20"/>
              <w:rtl/>
            </w:rPr>
            <w:t xml:space="preserve"> תיק חיצוני</w:t>
          </w:r>
        </w:p>
      </w:docPartBody>
    </w:docPart>
    <w:docPart>
      <w:docPartPr>
        <w:name w:val="F5EF4663D5094D57BB3FEC6B89CF5C8E"/>
        <w:category>
          <w:name w:val="כללי"/>
          <w:gallery w:val="placeholder"/>
        </w:category>
        <w:types>
          <w:type w:val="bbPlcHdr"/>
        </w:types>
        <w:behaviors>
          <w:behavior w:val="content"/>
        </w:behaviors>
        <w:guid w:val="{7E0A614E-80C5-44FD-87E0-2CF97AE84F43}"/>
      </w:docPartPr>
      <w:docPartBody>
        <w:p w:rsidR="00CE1DCB" w:rsidRDefault="006377AB" w:rsidP="006377AB">
          <w:pPr>
            <w:pStyle w:val="F5EF4663D5094D57BB3FEC6B89CF5C8E5"/>
          </w:pPr>
          <w:r>
            <w:rPr>
              <w:b/>
              <w:bCs/>
              <w:noProof w:val="0"/>
              <w:sz w:val="26"/>
              <w:szCs w:val="26"/>
              <w:rtl/>
            </w:rPr>
            <w:t>שם תיק ללא שמות חסויים</w:t>
          </w:r>
        </w:p>
      </w:docPartBody>
    </w:docPart>
    <w:docPart>
      <w:docPartPr>
        <w:name w:val="7D8E46D2581B4CD9ACC623ACA7D52F75"/>
        <w:category>
          <w:name w:val="כללי"/>
          <w:gallery w:val="placeholder"/>
        </w:category>
        <w:types>
          <w:type w:val="bbPlcHdr"/>
        </w:types>
        <w:behaviors>
          <w:behavior w:val="content"/>
        </w:behaviors>
        <w:guid w:val="{1296321F-BC41-4B5F-9896-EB0575AEB2E4}"/>
      </w:docPartPr>
      <w:docPartBody>
        <w:p w:rsidR="00CE1DCB" w:rsidRDefault="006377AB" w:rsidP="006377AB">
          <w:pPr>
            <w:pStyle w:val="7D8E46D2581B4CD9ACC623ACA7D52F755"/>
          </w:pPr>
          <w:r w:rsidRPr="007C2453">
            <w:rPr>
              <w:rFonts w:ascii="Arial" w:hAnsi="Arial" w:hint="eastAsia"/>
              <w:b/>
              <w:bCs/>
              <w:noProof w:val="0"/>
              <w:sz w:val="26"/>
              <w:szCs w:val="26"/>
              <w:rtl/>
            </w:rPr>
            <w:t>שם</w:t>
          </w:r>
          <w:r w:rsidRPr="007C2453">
            <w:rPr>
              <w:rFonts w:ascii="Arial" w:hAnsi="Arial"/>
              <w:b/>
              <w:bCs/>
              <w:noProof w:val="0"/>
              <w:sz w:val="26"/>
              <w:szCs w:val="26"/>
              <w:rtl/>
            </w:rPr>
            <w:t xml:space="preserve"> צד א' ללא שם של חסוי</w:t>
          </w:r>
        </w:p>
      </w:docPartBody>
    </w:docPart>
    <w:docPart>
      <w:docPartPr>
        <w:name w:val="C3B0FBA23B684176B12DDEEA2C39785F"/>
        <w:category>
          <w:name w:val="כללי"/>
          <w:gallery w:val="placeholder"/>
        </w:category>
        <w:types>
          <w:type w:val="bbPlcHdr"/>
        </w:types>
        <w:behaviors>
          <w:behavior w:val="content"/>
        </w:behaviors>
        <w:guid w:val="{B2AB7A4C-E167-4A48-8910-769B91690B71}"/>
      </w:docPartPr>
      <w:docPartBody>
        <w:p w:rsidR="00CE1DCB" w:rsidRDefault="006377AB" w:rsidP="006377AB">
          <w:pPr>
            <w:pStyle w:val="C3B0FBA23B684176B12DDEEA2C39785F5"/>
          </w:pPr>
          <w:r>
            <w:rPr>
              <w:rFonts w:ascii="Arial" w:hAnsi="Arial" w:hint="eastAsia"/>
              <w:b/>
              <w:bCs/>
              <w:noProof w:val="0"/>
              <w:sz w:val="26"/>
              <w:szCs w:val="26"/>
              <w:rtl/>
            </w:rPr>
            <w:t>שם</w:t>
          </w:r>
          <w:r>
            <w:rPr>
              <w:rFonts w:ascii="Arial" w:hAnsi="Arial"/>
              <w:b/>
              <w:bCs/>
              <w:noProof w:val="0"/>
              <w:sz w:val="26"/>
              <w:szCs w:val="26"/>
              <w:rtl/>
            </w:rPr>
            <w:t xml:space="preserve"> צד ב' ללא שם של חסוי</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78CA"/>
    <w:rsid w:val="000177CC"/>
    <w:rsid w:val="000A4ACE"/>
    <w:rsid w:val="001D696D"/>
    <w:rsid w:val="002D02C4"/>
    <w:rsid w:val="00345C9D"/>
    <w:rsid w:val="0048651F"/>
    <w:rsid w:val="005157ED"/>
    <w:rsid w:val="005171E8"/>
    <w:rsid w:val="00556D67"/>
    <w:rsid w:val="006377AB"/>
    <w:rsid w:val="00793995"/>
    <w:rsid w:val="007C6F98"/>
    <w:rsid w:val="007E254A"/>
    <w:rsid w:val="00817811"/>
    <w:rsid w:val="008B4366"/>
    <w:rsid w:val="009133C7"/>
    <w:rsid w:val="009178E4"/>
    <w:rsid w:val="00961B27"/>
    <w:rsid w:val="009A4BEE"/>
    <w:rsid w:val="00A51CA1"/>
    <w:rsid w:val="00AA7CE3"/>
    <w:rsid w:val="00AD53D7"/>
    <w:rsid w:val="00B50DB2"/>
    <w:rsid w:val="00B91FA3"/>
    <w:rsid w:val="00BE6557"/>
    <w:rsid w:val="00C96C06"/>
    <w:rsid w:val="00CE1DCB"/>
    <w:rsid w:val="00D24521"/>
    <w:rsid w:val="00E31BF6"/>
    <w:rsid w:val="00E81DB1"/>
    <w:rsid w:val="00F00DF8"/>
    <w:rsid w:val="00F04DC1"/>
    <w:rsid w:val="00F678CA"/>
    <w:rsid w:val="00FD771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377AB"/>
    <w:rPr>
      <w:color w:val="808080"/>
    </w:rPr>
  </w:style>
  <w:style w:type="paragraph" w:customStyle="1" w:styleId="3266F4EFF61346678E872C8DE3DE67FF">
    <w:name w:val="3266F4EFF61346678E872C8DE3DE67FF"/>
    <w:rsid w:val="00E81DB1"/>
    <w:pPr>
      <w:tabs>
        <w:tab w:val="center" w:pos="4153"/>
        <w:tab w:val="right" w:pos="8306"/>
      </w:tabs>
      <w:bidi/>
      <w:spacing w:after="0" w:line="240" w:lineRule="auto"/>
    </w:pPr>
    <w:rPr>
      <w:rFonts w:ascii="Times New Roman" w:eastAsia="Times New Roman" w:hAnsi="Times New Roman" w:cs="David"/>
      <w:noProof/>
      <w:sz w:val="24"/>
      <w:szCs w:val="24"/>
    </w:rPr>
  </w:style>
  <w:style w:type="paragraph" w:customStyle="1" w:styleId="79C68C3B2E1240EF81164AD0EB5BB65A">
    <w:name w:val="79C68C3B2E1240EF81164AD0EB5BB65A"/>
    <w:rsid w:val="009133C7"/>
    <w:pPr>
      <w:bidi/>
      <w:spacing w:after="0" w:line="240" w:lineRule="auto"/>
    </w:pPr>
    <w:rPr>
      <w:rFonts w:ascii="Times New Roman" w:eastAsia="Times New Roman" w:hAnsi="Times New Roman" w:cs="David"/>
      <w:noProof/>
      <w:sz w:val="24"/>
      <w:szCs w:val="24"/>
    </w:rPr>
  </w:style>
  <w:style w:type="paragraph" w:customStyle="1" w:styleId="6DDB045A1ED4458FB4FCDE8BAC3E62FB">
    <w:name w:val="6DDB045A1ED4458FB4FCDE8BAC3E62FB"/>
    <w:rsid w:val="0048651F"/>
    <w:pPr>
      <w:bidi/>
    </w:pPr>
  </w:style>
  <w:style w:type="paragraph" w:customStyle="1" w:styleId="15866E191BA44679A2A492AE971636DF">
    <w:name w:val="15866E191BA44679A2A492AE971636DF"/>
    <w:rsid w:val="0048651F"/>
    <w:pPr>
      <w:bidi/>
    </w:pPr>
  </w:style>
  <w:style w:type="paragraph" w:customStyle="1" w:styleId="C79BB8F1E1E9479C8BA98642BD7F886D">
    <w:name w:val="C79BB8F1E1E9479C8BA98642BD7F886D"/>
    <w:rsid w:val="002D02C4"/>
    <w:pPr>
      <w:bidi/>
      <w:spacing w:after="0" w:line="240" w:lineRule="auto"/>
    </w:pPr>
    <w:rPr>
      <w:rFonts w:ascii="Times New Roman" w:eastAsia="Times New Roman" w:hAnsi="Times New Roman" w:cs="David"/>
      <w:noProof/>
      <w:sz w:val="24"/>
      <w:szCs w:val="24"/>
    </w:rPr>
  </w:style>
  <w:style w:type="paragraph" w:customStyle="1" w:styleId="40BA799C25574A3E968931CFC6B1C9EB">
    <w:name w:val="40BA799C25574A3E968931CFC6B1C9EB"/>
    <w:rsid w:val="00556D67"/>
    <w:pPr>
      <w:bidi/>
      <w:spacing w:after="0" w:line="240" w:lineRule="auto"/>
    </w:pPr>
    <w:rPr>
      <w:rFonts w:ascii="Times New Roman" w:eastAsia="Times New Roman" w:hAnsi="Times New Roman" w:cs="David"/>
      <w:noProof/>
      <w:sz w:val="24"/>
      <w:szCs w:val="24"/>
    </w:rPr>
  </w:style>
  <w:style w:type="paragraph" w:customStyle="1" w:styleId="4E3A846B310946918D99CC7A6B690AAD">
    <w:name w:val="4E3A846B310946918D99CC7A6B690AAD"/>
    <w:rsid w:val="00793995"/>
    <w:pPr>
      <w:bidi/>
      <w:spacing w:after="0" w:line="240" w:lineRule="auto"/>
    </w:pPr>
    <w:rPr>
      <w:rFonts w:ascii="Times New Roman" w:eastAsia="Times New Roman" w:hAnsi="Times New Roman" w:cs="David"/>
      <w:noProof/>
      <w:sz w:val="24"/>
      <w:szCs w:val="24"/>
    </w:rPr>
  </w:style>
  <w:style w:type="paragraph" w:customStyle="1" w:styleId="C72888B05FB64576995A93B63D01A109">
    <w:name w:val="C72888B05FB64576995A93B63D01A109"/>
    <w:rsid w:val="008B4366"/>
    <w:pPr>
      <w:bidi/>
      <w:spacing w:after="0" w:line="240" w:lineRule="auto"/>
    </w:pPr>
    <w:rPr>
      <w:rFonts w:ascii="Times New Roman" w:eastAsia="Times New Roman" w:hAnsi="Times New Roman" w:cs="David"/>
      <w:noProof/>
      <w:sz w:val="24"/>
      <w:szCs w:val="24"/>
    </w:rPr>
  </w:style>
  <w:style w:type="paragraph" w:customStyle="1" w:styleId="EA8A7ADAA12F49C8AFDBD52997853A8A">
    <w:name w:val="EA8A7ADAA12F49C8AFDBD52997853A8A"/>
    <w:rsid w:val="00C96C06"/>
    <w:pPr>
      <w:bidi/>
      <w:spacing w:after="0" w:line="240" w:lineRule="auto"/>
    </w:pPr>
    <w:rPr>
      <w:rFonts w:ascii="Times New Roman" w:eastAsia="Times New Roman" w:hAnsi="Times New Roman" w:cs="David"/>
      <w:noProof/>
      <w:sz w:val="24"/>
      <w:szCs w:val="24"/>
    </w:rPr>
  </w:style>
  <w:style w:type="paragraph" w:customStyle="1" w:styleId="07E63041087440578503CBB90E7CFB38">
    <w:name w:val="07E63041087440578503CBB90E7CFB38"/>
    <w:rsid w:val="00B91FA3"/>
    <w:pPr>
      <w:bidi/>
      <w:spacing w:after="0" w:line="240" w:lineRule="auto"/>
    </w:pPr>
    <w:rPr>
      <w:rFonts w:ascii="Times New Roman" w:eastAsia="Times New Roman" w:hAnsi="Times New Roman" w:cs="David"/>
      <w:noProof/>
      <w:sz w:val="24"/>
      <w:szCs w:val="24"/>
    </w:rPr>
  </w:style>
  <w:style w:type="paragraph" w:customStyle="1" w:styleId="B7F77638D590467CBF4FB02B62D16BA8">
    <w:name w:val="B7F77638D590467CBF4FB02B62D16BA8"/>
    <w:rsid w:val="007C6F98"/>
    <w:pPr>
      <w:bidi/>
      <w:spacing w:after="0" w:line="240" w:lineRule="auto"/>
    </w:pPr>
    <w:rPr>
      <w:rFonts w:ascii="Times New Roman" w:eastAsia="Times New Roman" w:hAnsi="Times New Roman" w:cs="David"/>
      <w:noProof/>
      <w:sz w:val="24"/>
      <w:szCs w:val="24"/>
    </w:rPr>
  </w:style>
  <w:style w:type="paragraph" w:customStyle="1" w:styleId="E460D38E05664FF79D4EFF282EF8EC99">
    <w:name w:val="E460D38E05664FF79D4EFF282EF8EC99"/>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1">
    <w:name w:val="E460D38E05664FF79D4EFF282EF8EC991"/>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2">
    <w:name w:val="E460D38E05664FF79D4EFF282EF8EC992"/>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3">
    <w:name w:val="E460D38E05664FF79D4EFF282EF8EC993"/>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4">
    <w:name w:val="E460D38E05664FF79D4EFF282EF8EC994"/>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5">
    <w:name w:val="E460D38E05664FF79D4EFF282EF8EC995"/>
    <w:rsid w:val="00345C9D"/>
    <w:pPr>
      <w:bidi/>
      <w:spacing w:after="0" w:line="240" w:lineRule="auto"/>
    </w:pPr>
    <w:rPr>
      <w:rFonts w:ascii="Times New Roman" w:eastAsia="Times New Roman" w:hAnsi="Times New Roman" w:cs="David"/>
      <w:noProof/>
      <w:sz w:val="24"/>
      <w:szCs w:val="24"/>
    </w:rPr>
  </w:style>
  <w:style w:type="paragraph" w:customStyle="1" w:styleId="396F6B356EA448168635E2E2621F6F1B">
    <w:name w:val="396F6B356EA448168635E2E2621F6F1B"/>
    <w:rsid w:val="00345C9D"/>
    <w:pPr>
      <w:bidi/>
      <w:spacing w:after="160" w:line="259" w:lineRule="auto"/>
    </w:pPr>
  </w:style>
  <w:style w:type="paragraph" w:customStyle="1" w:styleId="E460D38E05664FF79D4EFF282EF8EC996">
    <w:name w:val="E460D38E05664FF79D4EFF282EF8EC996"/>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7">
    <w:name w:val="E460D38E05664FF79D4EFF282EF8EC997"/>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
    <w:name w:val="D290653DA13E4E738B7E725F79D73329"/>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8">
    <w:name w:val="E460D38E05664FF79D4EFF282EF8EC998"/>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1">
    <w:name w:val="D290653DA13E4E738B7E725F79D733291"/>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9">
    <w:name w:val="E460D38E05664FF79D4EFF282EF8EC999"/>
    <w:rsid w:val="00E31BF6"/>
    <w:pPr>
      <w:bidi/>
      <w:spacing w:after="0" w:line="240" w:lineRule="auto"/>
    </w:pPr>
    <w:rPr>
      <w:rFonts w:ascii="Times New Roman" w:eastAsia="Times New Roman" w:hAnsi="Times New Roman" w:cs="David"/>
      <w:noProof/>
      <w:sz w:val="24"/>
      <w:szCs w:val="24"/>
    </w:rPr>
  </w:style>
  <w:style w:type="paragraph" w:customStyle="1" w:styleId="D290653DA13E4E738B7E725F79D733292">
    <w:name w:val="D290653DA13E4E738B7E725F79D733292"/>
    <w:rsid w:val="00E31BF6"/>
    <w:pPr>
      <w:bidi/>
      <w:spacing w:after="0" w:line="240" w:lineRule="auto"/>
    </w:pPr>
    <w:rPr>
      <w:rFonts w:ascii="Times New Roman" w:eastAsia="Times New Roman" w:hAnsi="Times New Roman" w:cs="David"/>
      <w:noProof/>
      <w:sz w:val="24"/>
      <w:szCs w:val="24"/>
    </w:rPr>
  </w:style>
  <w:style w:type="paragraph" w:customStyle="1" w:styleId="BDEC6EF4A26446AEA2E1516382A0B8E3">
    <w:name w:val="BDEC6EF4A26446AEA2E1516382A0B8E3"/>
    <w:rsid w:val="00E31BF6"/>
    <w:pPr>
      <w:bidi/>
      <w:spacing w:after="160" w:line="259" w:lineRule="auto"/>
    </w:pPr>
  </w:style>
  <w:style w:type="paragraph" w:customStyle="1" w:styleId="74FAC0D4100349AAB7CFF87C68038087">
    <w:name w:val="74FAC0D4100349AAB7CFF87C68038087"/>
    <w:rsid w:val="00E31BF6"/>
    <w:pPr>
      <w:bidi/>
      <w:spacing w:after="160" w:line="259" w:lineRule="auto"/>
    </w:pPr>
  </w:style>
  <w:style w:type="paragraph" w:customStyle="1" w:styleId="E5D38D1255CA4A599DDADA0AE1A5590E">
    <w:name w:val="E5D38D1255CA4A599DDADA0AE1A5590E"/>
    <w:rsid w:val="00E31BF6"/>
    <w:pPr>
      <w:bidi/>
      <w:spacing w:after="160" w:line="259" w:lineRule="auto"/>
    </w:pPr>
  </w:style>
  <w:style w:type="paragraph" w:customStyle="1" w:styleId="B486AC440BF14F3BBBD42CAB0606FAF0">
    <w:name w:val="B486AC440BF14F3BBBD42CAB0606FAF0"/>
    <w:rsid w:val="00E31BF6"/>
    <w:pPr>
      <w:bidi/>
      <w:spacing w:after="160" w:line="259" w:lineRule="auto"/>
    </w:pPr>
  </w:style>
  <w:style w:type="paragraph" w:customStyle="1" w:styleId="D4BA11CE55FB47E4943078C6F3A24A5F">
    <w:name w:val="D4BA11CE55FB47E4943078C6F3A24A5F"/>
    <w:rsid w:val="00E31BF6"/>
    <w:pPr>
      <w:bidi/>
      <w:spacing w:after="160" w:line="259" w:lineRule="auto"/>
    </w:pPr>
  </w:style>
  <w:style w:type="paragraph" w:customStyle="1" w:styleId="BDEC6EF4A26446AEA2E1516382A0B8E31">
    <w:name w:val="BDEC6EF4A26446AEA2E1516382A0B8E31"/>
    <w:rsid w:val="009178E4"/>
    <w:pPr>
      <w:bidi/>
      <w:spacing w:after="0" w:line="240" w:lineRule="auto"/>
    </w:pPr>
    <w:rPr>
      <w:rFonts w:ascii="Times New Roman" w:eastAsia="Times New Roman" w:hAnsi="Times New Roman" w:cs="David"/>
      <w:noProof/>
      <w:sz w:val="24"/>
      <w:szCs w:val="24"/>
    </w:rPr>
  </w:style>
  <w:style w:type="paragraph" w:customStyle="1" w:styleId="74FAC0D4100349AAB7CFF87C680380871">
    <w:name w:val="74FAC0D4100349AAB7CFF87C680380871"/>
    <w:rsid w:val="009178E4"/>
    <w:pPr>
      <w:bidi/>
      <w:spacing w:after="0" w:line="240" w:lineRule="auto"/>
    </w:pPr>
    <w:rPr>
      <w:rFonts w:ascii="Times New Roman" w:eastAsia="Times New Roman" w:hAnsi="Times New Roman" w:cs="David"/>
      <w:noProof/>
      <w:sz w:val="24"/>
      <w:szCs w:val="24"/>
    </w:rPr>
  </w:style>
  <w:style w:type="paragraph" w:customStyle="1" w:styleId="E5D38D1255CA4A599DDADA0AE1A5590E1">
    <w:name w:val="E5D38D1255CA4A599DDADA0AE1A5590E1"/>
    <w:rsid w:val="009178E4"/>
    <w:pPr>
      <w:bidi/>
      <w:spacing w:after="0" w:line="240" w:lineRule="auto"/>
    </w:pPr>
    <w:rPr>
      <w:rFonts w:ascii="Times New Roman" w:eastAsia="Times New Roman" w:hAnsi="Times New Roman" w:cs="David"/>
      <w:noProof/>
      <w:sz w:val="24"/>
      <w:szCs w:val="24"/>
    </w:rPr>
  </w:style>
  <w:style w:type="paragraph" w:customStyle="1" w:styleId="B486AC440BF14F3BBBD42CAB0606FAF01">
    <w:name w:val="B486AC440BF14F3BBBD42CAB0606FAF01"/>
    <w:rsid w:val="009178E4"/>
    <w:pPr>
      <w:bidi/>
      <w:spacing w:after="0" w:line="240" w:lineRule="auto"/>
    </w:pPr>
    <w:rPr>
      <w:rFonts w:ascii="Times New Roman" w:eastAsia="Times New Roman" w:hAnsi="Times New Roman" w:cs="David"/>
      <w:noProof/>
      <w:sz w:val="24"/>
      <w:szCs w:val="24"/>
    </w:rPr>
  </w:style>
  <w:style w:type="paragraph" w:customStyle="1" w:styleId="D4BA11CE55FB47E4943078C6F3A24A5F1">
    <w:name w:val="D4BA11CE55FB47E4943078C6F3A24A5F1"/>
    <w:rsid w:val="009178E4"/>
    <w:pPr>
      <w:bidi/>
      <w:spacing w:after="0" w:line="240" w:lineRule="auto"/>
    </w:pPr>
    <w:rPr>
      <w:rFonts w:ascii="Times New Roman" w:eastAsia="Times New Roman" w:hAnsi="Times New Roman" w:cs="David"/>
      <w:noProof/>
      <w:sz w:val="24"/>
      <w:szCs w:val="24"/>
    </w:rPr>
  </w:style>
  <w:style w:type="paragraph" w:customStyle="1" w:styleId="E460D38E05664FF79D4EFF282EF8EC9910">
    <w:name w:val="E460D38E05664FF79D4EFF282EF8EC9910"/>
    <w:rsid w:val="009178E4"/>
    <w:pPr>
      <w:bidi/>
      <w:spacing w:after="0" w:line="240" w:lineRule="auto"/>
    </w:pPr>
    <w:rPr>
      <w:rFonts w:ascii="Times New Roman" w:eastAsia="Times New Roman" w:hAnsi="Times New Roman" w:cs="David"/>
      <w:noProof/>
      <w:sz w:val="24"/>
      <w:szCs w:val="24"/>
    </w:rPr>
  </w:style>
  <w:style w:type="paragraph" w:customStyle="1" w:styleId="D290653DA13E4E738B7E725F79D733293">
    <w:name w:val="D290653DA13E4E738B7E725F79D733293"/>
    <w:rsid w:val="009178E4"/>
    <w:pPr>
      <w:bidi/>
      <w:spacing w:after="0" w:line="240" w:lineRule="auto"/>
    </w:pPr>
    <w:rPr>
      <w:rFonts w:ascii="Times New Roman" w:eastAsia="Times New Roman" w:hAnsi="Times New Roman" w:cs="David"/>
      <w:noProof/>
      <w:sz w:val="24"/>
      <w:szCs w:val="24"/>
    </w:rPr>
  </w:style>
  <w:style w:type="paragraph" w:customStyle="1" w:styleId="BDEC6EF4A26446AEA2E1516382A0B8E32">
    <w:name w:val="BDEC6EF4A26446AEA2E1516382A0B8E32"/>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2">
    <w:name w:val="74FAC0D4100349AAB7CFF87C680380872"/>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2">
    <w:name w:val="E5D38D1255CA4A599DDADA0AE1A5590E2"/>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2">
    <w:name w:val="B486AC440BF14F3BBBD42CAB0606FAF02"/>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2">
    <w:name w:val="D4BA11CE55FB47E4943078C6F3A24A5F2"/>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1">
    <w:name w:val="E460D38E05664FF79D4EFF282EF8EC9911"/>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4">
    <w:name w:val="D290653DA13E4E738B7E725F79D733294"/>
    <w:rsid w:val="000A4ACE"/>
    <w:pPr>
      <w:bidi/>
      <w:spacing w:after="0" w:line="240" w:lineRule="auto"/>
    </w:pPr>
    <w:rPr>
      <w:rFonts w:ascii="Times New Roman" w:eastAsia="Times New Roman" w:hAnsi="Times New Roman" w:cs="David"/>
      <w:noProof/>
      <w:sz w:val="24"/>
      <w:szCs w:val="24"/>
    </w:rPr>
  </w:style>
  <w:style w:type="paragraph" w:customStyle="1" w:styleId="BDEC6EF4A26446AEA2E1516382A0B8E33">
    <w:name w:val="BDEC6EF4A26446AEA2E1516382A0B8E33"/>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3">
    <w:name w:val="74FAC0D4100349AAB7CFF87C680380873"/>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3">
    <w:name w:val="E5D38D1255CA4A599DDADA0AE1A5590E3"/>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3">
    <w:name w:val="B486AC440BF14F3BBBD42CAB0606FAF03"/>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3">
    <w:name w:val="D4BA11CE55FB47E4943078C6F3A24A5F3"/>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2">
    <w:name w:val="E460D38E05664FF79D4EFF282EF8EC9912"/>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5">
    <w:name w:val="D290653DA13E4E738B7E725F79D733295"/>
    <w:rsid w:val="000A4ACE"/>
    <w:pPr>
      <w:bidi/>
      <w:spacing w:after="0" w:line="240" w:lineRule="auto"/>
    </w:pPr>
    <w:rPr>
      <w:rFonts w:ascii="Times New Roman" w:eastAsia="Times New Roman" w:hAnsi="Times New Roman" w:cs="David"/>
      <w:noProof/>
      <w:sz w:val="24"/>
      <w:szCs w:val="24"/>
    </w:rPr>
  </w:style>
  <w:style w:type="paragraph" w:customStyle="1" w:styleId="4CB7196AAF294F94B2C6087C9BF06E84">
    <w:name w:val="4CB7196AAF294F94B2C6087C9BF06E84"/>
    <w:rsid w:val="00F04DC1"/>
    <w:pPr>
      <w:bidi/>
      <w:spacing w:after="160" w:line="259" w:lineRule="auto"/>
    </w:pPr>
  </w:style>
  <w:style w:type="paragraph" w:customStyle="1" w:styleId="116EBBD5A99E4E519EE4A5661D82C50E">
    <w:name w:val="116EBBD5A99E4E519EE4A5661D82C50E"/>
    <w:rsid w:val="00F04DC1"/>
    <w:pPr>
      <w:bidi/>
      <w:spacing w:after="160" w:line="259" w:lineRule="auto"/>
    </w:pPr>
  </w:style>
  <w:style w:type="paragraph" w:customStyle="1" w:styleId="E6E6A917CC5E4519A8F2E864C48E22F2">
    <w:name w:val="E6E6A917CC5E4519A8F2E864C48E22F2"/>
    <w:rsid w:val="00F04DC1"/>
    <w:pPr>
      <w:bidi/>
      <w:spacing w:after="160" w:line="259" w:lineRule="auto"/>
    </w:pPr>
  </w:style>
  <w:style w:type="paragraph" w:customStyle="1" w:styleId="9DC4FF55E52B4E209349FC40470DD418">
    <w:name w:val="9DC4FF55E52B4E209349FC40470DD418"/>
    <w:rsid w:val="00F04DC1"/>
    <w:pPr>
      <w:bidi/>
      <w:spacing w:after="160" w:line="259" w:lineRule="auto"/>
    </w:pPr>
  </w:style>
  <w:style w:type="paragraph" w:customStyle="1" w:styleId="112E7BE5CCF64A68A3D497F283A4D695">
    <w:name w:val="112E7BE5CCF64A68A3D497F283A4D695"/>
    <w:rsid w:val="00F04DC1"/>
    <w:pPr>
      <w:bidi/>
      <w:spacing w:after="160" w:line="259" w:lineRule="auto"/>
    </w:pPr>
  </w:style>
  <w:style w:type="paragraph" w:customStyle="1" w:styleId="F7AC192E75FB4DD1B3A20434CFD65B69">
    <w:name w:val="F7AC192E75FB4DD1B3A20434CFD65B69"/>
    <w:rsid w:val="00F04DC1"/>
    <w:pPr>
      <w:bidi/>
      <w:spacing w:after="160" w:line="259" w:lineRule="auto"/>
    </w:pPr>
  </w:style>
  <w:style w:type="paragraph" w:customStyle="1" w:styleId="116EBBD5A99E4E519EE4A5661D82C50E1">
    <w:name w:val="116EBBD5A99E4E519EE4A5661D82C50E1"/>
    <w:rsid w:val="007E254A"/>
    <w:pPr>
      <w:bidi/>
      <w:spacing w:after="0" w:line="240" w:lineRule="auto"/>
    </w:pPr>
    <w:rPr>
      <w:rFonts w:ascii="Times New Roman" w:eastAsia="Times New Roman" w:hAnsi="Times New Roman" w:cs="David"/>
      <w:noProof/>
      <w:sz w:val="24"/>
      <w:szCs w:val="24"/>
    </w:rPr>
  </w:style>
  <w:style w:type="paragraph" w:customStyle="1" w:styleId="E6E6A917CC5E4519A8F2E864C48E22F21">
    <w:name w:val="E6E6A917CC5E4519A8F2E864C48E22F21"/>
    <w:rsid w:val="007E254A"/>
    <w:pPr>
      <w:bidi/>
      <w:spacing w:after="0" w:line="240" w:lineRule="auto"/>
    </w:pPr>
    <w:rPr>
      <w:rFonts w:ascii="Times New Roman" w:eastAsia="Times New Roman" w:hAnsi="Times New Roman" w:cs="David"/>
      <w:noProof/>
      <w:sz w:val="24"/>
      <w:szCs w:val="24"/>
    </w:rPr>
  </w:style>
  <w:style w:type="paragraph" w:customStyle="1" w:styleId="9DC4FF55E52B4E209349FC40470DD4181">
    <w:name w:val="9DC4FF55E52B4E209349FC40470DD4181"/>
    <w:rsid w:val="007E254A"/>
    <w:pPr>
      <w:bidi/>
      <w:spacing w:after="0" w:line="240" w:lineRule="auto"/>
    </w:pPr>
    <w:rPr>
      <w:rFonts w:ascii="Times New Roman" w:eastAsia="Times New Roman" w:hAnsi="Times New Roman" w:cs="David"/>
      <w:noProof/>
      <w:sz w:val="24"/>
      <w:szCs w:val="24"/>
    </w:rPr>
  </w:style>
  <w:style w:type="paragraph" w:customStyle="1" w:styleId="112E7BE5CCF64A68A3D497F283A4D6951">
    <w:name w:val="112E7BE5CCF64A68A3D497F283A4D6951"/>
    <w:rsid w:val="007E254A"/>
    <w:pPr>
      <w:bidi/>
      <w:spacing w:after="0" w:line="240" w:lineRule="auto"/>
    </w:pPr>
    <w:rPr>
      <w:rFonts w:ascii="Times New Roman" w:eastAsia="Times New Roman" w:hAnsi="Times New Roman" w:cs="David"/>
      <w:noProof/>
      <w:sz w:val="24"/>
      <w:szCs w:val="24"/>
    </w:rPr>
  </w:style>
  <w:style w:type="paragraph" w:customStyle="1" w:styleId="F7AC192E75FB4DD1B3A20434CFD65B691">
    <w:name w:val="F7AC192E75FB4DD1B3A20434CFD65B691"/>
    <w:rsid w:val="007E254A"/>
    <w:pPr>
      <w:bidi/>
      <w:spacing w:after="0" w:line="240" w:lineRule="auto"/>
    </w:pPr>
    <w:rPr>
      <w:rFonts w:ascii="Times New Roman" w:eastAsia="Times New Roman" w:hAnsi="Times New Roman" w:cs="David"/>
      <w:noProof/>
      <w:sz w:val="24"/>
      <w:szCs w:val="24"/>
    </w:rPr>
  </w:style>
  <w:style w:type="paragraph" w:customStyle="1" w:styleId="E460D38E05664FF79D4EFF282EF8EC9913">
    <w:name w:val="E460D38E05664FF79D4EFF282EF8EC9913"/>
    <w:rsid w:val="007E254A"/>
    <w:pPr>
      <w:bidi/>
      <w:spacing w:after="0" w:line="240" w:lineRule="auto"/>
    </w:pPr>
    <w:rPr>
      <w:rFonts w:ascii="Times New Roman" w:eastAsia="Times New Roman" w:hAnsi="Times New Roman" w:cs="David"/>
      <w:noProof/>
      <w:sz w:val="24"/>
      <w:szCs w:val="24"/>
    </w:rPr>
  </w:style>
  <w:style w:type="paragraph" w:customStyle="1" w:styleId="D290653DA13E4E738B7E725F79D733296">
    <w:name w:val="D290653DA13E4E738B7E725F79D733296"/>
    <w:rsid w:val="007E254A"/>
    <w:pPr>
      <w:bidi/>
      <w:spacing w:after="0" w:line="240" w:lineRule="auto"/>
    </w:pPr>
    <w:rPr>
      <w:rFonts w:ascii="Times New Roman" w:eastAsia="Times New Roman" w:hAnsi="Times New Roman" w:cs="David"/>
      <w:noProof/>
      <w:sz w:val="24"/>
      <w:szCs w:val="24"/>
    </w:rPr>
  </w:style>
  <w:style w:type="paragraph" w:customStyle="1" w:styleId="116EBBD5A99E4E519EE4A5661D82C50E2">
    <w:name w:val="116EBBD5A99E4E519EE4A5661D82C50E2"/>
    <w:rsid w:val="005157ED"/>
    <w:pPr>
      <w:bidi/>
      <w:spacing w:after="0" w:line="240" w:lineRule="auto"/>
    </w:pPr>
    <w:rPr>
      <w:rFonts w:ascii="Times New Roman" w:eastAsia="Times New Roman" w:hAnsi="Times New Roman" w:cs="David"/>
      <w:noProof/>
      <w:sz w:val="24"/>
      <w:szCs w:val="24"/>
    </w:rPr>
  </w:style>
  <w:style w:type="paragraph" w:customStyle="1" w:styleId="E6E6A917CC5E4519A8F2E864C48E22F22">
    <w:name w:val="E6E6A917CC5E4519A8F2E864C48E22F22"/>
    <w:rsid w:val="005157ED"/>
    <w:pPr>
      <w:bidi/>
      <w:spacing w:after="0" w:line="240" w:lineRule="auto"/>
    </w:pPr>
    <w:rPr>
      <w:rFonts w:ascii="Times New Roman" w:eastAsia="Times New Roman" w:hAnsi="Times New Roman" w:cs="David"/>
      <w:noProof/>
      <w:sz w:val="24"/>
      <w:szCs w:val="24"/>
    </w:rPr>
  </w:style>
  <w:style w:type="paragraph" w:customStyle="1" w:styleId="9DC4FF55E52B4E209349FC40470DD4182">
    <w:name w:val="9DC4FF55E52B4E209349FC40470DD4182"/>
    <w:rsid w:val="005157ED"/>
    <w:pPr>
      <w:bidi/>
      <w:spacing w:after="0" w:line="240" w:lineRule="auto"/>
    </w:pPr>
    <w:rPr>
      <w:rFonts w:ascii="Times New Roman" w:eastAsia="Times New Roman" w:hAnsi="Times New Roman" w:cs="David"/>
      <w:noProof/>
      <w:sz w:val="24"/>
      <w:szCs w:val="24"/>
    </w:rPr>
  </w:style>
  <w:style w:type="paragraph" w:customStyle="1" w:styleId="112E7BE5CCF64A68A3D497F283A4D6952">
    <w:name w:val="112E7BE5CCF64A68A3D497F283A4D6952"/>
    <w:rsid w:val="005157ED"/>
    <w:pPr>
      <w:bidi/>
      <w:spacing w:after="0" w:line="240" w:lineRule="auto"/>
    </w:pPr>
    <w:rPr>
      <w:rFonts w:ascii="Times New Roman" w:eastAsia="Times New Roman" w:hAnsi="Times New Roman" w:cs="David"/>
      <w:noProof/>
      <w:sz w:val="24"/>
      <w:szCs w:val="24"/>
    </w:rPr>
  </w:style>
  <w:style w:type="paragraph" w:customStyle="1" w:styleId="ECC435E5782A4F3FB39457279E24BE88">
    <w:name w:val="ECC435E5782A4F3FB39457279E24BE88"/>
    <w:rsid w:val="005157ED"/>
    <w:pPr>
      <w:bidi/>
      <w:spacing w:after="0" w:line="240" w:lineRule="auto"/>
    </w:pPr>
    <w:rPr>
      <w:rFonts w:ascii="Times New Roman" w:eastAsia="Times New Roman" w:hAnsi="Times New Roman" w:cs="David"/>
      <w:noProof/>
      <w:sz w:val="24"/>
      <w:szCs w:val="24"/>
    </w:rPr>
  </w:style>
  <w:style w:type="paragraph" w:customStyle="1" w:styleId="E460D38E05664FF79D4EFF282EF8EC9914">
    <w:name w:val="E460D38E05664FF79D4EFF282EF8EC9914"/>
    <w:rsid w:val="005157ED"/>
    <w:pPr>
      <w:bidi/>
      <w:spacing w:after="0" w:line="240" w:lineRule="auto"/>
    </w:pPr>
    <w:rPr>
      <w:rFonts w:ascii="Times New Roman" w:eastAsia="Times New Roman" w:hAnsi="Times New Roman" w:cs="David"/>
      <w:noProof/>
      <w:sz w:val="24"/>
      <w:szCs w:val="24"/>
    </w:rPr>
  </w:style>
  <w:style w:type="paragraph" w:customStyle="1" w:styleId="D290653DA13E4E738B7E725F79D733297">
    <w:name w:val="D290653DA13E4E738B7E725F79D733297"/>
    <w:rsid w:val="005157ED"/>
    <w:pPr>
      <w:bidi/>
      <w:spacing w:after="0" w:line="240" w:lineRule="auto"/>
    </w:pPr>
    <w:rPr>
      <w:rFonts w:ascii="Times New Roman" w:eastAsia="Times New Roman" w:hAnsi="Times New Roman" w:cs="David"/>
      <w:noProof/>
      <w:sz w:val="24"/>
      <w:szCs w:val="24"/>
    </w:rPr>
  </w:style>
  <w:style w:type="paragraph" w:customStyle="1" w:styleId="116EBBD5A99E4E519EE4A5661D82C50E3">
    <w:name w:val="116EBBD5A99E4E519EE4A5661D82C50E3"/>
    <w:rsid w:val="00FD7717"/>
    <w:pPr>
      <w:bidi/>
      <w:spacing w:after="0" w:line="240" w:lineRule="auto"/>
    </w:pPr>
    <w:rPr>
      <w:rFonts w:ascii="Times New Roman" w:eastAsia="Times New Roman" w:hAnsi="Times New Roman" w:cs="David"/>
      <w:noProof/>
      <w:sz w:val="24"/>
      <w:szCs w:val="24"/>
    </w:rPr>
  </w:style>
  <w:style w:type="paragraph" w:customStyle="1" w:styleId="E6E6A917CC5E4519A8F2E864C48E22F23">
    <w:name w:val="E6E6A917CC5E4519A8F2E864C48E22F23"/>
    <w:rsid w:val="00FD7717"/>
    <w:pPr>
      <w:bidi/>
      <w:spacing w:after="0" w:line="240" w:lineRule="auto"/>
    </w:pPr>
    <w:rPr>
      <w:rFonts w:ascii="Times New Roman" w:eastAsia="Times New Roman" w:hAnsi="Times New Roman" w:cs="David"/>
      <w:noProof/>
      <w:sz w:val="24"/>
      <w:szCs w:val="24"/>
    </w:rPr>
  </w:style>
  <w:style w:type="paragraph" w:customStyle="1" w:styleId="9DC4FF55E52B4E209349FC40470DD4183">
    <w:name w:val="9DC4FF55E52B4E209349FC40470DD4183"/>
    <w:rsid w:val="00FD7717"/>
    <w:pPr>
      <w:bidi/>
      <w:spacing w:after="0" w:line="240" w:lineRule="auto"/>
    </w:pPr>
    <w:rPr>
      <w:rFonts w:ascii="Times New Roman" w:eastAsia="Times New Roman" w:hAnsi="Times New Roman" w:cs="David"/>
      <w:noProof/>
      <w:sz w:val="24"/>
      <w:szCs w:val="24"/>
    </w:rPr>
  </w:style>
  <w:style w:type="paragraph" w:customStyle="1" w:styleId="112E7BE5CCF64A68A3D497F283A4D6953">
    <w:name w:val="112E7BE5CCF64A68A3D497F283A4D6953"/>
    <w:rsid w:val="00FD7717"/>
    <w:pPr>
      <w:bidi/>
      <w:spacing w:after="0" w:line="240" w:lineRule="auto"/>
    </w:pPr>
    <w:rPr>
      <w:rFonts w:ascii="Times New Roman" w:eastAsia="Times New Roman" w:hAnsi="Times New Roman" w:cs="David"/>
      <w:noProof/>
      <w:sz w:val="24"/>
      <w:szCs w:val="24"/>
    </w:rPr>
  </w:style>
  <w:style w:type="paragraph" w:customStyle="1" w:styleId="ECC435E5782A4F3FB39457279E24BE881">
    <w:name w:val="ECC435E5782A4F3FB39457279E24BE881"/>
    <w:rsid w:val="00FD7717"/>
    <w:pPr>
      <w:bidi/>
      <w:spacing w:after="0" w:line="240" w:lineRule="auto"/>
    </w:pPr>
    <w:rPr>
      <w:rFonts w:ascii="Times New Roman" w:eastAsia="Times New Roman" w:hAnsi="Times New Roman" w:cs="David"/>
      <w:noProof/>
      <w:sz w:val="24"/>
      <w:szCs w:val="24"/>
    </w:rPr>
  </w:style>
  <w:style w:type="paragraph" w:customStyle="1" w:styleId="E460D38E05664FF79D4EFF282EF8EC9915">
    <w:name w:val="E460D38E05664FF79D4EFF282EF8EC9915"/>
    <w:rsid w:val="00FD7717"/>
    <w:pPr>
      <w:bidi/>
      <w:spacing w:after="0" w:line="240" w:lineRule="auto"/>
    </w:pPr>
    <w:rPr>
      <w:rFonts w:ascii="Times New Roman" w:eastAsia="Times New Roman" w:hAnsi="Times New Roman" w:cs="David"/>
      <w:noProof/>
      <w:sz w:val="24"/>
      <w:szCs w:val="24"/>
    </w:rPr>
  </w:style>
  <w:style w:type="paragraph" w:customStyle="1" w:styleId="D290653DA13E4E738B7E725F79D733298">
    <w:name w:val="D290653DA13E4E738B7E725F79D733298"/>
    <w:rsid w:val="00FD7717"/>
    <w:pPr>
      <w:bidi/>
      <w:spacing w:after="0" w:line="240" w:lineRule="auto"/>
    </w:pPr>
    <w:rPr>
      <w:rFonts w:ascii="Times New Roman" w:eastAsia="Times New Roman" w:hAnsi="Times New Roman" w:cs="David"/>
      <w:noProof/>
      <w:sz w:val="24"/>
      <w:szCs w:val="24"/>
    </w:rPr>
  </w:style>
  <w:style w:type="paragraph" w:customStyle="1" w:styleId="E6E6A917CC5E4519A8F2E864C48E22F24">
    <w:name w:val="E6E6A917CC5E4519A8F2E864C48E22F24"/>
    <w:rsid w:val="00BE6557"/>
    <w:pPr>
      <w:bidi/>
      <w:spacing w:after="0" w:line="240" w:lineRule="auto"/>
    </w:pPr>
    <w:rPr>
      <w:rFonts w:ascii="Times New Roman" w:eastAsia="Times New Roman" w:hAnsi="Times New Roman" w:cs="David"/>
      <w:noProof/>
      <w:sz w:val="24"/>
      <w:szCs w:val="24"/>
    </w:rPr>
  </w:style>
  <w:style w:type="paragraph" w:customStyle="1" w:styleId="9DC4FF55E52B4E209349FC40470DD4184">
    <w:name w:val="9DC4FF55E52B4E209349FC40470DD4184"/>
    <w:rsid w:val="00BE6557"/>
    <w:pPr>
      <w:bidi/>
      <w:spacing w:after="0" w:line="240" w:lineRule="auto"/>
    </w:pPr>
    <w:rPr>
      <w:rFonts w:ascii="Times New Roman" w:eastAsia="Times New Roman" w:hAnsi="Times New Roman" w:cs="David"/>
      <w:noProof/>
      <w:sz w:val="24"/>
      <w:szCs w:val="24"/>
    </w:rPr>
  </w:style>
  <w:style w:type="paragraph" w:customStyle="1" w:styleId="112E7BE5CCF64A68A3D497F283A4D6954">
    <w:name w:val="112E7BE5CCF64A68A3D497F283A4D6954"/>
    <w:rsid w:val="00BE6557"/>
    <w:pPr>
      <w:bidi/>
      <w:spacing w:after="0" w:line="240" w:lineRule="auto"/>
    </w:pPr>
    <w:rPr>
      <w:rFonts w:ascii="Times New Roman" w:eastAsia="Times New Roman" w:hAnsi="Times New Roman" w:cs="David"/>
      <w:noProof/>
      <w:sz w:val="24"/>
      <w:szCs w:val="24"/>
    </w:rPr>
  </w:style>
  <w:style w:type="paragraph" w:customStyle="1" w:styleId="ECC435E5782A4F3FB39457279E24BE882">
    <w:name w:val="ECC435E5782A4F3FB39457279E24BE882"/>
    <w:rsid w:val="00BE6557"/>
    <w:pPr>
      <w:bidi/>
      <w:spacing w:after="0" w:line="240" w:lineRule="auto"/>
    </w:pPr>
    <w:rPr>
      <w:rFonts w:ascii="Times New Roman" w:eastAsia="Times New Roman" w:hAnsi="Times New Roman" w:cs="David"/>
      <w:noProof/>
      <w:sz w:val="24"/>
      <w:szCs w:val="24"/>
    </w:rPr>
  </w:style>
  <w:style w:type="paragraph" w:customStyle="1" w:styleId="E460D38E05664FF79D4EFF282EF8EC9916">
    <w:name w:val="E460D38E05664FF79D4EFF282EF8EC9916"/>
    <w:rsid w:val="00BE6557"/>
    <w:pPr>
      <w:bidi/>
      <w:spacing w:after="0" w:line="240" w:lineRule="auto"/>
    </w:pPr>
    <w:rPr>
      <w:rFonts w:ascii="Times New Roman" w:eastAsia="Times New Roman" w:hAnsi="Times New Roman" w:cs="David"/>
      <w:noProof/>
      <w:sz w:val="24"/>
      <w:szCs w:val="24"/>
    </w:rPr>
  </w:style>
  <w:style w:type="paragraph" w:customStyle="1" w:styleId="D290653DA13E4E738B7E725F79D733299">
    <w:name w:val="D290653DA13E4E738B7E725F79D733299"/>
    <w:rsid w:val="00BE6557"/>
    <w:pPr>
      <w:bidi/>
      <w:spacing w:after="0" w:line="240" w:lineRule="auto"/>
    </w:pPr>
    <w:rPr>
      <w:rFonts w:ascii="Times New Roman" w:eastAsia="Times New Roman" w:hAnsi="Times New Roman" w:cs="David"/>
      <w:noProof/>
      <w:sz w:val="24"/>
      <w:szCs w:val="24"/>
    </w:rPr>
  </w:style>
  <w:style w:type="paragraph" w:customStyle="1" w:styleId="E51F371F67C640BBA5DF437EA85FCA4F">
    <w:name w:val="E51F371F67C640BBA5DF437EA85FCA4F"/>
    <w:rsid w:val="00BE6557"/>
    <w:pPr>
      <w:bidi/>
      <w:spacing w:after="160" w:line="259" w:lineRule="auto"/>
    </w:pPr>
  </w:style>
  <w:style w:type="paragraph" w:customStyle="1" w:styleId="361372C4DB7441E9BE125AC684A25A0C">
    <w:name w:val="361372C4DB7441E9BE125AC684A25A0C"/>
    <w:rsid w:val="00BE6557"/>
    <w:pPr>
      <w:bidi/>
      <w:spacing w:after="160" w:line="259" w:lineRule="auto"/>
    </w:pPr>
  </w:style>
  <w:style w:type="paragraph" w:customStyle="1" w:styleId="B991E1A8405A4081916BCB7F7B4904F4">
    <w:name w:val="B991E1A8405A4081916BCB7F7B4904F4"/>
    <w:rsid w:val="00BE6557"/>
    <w:pPr>
      <w:bidi/>
      <w:spacing w:after="160" w:line="259" w:lineRule="auto"/>
    </w:pPr>
  </w:style>
  <w:style w:type="paragraph" w:customStyle="1" w:styleId="91567ABB6F614CDF8F211944D11D8557">
    <w:name w:val="91567ABB6F614CDF8F211944D11D8557"/>
    <w:rsid w:val="00BE6557"/>
    <w:pPr>
      <w:bidi/>
      <w:spacing w:after="160" w:line="259" w:lineRule="auto"/>
    </w:pPr>
  </w:style>
  <w:style w:type="paragraph" w:customStyle="1" w:styleId="361372C4DB7441E9BE125AC684A25A0C1">
    <w:name w:val="361372C4DB7441E9BE125AC684A25A0C1"/>
    <w:rsid w:val="00D24521"/>
    <w:pPr>
      <w:bidi/>
      <w:spacing w:after="0" w:line="240" w:lineRule="auto"/>
    </w:pPr>
    <w:rPr>
      <w:rFonts w:ascii="Times New Roman" w:eastAsia="Times New Roman" w:hAnsi="Times New Roman" w:cs="David"/>
      <w:noProof/>
      <w:sz w:val="24"/>
      <w:szCs w:val="24"/>
    </w:rPr>
  </w:style>
  <w:style w:type="paragraph" w:customStyle="1" w:styleId="B991E1A8405A4081916BCB7F7B4904F41">
    <w:name w:val="B991E1A8405A4081916BCB7F7B4904F41"/>
    <w:rsid w:val="00D24521"/>
    <w:pPr>
      <w:bidi/>
      <w:spacing w:after="0" w:line="240" w:lineRule="auto"/>
    </w:pPr>
    <w:rPr>
      <w:rFonts w:ascii="Times New Roman" w:eastAsia="Times New Roman" w:hAnsi="Times New Roman" w:cs="David"/>
      <w:noProof/>
      <w:sz w:val="24"/>
      <w:szCs w:val="24"/>
    </w:rPr>
  </w:style>
  <w:style w:type="paragraph" w:customStyle="1" w:styleId="91567ABB6F614CDF8F211944D11D85571">
    <w:name w:val="91567ABB6F614CDF8F211944D11D85571"/>
    <w:rsid w:val="00D24521"/>
    <w:pPr>
      <w:bidi/>
      <w:spacing w:after="0" w:line="240" w:lineRule="auto"/>
    </w:pPr>
    <w:rPr>
      <w:rFonts w:ascii="Times New Roman" w:eastAsia="Times New Roman" w:hAnsi="Times New Roman" w:cs="David"/>
      <w:noProof/>
      <w:sz w:val="24"/>
      <w:szCs w:val="24"/>
    </w:rPr>
  </w:style>
  <w:style w:type="paragraph" w:customStyle="1" w:styleId="E6E6A917CC5E4519A8F2E864C48E22F25">
    <w:name w:val="E6E6A917CC5E4519A8F2E864C48E22F25"/>
    <w:rsid w:val="00D24521"/>
    <w:pPr>
      <w:bidi/>
      <w:spacing w:after="0" w:line="240" w:lineRule="auto"/>
    </w:pPr>
    <w:rPr>
      <w:rFonts w:ascii="Times New Roman" w:eastAsia="Times New Roman" w:hAnsi="Times New Roman" w:cs="David"/>
      <w:noProof/>
      <w:sz w:val="24"/>
      <w:szCs w:val="24"/>
    </w:rPr>
  </w:style>
  <w:style w:type="paragraph" w:customStyle="1" w:styleId="9DC4FF55E52B4E209349FC40470DD4185">
    <w:name w:val="9DC4FF55E52B4E209349FC40470DD4185"/>
    <w:rsid w:val="00D24521"/>
    <w:pPr>
      <w:bidi/>
      <w:spacing w:after="0" w:line="240" w:lineRule="auto"/>
    </w:pPr>
    <w:rPr>
      <w:rFonts w:ascii="Times New Roman" w:eastAsia="Times New Roman" w:hAnsi="Times New Roman" w:cs="David"/>
      <w:noProof/>
      <w:sz w:val="24"/>
      <w:szCs w:val="24"/>
    </w:rPr>
  </w:style>
  <w:style w:type="paragraph" w:customStyle="1" w:styleId="112E7BE5CCF64A68A3D497F283A4D6955">
    <w:name w:val="112E7BE5CCF64A68A3D497F283A4D6955"/>
    <w:rsid w:val="00D24521"/>
    <w:pPr>
      <w:bidi/>
      <w:spacing w:after="0" w:line="240" w:lineRule="auto"/>
    </w:pPr>
    <w:rPr>
      <w:rFonts w:ascii="Times New Roman" w:eastAsia="Times New Roman" w:hAnsi="Times New Roman" w:cs="David"/>
      <w:noProof/>
      <w:sz w:val="24"/>
      <w:szCs w:val="24"/>
    </w:rPr>
  </w:style>
  <w:style w:type="paragraph" w:customStyle="1" w:styleId="ECC435E5782A4F3FB39457279E24BE883">
    <w:name w:val="ECC435E5782A4F3FB39457279E24BE883"/>
    <w:rsid w:val="00D24521"/>
    <w:pPr>
      <w:bidi/>
      <w:spacing w:after="0" w:line="240" w:lineRule="auto"/>
    </w:pPr>
    <w:rPr>
      <w:rFonts w:ascii="Times New Roman" w:eastAsia="Times New Roman" w:hAnsi="Times New Roman" w:cs="David"/>
      <w:noProof/>
      <w:sz w:val="24"/>
      <w:szCs w:val="24"/>
    </w:rPr>
  </w:style>
  <w:style w:type="paragraph" w:customStyle="1" w:styleId="E460D38E05664FF79D4EFF282EF8EC9917">
    <w:name w:val="E460D38E05664FF79D4EFF282EF8EC9917"/>
    <w:rsid w:val="00D24521"/>
    <w:pPr>
      <w:bidi/>
      <w:spacing w:after="0" w:line="240" w:lineRule="auto"/>
    </w:pPr>
    <w:rPr>
      <w:rFonts w:ascii="Times New Roman" w:eastAsia="Times New Roman" w:hAnsi="Times New Roman" w:cs="David"/>
      <w:noProof/>
      <w:sz w:val="24"/>
      <w:szCs w:val="24"/>
    </w:rPr>
  </w:style>
  <w:style w:type="paragraph" w:customStyle="1" w:styleId="D290653DA13E4E738B7E725F79D7332910">
    <w:name w:val="D290653DA13E4E738B7E725F79D7332910"/>
    <w:rsid w:val="00D24521"/>
    <w:pPr>
      <w:bidi/>
      <w:spacing w:after="0" w:line="240" w:lineRule="auto"/>
    </w:pPr>
    <w:rPr>
      <w:rFonts w:ascii="Times New Roman" w:eastAsia="Times New Roman" w:hAnsi="Times New Roman" w:cs="David"/>
      <w:noProof/>
      <w:sz w:val="24"/>
      <w:szCs w:val="24"/>
    </w:rPr>
  </w:style>
  <w:style w:type="paragraph" w:customStyle="1" w:styleId="361372C4DB7441E9BE125AC684A25A0C2">
    <w:name w:val="361372C4DB7441E9BE125AC684A25A0C2"/>
    <w:rsid w:val="00B50DB2"/>
    <w:pPr>
      <w:bidi/>
      <w:spacing w:after="0" w:line="240" w:lineRule="auto"/>
    </w:pPr>
    <w:rPr>
      <w:rFonts w:ascii="Times New Roman" w:eastAsia="Times New Roman" w:hAnsi="Times New Roman" w:cs="David"/>
      <w:noProof/>
      <w:sz w:val="24"/>
      <w:szCs w:val="24"/>
    </w:rPr>
  </w:style>
  <w:style w:type="paragraph" w:customStyle="1" w:styleId="B991E1A8405A4081916BCB7F7B4904F42">
    <w:name w:val="B991E1A8405A4081916BCB7F7B4904F42"/>
    <w:rsid w:val="00B50DB2"/>
    <w:pPr>
      <w:bidi/>
      <w:spacing w:after="0" w:line="240" w:lineRule="auto"/>
    </w:pPr>
    <w:rPr>
      <w:rFonts w:ascii="Times New Roman" w:eastAsia="Times New Roman" w:hAnsi="Times New Roman" w:cs="David"/>
      <w:noProof/>
      <w:sz w:val="24"/>
      <w:szCs w:val="24"/>
    </w:rPr>
  </w:style>
  <w:style w:type="paragraph" w:customStyle="1" w:styleId="91567ABB6F614CDF8F211944D11D85572">
    <w:name w:val="91567ABB6F614CDF8F211944D11D85572"/>
    <w:rsid w:val="00B50DB2"/>
    <w:pPr>
      <w:bidi/>
      <w:spacing w:after="0" w:line="240" w:lineRule="auto"/>
    </w:pPr>
    <w:rPr>
      <w:rFonts w:ascii="Times New Roman" w:eastAsia="Times New Roman" w:hAnsi="Times New Roman" w:cs="David"/>
      <w:noProof/>
      <w:sz w:val="24"/>
      <w:szCs w:val="24"/>
    </w:rPr>
  </w:style>
  <w:style w:type="paragraph" w:customStyle="1" w:styleId="E6E6A917CC5E4519A8F2E864C48E22F26">
    <w:name w:val="E6E6A917CC5E4519A8F2E864C48E22F26"/>
    <w:rsid w:val="00B50DB2"/>
    <w:pPr>
      <w:bidi/>
      <w:spacing w:after="0" w:line="240" w:lineRule="auto"/>
    </w:pPr>
    <w:rPr>
      <w:rFonts w:ascii="Times New Roman" w:eastAsia="Times New Roman" w:hAnsi="Times New Roman" w:cs="David"/>
      <w:noProof/>
      <w:sz w:val="24"/>
      <w:szCs w:val="24"/>
    </w:rPr>
  </w:style>
  <w:style w:type="paragraph" w:customStyle="1" w:styleId="9DC4FF55E52B4E209349FC40470DD4186">
    <w:name w:val="9DC4FF55E52B4E209349FC40470DD4186"/>
    <w:rsid w:val="00B50DB2"/>
    <w:pPr>
      <w:bidi/>
      <w:spacing w:after="0" w:line="240" w:lineRule="auto"/>
    </w:pPr>
    <w:rPr>
      <w:rFonts w:ascii="Times New Roman" w:eastAsia="Times New Roman" w:hAnsi="Times New Roman" w:cs="David"/>
      <w:noProof/>
      <w:sz w:val="24"/>
      <w:szCs w:val="24"/>
    </w:rPr>
  </w:style>
  <w:style w:type="paragraph" w:customStyle="1" w:styleId="112E7BE5CCF64A68A3D497F283A4D6956">
    <w:name w:val="112E7BE5CCF64A68A3D497F283A4D6956"/>
    <w:rsid w:val="00B50DB2"/>
    <w:pPr>
      <w:bidi/>
      <w:spacing w:after="0" w:line="240" w:lineRule="auto"/>
    </w:pPr>
    <w:rPr>
      <w:rFonts w:ascii="Times New Roman" w:eastAsia="Times New Roman" w:hAnsi="Times New Roman" w:cs="David"/>
      <w:noProof/>
      <w:sz w:val="24"/>
      <w:szCs w:val="24"/>
    </w:rPr>
  </w:style>
  <w:style w:type="paragraph" w:customStyle="1" w:styleId="ECC435E5782A4F3FB39457279E24BE884">
    <w:name w:val="ECC435E5782A4F3FB39457279E24BE884"/>
    <w:rsid w:val="00B50DB2"/>
    <w:pPr>
      <w:bidi/>
      <w:spacing w:after="0" w:line="240" w:lineRule="auto"/>
    </w:pPr>
    <w:rPr>
      <w:rFonts w:ascii="Times New Roman" w:eastAsia="Times New Roman" w:hAnsi="Times New Roman" w:cs="David"/>
      <w:noProof/>
      <w:sz w:val="24"/>
      <w:szCs w:val="24"/>
    </w:rPr>
  </w:style>
  <w:style w:type="paragraph" w:customStyle="1" w:styleId="E460D38E05664FF79D4EFF282EF8EC9918">
    <w:name w:val="E460D38E05664FF79D4EFF282EF8EC9918"/>
    <w:rsid w:val="00B50DB2"/>
    <w:pPr>
      <w:bidi/>
      <w:spacing w:after="0" w:line="240" w:lineRule="auto"/>
    </w:pPr>
    <w:rPr>
      <w:rFonts w:ascii="Times New Roman" w:eastAsia="Times New Roman" w:hAnsi="Times New Roman" w:cs="David"/>
      <w:noProof/>
      <w:sz w:val="24"/>
      <w:szCs w:val="24"/>
    </w:rPr>
  </w:style>
  <w:style w:type="paragraph" w:customStyle="1" w:styleId="D290653DA13E4E738B7E725F79D7332911">
    <w:name w:val="D290653DA13E4E738B7E725F79D7332911"/>
    <w:rsid w:val="00B50DB2"/>
    <w:pPr>
      <w:bidi/>
      <w:spacing w:after="0" w:line="240" w:lineRule="auto"/>
    </w:pPr>
    <w:rPr>
      <w:rFonts w:ascii="Times New Roman" w:eastAsia="Times New Roman" w:hAnsi="Times New Roman" w:cs="David"/>
      <w:noProof/>
      <w:sz w:val="24"/>
      <w:szCs w:val="24"/>
    </w:rPr>
  </w:style>
  <w:style w:type="paragraph" w:customStyle="1" w:styleId="361372C4DB7441E9BE125AC684A25A0C3">
    <w:name w:val="361372C4DB7441E9BE125AC684A25A0C3"/>
    <w:rsid w:val="00F00DF8"/>
    <w:pPr>
      <w:bidi/>
      <w:spacing w:after="0" w:line="240" w:lineRule="auto"/>
    </w:pPr>
    <w:rPr>
      <w:rFonts w:ascii="Times New Roman" w:eastAsia="Times New Roman" w:hAnsi="Times New Roman" w:cs="David"/>
      <w:noProof/>
      <w:sz w:val="24"/>
      <w:szCs w:val="24"/>
    </w:rPr>
  </w:style>
  <w:style w:type="paragraph" w:customStyle="1" w:styleId="B991E1A8405A4081916BCB7F7B4904F43">
    <w:name w:val="B991E1A8405A4081916BCB7F7B4904F43"/>
    <w:rsid w:val="00F00DF8"/>
    <w:pPr>
      <w:bidi/>
      <w:spacing w:after="0" w:line="240" w:lineRule="auto"/>
    </w:pPr>
    <w:rPr>
      <w:rFonts w:ascii="Times New Roman" w:eastAsia="Times New Roman" w:hAnsi="Times New Roman" w:cs="David"/>
      <w:noProof/>
      <w:sz w:val="24"/>
      <w:szCs w:val="24"/>
    </w:rPr>
  </w:style>
  <w:style w:type="paragraph" w:customStyle="1" w:styleId="91567ABB6F614CDF8F211944D11D85573">
    <w:name w:val="91567ABB6F614CDF8F211944D11D85573"/>
    <w:rsid w:val="00F00DF8"/>
    <w:pPr>
      <w:bidi/>
      <w:spacing w:after="0" w:line="240" w:lineRule="auto"/>
    </w:pPr>
    <w:rPr>
      <w:rFonts w:ascii="Times New Roman" w:eastAsia="Times New Roman" w:hAnsi="Times New Roman" w:cs="David"/>
      <w:noProof/>
      <w:sz w:val="24"/>
      <w:szCs w:val="24"/>
    </w:rPr>
  </w:style>
  <w:style w:type="paragraph" w:customStyle="1" w:styleId="E6E6A917CC5E4519A8F2E864C48E22F27">
    <w:name w:val="E6E6A917CC5E4519A8F2E864C48E22F27"/>
    <w:rsid w:val="00F00DF8"/>
    <w:pPr>
      <w:bidi/>
      <w:spacing w:after="0" w:line="240" w:lineRule="auto"/>
    </w:pPr>
    <w:rPr>
      <w:rFonts w:ascii="Times New Roman" w:eastAsia="Times New Roman" w:hAnsi="Times New Roman" w:cs="David"/>
      <w:noProof/>
      <w:sz w:val="24"/>
      <w:szCs w:val="24"/>
    </w:rPr>
  </w:style>
  <w:style w:type="paragraph" w:customStyle="1" w:styleId="9DC4FF55E52B4E209349FC40470DD4187">
    <w:name w:val="9DC4FF55E52B4E209349FC40470DD4187"/>
    <w:rsid w:val="00F00DF8"/>
    <w:pPr>
      <w:bidi/>
      <w:spacing w:after="0" w:line="240" w:lineRule="auto"/>
    </w:pPr>
    <w:rPr>
      <w:rFonts w:ascii="Times New Roman" w:eastAsia="Times New Roman" w:hAnsi="Times New Roman" w:cs="David"/>
      <w:noProof/>
      <w:sz w:val="24"/>
      <w:szCs w:val="24"/>
    </w:rPr>
  </w:style>
  <w:style w:type="paragraph" w:customStyle="1" w:styleId="112E7BE5CCF64A68A3D497F283A4D6957">
    <w:name w:val="112E7BE5CCF64A68A3D497F283A4D6957"/>
    <w:rsid w:val="00F00DF8"/>
    <w:pPr>
      <w:bidi/>
      <w:spacing w:after="0" w:line="240" w:lineRule="auto"/>
    </w:pPr>
    <w:rPr>
      <w:rFonts w:ascii="Times New Roman" w:eastAsia="Times New Roman" w:hAnsi="Times New Roman" w:cs="David"/>
      <w:noProof/>
      <w:sz w:val="24"/>
      <w:szCs w:val="24"/>
    </w:rPr>
  </w:style>
  <w:style w:type="paragraph" w:customStyle="1" w:styleId="ECC435E5782A4F3FB39457279E24BE885">
    <w:name w:val="ECC435E5782A4F3FB39457279E24BE885"/>
    <w:rsid w:val="00F00DF8"/>
    <w:pPr>
      <w:bidi/>
      <w:spacing w:after="0" w:line="240" w:lineRule="auto"/>
    </w:pPr>
    <w:rPr>
      <w:rFonts w:ascii="Times New Roman" w:eastAsia="Times New Roman" w:hAnsi="Times New Roman" w:cs="David"/>
      <w:noProof/>
      <w:sz w:val="24"/>
      <w:szCs w:val="24"/>
    </w:rPr>
  </w:style>
  <w:style w:type="paragraph" w:customStyle="1" w:styleId="E460D38E05664FF79D4EFF282EF8EC9919">
    <w:name w:val="E460D38E05664FF79D4EFF282EF8EC9919"/>
    <w:rsid w:val="00F00DF8"/>
    <w:pPr>
      <w:bidi/>
      <w:spacing w:after="0" w:line="240" w:lineRule="auto"/>
    </w:pPr>
    <w:rPr>
      <w:rFonts w:ascii="Times New Roman" w:eastAsia="Times New Roman" w:hAnsi="Times New Roman" w:cs="David"/>
      <w:noProof/>
      <w:sz w:val="24"/>
      <w:szCs w:val="24"/>
    </w:rPr>
  </w:style>
  <w:style w:type="paragraph" w:customStyle="1" w:styleId="D290653DA13E4E738B7E725F79D7332912">
    <w:name w:val="D290653DA13E4E738B7E725F79D7332912"/>
    <w:rsid w:val="00F00DF8"/>
    <w:pPr>
      <w:bidi/>
      <w:spacing w:after="0" w:line="240" w:lineRule="auto"/>
    </w:pPr>
    <w:rPr>
      <w:rFonts w:ascii="Times New Roman" w:eastAsia="Times New Roman" w:hAnsi="Times New Roman" w:cs="David"/>
      <w:noProof/>
      <w:sz w:val="24"/>
      <w:szCs w:val="24"/>
    </w:rPr>
  </w:style>
  <w:style w:type="paragraph" w:customStyle="1" w:styleId="361372C4DB7441E9BE125AC684A25A0C4">
    <w:name w:val="361372C4DB7441E9BE125AC684A25A0C4"/>
    <w:rsid w:val="00A51CA1"/>
    <w:pPr>
      <w:bidi/>
      <w:spacing w:after="0" w:line="240" w:lineRule="auto"/>
    </w:pPr>
    <w:rPr>
      <w:rFonts w:ascii="Times New Roman" w:eastAsia="Times New Roman" w:hAnsi="Times New Roman" w:cs="David"/>
      <w:noProof/>
      <w:sz w:val="24"/>
      <w:szCs w:val="24"/>
    </w:rPr>
  </w:style>
  <w:style w:type="paragraph" w:customStyle="1" w:styleId="B991E1A8405A4081916BCB7F7B4904F44">
    <w:name w:val="B991E1A8405A4081916BCB7F7B4904F44"/>
    <w:rsid w:val="00A51CA1"/>
    <w:pPr>
      <w:bidi/>
      <w:spacing w:after="0" w:line="240" w:lineRule="auto"/>
    </w:pPr>
    <w:rPr>
      <w:rFonts w:ascii="Times New Roman" w:eastAsia="Times New Roman" w:hAnsi="Times New Roman" w:cs="David"/>
      <w:noProof/>
      <w:sz w:val="24"/>
      <w:szCs w:val="24"/>
    </w:rPr>
  </w:style>
  <w:style w:type="paragraph" w:customStyle="1" w:styleId="91567ABB6F614CDF8F211944D11D85574">
    <w:name w:val="91567ABB6F614CDF8F211944D11D85574"/>
    <w:rsid w:val="00A51CA1"/>
    <w:pPr>
      <w:bidi/>
      <w:spacing w:after="0" w:line="240" w:lineRule="auto"/>
    </w:pPr>
    <w:rPr>
      <w:rFonts w:ascii="Times New Roman" w:eastAsia="Times New Roman" w:hAnsi="Times New Roman" w:cs="David"/>
      <w:noProof/>
      <w:sz w:val="24"/>
      <w:szCs w:val="24"/>
    </w:rPr>
  </w:style>
  <w:style w:type="paragraph" w:customStyle="1" w:styleId="E6E6A917CC5E4519A8F2E864C48E22F28">
    <w:name w:val="E6E6A917CC5E4519A8F2E864C48E22F28"/>
    <w:rsid w:val="00A51CA1"/>
    <w:pPr>
      <w:bidi/>
      <w:spacing w:after="0" w:line="240" w:lineRule="auto"/>
    </w:pPr>
    <w:rPr>
      <w:rFonts w:ascii="Times New Roman" w:eastAsia="Times New Roman" w:hAnsi="Times New Roman" w:cs="David"/>
      <w:noProof/>
      <w:sz w:val="24"/>
      <w:szCs w:val="24"/>
    </w:rPr>
  </w:style>
  <w:style w:type="paragraph" w:customStyle="1" w:styleId="9DC4FF55E52B4E209349FC40470DD4188">
    <w:name w:val="9DC4FF55E52B4E209349FC40470DD4188"/>
    <w:rsid w:val="00A51CA1"/>
    <w:pPr>
      <w:bidi/>
      <w:spacing w:after="0" w:line="240" w:lineRule="auto"/>
    </w:pPr>
    <w:rPr>
      <w:rFonts w:ascii="Times New Roman" w:eastAsia="Times New Roman" w:hAnsi="Times New Roman" w:cs="David"/>
      <w:noProof/>
      <w:sz w:val="24"/>
      <w:szCs w:val="24"/>
    </w:rPr>
  </w:style>
  <w:style w:type="paragraph" w:customStyle="1" w:styleId="112E7BE5CCF64A68A3D497F283A4D6958">
    <w:name w:val="112E7BE5CCF64A68A3D497F283A4D6958"/>
    <w:rsid w:val="00A51CA1"/>
    <w:pPr>
      <w:bidi/>
      <w:spacing w:after="0" w:line="240" w:lineRule="auto"/>
    </w:pPr>
    <w:rPr>
      <w:rFonts w:ascii="Times New Roman" w:eastAsia="Times New Roman" w:hAnsi="Times New Roman" w:cs="David"/>
      <w:noProof/>
      <w:sz w:val="24"/>
      <w:szCs w:val="24"/>
    </w:rPr>
  </w:style>
  <w:style w:type="paragraph" w:customStyle="1" w:styleId="ECC435E5782A4F3FB39457279E24BE886">
    <w:name w:val="ECC435E5782A4F3FB39457279E24BE886"/>
    <w:rsid w:val="00A51CA1"/>
    <w:pPr>
      <w:bidi/>
      <w:spacing w:after="0" w:line="240" w:lineRule="auto"/>
    </w:pPr>
    <w:rPr>
      <w:rFonts w:ascii="Times New Roman" w:eastAsia="Times New Roman" w:hAnsi="Times New Roman" w:cs="David"/>
      <w:noProof/>
      <w:sz w:val="24"/>
      <w:szCs w:val="24"/>
    </w:rPr>
  </w:style>
  <w:style w:type="paragraph" w:customStyle="1" w:styleId="E460D38E05664FF79D4EFF282EF8EC9920">
    <w:name w:val="E460D38E05664FF79D4EFF282EF8EC9920"/>
    <w:rsid w:val="00A51CA1"/>
    <w:pPr>
      <w:bidi/>
      <w:spacing w:after="0" w:line="240" w:lineRule="auto"/>
    </w:pPr>
    <w:rPr>
      <w:rFonts w:ascii="Times New Roman" w:eastAsia="Times New Roman" w:hAnsi="Times New Roman" w:cs="David"/>
      <w:noProof/>
      <w:sz w:val="24"/>
      <w:szCs w:val="24"/>
    </w:rPr>
  </w:style>
  <w:style w:type="paragraph" w:customStyle="1" w:styleId="D290653DA13E4E738B7E725F79D7332913">
    <w:name w:val="D290653DA13E4E738B7E725F79D7332913"/>
    <w:rsid w:val="00A51CA1"/>
    <w:pPr>
      <w:bidi/>
      <w:spacing w:after="0" w:line="240" w:lineRule="auto"/>
    </w:pPr>
    <w:rPr>
      <w:rFonts w:ascii="Times New Roman" w:eastAsia="Times New Roman" w:hAnsi="Times New Roman" w:cs="David"/>
      <w:noProof/>
      <w:sz w:val="24"/>
      <w:szCs w:val="24"/>
    </w:rPr>
  </w:style>
  <w:style w:type="paragraph" w:customStyle="1" w:styleId="361372C4DB7441E9BE125AC684A25A0C5">
    <w:name w:val="361372C4DB7441E9BE125AC684A25A0C5"/>
    <w:rsid w:val="009A4BEE"/>
    <w:pPr>
      <w:bidi/>
      <w:spacing w:after="0" w:line="240" w:lineRule="auto"/>
    </w:pPr>
    <w:rPr>
      <w:rFonts w:ascii="Times New Roman" w:eastAsia="Times New Roman" w:hAnsi="Times New Roman" w:cs="David"/>
      <w:noProof/>
      <w:sz w:val="24"/>
      <w:szCs w:val="24"/>
    </w:rPr>
  </w:style>
  <w:style w:type="paragraph" w:customStyle="1" w:styleId="B991E1A8405A4081916BCB7F7B4904F45">
    <w:name w:val="B991E1A8405A4081916BCB7F7B4904F45"/>
    <w:rsid w:val="009A4BEE"/>
    <w:pPr>
      <w:bidi/>
      <w:spacing w:after="0" w:line="240" w:lineRule="auto"/>
    </w:pPr>
    <w:rPr>
      <w:rFonts w:ascii="Times New Roman" w:eastAsia="Times New Roman" w:hAnsi="Times New Roman" w:cs="David"/>
      <w:noProof/>
      <w:sz w:val="24"/>
      <w:szCs w:val="24"/>
    </w:rPr>
  </w:style>
  <w:style w:type="paragraph" w:customStyle="1" w:styleId="91567ABB6F614CDF8F211944D11D85575">
    <w:name w:val="91567ABB6F614CDF8F211944D11D85575"/>
    <w:rsid w:val="009A4BEE"/>
    <w:pPr>
      <w:bidi/>
      <w:spacing w:after="0" w:line="240" w:lineRule="auto"/>
    </w:pPr>
    <w:rPr>
      <w:rFonts w:ascii="Times New Roman" w:eastAsia="Times New Roman" w:hAnsi="Times New Roman" w:cs="David"/>
      <w:noProof/>
      <w:sz w:val="24"/>
      <w:szCs w:val="24"/>
    </w:rPr>
  </w:style>
  <w:style w:type="paragraph" w:customStyle="1" w:styleId="E6E6A917CC5E4519A8F2E864C48E22F29">
    <w:name w:val="E6E6A917CC5E4519A8F2E864C48E22F29"/>
    <w:rsid w:val="009A4BEE"/>
    <w:pPr>
      <w:bidi/>
      <w:spacing w:after="0" w:line="240" w:lineRule="auto"/>
    </w:pPr>
    <w:rPr>
      <w:rFonts w:ascii="Times New Roman" w:eastAsia="Times New Roman" w:hAnsi="Times New Roman" w:cs="David"/>
      <w:noProof/>
      <w:sz w:val="24"/>
      <w:szCs w:val="24"/>
    </w:rPr>
  </w:style>
  <w:style w:type="paragraph" w:customStyle="1" w:styleId="9DC4FF55E52B4E209349FC40470DD4189">
    <w:name w:val="9DC4FF55E52B4E209349FC40470DD4189"/>
    <w:rsid w:val="009A4BEE"/>
    <w:pPr>
      <w:bidi/>
      <w:spacing w:after="0" w:line="240" w:lineRule="auto"/>
    </w:pPr>
    <w:rPr>
      <w:rFonts w:ascii="Times New Roman" w:eastAsia="Times New Roman" w:hAnsi="Times New Roman" w:cs="David"/>
      <w:noProof/>
      <w:sz w:val="24"/>
      <w:szCs w:val="24"/>
    </w:rPr>
  </w:style>
  <w:style w:type="paragraph" w:customStyle="1" w:styleId="112E7BE5CCF64A68A3D497F283A4D6959">
    <w:name w:val="112E7BE5CCF64A68A3D497F283A4D6959"/>
    <w:rsid w:val="009A4BEE"/>
    <w:pPr>
      <w:bidi/>
      <w:spacing w:after="0" w:line="240" w:lineRule="auto"/>
    </w:pPr>
    <w:rPr>
      <w:rFonts w:ascii="Times New Roman" w:eastAsia="Times New Roman" w:hAnsi="Times New Roman" w:cs="David"/>
      <w:noProof/>
      <w:sz w:val="24"/>
      <w:szCs w:val="24"/>
    </w:rPr>
  </w:style>
  <w:style w:type="paragraph" w:customStyle="1" w:styleId="ECC435E5782A4F3FB39457279E24BE887">
    <w:name w:val="ECC435E5782A4F3FB39457279E24BE887"/>
    <w:rsid w:val="009A4BEE"/>
    <w:pPr>
      <w:bidi/>
      <w:spacing w:after="0" w:line="240" w:lineRule="auto"/>
    </w:pPr>
    <w:rPr>
      <w:rFonts w:ascii="Times New Roman" w:eastAsia="Times New Roman" w:hAnsi="Times New Roman" w:cs="David"/>
      <w:noProof/>
      <w:sz w:val="24"/>
      <w:szCs w:val="24"/>
    </w:rPr>
  </w:style>
  <w:style w:type="paragraph" w:customStyle="1" w:styleId="E460D38E05664FF79D4EFF282EF8EC9921">
    <w:name w:val="E460D38E05664FF79D4EFF282EF8EC9921"/>
    <w:rsid w:val="009A4BEE"/>
    <w:pPr>
      <w:bidi/>
      <w:spacing w:after="0" w:line="240" w:lineRule="auto"/>
    </w:pPr>
    <w:rPr>
      <w:rFonts w:ascii="Times New Roman" w:eastAsia="Times New Roman" w:hAnsi="Times New Roman" w:cs="David"/>
      <w:noProof/>
      <w:sz w:val="24"/>
      <w:szCs w:val="24"/>
    </w:rPr>
  </w:style>
  <w:style w:type="paragraph" w:customStyle="1" w:styleId="D290653DA13E4E738B7E725F79D7332914">
    <w:name w:val="D290653DA13E4E738B7E725F79D7332914"/>
    <w:rsid w:val="009A4BEE"/>
    <w:pPr>
      <w:bidi/>
      <w:spacing w:after="0" w:line="240" w:lineRule="auto"/>
    </w:pPr>
    <w:rPr>
      <w:rFonts w:ascii="Times New Roman" w:eastAsia="Times New Roman" w:hAnsi="Times New Roman" w:cs="David"/>
      <w:noProof/>
      <w:sz w:val="24"/>
      <w:szCs w:val="24"/>
    </w:rPr>
  </w:style>
  <w:style w:type="paragraph" w:customStyle="1" w:styleId="7D8E46D2581B4CD9ACC623ACA7D52F75">
    <w:name w:val="7D8E46D2581B4CD9ACC623ACA7D52F75"/>
    <w:rsid w:val="00CE1DCB"/>
    <w:pPr>
      <w:bidi/>
      <w:spacing w:after="0" w:line="240" w:lineRule="auto"/>
    </w:pPr>
    <w:rPr>
      <w:rFonts w:ascii="Times New Roman" w:eastAsia="Times New Roman" w:hAnsi="Times New Roman" w:cs="David"/>
      <w:noProof/>
      <w:sz w:val="24"/>
      <w:szCs w:val="24"/>
    </w:rPr>
  </w:style>
  <w:style w:type="paragraph" w:customStyle="1" w:styleId="C3B0FBA23B684176B12DDEEA2C39785F">
    <w:name w:val="C3B0FBA23B684176B12DDEEA2C39785F"/>
    <w:rsid w:val="00CE1DCB"/>
    <w:pPr>
      <w:bidi/>
      <w:spacing w:after="0" w:line="240" w:lineRule="auto"/>
    </w:pPr>
    <w:rPr>
      <w:rFonts w:ascii="Times New Roman" w:eastAsia="Times New Roman" w:hAnsi="Times New Roman" w:cs="David"/>
      <w:noProof/>
      <w:sz w:val="24"/>
      <w:szCs w:val="24"/>
    </w:rPr>
  </w:style>
  <w:style w:type="paragraph" w:customStyle="1" w:styleId="361372C4DB7441E9BE125AC684A25A0C6">
    <w:name w:val="361372C4DB7441E9BE125AC684A25A0C6"/>
    <w:rsid w:val="00CE1DCB"/>
    <w:pPr>
      <w:bidi/>
      <w:spacing w:after="0" w:line="240" w:lineRule="auto"/>
    </w:pPr>
    <w:rPr>
      <w:rFonts w:ascii="Times New Roman" w:eastAsia="Times New Roman" w:hAnsi="Times New Roman" w:cs="David"/>
      <w:noProof/>
      <w:sz w:val="24"/>
      <w:szCs w:val="24"/>
    </w:rPr>
  </w:style>
  <w:style w:type="paragraph" w:customStyle="1" w:styleId="CE26ADB1C1994B8A94D39E5A254497AA">
    <w:name w:val="CE26ADB1C1994B8A94D39E5A254497AA"/>
    <w:rsid w:val="00CE1DCB"/>
    <w:pPr>
      <w:bidi/>
      <w:spacing w:after="0" w:line="240" w:lineRule="auto"/>
    </w:pPr>
    <w:rPr>
      <w:rFonts w:ascii="Times New Roman" w:eastAsia="Times New Roman" w:hAnsi="Times New Roman" w:cs="David"/>
      <w:noProof/>
      <w:sz w:val="24"/>
      <w:szCs w:val="24"/>
    </w:rPr>
  </w:style>
  <w:style w:type="paragraph" w:customStyle="1" w:styleId="E6E6A917CC5E4519A8F2E864C48E22F210">
    <w:name w:val="E6E6A917CC5E4519A8F2E864C48E22F210"/>
    <w:rsid w:val="00CE1DCB"/>
    <w:pPr>
      <w:bidi/>
      <w:spacing w:after="0" w:line="240" w:lineRule="auto"/>
    </w:pPr>
    <w:rPr>
      <w:rFonts w:ascii="Times New Roman" w:eastAsia="Times New Roman" w:hAnsi="Times New Roman" w:cs="David"/>
      <w:noProof/>
      <w:sz w:val="24"/>
      <w:szCs w:val="24"/>
    </w:rPr>
  </w:style>
  <w:style w:type="paragraph" w:customStyle="1" w:styleId="9DC4FF55E52B4E209349FC40470DD41810">
    <w:name w:val="9DC4FF55E52B4E209349FC40470DD41810"/>
    <w:rsid w:val="00CE1DCB"/>
    <w:pPr>
      <w:bidi/>
      <w:spacing w:after="0" w:line="240" w:lineRule="auto"/>
    </w:pPr>
    <w:rPr>
      <w:rFonts w:ascii="Times New Roman" w:eastAsia="Times New Roman" w:hAnsi="Times New Roman" w:cs="David"/>
      <w:noProof/>
      <w:sz w:val="24"/>
      <w:szCs w:val="24"/>
    </w:rPr>
  </w:style>
  <w:style w:type="paragraph" w:customStyle="1" w:styleId="112E7BE5CCF64A68A3D497F283A4D69510">
    <w:name w:val="112E7BE5CCF64A68A3D497F283A4D69510"/>
    <w:rsid w:val="00CE1DCB"/>
    <w:pPr>
      <w:bidi/>
      <w:spacing w:after="0" w:line="240" w:lineRule="auto"/>
    </w:pPr>
    <w:rPr>
      <w:rFonts w:ascii="Times New Roman" w:eastAsia="Times New Roman" w:hAnsi="Times New Roman" w:cs="David"/>
      <w:noProof/>
      <w:sz w:val="24"/>
      <w:szCs w:val="24"/>
    </w:rPr>
  </w:style>
  <w:style w:type="paragraph" w:customStyle="1" w:styleId="ECC435E5782A4F3FB39457279E24BE888">
    <w:name w:val="ECC435E5782A4F3FB39457279E24BE888"/>
    <w:rsid w:val="00CE1DCB"/>
    <w:pPr>
      <w:bidi/>
      <w:spacing w:after="0" w:line="240" w:lineRule="auto"/>
    </w:pPr>
    <w:rPr>
      <w:rFonts w:ascii="Times New Roman" w:eastAsia="Times New Roman" w:hAnsi="Times New Roman" w:cs="David"/>
      <w:noProof/>
      <w:sz w:val="24"/>
      <w:szCs w:val="24"/>
    </w:rPr>
  </w:style>
  <w:style w:type="paragraph" w:customStyle="1" w:styleId="E460D38E05664FF79D4EFF282EF8EC9922">
    <w:name w:val="E460D38E05664FF79D4EFF282EF8EC9922"/>
    <w:rsid w:val="00CE1DCB"/>
    <w:pPr>
      <w:bidi/>
      <w:spacing w:after="0" w:line="240" w:lineRule="auto"/>
    </w:pPr>
    <w:rPr>
      <w:rFonts w:ascii="Times New Roman" w:eastAsia="Times New Roman" w:hAnsi="Times New Roman" w:cs="David"/>
      <w:noProof/>
      <w:sz w:val="24"/>
      <w:szCs w:val="24"/>
    </w:rPr>
  </w:style>
  <w:style w:type="paragraph" w:customStyle="1" w:styleId="F5EF4663D5094D57BB3FEC6B89CF5C8E">
    <w:name w:val="F5EF4663D5094D57BB3FEC6B89CF5C8E"/>
    <w:rsid w:val="00CE1DCB"/>
    <w:pPr>
      <w:bidi/>
      <w:spacing w:after="0" w:line="240" w:lineRule="auto"/>
    </w:pPr>
    <w:rPr>
      <w:rFonts w:ascii="Times New Roman" w:eastAsia="Times New Roman" w:hAnsi="Times New Roman" w:cs="David"/>
      <w:noProof/>
      <w:sz w:val="24"/>
      <w:szCs w:val="24"/>
    </w:rPr>
  </w:style>
  <w:style w:type="paragraph" w:customStyle="1" w:styleId="D290653DA13E4E738B7E725F79D7332915">
    <w:name w:val="D290653DA13E4E738B7E725F79D7332915"/>
    <w:rsid w:val="00CE1DCB"/>
    <w:pPr>
      <w:bidi/>
      <w:spacing w:after="0" w:line="240" w:lineRule="auto"/>
    </w:pPr>
    <w:rPr>
      <w:rFonts w:ascii="Times New Roman" w:eastAsia="Times New Roman" w:hAnsi="Times New Roman" w:cs="David"/>
      <w:noProof/>
      <w:sz w:val="24"/>
      <w:szCs w:val="24"/>
    </w:rPr>
  </w:style>
  <w:style w:type="paragraph" w:customStyle="1" w:styleId="32C57370D60D49D08DBB7279C159E425">
    <w:name w:val="32C57370D60D49D08DBB7279C159E425"/>
    <w:rsid w:val="00CE1DCB"/>
    <w:pPr>
      <w:bidi/>
      <w:spacing w:after="160" w:line="259" w:lineRule="auto"/>
    </w:pPr>
  </w:style>
  <w:style w:type="paragraph" w:customStyle="1" w:styleId="7D8E46D2581B4CD9ACC623ACA7D52F751">
    <w:name w:val="7D8E46D2581B4CD9ACC623ACA7D52F751"/>
    <w:rsid w:val="00AD53D7"/>
    <w:pPr>
      <w:bidi/>
      <w:spacing w:after="0" w:line="240" w:lineRule="auto"/>
    </w:pPr>
    <w:rPr>
      <w:rFonts w:ascii="Times New Roman" w:eastAsia="Times New Roman" w:hAnsi="Times New Roman" w:cs="David"/>
      <w:noProof/>
      <w:sz w:val="24"/>
      <w:szCs w:val="24"/>
    </w:rPr>
  </w:style>
  <w:style w:type="paragraph" w:customStyle="1" w:styleId="C3B0FBA23B684176B12DDEEA2C39785F1">
    <w:name w:val="C3B0FBA23B684176B12DDEEA2C39785F1"/>
    <w:rsid w:val="00AD53D7"/>
    <w:pPr>
      <w:bidi/>
      <w:spacing w:after="0" w:line="240" w:lineRule="auto"/>
    </w:pPr>
    <w:rPr>
      <w:rFonts w:ascii="Times New Roman" w:eastAsia="Times New Roman" w:hAnsi="Times New Roman" w:cs="David"/>
      <w:noProof/>
      <w:sz w:val="24"/>
      <w:szCs w:val="24"/>
    </w:rPr>
  </w:style>
  <w:style w:type="paragraph" w:customStyle="1" w:styleId="5FE133EA4EB14C2CAB6C483B10D59812">
    <w:name w:val="5FE133EA4EB14C2CAB6C483B10D59812"/>
    <w:rsid w:val="00AD53D7"/>
    <w:pPr>
      <w:bidi/>
      <w:spacing w:after="0" w:line="240" w:lineRule="auto"/>
    </w:pPr>
    <w:rPr>
      <w:rFonts w:ascii="Times New Roman" w:eastAsia="Times New Roman" w:hAnsi="Times New Roman" w:cs="David"/>
      <w:noProof/>
      <w:sz w:val="24"/>
      <w:szCs w:val="24"/>
    </w:rPr>
  </w:style>
  <w:style w:type="paragraph" w:customStyle="1" w:styleId="32C57370D60D49D08DBB7279C159E4251">
    <w:name w:val="32C57370D60D49D08DBB7279C159E4251"/>
    <w:rsid w:val="00AD53D7"/>
    <w:pPr>
      <w:bidi/>
      <w:spacing w:after="0" w:line="240" w:lineRule="auto"/>
    </w:pPr>
    <w:rPr>
      <w:rFonts w:ascii="Times New Roman" w:eastAsia="Times New Roman" w:hAnsi="Times New Roman" w:cs="David"/>
      <w:noProof/>
      <w:sz w:val="24"/>
      <w:szCs w:val="24"/>
    </w:rPr>
  </w:style>
  <w:style w:type="paragraph" w:customStyle="1" w:styleId="E6E6A917CC5E4519A8F2E864C48E22F211">
    <w:name w:val="E6E6A917CC5E4519A8F2E864C48E22F211"/>
    <w:rsid w:val="00AD53D7"/>
    <w:pPr>
      <w:bidi/>
      <w:spacing w:after="0" w:line="240" w:lineRule="auto"/>
    </w:pPr>
    <w:rPr>
      <w:rFonts w:ascii="Times New Roman" w:eastAsia="Times New Roman" w:hAnsi="Times New Roman" w:cs="David"/>
      <w:noProof/>
      <w:sz w:val="24"/>
      <w:szCs w:val="24"/>
    </w:rPr>
  </w:style>
  <w:style w:type="paragraph" w:customStyle="1" w:styleId="9DC4FF55E52B4E209349FC40470DD41811">
    <w:name w:val="9DC4FF55E52B4E209349FC40470DD41811"/>
    <w:rsid w:val="00AD53D7"/>
    <w:pPr>
      <w:bidi/>
      <w:spacing w:after="0" w:line="240" w:lineRule="auto"/>
    </w:pPr>
    <w:rPr>
      <w:rFonts w:ascii="Times New Roman" w:eastAsia="Times New Roman" w:hAnsi="Times New Roman" w:cs="David"/>
      <w:noProof/>
      <w:sz w:val="24"/>
      <w:szCs w:val="24"/>
    </w:rPr>
  </w:style>
  <w:style w:type="paragraph" w:customStyle="1" w:styleId="112E7BE5CCF64A68A3D497F283A4D69511">
    <w:name w:val="112E7BE5CCF64A68A3D497F283A4D69511"/>
    <w:rsid w:val="00AD53D7"/>
    <w:pPr>
      <w:bidi/>
      <w:spacing w:after="0" w:line="240" w:lineRule="auto"/>
    </w:pPr>
    <w:rPr>
      <w:rFonts w:ascii="Times New Roman" w:eastAsia="Times New Roman" w:hAnsi="Times New Roman" w:cs="David"/>
      <w:noProof/>
      <w:sz w:val="24"/>
      <w:szCs w:val="24"/>
    </w:rPr>
  </w:style>
  <w:style w:type="paragraph" w:customStyle="1" w:styleId="ECC435E5782A4F3FB39457279E24BE889">
    <w:name w:val="ECC435E5782A4F3FB39457279E24BE889"/>
    <w:rsid w:val="00AD53D7"/>
    <w:pPr>
      <w:bidi/>
      <w:spacing w:after="0" w:line="240" w:lineRule="auto"/>
    </w:pPr>
    <w:rPr>
      <w:rFonts w:ascii="Times New Roman" w:eastAsia="Times New Roman" w:hAnsi="Times New Roman" w:cs="David"/>
      <w:noProof/>
      <w:sz w:val="24"/>
      <w:szCs w:val="24"/>
    </w:rPr>
  </w:style>
  <w:style w:type="paragraph" w:customStyle="1" w:styleId="E460D38E05664FF79D4EFF282EF8EC9923">
    <w:name w:val="E460D38E05664FF79D4EFF282EF8EC9923"/>
    <w:rsid w:val="00AD53D7"/>
    <w:pPr>
      <w:bidi/>
      <w:spacing w:after="0" w:line="240" w:lineRule="auto"/>
    </w:pPr>
    <w:rPr>
      <w:rFonts w:ascii="Times New Roman" w:eastAsia="Times New Roman" w:hAnsi="Times New Roman" w:cs="David"/>
      <w:noProof/>
      <w:sz w:val="24"/>
      <w:szCs w:val="24"/>
    </w:rPr>
  </w:style>
  <w:style w:type="paragraph" w:customStyle="1" w:styleId="F5EF4663D5094D57BB3FEC6B89CF5C8E1">
    <w:name w:val="F5EF4663D5094D57BB3FEC6B89CF5C8E1"/>
    <w:rsid w:val="00AD53D7"/>
    <w:pPr>
      <w:bidi/>
      <w:spacing w:after="0" w:line="240" w:lineRule="auto"/>
    </w:pPr>
    <w:rPr>
      <w:rFonts w:ascii="Times New Roman" w:eastAsia="Times New Roman" w:hAnsi="Times New Roman" w:cs="David"/>
      <w:noProof/>
      <w:sz w:val="24"/>
      <w:szCs w:val="24"/>
    </w:rPr>
  </w:style>
  <w:style w:type="paragraph" w:customStyle="1" w:styleId="D290653DA13E4E738B7E725F79D7332916">
    <w:name w:val="D290653DA13E4E738B7E725F79D7332916"/>
    <w:rsid w:val="00AD53D7"/>
    <w:pPr>
      <w:bidi/>
      <w:spacing w:after="0" w:line="240" w:lineRule="auto"/>
    </w:pPr>
    <w:rPr>
      <w:rFonts w:ascii="Times New Roman" w:eastAsia="Times New Roman" w:hAnsi="Times New Roman" w:cs="David"/>
      <w:noProof/>
      <w:sz w:val="24"/>
      <w:szCs w:val="24"/>
    </w:rPr>
  </w:style>
  <w:style w:type="paragraph" w:customStyle="1" w:styleId="7D8E46D2581B4CD9ACC623ACA7D52F752">
    <w:name w:val="7D8E46D2581B4CD9ACC623ACA7D52F752"/>
    <w:rsid w:val="000177CC"/>
    <w:pPr>
      <w:bidi/>
      <w:spacing w:after="0" w:line="240" w:lineRule="auto"/>
    </w:pPr>
    <w:rPr>
      <w:rFonts w:ascii="Times New Roman" w:eastAsia="Times New Roman" w:hAnsi="Times New Roman" w:cs="David"/>
      <w:noProof/>
      <w:sz w:val="24"/>
      <w:szCs w:val="24"/>
    </w:rPr>
  </w:style>
  <w:style w:type="paragraph" w:customStyle="1" w:styleId="C3B0FBA23B684176B12DDEEA2C39785F2">
    <w:name w:val="C3B0FBA23B684176B12DDEEA2C39785F2"/>
    <w:rsid w:val="000177CC"/>
    <w:pPr>
      <w:bidi/>
      <w:spacing w:after="0" w:line="240" w:lineRule="auto"/>
    </w:pPr>
    <w:rPr>
      <w:rFonts w:ascii="Times New Roman" w:eastAsia="Times New Roman" w:hAnsi="Times New Roman" w:cs="David"/>
      <w:noProof/>
      <w:sz w:val="24"/>
      <w:szCs w:val="24"/>
    </w:rPr>
  </w:style>
  <w:style w:type="paragraph" w:customStyle="1" w:styleId="5FE133EA4EB14C2CAB6C483B10D598121">
    <w:name w:val="5FE133EA4EB14C2CAB6C483B10D598121"/>
    <w:rsid w:val="000177CC"/>
    <w:pPr>
      <w:bidi/>
      <w:spacing w:after="0" w:line="240" w:lineRule="auto"/>
    </w:pPr>
    <w:rPr>
      <w:rFonts w:ascii="Times New Roman" w:eastAsia="Times New Roman" w:hAnsi="Times New Roman" w:cs="David"/>
      <w:noProof/>
      <w:sz w:val="24"/>
      <w:szCs w:val="24"/>
    </w:rPr>
  </w:style>
  <w:style w:type="paragraph" w:customStyle="1" w:styleId="32C57370D60D49D08DBB7279C159E4252">
    <w:name w:val="32C57370D60D49D08DBB7279C159E4252"/>
    <w:rsid w:val="000177CC"/>
    <w:pPr>
      <w:bidi/>
      <w:spacing w:after="0" w:line="240" w:lineRule="auto"/>
    </w:pPr>
    <w:rPr>
      <w:rFonts w:ascii="Times New Roman" w:eastAsia="Times New Roman" w:hAnsi="Times New Roman" w:cs="David"/>
      <w:noProof/>
      <w:sz w:val="24"/>
      <w:szCs w:val="24"/>
    </w:rPr>
  </w:style>
  <w:style w:type="paragraph" w:customStyle="1" w:styleId="E6E6A917CC5E4519A8F2E864C48E22F212">
    <w:name w:val="E6E6A917CC5E4519A8F2E864C48E22F212"/>
    <w:rsid w:val="000177CC"/>
    <w:pPr>
      <w:bidi/>
      <w:spacing w:after="0" w:line="240" w:lineRule="auto"/>
    </w:pPr>
    <w:rPr>
      <w:rFonts w:ascii="Times New Roman" w:eastAsia="Times New Roman" w:hAnsi="Times New Roman" w:cs="David"/>
      <w:noProof/>
      <w:sz w:val="24"/>
      <w:szCs w:val="24"/>
    </w:rPr>
  </w:style>
  <w:style w:type="paragraph" w:customStyle="1" w:styleId="9DC4FF55E52B4E209349FC40470DD41812">
    <w:name w:val="9DC4FF55E52B4E209349FC40470DD41812"/>
    <w:rsid w:val="000177CC"/>
    <w:pPr>
      <w:bidi/>
      <w:spacing w:after="0" w:line="240" w:lineRule="auto"/>
    </w:pPr>
    <w:rPr>
      <w:rFonts w:ascii="Times New Roman" w:eastAsia="Times New Roman" w:hAnsi="Times New Roman" w:cs="David"/>
      <w:noProof/>
      <w:sz w:val="24"/>
      <w:szCs w:val="24"/>
    </w:rPr>
  </w:style>
  <w:style w:type="paragraph" w:customStyle="1" w:styleId="112E7BE5CCF64A68A3D497F283A4D69512">
    <w:name w:val="112E7BE5CCF64A68A3D497F283A4D69512"/>
    <w:rsid w:val="000177CC"/>
    <w:pPr>
      <w:bidi/>
      <w:spacing w:after="0" w:line="240" w:lineRule="auto"/>
    </w:pPr>
    <w:rPr>
      <w:rFonts w:ascii="Times New Roman" w:eastAsia="Times New Roman" w:hAnsi="Times New Roman" w:cs="David"/>
      <w:noProof/>
      <w:sz w:val="24"/>
      <w:szCs w:val="24"/>
    </w:rPr>
  </w:style>
  <w:style w:type="paragraph" w:customStyle="1" w:styleId="ECC435E5782A4F3FB39457279E24BE8810">
    <w:name w:val="ECC435E5782A4F3FB39457279E24BE8810"/>
    <w:rsid w:val="000177CC"/>
    <w:pPr>
      <w:bidi/>
      <w:spacing w:after="0" w:line="240" w:lineRule="auto"/>
    </w:pPr>
    <w:rPr>
      <w:rFonts w:ascii="Times New Roman" w:eastAsia="Times New Roman" w:hAnsi="Times New Roman" w:cs="David"/>
      <w:noProof/>
      <w:sz w:val="24"/>
      <w:szCs w:val="24"/>
    </w:rPr>
  </w:style>
  <w:style w:type="paragraph" w:customStyle="1" w:styleId="E460D38E05664FF79D4EFF282EF8EC9924">
    <w:name w:val="E460D38E05664FF79D4EFF282EF8EC9924"/>
    <w:rsid w:val="000177CC"/>
    <w:pPr>
      <w:bidi/>
      <w:spacing w:after="0" w:line="240" w:lineRule="auto"/>
    </w:pPr>
    <w:rPr>
      <w:rFonts w:ascii="Times New Roman" w:eastAsia="Times New Roman" w:hAnsi="Times New Roman" w:cs="David"/>
      <w:noProof/>
      <w:sz w:val="24"/>
      <w:szCs w:val="24"/>
    </w:rPr>
  </w:style>
  <w:style w:type="paragraph" w:customStyle="1" w:styleId="F5EF4663D5094D57BB3FEC6B89CF5C8E2">
    <w:name w:val="F5EF4663D5094D57BB3FEC6B89CF5C8E2"/>
    <w:rsid w:val="000177CC"/>
    <w:pPr>
      <w:bidi/>
      <w:spacing w:after="0" w:line="240" w:lineRule="auto"/>
    </w:pPr>
    <w:rPr>
      <w:rFonts w:ascii="Times New Roman" w:eastAsia="Times New Roman" w:hAnsi="Times New Roman" w:cs="David"/>
      <w:noProof/>
      <w:sz w:val="24"/>
      <w:szCs w:val="24"/>
    </w:rPr>
  </w:style>
  <w:style w:type="paragraph" w:customStyle="1" w:styleId="D290653DA13E4E738B7E725F79D7332917">
    <w:name w:val="D290653DA13E4E738B7E725F79D7332917"/>
    <w:rsid w:val="000177CC"/>
    <w:pPr>
      <w:bidi/>
      <w:spacing w:after="0" w:line="240" w:lineRule="auto"/>
    </w:pPr>
    <w:rPr>
      <w:rFonts w:ascii="Times New Roman" w:eastAsia="Times New Roman" w:hAnsi="Times New Roman" w:cs="David"/>
      <w:noProof/>
      <w:sz w:val="24"/>
      <w:szCs w:val="24"/>
    </w:rPr>
  </w:style>
  <w:style w:type="paragraph" w:customStyle="1" w:styleId="D0835A28627A476594973290286577B2">
    <w:name w:val="D0835A28627A476594973290286577B2"/>
    <w:rsid w:val="000177CC"/>
    <w:pPr>
      <w:bidi/>
      <w:spacing w:after="160" w:line="259" w:lineRule="auto"/>
    </w:pPr>
  </w:style>
  <w:style w:type="paragraph" w:customStyle="1" w:styleId="C0D9D4EB038F4D9DB24B5A2B7A8F2E7B">
    <w:name w:val="C0D9D4EB038F4D9DB24B5A2B7A8F2E7B"/>
    <w:rsid w:val="000177CC"/>
    <w:pPr>
      <w:bidi/>
      <w:spacing w:after="160" w:line="259" w:lineRule="auto"/>
    </w:pPr>
  </w:style>
  <w:style w:type="paragraph" w:customStyle="1" w:styleId="7D8E46D2581B4CD9ACC623ACA7D52F753">
    <w:name w:val="7D8E46D2581B4CD9ACC623ACA7D52F753"/>
    <w:rsid w:val="00817811"/>
    <w:pPr>
      <w:bidi/>
      <w:spacing w:after="0" w:line="240" w:lineRule="auto"/>
    </w:pPr>
    <w:rPr>
      <w:rFonts w:ascii="Times New Roman" w:eastAsia="Times New Roman" w:hAnsi="Times New Roman" w:cs="David"/>
      <w:noProof/>
      <w:sz w:val="24"/>
      <w:szCs w:val="24"/>
    </w:rPr>
  </w:style>
  <w:style w:type="paragraph" w:customStyle="1" w:styleId="C3B0FBA23B684176B12DDEEA2C39785F3">
    <w:name w:val="C3B0FBA23B684176B12DDEEA2C39785F3"/>
    <w:rsid w:val="00817811"/>
    <w:pPr>
      <w:bidi/>
      <w:spacing w:after="0" w:line="240" w:lineRule="auto"/>
    </w:pPr>
    <w:rPr>
      <w:rFonts w:ascii="Times New Roman" w:eastAsia="Times New Roman" w:hAnsi="Times New Roman" w:cs="David"/>
      <w:noProof/>
      <w:sz w:val="24"/>
      <w:szCs w:val="24"/>
    </w:rPr>
  </w:style>
  <w:style w:type="paragraph" w:customStyle="1" w:styleId="C0D9D4EB038F4D9DB24B5A2B7A8F2E7B1">
    <w:name w:val="C0D9D4EB038F4D9DB24B5A2B7A8F2E7B1"/>
    <w:rsid w:val="00817811"/>
    <w:pPr>
      <w:bidi/>
      <w:spacing w:after="0" w:line="240" w:lineRule="auto"/>
    </w:pPr>
    <w:rPr>
      <w:rFonts w:ascii="Times New Roman" w:eastAsia="Times New Roman" w:hAnsi="Times New Roman" w:cs="David"/>
      <w:noProof/>
      <w:sz w:val="24"/>
      <w:szCs w:val="24"/>
    </w:rPr>
  </w:style>
  <w:style w:type="paragraph" w:customStyle="1" w:styleId="D0835A28627A476594973290286577B21">
    <w:name w:val="D0835A28627A476594973290286577B21"/>
    <w:rsid w:val="00817811"/>
    <w:pPr>
      <w:bidi/>
      <w:spacing w:after="0" w:line="240" w:lineRule="auto"/>
    </w:pPr>
    <w:rPr>
      <w:rFonts w:ascii="Times New Roman" w:eastAsia="Times New Roman" w:hAnsi="Times New Roman" w:cs="David"/>
      <w:noProof/>
      <w:sz w:val="24"/>
      <w:szCs w:val="24"/>
    </w:rPr>
  </w:style>
  <w:style w:type="paragraph" w:customStyle="1" w:styleId="E6E6A917CC5E4519A8F2E864C48E22F213">
    <w:name w:val="E6E6A917CC5E4519A8F2E864C48E22F213"/>
    <w:rsid w:val="00817811"/>
    <w:pPr>
      <w:bidi/>
      <w:spacing w:after="0" w:line="240" w:lineRule="auto"/>
    </w:pPr>
    <w:rPr>
      <w:rFonts w:ascii="Times New Roman" w:eastAsia="Times New Roman" w:hAnsi="Times New Roman" w:cs="David"/>
      <w:noProof/>
      <w:sz w:val="24"/>
      <w:szCs w:val="24"/>
    </w:rPr>
  </w:style>
  <w:style w:type="paragraph" w:customStyle="1" w:styleId="9DC4FF55E52B4E209349FC40470DD41813">
    <w:name w:val="9DC4FF55E52B4E209349FC40470DD41813"/>
    <w:rsid w:val="00817811"/>
    <w:pPr>
      <w:bidi/>
      <w:spacing w:after="0" w:line="240" w:lineRule="auto"/>
    </w:pPr>
    <w:rPr>
      <w:rFonts w:ascii="Times New Roman" w:eastAsia="Times New Roman" w:hAnsi="Times New Roman" w:cs="David"/>
      <w:noProof/>
      <w:sz w:val="24"/>
      <w:szCs w:val="24"/>
    </w:rPr>
  </w:style>
  <w:style w:type="paragraph" w:customStyle="1" w:styleId="112E7BE5CCF64A68A3D497F283A4D69513">
    <w:name w:val="112E7BE5CCF64A68A3D497F283A4D69513"/>
    <w:rsid w:val="00817811"/>
    <w:pPr>
      <w:bidi/>
      <w:spacing w:after="0" w:line="240" w:lineRule="auto"/>
    </w:pPr>
    <w:rPr>
      <w:rFonts w:ascii="Times New Roman" w:eastAsia="Times New Roman" w:hAnsi="Times New Roman" w:cs="David"/>
      <w:noProof/>
      <w:sz w:val="24"/>
      <w:szCs w:val="24"/>
    </w:rPr>
  </w:style>
  <w:style w:type="paragraph" w:customStyle="1" w:styleId="ECC435E5782A4F3FB39457279E24BE8811">
    <w:name w:val="ECC435E5782A4F3FB39457279E24BE8811"/>
    <w:rsid w:val="00817811"/>
    <w:pPr>
      <w:bidi/>
      <w:spacing w:after="0" w:line="240" w:lineRule="auto"/>
    </w:pPr>
    <w:rPr>
      <w:rFonts w:ascii="Times New Roman" w:eastAsia="Times New Roman" w:hAnsi="Times New Roman" w:cs="David"/>
      <w:noProof/>
      <w:sz w:val="24"/>
      <w:szCs w:val="24"/>
    </w:rPr>
  </w:style>
  <w:style w:type="paragraph" w:customStyle="1" w:styleId="E460D38E05664FF79D4EFF282EF8EC9925">
    <w:name w:val="E460D38E05664FF79D4EFF282EF8EC9925"/>
    <w:rsid w:val="00817811"/>
    <w:pPr>
      <w:bidi/>
      <w:spacing w:after="0" w:line="240" w:lineRule="auto"/>
    </w:pPr>
    <w:rPr>
      <w:rFonts w:ascii="Times New Roman" w:eastAsia="Times New Roman" w:hAnsi="Times New Roman" w:cs="David"/>
      <w:noProof/>
      <w:sz w:val="24"/>
      <w:szCs w:val="24"/>
    </w:rPr>
  </w:style>
  <w:style w:type="paragraph" w:customStyle="1" w:styleId="F5EF4663D5094D57BB3FEC6B89CF5C8E3">
    <w:name w:val="F5EF4663D5094D57BB3FEC6B89CF5C8E3"/>
    <w:rsid w:val="00817811"/>
    <w:pPr>
      <w:bidi/>
      <w:spacing w:after="0" w:line="240" w:lineRule="auto"/>
    </w:pPr>
    <w:rPr>
      <w:rFonts w:ascii="Times New Roman" w:eastAsia="Times New Roman" w:hAnsi="Times New Roman" w:cs="David"/>
      <w:noProof/>
      <w:sz w:val="24"/>
      <w:szCs w:val="24"/>
    </w:rPr>
  </w:style>
  <w:style w:type="paragraph" w:customStyle="1" w:styleId="D290653DA13E4E738B7E725F79D7332918">
    <w:name w:val="D290653DA13E4E738B7E725F79D7332918"/>
    <w:rsid w:val="00817811"/>
    <w:pPr>
      <w:bidi/>
      <w:spacing w:after="0" w:line="240" w:lineRule="auto"/>
    </w:pPr>
    <w:rPr>
      <w:rFonts w:ascii="Times New Roman" w:eastAsia="Times New Roman" w:hAnsi="Times New Roman" w:cs="David"/>
      <w:noProof/>
      <w:sz w:val="24"/>
      <w:szCs w:val="24"/>
    </w:rPr>
  </w:style>
  <w:style w:type="paragraph" w:customStyle="1" w:styleId="7D8E46D2581B4CD9ACC623ACA7D52F754">
    <w:name w:val="7D8E46D2581B4CD9ACC623ACA7D52F754"/>
    <w:rsid w:val="001D696D"/>
    <w:pPr>
      <w:bidi/>
      <w:spacing w:after="0" w:line="240" w:lineRule="auto"/>
    </w:pPr>
    <w:rPr>
      <w:rFonts w:ascii="Times New Roman" w:eastAsia="Times New Roman" w:hAnsi="Times New Roman" w:cs="David"/>
      <w:noProof/>
      <w:sz w:val="24"/>
      <w:szCs w:val="24"/>
    </w:rPr>
  </w:style>
  <w:style w:type="paragraph" w:customStyle="1" w:styleId="C3B0FBA23B684176B12DDEEA2C39785F4">
    <w:name w:val="C3B0FBA23B684176B12DDEEA2C39785F4"/>
    <w:rsid w:val="001D696D"/>
    <w:pPr>
      <w:bidi/>
      <w:spacing w:after="0" w:line="240" w:lineRule="auto"/>
    </w:pPr>
    <w:rPr>
      <w:rFonts w:ascii="Times New Roman" w:eastAsia="Times New Roman" w:hAnsi="Times New Roman" w:cs="David"/>
      <w:noProof/>
      <w:sz w:val="24"/>
      <w:szCs w:val="24"/>
    </w:rPr>
  </w:style>
  <w:style w:type="paragraph" w:customStyle="1" w:styleId="C0D9D4EB038F4D9DB24B5A2B7A8F2E7B2">
    <w:name w:val="C0D9D4EB038F4D9DB24B5A2B7A8F2E7B2"/>
    <w:rsid w:val="001D696D"/>
    <w:pPr>
      <w:bidi/>
      <w:spacing w:after="0" w:line="240" w:lineRule="auto"/>
    </w:pPr>
    <w:rPr>
      <w:rFonts w:ascii="Times New Roman" w:eastAsia="Times New Roman" w:hAnsi="Times New Roman" w:cs="David"/>
      <w:noProof/>
      <w:sz w:val="24"/>
      <w:szCs w:val="24"/>
    </w:rPr>
  </w:style>
  <w:style w:type="paragraph" w:customStyle="1" w:styleId="D0835A28627A476594973290286577B22">
    <w:name w:val="D0835A28627A476594973290286577B22"/>
    <w:rsid w:val="001D696D"/>
    <w:pPr>
      <w:bidi/>
      <w:spacing w:after="0" w:line="240" w:lineRule="auto"/>
    </w:pPr>
    <w:rPr>
      <w:rFonts w:ascii="Times New Roman" w:eastAsia="Times New Roman" w:hAnsi="Times New Roman" w:cs="David"/>
      <w:noProof/>
      <w:sz w:val="24"/>
      <w:szCs w:val="24"/>
    </w:rPr>
  </w:style>
  <w:style w:type="paragraph" w:customStyle="1" w:styleId="E6E6A917CC5E4519A8F2E864C48E22F214">
    <w:name w:val="E6E6A917CC5E4519A8F2E864C48E22F214"/>
    <w:rsid w:val="001D696D"/>
    <w:pPr>
      <w:bidi/>
      <w:spacing w:after="0" w:line="240" w:lineRule="auto"/>
    </w:pPr>
    <w:rPr>
      <w:rFonts w:ascii="Times New Roman" w:eastAsia="Times New Roman" w:hAnsi="Times New Roman" w:cs="David"/>
      <w:noProof/>
      <w:sz w:val="24"/>
      <w:szCs w:val="24"/>
    </w:rPr>
  </w:style>
  <w:style w:type="paragraph" w:customStyle="1" w:styleId="9DC4FF55E52B4E209349FC40470DD41814">
    <w:name w:val="9DC4FF55E52B4E209349FC40470DD41814"/>
    <w:rsid w:val="001D696D"/>
    <w:pPr>
      <w:bidi/>
      <w:spacing w:after="0" w:line="240" w:lineRule="auto"/>
    </w:pPr>
    <w:rPr>
      <w:rFonts w:ascii="Times New Roman" w:eastAsia="Times New Roman" w:hAnsi="Times New Roman" w:cs="David"/>
      <w:noProof/>
      <w:sz w:val="24"/>
      <w:szCs w:val="24"/>
    </w:rPr>
  </w:style>
  <w:style w:type="paragraph" w:customStyle="1" w:styleId="112E7BE5CCF64A68A3D497F283A4D69514">
    <w:name w:val="112E7BE5CCF64A68A3D497F283A4D69514"/>
    <w:rsid w:val="001D696D"/>
    <w:pPr>
      <w:bidi/>
      <w:spacing w:after="0" w:line="240" w:lineRule="auto"/>
    </w:pPr>
    <w:rPr>
      <w:rFonts w:ascii="Times New Roman" w:eastAsia="Times New Roman" w:hAnsi="Times New Roman" w:cs="David"/>
      <w:noProof/>
      <w:sz w:val="24"/>
      <w:szCs w:val="24"/>
    </w:rPr>
  </w:style>
  <w:style w:type="paragraph" w:customStyle="1" w:styleId="ECC435E5782A4F3FB39457279E24BE8812">
    <w:name w:val="ECC435E5782A4F3FB39457279E24BE8812"/>
    <w:rsid w:val="001D696D"/>
    <w:pPr>
      <w:bidi/>
      <w:spacing w:after="0" w:line="240" w:lineRule="auto"/>
    </w:pPr>
    <w:rPr>
      <w:rFonts w:ascii="Times New Roman" w:eastAsia="Times New Roman" w:hAnsi="Times New Roman" w:cs="David"/>
      <w:noProof/>
      <w:sz w:val="24"/>
      <w:szCs w:val="24"/>
    </w:rPr>
  </w:style>
  <w:style w:type="paragraph" w:customStyle="1" w:styleId="E460D38E05664FF79D4EFF282EF8EC9926">
    <w:name w:val="E460D38E05664FF79D4EFF282EF8EC9926"/>
    <w:rsid w:val="001D696D"/>
    <w:pPr>
      <w:bidi/>
      <w:spacing w:after="0" w:line="240" w:lineRule="auto"/>
    </w:pPr>
    <w:rPr>
      <w:rFonts w:ascii="Times New Roman" w:eastAsia="Times New Roman" w:hAnsi="Times New Roman" w:cs="David"/>
      <w:noProof/>
      <w:sz w:val="24"/>
      <w:szCs w:val="24"/>
    </w:rPr>
  </w:style>
  <w:style w:type="paragraph" w:customStyle="1" w:styleId="F5EF4663D5094D57BB3FEC6B89CF5C8E4">
    <w:name w:val="F5EF4663D5094D57BB3FEC6B89CF5C8E4"/>
    <w:rsid w:val="001D696D"/>
    <w:pPr>
      <w:bidi/>
      <w:spacing w:after="0" w:line="240" w:lineRule="auto"/>
    </w:pPr>
    <w:rPr>
      <w:rFonts w:ascii="Times New Roman" w:eastAsia="Times New Roman" w:hAnsi="Times New Roman" w:cs="David"/>
      <w:noProof/>
      <w:sz w:val="24"/>
      <w:szCs w:val="24"/>
    </w:rPr>
  </w:style>
  <w:style w:type="paragraph" w:customStyle="1" w:styleId="D290653DA13E4E738B7E725F79D7332919">
    <w:name w:val="D290653DA13E4E738B7E725F79D7332919"/>
    <w:rsid w:val="001D696D"/>
    <w:pPr>
      <w:bidi/>
      <w:spacing w:after="0" w:line="240" w:lineRule="auto"/>
    </w:pPr>
    <w:rPr>
      <w:rFonts w:ascii="Times New Roman" w:eastAsia="Times New Roman" w:hAnsi="Times New Roman" w:cs="David"/>
      <w:noProof/>
      <w:sz w:val="24"/>
      <w:szCs w:val="24"/>
    </w:rPr>
  </w:style>
  <w:style w:type="paragraph" w:customStyle="1" w:styleId="7D8E46D2581B4CD9ACC623ACA7D52F755">
    <w:name w:val="7D8E46D2581B4CD9ACC623ACA7D52F755"/>
    <w:rsid w:val="006377AB"/>
    <w:pPr>
      <w:bidi/>
      <w:spacing w:after="0" w:line="240" w:lineRule="auto"/>
    </w:pPr>
    <w:rPr>
      <w:rFonts w:ascii="Times New Roman" w:eastAsia="Times New Roman" w:hAnsi="Times New Roman" w:cs="David"/>
      <w:noProof/>
      <w:sz w:val="24"/>
      <w:szCs w:val="24"/>
    </w:rPr>
  </w:style>
  <w:style w:type="paragraph" w:customStyle="1" w:styleId="C3B0FBA23B684176B12DDEEA2C39785F5">
    <w:name w:val="C3B0FBA23B684176B12DDEEA2C39785F5"/>
    <w:rsid w:val="006377AB"/>
    <w:pPr>
      <w:bidi/>
      <w:spacing w:after="0" w:line="240" w:lineRule="auto"/>
    </w:pPr>
    <w:rPr>
      <w:rFonts w:ascii="Times New Roman" w:eastAsia="Times New Roman" w:hAnsi="Times New Roman" w:cs="David"/>
      <w:noProof/>
      <w:sz w:val="24"/>
      <w:szCs w:val="24"/>
    </w:rPr>
  </w:style>
  <w:style w:type="paragraph" w:customStyle="1" w:styleId="C0D9D4EB038F4D9DB24B5A2B7A8F2E7B3">
    <w:name w:val="C0D9D4EB038F4D9DB24B5A2B7A8F2E7B3"/>
    <w:rsid w:val="006377AB"/>
    <w:pPr>
      <w:bidi/>
      <w:spacing w:after="0" w:line="240" w:lineRule="auto"/>
    </w:pPr>
    <w:rPr>
      <w:rFonts w:ascii="Times New Roman" w:eastAsia="Times New Roman" w:hAnsi="Times New Roman" w:cs="David"/>
      <w:noProof/>
      <w:sz w:val="24"/>
      <w:szCs w:val="24"/>
    </w:rPr>
  </w:style>
  <w:style w:type="paragraph" w:customStyle="1" w:styleId="D0835A28627A476594973290286577B23">
    <w:name w:val="D0835A28627A476594973290286577B23"/>
    <w:rsid w:val="006377AB"/>
    <w:pPr>
      <w:bidi/>
      <w:spacing w:after="0" w:line="240" w:lineRule="auto"/>
    </w:pPr>
    <w:rPr>
      <w:rFonts w:ascii="Times New Roman" w:eastAsia="Times New Roman" w:hAnsi="Times New Roman" w:cs="David"/>
      <w:noProof/>
      <w:sz w:val="24"/>
      <w:szCs w:val="24"/>
    </w:rPr>
  </w:style>
  <w:style w:type="paragraph" w:customStyle="1" w:styleId="E6E6A917CC5E4519A8F2E864C48E22F215">
    <w:name w:val="E6E6A917CC5E4519A8F2E864C48E22F215"/>
    <w:rsid w:val="006377AB"/>
    <w:pPr>
      <w:bidi/>
      <w:spacing w:after="0" w:line="240" w:lineRule="auto"/>
    </w:pPr>
    <w:rPr>
      <w:rFonts w:ascii="Times New Roman" w:eastAsia="Times New Roman" w:hAnsi="Times New Roman" w:cs="David"/>
      <w:noProof/>
      <w:sz w:val="24"/>
      <w:szCs w:val="24"/>
    </w:rPr>
  </w:style>
  <w:style w:type="paragraph" w:customStyle="1" w:styleId="9DC4FF55E52B4E209349FC40470DD41815">
    <w:name w:val="9DC4FF55E52B4E209349FC40470DD41815"/>
    <w:rsid w:val="006377AB"/>
    <w:pPr>
      <w:bidi/>
      <w:spacing w:after="0" w:line="240" w:lineRule="auto"/>
    </w:pPr>
    <w:rPr>
      <w:rFonts w:ascii="Times New Roman" w:eastAsia="Times New Roman" w:hAnsi="Times New Roman" w:cs="David"/>
      <w:noProof/>
      <w:sz w:val="24"/>
      <w:szCs w:val="24"/>
    </w:rPr>
  </w:style>
  <w:style w:type="paragraph" w:customStyle="1" w:styleId="112E7BE5CCF64A68A3D497F283A4D69515">
    <w:name w:val="112E7BE5CCF64A68A3D497F283A4D69515"/>
    <w:rsid w:val="006377AB"/>
    <w:pPr>
      <w:bidi/>
      <w:spacing w:after="0" w:line="240" w:lineRule="auto"/>
    </w:pPr>
    <w:rPr>
      <w:rFonts w:ascii="Times New Roman" w:eastAsia="Times New Roman" w:hAnsi="Times New Roman" w:cs="David"/>
      <w:noProof/>
      <w:sz w:val="24"/>
      <w:szCs w:val="24"/>
    </w:rPr>
  </w:style>
  <w:style w:type="paragraph" w:customStyle="1" w:styleId="ECC435E5782A4F3FB39457279E24BE8813">
    <w:name w:val="ECC435E5782A4F3FB39457279E24BE8813"/>
    <w:rsid w:val="006377AB"/>
    <w:pPr>
      <w:bidi/>
      <w:spacing w:after="0" w:line="240" w:lineRule="auto"/>
    </w:pPr>
    <w:rPr>
      <w:rFonts w:ascii="Times New Roman" w:eastAsia="Times New Roman" w:hAnsi="Times New Roman" w:cs="David"/>
      <w:noProof/>
      <w:sz w:val="24"/>
      <w:szCs w:val="24"/>
    </w:rPr>
  </w:style>
  <w:style w:type="paragraph" w:customStyle="1" w:styleId="E460D38E05664FF79D4EFF282EF8EC9927">
    <w:name w:val="E460D38E05664FF79D4EFF282EF8EC9927"/>
    <w:rsid w:val="006377AB"/>
    <w:pPr>
      <w:bidi/>
      <w:spacing w:after="0" w:line="240" w:lineRule="auto"/>
    </w:pPr>
    <w:rPr>
      <w:rFonts w:ascii="Times New Roman" w:eastAsia="Times New Roman" w:hAnsi="Times New Roman" w:cs="David"/>
      <w:noProof/>
      <w:sz w:val="24"/>
      <w:szCs w:val="24"/>
    </w:rPr>
  </w:style>
  <w:style w:type="paragraph" w:customStyle="1" w:styleId="F5EF4663D5094D57BB3FEC6B89CF5C8E5">
    <w:name w:val="F5EF4663D5094D57BB3FEC6B89CF5C8E5"/>
    <w:rsid w:val="006377AB"/>
    <w:pPr>
      <w:bidi/>
      <w:spacing w:after="0" w:line="240" w:lineRule="auto"/>
    </w:pPr>
    <w:rPr>
      <w:rFonts w:ascii="Times New Roman" w:eastAsia="Times New Roman" w:hAnsi="Times New Roman" w:cs="David"/>
      <w:noProof/>
      <w:sz w:val="24"/>
      <w:szCs w:val="24"/>
    </w:rPr>
  </w:style>
  <w:style w:type="paragraph" w:customStyle="1" w:styleId="D290653DA13E4E738B7E725F79D7332920">
    <w:name w:val="D290653DA13E4E738B7E725F79D7332920"/>
    <w:rsid w:val="006377AB"/>
    <w:pPr>
      <w:bidi/>
      <w:spacing w:after="0" w:line="240" w:lineRule="auto"/>
    </w:pPr>
    <w:rPr>
      <w:rFonts w:ascii="Times New Roman" w:eastAsia="Times New Roman" w:hAnsi="Times New Roman" w:cs="David"/>
      <w:noProof/>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994</Words>
  <Characters>4971</Characters>
  <Application>Microsoft Office Word</Application>
  <DocSecurity>4</DocSecurity>
  <Lines>41</Lines>
  <Paragraphs>11</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5954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אסתר טטרואשילי</cp:lastModifiedBy>
  <cp:revision>2</cp:revision>
  <dcterms:created xsi:type="dcterms:W3CDTF">2025-04-28T07:11:00Z</dcterms:created>
  <dcterms:modified xsi:type="dcterms:W3CDTF">2025-04-28T07:11:00Z</dcterms:modified>
</cp:coreProperties>
</file>