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B8C" w:rsidRDefault="00622B8C">
      <w:pPr>
        <w:rPr>
          <w:rtl/>
        </w:rPr>
      </w:pPr>
      <w:bookmarkStart w:id="0" w:name="_GoBack"/>
      <w:bookmarkEnd w:id="0"/>
    </w:p>
    <w:tbl>
      <w:tblPr>
        <w:bidiVisual/>
        <w:tblW w:w="8789" w:type="dxa"/>
        <w:jc w:val="center"/>
        <w:tblLook w:val="04A0" w:firstRow="1" w:lastRow="0" w:firstColumn="1" w:lastColumn="0" w:noHBand="0" w:noVBand="1"/>
      </w:tblPr>
      <w:tblGrid>
        <w:gridCol w:w="8789"/>
      </w:tblGrid>
      <w:tr w:rsidR="00622B8C" w:rsidTr="00622B8C">
        <w:trPr>
          <w:trHeight w:val="704"/>
          <w:jc w:val="center"/>
        </w:trPr>
        <w:sdt>
          <w:sdtPr>
            <w:rPr>
              <w:rFonts w:ascii="Tahoma" w:hAnsi="Tahoma" w:cs="Tahoma"/>
              <w:b/>
              <w:bCs/>
              <w:color w:val="000080"/>
              <w:rtl/>
            </w:rPr>
            <w:alias w:val="1174"/>
            <w:tag w:val="1174"/>
            <w:id w:val="-1585920285"/>
            <w:text w:multiLine="1"/>
          </w:sdtPr>
          <w:sdtEndPr/>
          <w:sdtContent>
            <w:tc>
              <w:tcPr>
                <w:tcW w:w="8789" w:type="dxa"/>
                <w:hideMark/>
              </w:tcPr>
              <w:p w:rsidR="00622B8C" w:rsidRDefault="00622B8C">
                <w:pPr>
                  <w:pStyle w:val="a4"/>
                  <w:jc w:val="center"/>
                  <w:rPr>
                    <w:rFonts w:ascii="Tahoma" w:hAnsi="Tahoma" w:cs="Tahoma"/>
                    <w:b/>
                    <w:bCs/>
                    <w:color w:val="000080"/>
                  </w:rPr>
                </w:pPr>
                <w:r>
                  <w:rPr>
                    <w:rFonts w:ascii="Tahoma" w:hAnsi="Tahoma" w:cs="Tahoma"/>
                    <w:b/>
                    <w:bCs/>
                    <w:color w:val="000080"/>
                    <w:rtl/>
                  </w:rPr>
                  <w:t>בית משפט לענייני משפחה בבאר שבע</w:t>
                </w:r>
              </w:p>
            </w:tc>
          </w:sdtContent>
        </w:sdt>
      </w:tr>
      <w:tr w:rsidR="00622B8C" w:rsidTr="00622B8C">
        <w:trPr>
          <w:trHeight w:val="337"/>
          <w:jc w:val="center"/>
        </w:trPr>
        <w:tc>
          <w:tcPr>
            <w:tcW w:w="8789" w:type="dxa"/>
          </w:tcPr>
          <w:p w:rsidR="00622B8C" w:rsidRPr="00622B8C" w:rsidRDefault="000C36A2" w:rsidP="00622B8C">
            <w:pPr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sdt>
              <w:sdtPr>
                <w:rPr>
                  <w:rFonts w:ascii="David" w:hAnsi="David" w:cs="David"/>
                  <w:rtl/>
                </w:rPr>
                <w:alias w:val="1170"/>
                <w:tag w:val="1170"/>
                <w:id w:val="1066377040"/>
                <w:text w:multiLine="1"/>
              </w:sdtPr>
              <w:sdtEndPr/>
              <w:sdtContent>
                <w:r w:rsidR="00622B8C" w:rsidRPr="00622B8C">
                  <w:rPr>
                    <w:rFonts w:ascii="David" w:hAnsi="David" w:cs="David"/>
                    <w:b/>
                    <w:bCs/>
                    <w:sz w:val="26"/>
                    <w:szCs w:val="26"/>
                    <w:rtl/>
                  </w:rPr>
                  <w:t>תלה"מ</w:t>
                </w:r>
              </w:sdtContent>
            </w:sdt>
            <w:r w:rsidR="00622B8C" w:rsidRPr="00622B8C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 xml:space="preserve"> </w:t>
            </w:r>
            <w:sdt>
              <w:sdtPr>
                <w:rPr>
                  <w:rFonts w:ascii="David" w:hAnsi="David" w:cs="David"/>
                  <w:rtl/>
                </w:rPr>
                <w:alias w:val="1171"/>
                <w:tag w:val="1171"/>
                <w:id w:val="257034231"/>
                <w:text w:multiLine="1"/>
              </w:sdtPr>
              <w:sdtEndPr/>
              <w:sdtContent>
                <w:r w:rsidR="00622B8C" w:rsidRPr="00622B8C">
                  <w:rPr>
                    <w:rFonts w:ascii="David" w:hAnsi="David" w:cs="David"/>
                    <w:b/>
                    <w:bCs/>
                    <w:sz w:val="26"/>
                    <w:szCs w:val="26"/>
                    <w:rtl/>
                  </w:rPr>
                  <w:t>20752-02-20</w:t>
                </w:r>
              </w:sdtContent>
            </w:sdt>
            <w:r w:rsidR="00622B8C" w:rsidRPr="00622B8C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 xml:space="preserve"> </w:t>
            </w:r>
            <w:sdt>
              <w:sdtPr>
                <w:rPr>
                  <w:rFonts w:ascii="David" w:hAnsi="David" w:cs="David"/>
                  <w:rtl/>
                </w:rPr>
                <w:alias w:val="1172"/>
                <w:tag w:val="1172"/>
                <w:id w:val="-595170033"/>
                <w:text w:multiLine="1"/>
              </w:sdtPr>
              <w:sdtEndPr/>
              <w:sdtContent>
                <w:r w:rsidR="00622B8C" w:rsidRPr="00622B8C">
                  <w:rPr>
                    <w:rFonts w:ascii="David" w:hAnsi="David" w:cs="David"/>
                    <w:b/>
                    <w:bCs/>
                    <w:sz w:val="26"/>
                    <w:szCs w:val="26"/>
                    <w:rtl/>
                  </w:rPr>
                  <w:t>פלונית נ' אלמוני</w:t>
                </w:r>
              </w:sdtContent>
            </w:sdt>
            <w:r w:rsidR="00622B8C" w:rsidRPr="00622B8C">
              <w:rPr>
                <w:rFonts w:ascii="David" w:hAnsi="David" w:cs="David"/>
                <w:rtl/>
              </w:rPr>
              <w:t xml:space="preserve">                          </w:t>
            </w:r>
            <w:r w:rsidR="00622B8C" w:rsidRPr="00622B8C">
              <w:rPr>
                <w:rFonts w:ascii="David" w:hAnsi="David" w:cs="David"/>
                <w:sz w:val="20"/>
                <w:szCs w:val="20"/>
                <w:rtl/>
              </w:rPr>
              <w:t xml:space="preserve">                                       </w:t>
            </w:r>
          </w:p>
        </w:tc>
      </w:tr>
    </w:tbl>
    <w:tbl>
      <w:tblPr>
        <w:tblStyle w:val="a7"/>
        <w:bidiVisual/>
        <w:tblW w:w="882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43"/>
        <w:gridCol w:w="2506"/>
        <w:gridCol w:w="5571"/>
      </w:tblGrid>
      <w:tr w:rsidR="00AB5DE2" w:rsidRPr="00AB5DE2" w:rsidTr="00154F26">
        <w:trPr>
          <w:jc w:val="center"/>
        </w:trPr>
        <w:tc>
          <w:tcPr>
            <w:tcW w:w="743" w:type="dxa"/>
            <w:hideMark/>
          </w:tcPr>
          <w:p w:rsidR="00622B8C" w:rsidRDefault="00622B8C" w:rsidP="00AB5DE2">
            <w:pPr>
              <w:jc w:val="both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  <w:p w:rsidR="00AB5DE2" w:rsidRPr="00AB5DE2" w:rsidRDefault="00AB5DE2" w:rsidP="00AB5DE2">
            <w:pPr>
              <w:jc w:val="both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AB5DE2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 xml:space="preserve">בפני </w:t>
            </w:r>
          </w:p>
        </w:tc>
        <w:tc>
          <w:tcPr>
            <w:tcW w:w="8077" w:type="dxa"/>
            <w:gridSpan w:val="2"/>
          </w:tcPr>
          <w:p w:rsidR="00622B8C" w:rsidRDefault="00622B8C" w:rsidP="00AB5DE2">
            <w:pPr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  <w:p w:rsidR="00AB5DE2" w:rsidRPr="00AB5DE2" w:rsidRDefault="00AB5DE2" w:rsidP="00AB5DE2">
            <w:pPr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AB5DE2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>כבוד השופטת  אפרת שהם דליות</w:t>
            </w:r>
          </w:p>
          <w:p w:rsidR="00AB5DE2" w:rsidRPr="00AB5DE2" w:rsidRDefault="00AB5DE2" w:rsidP="00AB5DE2">
            <w:pPr>
              <w:rPr>
                <w:rFonts w:ascii="Arial" w:hAnsi="Arial" w:cs="FrankRuehl"/>
                <w:sz w:val="28"/>
                <w:szCs w:val="28"/>
                <w:highlight w:val="yellow"/>
                <w:rtl/>
              </w:rPr>
            </w:pPr>
          </w:p>
        </w:tc>
      </w:tr>
      <w:tr w:rsidR="00AB5DE2" w:rsidRPr="00AB5DE2" w:rsidTr="00154F26">
        <w:trPr>
          <w:jc w:val="center"/>
        </w:trPr>
        <w:tc>
          <w:tcPr>
            <w:tcW w:w="3249" w:type="dxa"/>
            <w:gridSpan w:val="2"/>
          </w:tcPr>
          <w:p w:rsidR="00AB5DE2" w:rsidRPr="00AB5DE2" w:rsidRDefault="00AB5DE2" w:rsidP="00AB5DE2">
            <w:pPr>
              <w:rPr>
                <w:rFonts w:ascii="Arial" w:hAnsi="Arial" w:cs="David"/>
                <w:b/>
                <w:bCs/>
                <w:sz w:val="26"/>
                <w:szCs w:val="26"/>
              </w:rPr>
            </w:pPr>
          </w:p>
          <w:p w:rsidR="00AB5DE2" w:rsidRPr="00AB5DE2" w:rsidRDefault="00AB5DE2" w:rsidP="00AB5DE2">
            <w:pPr>
              <w:rPr>
                <w:rFonts w:ascii="Arial" w:hAnsi="Arial" w:cs="David"/>
                <w:b/>
                <w:bCs/>
                <w:sz w:val="26"/>
                <w:szCs w:val="26"/>
              </w:rPr>
            </w:pPr>
            <w:r w:rsidRPr="00AB5DE2">
              <w:rPr>
                <w:rFonts w:ascii="Arial" w:hAnsi="Arial" w:cs="David"/>
                <w:b/>
                <w:bCs/>
                <w:sz w:val="26"/>
                <w:szCs w:val="26"/>
                <w:rtl/>
              </w:rPr>
              <w:t>תובעת</w:t>
            </w:r>
          </w:p>
        </w:tc>
        <w:tc>
          <w:tcPr>
            <w:tcW w:w="5571" w:type="dxa"/>
          </w:tcPr>
          <w:p w:rsidR="00AB5DE2" w:rsidRPr="00AB5DE2" w:rsidRDefault="00AB5DE2" w:rsidP="00AB5DE2">
            <w:pPr>
              <w:rPr>
                <w:rFonts w:ascii="Arial" w:hAnsi="Arial" w:cs="David"/>
                <w:b/>
                <w:bCs/>
                <w:sz w:val="26"/>
                <w:szCs w:val="26"/>
                <w:rtl/>
              </w:rPr>
            </w:pPr>
          </w:p>
          <w:p w:rsidR="00AB5DE2" w:rsidRPr="00AB5DE2" w:rsidRDefault="00EE3674" w:rsidP="00AB5DE2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Arial" w:hAnsi="Arial" w:cs="David" w:hint="cs"/>
                <w:b/>
                <w:bCs/>
                <w:sz w:val="26"/>
                <w:szCs w:val="26"/>
                <w:rtl/>
              </w:rPr>
              <w:t>פלונית</w:t>
            </w:r>
            <w:r w:rsidR="00AB5DE2" w:rsidRPr="00AB5DE2">
              <w:rPr>
                <w:rFonts w:ascii="Arial" w:hAnsi="Arial" w:cs="David"/>
                <w:b/>
                <w:bCs/>
                <w:sz w:val="26"/>
                <w:szCs w:val="26"/>
                <w:rtl/>
              </w:rPr>
              <w:br/>
              <w:t>ע"י ב"כ עוה"ד סיון רוזן או שי גבע</w:t>
            </w:r>
          </w:p>
        </w:tc>
      </w:tr>
      <w:tr w:rsidR="00AB5DE2" w:rsidRPr="00AB5DE2" w:rsidTr="00154F26">
        <w:trPr>
          <w:jc w:val="center"/>
        </w:trPr>
        <w:tc>
          <w:tcPr>
            <w:tcW w:w="8820" w:type="dxa"/>
            <w:gridSpan w:val="3"/>
          </w:tcPr>
          <w:p w:rsidR="00AB5DE2" w:rsidRPr="00AB5DE2" w:rsidRDefault="00AB5DE2" w:rsidP="00AB5DE2">
            <w:pPr>
              <w:rPr>
                <w:rFonts w:ascii="Arial" w:hAnsi="Arial" w:cs="David"/>
                <w:b/>
                <w:bCs/>
                <w:sz w:val="26"/>
                <w:szCs w:val="26"/>
              </w:rPr>
            </w:pPr>
          </w:p>
          <w:p w:rsidR="00AB5DE2" w:rsidRPr="00AB5DE2" w:rsidRDefault="00AB5DE2" w:rsidP="00AB5DE2">
            <w:pPr>
              <w:jc w:val="center"/>
              <w:rPr>
                <w:rFonts w:ascii="Arial" w:hAnsi="Arial" w:cs="David"/>
                <w:b/>
                <w:bCs/>
                <w:sz w:val="26"/>
                <w:szCs w:val="26"/>
                <w:rtl/>
              </w:rPr>
            </w:pPr>
            <w:r w:rsidRPr="00AB5DE2">
              <w:rPr>
                <w:rFonts w:ascii="Arial" w:hAnsi="Arial" w:cs="David"/>
                <w:b/>
                <w:bCs/>
                <w:sz w:val="26"/>
                <w:szCs w:val="26"/>
                <w:rtl/>
              </w:rPr>
              <w:t>נגד</w:t>
            </w:r>
          </w:p>
          <w:p w:rsidR="00AB5DE2" w:rsidRPr="00AB5DE2" w:rsidRDefault="00AB5DE2" w:rsidP="00AB5DE2">
            <w:pPr>
              <w:rPr>
                <w:rFonts w:ascii="Arial" w:hAnsi="Arial" w:cs="David"/>
                <w:b/>
                <w:bCs/>
                <w:sz w:val="26"/>
                <w:szCs w:val="26"/>
                <w:rtl/>
              </w:rPr>
            </w:pPr>
          </w:p>
        </w:tc>
      </w:tr>
      <w:tr w:rsidR="00AB5DE2" w:rsidRPr="00AB5DE2" w:rsidTr="00154F26">
        <w:trPr>
          <w:jc w:val="center"/>
        </w:trPr>
        <w:tc>
          <w:tcPr>
            <w:tcW w:w="3249" w:type="dxa"/>
            <w:gridSpan w:val="2"/>
          </w:tcPr>
          <w:p w:rsidR="00AB5DE2" w:rsidRPr="00AB5DE2" w:rsidRDefault="00AB5DE2" w:rsidP="00AB5DE2">
            <w:pPr>
              <w:rPr>
                <w:rFonts w:ascii="Arial" w:hAnsi="Arial" w:cs="David"/>
                <w:b/>
                <w:bCs/>
                <w:sz w:val="26"/>
                <w:szCs w:val="26"/>
              </w:rPr>
            </w:pPr>
          </w:p>
          <w:p w:rsidR="00AB5DE2" w:rsidRPr="00AB5DE2" w:rsidRDefault="00AB5DE2" w:rsidP="00AB5DE2">
            <w:pPr>
              <w:rPr>
                <w:rFonts w:ascii="Arial" w:hAnsi="Arial" w:cs="David"/>
                <w:b/>
                <w:bCs/>
                <w:sz w:val="26"/>
                <w:szCs w:val="26"/>
                <w:rtl/>
              </w:rPr>
            </w:pPr>
            <w:r w:rsidRPr="00AB5DE2">
              <w:rPr>
                <w:rFonts w:ascii="Arial" w:hAnsi="Arial" w:cs="David"/>
                <w:b/>
                <w:bCs/>
                <w:sz w:val="26"/>
                <w:szCs w:val="26"/>
                <w:rtl/>
              </w:rPr>
              <w:t>נתבע</w:t>
            </w:r>
          </w:p>
        </w:tc>
        <w:tc>
          <w:tcPr>
            <w:tcW w:w="5571" w:type="dxa"/>
          </w:tcPr>
          <w:p w:rsidR="00AB5DE2" w:rsidRPr="00AB5DE2" w:rsidRDefault="00AB5DE2" w:rsidP="00AB5DE2">
            <w:pPr>
              <w:rPr>
                <w:rFonts w:ascii="Arial" w:hAnsi="Arial" w:cs="David"/>
                <w:b/>
                <w:bCs/>
                <w:sz w:val="26"/>
                <w:szCs w:val="26"/>
              </w:rPr>
            </w:pPr>
          </w:p>
          <w:p w:rsidR="00AB5DE2" w:rsidRPr="00AB5DE2" w:rsidRDefault="00EE3674" w:rsidP="00AB5DE2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ascii="Arial" w:hAnsi="Arial" w:cs="David" w:hint="cs"/>
                <w:b/>
                <w:bCs/>
                <w:sz w:val="26"/>
                <w:szCs w:val="26"/>
                <w:rtl/>
              </w:rPr>
              <w:t>פלוני</w:t>
            </w:r>
            <w:r w:rsidR="00AB5DE2" w:rsidRPr="00AB5DE2">
              <w:rPr>
                <w:rFonts w:ascii="Arial" w:hAnsi="Arial" w:cs="David"/>
                <w:b/>
                <w:bCs/>
                <w:sz w:val="26"/>
                <w:szCs w:val="26"/>
                <w:rtl/>
              </w:rPr>
              <w:br/>
              <w:t>ע"י ב"כ עוה"ד טל קולסקי</w:t>
            </w:r>
          </w:p>
        </w:tc>
      </w:tr>
    </w:tbl>
    <w:p w:rsidR="00AB5DE2" w:rsidRPr="00AB5DE2" w:rsidRDefault="00AB5DE2" w:rsidP="00AB5DE2">
      <w:pPr>
        <w:spacing w:after="0" w:line="240" w:lineRule="auto"/>
        <w:rPr>
          <w:rFonts w:ascii="Times New Roman" w:eastAsia="Times New Roman" w:hAnsi="Times New Roman" w:cs="David"/>
          <w:sz w:val="24"/>
          <w:szCs w:val="24"/>
          <w:rtl/>
        </w:rPr>
      </w:pPr>
    </w:p>
    <w:p w:rsidR="00AB5DE2" w:rsidRPr="003A1774" w:rsidRDefault="00AB5DE2" w:rsidP="003A1774">
      <w:pPr>
        <w:suppressLineNumbers/>
        <w:spacing w:after="0" w:line="240" w:lineRule="auto"/>
        <w:rPr>
          <w:rFonts w:ascii="Times New Roman" w:eastAsia="Times New Roman" w:hAnsi="Times New Roman" w:cs="David"/>
          <w:b/>
          <w:bCs/>
          <w:sz w:val="18"/>
          <w:szCs w:val="18"/>
          <w:rtl/>
        </w:rPr>
      </w:pPr>
      <w:r w:rsidRPr="00AB5DE2">
        <w:rPr>
          <w:rFonts w:ascii="Times New Roman" w:eastAsia="Times New Roman" w:hAnsi="Times New Roman" w:cs="David"/>
          <w:b/>
          <w:bCs/>
          <w:sz w:val="24"/>
          <w:szCs w:val="24"/>
          <w:rtl/>
        </w:rPr>
        <w:t xml:space="preserve">בעניין הקטין: </w:t>
      </w:r>
      <w:r w:rsidR="00EE3674" w:rsidRPr="003A1774">
        <w:rPr>
          <w:rFonts w:ascii="Times New Roman" w:eastAsia="Times New Roman" w:hAnsi="Times New Roman" w:cs="David" w:hint="cs"/>
          <w:b/>
          <w:bCs/>
          <w:sz w:val="18"/>
          <w:szCs w:val="18"/>
        </w:rPr>
        <w:t>XXX</w:t>
      </w:r>
    </w:p>
    <w:p w:rsidR="00AB5DE2" w:rsidRPr="00AB5DE2" w:rsidRDefault="00AB5DE2" w:rsidP="00AB5DE2">
      <w:pPr>
        <w:suppressLineNumbers/>
        <w:spacing w:after="0" w:line="240" w:lineRule="auto"/>
        <w:rPr>
          <w:rFonts w:ascii="Times New Roman" w:eastAsia="Times New Roman" w:hAnsi="Times New Roman" w:cs="David"/>
          <w:b/>
          <w:bCs/>
          <w:noProof/>
          <w:sz w:val="24"/>
          <w:szCs w:val="24"/>
        </w:rPr>
      </w:pPr>
      <w:bookmarkStart w:id="1" w:name="NGCSBookmark"/>
      <w:bookmarkEnd w:id="1"/>
    </w:p>
    <w:tbl>
      <w:tblPr>
        <w:tblStyle w:val="a7"/>
        <w:bidiVisual/>
        <w:tblW w:w="882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820"/>
      </w:tblGrid>
      <w:tr w:rsidR="00AB5DE2" w:rsidRPr="00AB5DE2" w:rsidTr="00154F26">
        <w:trPr>
          <w:jc w:val="center"/>
        </w:trPr>
        <w:tc>
          <w:tcPr>
            <w:tcW w:w="8820" w:type="dxa"/>
            <w:hideMark/>
          </w:tcPr>
          <w:p w:rsidR="00AB5DE2" w:rsidRPr="00AB5DE2" w:rsidRDefault="00AB5DE2" w:rsidP="00AB5DE2">
            <w:pPr>
              <w:bidi w:val="0"/>
              <w:jc w:val="center"/>
              <w:rPr>
                <w:rFonts w:ascii="Arial" w:hAnsi="Arial" w:cs="David"/>
                <w:b/>
                <w:bCs/>
                <w:sz w:val="24"/>
                <w:szCs w:val="24"/>
                <w:u w:val="single"/>
                <w:rtl/>
              </w:rPr>
            </w:pPr>
            <w:r w:rsidRPr="00AB5DE2">
              <w:rPr>
                <w:rFonts w:ascii="Arial" w:hAnsi="Arial" w:cs="David"/>
                <w:b/>
                <w:bCs/>
                <w:sz w:val="24"/>
                <w:szCs w:val="24"/>
                <w:u w:val="single"/>
                <w:rtl/>
              </w:rPr>
              <w:t>פסק דין</w:t>
            </w:r>
          </w:p>
        </w:tc>
      </w:tr>
    </w:tbl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</w:rPr>
      </w:pPr>
    </w:p>
    <w:p w:rsidR="00AB5DE2" w:rsidRPr="00AB5DE2" w:rsidRDefault="00AB5DE2" w:rsidP="00AB5DE2">
      <w:pPr>
        <w:spacing w:after="0" w:line="360" w:lineRule="auto"/>
        <w:jc w:val="both"/>
        <w:rPr>
          <w:rFonts w:ascii="Arial" w:eastAsia="Times New Roman" w:hAnsi="Arial" w:cs="Arial"/>
          <w:noProof/>
          <w:sz w:val="24"/>
          <w:szCs w:val="24"/>
        </w:rPr>
      </w:pPr>
      <w:r w:rsidRPr="00AB5DE2">
        <w:rPr>
          <w:rFonts w:ascii="David" w:eastAsia="Times New Roman" w:hAnsi="David" w:cs="David" w:hint="eastAsia"/>
          <w:sz w:val="24"/>
          <w:szCs w:val="24"/>
          <w:rtl/>
        </w:rPr>
        <w:t>לפניי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תובענה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לפסיקת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מזונות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קטין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בנם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הצדדים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b/>
          <w:bCs/>
          <w:noProof/>
          <w:sz w:val="24"/>
          <w:szCs w:val="24"/>
          <w:u w:val="single"/>
        </w:rPr>
      </w:pP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b/>
          <w:bCs/>
          <w:noProof/>
          <w:sz w:val="24"/>
          <w:szCs w:val="24"/>
          <w:u w:val="single"/>
        </w:rPr>
      </w:pPr>
      <w:r w:rsidRPr="00AB5DE2">
        <w:rPr>
          <w:rFonts w:ascii="David" w:eastAsia="Times New Roman" w:hAnsi="David" w:cs="David" w:hint="eastAsia"/>
          <w:b/>
          <w:bCs/>
          <w:sz w:val="24"/>
          <w:szCs w:val="24"/>
          <w:u w:val="single"/>
          <w:rtl/>
        </w:rPr>
        <w:t>רקע</w:t>
      </w:r>
      <w:r w:rsidRPr="00AB5DE2">
        <w:rPr>
          <w:rFonts w:ascii="David" w:eastAsia="Times New Roman" w:hAnsi="David" w:cs="David"/>
          <w:b/>
          <w:bCs/>
          <w:sz w:val="24"/>
          <w:szCs w:val="24"/>
          <w:u w:val="single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u w:val="single"/>
          <w:rtl/>
        </w:rPr>
        <w:t>עובדתי</w:t>
      </w:r>
      <w:r w:rsidRPr="00AB5DE2">
        <w:rPr>
          <w:rFonts w:ascii="David" w:eastAsia="Times New Roman" w:hAnsi="David" w:cs="David"/>
          <w:b/>
          <w:bCs/>
          <w:sz w:val="24"/>
          <w:szCs w:val="24"/>
          <w:u w:val="single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u w:val="single"/>
          <w:rtl/>
        </w:rPr>
        <w:t>ודיוני</w:t>
      </w: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u w:val="single"/>
          <w:rtl/>
        </w:rPr>
      </w:pP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>1.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התובעת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והנתבע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יהודים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תושבי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ישראל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נישאו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כדמו</w:t>
      </w:r>
      <w:r w:rsidRPr="00AB5DE2">
        <w:rPr>
          <w:rFonts w:ascii="David" w:eastAsia="Times New Roman" w:hAnsi="David" w:cs="David"/>
          <w:sz w:val="24"/>
          <w:szCs w:val="24"/>
          <w:rtl/>
        </w:rPr>
        <w:t>"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בשנת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2015 (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להלן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ובהתאמה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: 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>"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האם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" 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- 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>"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האב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>"</w:t>
      </w:r>
      <w:r w:rsidRPr="00AB5DE2">
        <w:rPr>
          <w:rFonts w:ascii="David" w:eastAsia="Times New Roman" w:hAnsi="David" w:cs="David"/>
          <w:sz w:val="24"/>
          <w:szCs w:val="24"/>
          <w:rtl/>
        </w:rPr>
        <w:t>).</w:t>
      </w: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ab/>
      </w:r>
    </w:p>
    <w:p w:rsidR="00AB5DE2" w:rsidRPr="00AB5DE2" w:rsidRDefault="00AB5DE2" w:rsidP="00D63C59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>2.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מנישואי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הצדדים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נולד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הקטין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="00EE3674" w:rsidRPr="003A1774">
        <w:rPr>
          <w:rFonts w:ascii="David" w:eastAsia="Times New Roman" w:hAnsi="David" w:cs="David" w:hint="cs"/>
          <w:sz w:val="20"/>
          <w:szCs w:val="20"/>
        </w:rPr>
        <w:t>XXX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יליד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="00D63C59">
        <w:rPr>
          <w:rFonts w:ascii="David" w:eastAsia="Times New Roman" w:hAnsi="David" w:cs="David" w:hint="cs"/>
          <w:sz w:val="24"/>
          <w:szCs w:val="24"/>
          <w:rtl/>
        </w:rPr>
        <w:t>2017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כבן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ארבע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ועשרה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חודשים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במועד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זה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(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להלן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: 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>"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הקטין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>"</w:t>
      </w:r>
      <w:r w:rsidRPr="00AB5DE2">
        <w:rPr>
          <w:rFonts w:ascii="David" w:eastAsia="Times New Roman" w:hAnsi="David" w:cs="David"/>
          <w:sz w:val="24"/>
          <w:szCs w:val="24"/>
          <w:rtl/>
        </w:rPr>
        <w:t>).</w:t>
      </w: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EE3674" w:rsidRDefault="00AB5DE2" w:rsidP="00EE3674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>3.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בחודש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9/19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התגלע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סכסוך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הצדדים</w:t>
      </w:r>
      <w:r w:rsidR="00EE3674">
        <w:rPr>
          <w:rFonts w:ascii="David" w:eastAsia="Times New Roman" w:hAnsi="David" w:cs="David" w:hint="cs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אחריו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עזב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הדירה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התגוררו</w:t>
      </w:r>
      <w:r w:rsidRPr="00AB5DE2">
        <w:rPr>
          <w:rFonts w:ascii="David" w:eastAsia="Times New Roman" w:hAnsi="David" w:cs="David"/>
          <w:sz w:val="24"/>
          <w:szCs w:val="24"/>
          <w:rtl/>
        </w:rPr>
        <w:t>.</w:t>
      </w:r>
    </w:p>
    <w:p w:rsidR="00AB5DE2" w:rsidRPr="00AB5DE2" w:rsidRDefault="00AB5DE2" w:rsidP="00D63C59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 xml:space="preserve">  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ביום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7.10.19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פנה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לבית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המשפט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בבקשה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לישוב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סכסוך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(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</w:t>
      </w:r>
      <w:r w:rsidRPr="00AB5DE2">
        <w:rPr>
          <w:rFonts w:ascii="David" w:eastAsia="Times New Roman" w:hAnsi="David" w:cs="David"/>
          <w:sz w:val="24"/>
          <w:szCs w:val="24"/>
          <w:rtl/>
        </w:rPr>
        <w:t>"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ס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13031-10-19).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ביום</w:t>
      </w:r>
      <w:r w:rsidR="00D63C59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="00D63C59">
        <w:rPr>
          <w:rFonts w:ascii="David" w:eastAsia="Times New Roman" w:hAnsi="David" w:cs="David"/>
          <w:sz w:val="24"/>
          <w:szCs w:val="24"/>
          <w:rtl/>
        </w:rPr>
        <w:tab/>
        <w:t>9.1.20</w:t>
      </w:r>
      <w:r w:rsidR="00D63C59">
        <w:rPr>
          <w:rFonts w:ascii="David" w:eastAsia="Times New Roman" w:hAnsi="David" w:cs="David" w:hint="cs"/>
          <w:sz w:val="24"/>
          <w:szCs w:val="24"/>
          <w:rtl/>
        </w:rPr>
        <w:t xml:space="preserve"> התיק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נסגר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ללא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פתרון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המחלוקת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ביום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9.2.20 </w:t>
      </w:r>
      <w:r w:rsidR="00D63C59">
        <w:rPr>
          <w:rFonts w:ascii="David" w:eastAsia="Times New Roman" w:hAnsi="David" w:cs="David" w:hint="cs"/>
          <w:sz w:val="24"/>
          <w:szCs w:val="24"/>
          <w:rtl/>
        </w:rPr>
        <w:t xml:space="preserve"> האם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עתרה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="00D63C59">
        <w:rPr>
          <w:rFonts w:ascii="David" w:eastAsia="Times New Roman" w:hAnsi="David" w:cs="David" w:hint="cs"/>
          <w:sz w:val="24"/>
          <w:szCs w:val="24"/>
          <w:rtl/>
        </w:rPr>
        <w:t>ב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תביעה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זו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למזונות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הקטין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="00D63C59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בבד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בקשה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לפסיקת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מזונות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זמניים</w:t>
      </w:r>
      <w:r w:rsidRPr="00AB5DE2">
        <w:rPr>
          <w:rFonts w:ascii="David" w:eastAsia="Times New Roman" w:hAnsi="David" w:cs="David"/>
          <w:sz w:val="24"/>
          <w:szCs w:val="24"/>
          <w:rtl/>
        </w:rPr>
        <w:t>.</w:t>
      </w: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במקביל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הצדדים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מנהלים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הליכים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בבית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הדין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הרבני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היתר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בעניין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חלוקת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זמני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שהות</w:t>
      </w:r>
      <w:r w:rsidRPr="00AB5DE2">
        <w:rPr>
          <w:rFonts w:ascii="David" w:eastAsia="Times New Roman" w:hAnsi="David" w:cs="David"/>
          <w:sz w:val="24"/>
          <w:szCs w:val="24"/>
          <w:rtl/>
        </w:rPr>
        <w:t>.</w:t>
      </w: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>4.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מזונותיו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הזמניים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הקטין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נקבעו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בהחלטה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מיום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4.3.2020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והועמדו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סך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1,400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לחודש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ובתוספת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מחצית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עלות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מסגרת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חינוכית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ומחצית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הוצאות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רפואיות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חריגות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בנוסף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הנתבע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חויב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בתשלום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חלקו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הקטין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במדור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(33%)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מתקרת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מדור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בסך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3,000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לחודש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</w:pP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5.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ab/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הצדדים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לא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השכילו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לייתר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המחלוקת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הצרה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הנוגעת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לסוגיות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המזונות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ודומה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שיקולים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נוספים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הקשורים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בהליכים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המתנהלים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בבית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הדין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הרבני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התוו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דרכם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בהליך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זה</w:t>
      </w:r>
      <w:r w:rsidRPr="00AB5DE2">
        <w:rPr>
          <w:rFonts w:ascii="David" w:eastAsia="Times New Roman" w:hAnsi="David" w:cs="David"/>
          <w:sz w:val="24"/>
          <w:szCs w:val="24"/>
          <w:rtl/>
        </w:rPr>
        <w:t>.</w:t>
      </w: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בנסיבות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העניין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נשמעו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ראיות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בתובענה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ביום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21.6.21.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אחרון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הסיכומים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הוגש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זה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מכבר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להידרש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להכרעה</w:t>
      </w:r>
      <w:r w:rsidRPr="00AB5DE2">
        <w:rPr>
          <w:rFonts w:ascii="David" w:eastAsia="Times New Roman" w:hAnsi="David" w:cs="David"/>
          <w:sz w:val="24"/>
          <w:szCs w:val="24"/>
          <w:rtl/>
        </w:rPr>
        <w:t>.</w:t>
      </w: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</w:pPr>
    </w:p>
    <w:p w:rsidR="00AB5DE2" w:rsidRPr="00AB5DE2" w:rsidRDefault="00AB5DE2" w:rsidP="00AB5DE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rtl/>
        </w:rPr>
      </w:pPr>
      <w:r w:rsidRPr="00AB5DE2">
        <w:rPr>
          <w:rFonts w:ascii="David" w:eastAsia="Times New Roman" w:hAnsi="David" w:cs="David" w:hint="eastAsia"/>
          <w:b/>
          <w:bCs/>
          <w:color w:val="000000"/>
          <w:sz w:val="24"/>
          <w:szCs w:val="24"/>
          <w:u w:val="single"/>
          <w:shd w:val="clear" w:color="auto" w:fill="FFFFFF"/>
          <w:rtl/>
        </w:rPr>
        <w:t>טענות</w:t>
      </w:r>
      <w:r w:rsidRPr="00AB5DE2">
        <w:rPr>
          <w:rFonts w:ascii="David" w:eastAsia="Times New Roman" w:hAnsi="David" w:cs="David"/>
          <w:b/>
          <w:bCs/>
          <w:color w:val="000000"/>
          <w:sz w:val="24"/>
          <w:szCs w:val="24"/>
          <w:u w:val="single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color w:val="000000"/>
          <w:sz w:val="24"/>
          <w:szCs w:val="24"/>
          <w:u w:val="single"/>
          <w:shd w:val="clear" w:color="auto" w:fill="FFFFFF"/>
          <w:rtl/>
        </w:rPr>
        <w:t>האם</w:t>
      </w:r>
      <w:r w:rsidRPr="00AB5DE2">
        <w:rPr>
          <w:rFonts w:ascii="David" w:eastAsia="Times New Roman" w:hAnsi="David" w:cs="David"/>
          <w:b/>
          <w:bCs/>
          <w:color w:val="000000"/>
          <w:sz w:val="24"/>
          <w:szCs w:val="24"/>
          <w:u w:val="single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color w:val="000000"/>
          <w:sz w:val="24"/>
          <w:szCs w:val="24"/>
          <w:u w:val="single"/>
          <w:shd w:val="clear" w:color="auto" w:fill="FFFFFF"/>
          <w:rtl/>
        </w:rPr>
        <w:t>בתמצית</w:t>
      </w:r>
    </w:p>
    <w:p w:rsidR="00AB5DE2" w:rsidRPr="00AB5DE2" w:rsidRDefault="00AB5DE2" w:rsidP="00AB5DE2">
      <w:pPr>
        <w:spacing w:after="0" w:line="360" w:lineRule="auto"/>
        <w:jc w:val="both"/>
        <w:rPr>
          <w:rFonts w:ascii="Times New Roman" w:eastAsia="Times New Roman" w:hAnsi="Times New Roman" w:cs="David"/>
          <w:b/>
          <w:bCs/>
          <w:sz w:val="24"/>
          <w:szCs w:val="24"/>
          <w:u w:val="single"/>
          <w:rtl/>
        </w:rPr>
      </w:pP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>6.</w:t>
      </w:r>
      <w:r w:rsidRPr="00AB5DE2">
        <w:rPr>
          <w:rFonts w:ascii="Times New Roman" w:eastAsia="Times New Roman" w:hAnsi="Times New Roman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יחסי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הצדדים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הגיעו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לכדי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סיום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שעה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שהאב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נקט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באלימות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פיזית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ונפשית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כלפיה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ab/>
      </w:r>
    </w:p>
    <w:p w:rsidR="00AB5DE2" w:rsidRPr="00AB5DE2" w:rsidRDefault="00AB5DE2" w:rsidP="00EE3674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>7.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הוא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אדם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משכיל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תואר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="00EE3674" w:rsidRPr="003A1774">
        <w:rPr>
          <w:rFonts w:ascii="David" w:eastAsia="Times New Roman" w:hAnsi="David" w:cs="David" w:hint="cs"/>
          <w:sz w:val="20"/>
          <w:szCs w:val="20"/>
        </w:rPr>
        <w:t>XXX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אשר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עובד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</w:t>
      </w:r>
      <w:r w:rsidR="003A1774">
        <w:rPr>
          <w:rFonts w:ascii="David" w:eastAsia="Times New Roman" w:hAnsi="David" w:cs="David" w:hint="cs"/>
          <w:sz w:val="24"/>
          <w:szCs w:val="24"/>
          <w:rtl/>
        </w:rPr>
        <w:t xml:space="preserve"> </w:t>
      </w:r>
      <w:r w:rsidR="00EE3674" w:rsidRPr="003A1774">
        <w:rPr>
          <w:rFonts w:ascii="David" w:eastAsia="Times New Roman" w:hAnsi="David" w:cs="David" w:hint="cs"/>
          <w:sz w:val="20"/>
          <w:szCs w:val="20"/>
        </w:rPr>
        <w:t>XXX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בחברת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="00EE3674" w:rsidRPr="003A1774">
        <w:rPr>
          <w:rFonts w:ascii="David" w:eastAsia="Times New Roman" w:hAnsi="David" w:cs="David" w:hint="cs"/>
          <w:sz w:val="20"/>
          <w:szCs w:val="20"/>
        </w:rPr>
        <w:t>XXX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והוא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משתכר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- 27,000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בחודש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מתגורר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בבית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הוריו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ונעדר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הוצאה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כספית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יש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לקחת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ab/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בחשבון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,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כי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שכרו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של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האב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גבוה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מזה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שכן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הוא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זוכה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להחזיק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ברכב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חדש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לשימושו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האישי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ab/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ואיננו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משלם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הוצאות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בגינו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,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וכן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מקבל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בונוסים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ממקום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העבודה</w:t>
      </w:r>
      <w:r w:rsidRPr="00AB5DE2">
        <w:rPr>
          <w:rFonts w:ascii="David" w:eastAsia="Times New Roman" w:hAnsi="David" w:cs="David"/>
          <w:noProof/>
          <w:color w:val="000000"/>
          <w:sz w:val="24"/>
          <w:szCs w:val="24"/>
          <w:shd w:val="clear" w:color="auto" w:fill="FFFFFF"/>
        </w:rPr>
        <w:t>.</w:t>
      </w:r>
    </w:p>
    <w:p w:rsidR="00AB5DE2" w:rsidRPr="00AB5DE2" w:rsidRDefault="00AB5DE2" w:rsidP="00EE3674">
      <w:pPr>
        <w:spacing w:after="0" w:line="360" w:lineRule="auto"/>
        <w:ind w:left="720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 w:hint="eastAsia"/>
          <w:sz w:val="24"/>
          <w:szCs w:val="24"/>
          <w:rtl/>
        </w:rPr>
        <w:t>לאב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פוטנציאל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השתכרות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גבוה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יותר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זאת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לאור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ניסיונו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והוותק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שצבר</w:t>
      </w:r>
      <w:r w:rsidR="00EE3674">
        <w:rPr>
          <w:rFonts w:ascii="David" w:eastAsia="Times New Roman" w:hAnsi="David" w:cs="David" w:hint="cs"/>
          <w:sz w:val="24"/>
          <w:szCs w:val="24"/>
        </w:rPr>
        <w:t xml:space="preserve"> </w:t>
      </w:r>
      <w:r w:rsidR="00EE3674">
        <w:rPr>
          <w:rFonts w:ascii="David" w:eastAsia="Times New Roman" w:hAnsi="David" w:cs="David" w:hint="cs"/>
          <w:sz w:val="24"/>
          <w:szCs w:val="24"/>
          <w:rtl/>
        </w:rPr>
        <w:t xml:space="preserve">כ </w:t>
      </w:r>
      <w:r w:rsidR="00EE3674" w:rsidRPr="003A1774">
        <w:rPr>
          <w:rFonts w:ascii="David" w:eastAsia="Times New Roman" w:hAnsi="David" w:cs="David" w:hint="cs"/>
          <w:sz w:val="20"/>
          <w:szCs w:val="20"/>
        </w:rPr>
        <w:t>XXX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בעבר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היה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מגדיל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הכנסתו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באמצעות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עבודתו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="00EE3674">
        <w:rPr>
          <w:rFonts w:ascii="David" w:eastAsia="Times New Roman" w:hAnsi="David" w:cs="David" w:hint="cs"/>
          <w:sz w:val="24"/>
          <w:szCs w:val="24"/>
          <w:rtl/>
        </w:rPr>
        <w:t>כ-</w:t>
      </w:r>
      <w:r w:rsidR="00EE3674" w:rsidRPr="003A1774">
        <w:rPr>
          <w:rFonts w:ascii="David" w:eastAsia="Times New Roman" w:hAnsi="David" w:cs="David" w:hint="cs"/>
          <w:sz w:val="20"/>
          <w:szCs w:val="20"/>
        </w:rPr>
        <w:t>XXX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AB5DE2" w:rsidRPr="00AB5DE2" w:rsidRDefault="00AB5DE2" w:rsidP="00EE3674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/>
          <w:noProof/>
          <w:sz w:val="24"/>
          <w:szCs w:val="24"/>
        </w:rPr>
        <w:t xml:space="preserve"> </w:t>
      </w:r>
      <w:r w:rsidRPr="00AB5DE2">
        <w:rPr>
          <w:rFonts w:ascii="David" w:eastAsia="Times New Roman" w:hAnsi="David" w:cs="David"/>
          <w:sz w:val="24"/>
          <w:szCs w:val="24"/>
          <w:rtl/>
        </w:rPr>
        <w:t>8.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מנגד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משתכרת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בעבודתה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</w:t>
      </w:r>
      <w:r w:rsidR="003A1774">
        <w:rPr>
          <w:rFonts w:ascii="David" w:eastAsia="Times New Roman" w:hAnsi="David" w:cs="David" w:hint="cs"/>
          <w:sz w:val="20"/>
          <w:szCs w:val="20"/>
          <w:rtl/>
        </w:rPr>
        <w:t xml:space="preserve">- </w:t>
      </w:r>
      <w:r w:rsidR="00EE3674" w:rsidRPr="003A1774">
        <w:rPr>
          <w:rFonts w:ascii="David" w:eastAsia="Times New Roman" w:hAnsi="David" w:cs="David" w:hint="cs"/>
          <w:sz w:val="20"/>
          <w:szCs w:val="20"/>
        </w:rPr>
        <w:t>XXX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סך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12,000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בלבד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אפשרויות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הקידום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והעלאות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השכר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מצומצמות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ומוגבלות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בתנאים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קשיחים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תשובץ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בתפקיד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מנהלי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שכרה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ירד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באופן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משמעותי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מממשת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פוטנציאל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השתכרותה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כורעת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תחת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הנטל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הכלכלי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ואין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ברשותה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הכנסה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פנויה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 </w:t>
      </w: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AB5DE2" w:rsidRPr="00AB5DE2" w:rsidRDefault="00AB5DE2" w:rsidP="003A1774">
      <w:pPr>
        <w:spacing w:after="0" w:line="360" w:lineRule="auto"/>
        <w:jc w:val="both"/>
        <w:rPr>
          <w:rFonts w:ascii="David" w:eastAsia="Times New Roman" w:hAnsi="David" w:cs="David"/>
          <w:noProof/>
          <w:sz w:val="24"/>
          <w:szCs w:val="24"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>9.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עובר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לפרידתם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הצדדים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התגוררו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בדירה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השייכת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למשפחת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אלא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שהאם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התבקשה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לפנות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הדירה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היא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נאלצת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לשכור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דירת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3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חדרים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בעלות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חודשית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בסך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4,300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בעיר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="003A1774" w:rsidRPr="003A1774">
        <w:rPr>
          <w:rFonts w:ascii="David" w:eastAsia="Times New Roman" w:hAnsi="David" w:cs="David" w:hint="cs"/>
          <w:sz w:val="20"/>
          <w:szCs w:val="20"/>
        </w:rPr>
        <w:t>XXX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מערים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עליה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קשיים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כאשר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מסרב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לאפשר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מעברה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לעיר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אחרת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הקטין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מנת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להוזיל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עלויות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המחיה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ובכלל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זאת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תשלום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המדור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בבית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הדין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הרבני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נקבע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רשאית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לעבור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לעיר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המרוחקת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רבע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שעה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נסיעה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בלבד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="00EE3674">
        <w:rPr>
          <w:rFonts w:ascii="David" w:eastAsia="Times New Roman" w:hAnsi="David" w:cs="David" w:hint="cs"/>
          <w:sz w:val="24"/>
          <w:szCs w:val="24"/>
          <w:rtl/>
        </w:rPr>
        <w:t xml:space="preserve">מהעיר </w:t>
      </w:r>
      <w:r w:rsidR="00EE3674" w:rsidRPr="003A1774">
        <w:rPr>
          <w:rFonts w:ascii="David" w:eastAsia="Times New Roman" w:hAnsi="David" w:cs="David" w:hint="cs"/>
          <w:sz w:val="20"/>
          <w:szCs w:val="20"/>
        </w:rPr>
        <w:t>XXX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ואילו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הקטין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יוסיף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="00EE3674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ללמוד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בשלב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זה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</w:t>
      </w:r>
      <w:r w:rsidR="00EE3674">
        <w:rPr>
          <w:rFonts w:ascii="David" w:eastAsia="Times New Roman" w:hAnsi="David" w:cs="David" w:hint="cs"/>
          <w:sz w:val="24"/>
          <w:szCs w:val="24"/>
        </w:rPr>
        <w:t xml:space="preserve"> </w:t>
      </w:r>
      <w:r w:rsidR="00EE3674" w:rsidRPr="003A1774">
        <w:rPr>
          <w:rFonts w:ascii="David" w:eastAsia="Times New Roman" w:hAnsi="David" w:cs="David" w:hint="cs"/>
          <w:sz w:val="20"/>
          <w:szCs w:val="20"/>
        </w:rPr>
        <w:t>XXX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AB5DE2" w:rsidRPr="00AB5DE2" w:rsidRDefault="00AB5DE2" w:rsidP="00AB5DE2">
      <w:pPr>
        <w:spacing w:after="0" w:line="360" w:lineRule="auto"/>
        <w:ind w:left="720" w:hanging="720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>10.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נושאת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בתשלום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הלוואה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לרכב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בסך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1,200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לחודש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בנוסף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הוצאה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בסך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- 800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לחודש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בגין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ביטוחים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ודלק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הוצאות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אחזקת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המדור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עומדות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סך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1,200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לחודש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צרכיו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ההכרחיים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הקטין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מגיעים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כדי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סך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1,800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בחודש</w:t>
      </w:r>
      <w:r w:rsidRPr="00AB5DE2">
        <w:rPr>
          <w:rFonts w:ascii="David" w:eastAsia="Times New Roman" w:hAnsi="David" w:cs="David"/>
          <w:sz w:val="24"/>
          <w:szCs w:val="24"/>
          <w:rtl/>
        </w:rPr>
        <w:t>.</w:t>
      </w: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AB5DE2" w:rsidRPr="00AB5DE2" w:rsidRDefault="00AB5DE2" w:rsidP="00AB5DE2">
      <w:pPr>
        <w:spacing w:after="0" w:line="360" w:lineRule="auto"/>
        <w:ind w:left="720" w:hanging="720"/>
        <w:jc w:val="both"/>
        <w:rPr>
          <w:rFonts w:ascii="David" w:eastAsia="Times New Roman" w:hAnsi="David" w:cs="David"/>
          <w:color w:val="FF0000"/>
          <w:sz w:val="24"/>
          <w:szCs w:val="24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>11.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ביכולתו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ומחובתו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לשאת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בהוצאות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הקטין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כמו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לחייב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לשאת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- 70%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מהוצאות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רפואה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וחינוך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וכן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בתשלום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1/3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בתקופת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שירות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צבאי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u w:val="single"/>
          <w:rtl/>
        </w:rPr>
      </w:pP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u w:val="single"/>
          <w:rtl/>
        </w:rPr>
      </w:pPr>
      <w:r w:rsidRPr="00AB5DE2">
        <w:rPr>
          <w:rFonts w:ascii="David" w:eastAsia="Times New Roman" w:hAnsi="David" w:cs="David" w:hint="eastAsia"/>
          <w:b/>
          <w:bCs/>
          <w:sz w:val="24"/>
          <w:szCs w:val="24"/>
          <w:u w:val="single"/>
          <w:rtl/>
        </w:rPr>
        <w:t>טענות</w:t>
      </w:r>
      <w:r w:rsidRPr="00AB5DE2">
        <w:rPr>
          <w:rFonts w:ascii="David" w:eastAsia="Times New Roman" w:hAnsi="David" w:cs="David"/>
          <w:b/>
          <w:bCs/>
          <w:sz w:val="24"/>
          <w:szCs w:val="24"/>
          <w:u w:val="single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u w:val="single"/>
          <w:rtl/>
        </w:rPr>
        <w:t>האב</w:t>
      </w:r>
      <w:r w:rsidRPr="00AB5DE2">
        <w:rPr>
          <w:rFonts w:ascii="David" w:eastAsia="Times New Roman" w:hAnsi="David" w:cs="David"/>
          <w:b/>
          <w:bCs/>
          <w:sz w:val="24"/>
          <w:szCs w:val="24"/>
          <w:u w:val="single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u w:val="single"/>
          <w:rtl/>
        </w:rPr>
        <w:t>בתמצית</w:t>
      </w: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>12.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ביקש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להביא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לסיום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מערכת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היחסים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הזוגית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התפרצויות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זעם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ואלימות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מצד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מכחיש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מכל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וכל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התנהגות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אלימה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כלפי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האם</w:t>
      </w:r>
      <w:r w:rsidRPr="00AB5DE2">
        <w:rPr>
          <w:rFonts w:ascii="David" w:eastAsia="Times New Roman" w:hAnsi="David" w:cs="David"/>
          <w:sz w:val="24"/>
          <w:szCs w:val="24"/>
          <w:rtl/>
        </w:rPr>
        <w:t>.</w:t>
      </w: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AB5DE2" w:rsidRPr="00AB5DE2" w:rsidRDefault="00AB5DE2" w:rsidP="00AB5DE2">
      <w:pPr>
        <w:spacing w:after="0" w:line="360" w:lineRule="auto"/>
        <w:ind w:left="720" w:hanging="720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>13.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חפץ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בקשר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רציף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ומשמעותי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הקטין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בעוד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פועלת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לצמצם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קשר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זה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עתר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לפני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בית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הדין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הרבני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לאפשר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לינת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הקטין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אצלו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גם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במוצ</w:t>
      </w:r>
      <w:r w:rsidRPr="00AB5DE2">
        <w:rPr>
          <w:rFonts w:ascii="David" w:eastAsia="Times New Roman" w:hAnsi="David" w:cs="David"/>
          <w:sz w:val="24"/>
          <w:szCs w:val="24"/>
          <w:rtl/>
        </w:rPr>
        <w:t>"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סוגיה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זו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טרם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הוכרעה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הצדדים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הופנו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להליך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טיפולי</w:t>
      </w:r>
      <w:r w:rsidRPr="00AB5DE2">
        <w:rPr>
          <w:rFonts w:ascii="David" w:eastAsia="Times New Roman" w:hAnsi="David" w:cs="David"/>
          <w:sz w:val="24"/>
          <w:szCs w:val="24"/>
          <w:rtl/>
        </w:rPr>
        <w:t>.</w:t>
      </w: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AB5DE2" w:rsidRPr="00AB5DE2" w:rsidRDefault="00AB5DE2" w:rsidP="00EE3674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>14.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היקף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השתכרות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עומד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13,000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נטו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לחודש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בלבד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עובד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בתחום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שאינו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יציב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מעמד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העובדים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</w:t>
      </w:r>
      <w:r w:rsidR="00EE3674">
        <w:rPr>
          <w:rFonts w:ascii="David" w:eastAsia="Times New Roman" w:hAnsi="David" w:cs="David"/>
          <w:sz w:val="24"/>
          <w:szCs w:val="24"/>
        </w:rPr>
        <w:t>xxx</w:t>
      </w:r>
      <w:r w:rsidR="00EE3674">
        <w:rPr>
          <w:rFonts w:ascii="David" w:eastAsia="Times New Roman" w:hAnsi="David" w:cs="David" w:hint="cs"/>
          <w:sz w:val="24"/>
          <w:szCs w:val="24"/>
        </w:rPr>
        <w:t xml:space="preserve"> </w:t>
      </w:r>
      <w:r w:rsidR="00EE3674">
        <w:rPr>
          <w:rFonts w:ascii="David" w:eastAsia="Times New Roman" w:hAnsi="David" w:cs="David" w:hint="cs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רעוע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ומתאפיין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בחילופי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מקומות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עבודה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באופן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תדיר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ובפיטורין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פתאומיים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לאב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מקור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הכנסה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נוסף</w:t>
      </w:r>
      <w:r w:rsidRPr="00AB5DE2">
        <w:rPr>
          <w:rFonts w:ascii="David" w:eastAsia="Times New Roman" w:hAnsi="David" w:cs="David"/>
          <w:sz w:val="24"/>
          <w:szCs w:val="24"/>
          <w:rtl/>
        </w:rPr>
        <w:t>.</w:t>
      </w: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AB5DE2" w:rsidRPr="00AB5DE2" w:rsidRDefault="00AB5DE2" w:rsidP="00EE3674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>15.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משתכרת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סך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13,875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ולא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כנטען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ידה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היא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בעלת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וותק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ניסיון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ומוניטין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לאם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תואר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ראשון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="00EE3674">
        <w:rPr>
          <w:rFonts w:ascii="David" w:eastAsia="Times New Roman" w:hAnsi="David" w:cs="David" w:hint="eastAsia"/>
          <w:sz w:val="24"/>
          <w:szCs w:val="24"/>
          <w:rtl/>
        </w:rPr>
        <w:t>ב</w:t>
      </w:r>
      <w:r w:rsidR="00EE3674" w:rsidRPr="003A1774">
        <w:rPr>
          <w:rFonts w:ascii="David" w:eastAsia="Times New Roman" w:hAnsi="David" w:cs="David" w:hint="cs"/>
          <w:sz w:val="20"/>
          <w:szCs w:val="20"/>
        </w:rPr>
        <w:t>XXX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ותואר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שני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</w:t>
      </w:r>
      <w:r w:rsidR="00EE3674" w:rsidRPr="003A1774">
        <w:rPr>
          <w:rFonts w:ascii="David" w:eastAsia="Times New Roman" w:hAnsi="David" w:cs="David" w:hint="cs"/>
          <w:sz w:val="20"/>
          <w:szCs w:val="20"/>
        </w:rPr>
        <w:t>XXX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שפוטנציאל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השתכרותה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אף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גבוה</w:t>
      </w:r>
      <w:r w:rsidR="00EE3674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יותר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="00EE3674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כעולה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מתלושי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שכרה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הטבה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להחזר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שכ</w:t>
      </w:r>
      <w:r w:rsidRPr="00AB5DE2">
        <w:rPr>
          <w:rFonts w:ascii="David" w:eastAsia="Times New Roman" w:hAnsi="David" w:cs="David"/>
          <w:sz w:val="24"/>
          <w:szCs w:val="24"/>
          <w:rtl/>
        </w:rPr>
        <w:t>"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חודשי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בסך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924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כמו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מקבלת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החזרים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בגין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השתתפות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הקטין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במעון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קייטנות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וחופשות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שנתיות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במלונות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יוקרה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AB5DE2" w:rsidRPr="00AB5DE2" w:rsidRDefault="00AB5DE2" w:rsidP="003A1774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>16.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הצרכים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המפורטים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בתביעה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מוגזמים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ומופרזים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הוצאות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הביגוד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יעלו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100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לחודש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זאת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גם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ובשים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לאם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כרטיס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הנחה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="00EE3674" w:rsidRPr="003A1774">
        <w:rPr>
          <w:rFonts w:ascii="David" w:eastAsia="Times New Roman" w:hAnsi="David" w:cs="David" w:hint="cs"/>
          <w:sz w:val="20"/>
          <w:szCs w:val="20"/>
        </w:rPr>
        <w:t>XXX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הוצאות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כלכלה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להעריך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בסך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="00EE3674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600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לכל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היותר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והוצאות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רפואיות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בסך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50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לחודש</w:t>
      </w:r>
      <w:r w:rsidRPr="00AB5DE2">
        <w:rPr>
          <w:rFonts w:ascii="David" w:eastAsia="Times New Roman" w:hAnsi="David" w:cs="David"/>
          <w:sz w:val="24"/>
          <w:szCs w:val="24"/>
          <w:rtl/>
        </w:rPr>
        <w:t>.</w:t>
      </w: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>17.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להביא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בחשבון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התובעת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נוטלת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קצבת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הילדים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לכיסה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וכך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קיבלה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גם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מענקי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קורונה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ברוח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הפסיקה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העדכנית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לקבוע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צד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יישא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בהוצאות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המדור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כאשר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הקטין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עמו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מגורי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אצל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הוריו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בשלב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זה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אינם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אלא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ביטוי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למצבו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הכלכלי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ואולם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בדעת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לשכור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דירה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למגוריו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בתם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ההליכים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המשפטיים</w:t>
      </w:r>
      <w:r w:rsidRPr="00AB5DE2">
        <w:rPr>
          <w:rFonts w:ascii="David" w:eastAsia="Times New Roman" w:hAnsi="David" w:cs="David"/>
          <w:sz w:val="24"/>
          <w:szCs w:val="24"/>
          <w:rtl/>
        </w:rPr>
        <w:t>.</w:t>
      </w: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>18.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לחייב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הצדדים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בחלקים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שווים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בהוצאות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חינוך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ורפואה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יסוד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לעתירת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לחלוקה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שאינה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שווה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u w:val="single"/>
          <w:rtl/>
        </w:rPr>
      </w:pPr>
      <w:r w:rsidRPr="00AB5DE2">
        <w:rPr>
          <w:rFonts w:ascii="David" w:eastAsia="Times New Roman" w:hAnsi="David" w:cs="David" w:hint="eastAsia"/>
          <w:b/>
          <w:bCs/>
          <w:sz w:val="24"/>
          <w:szCs w:val="24"/>
          <w:u w:val="single"/>
          <w:rtl/>
        </w:rPr>
        <w:t>דיון</w:t>
      </w:r>
      <w:r w:rsidRPr="00AB5DE2">
        <w:rPr>
          <w:rFonts w:ascii="David" w:eastAsia="Times New Roman" w:hAnsi="David" w:cs="David"/>
          <w:b/>
          <w:bCs/>
          <w:sz w:val="24"/>
          <w:szCs w:val="24"/>
          <w:u w:val="single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u w:val="single"/>
          <w:rtl/>
        </w:rPr>
        <w:t>והכרעה</w:t>
      </w: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u w:val="single"/>
          <w:rtl/>
        </w:rPr>
      </w:pP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u w:val="single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>19.  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הדין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החל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על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הצדדים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הוא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הדין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העברי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;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קרי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–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חבותו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האב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עד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לגיל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6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היא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אבסולוטית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ומגיל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6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ואילך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החבות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היא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מדין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צדקה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ועליה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להביא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בחשבון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את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זמני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השהות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עם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ההורים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את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יכולותיהם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הכלכליות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ההורים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ואת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צרכי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הקטין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[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השוו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: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בע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>"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מ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919/15 </w:t>
      </w:r>
      <w:r w:rsidRPr="00AB5DE2">
        <w:rPr>
          <w:rFonts w:ascii="David" w:eastAsia="Times New Roman" w:hAnsi="David" w:cs="David" w:hint="eastAsia"/>
          <w:b/>
          <w:bCs/>
          <w:color w:val="000000"/>
          <w:sz w:val="24"/>
          <w:szCs w:val="24"/>
          <w:rtl/>
        </w:rPr>
        <w:t>פלוני</w:t>
      </w:r>
      <w:r w:rsidRPr="00AB5DE2">
        <w:rPr>
          <w:rFonts w:ascii="David" w:eastAsia="Times New Roman" w:hAnsi="David" w:cs="David"/>
          <w:b/>
          <w:bCs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color w:val="000000"/>
          <w:sz w:val="24"/>
          <w:szCs w:val="24"/>
          <w:rtl/>
        </w:rPr>
        <w:t>נ</w:t>
      </w:r>
      <w:r w:rsidRPr="00AB5DE2">
        <w:rPr>
          <w:rFonts w:ascii="David" w:eastAsia="Times New Roman" w:hAnsi="David" w:cs="David"/>
          <w:b/>
          <w:bCs/>
          <w:color w:val="000000"/>
          <w:sz w:val="24"/>
          <w:szCs w:val="24"/>
          <w:rtl/>
        </w:rPr>
        <w:t xml:space="preserve">' </w:t>
      </w:r>
      <w:r w:rsidRPr="00AB5DE2">
        <w:rPr>
          <w:rFonts w:ascii="David" w:eastAsia="Times New Roman" w:hAnsi="David" w:cs="David"/>
          <w:b/>
          <w:bCs/>
          <w:color w:val="000000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b/>
          <w:bCs/>
          <w:color w:val="000000"/>
          <w:sz w:val="24"/>
          <w:szCs w:val="24"/>
          <w:rtl/>
        </w:rPr>
        <w:t>פלונית</w:t>
      </w:r>
      <w:r w:rsidRPr="00AB5DE2">
        <w:rPr>
          <w:rFonts w:ascii="David" w:eastAsia="Times New Roman" w:hAnsi="David" w:cs="David"/>
          <w:b/>
          <w:bCs/>
          <w:color w:val="000000"/>
          <w:sz w:val="24"/>
          <w:szCs w:val="24"/>
          <w:rtl/>
        </w:rPr>
        <w:t> 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>(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מצוי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במאגרים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המשפטיים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>; 19.7.17)].</w:t>
      </w:r>
    </w:p>
    <w:p w:rsidR="00AB5DE2" w:rsidRPr="00AB5DE2" w:rsidRDefault="00AB5DE2" w:rsidP="00AB5DE2">
      <w:pPr>
        <w:shd w:val="clear" w:color="auto" w:fill="FFFFFF"/>
        <w:spacing w:after="0" w:line="360" w:lineRule="atLeast"/>
        <w:ind w:left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> </w:t>
      </w:r>
    </w:p>
    <w:p w:rsidR="00AB5DE2" w:rsidRPr="00AB5DE2" w:rsidRDefault="00AB5DE2" w:rsidP="00AB5DE2">
      <w:pPr>
        <w:shd w:val="clear" w:color="auto" w:fill="FFFFFF"/>
        <w:spacing w:after="0" w:line="360" w:lineRule="atLeast"/>
        <w:ind w:left="720"/>
        <w:jc w:val="both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AB5DE2">
        <w:rPr>
          <w:rFonts w:ascii="David" w:eastAsia="Times New Roman" w:hAnsi="David" w:cs="David" w:hint="eastAsia"/>
          <w:sz w:val="24"/>
          <w:szCs w:val="24"/>
          <w:rtl/>
        </w:rPr>
        <w:t>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בית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המשפט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לבחון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התא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המשפחתי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הספציפי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הניצב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בפניו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מנת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להבטיח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חלוקת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הנטל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ההולמת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ביותר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וכאשר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בית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המשפט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משווה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מול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עיניו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עיקרון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טובת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הילד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</w:p>
    <w:p w:rsidR="00AB5DE2" w:rsidRPr="00AB5DE2" w:rsidRDefault="00AB5DE2" w:rsidP="00AB5DE2">
      <w:pPr>
        <w:shd w:val="clear" w:color="auto" w:fill="FFFFFF"/>
        <w:spacing w:after="0" w:line="360" w:lineRule="atLeast"/>
        <w:ind w:left="720"/>
        <w:jc w:val="both"/>
        <w:rPr>
          <w:rFonts w:ascii="David" w:eastAsia="Times New Roman" w:hAnsi="David" w:cs="David"/>
          <w:noProof/>
          <w:color w:val="000000"/>
          <w:sz w:val="24"/>
          <w:szCs w:val="24"/>
        </w:rPr>
      </w:pPr>
    </w:p>
    <w:p w:rsidR="00AB5DE2" w:rsidRPr="00AB5DE2" w:rsidRDefault="00AB5DE2" w:rsidP="00EE3674">
      <w:pPr>
        <w:shd w:val="clear" w:color="auto" w:fill="FFFFFF"/>
        <w:spacing w:after="0" w:line="360" w:lineRule="atLeast"/>
        <w:ind w:left="720"/>
        <w:jc w:val="both"/>
        <w:rPr>
          <w:rFonts w:ascii="Times New Roman" w:eastAsia="Times New Roman" w:hAnsi="Times New Roman" w:cs="Times New Roman"/>
          <w:sz w:val="27"/>
          <w:szCs w:val="27"/>
          <w:rtl/>
        </w:rPr>
      </w:pP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כן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נקבע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לא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פעם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כי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חישוב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מזונות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 –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גם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מדין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צדקה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–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איננו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בבחינת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תחשיב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חשבוני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גרידא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שאיננו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יכול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להביא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בחשבון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נתונים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שאינם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ברי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כימות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כספי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מדוייק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[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בהקשר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זה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השוו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היתר</w:t>
      </w:r>
      <w:r w:rsidRPr="00AB5DE2">
        <w:rPr>
          <w:rFonts w:ascii="David" w:eastAsia="Times New Roman" w:hAnsi="David" w:cs="David"/>
          <w:sz w:val="24"/>
          <w:szCs w:val="24"/>
          <w:rtl/>
        </w:rPr>
        <w:t>:</w:t>
      </w:r>
      <w:r w:rsidR="00EE3674">
        <w:rPr>
          <w:rFonts w:ascii="David" w:eastAsia="Times New Roman" w:hAnsi="David" w:cs="David" w:hint="cs"/>
          <w:sz w:val="24"/>
          <w:szCs w:val="24"/>
          <w:rtl/>
        </w:rPr>
        <w:t xml:space="preserve"> בע"מ 817/18 </w:t>
      </w:r>
      <w:r w:rsidRPr="00AB5DE2">
        <w:rPr>
          <w:rFonts w:ascii="David" w:eastAsia="Times New Roman" w:hAnsi="David" w:cs="David"/>
          <w:sz w:val="24"/>
          <w:szCs w:val="24"/>
          <w:rtl/>
        </w:rPr>
        <w:t>  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פלוני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נ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'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פלונית</w:t>
      </w:r>
      <w:r w:rsidRPr="00AB5DE2">
        <w:rPr>
          <w:rFonts w:ascii="David" w:eastAsia="Times New Roman" w:hAnsi="David" w:cs="David"/>
          <w:sz w:val="24"/>
          <w:szCs w:val="24"/>
          <w:rtl/>
        </w:rPr>
        <w:t> (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מצוי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במאגרים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המשפטיים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; 31.1.18) ;</w:t>
      </w:r>
      <w:r w:rsidR="00EE3674">
        <w:rPr>
          <w:rFonts w:ascii="David" w:eastAsia="Times New Roman" w:hAnsi="David" w:cs="David" w:hint="cs"/>
          <w:sz w:val="24"/>
          <w:szCs w:val="24"/>
          <w:rtl/>
        </w:rPr>
        <w:t xml:space="preserve"> עמ"ש 14612-10-16</w:t>
      </w:r>
      <w:r w:rsidRPr="00AB5DE2">
        <w:rPr>
          <w:rFonts w:ascii="David" w:eastAsia="Times New Roman" w:hAnsi="David" w:cs="David"/>
          <w:sz w:val="24"/>
          <w:szCs w:val="24"/>
          <w:rtl/>
        </w:rPr>
        <w:t> (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ת</w:t>
      </w:r>
      <w:r w:rsidRPr="00AB5DE2">
        <w:rPr>
          <w:rFonts w:ascii="David" w:eastAsia="Times New Roman" w:hAnsi="David" w:cs="David"/>
          <w:sz w:val="24"/>
          <w:szCs w:val="24"/>
          <w:rtl/>
        </w:rPr>
        <w:t>"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</w:t>
      </w:r>
      <w:r w:rsidRPr="00AB5DE2">
        <w:rPr>
          <w:rFonts w:ascii="David" w:eastAsia="Times New Roman" w:hAnsi="David" w:cs="David"/>
          <w:sz w:val="24"/>
          <w:szCs w:val="24"/>
          <w:rtl/>
        </w:rPr>
        <w:t>) 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פ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'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ב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'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נ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'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ע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'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פ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>' </w:t>
      </w:r>
      <w:r w:rsidRPr="00AB5DE2">
        <w:rPr>
          <w:rFonts w:ascii="David" w:eastAsia="Times New Roman" w:hAnsi="David" w:cs="David"/>
          <w:sz w:val="24"/>
          <w:szCs w:val="24"/>
          <w:rtl/>
        </w:rPr>
        <w:t>(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מצוי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במאגרים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המשפטיים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; 20.12.17) ; </w:t>
      </w:r>
      <w:r w:rsidR="00EE3674">
        <w:rPr>
          <w:rFonts w:ascii="David" w:eastAsia="Times New Roman" w:hAnsi="David" w:cs="David" w:hint="cs"/>
          <w:sz w:val="24"/>
          <w:szCs w:val="24"/>
          <w:rtl/>
        </w:rPr>
        <w:t>עמ"ש (חיפה) 17309-05-17</w:t>
      </w:r>
      <w:r w:rsidRPr="00AB5DE2">
        <w:rPr>
          <w:rFonts w:ascii="David" w:eastAsia="Times New Roman" w:hAnsi="David" w:cs="David"/>
          <w:sz w:val="24"/>
          <w:szCs w:val="24"/>
          <w:rtl/>
        </w:rPr>
        <w:t> 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ג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>.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ט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נ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'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א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>.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ק</w:t>
      </w:r>
      <w:r w:rsidRPr="00AB5DE2">
        <w:rPr>
          <w:rFonts w:ascii="David" w:eastAsia="Times New Roman" w:hAnsi="David" w:cs="David"/>
          <w:sz w:val="24"/>
          <w:szCs w:val="24"/>
          <w:rtl/>
        </w:rPr>
        <w:t> (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מצוי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במאגרים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המשפטיים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; 15.6.18) ; </w:t>
      </w:r>
      <w:r w:rsidR="00EE3674">
        <w:rPr>
          <w:rFonts w:ascii="Times New Roman" w:eastAsia="Times New Roman" w:hAnsi="Times New Roman" w:cs="David" w:hint="cs"/>
          <w:noProof/>
          <w:sz w:val="24"/>
          <w:szCs w:val="24"/>
          <w:rtl/>
        </w:rPr>
        <w:t>עמ"ש (מרכז) 11623-07-17</w:t>
      </w:r>
      <w:r w:rsidRPr="00AB5DE2">
        <w:rPr>
          <w:rFonts w:ascii="David" w:eastAsia="Times New Roman" w:hAnsi="David" w:cs="David"/>
          <w:sz w:val="24"/>
          <w:szCs w:val="24"/>
          <w:rtl/>
        </w:rPr>
        <w:t> 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ד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>.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ש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נ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'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מ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>.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ש</w:t>
      </w:r>
      <w:r w:rsidRPr="00AB5DE2">
        <w:rPr>
          <w:rFonts w:ascii="David" w:eastAsia="Times New Roman" w:hAnsi="David" w:cs="David"/>
          <w:sz w:val="24"/>
          <w:szCs w:val="24"/>
          <w:rtl/>
        </w:rPr>
        <w:t> (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מצוי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במאגרים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המשפטיים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; 24.6.18)].</w:t>
      </w:r>
    </w:p>
    <w:p w:rsidR="00AB5DE2" w:rsidRPr="00AB5DE2" w:rsidRDefault="00AB5DE2" w:rsidP="00AB5DE2">
      <w:pPr>
        <w:shd w:val="clear" w:color="auto" w:fill="FFFFFF"/>
        <w:spacing w:after="0" w:line="360" w:lineRule="atLeast"/>
        <w:ind w:left="720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AB5DE2" w:rsidRPr="00AB5DE2" w:rsidRDefault="00AB5DE2" w:rsidP="00AB5DE2">
      <w:pPr>
        <w:shd w:val="clear" w:color="auto" w:fill="FFFFFF"/>
        <w:spacing w:after="0" w:line="360" w:lineRule="atLeast"/>
        <w:ind w:left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rtl/>
        </w:rPr>
      </w:pP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בהתאם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אדרש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לענייננו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>.</w:t>
      </w:r>
    </w:p>
    <w:p w:rsidR="00AB5DE2" w:rsidRPr="00AB5DE2" w:rsidRDefault="00AB5DE2" w:rsidP="00AB5DE2">
      <w:pPr>
        <w:shd w:val="clear" w:color="auto" w:fill="FFFFFF"/>
        <w:spacing w:after="0" w:line="360" w:lineRule="atLeast"/>
        <w:ind w:left="720"/>
        <w:jc w:val="both"/>
        <w:rPr>
          <w:rFonts w:ascii="Times New Roman" w:eastAsia="Times New Roman" w:hAnsi="Times New Roman" w:cs="David"/>
          <w:color w:val="000000"/>
          <w:sz w:val="27"/>
          <w:szCs w:val="27"/>
          <w:rtl/>
        </w:rPr>
      </w:pPr>
      <w:r w:rsidRPr="00AB5DE2">
        <w:rPr>
          <w:rFonts w:ascii="David" w:eastAsia="Times New Roman" w:hAnsi="David" w:cs="David"/>
          <w:b/>
          <w:bCs/>
          <w:color w:val="000000"/>
          <w:sz w:val="24"/>
          <w:szCs w:val="24"/>
          <w:rtl/>
        </w:rPr>
        <w:t> </w:t>
      </w:r>
    </w:p>
    <w:p w:rsidR="00AB5DE2" w:rsidRPr="00AB5DE2" w:rsidRDefault="00AB5DE2" w:rsidP="00AB5DE2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rtl/>
        </w:rPr>
      </w:pPr>
      <w:r w:rsidRPr="00AB5DE2">
        <w:rPr>
          <w:rFonts w:ascii="David" w:eastAsia="Times New Roman" w:hAnsi="David" w:cs="David" w:hint="eastAsia"/>
          <w:b/>
          <w:bCs/>
          <w:sz w:val="24"/>
          <w:szCs w:val="24"/>
          <w:u w:val="single"/>
          <w:rtl/>
        </w:rPr>
        <w:t>הכנסות</w:t>
      </w:r>
      <w:r w:rsidRPr="00AB5DE2">
        <w:rPr>
          <w:rFonts w:ascii="David" w:eastAsia="Times New Roman" w:hAnsi="David" w:cs="David"/>
          <w:b/>
          <w:bCs/>
          <w:sz w:val="24"/>
          <w:szCs w:val="24"/>
          <w:u w:val="single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u w:val="single"/>
          <w:rtl/>
        </w:rPr>
        <w:t>הצדדים</w:t>
      </w:r>
    </w:p>
    <w:p w:rsidR="00AB5DE2" w:rsidRPr="00AB5DE2" w:rsidRDefault="00AB5DE2" w:rsidP="00AB5DE2">
      <w:pPr>
        <w:spacing w:after="0" w:line="360" w:lineRule="auto"/>
        <w:ind w:left="720" w:hanging="720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AB5DE2" w:rsidRPr="00AB5DE2" w:rsidRDefault="00AB5DE2" w:rsidP="00AB5DE2">
      <w:pPr>
        <w:spacing w:after="0" w:line="360" w:lineRule="auto"/>
        <w:ind w:left="720" w:hanging="720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 xml:space="preserve">20.        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שני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הצדדים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שכירים</w:t>
      </w:r>
      <w:r w:rsidRPr="00AB5DE2">
        <w:rPr>
          <w:rFonts w:ascii="David" w:eastAsia="Times New Roman" w:hAnsi="David" w:cs="David"/>
          <w:sz w:val="24"/>
          <w:szCs w:val="24"/>
          <w:rtl/>
        </w:rPr>
        <w:t>.</w:t>
      </w:r>
    </w:p>
    <w:p w:rsidR="00AB5DE2" w:rsidRPr="00AB5DE2" w:rsidRDefault="00AB5DE2" w:rsidP="00EE3674">
      <w:pPr>
        <w:spacing w:after="0" w:line="360" w:lineRule="auto"/>
        <w:ind w:left="720" w:hanging="720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עובדת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>
        <w:rPr>
          <w:rFonts w:ascii="David" w:eastAsia="Times New Roman" w:hAnsi="David" w:cs="David" w:hint="cs"/>
          <w:sz w:val="24"/>
          <w:szCs w:val="24"/>
          <w:rtl/>
        </w:rPr>
        <w:t>ב</w:t>
      </w:r>
      <w:r w:rsidRPr="003A1774">
        <w:rPr>
          <w:rFonts w:ascii="David" w:eastAsia="Times New Roman" w:hAnsi="David" w:cs="David" w:hint="cs"/>
          <w:sz w:val="20"/>
          <w:szCs w:val="20"/>
        </w:rPr>
        <w:t>XXX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שכרה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הממוצע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לאחר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הורדות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חובה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ולפני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הורדות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רשות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עומד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סך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/>
          <w:sz w:val="24"/>
          <w:szCs w:val="24"/>
          <w:u w:val="single"/>
          <w:rtl/>
        </w:rPr>
        <w:t xml:space="preserve">13,000 </w:t>
      </w:r>
      <w:r w:rsidRPr="00AB5DE2">
        <w:rPr>
          <w:rFonts w:ascii="David" w:eastAsia="Times New Roman" w:hAnsi="David" w:cs="David" w:hint="eastAsia"/>
          <w:sz w:val="24"/>
          <w:szCs w:val="24"/>
          <w:u w:val="single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u w:val="single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u w:val="single"/>
          <w:rtl/>
        </w:rPr>
        <w:t>לחודש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בעיגול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. (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ממוצע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תלושי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שכר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שצורפו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לחודשים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02/20 - 01/21). 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לכך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להוסיף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קצבת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הילדים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המשתלמת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מאת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המל</w:t>
      </w:r>
      <w:r w:rsidRPr="00AB5DE2">
        <w:rPr>
          <w:rFonts w:ascii="David" w:eastAsia="Times New Roman" w:hAnsi="David" w:cs="David"/>
          <w:sz w:val="24"/>
          <w:szCs w:val="24"/>
          <w:rtl/>
        </w:rPr>
        <w:t>"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בהעדר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אסמכתה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אמצא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להעריכה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סך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150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לחודש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</w:p>
    <w:p w:rsidR="00AB5DE2" w:rsidRPr="00AB5DE2" w:rsidRDefault="00AB5DE2" w:rsidP="00D63C59">
      <w:pPr>
        <w:spacing w:after="0" w:line="360" w:lineRule="auto"/>
        <w:ind w:left="720" w:hanging="720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עובד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בחברת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="00EE3674" w:rsidRPr="003A1774">
        <w:rPr>
          <w:rFonts w:ascii="David" w:eastAsia="Times New Roman" w:hAnsi="David" w:cs="David"/>
          <w:sz w:val="20"/>
          <w:szCs w:val="20"/>
        </w:rPr>
        <w:t>XXX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שכרו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הממוצע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לאחר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הורדות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חובה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ולפני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הורדות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רשות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עומד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סך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u w:val="single"/>
          <w:rtl/>
        </w:rPr>
        <w:t xml:space="preserve"> 14,700 </w:t>
      </w:r>
      <w:r w:rsidRPr="00AB5DE2">
        <w:rPr>
          <w:rFonts w:ascii="David" w:eastAsia="Times New Roman" w:hAnsi="David" w:cs="David" w:hint="eastAsia"/>
          <w:sz w:val="24"/>
          <w:szCs w:val="24"/>
          <w:u w:val="single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u w:val="single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u w:val="single"/>
          <w:rtl/>
        </w:rPr>
        <w:t>לחודש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בעיגול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(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ממוצע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תלושי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שכר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שצורפו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לחודשים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01/20 - 01/21)</w:t>
      </w:r>
      <w:r w:rsidR="00D63C59">
        <w:rPr>
          <w:rFonts w:ascii="David" w:eastAsia="Times New Roman" w:hAnsi="David" w:cs="David" w:hint="cs"/>
          <w:sz w:val="24"/>
          <w:szCs w:val="24"/>
          <w:rtl/>
        </w:rPr>
        <w:t>.</w:t>
      </w:r>
    </w:p>
    <w:p w:rsidR="00AB5DE2" w:rsidRPr="00AB5DE2" w:rsidRDefault="00AB5DE2" w:rsidP="00AB5DE2">
      <w:pPr>
        <w:spacing w:after="0" w:line="360" w:lineRule="auto"/>
        <w:ind w:left="720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AB5DE2" w:rsidRPr="00AB5DE2" w:rsidRDefault="00AB5DE2" w:rsidP="00AB5DE2">
      <w:pPr>
        <w:spacing w:after="0" w:line="360" w:lineRule="auto"/>
        <w:ind w:left="720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 w:hint="eastAsia"/>
          <w:sz w:val="24"/>
          <w:szCs w:val="24"/>
          <w:rtl/>
        </w:rPr>
        <w:t>בנוסף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לשכרו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החודשי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מקבל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ממקום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עבודתו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בונוסים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אכן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פי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עדותה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חשבת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השכר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במקום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עבודתו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תשלום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הבונוס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הינו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תלוי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ביצועים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ותשואות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החברה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ואינו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ניתן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בהכרח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בסיס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שנתי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ואולם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לצד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זאת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הבהירה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מתוך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11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שנות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עבודתה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בחברה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רק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במהלך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שנתיים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חולק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בונוס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מתוך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זה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שנת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קורונה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(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דיון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21.6.21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עמ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' 13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' 19-24). </w:t>
      </w:r>
    </w:p>
    <w:p w:rsidR="00AB5DE2" w:rsidRPr="00AB5DE2" w:rsidRDefault="00AB5DE2" w:rsidP="00AB5DE2">
      <w:pPr>
        <w:spacing w:after="0" w:line="360" w:lineRule="auto"/>
        <w:ind w:left="720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 w:hint="eastAsia"/>
          <w:sz w:val="24"/>
          <w:szCs w:val="24"/>
          <w:rtl/>
        </w:rPr>
        <w:t>בנסיבות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אלה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בידי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לקבל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טענת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לפיה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להחשיב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הבונוסים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שקיבל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כחלק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משכרו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הבונוס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הוא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חלק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מהשכר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ויש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להביאו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בחשבון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כפוטנציאל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השתכרות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גם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הוא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משולם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בשיעור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שונה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עיתי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בהתחשב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בסכומי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הבונוסים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ששולמו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בשנת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2019 (20,000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ברוטו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)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ובשנת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2021 (13,500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ברוטו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),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מצאתי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להוסיף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סך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600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נטו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לשכרו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החודשי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הממוצע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שיעמוד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סך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/>
          <w:sz w:val="24"/>
          <w:szCs w:val="24"/>
          <w:u w:val="single"/>
          <w:rtl/>
        </w:rPr>
        <w:t xml:space="preserve">15,300 </w:t>
      </w:r>
      <w:r w:rsidRPr="00AB5DE2">
        <w:rPr>
          <w:rFonts w:ascii="David" w:eastAsia="Times New Roman" w:hAnsi="David" w:cs="David" w:hint="eastAsia"/>
          <w:sz w:val="24"/>
          <w:szCs w:val="24"/>
          <w:u w:val="single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u w:val="single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u w:val="single"/>
          <w:rtl/>
        </w:rPr>
        <w:t>לחודש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בעיגול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 </w:t>
      </w:r>
    </w:p>
    <w:p w:rsidR="00AB5DE2" w:rsidRPr="00AB5DE2" w:rsidRDefault="00AB5DE2" w:rsidP="00AB5DE2">
      <w:pPr>
        <w:spacing w:after="0" w:line="360" w:lineRule="auto"/>
        <w:ind w:left="720" w:hanging="720"/>
        <w:jc w:val="both"/>
        <w:rPr>
          <w:rFonts w:ascii="Arial" w:eastAsia="Times New Roman" w:hAnsi="Arial" w:cs="David"/>
          <w:sz w:val="24"/>
          <w:szCs w:val="24"/>
          <w:rtl/>
        </w:rPr>
      </w:pPr>
    </w:p>
    <w:p w:rsidR="00AB5DE2" w:rsidRPr="00AB5DE2" w:rsidRDefault="00AB5DE2" w:rsidP="00AB5DE2">
      <w:pPr>
        <w:spacing w:after="0" w:line="360" w:lineRule="auto"/>
        <w:ind w:left="720" w:hanging="720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Arial" w:eastAsia="Times New Roman" w:hAnsi="Arial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שני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הצדדים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עובדים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במשרה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מלאה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וממצים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פוטנציאל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השתכרותם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</w:p>
    <w:p w:rsidR="00AB5DE2" w:rsidRPr="00AB5DE2" w:rsidRDefault="00AB5DE2" w:rsidP="00AB5DE2">
      <w:pPr>
        <w:spacing w:after="0" w:line="360" w:lineRule="auto"/>
        <w:ind w:left="720" w:hanging="720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AB5DE2" w:rsidRPr="00AB5DE2" w:rsidRDefault="00AB5DE2" w:rsidP="00AB5DE2">
      <w:pPr>
        <w:spacing w:after="0" w:line="360" w:lineRule="auto"/>
        <w:ind w:left="720" w:hanging="720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הצדדים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הכבירו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מילים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אודות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שיעור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הכנסותיהם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זאת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לצורך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תלושי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השכר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מלמדים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נכוחה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הכנסות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אחד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מהצדדים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ובתוך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הטבות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הניתנות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להם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אף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טענות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באשר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להעלאה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הפחתה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במבט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צופה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פני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עתיד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נתמכו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בכל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ראיה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ואין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בידי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להסיק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ממצא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פוזיטיבי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לעניין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זה</w:t>
      </w:r>
      <w:r w:rsidRPr="00AB5DE2">
        <w:rPr>
          <w:rFonts w:ascii="David" w:eastAsia="Times New Roman" w:hAnsi="David" w:cs="David"/>
          <w:sz w:val="24"/>
          <w:szCs w:val="24"/>
          <w:rtl/>
        </w:rPr>
        <w:t>.</w:t>
      </w:r>
    </w:p>
    <w:p w:rsidR="00AB5DE2" w:rsidRPr="00AB5DE2" w:rsidRDefault="00AB5DE2" w:rsidP="00AB5DE2">
      <w:pPr>
        <w:spacing w:after="0" w:line="360" w:lineRule="auto"/>
        <w:ind w:left="720" w:hanging="720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AB5DE2" w:rsidRPr="00AB5DE2" w:rsidRDefault="00AB5DE2" w:rsidP="00EE3674">
      <w:pPr>
        <w:spacing w:after="0" w:line="360" w:lineRule="auto"/>
        <w:ind w:left="720" w:hanging="720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זאת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ועוד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הוכחה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טענת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בקשר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הכנסה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נוספת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מעבודה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</w:t>
      </w:r>
      <w:r w:rsidR="00EE3674" w:rsidRPr="003A1774">
        <w:rPr>
          <w:rFonts w:ascii="David" w:eastAsia="Times New Roman" w:hAnsi="David" w:cs="David" w:hint="cs"/>
          <w:sz w:val="20"/>
          <w:szCs w:val="20"/>
        </w:rPr>
        <w:t>XXX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להסיק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דבר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מצבר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צילומים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שצורפו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לכתב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הסיכומים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בניגוד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לכל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דין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העיד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"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עשיתי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זה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מאז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הלימודים</w:t>
      </w:r>
      <w:r w:rsidRPr="00AB5DE2">
        <w:rPr>
          <w:rFonts w:ascii="David" w:eastAsia="Times New Roman" w:hAnsi="David" w:cs="David"/>
          <w:sz w:val="24"/>
          <w:szCs w:val="24"/>
          <w:rtl/>
        </w:rPr>
        <w:t>" (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דיון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21.6.21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עמ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' 35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' 3).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עדותו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נסתרה</w:t>
      </w:r>
      <w:r w:rsidRPr="00AB5DE2">
        <w:rPr>
          <w:rFonts w:ascii="David" w:eastAsia="Times New Roman" w:hAnsi="David" w:cs="David"/>
          <w:sz w:val="24"/>
          <w:szCs w:val="24"/>
          <w:rtl/>
        </w:rPr>
        <w:t>.</w:t>
      </w:r>
    </w:p>
    <w:p w:rsidR="00AB5DE2" w:rsidRPr="00AB5DE2" w:rsidRDefault="00AB5DE2" w:rsidP="00AB5DE2">
      <w:pPr>
        <w:spacing w:after="0" w:line="360" w:lineRule="auto"/>
        <w:ind w:left="720" w:hanging="720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ab/>
      </w:r>
    </w:p>
    <w:p w:rsidR="00AB5DE2" w:rsidRPr="00AB5DE2" w:rsidRDefault="00AB5DE2" w:rsidP="00AB5DE2">
      <w:pPr>
        <w:spacing w:after="0" w:line="360" w:lineRule="auto"/>
        <w:ind w:left="720" w:hanging="720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נלמד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מתוך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תדפיסי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חשבון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בנק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הנתבע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משקיע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בניירות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ערך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לדידו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נחל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בעיקר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הפסדים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שבמועד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זה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לזכותו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יתרה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עדות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זו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נסתרה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ולא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ניתן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ללמד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אחרת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מתוך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הראיות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שצורפו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אף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קושי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להלום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טענות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ביחס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להצגה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חלקית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בעניין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זה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בעוד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היא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מצאה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לנכון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לצרף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כלל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תדפיסי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חשבון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מטעמה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</w:p>
    <w:p w:rsidR="00AB5DE2" w:rsidRPr="00AB5DE2" w:rsidRDefault="00AB5DE2" w:rsidP="00AB5DE2">
      <w:pPr>
        <w:spacing w:after="0" w:line="360" w:lineRule="auto"/>
        <w:ind w:left="720" w:hanging="720"/>
        <w:jc w:val="both"/>
        <w:rPr>
          <w:rFonts w:ascii="David" w:eastAsia="Times New Roman" w:hAnsi="David" w:cs="David"/>
          <w:color w:val="000000"/>
          <w:sz w:val="27"/>
          <w:szCs w:val="27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ab/>
      </w:r>
    </w:p>
    <w:p w:rsidR="00AB5DE2" w:rsidRPr="00AB5DE2" w:rsidRDefault="00AB5DE2" w:rsidP="003A1774">
      <w:pPr>
        <w:spacing w:after="0" w:line="360" w:lineRule="auto"/>
        <w:ind w:left="85"/>
        <w:jc w:val="both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AB5DE2">
        <w:rPr>
          <w:rFonts w:ascii="David" w:eastAsia="Times New Roman" w:hAnsi="David" w:cs="David"/>
          <w:color w:val="000000"/>
          <w:sz w:val="27"/>
          <w:szCs w:val="27"/>
          <w:rtl/>
        </w:rPr>
        <w:tab/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באשר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לטענות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האם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הנוגעות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לשווי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שימוש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ברכב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-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מתלושי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השכר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אכן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עולה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כי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אחד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מרכיבי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השכר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האב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הוא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תשלום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שווי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רכב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וזאת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בסך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3,730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בחודש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אף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אם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יש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ממש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בטענה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כי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הרכב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שהאב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בחר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אינו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נמנה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על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קבוצת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המחיר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הנמוכה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ביותר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אין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לדידי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לזקוף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זאת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לחובתו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שעה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שעולה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כי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הדבר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נעשה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עוד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טרם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פרץ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הסכסוך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בין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הצדדים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תוך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מתן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בכורה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לשיקולי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בטיחות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ונוחות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>. (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דיון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21.6.21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עמ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' 14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ש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>' 24).</w:t>
      </w:r>
    </w:p>
    <w:p w:rsidR="00AB5DE2" w:rsidRPr="00AB5DE2" w:rsidRDefault="00AB5DE2" w:rsidP="00AB5DE2">
      <w:pPr>
        <w:shd w:val="clear" w:color="auto" w:fill="FFFFFF"/>
        <w:spacing w:after="0" w:line="360" w:lineRule="auto"/>
        <w:ind w:left="85"/>
        <w:jc w:val="both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גילום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שווי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השימוש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ברכב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בשכר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משמעו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כי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לצורכי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מס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רואים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את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הכנסת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האב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כגבוהה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יותר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בהתאם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שיעור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המס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המנוכה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משכרו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הוא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גבוה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יותר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אך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אין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משמעות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הדבר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כי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הכנסתו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בפועל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היא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גבוהה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מזו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המצוינת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בתלוש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השכר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נוכח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האמור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לא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מצאתי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כי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יש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להביא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נתון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זה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בחשבון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בעת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חישוב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ההכנסה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הפנויה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האב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עם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זאת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יש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להביא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בחשבון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כי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אין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לו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הוצאות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נסיעה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בעוד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האם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נדרשת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להוצאה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זו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>.</w:t>
      </w: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u w:val="single"/>
          <w:rtl/>
        </w:rPr>
      </w:pP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b/>
          <w:bCs/>
          <w:noProof/>
          <w:sz w:val="24"/>
          <w:szCs w:val="24"/>
          <w:u w:val="single"/>
        </w:rPr>
      </w:pPr>
      <w:r w:rsidRPr="00AB5DE2">
        <w:rPr>
          <w:rFonts w:ascii="David" w:eastAsia="Times New Roman" w:hAnsi="David" w:cs="David" w:hint="eastAsia"/>
          <w:b/>
          <w:bCs/>
          <w:sz w:val="24"/>
          <w:szCs w:val="24"/>
          <w:u w:val="single"/>
          <w:rtl/>
        </w:rPr>
        <w:t>יחס</w:t>
      </w:r>
      <w:r w:rsidRPr="00AB5DE2">
        <w:rPr>
          <w:rFonts w:ascii="David" w:eastAsia="Times New Roman" w:hAnsi="David" w:cs="David"/>
          <w:b/>
          <w:bCs/>
          <w:sz w:val="24"/>
          <w:szCs w:val="24"/>
          <w:u w:val="single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u w:val="single"/>
          <w:rtl/>
        </w:rPr>
        <w:t>הכנסות</w:t>
      </w:r>
      <w:r w:rsidRPr="00AB5DE2">
        <w:rPr>
          <w:rFonts w:ascii="David" w:eastAsia="Times New Roman" w:hAnsi="David" w:cs="David"/>
          <w:b/>
          <w:bCs/>
          <w:sz w:val="24"/>
          <w:szCs w:val="24"/>
          <w:u w:val="single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u w:val="single"/>
          <w:rtl/>
        </w:rPr>
        <w:t>הפנויות</w:t>
      </w: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u w:val="single"/>
          <w:rtl/>
        </w:rPr>
      </w:pPr>
    </w:p>
    <w:p w:rsidR="00AB5DE2" w:rsidRPr="00AB5DE2" w:rsidRDefault="00AB5DE2" w:rsidP="00AB5DE2">
      <w:pPr>
        <w:spacing w:after="0" w:line="360" w:lineRule="auto"/>
        <w:ind w:left="720" w:hanging="720"/>
        <w:jc w:val="both"/>
        <w:rPr>
          <w:rFonts w:ascii="Arial" w:eastAsia="Times New Roman" w:hAnsi="Arial" w:cs="Arial"/>
          <w:sz w:val="24"/>
          <w:szCs w:val="24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 xml:space="preserve">21.       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בהעדר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פירוט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כדבעי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בדבר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הוצאותיהם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האישיות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הצדדים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אתייחס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להכנסתו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הפנויה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אחד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מהצדדים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לאחר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ניכוי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חלקו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במדור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ואחזקתו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וביחס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לאם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בהינתן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המפורט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לעיל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גם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בניכוי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הוצאות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נסיעה</w:t>
      </w:r>
      <w:r w:rsidRPr="00AB5DE2">
        <w:rPr>
          <w:rFonts w:ascii="David" w:eastAsia="Times New Roman" w:hAnsi="David" w:cs="David"/>
          <w:sz w:val="24"/>
          <w:szCs w:val="24"/>
          <w:rtl/>
        </w:rPr>
        <w:t>.</w:t>
      </w:r>
    </w:p>
    <w:p w:rsidR="00AB5DE2" w:rsidRPr="00AB5DE2" w:rsidRDefault="00AB5DE2" w:rsidP="00AB5DE2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rtl/>
        </w:rPr>
      </w:pPr>
    </w:p>
    <w:p w:rsidR="00AB5DE2" w:rsidRPr="00AB5DE2" w:rsidRDefault="00AB5DE2" w:rsidP="004879D5">
      <w:pPr>
        <w:spacing w:after="0" w:line="360" w:lineRule="auto"/>
        <w:ind w:left="720" w:hanging="720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 xml:space="preserve">22.       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התובעת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מתגוררת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הקטין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בדירה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שכורה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בגינה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משלמת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דמי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שכירות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בסך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4,300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לחודש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(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צורף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הסכם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שכירות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-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נספח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ג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לתצהיר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עדות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ראשית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).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בעדותה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נטען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בשנתיים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הראשונות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לאחר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גיוסה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</w:t>
      </w:r>
      <w:r w:rsidR="004879D5" w:rsidRPr="003A1774">
        <w:rPr>
          <w:rFonts w:ascii="David" w:eastAsia="Times New Roman" w:hAnsi="David" w:cs="David" w:hint="cs"/>
          <w:sz w:val="20"/>
          <w:szCs w:val="20"/>
        </w:rPr>
        <w:t>XXX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קיבלה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הטבות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שכר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דירה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אינה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זכאית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עוד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צורף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אישור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ממקום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העבודה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מיום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2.4.20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התומך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באמור</w:t>
      </w:r>
      <w:r w:rsidRPr="00AB5DE2">
        <w:rPr>
          <w:rFonts w:ascii="David" w:eastAsia="Times New Roman" w:hAnsi="David" w:cs="David"/>
          <w:sz w:val="24"/>
          <w:szCs w:val="24"/>
          <w:rtl/>
        </w:rPr>
        <w:t>. (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נספח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ט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'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לתע</w:t>
      </w:r>
      <w:r w:rsidRPr="00AB5DE2">
        <w:rPr>
          <w:rFonts w:ascii="David" w:eastAsia="Times New Roman" w:hAnsi="David" w:cs="David"/>
          <w:sz w:val="24"/>
          <w:szCs w:val="24"/>
          <w:rtl/>
        </w:rPr>
        <w:t>"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התובעת</w:t>
      </w:r>
      <w:r w:rsidRPr="00AB5DE2">
        <w:rPr>
          <w:rFonts w:ascii="David" w:eastAsia="Times New Roman" w:hAnsi="David" w:cs="David"/>
          <w:sz w:val="24"/>
          <w:szCs w:val="24"/>
          <w:rtl/>
        </w:rPr>
        <w:t>) .</w:t>
      </w:r>
    </w:p>
    <w:p w:rsidR="00AB5DE2" w:rsidRPr="00AB5DE2" w:rsidRDefault="00AB5DE2" w:rsidP="00AB5DE2">
      <w:pPr>
        <w:spacing w:after="0" w:line="360" w:lineRule="auto"/>
        <w:ind w:left="720" w:hanging="720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ab/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היקף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הוצאות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אחזקת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המדור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פי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המסמכים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שהוגשו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עומד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סך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- 1000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לחודש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 (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'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נספחים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' –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טו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'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לתע</w:t>
      </w:r>
      <w:r w:rsidRPr="00AB5DE2">
        <w:rPr>
          <w:rFonts w:ascii="David" w:eastAsia="Times New Roman" w:hAnsi="David" w:cs="David"/>
          <w:sz w:val="24"/>
          <w:szCs w:val="24"/>
          <w:rtl/>
        </w:rPr>
        <w:t>"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התובעת</w:t>
      </w:r>
      <w:r w:rsidRPr="00AB5DE2">
        <w:rPr>
          <w:rFonts w:ascii="David" w:eastAsia="Times New Roman" w:hAnsi="David" w:cs="David"/>
          <w:sz w:val="24"/>
          <w:szCs w:val="24"/>
          <w:rtl/>
        </w:rPr>
        <w:t>).</w:t>
      </w:r>
    </w:p>
    <w:p w:rsidR="00AB5DE2" w:rsidRPr="00AB5DE2" w:rsidRDefault="00AB5DE2" w:rsidP="00AB5DE2">
      <w:pPr>
        <w:spacing w:after="0" w:line="360" w:lineRule="auto"/>
        <w:ind w:left="708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 w:hint="eastAsia"/>
          <w:sz w:val="24"/>
          <w:szCs w:val="24"/>
          <w:rtl/>
        </w:rPr>
        <w:t>נטען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להוצאה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בגין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רכב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(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ביטוחים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ודלק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)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בסך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כולל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- 800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לחודש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צורפו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מסמכים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התומכים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באמור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(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נספח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יז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'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לתע</w:t>
      </w:r>
      <w:r w:rsidRPr="00AB5DE2">
        <w:rPr>
          <w:rFonts w:ascii="David" w:eastAsia="Times New Roman" w:hAnsi="David" w:cs="David"/>
          <w:sz w:val="24"/>
          <w:szCs w:val="24"/>
          <w:rtl/>
        </w:rPr>
        <w:t>"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).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חלקה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500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בקירוב</w:t>
      </w:r>
      <w:r w:rsidRPr="00AB5DE2">
        <w:rPr>
          <w:rFonts w:ascii="David" w:eastAsia="Times New Roman" w:hAnsi="David" w:cs="David"/>
          <w:sz w:val="24"/>
          <w:szCs w:val="24"/>
          <w:rtl/>
        </w:rPr>
        <w:t>. (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מצאתי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להידרש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להלוואה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הנטענת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בגין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רכישת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הרכב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בהעדר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פרטים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מספיקים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והואיל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ומדובר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בסוגיה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הונית</w:t>
      </w:r>
      <w:r w:rsidRPr="00AB5DE2">
        <w:rPr>
          <w:rFonts w:ascii="David" w:eastAsia="Times New Roman" w:hAnsi="David" w:cs="David"/>
          <w:sz w:val="24"/>
          <w:szCs w:val="24"/>
          <w:rtl/>
        </w:rPr>
        <w:t>).</w:t>
      </w:r>
    </w:p>
    <w:p w:rsidR="00AB5DE2" w:rsidRPr="00AB5DE2" w:rsidRDefault="00AB5DE2" w:rsidP="00AB5DE2">
      <w:pPr>
        <w:spacing w:after="0" w:line="360" w:lineRule="auto"/>
        <w:ind w:left="720" w:hanging="720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rtl/>
        </w:rPr>
      </w:pPr>
    </w:p>
    <w:p w:rsidR="00AB5DE2" w:rsidRPr="00AB5DE2" w:rsidRDefault="00AB5DE2" w:rsidP="00AB5DE2">
      <w:pPr>
        <w:spacing w:after="0" w:line="360" w:lineRule="auto"/>
        <w:ind w:left="720"/>
        <w:contextualSpacing/>
        <w:jc w:val="both"/>
        <w:rPr>
          <w:rFonts w:ascii="David" w:eastAsia="Times New Roman" w:hAnsi="David" w:cs="David"/>
          <w:b/>
          <w:bCs/>
          <w:color w:val="FF0000"/>
          <w:sz w:val="24"/>
          <w:szCs w:val="24"/>
        </w:rPr>
      </w:pPr>
      <w:r w:rsidRPr="00AB5DE2">
        <w:rPr>
          <w:rFonts w:ascii="David" w:eastAsia="Times New Roman" w:hAnsi="David" w:cs="David" w:hint="eastAsia"/>
          <w:sz w:val="24"/>
          <w:szCs w:val="24"/>
          <w:rtl/>
        </w:rPr>
        <w:t>עולה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אפוא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בניכוי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חלקה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בהוצאות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מדורה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(3500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שהם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66%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- 5,300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)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והוצאות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נסיעה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(500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),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הכנסתה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הפנויה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עומדת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סך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9,150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(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בקירוב</w:t>
      </w:r>
      <w:r w:rsidRPr="00AB5DE2">
        <w:rPr>
          <w:rFonts w:ascii="David" w:eastAsia="Times New Roman" w:hAnsi="David" w:cs="David"/>
          <w:sz w:val="24"/>
          <w:szCs w:val="24"/>
          <w:rtl/>
        </w:rPr>
        <w:t>).</w:t>
      </w:r>
    </w:p>
    <w:p w:rsidR="00AB5DE2" w:rsidRPr="00AB5DE2" w:rsidRDefault="00AB5DE2" w:rsidP="00AB5DE2">
      <w:pPr>
        <w:spacing w:after="0" w:line="360" w:lineRule="auto"/>
        <w:ind w:left="720"/>
        <w:contextualSpacing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AB5DE2" w:rsidRPr="00AB5DE2" w:rsidRDefault="00AB5DE2" w:rsidP="00AB5DE2">
      <w:pPr>
        <w:spacing w:after="0" w:line="360" w:lineRule="auto"/>
        <w:ind w:left="720" w:hanging="720"/>
        <w:jc w:val="both"/>
        <w:rPr>
          <w:rFonts w:ascii="David" w:eastAsia="Times New Roman" w:hAnsi="David" w:cs="David"/>
          <w:noProof/>
          <w:sz w:val="24"/>
          <w:szCs w:val="24"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 xml:space="preserve">23.       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הנתבע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מתגורר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בבית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הוריו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נטען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וממילא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הוכח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נושא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בכל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הוצאה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בגין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מדור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ואחזקתו</w:t>
      </w:r>
      <w:r w:rsidRPr="00AB5DE2">
        <w:rPr>
          <w:rFonts w:ascii="David" w:eastAsia="Times New Roman" w:hAnsi="David" w:cs="David"/>
          <w:sz w:val="24"/>
          <w:szCs w:val="24"/>
          <w:rtl/>
        </w:rPr>
        <w:t>.</w:t>
      </w:r>
    </w:p>
    <w:p w:rsidR="00AB5DE2" w:rsidRPr="00AB5DE2" w:rsidRDefault="00AB5DE2" w:rsidP="00AB5DE2">
      <w:pPr>
        <w:spacing w:after="0" w:line="360" w:lineRule="auto"/>
        <w:ind w:left="720" w:hanging="720"/>
        <w:jc w:val="both"/>
        <w:rPr>
          <w:rFonts w:ascii="David" w:eastAsia="Times New Roman" w:hAnsi="David" w:cs="David"/>
          <w:noProof/>
          <w:sz w:val="24"/>
          <w:szCs w:val="24"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לטענת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הנתבע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מתעתד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לעבור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לדירה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בדמי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שכירות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ואולם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חולק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טרם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נעשה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הדבר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ומזה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שנתיים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ימים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מתגורר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הוריו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הוצגו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ראיות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מהם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ניתן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ללמוד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היקף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הוצאה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רעיונית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עתידית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מנגד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נלמד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="004879D5">
        <w:rPr>
          <w:rFonts w:ascii="David" w:eastAsia="Times New Roman" w:hAnsi="David" w:cs="David" w:hint="cs"/>
          <w:sz w:val="24"/>
          <w:szCs w:val="24"/>
          <w:rtl/>
        </w:rPr>
        <w:t>ב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מגורי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הצדדים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בדירה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השייכת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כולה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חלקה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למשפחת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האב</w:t>
      </w:r>
      <w:r w:rsidR="004879D5">
        <w:rPr>
          <w:rFonts w:ascii="David" w:eastAsia="Times New Roman" w:hAnsi="David" w:cs="David" w:hint="cs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ניתן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לאב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סיוע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מצד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הוריו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בתשלום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רכיב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זה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ואחרת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בית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המשפט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אינו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נדרש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לעסוק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בניחושים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והשערות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</w:p>
    <w:p w:rsidR="00AB5DE2" w:rsidRPr="00AB5DE2" w:rsidRDefault="00AB5DE2" w:rsidP="00AB5DE2">
      <w:pPr>
        <w:spacing w:after="0" w:line="360" w:lineRule="auto"/>
        <w:ind w:left="720" w:hanging="720"/>
        <w:jc w:val="both"/>
        <w:rPr>
          <w:rFonts w:ascii="Arial" w:eastAsia="Times New Roman" w:hAnsi="Arial" w:cs="Arial"/>
          <w:sz w:val="24"/>
          <w:szCs w:val="24"/>
          <w:rtl/>
        </w:rPr>
      </w:pPr>
    </w:p>
    <w:p w:rsidR="00AB5DE2" w:rsidRPr="00AB5DE2" w:rsidRDefault="00AB5DE2" w:rsidP="00AB5DE2">
      <w:pPr>
        <w:spacing w:after="0" w:line="360" w:lineRule="auto"/>
        <w:ind w:left="720"/>
        <w:contextualSpacing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 w:hint="eastAsia"/>
          <w:sz w:val="24"/>
          <w:szCs w:val="24"/>
          <w:rtl/>
        </w:rPr>
        <w:t>עולה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אפוא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הכנסתו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הפנויה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החודשית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נכון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למועד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זה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עומדת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כגובה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הכנסתו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- 15,300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</w:p>
    <w:p w:rsidR="00AB5DE2" w:rsidRPr="00AB5DE2" w:rsidRDefault="00AB5DE2" w:rsidP="00AB5DE2">
      <w:pPr>
        <w:spacing w:after="0" w:line="360" w:lineRule="auto"/>
        <w:ind w:left="720"/>
        <w:contextualSpacing/>
        <w:jc w:val="both"/>
        <w:rPr>
          <w:rFonts w:ascii="Arial" w:eastAsia="Times New Roman" w:hAnsi="Arial" w:cs="Arial"/>
          <w:sz w:val="24"/>
          <w:szCs w:val="24"/>
          <w:rtl/>
        </w:rPr>
      </w:pPr>
    </w:p>
    <w:p w:rsidR="00AB5DE2" w:rsidRDefault="00AB5DE2" w:rsidP="004879D5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>24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.       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יחס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הכנסות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פנויות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הצדדים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עומד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על</w:t>
      </w:r>
      <w:r w:rsidRPr="00AB5DE2">
        <w:rPr>
          <w:rFonts w:ascii="David" w:eastAsia="Times New Roman" w:hAnsi="David" w:cs="David"/>
          <w:sz w:val="24"/>
          <w:szCs w:val="24"/>
          <w:rtl/>
        </w:rPr>
        <w:t>  63% (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אב</w:t>
      </w:r>
      <w:r w:rsidRPr="00AB5DE2">
        <w:rPr>
          <w:rFonts w:ascii="David" w:eastAsia="Times New Roman" w:hAnsi="David" w:cs="David"/>
          <w:sz w:val="24"/>
          <w:szCs w:val="24"/>
          <w:rtl/>
        </w:rPr>
        <w:t>) -  37% (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אם</w:t>
      </w:r>
      <w:r w:rsidRPr="00AB5DE2">
        <w:rPr>
          <w:rFonts w:ascii="David" w:eastAsia="Times New Roman" w:hAnsi="David" w:cs="David"/>
          <w:sz w:val="24"/>
          <w:szCs w:val="24"/>
          <w:rtl/>
        </w:rPr>
        <w:t>) .</w:t>
      </w: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b/>
          <w:bCs/>
          <w:noProof/>
          <w:sz w:val="24"/>
          <w:szCs w:val="24"/>
          <w:u w:val="single"/>
        </w:rPr>
      </w:pPr>
      <w:r w:rsidRPr="00AB5DE2">
        <w:rPr>
          <w:rFonts w:ascii="David" w:eastAsia="Times New Roman" w:hAnsi="David" w:cs="David" w:hint="eastAsia"/>
          <w:b/>
          <w:bCs/>
          <w:sz w:val="24"/>
          <w:szCs w:val="24"/>
          <w:u w:val="single"/>
          <w:rtl/>
        </w:rPr>
        <w:t>זמני</w:t>
      </w:r>
      <w:r w:rsidRPr="00AB5DE2">
        <w:rPr>
          <w:rFonts w:ascii="David" w:eastAsia="Times New Roman" w:hAnsi="David" w:cs="David"/>
          <w:b/>
          <w:bCs/>
          <w:sz w:val="24"/>
          <w:szCs w:val="24"/>
          <w:u w:val="single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u w:val="single"/>
          <w:rtl/>
        </w:rPr>
        <w:t>השהות</w:t>
      </w: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b/>
          <w:bCs/>
          <w:noProof/>
          <w:sz w:val="24"/>
          <w:szCs w:val="24"/>
          <w:u w:val="single"/>
        </w:rPr>
      </w:pP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>25.      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פי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החלטת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בית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הדין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הרבני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מיום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9.12.20 (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צורף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כנספח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'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לתע</w:t>
      </w:r>
      <w:r w:rsidRPr="00AB5DE2">
        <w:rPr>
          <w:rFonts w:ascii="David" w:eastAsia="Times New Roman" w:hAnsi="David" w:cs="David"/>
          <w:sz w:val="24"/>
          <w:szCs w:val="24"/>
          <w:rtl/>
        </w:rPr>
        <w:t>"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),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שוהה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הקטין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אצל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פעמיים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בימי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החול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בשבוע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,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מתום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המסגרת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החינוכית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ועד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יום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המחר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,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בימים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שאין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ab/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לימודים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מהשעה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9:00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וכן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,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כל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סופ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>"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ש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שני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מיום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שישי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מהמסגרת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החינוכית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ועד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מוצ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>"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ש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ab/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בשעה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18:30.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כן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נטען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לחלוקה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שווה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בחגים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. </w:t>
      </w: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</w:pP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</w:pP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>26.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ab/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האב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עתר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להרחיב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זמני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השהות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גם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ביחס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ללינה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במוצ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>"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ש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.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טרם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התקבלה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החלטת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בית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הדין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ab/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בעניין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זה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.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הצדדים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הופנו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להליך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טיפולי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בתכנית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"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גשר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לקשר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>".</w:t>
      </w: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</w:pPr>
    </w:p>
    <w:p w:rsidR="00AB5DE2" w:rsidRPr="00AB5DE2" w:rsidRDefault="00AB5DE2" w:rsidP="00AB5DE2">
      <w:pPr>
        <w:spacing w:after="0" w:line="360" w:lineRule="auto"/>
        <w:ind w:left="720" w:hanging="720"/>
        <w:jc w:val="both"/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</w:pP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>27.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ab/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בהביאי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בחשבון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שהות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הקטין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עם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האב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בימי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השבת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וכן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,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במבט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צופה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פני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עתיד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,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בדבר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הרחבת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הלינה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גם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ללינה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במוצ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>"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ש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כבקשת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האב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וכאמור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בהחלטת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בית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הדין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("..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ביה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>"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ד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מבהיר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כבר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כעת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כי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עקרונית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הבקשה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עשויה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להתקבל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..")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ולאור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החלוקה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השווה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בחגים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,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יש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לומר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אפוא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,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כי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יחס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זמני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השהות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הינו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 60% (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אם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>) - 40% (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shd w:val="clear" w:color="auto" w:fill="FFFFFF"/>
          <w:rtl/>
        </w:rPr>
        <w:t>אב</w:t>
      </w:r>
      <w:r w:rsidRPr="00AB5DE2">
        <w:rPr>
          <w:rFonts w:ascii="David" w:eastAsia="Times New Roman" w:hAnsi="David" w:cs="David"/>
          <w:color w:val="000000"/>
          <w:sz w:val="24"/>
          <w:szCs w:val="24"/>
          <w:shd w:val="clear" w:color="auto" w:fill="FFFFFF"/>
          <w:rtl/>
        </w:rPr>
        <w:t xml:space="preserve">). </w:t>
      </w:r>
    </w:p>
    <w:p w:rsidR="00AB5DE2" w:rsidRPr="00AB5DE2" w:rsidRDefault="00AB5DE2" w:rsidP="00AB5DE2">
      <w:pPr>
        <w:spacing w:after="0" w:line="360" w:lineRule="auto"/>
        <w:ind w:left="720" w:hanging="12"/>
        <w:jc w:val="both"/>
        <w:rPr>
          <w:rFonts w:ascii="Arial" w:eastAsia="Times New Roman" w:hAnsi="Arial" w:cs="Arial"/>
          <w:sz w:val="24"/>
          <w:szCs w:val="24"/>
          <w:rtl/>
        </w:rPr>
      </w:pP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 w:hint="eastAsia"/>
          <w:b/>
          <w:bCs/>
          <w:sz w:val="24"/>
          <w:szCs w:val="24"/>
          <w:u w:val="single"/>
          <w:rtl/>
        </w:rPr>
        <w:t>צרכי</w:t>
      </w:r>
      <w:r w:rsidRPr="00AB5DE2">
        <w:rPr>
          <w:rFonts w:ascii="David" w:eastAsia="Times New Roman" w:hAnsi="David" w:cs="David"/>
          <w:b/>
          <w:bCs/>
          <w:sz w:val="24"/>
          <w:szCs w:val="24"/>
          <w:u w:val="single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u w:val="single"/>
          <w:rtl/>
        </w:rPr>
        <w:t>הקטין</w:t>
      </w:r>
    </w:p>
    <w:p w:rsidR="00AB5DE2" w:rsidRPr="00AB5DE2" w:rsidRDefault="00AB5DE2" w:rsidP="00AB5DE2">
      <w:pPr>
        <w:spacing w:after="0" w:line="360" w:lineRule="auto"/>
        <w:ind w:left="708" w:hanging="708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AB5DE2" w:rsidRPr="00AB5DE2" w:rsidRDefault="00AB5DE2" w:rsidP="00AB5DE2">
      <w:pPr>
        <w:spacing w:after="0" w:line="360" w:lineRule="auto"/>
        <w:ind w:left="708" w:hanging="708"/>
        <w:jc w:val="both"/>
        <w:rPr>
          <w:rFonts w:ascii="David" w:eastAsia="Times New Roman" w:hAnsi="David" w:cs="David"/>
          <w:noProof/>
          <w:sz w:val="24"/>
          <w:szCs w:val="24"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 xml:space="preserve">28.      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צרכי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הקטין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ללא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נסיעות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ומדור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ואחזקתו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הועמדו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בכתב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התביעה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ובתע</w:t>
      </w:r>
      <w:r w:rsidRPr="00AB5DE2">
        <w:rPr>
          <w:rFonts w:ascii="David" w:eastAsia="Times New Roman" w:hAnsi="David" w:cs="David"/>
          <w:sz w:val="24"/>
          <w:szCs w:val="24"/>
          <w:rtl/>
        </w:rPr>
        <w:t>"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סך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u w:val="single"/>
          <w:rtl/>
        </w:rPr>
        <w:t xml:space="preserve"> 1,800 </w:t>
      </w:r>
      <w:r w:rsidRPr="00AB5DE2">
        <w:rPr>
          <w:rFonts w:ascii="David" w:eastAsia="Times New Roman" w:hAnsi="David" w:cs="David" w:hint="eastAsia"/>
          <w:sz w:val="24"/>
          <w:szCs w:val="24"/>
          <w:u w:val="single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בחלוקה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הבאה</w:t>
      </w:r>
      <w:r w:rsidRPr="00AB5DE2">
        <w:rPr>
          <w:rFonts w:ascii="David" w:eastAsia="Times New Roman" w:hAnsi="David" w:cs="David"/>
          <w:sz w:val="24"/>
          <w:szCs w:val="24"/>
          <w:rtl/>
        </w:rPr>
        <w:t>:</w:t>
      </w:r>
    </w:p>
    <w:p w:rsidR="00AB5DE2" w:rsidRPr="00AB5DE2" w:rsidRDefault="00AB5DE2" w:rsidP="00AB5DE2">
      <w:pPr>
        <w:spacing w:after="0" w:line="360" w:lineRule="auto"/>
        <w:ind w:left="708"/>
        <w:jc w:val="both"/>
        <w:rPr>
          <w:rFonts w:ascii="David" w:eastAsia="Times New Roman" w:hAnsi="David" w:cs="David"/>
          <w:noProof/>
          <w:sz w:val="24"/>
          <w:szCs w:val="24"/>
        </w:rPr>
      </w:pPr>
      <w:r w:rsidRPr="00AB5DE2">
        <w:rPr>
          <w:rFonts w:ascii="David" w:eastAsia="Times New Roman" w:hAnsi="David" w:cs="David" w:hint="eastAsia"/>
          <w:sz w:val="24"/>
          <w:szCs w:val="24"/>
          <w:rtl/>
        </w:rPr>
        <w:t>מזון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- 1000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;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ביגוד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והנעלה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- 200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;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מספרה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וטיפוח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- 100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;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ביטוח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ורפואה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- 200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;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הוצאות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אישיות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(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אירועים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חברתיים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צעצועים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וכיוצ</w:t>
      </w:r>
      <w:r w:rsidRPr="00AB5DE2">
        <w:rPr>
          <w:rFonts w:ascii="David" w:eastAsia="Times New Roman" w:hAnsi="David" w:cs="David"/>
          <w:sz w:val="24"/>
          <w:szCs w:val="24"/>
          <w:rtl/>
        </w:rPr>
        <w:t>"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) 300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. </w:t>
      </w:r>
    </w:p>
    <w:p w:rsidR="00AB5DE2" w:rsidRPr="00AB5DE2" w:rsidRDefault="00AB5DE2" w:rsidP="00AB5DE2">
      <w:pPr>
        <w:spacing w:after="0" w:line="360" w:lineRule="auto"/>
        <w:ind w:left="708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 w:hint="eastAsia"/>
          <w:sz w:val="24"/>
          <w:szCs w:val="24"/>
          <w:rtl/>
        </w:rPr>
        <w:t>הוצאה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בגין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רכב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(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ביטוחים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ודלק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)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בסך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כולל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- 800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לחודש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חלקו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הקטין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</w:t>
      </w:r>
      <w:r w:rsidRPr="00AB5DE2">
        <w:rPr>
          <w:rFonts w:ascii="David" w:eastAsia="Times New Roman" w:hAnsi="David" w:cs="David"/>
          <w:sz w:val="24"/>
          <w:szCs w:val="24"/>
          <w:rtl/>
        </w:rPr>
        <w:t>-</w:t>
      </w:r>
      <w:r w:rsidRPr="00AB5DE2">
        <w:rPr>
          <w:rFonts w:ascii="David" w:eastAsia="Times New Roman" w:hAnsi="David" w:cs="David"/>
          <w:sz w:val="24"/>
          <w:szCs w:val="24"/>
          <w:u w:val="single"/>
          <w:rtl/>
        </w:rPr>
        <w:t xml:space="preserve"> 260 </w:t>
      </w:r>
      <w:r w:rsidRPr="00AB5DE2">
        <w:rPr>
          <w:rFonts w:ascii="David" w:eastAsia="Times New Roman" w:hAnsi="David" w:cs="David" w:hint="eastAsia"/>
          <w:sz w:val="24"/>
          <w:szCs w:val="24"/>
          <w:u w:val="single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</w:p>
    <w:p w:rsidR="00AB5DE2" w:rsidRPr="00AB5DE2" w:rsidRDefault="00AB5DE2" w:rsidP="00AB5DE2">
      <w:pPr>
        <w:spacing w:after="0" w:line="360" w:lineRule="auto"/>
        <w:ind w:left="720" w:hanging="720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היקף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הוצאות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אחזקת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המדור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פי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המסמכים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שהוגשו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עומד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כאמור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סך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- 1,000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לחודש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חלקו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הקטין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/>
          <w:sz w:val="24"/>
          <w:szCs w:val="24"/>
          <w:u w:val="single"/>
          <w:rtl/>
        </w:rPr>
        <w:t xml:space="preserve">330 </w:t>
      </w:r>
      <w:r w:rsidRPr="00AB5DE2">
        <w:rPr>
          <w:rFonts w:ascii="David" w:eastAsia="Times New Roman" w:hAnsi="David" w:cs="David" w:hint="eastAsia"/>
          <w:sz w:val="24"/>
          <w:szCs w:val="24"/>
          <w:u w:val="single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>. (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'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נספחים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' –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טו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'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לתע</w:t>
      </w:r>
      <w:r w:rsidRPr="00AB5DE2">
        <w:rPr>
          <w:rFonts w:ascii="David" w:eastAsia="Times New Roman" w:hAnsi="David" w:cs="David"/>
          <w:sz w:val="24"/>
          <w:szCs w:val="24"/>
          <w:rtl/>
        </w:rPr>
        <w:t>"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התובעת</w:t>
      </w:r>
      <w:r w:rsidRPr="00AB5DE2">
        <w:rPr>
          <w:rFonts w:ascii="David" w:eastAsia="Times New Roman" w:hAnsi="David" w:cs="David"/>
          <w:sz w:val="24"/>
          <w:szCs w:val="24"/>
          <w:rtl/>
        </w:rPr>
        <w:t>).</w:t>
      </w:r>
    </w:p>
    <w:p w:rsidR="00AB5DE2" w:rsidRPr="00AB5DE2" w:rsidRDefault="00AB5DE2" w:rsidP="00D63C59">
      <w:pPr>
        <w:spacing w:after="0" w:line="360" w:lineRule="auto"/>
        <w:ind w:left="708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 w:hint="eastAsia"/>
          <w:sz w:val="24"/>
          <w:szCs w:val="24"/>
          <w:rtl/>
        </w:rPr>
        <w:t>בנוסף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עתרה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לחיוב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האב</w:t>
      </w:r>
      <w:r w:rsidRPr="00AB5DE2">
        <w:rPr>
          <w:rFonts w:ascii="David" w:eastAsia="Times New Roman" w:hAnsi="David" w:cs="David"/>
          <w:sz w:val="24"/>
          <w:szCs w:val="24"/>
          <w:rtl/>
        </w:rPr>
        <w:t> 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– 70%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הוצאות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רפואה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וחינוך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לרבות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2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חוגים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קייטנות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חגיגת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מצווה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טיולים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וחופשות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</w:p>
    <w:p w:rsidR="00D63C59" w:rsidRDefault="00D63C59" w:rsidP="00D63C59">
      <w:pPr>
        <w:shd w:val="clear" w:color="auto" w:fill="FFFFFF"/>
        <w:spacing w:after="0" w:line="360" w:lineRule="auto"/>
        <w:ind w:left="720" w:hanging="360"/>
        <w:jc w:val="both"/>
        <w:rPr>
          <w:rFonts w:ascii="David" w:eastAsia="Times New Roman" w:hAnsi="David" w:cs="David"/>
          <w:color w:val="000000"/>
          <w:sz w:val="24"/>
          <w:szCs w:val="24"/>
          <w:rtl/>
        </w:rPr>
      </w:pPr>
    </w:p>
    <w:p w:rsidR="00AB5DE2" w:rsidRPr="00AB5DE2" w:rsidRDefault="00AB5DE2" w:rsidP="00D63C59">
      <w:pPr>
        <w:shd w:val="clear" w:color="auto" w:fill="FFFFFF"/>
        <w:spacing w:after="0" w:line="360" w:lineRule="auto"/>
        <w:ind w:left="720" w:hanging="360"/>
        <w:jc w:val="both"/>
        <w:rPr>
          <w:rFonts w:ascii="Times New Roman" w:eastAsia="Times New Roman" w:hAnsi="Times New Roman" w:cs="David"/>
          <w:color w:val="000000"/>
          <w:sz w:val="27"/>
          <w:szCs w:val="27"/>
          <w:rtl/>
        </w:rPr>
      </w:pP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לאחר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עיון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בכתבי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הטענות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ובאסמכתאות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שצורפו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בשים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לב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לרמת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חיים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אותה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ניהלה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המשפחה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ערב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הפירוד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ולהכנסות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הצדדים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אני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מוצאת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לקבוע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את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הוצאות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הקטין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לרבות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אחזקת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מדור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ונסיעות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בסך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2,250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לחודש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(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לא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כולל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מדור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חינוך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color w:val="000000"/>
          <w:sz w:val="24"/>
          <w:szCs w:val="24"/>
          <w:rtl/>
        </w:rPr>
        <w:t>ורפואה</w:t>
      </w:r>
      <w:r w:rsidRPr="00AB5DE2">
        <w:rPr>
          <w:rFonts w:ascii="David" w:eastAsia="Times New Roman" w:hAnsi="David" w:cs="David"/>
          <w:color w:val="000000"/>
          <w:sz w:val="24"/>
          <w:szCs w:val="24"/>
          <w:rtl/>
        </w:rPr>
        <w:t>)</w:t>
      </w:r>
      <w:r w:rsidRPr="00AB5DE2">
        <w:rPr>
          <w:rFonts w:ascii="Times New Roman" w:eastAsia="Times New Roman" w:hAnsi="Times New Roman" w:cs="David"/>
          <w:color w:val="000000"/>
          <w:sz w:val="27"/>
          <w:szCs w:val="27"/>
          <w:rtl/>
        </w:rPr>
        <w:t xml:space="preserve">.  </w:t>
      </w:r>
    </w:p>
    <w:p w:rsidR="00AB5DE2" w:rsidRPr="00AB5DE2" w:rsidRDefault="00AB5DE2" w:rsidP="00D63C59">
      <w:pPr>
        <w:spacing w:after="0" w:line="360" w:lineRule="auto"/>
        <w:ind w:left="708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AB5DE2" w:rsidRPr="00AB5DE2" w:rsidRDefault="00AB5DE2" w:rsidP="00D63C59">
      <w:pPr>
        <w:spacing w:after="0" w:line="360" w:lineRule="auto"/>
        <w:ind w:left="720" w:hanging="720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אשר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למדור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-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כאמור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התובעת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מתגוררת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הקטין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בדירה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שכורה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בגינה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משלמת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סך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4,300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לחודש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</w:p>
    <w:p w:rsidR="00AB5DE2" w:rsidRPr="00AB5DE2" w:rsidRDefault="00AB5DE2" w:rsidP="004879D5">
      <w:pPr>
        <w:spacing w:after="0" w:line="360" w:lineRule="auto"/>
        <w:ind w:left="720" w:hanging="720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נטען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ולא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נסתר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מדובר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בתשלום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סביר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לדירת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3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חודשים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בעיר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="004879D5" w:rsidRPr="003A1774">
        <w:rPr>
          <w:rFonts w:ascii="David" w:eastAsia="Times New Roman" w:hAnsi="David" w:cs="David" w:hint="cs"/>
          <w:sz w:val="20"/>
          <w:szCs w:val="20"/>
        </w:rPr>
        <w:t>XXX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צורפו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פרסומים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="003A1774">
        <w:rPr>
          <w:rFonts w:ascii="David" w:eastAsia="Times New Roman" w:hAnsi="David" w:cs="David" w:hint="cs"/>
          <w:sz w:val="24"/>
          <w:szCs w:val="24"/>
          <w:rtl/>
        </w:rPr>
        <w:t>'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מיד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2</w:t>
      </w:r>
      <w:r w:rsidR="003A1774">
        <w:rPr>
          <w:rFonts w:ascii="David" w:eastAsia="Times New Roman" w:hAnsi="David" w:cs="David" w:hint="cs"/>
          <w:sz w:val="24"/>
          <w:szCs w:val="24"/>
          <w:rtl/>
        </w:rPr>
        <w:t>'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התומכים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בטענה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בדבר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שיעור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השכירות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באזור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זה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נטען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התובעת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נאלצת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לשאת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בתשלום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דמי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שכירות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בשיעור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זה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סירוב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הנתבע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למעברה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הקטין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לעיר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אחרת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סוגיה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המוסיפה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להתברר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בבית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הדין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הרבני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</w:p>
    <w:p w:rsidR="00AB5DE2" w:rsidRDefault="00AB5DE2" w:rsidP="00AB5DE2">
      <w:pPr>
        <w:spacing w:after="0" w:line="360" w:lineRule="auto"/>
        <w:ind w:left="720" w:hanging="720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פי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האמור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אמצא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להעמיד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תקרת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המדור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סך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4000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לחודש</w:t>
      </w:r>
      <w:r w:rsidRPr="00AB5DE2">
        <w:rPr>
          <w:rFonts w:ascii="David" w:eastAsia="Times New Roman" w:hAnsi="David" w:cs="David"/>
          <w:sz w:val="24"/>
          <w:szCs w:val="24"/>
          <w:rtl/>
        </w:rPr>
        <w:t>.</w:t>
      </w:r>
    </w:p>
    <w:p w:rsidR="00AB5DE2" w:rsidRPr="00AB5DE2" w:rsidRDefault="00AB5DE2" w:rsidP="00AB5DE2">
      <w:pPr>
        <w:spacing w:after="0" w:line="360" w:lineRule="auto"/>
        <w:ind w:left="720" w:hanging="720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AB5DE2" w:rsidRPr="00AB5DE2" w:rsidRDefault="00AB5DE2" w:rsidP="00AB5DE2">
      <w:pPr>
        <w:spacing w:after="0" w:line="360" w:lineRule="auto"/>
        <w:ind w:left="720" w:hanging="720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rtl/>
        </w:rPr>
      </w:pPr>
      <w:r w:rsidRPr="00AB5DE2">
        <w:rPr>
          <w:rFonts w:ascii="David" w:eastAsia="Times New Roman" w:hAnsi="David" w:cs="David" w:hint="eastAsia"/>
          <w:b/>
          <w:bCs/>
          <w:sz w:val="24"/>
          <w:szCs w:val="24"/>
          <w:u w:val="single"/>
          <w:rtl/>
        </w:rPr>
        <w:t>החיוב</w:t>
      </w:r>
      <w:r w:rsidRPr="00AB5DE2">
        <w:rPr>
          <w:rFonts w:ascii="David" w:eastAsia="Times New Roman" w:hAnsi="David" w:cs="David"/>
          <w:b/>
          <w:bCs/>
          <w:sz w:val="24"/>
          <w:szCs w:val="24"/>
          <w:u w:val="single"/>
          <w:rtl/>
        </w:rPr>
        <w:t xml:space="preserve"> </w:t>
      </w:r>
    </w:p>
    <w:p w:rsidR="00AB5DE2" w:rsidRPr="00AB5DE2" w:rsidRDefault="00AB5DE2" w:rsidP="00AB5DE2">
      <w:pPr>
        <w:spacing w:after="0" w:line="360" w:lineRule="auto"/>
        <w:ind w:left="708" w:hanging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 xml:space="preserve">29.       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לזכור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פסיקת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מזונות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לעולם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תסמוך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ורק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נוסחאות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אריתמטיות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ומספרים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יבשים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אף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הובהר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גם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בפסק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דינו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ביהמ</w:t>
      </w:r>
      <w:r w:rsidRPr="00AB5DE2">
        <w:rPr>
          <w:rFonts w:ascii="David" w:eastAsia="Times New Roman" w:hAnsi="David" w:cs="David"/>
          <w:sz w:val="24"/>
          <w:szCs w:val="24"/>
          <w:rtl/>
        </w:rPr>
        <w:t>"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העליון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(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'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השופט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פוגלמן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בבע</w:t>
      </w:r>
      <w:r w:rsidRPr="00AB5DE2">
        <w:rPr>
          <w:rFonts w:ascii="David" w:eastAsia="Times New Roman" w:hAnsi="David" w:cs="David"/>
          <w:sz w:val="24"/>
          <w:szCs w:val="24"/>
          <w:rtl/>
        </w:rPr>
        <w:t>"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919/15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פסקה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126,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עמ</w:t>
      </w:r>
      <w:r w:rsidRPr="00AB5DE2">
        <w:rPr>
          <w:rFonts w:ascii="David" w:eastAsia="Times New Roman" w:hAnsi="David" w:cs="David"/>
          <w:sz w:val="24"/>
          <w:szCs w:val="24"/>
          <w:rtl/>
        </w:rPr>
        <w:t>' 74-75).</w:t>
      </w:r>
    </w:p>
    <w:p w:rsidR="00AB5DE2" w:rsidRPr="00AB5DE2" w:rsidRDefault="00AB5DE2" w:rsidP="00AB5DE2">
      <w:pPr>
        <w:spacing w:after="0" w:line="360" w:lineRule="auto"/>
        <w:ind w:left="708" w:hanging="708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AB5DE2" w:rsidRPr="00AB5DE2" w:rsidRDefault="00AB5DE2" w:rsidP="00AB5DE2">
      <w:pPr>
        <w:spacing w:after="0" w:line="360" w:lineRule="auto"/>
        <w:ind w:left="708" w:hanging="708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>30.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לפיכך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המקובץ</w:t>
      </w:r>
      <w:r w:rsidRPr="00AB5DE2">
        <w:rPr>
          <w:rFonts w:ascii="David" w:eastAsia="Times New Roman" w:hAnsi="David" w:cs="David"/>
          <w:sz w:val="24"/>
          <w:szCs w:val="24"/>
          <w:rtl/>
        </w:rPr>
        <w:t>, 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ולאחר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ששקלתי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כלל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הנתונים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הצריכים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לעניין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אמצא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להורות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ולחייב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הנתבע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בדמי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מזונות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הקטין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כדלקמן</w:t>
      </w:r>
      <w:r w:rsidRPr="00AB5DE2">
        <w:rPr>
          <w:rFonts w:ascii="David" w:eastAsia="Times New Roman" w:hAnsi="David" w:cs="David"/>
          <w:sz w:val="24"/>
          <w:szCs w:val="24"/>
          <w:rtl/>
        </w:rPr>
        <w:t>:</w:t>
      </w:r>
    </w:p>
    <w:p w:rsidR="00AB5DE2" w:rsidRPr="00AB5DE2" w:rsidRDefault="00AB5DE2" w:rsidP="00AB5DE2">
      <w:pPr>
        <w:spacing w:after="0" w:line="360" w:lineRule="auto"/>
        <w:ind w:left="708" w:hanging="708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AB5DE2" w:rsidRPr="00AB5DE2" w:rsidRDefault="00AB5DE2" w:rsidP="00AB5DE2">
      <w:pPr>
        <w:spacing w:after="0" w:line="360" w:lineRule="auto"/>
        <w:ind w:left="708" w:hanging="708"/>
        <w:jc w:val="both"/>
        <w:rPr>
          <w:rFonts w:ascii="David" w:eastAsia="Times New Roman" w:hAnsi="David" w:cs="David"/>
          <w:b/>
          <w:bCs/>
          <w:color w:val="FF0000"/>
          <w:sz w:val="24"/>
          <w:szCs w:val="24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ביחס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לנקודת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הזמן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הנוכחית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להביא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בחשבון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עסקינן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בקטין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שגילו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פחות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6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שנים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החבות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במזונותיו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הבסיסיים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</w:t>
      </w:r>
      <w:r w:rsidR="008E379B">
        <w:rPr>
          <w:rFonts w:ascii="David" w:eastAsia="Times New Roman" w:hAnsi="David" w:cs="David" w:hint="cs"/>
          <w:sz w:val="24"/>
          <w:szCs w:val="24"/>
          <w:rtl/>
        </w:rPr>
        <w:t>ה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הכרחיים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מוטלת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באופן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אבסולוטי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יחד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זאת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לערוך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הפחתה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חלוקת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זמני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השהות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מצאתי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לחייב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במזונות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הקטין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הגיעו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לגיל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6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שנים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(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כולל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מדור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חינוך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ורפואה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)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בסך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1350 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לחודש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</w:p>
    <w:p w:rsidR="00AB5DE2" w:rsidRPr="00AB5DE2" w:rsidRDefault="00AB5DE2" w:rsidP="00AB5DE2">
      <w:pPr>
        <w:spacing w:after="0" w:line="360" w:lineRule="auto"/>
        <w:ind w:left="708" w:hanging="708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לכך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להוסיף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חלקו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הקטין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במדור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( 33%)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מדמי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השכירות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המשולמים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בפועל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ועד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תקרת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מדור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4,000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וכנגד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הצגת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הסכם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שכירות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בתוקף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ובקיזוז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הטבה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זכאית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ככל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שזכאית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ברכיב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זה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 </w:t>
      </w:r>
    </w:p>
    <w:p w:rsidR="00AB5DE2" w:rsidRPr="00AB5DE2" w:rsidRDefault="00AB5DE2" w:rsidP="00AB5DE2">
      <w:pPr>
        <w:spacing w:after="0" w:line="360" w:lineRule="auto"/>
        <w:ind w:left="708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AB5DE2" w:rsidRPr="00AB5DE2" w:rsidRDefault="00AB5DE2" w:rsidP="008E379B">
      <w:pPr>
        <w:spacing w:after="400" w:line="360" w:lineRule="auto"/>
        <w:ind w:left="708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 w:hint="eastAsia"/>
          <w:sz w:val="24"/>
          <w:szCs w:val="24"/>
          <w:rtl/>
        </w:rPr>
        <w:t>ביחס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למזונות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הקטין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לאחר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הגיעו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לגיל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6 -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כאמור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עפ</w:t>
      </w:r>
      <w:r w:rsidRPr="00AB5DE2">
        <w:rPr>
          <w:rFonts w:ascii="David" w:eastAsia="Times New Roman" w:hAnsi="David" w:cs="David"/>
          <w:sz w:val="24"/>
          <w:szCs w:val="24"/>
          <w:rtl/>
        </w:rPr>
        <w:t>"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הלכת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בע</w:t>
      </w:r>
      <w:r w:rsidRPr="00AB5DE2">
        <w:rPr>
          <w:rFonts w:ascii="David" w:eastAsia="Times New Roman" w:hAnsi="David" w:cs="David"/>
          <w:sz w:val="24"/>
          <w:szCs w:val="24"/>
          <w:rtl/>
        </w:rPr>
        <w:t>"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919/15,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בניגוד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לדין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שהיה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נהוג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בעבר</w:t>
      </w:r>
      <w:r w:rsidR="008E379B">
        <w:rPr>
          <w:rFonts w:ascii="David" w:eastAsia="Times New Roman" w:hAnsi="David" w:cs="David"/>
          <w:sz w:val="24"/>
          <w:szCs w:val="24"/>
          <w:rtl/>
        </w:rPr>
        <w:t>,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החל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מגיל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6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ועד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בגירת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הקטינים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וסיום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שירותם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הצבאי</w:t>
      </w:r>
      <w:r w:rsidRPr="00AB5DE2">
        <w:rPr>
          <w:rFonts w:ascii="David" w:eastAsia="Times New Roman" w:hAnsi="David" w:cs="David"/>
          <w:sz w:val="24"/>
          <w:szCs w:val="24"/>
          <w:rtl/>
        </w:rPr>
        <w:t>/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לאומי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חבים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שני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ההורים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במזונות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ילדיהם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מדין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צדקה</w:t>
      </w:r>
      <w:r w:rsidRPr="00AB5DE2">
        <w:rPr>
          <w:rFonts w:ascii="David" w:eastAsia="Times New Roman" w:hAnsi="David" w:cs="David"/>
          <w:noProof/>
          <w:sz w:val="24"/>
          <w:szCs w:val="24"/>
        </w:rPr>
        <w:t>,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תוך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שהחלוקה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ביניהם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תקבע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פי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יכולותיהם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הכלכליות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היחסיות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מכלל</w:t>
      </w:r>
      <w:r w:rsidRPr="00AB5DE2">
        <w:rPr>
          <w:rFonts w:ascii="David" w:eastAsia="Times New Roman" w:hAnsi="David" w:cs="David"/>
          <w:noProof/>
          <w:sz w:val="24"/>
          <w:szCs w:val="24"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המקורות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העומדים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לרשותם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לרבות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שכר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עבודה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בנתון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לחלוקת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המשמורת</w:t>
      </w:r>
      <w:r w:rsidRPr="00AB5DE2">
        <w:rPr>
          <w:rFonts w:ascii="David" w:eastAsia="Times New Roman" w:hAnsi="David" w:cs="David"/>
          <w:noProof/>
          <w:sz w:val="24"/>
          <w:szCs w:val="24"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הפיזית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בפועל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בשים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למכלול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נסיבות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המקרה</w:t>
      </w:r>
      <w:r w:rsidRPr="00AB5DE2">
        <w:rPr>
          <w:rFonts w:ascii="David" w:eastAsia="Times New Roman" w:hAnsi="David" w:cs="David"/>
          <w:noProof/>
          <w:sz w:val="24"/>
          <w:szCs w:val="24"/>
        </w:rPr>
        <w:t>.</w:t>
      </w:r>
    </w:p>
    <w:p w:rsidR="00AB5DE2" w:rsidRPr="00AB5DE2" w:rsidRDefault="00AB5DE2" w:rsidP="00AB5DE2">
      <w:pPr>
        <w:spacing w:line="360" w:lineRule="auto"/>
        <w:ind w:left="720"/>
        <w:contextualSpacing/>
        <w:jc w:val="both"/>
        <w:rPr>
          <w:rFonts w:ascii="David" w:eastAsia="Times New Roman" w:hAnsi="David" w:cs="David"/>
          <w:sz w:val="24"/>
          <w:szCs w:val="24"/>
        </w:rPr>
      </w:pPr>
      <w:r w:rsidRPr="00AB5DE2">
        <w:rPr>
          <w:rFonts w:ascii="David" w:eastAsia="Times New Roman" w:hAnsi="David" w:cs="David" w:hint="eastAsia"/>
          <w:sz w:val="24"/>
          <w:szCs w:val="24"/>
          <w:rtl/>
        </w:rPr>
        <w:t>בהתאם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להלכת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בע</w:t>
      </w:r>
      <w:r w:rsidRPr="00AB5DE2">
        <w:rPr>
          <w:rFonts w:ascii="David" w:eastAsia="Times New Roman" w:hAnsi="David" w:cs="David"/>
          <w:sz w:val="24"/>
          <w:szCs w:val="24"/>
          <w:rtl/>
        </w:rPr>
        <w:t>"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919/15,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לחלק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ההורים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צרכי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הקטינים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אלה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ההכרחיים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ואלה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שאינם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הכרחיים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בהתאם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ליחס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ההכנסות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ולזמני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השהות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כאשר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אבחנה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הוצאות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תלויות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שהות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ובין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הוצאות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שאינן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תלויות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שהות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: 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>"...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בהתאם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להלכת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919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יש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לערוך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אבחנה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בין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צרכים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תלוי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שהות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שלצורך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קביעתם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יש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לבחון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כמה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זמן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שוהים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הקטינים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אצל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כל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אחד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מההורים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לבין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צרכים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שאינם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תלויי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שהות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שלצורך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קביעתם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יש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לבחון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רק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את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יחס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ההכנסות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במילים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אחרות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: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לצורך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קביעת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שיעור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המזונות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רכיבים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כמו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מזון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ומוצרי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היגיינה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יש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לבחון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בנוסף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ליחס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הכנסות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כל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אחד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מההורים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גם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את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יחס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זמני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השהות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היות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שעלות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רכיבים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אלו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היא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פונקציה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משך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השהות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שהקטין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נמצא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בביתו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כל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אחד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מהוריו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אולם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ביחס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להוצאות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כגון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תספורת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תשלום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לטלפון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נייד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קניית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ילקוט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צורכי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לימוד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–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המשתנה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היחיד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הוא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יחס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ההכנסות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ולא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זמני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השהות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היות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שאין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קשר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בין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עלות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רכישת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מוצרים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אלו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לבין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זמני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השהות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שהקטין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נמצא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אצל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כל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אחד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מההורים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>".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'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עמ</w:t>
      </w:r>
      <w:r w:rsidRPr="00AB5DE2">
        <w:rPr>
          <w:rFonts w:ascii="David" w:eastAsia="Times New Roman" w:hAnsi="David" w:cs="David"/>
          <w:sz w:val="24"/>
          <w:szCs w:val="24"/>
          <w:rtl/>
        </w:rPr>
        <w:t>"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(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ת</w:t>
      </w:r>
      <w:r w:rsidRPr="00AB5DE2">
        <w:rPr>
          <w:rFonts w:ascii="David" w:eastAsia="Times New Roman" w:hAnsi="David" w:cs="David"/>
          <w:sz w:val="24"/>
          <w:szCs w:val="24"/>
          <w:rtl/>
        </w:rPr>
        <w:t>"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) 12792-10-19 51143-10-19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ע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'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נ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'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נגד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ע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'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ע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'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נ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>'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(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נבו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27.10.20);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עמ</w:t>
      </w:r>
      <w:r w:rsidRPr="00AB5DE2">
        <w:rPr>
          <w:rFonts w:ascii="David" w:eastAsia="Times New Roman" w:hAnsi="David" w:cs="David"/>
          <w:sz w:val="24"/>
          <w:szCs w:val="24"/>
          <w:rtl/>
        </w:rPr>
        <w:t>"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(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ת</w:t>
      </w:r>
      <w:r w:rsidRPr="00AB5DE2">
        <w:rPr>
          <w:rFonts w:ascii="David" w:eastAsia="Times New Roman" w:hAnsi="David" w:cs="David"/>
          <w:sz w:val="24"/>
          <w:szCs w:val="24"/>
          <w:rtl/>
        </w:rPr>
        <w:t>"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) 40381-08-20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פ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'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נ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'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ב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' </w:t>
      </w:r>
      <w:r w:rsidRPr="00AB5DE2">
        <w:rPr>
          <w:rFonts w:ascii="David" w:eastAsia="Times New Roman" w:hAnsi="David" w:cs="David"/>
          <w:sz w:val="24"/>
          <w:szCs w:val="24"/>
          <w:rtl/>
        </w:rPr>
        <w:t>(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נבו</w:t>
      </w:r>
      <w:r w:rsidRPr="00AB5DE2">
        <w:rPr>
          <w:rFonts w:ascii="David" w:eastAsia="Times New Roman" w:hAnsi="David" w:cs="David"/>
          <w:sz w:val="24"/>
          <w:szCs w:val="24"/>
          <w:rtl/>
        </w:rPr>
        <w:t>, 30.6.21).</w:t>
      </w:r>
    </w:p>
    <w:p w:rsidR="00AB5DE2" w:rsidRPr="00AB5DE2" w:rsidRDefault="00AB5DE2" w:rsidP="00AB5DE2">
      <w:pPr>
        <w:spacing w:line="360" w:lineRule="auto"/>
        <w:ind w:left="720"/>
        <w:contextualSpacing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AB5DE2" w:rsidRPr="00AB5DE2" w:rsidRDefault="00AB5DE2" w:rsidP="00AB5DE2">
      <w:pPr>
        <w:spacing w:line="360" w:lineRule="auto"/>
        <w:ind w:left="720"/>
        <w:contextualSpacing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 w:hint="eastAsia"/>
          <w:sz w:val="24"/>
          <w:szCs w:val="24"/>
          <w:rtl/>
        </w:rPr>
        <w:t>צרכי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הקטין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נאמדו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כאמור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סך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 2,250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להביא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בחשבון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מחצית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ההוצאות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תלויות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שהות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ומחציתן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תלויות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שהות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</w:p>
    <w:p w:rsidR="00AB5DE2" w:rsidRPr="00AB5DE2" w:rsidRDefault="00AB5DE2" w:rsidP="00AB5DE2">
      <w:pPr>
        <w:spacing w:after="0" w:line="360" w:lineRule="auto"/>
        <w:ind w:left="720"/>
        <w:contextualSpacing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AB5DE2" w:rsidRPr="00AB5DE2" w:rsidRDefault="00AB5DE2" w:rsidP="00AB5DE2">
      <w:pPr>
        <w:spacing w:after="0" w:line="360" w:lineRule="auto"/>
        <w:ind w:left="720"/>
        <w:contextualSpacing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 w:hint="eastAsia"/>
          <w:sz w:val="24"/>
          <w:szCs w:val="24"/>
          <w:rtl/>
        </w:rPr>
        <w:t>בכל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הנוגע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להוצאות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שאינן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תלויות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שהות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החלוקה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ההורים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הינה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בהתאם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ליחס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הכנסותיהם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ומשכך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לשאת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בסך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/>
          <w:sz w:val="24"/>
          <w:szCs w:val="24"/>
          <w:u w:val="single"/>
          <w:rtl/>
        </w:rPr>
        <w:t xml:space="preserve">710 </w:t>
      </w:r>
      <w:r w:rsidRPr="00AB5DE2">
        <w:rPr>
          <w:rFonts w:ascii="David" w:eastAsia="Times New Roman" w:hAnsi="David" w:cs="David" w:hint="eastAsia"/>
          <w:sz w:val="24"/>
          <w:szCs w:val="24"/>
          <w:u w:val="single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u w:val="single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u w:val="single"/>
          <w:rtl/>
        </w:rPr>
        <w:t>בעיגול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(1125* 63%). </w:t>
      </w:r>
    </w:p>
    <w:p w:rsidR="00AB5DE2" w:rsidRPr="00AB5DE2" w:rsidRDefault="00AB5DE2" w:rsidP="00AB5DE2">
      <w:pPr>
        <w:spacing w:after="0" w:line="360" w:lineRule="auto"/>
        <w:ind w:left="720"/>
        <w:contextualSpacing/>
        <w:jc w:val="both"/>
        <w:rPr>
          <w:rFonts w:ascii="David" w:eastAsia="Times New Roman" w:hAnsi="David" w:cs="David"/>
          <w:sz w:val="24"/>
          <w:szCs w:val="24"/>
        </w:rPr>
      </w:pPr>
    </w:p>
    <w:p w:rsidR="00AB5DE2" w:rsidRPr="00AB5DE2" w:rsidRDefault="00AB5DE2" w:rsidP="00AB5DE2">
      <w:pPr>
        <w:spacing w:after="0" w:line="360" w:lineRule="auto"/>
        <w:ind w:left="720"/>
        <w:contextualSpacing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 w:hint="eastAsia"/>
          <w:sz w:val="24"/>
          <w:szCs w:val="24"/>
          <w:rtl/>
        </w:rPr>
        <w:t>בכל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הנוגע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להוצאות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תלויות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שהות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הרי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לשאת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בהתאם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ליחסי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ההכנסות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הצדדים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לנכות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מכך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ההוצאות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שהוא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מוציא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כאשר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הקטין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אצלו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(40%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מהזמן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)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מדובר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בסך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u w:val="single"/>
          <w:rtl/>
        </w:rPr>
        <w:t xml:space="preserve"> 260 </w:t>
      </w:r>
      <w:r w:rsidRPr="00AB5DE2">
        <w:rPr>
          <w:rFonts w:ascii="David" w:eastAsia="Times New Roman" w:hAnsi="David" w:cs="David" w:hint="eastAsia"/>
          <w:sz w:val="24"/>
          <w:szCs w:val="24"/>
          <w:u w:val="single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u w:val="single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u w:val="single"/>
          <w:rtl/>
        </w:rPr>
        <w:t>בעיגול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(1,125* 23%).</w:t>
      </w:r>
    </w:p>
    <w:p w:rsidR="00AB5DE2" w:rsidRPr="00AB5DE2" w:rsidRDefault="00AB5DE2" w:rsidP="00AB5DE2">
      <w:pPr>
        <w:spacing w:after="0" w:line="360" w:lineRule="auto"/>
        <w:ind w:left="720"/>
        <w:contextualSpacing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AB5DE2" w:rsidRPr="00AB5DE2" w:rsidRDefault="00AB5DE2" w:rsidP="00AB5DE2">
      <w:pPr>
        <w:spacing w:after="0" w:line="360" w:lineRule="auto"/>
        <w:ind w:left="720"/>
        <w:contextualSpacing/>
        <w:jc w:val="both"/>
        <w:rPr>
          <w:rFonts w:ascii="David" w:eastAsia="Times New Roman" w:hAnsi="David" w:cs="David"/>
          <w:b/>
          <w:bCs/>
          <w:sz w:val="24"/>
          <w:szCs w:val="24"/>
          <w:rtl/>
        </w:rPr>
      </w:pP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סך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הכל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על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האב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להשתתף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במזונות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הקטין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כאשר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הוא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אצל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אמו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בסך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970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. </w:t>
      </w:r>
    </w:p>
    <w:p w:rsidR="00AB5DE2" w:rsidRPr="00AB5DE2" w:rsidRDefault="00AB5DE2" w:rsidP="00AB5DE2">
      <w:pPr>
        <w:spacing w:after="0" w:line="360" w:lineRule="auto"/>
        <w:ind w:left="720"/>
        <w:contextualSpacing/>
        <w:jc w:val="both"/>
        <w:rPr>
          <w:rFonts w:ascii="David" w:eastAsia="Times New Roman" w:hAnsi="David" w:cs="David"/>
          <w:b/>
          <w:bCs/>
          <w:sz w:val="24"/>
          <w:szCs w:val="24"/>
          <w:rtl/>
        </w:rPr>
      </w:pPr>
    </w:p>
    <w:p w:rsidR="00AB5DE2" w:rsidRPr="00AB5DE2" w:rsidRDefault="00AB5DE2" w:rsidP="008E379B">
      <w:pPr>
        <w:spacing w:line="360" w:lineRule="auto"/>
        <w:ind w:left="720"/>
        <w:jc w:val="both"/>
        <w:rPr>
          <w:rFonts w:ascii="David" w:eastAsia="Times New Roman" w:hAnsi="David" w:cs="David"/>
          <w:b/>
          <w:bCs/>
          <w:noProof/>
          <w:sz w:val="24"/>
          <w:szCs w:val="24"/>
        </w:rPr>
      </w:pPr>
      <w:r w:rsidRPr="00AB5DE2">
        <w:rPr>
          <w:rFonts w:ascii="David" w:eastAsia="Times New Roman" w:hAnsi="David" w:cs="David" w:hint="eastAsia"/>
          <w:sz w:val="24"/>
          <w:szCs w:val="24"/>
          <w:rtl/>
        </w:rPr>
        <w:t>לעניין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מדורו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הקטין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- </w:t>
      </w:r>
      <w:r w:rsidR="008E379B">
        <w:rPr>
          <w:rFonts w:ascii="David" w:eastAsia="Times New Roman" w:hAnsi="David" w:cs="David" w:hint="cs"/>
          <w:sz w:val="24"/>
          <w:szCs w:val="24"/>
          <w:rtl/>
        </w:rPr>
        <w:t>כאמור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לעיל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חלקו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הקטין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הנו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33%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מסך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4,000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ובסה</w:t>
      </w:r>
      <w:r w:rsidRPr="00AB5DE2">
        <w:rPr>
          <w:rFonts w:ascii="David" w:eastAsia="Times New Roman" w:hAnsi="David" w:cs="David"/>
          <w:sz w:val="24"/>
          <w:szCs w:val="24"/>
          <w:rtl/>
        </w:rPr>
        <w:t>"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1,300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בעיגול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משכך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על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האב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להעביר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לידי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האם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השתתפות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במדור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הקטין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בסך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300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rtl/>
        </w:rPr>
        <w:t>בעיגול</w:t>
      </w:r>
      <w:r w:rsidRPr="00AB5DE2">
        <w:rPr>
          <w:rFonts w:ascii="David" w:eastAsia="Times New Roman" w:hAnsi="David" w:cs="David"/>
          <w:b/>
          <w:bCs/>
          <w:sz w:val="24"/>
          <w:szCs w:val="24"/>
          <w:rtl/>
        </w:rPr>
        <w:t xml:space="preserve"> (1,300 23%).</w:t>
      </w:r>
    </w:p>
    <w:p w:rsidR="00AB5DE2" w:rsidRPr="00AB5DE2" w:rsidRDefault="00AB5DE2" w:rsidP="008E379B">
      <w:pPr>
        <w:spacing w:line="360" w:lineRule="auto"/>
        <w:ind w:left="720"/>
        <w:contextualSpacing/>
        <w:jc w:val="both"/>
        <w:rPr>
          <w:rFonts w:ascii="David" w:eastAsia="Times New Roman" w:hAnsi="David" w:cs="David"/>
          <w:sz w:val="24"/>
          <w:szCs w:val="24"/>
        </w:rPr>
      </w:pPr>
      <w:r w:rsidRPr="00AB5DE2">
        <w:rPr>
          <w:rFonts w:ascii="David" w:eastAsia="Times New Roman" w:hAnsi="David" w:cs="David" w:hint="eastAsia"/>
          <w:sz w:val="24"/>
          <w:szCs w:val="24"/>
          <w:rtl/>
        </w:rPr>
        <w:t>סך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הכל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לשאת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במזונות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ומדור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הקטין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לידי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בסך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1,270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(970+300),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ובנסיבות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העניין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אני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מוצאת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לעגל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הסכום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u w:val="single"/>
          <w:rtl/>
        </w:rPr>
        <w:t>לסך</w:t>
      </w:r>
      <w:r w:rsidRPr="00AB5DE2">
        <w:rPr>
          <w:rFonts w:ascii="David" w:eastAsia="Times New Roman" w:hAnsi="David" w:cs="David"/>
          <w:b/>
          <w:bCs/>
          <w:sz w:val="24"/>
          <w:szCs w:val="24"/>
          <w:u w:val="single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u w:val="single"/>
          <w:rtl/>
        </w:rPr>
        <w:t>של</w:t>
      </w:r>
      <w:r w:rsidRPr="00AB5DE2">
        <w:rPr>
          <w:rFonts w:ascii="David" w:eastAsia="Times New Roman" w:hAnsi="David" w:cs="David"/>
          <w:b/>
          <w:bCs/>
          <w:sz w:val="24"/>
          <w:szCs w:val="24"/>
          <w:u w:val="single"/>
          <w:rtl/>
        </w:rPr>
        <w:t xml:space="preserve"> 1,300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u w:val="single"/>
          <w:rtl/>
        </w:rPr>
        <w:t>₪</w:t>
      </w:r>
      <w:r w:rsidRPr="00AB5DE2">
        <w:rPr>
          <w:rFonts w:ascii="David" w:eastAsia="Times New Roman" w:hAnsi="David" w:cs="David"/>
          <w:b/>
          <w:bCs/>
          <w:sz w:val="24"/>
          <w:szCs w:val="24"/>
          <w:u w:val="single"/>
          <w:rtl/>
        </w:rPr>
        <w:t xml:space="preserve"> </w:t>
      </w:r>
      <w:r w:rsidRPr="00AB5DE2">
        <w:rPr>
          <w:rFonts w:ascii="David" w:eastAsia="Times New Roman" w:hAnsi="David" w:cs="David" w:hint="eastAsia"/>
          <w:b/>
          <w:bCs/>
          <w:sz w:val="24"/>
          <w:szCs w:val="24"/>
          <w:u w:val="single"/>
          <w:rtl/>
        </w:rPr>
        <w:t>לחודש</w:t>
      </w:r>
      <w:r w:rsidRPr="00AB5DE2">
        <w:rPr>
          <w:rFonts w:ascii="David" w:eastAsia="Times New Roman" w:hAnsi="David" w:cs="David"/>
          <w:b/>
          <w:bCs/>
          <w:sz w:val="24"/>
          <w:szCs w:val="24"/>
          <w:u w:val="single"/>
          <w:rtl/>
        </w:rPr>
        <w:t>.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</w:p>
    <w:p w:rsidR="00AB5DE2" w:rsidRPr="00AB5DE2" w:rsidRDefault="00AB5DE2" w:rsidP="00AB5DE2">
      <w:pPr>
        <w:spacing w:after="0" w:line="240" w:lineRule="auto"/>
        <w:ind w:left="720"/>
        <w:contextualSpacing/>
        <w:rPr>
          <w:rFonts w:ascii="David" w:eastAsia="Times New Roman" w:hAnsi="David" w:cs="David"/>
          <w:sz w:val="24"/>
          <w:szCs w:val="24"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</w:p>
    <w:p w:rsidR="00AB5DE2" w:rsidRPr="00AB5DE2" w:rsidRDefault="00AB5DE2" w:rsidP="00AB5DE2">
      <w:pPr>
        <w:spacing w:after="0" w:line="360" w:lineRule="auto"/>
        <w:ind w:left="708" w:hanging="708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 w:hint="eastAsia"/>
          <w:b/>
          <w:bCs/>
          <w:sz w:val="24"/>
          <w:szCs w:val="24"/>
          <w:u w:val="single"/>
          <w:rtl/>
        </w:rPr>
        <w:t>סיכום</w:t>
      </w:r>
      <w:r w:rsidRPr="00AB5DE2">
        <w:rPr>
          <w:rFonts w:ascii="David" w:eastAsia="Times New Roman" w:hAnsi="David" w:cs="David"/>
          <w:sz w:val="24"/>
          <w:szCs w:val="24"/>
          <w:rtl/>
        </w:rPr>
        <w:t>  </w:t>
      </w:r>
    </w:p>
    <w:p w:rsidR="00AB5DE2" w:rsidRPr="00AB5DE2" w:rsidRDefault="00AB5DE2" w:rsidP="00AB5DE2">
      <w:pPr>
        <w:spacing w:after="0" w:line="360" w:lineRule="auto"/>
        <w:ind w:left="708" w:hanging="708"/>
        <w:jc w:val="both"/>
        <w:rPr>
          <w:rFonts w:ascii="David" w:eastAsia="Times New Roman" w:hAnsi="David" w:cs="David"/>
          <w:b/>
          <w:bCs/>
          <w:sz w:val="24"/>
          <w:szCs w:val="24"/>
          <w:u w:val="single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 xml:space="preserve"> 31.       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יסוד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האמור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נקבע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בזה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כדלקמן</w:t>
      </w:r>
      <w:r w:rsidRPr="00AB5DE2">
        <w:rPr>
          <w:rFonts w:ascii="David" w:eastAsia="Times New Roman" w:hAnsi="David" w:cs="David"/>
          <w:sz w:val="24"/>
          <w:szCs w:val="24"/>
          <w:rtl/>
        </w:rPr>
        <w:t>:</w:t>
      </w:r>
    </w:p>
    <w:p w:rsidR="00AB5DE2" w:rsidRPr="00AB5DE2" w:rsidRDefault="00AB5DE2" w:rsidP="00AB5DE2">
      <w:pPr>
        <w:spacing w:after="0" w:line="360" w:lineRule="auto"/>
        <w:ind w:left="720"/>
        <w:contextualSpacing/>
        <w:jc w:val="both"/>
        <w:rPr>
          <w:rFonts w:ascii="David" w:eastAsia="Times New Roman" w:hAnsi="David" w:cs="David"/>
          <w:b/>
          <w:bCs/>
          <w:sz w:val="24"/>
          <w:szCs w:val="24"/>
          <w:u w:val="single"/>
        </w:rPr>
      </w:pPr>
    </w:p>
    <w:p w:rsidR="00AB5DE2" w:rsidRPr="00AB5DE2" w:rsidRDefault="00AB5DE2" w:rsidP="00AB5DE2">
      <w:pPr>
        <w:spacing w:after="0" w:line="360" w:lineRule="auto"/>
        <w:ind w:left="1440" w:hanging="720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 w:hint="eastAsia"/>
          <w:sz w:val="24"/>
          <w:szCs w:val="24"/>
          <w:rtl/>
        </w:rPr>
        <w:t>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         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הגיע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הקטין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לגיל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6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יישא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הנתבע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בתשלום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מזונותיו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בסך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1,350 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לחודש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בתוספת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חלקו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הקטין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במדור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(33%)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מדמי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השכירות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המשולמים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בפועל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ועד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תקרת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מדור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4,000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וכנגד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הצגת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הסכם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שכירות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בתוקף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ובקיזוז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הטבה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זכאית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ככל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שזכאית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ברכיב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זה</w:t>
      </w:r>
      <w:r w:rsidRPr="00AB5DE2">
        <w:rPr>
          <w:rFonts w:ascii="David" w:eastAsia="Times New Roman" w:hAnsi="David" w:cs="David"/>
          <w:sz w:val="24"/>
          <w:szCs w:val="24"/>
          <w:rtl/>
        </w:rPr>
        <w:t>.</w:t>
      </w:r>
    </w:p>
    <w:p w:rsidR="00AB5DE2" w:rsidRPr="00AB5DE2" w:rsidRDefault="00AB5DE2" w:rsidP="00AB5DE2">
      <w:pPr>
        <w:spacing w:after="0" w:line="360" w:lineRule="auto"/>
        <w:ind w:left="720"/>
        <w:contextualSpacing/>
        <w:jc w:val="both"/>
        <w:rPr>
          <w:rFonts w:ascii="David" w:eastAsia="Times New Roman" w:hAnsi="David" w:cs="David"/>
          <w:sz w:val="24"/>
          <w:szCs w:val="24"/>
        </w:rPr>
      </w:pPr>
    </w:p>
    <w:p w:rsidR="00AB5DE2" w:rsidRPr="00AB5DE2" w:rsidRDefault="00AB5DE2" w:rsidP="008E379B">
      <w:pPr>
        <w:spacing w:after="0" w:line="360" w:lineRule="auto"/>
        <w:ind w:left="708" w:hanging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</w:t>
      </w:r>
      <w:r w:rsidRPr="00AB5DE2">
        <w:rPr>
          <w:rFonts w:ascii="David" w:eastAsia="Times New Roman" w:hAnsi="David" w:cs="David"/>
          <w:sz w:val="24"/>
          <w:szCs w:val="24"/>
          <w:rtl/>
        </w:rPr>
        <w:t>.       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הגיעו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הקטין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לגיל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6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שנים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יישא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בתשלום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מזונות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הקטין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בסך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/>
          <w:sz w:val="24"/>
          <w:szCs w:val="24"/>
          <w:rtl/>
        </w:rPr>
        <w:tab/>
        <w:t xml:space="preserve"> 1,300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</w:t>
      </w:r>
      <w:r w:rsidRPr="00AB5DE2">
        <w:rPr>
          <w:rFonts w:ascii="David" w:eastAsia="Times New Roman" w:hAnsi="David" w:cs="David"/>
          <w:sz w:val="24"/>
          <w:szCs w:val="24"/>
          <w:rtl/>
        </w:rPr>
        <w:t>"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לחודש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הכולל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חלקו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הקטין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במדור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</w:p>
    <w:p w:rsidR="00AB5DE2" w:rsidRPr="00AB5DE2" w:rsidRDefault="00AB5DE2" w:rsidP="00AB5DE2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AB5DE2" w:rsidRPr="00AB5DE2" w:rsidRDefault="00AB5DE2" w:rsidP="00AB5DE2">
      <w:pPr>
        <w:spacing w:after="0" w:line="360" w:lineRule="auto"/>
        <w:ind w:firstLine="720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 w:hint="eastAsia"/>
          <w:sz w:val="24"/>
          <w:szCs w:val="24"/>
          <w:rtl/>
        </w:rPr>
        <w:t>ג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        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דמי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המזונות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ישולמו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10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בכל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חודש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עבור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מזונות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החודש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השוטף</w:t>
      </w:r>
      <w:r w:rsidRPr="00AB5DE2">
        <w:rPr>
          <w:rFonts w:ascii="David" w:eastAsia="Times New Roman" w:hAnsi="David" w:cs="David"/>
          <w:sz w:val="24"/>
          <w:szCs w:val="24"/>
          <w:rtl/>
        </w:rPr>
        <w:t>.</w:t>
      </w:r>
    </w:p>
    <w:p w:rsidR="00AB5DE2" w:rsidRPr="00AB5DE2" w:rsidRDefault="00AB5DE2" w:rsidP="00AB5DE2">
      <w:pPr>
        <w:spacing w:after="0" w:line="360" w:lineRule="auto"/>
        <w:ind w:firstLine="720"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AB5DE2" w:rsidRPr="00AB5DE2" w:rsidRDefault="00AB5DE2" w:rsidP="00AB5DE2">
      <w:pPr>
        <w:spacing w:after="0" w:line="360" w:lineRule="auto"/>
        <w:ind w:firstLine="720"/>
        <w:jc w:val="both"/>
        <w:rPr>
          <w:rFonts w:ascii="David" w:eastAsia="Times New Roman" w:hAnsi="David" w:cs="David"/>
          <w:noProof/>
          <w:sz w:val="24"/>
          <w:szCs w:val="24"/>
        </w:rPr>
      </w:pPr>
      <w:r w:rsidRPr="00AB5DE2">
        <w:rPr>
          <w:rFonts w:ascii="David" w:eastAsia="Times New Roman" w:hAnsi="David" w:cs="David" w:hint="eastAsia"/>
          <w:sz w:val="24"/>
          <w:szCs w:val="24"/>
          <w:rtl/>
        </w:rPr>
        <w:t>ד</w:t>
      </w:r>
      <w:r w:rsidRPr="00AB5DE2">
        <w:rPr>
          <w:rFonts w:ascii="David" w:eastAsia="Times New Roman" w:hAnsi="David" w:cs="David"/>
          <w:sz w:val="24"/>
          <w:szCs w:val="24"/>
          <w:rtl/>
        </w:rPr>
        <w:t>.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החיוב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הינו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החל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מח</w:t>
      </w:r>
      <w:r w:rsidR="00D63C59">
        <w:rPr>
          <w:rFonts w:ascii="David" w:eastAsia="Times New Roman" w:hAnsi="David" w:cs="David" w:hint="cs"/>
          <w:sz w:val="24"/>
          <w:szCs w:val="24"/>
          <w:rtl/>
        </w:rPr>
        <w:t>ו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דש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1/22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ועד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הגיעו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הקטין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לגיל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18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שנים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סיום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תיכון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לפי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המאוחר</w:t>
      </w:r>
      <w:r w:rsidRPr="00AB5DE2">
        <w:rPr>
          <w:rFonts w:ascii="David" w:eastAsia="Times New Roman" w:hAnsi="David" w:cs="David"/>
          <w:sz w:val="24"/>
          <w:szCs w:val="24"/>
          <w:rtl/>
        </w:rPr>
        <w:t>.</w:t>
      </w:r>
    </w:p>
    <w:p w:rsidR="00AB5DE2" w:rsidRPr="00AB5DE2" w:rsidRDefault="00AB5DE2" w:rsidP="00AB5DE2">
      <w:pPr>
        <w:spacing w:after="0" w:line="360" w:lineRule="auto"/>
        <w:ind w:firstLine="720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מועד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זה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תחול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ההחלטה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למזונות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זמניים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מיום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24.3.20.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מצאתי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לערוך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חישובים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לתקופה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הקודמת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למתן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פסק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הדין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פערים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שאינם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גדולים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ובשים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להטבת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הדיור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שקיבלה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חלק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מהזמן</w:t>
      </w:r>
      <w:r w:rsidRPr="00AB5DE2">
        <w:rPr>
          <w:rFonts w:ascii="David" w:eastAsia="Times New Roman" w:hAnsi="David" w:cs="David"/>
          <w:sz w:val="24"/>
          <w:szCs w:val="24"/>
          <w:rtl/>
        </w:rPr>
        <w:t>.</w:t>
      </w:r>
    </w:p>
    <w:p w:rsidR="00AB5DE2" w:rsidRPr="00AB5DE2" w:rsidRDefault="00AB5DE2" w:rsidP="00AB5DE2">
      <w:pPr>
        <w:spacing w:after="0" w:line="360" w:lineRule="auto"/>
        <w:ind w:left="720"/>
        <w:contextualSpacing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AB5DE2" w:rsidRPr="00AB5DE2" w:rsidRDefault="00AB5DE2" w:rsidP="00AB5DE2">
      <w:pPr>
        <w:spacing w:after="0" w:line="360" w:lineRule="auto"/>
        <w:ind w:left="1440" w:hanging="720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 w:hint="eastAsia"/>
          <w:sz w:val="24"/>
          <w:szCs w:val="24"/>
          <w:rtl/>
        </w:rPr>
        <w:t>ה</w:t>
      </w:r>
      <w:r w:rsidRPr="00AB5DE2">
        <w:rPr>
          <w:rFonts w:ascii="David" w:eastAsia="Times New Roman" w:hAnsi="David" w:cs="David"/>
          <w:sz w:val="24"/>
          <w:szCs w:val="24"/>
          <w:rtl/>
        </w:rPr>
        <w:t>.         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דמי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המזונות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יהיו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צמודים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למדד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המחירים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לצרכן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הידוע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ביום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מתן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פסק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דין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זה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 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ויעודכנו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שלושה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חודשים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ללא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תשלום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הפרשים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תקופת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עדכון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אחת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לרעותה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  </w:t>
      </w:r>
    </w:p>
    <w:p w:rsidR="00AB5DE2" w:rsidRPr="00AB5DE2" w:rsidRDefault="00AB5DE2" w:rsidP="00AB5DE2">
      <w:pPr>
        <w:spacing w:after="0" w:line="360" w:lineRule="auto"/>
        <w:ind w:left="720"/>
        <w:contextualSpacing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AB5DE2" w:rsidRPr="00AB5DE2" w:rsidRDefault="00AB5DE2" w:rsidP="00AB5DE2">
      <w:pPr>
        <w:spacing w:after="0" w:line="360" w:lineRule="auto"/>
        <w:ind w:left="1440" w:hanging="720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 w:hint="eastAsia"/>
          <w:sz w:val="24"/>
          <w:szCs w:val="24"/>
          <w:rtl/>
        </w:rPr>
        <w:t>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         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הגיע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הקטין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לגיל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18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סיום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בי</w:t>
      </w:r>
      <w:r w:rsidRPr="00AB5DE2">
        <w:rPr>
          <w:rFonts w:ascii="David" w:eastAsia="Times New Roman" w:hAnsi="David" w:cs="David"/>
          <w:sz w:val="24"/>
          <w:szCs w:val="24"/>
          <w:rtl/>
        </w:rPr>
        <w:t>"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ס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תיכון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פי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המאוחר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ישלם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שליש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מסכום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המזונות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המשולם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בגינו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וזאת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סיום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שירות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חובה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בצה</w:t>
      </w:r>
      <w:r w:rsidRPr="00AB5DE2">
        <w:rPr>
          <w:rFonts w:ascii="David" w:eastAsia="Times New Roman" w:hAnsi="David" w:cs="David"/>
          <w:sz w:val="24"/>
          <w:szCs w:val="24"/>
          <w:rtl/>
        </w:rPr>
        <w:t>"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שירות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לאומי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לפי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העניין</w:t>
      </w:r>
      <w:r w:rsidRPr="00AB5DE2">
        <w:rPr>
          <w:rFonts w:ascii="David" w:eastAsia="Times New Roman" w:hAnsi="David" w:cs="David"/>
          <w:sz w:val="24"/>
          <w:szCs w:val="24"/>
          <w:rtl/>
        </w:rPr>
        <w:t>.</w:t>
      </w:r>
    </w:p>
    <w:p w:rsidR="00AB5DE2" w:rsidRPr="00AB5DE2" w:rsidRDefault="00AB5DE2" w:rsidP="00AB5DE2">
      <w:pPr>
        <w:spacing w:after="0" w:line="360" w:lineRule="auto"/>
        <w:ind w:left="1440" w:hanging="372"/>
        <w:contextualSpacing/>
        <w:jc w:val="both"/>
        <w:rPr>
          <w:rFonts w:ascii="David" w:eastAsia="Times New Roman" w:hAnsi="David" w:cs="David"/>
          <w:sz w:val="24"/>
          <w:szCs w:val="24"/>
          <w:rtl/>
        </w:rPr>
      </w:pPr>
    </w:p>
    <w:p w:rsidR="00AB5DE2" w:rsidRPr="00AB5DE2" w:rsidRDefault="00AB5DE2" w:rsidP="00AB5DE2">
      <w:pPr>
        <w:spacing w:after="0" w:line="360" w:lineRule="auto"/>
        <w:ind w:left="1502" w:hanging="851"/>
        <w:jc w:val="both"/>
        <w:rPr>
          <w:rFonts w:ascii="David" w:eastAsia="Times New Roman" w:hAnsi="David" w:cs="David"/>
          <w:noProof/>
          <w:sz w:val="24"/>
          <w:szCs w:val="24"/>
        </w:rPr>
      </w:pPr>
      <w:r w:rsidRPr="00AB5DE2">
        <w:rPr>
          <w:rFonts w:ascii="David" w:eastAsia="Times New Roman" w:hAnsi="David" w:cs="David" w:hint="eastAsia"/>
          <w:sz w:val="24"/>
          <w:szCs w:val="24"/>
          <w:rtl/>
        </w:rPr>
        <w:t>ז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           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בשים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לפערי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ההכנסות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יישאו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הצדדים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בהוצאות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חריגות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באופן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שהאב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יישא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- 60%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מההוצאות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והאם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בסך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40%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כדלקמן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: </w:t>
      </w:r>
    </w:p>
    <w:p w:rsidR="00AB5DE2" w:rsidRPr="00AB5DE2" w:rsidRDefault="00AB5DE2" w:rsidP="00AB5DE2">
      <w:pPr>
        <w:spacing w:after="0" w:line="360" w:lineRule="auto"/>
        <w:ind w:left="1440"/>
        <w:contextualSpacing/>
        <w:jc w:val="both"/>
        <w:rPr>
          <w:rFonts w:ascii="David" w:eastAsia="Times New Roman" w:hAnsi="David" w:cs="David"/>
          <w:sz w:val="24"/>
          <w:szCs w:val="24"/>
        </w:rPr>
      </w:pPr>
      <w:r w:rsidRPr="00AB5DE2">
        <w:rPr>
          <w:rFonts w:ascii="David" w:eastAsia="Times New Roman" w:hAnsi="David" w:cs="David" w:hint="eastAsia"/>
          <w:sz w:val="24"/>
          <w:szCs w:val="24"/>
          <w:rtl/>
        </w:rPr>
        <w:t>שכר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לימוד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גן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/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בי</w:t>
      </w:r>
      <w:r w:rsidRPr="00AB5DE2">
        <w:rPr>
          <w:rFonts w:ascii="David" w:eastAsia="Times New Roman" w:hAnsi="David" w:cs="David"/>
          <w:sz w:val="24"/>
          <w:szCs w:val="24"/>
          <w:rtl/>
        </w:rPr>
        <w:t>"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ס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צהרון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(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סיום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כיתה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ג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'),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ציוד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לבית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ספר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בתחילת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שנה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ועד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כיתה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וכל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הוצאה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חינוכית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אחרת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במוסד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החינוכי</w:t>
      </w:r>
      <w:r w:rsidRPr="00AB5DE2">
        <w:rPr>
          <w:rFonts w:ascii="David" w:eastAsia="Times New Roman" w:hAnsi="David" w:cs="David"/>
          <w:sz w:val="24"/>
          <w:szCs w:val="24"/>
          <w:rtl/>
        </w:rPr>
        <w:t>.</w:t>
      </w:r>
    </w:p>
    <w:p w:rsidR="00AB5DE2" w:rsidRPr="00AB5DE2" w:rsidRDefault="00AB5DE2" w:rsidP="00AB5DE2">
      <w:pPr>
        <w:spacing w:after="0" w:line="360" w:lineRule="auto"/>
        <w:ind w:left="1440"/>
        <w:contextualSpacing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 w:hint="eastAsia"/>
          <w:sz w:val="24"/>
          <w:szCs w:val="24"/>
          <w:rtl/>
        </w:rPr>
        <w:t>קייטנות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קיץ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שני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מחזורים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שני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חוגים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בעלות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ציבורית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שיעורים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פרטיים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פי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מפתח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שיעור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אחד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בשבוע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בהצגת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המלצת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גורם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חינוכי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ובקיזוז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הנחה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</w:t>
      </w:r>
      <w:r w:rsidRPr="00AB5DE2">
        <w:rPr>
          <w:rFonts w:ascii="David" w:eastAsia="Times New Roman" w:hAnsi="David" w:cs="David"/>
          <w:sz w:val="24"/>
          <w:szCs w:val="24"/>
          <w:rtl/>
        </w:rPr>
        <w:t>/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הטבה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זכאי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מהצדדים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ברכיבים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אלה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ובקיזוז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מענק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החינוך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אשר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מתקבל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בתחילת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שנה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ממל</w:t>
      </w:r>
      <w:r w:rsidRPr="00AB5DE2">
        <w:rPr>
          <w:rFonts w:ascii="David" w:eastAsia="Times New Roman" w:hAnsi="David" w:cs="David"/>
          <w:sz w:val="24"/>
          <w:szCs w:val="24"/>
          <w:rtl/>
        </w:rPr>
        <w:t>"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ככל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שיתקבל</w:t>
      </w:r>
      <w:r w:rsidRPr="00AB5DE2">
        <w:rPr>
          <w:rFonts w:ascii="David" w:eastAsia="Times New Roman" w:hAnsi="David" w:cs="David"/>
          <w:sz w:val="24"/>
          <w:szCs w:val="24"/>
          <w:rtl/>
        </w:rPr>
        <w:t>.</w:t>
      </w:r>
    </w:p>
    <w:p w:rsidR="00AB5DE2" w:rsidRPr="00AB5DE2" w:rsidRDefault="00AB5DE2" w:rsidP="00AB5DE2">
      <w:pPr>
        <w:spacing w:after="0" w:line="360" w:lineRule="auto"/>
        <w:ind w:left="720"/>
        <w:contextualSpacing/>
        <w:jc w:val="both"/>
        <w:rPr>
          <w:rFonts w:ascii="David" w:eastAsia="Times New Roman" w:hAnsi="David" w:cs="David"/>
          <w:sz w:val="24"/>
          <w:szCs w:val="24"/>
        </w:rPr>
      </w:pPr>
    </w:p>
    <w:p w:rsidR="00AB5DE2" w:rsidRPr="00AB5DE2" w:rsidRDefault="00AB5DE2" w:rsidP="00AB5DE2">
      <w:pPr>
        <w:spacing w:after="0" w:line="360" w:lineRule="auto"/>
        <w:ind w:left="1440" w:hanging="720"/>
        <w:contextualSpacing/>
        <w:jc w:val="both"/>
        <w:rPr>
          <w:rFonts w:ascii="Calibri" w:eastAsia="Times New Roman" w:hAnsi="Calibri" w:cs="Calibri"/>
          <w:sz w:val="24"/>
          <w:szCs w:val="24"/>
        </w:rPr>
      </w:pPr>
      <w:r w:rsidRPr="00AB5DE2">
        <w:rPr>
          <w:rFonts w:ascii="David" w:eastAsia="Times New Roman" w:hAnsi="David" w:cs="David" w:hint="eastAsia"/>
          <w:sz w:val="24"/>
          <w:szCs w:val="24"/>
          <w:rtl/>
        </w:rPr>
        <w:t>ח</w:t>
      </w:r>
      <w:r w:rsidRPr="00AB5DE2">
        <w:rPr>
          <w:rFonts w:ascii="David" w:eastAsia="Times New Roman" w:hAnsi="David" w:cs="David"/>
          <w:sz w:val="24"/>
          <w:szCs w:val="24"/>
          <w:rtl/>
        </w:rPr>
        <w:t>.  </w:t>
      </w:r>
      <w:r w:rsidRPr="00AB5DE2">
        <w:rPr>
          <w:rFonts w:ascii="David" w:eastAsia="Times New Roman" w:hAnsi="David" w:cs="David"/>
          <w:sz w:val="24"/>
          <w:szCs w:val="24"/>
          <w:rtl/>
        </w:rPr>
        <w:tab/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הצדדים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יישאו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בהוצאות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רפואיות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חריגות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הקטין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באופן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שהאב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יישא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- 60%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מההוצאות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והאם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- 40%,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כדלקמן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: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הוצאות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רפואיות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שאינן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מכוסות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על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ידי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הביטוח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הרפואי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הביטוח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המשלים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לרבות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טיפולי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שיניים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טיפולים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אורתודנטיים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משקפיים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טיפולים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פסיכולוגיים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אבחונים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והוראה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מתקנת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וזאת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תוך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7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ימים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ממועד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הצגת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קבלות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בגין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התשלום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ככל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שתתעורר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מחלוקת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לעניין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נחיצות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ההוצאה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יפנו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הצדדים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לרופא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המשפחה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לרופא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מומחה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לפי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העניין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,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ויפעלו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לפי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המלצתו</w:t>
      </w:r>
      <w:r w:rsidRPr="00AB5DE2">
        <w:rPr>
          <w:rFonts w:ascii="David" w:eastAsia="Times New Roman" w:hAnsi="David" w:cs="David"/>
          <w:sz w:val="24"/>
          <w:szCs w:val="24"/>
          <w:rtl/>
        </w:rPr>
        <w:t>.</w:t>
      </w:r>
    </w:p>
    <w:p w:rsidR="00AB5DE2" w:rsidRPr="00AB5DE2" w:rsidRDefault="00AB5DE2" w:rsidP="00AB5DE2">
      <w:pPr>
        <w:spacing w:after="0" w:line="360" w:lineRule="auto"/>
        <w:ind w:left="720"/>
        <w:contextualSpacing/>
        <w:jc w:val="both"/>
        <w:rPr>
          <w:rFonts w:ascii="David" w:eastAsia="Times New Roman" w:hAnsi="David" w:cs="David"/>
          <w:sz w:val="24"/>
          <w:szCs w:val="24"/>
        </w:rPr>
      </w:pPr>
    </w:p>
    <w:p w:rsidR="00AB5DE2" w:rsidRPr="00AB5DE2" w:rsidRDefault="00AB5DE2" w:rsidP="00AB5DE2">
      <w:pPr>
        <w:spacing w:after="0" w:line="360" w:lineRule="auto"/>
        <w:ind w:firstLine="708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 w:hint="eastAsia"/>
          <w:sz w:val="24"/>
          <w:szCs w:val="24"/>
          <w:rtl/>
        </w:rPr>
        <w:t>ט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         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קצבת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הילדים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המל</w:t>
      </w:r>
      <w:r w:rsidRPr="00AB5DE2">
        <w:rPr>
          <w:rFonts w:ascii="David" w:eastAsia="Times New Roman" w:hAnsi="David" w:cs="David"/>
          <w:sz w:val="24"/>
          <w:szCs w:val="24"/>
          <w:rtl/>
        </w:rPr>
        <w:t>"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בגין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הקטין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תשולם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לידי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האם</w:t>
      </w:r>
      <w:r w:rsidRPr="00AB5DE2">
        <w:rPr>
          <w:rFonts w:ascii="David" w:eastAsia="Times New Roman" w:hAnsi="David" w:cs="David"/>
          <w:sz w:val="24"/>
          <w:szCs w:val="24"/>
          <w:rtl/>
        </w:rPr>
        <w:t>.</w:t>
      </w:r>
    </w:p>
    <w:p w:rsidR="00AB5DE2" w:rsidRPr="00AB5DE2" w:rsidRDefault="00AB5DE2" w:rsidP="00AB5DE2">
      <w:pPr>
        <w:spacing w:after="0" w:line="360" w:lineRule="auto"/>
        <w:ind w:left="720"/>
        <w:contextualSpacing/>
        <w:jc w:val="both"/>
        <w:rPr>
          <w:rFonts w:ascii="Calibri" w:eastAsia="Times New Roman" w:hAnsi="Calibri" w:cs="Calibri"/>
          <w:sz w:val="24"/>
          <w:szCs w:val="24"/>
          <w:rtl/>
        </w:rPr>
      </w:pPr>
    </w:p>
    <w:p w:rsidR="00AB5DE2" w:rsidRPr="00AB5DE2" w:rsidRDefault="00AB5DE2" w:rsidP="00AB5DE2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  <w:rtl/>
        </w:rPr>
      </w:pPr>
      <w:r w:rsidRPr="00AB5DE2">
        <w:rPr>
          <w:rFonts w:ascii="David" w:eastAsia="Times New Roman" w:hAnsi="David" w:cs="David"/>
          <w:sz w:val="24"/>
          <w:szCs w:val="24"/>
          <w:rtl/>
        </w:rPr>
        <w:t xml:space="preserve">32.       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בנסיבות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שלפניי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אינני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מוצאת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לעשות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צו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להוצאות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.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כל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צד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יישא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בהוצאותיו</w:t>
      </w:r>
      <w:r w:rsidRPr="00AB5DE2">
        <w:rPr>
          <w:rFonts w:ascii="David" w:eastAsia="Times New Roman" w:hAnsi="David" w:cs="David"/>
          <w:sz w:val="24"/>
          <w:szCs w:val="24"/>
          <w:rtl/>
        </w:rPr>
        <w:t>.</w:t>
      </w: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noProof/>
          <w:sz w:val="24"/>
          <w:szCs w:val="24"/>
        </w:rPr>
      </w:pPr>
    </w:p>
    <w:p w:rsidR="00AB5DE2" w:rsidRPr="00AB5DE2" w:rsidRDefault="00AB5DE2" w:rsidP="00AB5DE2">
      <w:pPr>
        <w:spacing w:after="0" w:line="360" w:lineRule="auto"/>
        <w:jc w:val="both"/>
        <w:rPr>
          <w:rFonts w:ascii="David" w:eastAsia="Times New Roman" w:hAnsi="David" w:cs="David"/>
          <w:sz w:val="24"/>
          <w:szCs w:val="24"/>
          <w:rtl/>
        </w:rPr>
      </w:pPr>
      <w:r w:rsidRPr="00AB5DE2">
        <w:rPr>
          <w:rFonts w:ascii="David" w:eastAsia="Times New Roman" w:hAnsi="David" w:cs="David" w:hint="eastAsia"/>
          <w:sz w:val="24"/>
          <w:szCs w:val="24"/>
          <w:rtl/>
        </w:rPr>
        <w:t>המזכירות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תמציא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פסק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הדין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לצדדים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ותסגור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את</w:t>
      </w:r>
      <w:r w:rsidRPr="00AB5DE2">
        <w:rPr>
          <w:rFonts w:ascii="David" w:eastAsia="Times New Roman" w:hAnsi="David" w:cs="David"/>
          <w:sz w:val="24"/>
          <w:szCs w:val="24"/>
          <w:rtl/>
        </w:rPr>
        <w:t xml:space="preserve"> </w:t>
      </w:r>
      <w:r w:rsidRPr="00AB5DE2">
        <w:rPr>
          <w:rFonts w:ascii="David" w:eastAsia="Times New Roman" w:hAnsi="David" w:cs="David" w:hint="eastAsia"/>
          <w:sz w:val="24"/>
          <w:szCs w:val="24"/>
          <w:rtl/>
        </w:rPr>
        <w:t>התיק</w:t>
      </w:r>
      <w:r w:rsidRPr="00AB5DE2">
        <w:rPr>
          <w:rFonts w:ascii="David" w:eastAsia="Times New Roman" w:hAnsi="David" w:cs="David"/>
          <w:sz w:val="24"/>
          <w:szCs w:val="24"/>
          <w:rtl/>
        </w:rPr>
        <w:t>.</w:t>
      </w:r>
    </w:p>
    <w:p w:rsidR="00AB5DE2" w:rsidRPr="00AB5DE2" w:rsidRDefault="00AB5DE2" w:rsidP="00AB5DE2">
      <w:pPr>
        <w:spacing w:after="0" w:line="360" w:lineRule="auto"/>
        <w:jc w:val="both"/>
        <w:rPr>
          <w:rFonts w:ascii="Arial" w:eastAsia="Times New Roman" w:hAnsi="Arial" w:cs="David"/>
          <w:sz w:val="24"/>
          <w:szCs w:val="24"/>
          <w:rtl/>
        </w:rPr>
      </w:pPr>
    </w:p>
    <w:p w:rsidR="00AB5DE2" w:rsidRPr="00AB5DE2" w:rsidRDefault="00AB5DE2" w:rsidP="00AB5DE2">
      <w:pPr>
        <w:spacing w:after="0" w:line="360" w:lineRule="auto"/>
        <w:jc w:val="both"/>
        <w:rPr>
          <w:rFonts w:ascii="Arial" w:eastAsia="Times New Roman" w:hAnsi="Arial" w:cs="David"/>
          <w:sz w:val="24"/>
          <w:szCs w:val="24"/>
          <w:rtl/>
        </w:rPr>
      </w:pPr>
      <w:r w:rsidRPr="00AB5DE2">
        <w:rPr>
          <w:rFonts w:ascii="Arial" w:eastAsia="Times New Roman" w:hAnsi="Arial" w:cs="David"/>
          <w:sz w:val="24"/>
          <w:szCs w:val="24"/>
          <w:rtl/>
        </w:rPr>
        <w:t>ניתנה היום, י"ד שבט תשפ"ב, 16 ינואר 2022, בהעדר הצדדים.</w:t>
      </w:r>
    </w:p>
    <w:p w:rsidR="00AB5DE2" w:rsidRDefault="00AB5DE2" w:rsidP="00AB5DE2">
      <w:pPr>
        <w:tabs>
          <w:tab w:val="left" w:pos="2553"/>
        </w:tabs>
        <w:spacing w:after="0" w:line="240" w:lineRule="auto"/>
        <w:ind w:left="5040"/>
        <w:rPr>
          <w:rFonts w:ascii="Times New Roman" w:eastAsia="Times New Roman" w:hAnsi="Times New Roman" w:cs="David"/>
          <w:sz w:val="24"/>
          <w:szCs w:val="24"/>
          <w:rtl/>
        </w:rPr>
      </w:pPr>
      <w:r w:rsidRPr="00AB5DE2">
        <w:rPr>
          <w:rFonts w:ascii="Times New Roman" w:eastAsia="Times New Roman" w:hAnsi="Times New Roman" w:cs="David"/>
          <w:sz w:val="24"/>
          <w:szCs w:val="24"/>
          <w:rtl/>
        </w:rPr>
        <w:t xml:space="preserve">     </w:t>
      </w:r>
    </w:p>
    <w:p w:rsidR="003A1774" w:rsidRDefault="003A1774" w:rsidP="00AB5DE2">
      <w:pPr>
        <w:tabs>
          <w:tab w:val="left" w:pos="2553"/>
        </w:tabs>
        <w:spacing w:after="0" w:line="240" w:lineRule="auto"/>
        <w:rPr>
          <w:rFonts w:ascii="Times New Roman" w:eastAsia="Times New Roman" w:hAnsi="Times New Roman" w:cs="David"/>
          <w:sz w:val="24"/>
          <w:szCs w:val="24"/>
          <w:rtl/>
        </w:rPr>
      </w:pPr>
      <w:r>
        <w:rPr>
          <w:rFonts w:ascii="Times New Roman" w:eastAsia="Times New Roman" w:hAnsi="Times New Roman" w:cs="David"/>
          <w:sz w:val="24"/>
          <w:szCs w:val="24"/>
          <w:rtl/>
        </w:rPr>
        <w:tab/>
      </w:r>
      <w:r>
        <w:rPr>
          <w:rFonts w:ascii="Times New Roman" w:eastAsia="Times New Roman" w:hAnsi="Times New Roman" w:cs="David"/>
          <w:sz w:val="24"/>
          <w:szCs w:val="24"/>
          <w:rtl/>
        </w:rPr>
        <w:tab/>
      </w:r>
      <w:r>
        <w:rPr>
          <w:rFonts w:ascii="Times New Roman" w:eastAsia="Times New Roman" w:hAnsi="Times New Roman" w:cs="David"/>
          <w:sz w:val="24"/>
          <w:szCs w:val="24"/>
          <w:rtl/>
        </w:rPr>
        <w:tab/>
      </w:r>
      <w:r>
        <w:rPr>
          <w:rFonts w:ascii="Times New Roman" w:eastAsia="Times New Roman" w:hAnsi="Times New Roman" w:cs="David"/>
          <w:sz w:val="24"/>
          <w:szCs w:val="24"/>
          <w:rtl/>
        </w:rPr>
        <w:tab/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        ___________________</w:t>
      </w:r>
    </w:p>
    <w:p w:rsidR="00AB5DE2" w:rsidRPr="00AB5DE2" w:rsidRDefault="00AB5DE2" w:rsidP="00AB5DE2">
      <w:pPr>
        <w:tabs>
          <w:tab w:val="left" w:pos="2553"/>
        </w:tabs>
        <w:spacing w:after="0" w:line="240" w:lineRule="auto"/>
        <w:rPr>
          <w:rFonts w:ascii="Times New Roman" w:eastAsia="Times New Roman" w:hAnsi="Times New Roman" w:cs="David"/>
          <w:noProof/>
          <w:sz w:val="24"/>
          <w:szCs w:val="24"/>
        </w:rPr>
      </w:pPr>
      <w:r w:rsidRPr="00AB5DE2">
        <w:rPr>
          <w:rFonts w:ascii="Times New Roman" w:eastAsia="Times New Roman" w:hAnsi="Times New Roman" w:cs="David"/>
          <w:sz w:val="24"/>
          <w:szCs w:val="24"/>
          <w:rtl/>
        </w:rPr>
        <w:tab/>
      </w:r>
      <w:r w:rsidRPr="00AB5DE2">
        <w:rPr>
          <w:rFonts w:ascii="Times New Roman" w:eastAsia="Times New Roman" w:hAnsi="Times New Roman" w:cs="David"/>
          <w:sz w:val="24"/>
          <w:szCs w:val="24"/>
          <w:rtl/>
        </w:rPr>
        <w:tab/>
      </w:r>
      <w:r w:rsidRPr="00AB5DE2">
        <w:rPr>
          <w:rFonts w:ascii="Times New Roman" w:eastAsia="Times New Roman" w:hAnsi="Times New Roman" w:cs="David"/>
          <w:sz w:val="24"/>
          <w:szCs w:val="24"/>
          <w:rtl/>
        </w:rPr>
        <w:tab/>
      </w:r>
      <w:r w:rsidRPr="00AB5DE2">
        <w:rPr>
          <w:rFonts w:ascii="Times New Roman" w:eastAsia="Times New Roman" w:hAnsi="Times New Roman" w:cs="David"/>
          <w:sz w:val="24"/>
          <w:szCs w:val="24"/>
          <w:rtl/>
        </w:rPr>
        <w:tab/>
        <w:t xml:space="preserve">        </w:t>
      </w:r>
      <w:r w:rsidR="003A1774">
        <w:rPr>
          <w:rFonts w:ascii="Times New Roman" w:eastAsia="Times New Roman" w:hAnsi="Times New Roman" w:cs="David" w:hint="cs"/>
          <w:noProof/>
          <w:sz w:val="24"/>
          <w:szCs w:val="24"/>
          <w:rtl/>
        </w:rPr>
        <w:t>אפרת שוהם דליות, שופטת</w:t>
      </w:r>
    </w:p>
    <w:p w:rsidR="00AB5DE2" w:rsidRPr="00AB5DE2" w:rsidRDefault="00AB5DE2" w:rsidP="00AB5DE2">
      <w:pPr>
        <w:tabs>
          <w:tab w:val="left" w:pos="2553"/>
        </w:tabs>
        <w:spacing w:after="0" w:line="240" w:lineRule="auto"/>
        <w:rPr>
          <w:rFonts w:ascii="Arial" w:eastAsia="Times New Roman" w:hAnsi="Arial" w:cs="David"/>
          <w:sz w:val="24"/>
          <w:szCs w:val="24"/>
          <w:rtl/>
        </w:rPr>
      </w:pPr>
    </w:p>
    <w:p w:rsidR="006610B9" w:rsidRPr="00AB5DE2" w:rsidRDefault="006610B9" w:rsidP="00AB5DE2"/>
    <w:sectPr w:rsidR="006610B9" w:rsidRPr="00AB5DE2" w:rsidSect="006C30C5">
      <w:footerReference w:type="default" r:id="rId6"/>
      <w:pgSz w:w="11907" w:h="16840" w:code="9"/>
      <w:pgMar w:top="454" w:right="1701" w:bottom="1701" w:left="1701" w:header="720" w:footer="510" w:gutter="0"/>
      <w:lnNumType w:countBy="1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2BB4" w:rsidRDefault="00042BB4" w:rsidP="00AB5DE2">
      <w:pPr>
        <w:spacing w:after="0" w:line="240" w:lineRule="auto"/>
      </w:pPr>
      <w:r>
        <w:separator/>
      </w:r>
    </w:p>
  </w:endnote>
  <w:endnote w:type="continuationSeparator" w:id="0">
    <w:p w:rsidR="00042BB4" w:rsidRDefault="00042BB4" w:rsidP="00AB5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F8E" w:rsidRPr="004E6E3C" w:rsidRDefault="00042BB4">
    <w:pPr>
      <w:pStyle w:val="a6"/>
      <w:jc w:val="center"/>
      <w:rPr>
        <w:rStyle w:val="a8"/>
        <w:rFonts w:cs="David"/>
      </w:rPr>
    </w:pPr>
    <w:r w:rsidRPr="004E6E3C">
      <w:rPr>
        <w:rStyle w:val="a8"/>
      </w:rPr>
      <w:fldChar w:fldCharType="begin"/>
    </w:r>
    <w:r w:rsidRPr="004E6E3C">
      <w:rPr>
        <w:rStyle w:val="a8"/>
      </w:rPr>
      <w:instrText xml:space="preserve"> PAGE </w:instrText>
    </w:r>
    <w:r w:rsidRPr="004E6E3C">
      <w:rPr>
        <w:rStyle w:val="a8"/>
      </w:rPr>
      <w:fldChar w:fldCharType="separate"/>
    </w:r>
    <w:r w:rsidR="000C36A2">
      <w:rPr>
        <w:rStyle w:val="a8"/>
        <w:rtl/>
      </w:rPr>
      <w:t>1</w:t>
    </w:r>
    <w:r w:rsidRPr="004E6E3C">
      <w:rPr>
        <w:rStyle w:val="a8"/>
      </w:rPr>
      <w:fldChar w:fldCharType="end"/>
    </w:r>
    <w:r w:rsidRPr="004E6E3C">
      <w:rPr>
        <w:rStyle w:val="a8"/>
        <w:rFonts w:cs="David"/>
        <w:noProof w:val="0"/>
        <w:rtl/>
      </w:rPr>
      <w:t xml:space="preserve"> מתוך </w:t>
    </w:r>
    <w:r w:rsidRPr="004E6E3C">
      <w:rPr>
        <w:rStyle w:val="a8"/>
        <w:rFonts w:cs="David"/>
      </w:rPr>
      <w:fldChar w:fldCharType="begin"/>
    </w:r>
    <w:r w:rsidRPr="004E6E3C">
      <w:rPr>
        <w:rStyle w:val="a8"/>
        <w:rFonts w:cs="David"/>
      </w:rPr>
      <w:instrText xml:space="preserve"> NUMPAGES </w:instrText>
    </w:r>
    <w:r w:rsidRPr="004E6E3C">
      <w:rPr>
        <w:rStyle w:val="a8"/>
        <w:rFonts w:cs="David"/>
      </w:rPr>
      <w:fldChar w:fldCharType="separate"/>
    </w:r>
    <w:r w:rsidR="000C36A2">
      <w:rPr>
        <w:rStyle w:val="a8"/>
        <w:rFonts w:cs="David"/>
        <w:rtl/>
      </w:rPr>
      <w:t>1</w:t>
    </w:r>
    <w:r w:rsidRPr="004E6E3C">
      <w:rPr>
        <w:rStyle w:val="a8"/>
        <w:rFonts w:cs="David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2BB4" w:rsidRDefault="00042BB4" w:rsidP="00AB5DE2">
      <w:pPr>
        <w:spacing w:after="0" w:line="240" w:lineRule="auto"/>
      </w:pPr>
      <w:r>
        <w:separator/>
      </w:r>
    </w:p>
  </w:footnote>
  <w:footnote w:type="continuationSeparator" w:id="0">
    <w:p w:rsidR="00042BB4" w:rsidRDefault="00042BB4" w:rsidP="00AB5D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7D5"/>
    <w:rsid w:val="00042BB4"/>
    <w:rsid w:val="000C36A2"/>
    <w:rsid w:val="001E15C8"/>
    <w:rsid w:val="002417D5"/>
    <w:rsid w:val="003A1774"/>
    <w:rsid w:val="004879D5"/>
    <w:rsid w:val="004E3693"/>
    <w:rsid w:val="0054243E"/>
    <w:rsid w:val="00622B8C"/>
    <w:rsid w:val="006610B9"/>
    <w:rsid w:val="006D2E3E"/>
    <w:rsid w:val="008E379B"/>
    <w:rsid w:val="0095085D"/>
    <w:rsid w:val="00AB5DE2"/>
    <w:rsid w:val="00B82C59"/>
    <w:rsid w:val="00C9250C"/>
    <w:rsid w:val="00D63C59"/>
    <w:rsid w:val="00EE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chartTrackingRefBased/>
  <w15:docId w15:val="{2DB4D4BF-D8B2-4B89-A40D-D03FA993C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כותרת עליונה תו"/>
    <w:basedOn w:val="a0"/>
    <w:link w:val="a4"/>
    <w:rsid w:val="002417D5"/>
    <w:rPr>
      <w:rFonts w:ascii="Times New Roman" w:eastAsia="Times New Roman" w:hAnsi="Times New Roman" w:cs="David"/>
      <w:noProof/>
      <w:sz w:val="24"/>
      <w:szCs w:val="24"/>
    </w:rPr>
  </w:style>
  <w:style w:type="paragraph" w:styleId="a4">
    <w:name w:val="header"/>
    <w:basedOn w:val="a"/>
    <w:link w:val="a3"/>
    <w:rsid w:val="002417D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David"/>
      <w:noProof/>
      <w:sz w:val="24"/>
      <w:szCs w:val="24"/>
    </w:rPr>
  </w:style>
  <w:style w:type="character" w:customStyle="1" w:styleId="a5">
    <w:name w:val="כותרת תחתונה תו"/>
    <w:basedOn w:val="a0"/>
    <w:link w:val="a6"/>
    <w:uiPriority w:val="99"/>
    <w:rsid w:val="002417D5"/>
    <w:rPr>
      <w:rFonts w:ascii="Times New Roman" w:eastAsia="Times New Roman" w:hAnsi="Times New Roman" w:cs="David"/>
      <w:noProof/>
      <w:sz w:val="24"/>
      <w:szCs w:val="24"/>
    </w:rPr>
  </w:style>
  <w:style w:type="paragraph" w:styleId="a6">
    <w:name w:val="footer"/>
    <w:basedOn w:val="a"/>
    <w:link w:val="a5"/>
    <w:uiPriority w:val="99"/>
    <w:rsid w:val="002417D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David"/>
      <w:noProof/>
      <w:sz w:val="24"/>
      <w:szCs w:val="24"/>
    </w:rPr>
  </w:style>
  <w:style w:type="table" w:styleId="a7">
    <w:name w:val="Table Grid"/>
    <w:basedOn w:val="a1"/>
    <w:uiPriority w:val="39"/>
    <w:rsid w:val="00AB5DE2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AB5DE2"/>
    <w:rPr>
      <w:rFonts w:cs="Times New Roman"/>
    </w:rPr>
  </w:style>
  <w:style w:type="character" w:styleId="Hyperlink">
    <w:name w:val="Hyperlink"/>
    <w:basedOn w:val="a0"/>
    <w:uiPriority w:val="99"/>
    <w:semiHidden/>
    <w:unhideWhenUsed/>
    <w:rsid w:val="00AB5DE2"/>
    <w:rPr>
      <w:rFonts w:cs="Times New Roman"/>
      <w:color w:val="0000FF"/>
      <w:u w:val="single"/>
    </w:rPr>
  </w:style>
  <w:style w:type="paragraph" w:styleId="a9">
    <w:name w:val="List Paragraph"/>
    <w:basedOn w:val="a"/>
    <w:uiPriority w:val="34"/>
    <w:qFormat/>
    <w:rsid w:val="00AB5DE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line number"/>
    <w:basedOn w:val="a0"/>
    <w:uiPriority w:val="99"/>
    <w:semiHidden/>
    <w:unhideWhenUsed/>
    <w:rsid w:val="00AB5D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93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2783</Words>
  <Characters>13916</Characters>
  <Application>Microsoft Office Word</Application>
  <DocSecurity>4</DocSecurity>
  <Lines>115</Lines>
  <Paragraphs>33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16666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הדס לרנר</cp:lastModifiedBy>
  <cp:revision>2</cp:revision>
  <dcterms:created xsi:type="dcterms:W3CDTF">2022-10-23T16:01:00Z</dcterms:created>
  <dcterms:modified xsi:type="dcterms:W3CDTF">2022-10-23T16:01:00Z</dcterms:modified>
</cp:coreProperties>
</file>