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7FF4" w:rsidRPr="00050FB6" w:rsidRDefault="00BC501C" w:rsidP="00050FB6">
      <w:pPr>
        <w:bidi w:val="0"/>
        <w:spacing w:line="360" w:lineRule="auto"/>
        <w:jc w:val="both"/>
        <w:rPr>
          <w:rFonts w:ascii="David" w:hAnsi="David" w:cs="David"/>
          <w:sz w:val="24"/>
          <w:szCs w:val="24"/>
        </w:rPr>
      </w:pPr>
      <w:bookmarkStart w:id="0" w:name="_GoBack"/>
      <w:bookmarkEnd w:id="0"/>
      <w:r>
        <w:rPr>
          <w:rFonts w:ascii="David" w:hAnsi="David" w:cs="David" w:hint="cs"/>
          <w:sz w:val="24"/>
          <w:szCs w:val="24"/>
          <w:rtl/>
        </w:rPr>
        <w:t>6/11/2022</w:t>
      </w:r>
    </w:p>
    <w:p w:rsidR="00154C26" w:rsidRPr="00050FB6" w:rsidRDefault="00937FF4" w:rsidP="00BC501C">
      <w:pPr>
        <w:tabs>
          <w:tab w:val="left" w:pos="6371"/>
        </w:tabs>
        <w:spacing w:line="360" w:lineRule="auto"/>
        <w:jc w:val="both"/>
        <w:rPr>
          <w:rFonts w:ascii="David" w:hAnsi="David" w:cs="David"/>
          <w:sz w:val="24"/>
          <w:szCs w:val="24"/>
          <w:rtl/>
        </w:rPr>
      </w:pPr>
      <w:r w:rsidRPr="00050FB6">
        <w:rPr>
          <w:rFonts w:ascii="David" w:hAnsi="David" w:cs="David"/>
          <w:sz w:val="24"/>
          <w:szCs w:val="24"/>
          <w:rtl/>
        </w:rPr>
        <w:t xml:space="preserve">לכבוד </w:t>
      </w:r>
      <w:r w:rsidR="00050FB6" w:rsidRPr="00050FB6">
        <w:rPr>
          <w:rFonts w:ascii="David" w:hAnsi="David" w:cs="David"/>
          <w:sz w:val="24"/>
          <w:szCs w:val="24"/>
          <w:rtl/>
        </w:rPr>
        <w:t xml:space="preserve"> </w:t>
      </w:r>
    </w:p>
    <w:p w:rsidR="00937FF4" w:rsidRDefault="00937FF4" w:rsidP="00865394">
      <w:pPr>
        <w:tabs>
          <w:tab w:val="left" w:pos="6371"/>
        </w:tabs>
        <w:spacing w:line="360" w:lineRule="auto"/>
        <w:jc w:val="both"/>
        <w:rPr>
          <w:rFonts w:ascii="David" w:hAnsi="David" w:cs="David"/>
          <w:b/>
          <w:bCs/>
          <w:sz w:val="24"/>
          <w:szCs w:val="24"/>
          <w:rtl/>
        </w:rPr>
      </w:pPr>
      <w:r w:rsidRPr="00050FB6">
        <w:rPr>
          <w:rFonts w:ascii="David" w:hAnsi="David" w:cs="David"/>
          <w:b/>
          <w:bCs/>
          <w:sz w:val="24"/>
          <w:szCs w:val="24"/>
          <w:rtl/>
        </w:rPr>
        <w:t xml:space="preserve">הממונה על חופש המידע </w:t>
      </w:r>
      <w:r w:rsidR="009A77F3">
        <w:rPr>
          <w:rFonts w:ascii="David" w:hAnsi="David" w:cs="David" w:hint="cs"/>
          <w:b/>
          <w:bCs/>
          <w:sz w:val="24"/>
          <w:szCs w:val="24"/>
          <w:rtl/>
        </w:rPr>
        <w:t xml:space="preserve">במשרד </w:t>
      </w:r>
      <w:r w:rsidR="001E3C0C">
        <w:rPr>
          <w:rFonts w:ascii="David" w:hAnsi="David" w:cs="David" w:hint="cs"/>
          <w:b/>
          <w:bCs/>
          <w:sz w:val="24"/>
          <w:szCs w:val="24"/>
          <w:rtl/>
        </w:rPr>
        <w:t>ה</w:t>
      </w:r>
      <w:r w:rsidR="00865394">
        <w:rPr>
          <w:rFonts w:ascii="David" w:hAnsi="David" w:cs="David" w:hint="cs"/>
          <w:b/>
          <w:bCs/>
          <w:sz w:val="24"/>
          <w:szCs w:val="24"/>
          <w:rtl/>
        </w:rPr>
        <w:t>תרבות</w:t>
      </w:r>
    </w:p>
    <w:p w:rsidR="00BC501C" w:rsidRPr="00BC501C" w:rsidRDefault="00BC501C" w:rsidP="00BC501C">
      <w:pPr>
        <w:tabs>
          <w:tab w:val="left" w:pos="6371"/>
        </w:tabs>
        <w:spacing w:line="360" w:lineRule="auto"/>
        <w:jc w:val="center"/>
        <w:rPr>
          <w:rFonts w:ascii="David" w:hAnsi="David" w:cs="David"/>
          <w:b/>
          <w:bCs/>
          <w:sz w:val="24"/>
          <w:szCs w:val="24"/>
          <w:u w:val="single"/>
          <w:rtl/>
        </w:rPr>
      </w:pPr>
      <w:r>
        <w:rPr>
          <w:rFonts w:ascii="David" w:hAnsi="David" w:cs="David" w:hint="cs"/>
          <w:b/>
          <w:bCs/>
          <w:sz w:val="24"/>
          <w:szCs w:val="24"/>
          <w:u w:val="single"/>
          <w:rtl/>
        </w:rPr>
        <w:t>נושא: שימושים והיקפים ב</w:t>
      </w:r>
      <w:r w:rsidRPr="00BC501C">
        <w:rPr>
          <w:rFonts w:ascii="David" w:hAnsi="David" w:cs="David" w:hint="cs"/>
          <w:b/>
          <w:bCs/>
          <w:sz w:val="24"/>
          <w:szCs w:val="24"/>
          <w:u w:val="single"/>
          <w:rtl/>
        </w:rPr>
        <w:t>עיצומים כספיים במשרדיכם</w:t>
      </w:r>
    </w:p>
    <w:p w:rsidR="006A173D" w:rsidRDefault="006A173D" w:rsidP="00F73BC6">
      <w:pPr>
        <w:tabs>
          <w:tab w:val="left" w:pos="6371"/>
        </w:tabs>
        <w:spacing w:line="360" w:lineRule="auto"/>
        <w:jc w:val="both"/>
        <w:rPr>
          <w:rFonts w:ascii="David" w:hAnsi="David" w:cs="David"/>
          <w:sz w:val="24"/>
          <w:szCs w:val="24"/>
          <w:rtl/>
        </w:rPr>
      </w:pPr>
      <w:r>
        <w:rPr>
          <w:rFonts w:ascii="David" w:hAnsi="David" w:cs="David" w:hint="cs"/>
          <w:sz w:val="24"/>
          <w:szCs w:val="24"/>
          <w:rtl/>
        </w:rPr>
        <w:t xml:space="preserve">במסגרת עיסוקו של פורום קהלת </w:t>
      </w:r>
      <w:r w:rsidR="00BC501C">
        <w:rPr>
          <w:rFonts w:ascii="David" w:hAnsi="David" w:cs="David" w:hint="cs"/>
          <w:sz w:val="24"/>
          <w:szCs w:val="24"/>
          <w:rtl/>
        </w:rPr>
        <w:t xml:space="preserve">בתחום מדיניות האכיפה בישראל, אנו מבקשים ללמוד על האופנים בהם </w:t>
      </w:r>
      <w:r w:rsidR="00F73BC6">
        <w:rPr>
          <w:rFonts w:ascii="David" w:hAnsi="David" w:cs="David" w:hint="cs"/>
          <w:sz w:val="24"/>
          <w:szCs w:val="24"/>
          <w:rtl/>
        </w:rPr>
        <w:t>משרדכם</w:t>
      </w:r>
      <w:r w:rsidR="00BC501C">
        <w:rPr>
          <w:rFonts w:ascii="David" w:hAnsi="David" w:cs="David" w:hint="cs"/>
          <w:sz w:val="24"/>
          <w:szCs w:val="24"/>
          <w:rtl/>
        </w:rPr>
        <w:t xml:space="preserve"> מטיל עיצומים כספיים על הציבור.</w:t>
      </w:r>
    </w:p>
    <w:p w:rsidR="00BC501C" w:rsidRDefault="00BC501C" w:rsidP="00BC501C">
      <w:pPr>
        <w:tabs>
          <w:tab w:val="left" w:pos="6371"/>
        </w:tabs>
        <w:spacing w:line="360" w:lineRule="auto"/>
        <w:jc w:val="both"/>
        <w:rPr>
          <w:rFonts w:ascii="David" w:hAnsi="David" w:cs="David"/>
          <w:sz w:val="24"/>
          <w:szCs w:val="24"/>
          <w:rtl/>
        </w:rPr>
      </w:pPr>
      <w:r>
        <w:rPr>
          <w:rFonts w:ascii="David" w:hAnsi="David" w:cs="David" w:hint="cs"/>
          <w:sz w:val="24"/>
          <w:szCs w:val="24"/>
          <w:rtl/>
        </w:rPr>
        <w:t>לצורך כך נבקשכם למסור את הנתונים הבאים:</w:t>
      </w:r>
    </w:p>
    <w:p w:rsidR="00BC501C" w:rsidRDefault="00BC501C" w:rsidP="00BC501C">
      <w:pPr>
        <w:pStyle w:val="a6"/>
        <w:numPr>
          <w:ilvl w:val="0"/>
          <w:numId w:val="3"/>
        </w:numPr>
        <w:tabs>
          <w:tab w:val="left" w:pos="6371"/>
        </w:tabs>
        <w:bidi/>
        <w:spacing w:line="360" w:lineRule="auto"/>
        <w:jc w:val="both"/>
        <w:rPr>
          <w:rFonts w:ascii="David" w:hAnsi="David" w:cs="David"/>
          <w:sz w:val="24"/>
          <w:szCs w:val="24"/>
        </w:rPr>
      </w:pPr>
      <w:r>
        <w:rPr>
          <w:rFonts w:ascii="David" w:hAnsi="David" w:cs="David" w:hint="cs"/>
          <w:sz w:val="24"/>
          <w:szCs w:val="24"/>
          <w:u w:val="single"/>
          <w:rtl/>
        </w:rPr>
        <w:t>מספר הקנסות/עיצומים כספיים שהוטלו בסמכות המשרד</w:t>
      </w:r>
      <w:r>
        <w:rPr>
          <w:rFonts w:ascii="David" w:hAnsi="David" w:cs="David" w:hint="cs"/>
          <w:sz w:val="24"/>
          <w:szCs w:val="24"/>
          <w:rtl/>
        </w:rPr>
        <w:t>: אנא מסרו את מספר הקנסות /עיצומים שהטיל משרדיכם ואת היקף כל קנס בשקלים נכון לשנים 2018,2019,2020,2021,2022. במידה והמידע נמצא בטבלאות אקסל, אנא העבירו אותן בשלמותן.</w:t>
      </w:r>
    </w:p>
    <w:p w:rsidR="00FA393C" w:rsidRDefault="00BC501C" w:rsidP="00FA393C">
      <w:pPr>
        <w:pStyle w:val="a6"/>
        <w:numPr>
          <w:ilvl w:val="0"/>
          <w:numId w:val="3"/>
        </w:numPr>
        <w:tabs>
          <w:tab w:val="left" w:pos="6371"/>
        </w:tabs>
        <w:bidi/>
        <w:spacing w:line="360" w:lineRule="auto"/>
        <w:jc w:val="both"/>
        <w:rPr>
          <w:rFonts w:ascii="David" w:hAnsi="David" w:cs="David"/>
          <w:sz w:val="24"/>
          <w:szCs w:val="24"/>
        </w:rPr>
      </w:pPr>
      <w:r>
        <w:rPr>
          <w:rFonts w:ascii="David" w:hAnsi="David" w:cs="David" w:hint="cs"/>
          <w:sz w:val="24"/>
          <w:szCs w:val="24"/>
          <w:u w:val="single"/>
          <w:rtl/>
        </w:rPr>
        <w:t>מקור התקנה שמסמכותה הוטלו הקנסות</w:t>
      </w:r>
      <w:r w:rsidR="00FA393C">
        <w:rPr>
          <w:rFonts w:ascii="David" w:hAnsi="David" w:cs="David" w:hint="cs"/>
          <w:sz w:val="24"/>
          <w:szCs w:val="24"/>
          <w:u w:val="single"/>
          <w:rtl/>
        </w:rPr>
        <w:t>/עיצומים כספיים</w:t>
      </w:r>
      <w:r>
        <w:rPr>
          <w:rFonts w:ascii="David" w:hAnsi="David" w:cs="David" w:hint="cs"/>
          <w:sz w:val="24"/>
          <w:szCs w:val="24"/>
          <w:u w:val="single"/>
          <w:rtl/>
        </w:rPr>
        <w:t>:</w:t>
      </w:r>
      <w:r>
        <w:rPr>
          <w:rFonts w:ascii="David" w:hAnsi="David" w:cs="David" w:hint="cs"/>
          <w:sz w:val="24"/>
          <w:szCs w:val="24"/>
          <w:rtl/>
        </w:rPr>
        <w:t xml:space="preserve"> אנא פרטו בכל קנס על מקור התקנה ממנה הוא נגבה. (נציין שעל פי הנחיות היועץ המשפטי לממשלה, יש לאסוף מידע </w:t>
      </w:r>
      <w:proofErr w:type="spellStart"/>
      <w:r>
        <w:rPr>
          <w:rFonts w:ascii="David" w:hAnsi="David" w:cs="David" w:hint="cs"/>
          <w:sz w:val="24"/>
          <w:szCs w:val="24"/>
          <w:rtl/>
        </w:rPr>
        <w:t>מדוייק</w:t>
      </w:r>
      <w:proofErr w:type="spellEnd"/>
      <w:r>
        <w:rPr>
          <w:rFonts w:ascii="David" w:hAnsi="David" w:cs="David" w:hint="cs"/>
          <w:sz w:val="24"/>
          <w:szCs w:val="24"/>
          <w:rtl/>
        </w:rPr>
        <w:t xml:space="preserve"> על התשתית הראייתית לביצוע אכיפה מנהלית</w:t>
      </w:r>
      <w:r>
        <w:rPr>
          <w:rStyle w:val="a9"/>
          <w:rFonts w:ascii="David" w:hAnsi="David" w:cs="David"/>
          <w:sz w:val="24"/>
          <w:szCs w:val="24"/>
          <w:rtl/>
        </w:rPr>
        <w:footnoteReference w:id="1"/>
      </w:r>
      <w:r>
        <w:rPr>
          <w:rFonts w:ascii="David" w:hAnsi="David" w:cs="David" w:hint="cs"/>
          <w:sz w:val="24"/>
          <w:szCs w:val="24"/>
          <w:rtl/>
        </w:rPr>
        <w:t>)</w:t>
      </w:r>
      <w:r w:rsidR="00FA393C">
        <w:rPr>
          <w:rFonts w:ascii="David" w:hAnsi="David" w:cs="David" w:hint="cs"/>
          <w:sz w:val="24"/>
          <w:szCs w:val="24"/>
          <w:rtl/>
        </w:rPr>
        <w:t xml:space="preserve"> נכון לשנים 2018,2019,2020,2021,2022. במידה והמידע נמצא בטבלאות אקסל, אנא העבירו אותן בשלמותן.</w:t>
      </w:r>
    </w:p>
    <w:p w:rsidR="00FA393C" w:rsidRDefault="00FA393C" w:rsidP="00FA393C">
      <w:pPr>
        <w:pStyle w:val="a6"/>
        <w:numPr>
          <w:ilvl w:val="0"/>
          <w:numId w:val="3"/>
        </w:numPr>
        <w:tabs>
          <w:tab w:val="left" w:pos="6371"/>
        </w:tabs>
        <w:bidi/>
        <w:spacing w:line="360" w:lineRule="auto"/>
        <w:jc w:val="both"/>
        <w:rPr>
          <w:rFonts w:ascii="David" w:hAnsi="David" w:cs="David"/>
          <w:sz w:val="24"/>
          <w:szCs w:val="24"/>
        </w:rPr>
      </w:pPr>
      <w:r>
        <w:rPr>
          <w:rFonts w:ascii="David" w:hAnsi="David" w:cs="David" w:hint="cs"/>
          <w:sz w:val="24"/>
          <w:szCs w:val="24"/>
          <w:u w:val="single"/>
          <w:rtl/>
        </w:rPr>
        <w:t>העברת תשלומי הקנסות/עיצומים כספיים אל התכנית/אגף במשרד הממשלתי:</w:t>
      </w:r>
      <w:r>
        <w:rPr>
          <w:rFonts w:ascii="David" w:hAnsi="David" w:cs="David" w:hint="cs"/>
          <w:sz w:val="24"/>
          <w:szCs w:val="24"/>
          <w:rtl/>
        </w:rPr>
        <w:t xml:space="preserve"> אנא פרטו לאן הועברו תשלומי הקנסות שנגבו. במידה והועברו אל תכנית/אגף בתוך המשרד או אל קופת המדינה (הכנסה מיועדת/הכנסות המדינה) נכון לשנים 2018,2019,2020,2021,2022. במידה והמידע נמצא בטבלאות אקסל, אנא העבירו אותן בשלמותן.</w:t>
      </w:r>
    </w:p>
    <w:p w:rsidR="00FA393C" w:rsidRDefault="00FA393C" w:rsidP="00FA393C">
      <w:pPr>
        <w:pStyle w:val="a6"/>
        <w:numPr>
          <w:ilvl w:val="0"/>
          <w:numId w:val="3"/>
        </w:numPr>
        <w:tabs>
          <w:tab w:val="left" w:pos="6371"/>
        </w:tabs>
        <w:bidi/>
        <w:spacing w:line="360" w:lineRule="auto"/>
        <w:jc w:val="both"/>
        <w:rPr>
          <w:rFonts w:ascii="David" w:hAnsi="David" w:cs="David"/>
          <w:sz w:val="24"/>
          <w:szCs w:val="24"/>
        </w:rPr>
      </w:pPr>
      <w:r w:rsidRPr="00F73BC6">
        <w:rPr>
          <w:rFonts w:ascii="David" w:hAnsi="David" w:cs="David" w:hint="cs"/>
          <w:sz w:val="24"/>
          <w:szCs w:val="24"/>
          <w:u w:val="single"/>
          <w:rtl/>
        </w:rPr>
        <w:t>העברת תשלומי הקנסות/עיצומים כספיים אל מרכז גביית הקנסות</w:t>
      </w:r>
      <w:r>
        <w:rPr>
          <w:rFonts w:ascii="David" w:hAnsi="David" w:cs="David" w:hint="cs"/>
          <w:sz w:val="24"/>
          <w:szCs w:val="24"/>
          <w:rtl/>
        </w:rPr>
        <w:t>: אנא ציינו בכל קנס, האם הוא נגבה על ידי המשרד או הועבר למרכז לגביית קנסות. נכון לשנים 2018,2019,2020,2021,2022. במידה והמידע נמצא בטבלאות אקסל, אנא העבירו אותן בשלמותן.</w:t>
      </w:r>
    </w:p>
    <w:p w:rsidR="00937FF4" w:rsidRPr="00644E35" w:rsidRDefault="00937FF4" w:rsidP="00644E35">
      <w:pPr>
        <w:pStyle w:val="a6"/>
        <w:numPr>
          <w:ilvl w:val="0"/>
          <w:numId w:val="3"/>
        </w:numPr>
        <w:tabs>
          <w:tab w:val="left" w:pos="6371"/>
        </w:tabs>
        <w:bidi/>
        <w:spacing w:line="360" w:lineRule="auto"/>
        <w:jc w:val="both"/>
        <w:rPr>
          <w:rFonts w:ascii="David" w:hAnsi="David" w:cs="David"/>
          <w:sz w:val="24"/>
          <w:szCs w:val="24"/>
          <w:rtl/>
        </w:rPr>
      </w:pPr>
      <w:r w:rsidRPr="00644E35">
        <w:rPr>
          <w:rFonts w:ascii="David" w:hAnsi="David" w:cs="David"/>
          <w:sz w:val="24"/>
          <w:szCs w:val="24"/>
          <w:rtl/>
        </w:rPr>
        <w:t xml:space="preserve">בשלב זה איננו מתנגדים ל"השחרת" פרטים </w:t>
      </w:r>
      <w:proofErr w:type="spellStart"/>
      <w:r w:rsidRPr="00644E35">
        <w:rPr>
          <w:rFonts w:ascii="David" w:hAnsi="David" w:cs="David"/>
          <w:sz w:val="24"/>
          <w:szCs w:val="24"/>
          <w:rtl/>
        </w:rPr>
        <w:t>מסויימים</w:t>
      </w:r>
      <w:proofErr w:type="spellEnd"/>
      <w:r w:rsidRPr="00644E35">
        <w:rPr>
          <w:rFonts w:ascii="David" w:hAnsi="David" w:cs="David"/>
          <w:sz w:val="24"/>
          <w:szCs w:val="24"/>
          <w:rtl/>
        </w:rPr>
        <w:t xml:space="preserve"> במסמכי המידע המבוקש מטעמי ביטחון או פרטיות, וזאת כדי לזרז את קבלת המסמכים ככל הניתן, תוך שמירת הטענות נגד כל טענת חיסיון או חובת סודיות.</w:t>
      </w:r>
    </w:p>
    <w:p w:rsidR="00937FF4" w:rsidRPr="00050FB6" w:rsidRDefault="00937FF4" w:rsidP="00937FF4">
      <w:pPr>
        <w:tabs>
          <w:tab w:val="left" w:pos="6371"/>
        </w:tabs>
        <w:spacing w:line="360" w:lineRule="auto"/>
        <w:ind w:left="360"/>
        <w:jc w:val="both"/>
        <w:rPr>
          <w:rFonts w:ascii="David" w:hAnsi="David" w:cs="David"/>
          <w:sz w:val="24"/>
          <w:szCs w:val="24"/>
          <w:rtl/>
        </w:rPr>
      </w:pPr>
      <w:r w:rsidRPr="00050FB6">
        <w:rPr>
          <w:rFonts w:ascii="David" w:hAnsi="David" w:cs="David"/>
          <w:sz w:val="24"/>
          <w:szCs w:val="24"/>
          <w:rtl/>
        </w:rPr>
        <w:lastRenderedPageBreak/>
        <w:t>כמו כן נבקשכם להעביר את המידע במועדים הקבועים בחוק, וככל שישנו מידע שיש קושי באיתורו – העבירוהו נא במועד נפרד עם מציאתו, בלי לעכב את העברתו במועד של החומר שנמצא.</w:t>
      </w:r>
    </w:p>
    <w:p w:rsidR="00937FF4" w:rsidRPr="00050FB6" w:rsidRDefault="00937FF4" w:rsidP="00644E35">
      <w:pPr>
        <w:pStyle w:val="a6"/>
        <w:numPr>
          <w:ilvl w:val="0"/>
          <w:numId w:val="3"/>
        </w:numPr>
        <w:tabs>
          <w:tab w:val="left" w:pos="6371"/>
        </w:tabs>
        <w:bidi/>
        <w:spacing w:line="360" w:lineRule="auto"/>
        <w:jc w:val="both"/>
        <w:rPr>
          <w:rFonts w:ascii="David" w:hAnsi="David" w:cs="David"/>
          <w:sz w:val="24"/>
          <w:szCs w:val="24"/>
          <w:rtl/>
        </w:rPr>
      </w:pPr>
      <w:r w:rsidRPr="00050FB6">
        <w:rPr>
          <w:rFonts w:ascii="David" w:hAnsi="David" w:cs="David"/>
          <w:sz w:val="24"/>
          <w:szCs w:val="24"/>
          <w:rtl/>
        </w:rPr>
        <w:t xml:space="preserve">פורום קהלת הוא </w:t>
      </w:r>
      <w:proofErr w:type="spellStart"/>
      <w:r w:rsidRPr="00050FB6">
        <w:rPr>
          <w:rFonts w:ascii="David" w:hAnsi="David" w:cs="David"/>
          <w:sz w:val="24"/>
          <w:szCs w:val="24"/>
          <w:rtl/>
        </w:rPr>
        <w:t>ע"ר</w:t>
      </w:r>
      <w:proofErr w:type="spellEnd"/>
      <w:r w:rsidRPr="00050FB6">
        <w:rPr>
          <w:rFonts w:ascii="David" w:hAnsi="David" w:cs="David"/>
          <w:sz w:val="24"/>
          <w:szCs w:val="24"/>
          <w:rtl/>
        </w:rPr>
        <w:t xml:space="preserve"> שיש לה אישור ניהול תקין, ולפיכך הוא פטור מתשלום אגרה לפי תקנה 6(2) לתקנות חופש המידע (אגרות). מצ"ב אישור ניהול תקין, וכן כתב התחייבות לשאת בעלות אגרת טיפול והפקה, ככל שיידרש לשם טיפול בבקשה זו, עד לסכום של 150 ₪.</w:t>
      </w:r>
    </w:p>
    <w:p w:rsidR="00937FF4" w:rsidRPr="00050FB6" w:rsidRDefault="00937FF4" w:rsidP="00937FF4">
      <w:pPr>
        <w:tabs>
          <w:tab w:val="left" w:pos="6371"/>
        </w:tabs>
        <w:spacing w:line="360" w:lineRule="auto"/>
        <w:ind w:firstLine="4320"/>
        <w:jc w:val="both"/>
        <w:rPr>
          <w:rFonts w:ascii="David" w:hAnsi="David" w:cs="David"/>
          <w:sz w:val="24"/>
          <w:szCs w:val="24"/>
          <w:rtl/>
        </w:rPr>
      </w:pPr>
    </w:p>
    <w:p w:rsidR="00937FF4" w:rsidRPr="00050FB6" w:rsidRDefault="00937FF4" w:rsidP="00937FF4">
      <w:pPr>
        <w:tabs>
          <w:tab w:val="left" w:pos="6371"/>
        </w:tabs>
        <w:spacing w:line="360" w:lineRule="auto"/>
        <w:ind w:firstLine="5329"/>
        <w:jc w:val="both"/>
        <w:rPr>
          <w:rFonts w:ascii="David" w:hAnsi="David" w:cs="David"/>
          <w:sz w:val="24"/>
          <w:szCs w:val="24"/>
          <w:rtl/>
        </w:rPr>
      </w:pPr>
      <w:r w:rsidRPr="00050FB6">
        <w:rPr>
          <w:rFonts w:ascii="David" w:hAnsi="David" w:cs="David"/>
          <w:sz w:val="24"/>
          <w:szCs w:val="24"/>
          <w:rtl/>
        </w:rPr>
        <w:t xml:space="preserve">בברכה, </w:t>
      </w:r>
    </w:p>
    <w:p w:rsidR="00937FF4" w:rsidRPr="00050FB6" w:rsidRDefault="00937FF4" w:rsidP="00937FF4">
      <w:pPr>
        <w:tabs>
          <w:tab w:val="left" w:pos="6371"/>
        </w:tabs>
        <w:spacing w:line="360" w:lineRule="auto"/>
        <w:ind w:firstLine="5329"/>
        <w:jc w:val="both"/>
        <w:rPr>
          <w:rFonts w:ascii="David" w:hAnsi="David" w:cs="David"/>
          <w:sz w:val="24"/>
          <w:szCs w:val="24"/>
          <w:rtl/>
        </w:rPr>
      </w:pPr>
      <w:r w:rsidRPr="00050FB6">
        <w:rPr>
          <w:rFonts w:ascii="David" w:hAnsi="David" w:cs="David"/>
          <w:sz w:val="24"/>
          <w:szCs w:val="24"/>
          <w:rtl/>
        </w:rPr>
        <w:t xml:space="preserve">תרצה אטיה, חוקרת רגולציה </w:t>
      </w:r>
    </w:p>
    <w:p w:rsidR="00937FF4" w:rsidRPr="00050FB6" w:rsidRDefault="00937FF4" w:rsidP="00937FF4">
      <w:pPr>
        <w:spacing w:line="360" w:lineRule="auto"/>
        <w:jc w:val="both"/>
        <w:rPr>
          <w:rFonts w:ascii="David" w:hAnsi="David" w:cs="David"/>
          <w:sz w:val="24"/>
          <w:szCs w:val="24"/>
        </w:rPr>
      </w:pPr>
    </w:p>
    <w:p w:rsidR="00937FF4" w:rsidRPr="00050FB6" w:rsidRDefault="00937FF4" w:rsidP="00937FF4">
      <w:pPr>
        <w:tabs>
          <w:tab w:val="left" w:pos="6371"/>
        </w:tabs>
        <w:spacing w:line="360" w:lineRule="auto"/>
        <w:jc w:val="both"/>
        <w:rPr>
          <w:rFonts w:ascii="David" w:hAnsi="David" w:cs="David"/>
          <w:sz w:val="24"/>
          <w:szCs w:val="24"/>
        </w:rPr>
      </w:pPr>
    </w:p>
    <w:p w:rsidR="00937FF4" w:rsidRPr="00050FB6" w:rsidRDefault="00937FF4" w:rsidP="00937FF4">
      <w:pPr>
        <w:tabs>
          <w:tab w:val="left" w:pos="6371"/>
        </w:tabs>
        <w:spacing w:line="360" w:lineRule="auto"/>
        <w:jc w:val="both"/>
        <w:rPr>
          <w:rFonts w:ascii="David" w:hAnsi="David" w:cs="David"/>
          <w:sz w:val="24"/>
          <w:szCs w:val="24"/>
        </w:rPr>
      </w:pPr>
    </w:p>
    <w:p w:rsidR="00937FF4" w:rsidRPr="00050FB6" w:rsidRDefault="00937FF4" w:rsidP="00937FF4">
      <w:pPr>
        <w:tabs>
          <w:tab w:val="left" w:pos="6371"/>
        </w:tabs>
        <w:spacing w:line="360" w:lineRule="auto"/>
        <w:jc w:val="both"/>
        <w:rPr>
          <w:rFonts w:ascii="David" w:hAnsi="David" w:cs="David"/>
          <w:sz w:val="24"/>
          <w:szCs w:val="24"/>
          <w:rtl/>
        </w:rPr>
      </w:pPr>
    </w:p>
    <w:p w:rsidR="00937FF4" w:rsidRPr="00050FB6" w:rsidRDefault="00937FF4" w:rsidP="00937FF4">
      <w:pPr>
        <w:spacing w:line="360" w:lineRule="auto"/>
        <w:jc w:val="both"/>
        <w:rPr>
          <w:rFonts w:ascii="David" w:hAnsi="David" w:cs="David"/>
          <w:sz w:val="24"/>
          <w:szCs w:val="24"/>
        </w:rPr>
      </w:pPr>
    </w:p>
    <w:p w:rsidR="00593D39" w:rsidRPr="00050FB6" w:rsidRDefault="00593D39">
      <w:pPr>
        <w:rPr>
          <w:rFonts w:ascii="David" w:hAnsi="David" w:cs="David"/>
          <w:sz w:val="24"/>
          <w:szCs w:val="24"/>
        </w:rPr>
      </w:pPr>
    </w:p>
    <w:sectPr w:rsidR="00593D39" w:rsidRPr="00050FB6" w:rsidSect="00902226">
      <w:headerReference w:type="default" r:id="rId8"/>
      <w:pgSz w:w="11906" w:h="16838"/>
      <w:pgMar w:top="1440" w:right="1800" w:bottom="1440" w:left="1800" w:header="0"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11F" w:rsidRDefault="00C1311F">
      <w:pPr>
        <w:spacing w:after="0" w:line="240" w:lineRule="auto"/>
      </w:pPr>
      <w:r>
        <w:separator/>
      </w:r>
    </w:p>
  </w:endnote>
  <w:endnote w:type="continuationSeparator" w:id="0">
    <w:p w:rsidR="00C1311F" w:rsidRDefault="00C13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11F" w:rsidRDefault="00C1311F">
      <w:pPr>
        <w:spacing w:after="0" w:line="240" w:lineRule="auto"/>
      </w:pPr>
      <w:r>
        <w:separator/>
      </w:r>
    </w:p>
  </w:footnote>
  <w:footnote w:type="continuationSeparator" w:id="0">
    <w:p w:rsidR="00C1311F" w:rsidRDefault="00C1311F">
      <w:pPr>
        <w:spacing w:after="0" w:line="240" w:lineRule="auto"/>
      </w:pPr>
      <w:r>
        <w:continuationSeparator/>
      </w:r>
    </w:p>
  </w:footnote>
  <w:footnote w:id="1">
    <w:p w:rsidR="00BC501C" w:rsidRDefault="00BC501C">
      <w:pPr>
        <w:pStyle w:val="a7"/>
        <w:rPr>
          <w:rtl/>
        </w:rPr>
      </w:pPr>
      <w:r>
        <w:rPr>
          <w:rStyle w:val="a9"/>
        </w:rPr>
        <w:footnoteRef/>
      </w:r>
      <w:r>
        <w:rPr>
          <w:rtl/>
        </w:rPr>
        <w:t xml:space="preserve"> </w:t>
      </w:r>
      <w:r>
        <w:rPr>
          <w:rFonts w:hint="cs"/>
          <w:rtl/>
        </w:rPr>
        <w:t>הנחיה מספר 1.0003 של היועץ המשפטי לממשלה מתאריך 18.4.2018.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515" w:rsidRDefault="00AC6A81" w:rsidP="00244515">
    <w:pPr>
      <w:spacing w:line="240" w:lineRule="auto"/>
      <w:rPr>
        <w:b/>
        <w:bCs/>
        <w:color w:val="CC0000"/>
        <w:sz w:val="16"/>
        <w:szCs w:val="16"/>
      </w:rPr>
    </w:pPr>
  </w:p>
  <w:tbl>
    <w:tblPr>
      <w:tblStyle w:val="a5"/>
      <w:bidiVisual/>
      <w:tblW w:w="0" w:type="auto"/>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4"/>
      <w:gridCol w:w="2200"/>
      <w:gridCol w:w="2982"/>
    </w:tblGrid>
    <w:tr w:rsidR="00244515" w:rsidTr="00244515">
      <w:trPr>
        <w:trHeight w:val="1944"/>
      </w:trPr>
      <w:tc>
        <w:tcPr>
          <w:tcW w:w="33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244515" w:rsidRDefault="00D61AE8" w:rsidP="00244515">
          <w:pPr>
            <w:rPr>
              <w:b/>
              <w:bCs/>
              <w:color w:val="CC0000"/>
              <w:sz w:val="16"/>
              <w:szCs w:val="16"/>
              <w:rtl/>
            </w:rPr>
          </w:pPr>
          <w:r>
            <w:rPr>
              <w:noProof/>
            </w:rPr>
            <w:drawing>
              <wp:inline distT="0" distB="0" distL="0" distR="0" wp14:anchorId="73488BF3" wp14:editId="412DE416">
                <wp:extent cx="1219200" cy="1816100"/>
                <wp:effectExtent l="0" t="0" r="0" b="0"/>
                <wp:docPr id="8" name="תמונה 8" descr="C:\Users\Kohelet\Desktop\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helet\Desktop\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19200" cy="1816100"/>
                        </a:xfrm>
                        <a:prstGeom prst="rect">
                          <a:avLst/>
                        </a:prstGeom>
                        <a:noFill/>
                        <a:ln>
                          <a:noFill/>
                        </a:ln>
                      </pic:spPr>
                    </pic:pic>
                  </a:graphicData>
                </a:graphic>
              </wp:inline>
            </w:drawing>
          </w:r>
        </w:p>
      </w:tc>
      <w:tc>
        <w:tcPr>
          <w:tcW w:w="26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4515" w:rsidRDefault="00AC6A81" w:rsidP="00244515">
          <w:pPr>
            <w:jc w:val="center"/>
            <w:rPr>
              <w:b/>
              <w:bCs/>
              <w:color w:val="CC0000"/>
              <w:sz w:val="16"/>
              <w:szCs w:val="16"/>
              <w:rtl/>
            </w:rPr>
          </w:pPr>
        </w:p>
        <w:p w:rsidR="00244515" w:rsidRDefault="00AC6A81" w:rsidP="00244515">
          <w:pPr>
            <w:jc w:val="center"/>
            <w:rPr>
              <w:b/>
              <w:bCs/>
              <w:color w:val="CC0000"/>
              <w:sz w:val="16"/>
              <w:szCs w:val="16"/>
              <w:rtl/>
            </w:rPr>
          </w:pPr>
        </w:p>
        <w:p w:rsidR="00244515" w:rsidRDefault="00AC6A81" w:rsidP="00244515">
          <w:pPr>
            <w:jc w:val="center"/>
            <w:rPr>
              <w:b/>
              <w:bCs/>
              <w:color w:val="CC0000"/>
              <w:sz w:val="16"/>
              <w:szCs w:val="16"/>
              <w:rtl/>
            </w:rPr>
          </w:pPr>
        </w:p>
        <w:p w:rsidR="00244515" w:rsidRDefault="00AC6A81" w:rsidP="00244515">
          <w:pPr>
            <w:jc w:val="center"/>
            <w:rPr>
              <w:b/>
              <w:bCs/>
              <w:color w:val="CC0000"/>
              <w:sz w:val="16"/>
              <w:szCs w:val="16"/>
              <w:rtl/>
            </w:rPr>
          </w:pPr>
        </w:p>
        <w:p w:rsidR="00244515" w:rsidRDefault="00AC6A81" w:rsidP="00244515">
          <w:pPr>
            <w:jc w:val="center"/>
            <w:rPr>
              <w:b/>
              <w:bCs/>
              <w:color w:val="CC0000"/>
              <w:sz w:val="16"/>
              <w:szCs w:val="16"/>
              <w:rtl/>
            </w:rPr>
          </w:pPr>
        </w:p>
        <w:p w:rsidR="00244515" w:rsidRDefault="00AC6A81" w:rsidP="00244515">
          <w:pPr>
            <w:jc w:val="center"/>
            <w:rPr>
              <w:b/>
              <w:bCs/>
              <w:color w:val="CC0000"/>
              <w:sz w:val="16"/>
              <w:szCs w:val="16"/>
              <w:rtl/>
            </w:rPr>
          </w:pPr>
        </w:p>
        <w:p w:rsidR="00244515" w:rsidRDefault="00AC6A81" w:rsidP="00244515">
          <w:pPr>
            <w:jc w:val="center"/>
            <w:rPr>
              <w:b/>
              <w:bCs/>
              <w:color w:val="CC0000"/>
              <w:sz w:val="16"/>
              <w:szCs w:val="16"/>
              <w:rtl/>
            </w:rPr>
          </w:pPr>
        </w:p>
      </w:tc>
      <w:tc>
        <w:tcPr>
          <w:tcW w:w="32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4515" w:rsidRDefault="00AC6A81" w:rsidP="00244515">
          <w:pPr>
            <w:jc w:val="right"/>
            <w:rPr>
              <w:b/>
              <w:bCs/>
              <w:color w:val="CC0000"/>
              <w:sz w:val="16"/>
              <w:szCs w:val="16"/>
              <w:rtl/>
            </w:rPr>
          </w:pPr>
        </w:p>
        <w:p w:rsidR="00244515" w:rsidRDefault="00AC6A81" w:rsidP="00244515">
          <w:pPr>
            <w:jc w:val="right"/>
            <w:rPr>
              <w:b/>
              <w:bCs/>
              <w:color w:val="CC0000"/>
              <w:sz w:val="16"/>
              <w:szCs w:val="16"/>
              <w:rtl/>
            </w:rPr>
          </w:pPr>
        </w:p>
        <w:p w:rsidR="00244515" w:rsidRDefault="00AC6A81" w:rsidP="00244515">
          <w:pPr>
            <w:jc w:val="right"/>
            <w:rPr>
              <w:b/>
              <w:bCs/>
              <w:color w:val="CC0000"/>
              <w:sz w:val="16"/>
              <w:szCs w:val="16"/>
              <w:rtl/>
            </w:rPr>
          </w:pPr>
        </w:p>
        <w:p w:rsidR="00244515" w:rsidRDefault="00AC6A81" w:rsidP="00244515">
          <w:pPr>
            <w:jc w:val="right"/>
            <w:rPr>
              <w:b/>
              <w:bCs/>
              <w:color w:val="CC0000"/>
              <w:sz w:val="16"/>
              <w:szCs w:val="16"/>
              <w:rtl/>
            </w:rPr>
          </w:pPr>
        </w:p>
        <w:p w:rsidR="00244515" w:rsidRDefault="00AC6A81" w:rsidP="00244515">
          <w:pPr>
            <w:jc w:val="right"/>
            <w:rPr>
              <w:b/>
              <w:bCs/>
              <w:color w:val="CC0000"/>
              <w:sz w:val="16"/>
              <w:szCs w:val="16"/>
              <w:rtl/>
            </w:rPr>
          </w:pPr>
        </w:p>
        <w:p w:rsidR="00244515" w:rsidRDefault="00AC6A81" w:rsidP="00244515">
          <w:pPr>
            <w:jc w:val="right"/>
            <w:rPr>
              <w:b/>
              <w:bCs/>
              <w:color w:val="CC0000"/>
              <w:sz w:val="16"/>
              <w:szCs w:val="16"/>
              <w:rtl/>
            </w:rPr>
          </w:pPr>
        </w:p>
        <w:p w:rsidR="00244515" w:rsidRDefault="00D61AE8" w:rsidP="00244515">
          <w:pPr>
            <w:jc w:val="right"/>
            <w:rPr>
              <w:b/>
              <w:bCs/>
              <w:color w:val="CC0000"/>
              <w:sz w:val="16"/>
              <w:szCs w:val="16"/>
              <w:rtl/>
              <w:lang w:bidi="ar-SA"/>
            </w:rPr>
          </w:pPr>
          <w:r>
            <w:rPr>
              <w:rFonts w:hint="cs"/>
              <w:b/>
              <w:bCs/>
              <w:color w:val="CC0000"/>
              <w:sz w:val="16"/>
              <w:szCs w:val="16"/>
              <w:rtl/>
            </w:rPr>
            <w:t>פורום</w:t>
          </w:r>
          <w:r>
            <w:rPr>
              <w:rFonts w:hint="cs"/>
              <w:b/>
              <w:bCs/>
              <w:color w:val="CC0000"/>
              <w:sz w:val="16"/>
              <w:szCs w:val="16"/>
              <w:rtl/>
              <w:lang w:bidi="ar-SA"/>
            </w:rPr>
            <w:t xml:space="preserve"> </w:t>
          </w:r>
          <w:r>
            <w:rPr>
              <w:rFonts w:hint="cs"/>
              <w:b/>
              <w:bCs/>
              <w:color w:val="CC0000"/>
              <w:sz w:val="16"/>
              <w:szCs w:val="16"/>
              <w:rtl/>
            </w:rPr>
            <w:t>קהלת</w:t>
          </w:r>
          <w:r>
            <w:rPr>
              <w:rFonts w:hint="cs"/>
              <w:b/>
              <w:bCs/>
              <w:color w:val="CC0000"/>
              <w:sz w:val="16"/>
              <w:szCs w:val="16"/>
              <w:rtl/>
              <w:lang w:bidi="ar-SA"/>
            </w:rPr>
            <w:t xml:space="preserve"> (</w:t>
          </w:r>
          <w:r>
            <w:rPr>
              <w:rFonts w:hint="cs"/>
              <w:b/>
              <w:bCs/>
              <w:color w:val="CC0000"/>
              <w:sz w:val="16"/>
              <w:szCs w:val="16"/>
              <w:rtl/>
            </w:rPr>
            <w:t>ע</w:t>
          </w:r>
          <w:r>
            <w:rPr>
              <w:rFonts w:hint="cs"/>
              <w:b/>
              <w:bCs/>
              <w:color w:val="CC0000"/>
              <w:sz w:val="16"/>
              <w:szCs w:val="16"/>
              <w:rtl/>
              <w:lang w:bidi="ar-SA"/>
            </w:rPr>
            <w:t>"</w:t>
          </w:r>
          <w:r>
            <w:rPr>
              <w:rFonts w:hint="cs"/>
              <w:b/>
              <w:bCs/>
              <w:color w:val="CC0000"/>
              <w:sz w:val="16"/>
              <w:szCs w:val="16"/>
              <w:rtl/>
            </w:rPr>
            <w:t>ר</w:t>
          </w:r>
          <w:r>
            <w:rPr>
              <w:rFonts w:hint="cs"/>
              <w:b/>
              <w:bCs/>
              <w:color w:val="CC0000"/>
              <w:sz w:val="16"/>
              <w:szCs w:val="16"/>
              <w:rtl/>
              <w:lang w:bidi="ar-SA"/>
            </w:rPr>
            <w:t xml:space="preserve">)                 </w:t>
          </w:r>
        </w:p>
        <w:p w:rsidR="00244515" w:rsidRDefault="00D61AE8" w:rsidP="00244515">
          <w:pPr>
            <w:jc w:val="right"/>
            <w:rPr>
              <w:color w:val="000000"/>
              <w:sz w:val="16"/>
              <w:szCs w:val="16"/>
              <w:lang w:bidi="ar-SA"/>
            </w:rPr>
          </w:pPr>
          <w:r>
            <w:rPr>
              <w:rFonts w:hint="cs"/>
              <w:sz w:val="16"/>
              <w:szCs w:val="16"/>
              <w:rtl/>
            </w:rPr>
            <w:t>עם</w:t>
          </w:r>
          <w:r>
            <w:rPr>
              <w:rFonts w:hint="cs"/>
              <w:sz w:val="16"/>
              <w:szCs w:val="16"/>
              <w:rtl/>
              <w:lang w:bidi="ar-SA"/>
            </w:rPr>
            <w:t xml:space="preserve"> </w:t>
          </w:r>
          <w:r>
            <w:rPr>
              <w:rFonts w:hint="cs"/>
              <w:sz w:val="16"/>
              <w:szCs w:val="16"/>
              <w:rtl/>
            </w:rPr>
            <w:t>ועולמו</w:t>
          </w:r>
          <w:r>
            <w:rPr>
              <w:rFonts w:hint="cs"/>
              <w:sz w:val="16"/>
              <w:szCs w:val="16"/>
              <w:rtl/>
              <w:lang w:bidi="ar-SA"/>
            </w:rPr>
            <w:t xml:space="preserve"> 8 </w:t>
          </w:r>
          <w:r>
            <w:rPr>
              <w:rFonts w:hint="cs"/>
              <w:sz w:val="16"/>
              <w:szCs w:val="16"/>
              <w:rtl/>
            </w:rPr>
            <w:t>ירושלים</w:t>
          </w:r>
          <w:r>
            <w:rPr>
              <w:rFonts w:hint="cs"/>
              <w:sz w:val="16"/>
              <w:szCs w:val="16"/>
              <w:rtl/>
              <w:lang w:bidi="ar-SA"/>
            </w:rPr>
            <w:t xml:space="preserve">           </w:t>
          </w:r>
        </w:p>
        <w:p w:rsidR="00244515" w:rsidRDefault="00D61AE8" w:rsidP="00244515">
          <w:pPr>
            <w:jc w:val="right"/>
            <w:rPr>
              <w:sz w:val="16"/>
              <w:szCs w:val="16"/>
              <w:lang w:bidi="ar-SA"/>
            </w:rPr>
          </w:pPr>
          <w:r>
            <w:rPr>
              <w:rFonts w:hint="cs"/>
              <w:sz w:val="16"/>
              <w:szCs w:val="16"/>
              <w:rtl/>
            </w:rPr>
            <w:t>משרד</w:t>
          </w:r>
          <w:r>
            <w:rPr>
              <w:rFonts w:hint="cs"/>
              <w:sz w:val="16"/>
              <w:szCs w:val="16"/>
              <w:rtl/>
              <w:lang w:bidi="ar-SA"/>
            </w:rPr>
            <w:t xml:space="preserve"> 026312720  </w:t>
          </w:r>
        </w:p>
        <w:p w:rsidR="00244515" w:rsidRDefault="00AC6A81" w:rsidP="00244515">
          <w:pPr>
            <w:bidi w:val="0"/>
            <w:rPr>
              <w:color w:val="0000FF"/>
              <w:sz w:val="16"/>
              <w:szCs w:val="16"/>
              <w:lang w:bidi="ar-SA"/>
            </w:rPr>
          </w:pPr>
          <w:hyperlink r:id="rId3" w:history="1">
            <w:r w:rsidR="00D61AE8">
              <w:rPr>
                <w:rStyle w:val="Hyperlink"/>
                <w:sz w:val="16"/>
                <w:szCs w:val="16"/>
                <w:lang w:bidi="ar-SA"/>
              </w:rPr>
              <w:t>office</w:t>
            </w:r>
          </w:hyperlink>
          <w:hyperlink r:id="rId4" w:history="1">
            <w:r w:rsidR="00D61AE8">
              <w:rPr>
                <w:rStyle w:val="Hyperlink"/>
                <w:sz w:val="16"/>
                <w:szCs w:val="16"/>
                <w:lang w:bidi="ar-SA"/>
              </w:rPr>
              <w:t>@</w:t>
            </w:r>
          </w:hyperlink>
          <w:hyperlink r:id="rId5" w:history="1">
            <w:r w:rsidR="00D61AE8">
              <w:rPr>
                <w:rStyle w:val="Hyperlink"/>
                <w:sz w:val="16"/>
                <w:szCs w:val="16"/>
                <w:lang w:bidi="ar-SA"/>
              </w:rPr>
              <w:t>kohelet</w:t>
            </w:r>
          </w:hyperlink>
          <w:hyperlink r:id="rId6" w:history="1">
            <w:r w:rsidR="00D61AE8">
              <w:rPr>
                <w:rStyle w:val="Hyperlink"/>
                <w:sz w:val="16"/>
                <w:szCs w:val="16"/>
                <w:lang w:bidi="ar-SA"/>
              </w:rPr>
              <w:t>.</w:t>
            </w:r>
          </w:hyperlink>
          <w:hyperlink r:id="rId7" w:history="1">
            <w:r w:rsidR="00D61AE8">
              <w:rPr>
                <w:rStyle w:val="Hyperlink"/>
                <w:sz w:val="16"/>
                <w:szCs w:val="16"/>
                <w:lang w:bidi="ar-SA"/>
              </w:rPr>
              <w:t>org</w:t>
            </w:r>
          </w:hyperlink>
          <w:hyperlink r:id="rId8" w:history="1">
            <w:r w:rsidR="00D61AE8">
              <w:rPr>
                <w:rStyle w:val="Hyperlink"/>
                <w:sz w:val="16"/>
                <w:szCs w:val="16"/>
                <w:lang w:bidi="ar-SA"/>
              </w:rPr>
              <w:t>.</w:t>
            </w:r>
          </w:hyperlink>
          <w:hyperlink r:id="rId9" w:history="1">
            <w:r w:rsidR="00D61AE8">
              <w:rPr>
                <w:rStyle w:val="Hyperlink"/>
                <w:sz w:val="16"/>
                <w:szCs w:val="16"/>
                <w:lang w:bidi="ar-SA"/>
              </w:rPr>
              <w:t>il</w:t>
            </w:r>
          </w:hyperlink>
        </w:p>
        <w:p w:rsidR="00244515" w:rsidRDefault="00AC6A81" w:rsidP="00244515">
          <w:pPr>
            <w:bidi w:val="0"/>
            <w:spacing w:line="360" w:lineRule="auto"/>
            <w:rPr>
              <w:color w:val="000000"/>
            </w:rPr>
          </w:pPr>
          <w:hyperlink r:id="rId10" w:history="1">
            <w:r w:rsidR="00D61AE8">
              <w:rPr>
                <w:rStyle w:val="Hyperlink"/>
                <w:sz w:val="16"/>
                <w:szCs w:val="16"/>
                <w:lang w:bidi="ar-SA"/>
              </w:rPr>
              <w:t>www</w:t>
            </w:r>
          </w:hyperlink>
          <w:hyperlink r:id="rId11" w:history="1">
            <w:r w:rsidR="00D61AE8">
              <w:rPr>
                <w:rStyle w:val="Hyperlink"/>
                <w:sz w:val="16"/>
                <w:szCs w:val="16"/>
                <w:lang w:bidi="ar-SA"/>
              </w:rPr>
              <w:t>.</w:t>
            </w:r>
          </w:hyperlink>
          <w:hyperlink r:id="rId12" w:history="1">
            <w:r w:rsidR="00D61AE8">
              <w:rPr>
                <w:rStyle w:val="Hyperlink"/>
                <w:sz w:val="16"/>
                <w:szCs w:val="16"/>
                <w:lang w:bidi="ar-SA"/>
              </w:rPr>
              <w:t>kohelet</w:t>
            </w:r>
          </w:hyperlink>
          <w:hyperlink r:id="rId13" w:history="1">
            <w:r w:rsidR="00D61AE8">
              <w:rPr>
                <w:rStyle w:val="Hyperlink"/>
                <w:sz w:val="16"/>
                <w:szCs w:val="16"/>
                <w:lang w:bidi="ar-SA"/>
              </w:rPr>
              <w:t>.</w:t>
            </w:r>
          </w:hyperlink>
          <w:hyperlink r:id="rId14" w:history="1">
            <w:r w:rsidR="00D61AE8">
              <w:rPr>
                <w:rStyle w:val="Hyperlink"/>
                <w:sz w:val="16"/>
                <w:szCs w:val="16"/>
                <w:lang w:bidi="ar-SA"/>
              </w:rPr>
              <w:t>org</w:t>
            </w:r>
          </w:hyperlink>
          <w:hyperlink r:id="rId15" w:history="1">
            <w:r w:rsidR="00D61AE8">
              <w:rPr>
                <w:rStyle w:val="Hyperlink"/>
                <w:sz w:val="16"/>
                <w:szCs w:val="16"/>
                <w:lang w:bidi="ar-SA"/>
              </w:rPr>
              <w:t>.</w:t>
            </w:r>
          </w:hyperlink>
          <w:hyperlink r:id="rId16" w:history="1">
            <w:r w:rsidR="00D61AE8">
              <w:rPr>
                <w:rStyle w:val="Hyperlink"/>
                <w:sz w:val="16"/>
                <w:szCs w:val="16"/>
                <w:lang w:bidi="ar-SA"/>
              </w:rPr>
              <w:t>il</w:t>
            </w:r>
          </w:hyperlink>
        </w:p>
        <w:p w:rsidR="00244515" w:rsidRDefault="00AC6A81" w:rsidP="00244515">
          <w:pPr>
            <w:rPr>
              <w:b/>
              <w:bCs/>
              <w:color w:val="CC0000"/>
              <w:sz w:val="16"/>
              <w:szCs w:val="16"/>
              <w:rtl/>
            </w:rPr>
          </w:pPr>
        </w:p>
      </w:tc>
    </w:tr>
  </w:tbl>
  <w:p w:rsidR="00244515" w:rsidRDefault="00AC6A81" w:rsidP="00244515">
    <w:pPr>
      <w:pStyle w:val="a3"/>
      <w:rPr>
        <w:rFonts w:ascii="Arial" w:eastAsia="Times New Roman" w:hAnsi="Arial" w:cs="Arial"/>
        <w:color w:val="000000"/>
        <w:rtl/>
      </w:rPr>
    </w:pPr>
  </w:p>
  <w:p w:rsidR="00244515" w:rsidRDefault="00AC6A8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77009"/>
    <w:multiLevelType w:val="hybridMultilevel"/>
    <w:tmpl w:val="41387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252BD3"/>
    <w:multiLevelType w:val="hybridMultilevel"/>
    <w:tmpl w:val="D36C7F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6430E52"/>
    <w:multiLevelType w:val="multilevel"/>
    <w:tmpl w:val="04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64C491B"/>
    <w:multiLevelType w:val="hybridMultilevel"/>
    <w:tmpl w:val="2E2EFA88"/>
    <w:lvl w:ilvl="0" w:tplc="0232800A">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E6C4CA1"/>
    <w:multiLevelType w:val="hybridMultilevel"/>
    <w:tmpl w:val="A6EC4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FF4"/>
    <w:rsid w:val="00050FB6"/>
    <w:rsid w:val="000B3AC1"/>
    <w:rsid w:val="00154C26"/>
    <w:rsid w:val="001617BC"/>
    <w:rsid w:val="00172134"/>
    <w:rsid w:val="00186BF2"/>
    <w:rsid w:val="001E3C0C"/>
    <w:rsid w:val="002825C8"/>
    <w:rsid w:val="004D22B6"/>
    <w:rsid w:val="00532A74"/>
    <w:rsid w:val="00562C66"/>
    <w:rsid w:val="00593D39"/>
    <w:rsid w:val="005B0C04"/>
    <w:rsid w:val="005D6306"/>
    <w:rsid w:val="00644E35"/>
    <w:rsid w:val="006A173D"/>
    <w:rsid w:val="007061F1"/>
    <w:rsid w:val="0085365E"/>
    <w:rsid w:val="00865394"/>
    <w:rsid w:val="00882075"/>
    <w:rsid w:val="008E156A"/>
    <w:rsid w:val="00937FF4"/>
    <w:rsid w:val="009A77F3"/>
    <w:rsid w:val="00A12B69"/>
    <w:rsid w:val="00A94845"/>
    <w:rsid w:val="00AC6A81"/>
    <w:rsid w:val="00BC1BC3"/>
    <w:rsid w:val="00BC501C"/>
    <w:rsid w:val="00C1311F"/>
    <w:rsid w:val="00C30884"/>
    <w:rsid w:val="00C84A33"/>
    <w:rsid w:val="00CC65FE"/>
    <w:rsid w:val="00D03C3A"/>
    <w:rsid w:val="00D127ED"/>
    <w:rsid w:val="00D27E9C"/>
    <w:rsid w:val="00D61AE8"/>
    <w:rsid w:val="00D62DFD"/>
    <w:rsid w:val="00D90E00"/>
    <w:rsid w:val="00DA55EC"/>
    <w:rsid w:val="00DD197C"/>
    <w:rsid w:val="00F73BC6"/>
    <w:rsid w:val="00FA39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AD0F4-61D2-4C63-A533-5BF826D9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37FF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37FF4"/>
    <w:pPr>
      <w:tabs>
        <w:tab w:val="center" w:pos="4153"/>
        <w:tab w:val="right" w:pos="8306"/>
      </w:tabs>
      <w:spacing w:after="0" w:line="240" w:lineRule="auto"/>
    </w:pPr>
  </w:style>
  <w:style w:type="character" w:customStyle="1" w:styleId="a4">
    <w:name w:val="כותרת עליונה תו"/>
    <w:basedOn w:val="a0"/>
    <w:link w:val="a3"/>
    <w:rsid w:val="00937FF4"/>
  </w:style>
  <w:style w:type="table" w:styleId="a5">
    <w:name w:val="Table Grid"/>
    <w:basedOn w:val="a1"/>
    <w:rsid w:val="00937FF4"/>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semiHidden/>
    <w:unhideWhenUsed/>
    <w:rsid w:val="00937FF4"/>
    <w:rPr>
      <w:color w:val="0000FF"/>
      <w:u w:val="single"/>
    </w:rPr>
  </w:style>
  <w:style w:type="paragraph" w:styleId="a6">
    <w:name w:val="List Paragraph"/>
    <w:basedOn w:val="a"/>
    <w:uiPriority w:val="34"/>
    <w:qFormat/>
    <w:rsid w:val="00937FF4"/>
    <w:pPr>
      <w:widowControl w:val="0"/>
      <w:bidi w:val="0"/>
      <w:spacing w:after="0" w:line="276" w:lineRule="auto"/>
      <w:ind w:left="720"/>
      <w:contextualSpacing/>
    </w:pPr>
    <w:rPr>
      <w:rFonts w:ascii="Arial" w:eastAsia="Times New Roman" w:hAnsi="Arial" w:cs="Arial"/>
      <w:color w:val="000000"/>
    </w:rPr>
  </w:style>
  <w:style w:type="paragraph" w:styleId="a7">
    <w:name w:val="footnote text"/>
    <w:basedOn w:val="a"/>
    <w:link w:val="a8"/>
    <w:uiPriority w:val="99"/>
    <w:semiHidden/>
    <w:unhideWhenUsed/>
    <w:rsid w:val="00BC501C"/>
    <w:pPr>
      <w:spacing w:after="0" w:line="240" w:lineRule="auto"/>
    </w:pPr>
    <w:rPr>
      <w:sz w:val="20"/>
      <w:szCs w:val="20"/>
    </w:rPr>
  </w:style>
  <w:style w:type="character" w:customStyle="1" w:styleId="a8">
    <w:name w:val="טקסט הערת שוליים תו"/>
    <w:basedOn w:val="a0"/>
    <w:link w:val="a7"/>
    <w:uiPriority w:val="99"/>
    <w:semiHidden/>
    <w:rsid w:val="00BC501C"/>
    <w:rPr>
      <w:sz w:val="20"/>
      <w:szCs w:val="20"/>
    </w:rPr>
  </w:style>
  <w:style w:type="character" w:styleId="a9">
    <w:name w:val="footnote reference"/>
    <w:basedOn w:val="a0"/>
    <w:uiPriority w:val="99"/>
    <w:semiHidden/>
    <w:unhideWhenUsed/>
    <w:rsid w:val="00BC50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hyperlink" Target="mailto:office@kohelet.org.il" TargetMode="External"/><Relationship Id="rId13" Type="http://schemas.openxmlformats.org/officeDocument/2006/relationships/hyperlink" Target="http://www.kohelet.org.il" TargetMode="External"/><Relationship Id="rId3" Type="http://schemas.openxmlformats.org/officeDocument/2006/relationships/hyperlink" Target="mailto:office@kohelet.org.il" TargetMode="External"/><Relationship Id="rId7" Type="http://schemas.openxmlformats.org/officeDocument/2006/relationships/hyperlink" Target="mailto:office@kohelet.org.il" TargetMode="External"/><Relationship Id="rId12" Type="http://schemas.openxmlformats.org/officeDocument/2006/relationships/hyperlink" Target="http://www.kohelet.org.il" TargetMode="External"/><Relationship Id="rId2" Type="http://schemas.openxmlformats.org/officeDocument/2006/relationships/image" Target="file:///C:\Users\Kohelet\Desktop\Image_0" TargetMode="External"/><Relationship Id="rId16" Type="http://schemas.openxmlformats.org/officeDocument/2006/relationships/hyperlink" Target="http://www.kohelet.org.il" TargetMode="External"/><Relationship Id="rId1" Type="http://schemas.openxmlformats.org/officeDocument/2006/relationships/image" Target="media/image1.jpeg"/><Relationship Id="rId6" Type="http://schemas.openxmlformats.org/officeDocument/2006/relationships/hyperlink" Target="mailto:office@kohelet.org.il" TargetMode="External"/><Relationship Id="rId11" Type="http://schemas.openxmlformats.org/officeDocument/2006/relationships/hyperlink" Target="http://www.kohelet.org.il" TargetMode="External"/><Relationship Id="rId5" Type="http://schemas.openxmlformats.org/officeDocument/2006/relationships/hyperlink" Target="mailto:office@kohelet.org.il" TargetMode="External"/><Relationship Id="rId15" Type="http://schemas.openxmlformats.org/officeDocument/2006/relationships/hyperlink" Target="http://www.kohelet.org.il" TargetMode="External"/><Relationship Id="rId10" Type="http://schemas.openxmlformats.org/officeDocument/2006/relationships/hyperlink" Target="http://www.kohelet.org.il" TargetMode="External"/><Relationship Id="rId4" Type="http://schemas.openxmlformats.org/officeDocument/2006/relationships/hyperlink" Target="mailto:office@kohelet.org.il" TargetMode="External"/><Relationship Id="rId9" Type="http://schemas.openxmlformats.org/officeDocument/2006/relationships/hyperlink" Target="mailto:office@kohelet.org.il" TargetMode="External"/><Relationship Id="rId14" Type="http://schemas.openxmlformats.org/officeDocument/2006/relationships/hyperlink" Target="http://www.kohelet.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0408B-E635-4057-AB6A-13AFA9F06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1582</Characters>
  <Application>Microsoft Office Word</Application>
  <DocSecurity>4</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תרצה אטיה</dc:creator>
  <cp:keywords/>
  <dc:description/>
  <cp:lastModifiedBy>Hani Lugasi</cp:lastModifiedBy>
  <cp:revision>2</cp:revision>
  <dcterms:created xsi:type="dcterms:W3CDTF">2022-11-27T14:25:00Z</dcterms:created>
  <dcterms:modified xsi:type="dcterms:W3CDTF">2022-11-27T14:25:00Z</dcterms:modified>
</cp:coreProperties>
</file>