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CD370B" w:rsidRPr="00CD370B">
      <w:pPr>
        <w:rPr>
          <w:b/>
          <w:bCs/>
          <w:sz w:val="40"/>
          <w:szCs w:val="40"/>
          <w:rtl/>
        </w:rPr>
      </w:pPr>
      <w:r w:rsidRPr="00CD370B">
        <w:rPr>
          <w:rFonts w:hint="cs"/>
          <w:b/>
          <w:bCs/>
          <w:sz w:val="40"/>
          <w:szCs w:val="40"/>
          <w:rtl/>
        </w:rPr>
        <w:t xml:space="preserve">בקשת חופש מידע </w:t>
      </w:r>
      <w:r w:rsidRPr="00CD370B">
        <w:rPr>
          <w:b/>
          <w:bCs/>
          <w:sz w:val="40"/>
          <w:szCs w:val="40"/>
          <w:rtl/>
        </w:rPr>
        <w:t>–</w:t>
      </w:r>
      <w:r w:rsidRPr="00CD370B">
        <w:rPr>
          <w:rFonts w:hint="cs"/>
          <w:b/>
          <w:bCs/>
          <w:sz w:val="40"/>
          <w:szCs w:val="40"/>
          <w:rtl/>
        </w:rPr>
        <w:t xml:space="preserve"> 3056-21-0024 </w:t>
      </w:r>
      <w:r w:rsidRPr="00CD370B">
        <w:rPr>
          <w:b/>
          <w:bCs/>
          <w:sz w:val="40"/>
          <w:szCs w:val="40"/>
          <w:rtl/>
        </w:rPr>
        <w:t>–</w:t>
      </w:r>
      <w:r w:rsidRPr="00CD370B">
        <w:rPr>
          <w:rFonts w:hint="cs"/>
          <w:b/>
          <w:bCs/>
          <w:sz w:val="40"/>
          <w:szCs w:val="40"/>
          <w:rtl/>
        </w:rPr>
        <w:t xml:space="preserve"> דוח אקולוג </w:t>
      </w:r>
      <w:r w:rsidRPr="00CD370B">
        <w:rPr>
          <w:rFonts w:hint="cs"/>
          <w:b/>
          <w:bCs/>
          <w:sz w:val="40"/>
          <w:szCs w:val="40"/>
          <w:rtl/>
        </w:rPr>
        <w:t>המינהל</w:t>
      </w:r>
    </w:p>
    <w:p w:rsidR="00CD370B">
      <w:pPr>
        <w:rPr>
          <w:rtl/>
        </w:rPr>
      </w:pPr>
    </w:p>
    <w:p w:rsidR="00CD370B" w:rsidRPr="00CD370B">
      <w:pPr>
        <w:rPr>
          <w:sz w:val="36"/>
          <w:szCs w:val="36"/>
          <w:rtl/>
        </w:rPr>
      </w:pPr>
      <w:bookmarkStart w:id="0" w:name="_GoBack"/>
      <w:r w:rsidRPr="00CD370B">
        <w:rPr>
          <w:rFonts w:hint="cs"/>
          <w:sz w:val="36"/>
          <w:szCs w:val="36"/>
          <w:rtl/>
        </w:rPr>
        <w:t xml:space="preserve">מבקשת לקבל דו"ח שנכתב </w:t>
      </w:r>
      <w:r w:rsidRPr="00CD370B">
        <w:rPr>
          <w:rFonts w:hint="cs"/>
          <w:sz w:val="36"/>
          <w:szCs w:val="36"/>
          <w:rtl/>
        </w:rPr>
        <w:t>במינהל</w:t>
      </w:r>
      <w:r w:rsidRPr="00CD370B">
        <w:rPr>
          <w:rFonts w:hint="cs"/>
          <w:sz w:val="36"/>
          <w:szCs w:val="36"/>
          <w:rtl/>
        </w:rPr>
        <w:t xml:space="preserve"> ע"י האקולוג של </w:t>
      </w:r>
      <w:r w:rsidRPr="00CD370B">
        <w:rPr>
          <w:rFonts w:hint="cs"/>
          <w:sz w:val="36"/>
          <w:szCs w:val="36"/>
          <w:rtl/>
        </w:rPr>
        <w:t>המינהל</w:t>
      </w:r>
      <w:r w:rsidRPr="00CD370B">
        <w:rPr>
          <w:rFonts w:hint="cs"/>
          <w:sz w:val="36"/>
          <w:szCs w:val="36"/>
          <w:rtl/>
        </w:rPr>
        <w:t xml:space="preserve"> ב- 2017 בנוגע </w:t>
      </w:r>
      <w:r w:rsidRPr="00CD370B">
        <w:rPr>
          <w:rFonts w:hint="cs"/>
          <w:sz w:val="36"/>
          <w:szCs w:val="36"/>
          <w:rtl/>
        </w:rPr>
        <w:t>לתת"ל</w:t>
      </w:r>
      <w:r w:rsidRPr="00CD370B">
        <w:rPr>
          <w:rFonts w:hint="cs"/>
          <w:sz w:val="36"/>
          <w:szCs w:val="36"/>
          <w:rtl/>
        </w:rPr>
        <w:t xml:space="preserve"> 33 א'.</w:t>
      </w:r>
    </w:p>
    <w:p w:rsidR="00CD370B" w:rsidRPr="00CD370B">
      <w:pPr>
        <w:rPr>
          <w:sz w:val="36"/>
          <w:szCs w:val="36"/>
          <w:rtl/>
        </w:rPr>
      </w:pPr>
      <w:r w:rsidRPr="00CD370B">
        <w:rPr>
          <w:rFonts w:hint="cs"/>
          <w:sz w:val="36"/>
          <w:szCs w:val="36"/>
          <w:rtl/>
        </w:rPr>
        <w:t>בדו"ח ישנה התייחסות להשפעת התכנית על מערת איילון.</w:t>
      </w:r>
    </w:p>
    <w:bookmarkEnd w:id="0"/>
    <w:p w:rsidR="00CD370B">
      <w:pPr>
        <w:rPr>
          <w:rFonts w:hint="cs"/>
          <w:rtl/>
        </w:rPr>
      </w:pPr>
    </w:p>
    <w:sectPr w:rsidSect="00CE7FE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0B"/>
    <w:rsid w:val="00CD370B"/>
    <w:rsid w:val="00CE7FEF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B983786-F8C0-4C61-AA58-0E8F870A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