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E361C5" w:rsidRPr="00E361C5">
      <w:pPr>
        <w:rPr>
          <w:b/>
          <w:bCs/>
          <w:sz w:val="28"/>
          <w:szCs w:val="28"/>
          <w:rtl/>
        </w:rPr>
      </w:pPr>
      <w:r w:rsidRPr="00E361C5">
        <w:rPr>
          <w:rFonts w:hint="cs"/>
          <w:b/>
          <w:bCs/>
          <w:sz w:val="28"/>
          <w:szCs w:val="28"/>
          <w:rtl/>
        </w:rPr>
        <w:t xml:space="preserve">בקשת חופש מידע 3056-21-0019 </w:t>
      </w:r>
      <w:r w:rsidRPr="00E361C5">
        <w:rPr>
          <w:b/>
          <w:bCs/>
          <w:sz w:val="28"/>
          <w:szCs w:val="28"/>
          <w:rtl/>
        </w:rPr>
        <w:t>–</w:t>
      </w:r>
      <w:r w:rsidRPr="00E361C5">
        <w:rPr>
          <w:rFonts w:hint="cs"/>
          <w:b/>
          <w:bCs/>
          <w:sz w:val="28"/>
          <w:szCs w:val="28"/>
          <w:rtl/>
        </w:rPr>
        <w:t xml:space="preserve"> פגישות עם נציגי שפיר הנדסה</w:t>
      </w:r>
    </w:p>
    <w:p w:rsidR="00E361C5">
      <w:pPr>
        <w:rPr>
          <w:rtl/>
        </w:rPr>
      </w:pPr>
    </w:p>
    <w:tbl>
      <w:tblPr>
        <w:bidiVisual/>
        <w:tblW w:w="21600" w:type="dxa"/>
        <w:tblCellMar>
          <w:left w:w="0" w:type="dxa"/>
          <w:right w:w="0" w:type="dxa"/>
        </w:tblCellMar>
        <w:tblLook w:val="04A0"/>
      </w:tblPr>
      <w:tblGrid>
        <w:gridCol w:w="21600"/>
      </w:tblGrid>
      <w:tr w:rsidTr="00E361C5">
        <w:tblPrEx>
          <w:tblW w:w="21600" w:type="dxa"/>
          <w:tblCellMar>
            <w:left w:w="0" w:type="dxa"/>
            <w:right w:w="0" w:type="dxa"/>
          </w:tblCellMar>
          <w:tblLook w:val="04A0"/>
        </w:tblPrEx>
        <w:tc>
          <w:tcPr>
            <w:tcW w:w="0" w:type="auto"/>
            <w:vAlign w:val="center"/>
            <w:hideMark/>
          </w:tcPr>
          <w:p w:rsidR="00E361C5"/>
        </w:tc>
      </w:tr>
    </w:tbl>
    <w:p w:rsidR="00E361C5" w:rsidP="00E361C5">
      <w:pPr>
        <w:spacing w:before="100" w:beforeAutospacing="1" w:after="100" w:afterAutospacing="1"/>
        <w:ind w:right="192"/>
      </w:pPr>
      <w:bookmarkStart w:id="0" w:name="_GoBack"/>
      <w:bookmarkEnd w:id="0"/>
      <w:r>
        <w:rPr>
          <w:rFonts w:ascii="Arial" w:hAnsi="Arial" w:cs="Arial"/>
          <w:rtl/>
        </w:rPr>
        <w:t>נבקש לקבל את פרטי המידע, המסמכים והנתונים הבאים, ככל שניתן בפורמט דיגיטלי הניתן לחיפוש:</w:t>
      </w:r>
    </w:p>
    <w:p w:rsidR="00E361C5" w:rsidP="00E361C5">
      <w:pPr>
        <w:spacing w:before="100" w:beforeAutospacing="1" w:after="100" w:afterAutospacing="1"/>
        <w:ind w:right="192"/>
        <w:rPr>
          <w:rFonts w:ascii="Arial" w:hAnsi="Arial" w:cs="Arial"/>
        </w:rPr>
      </w:pPr>
      <w:r>
        <w:rPr>
          <w:rFonts w:ascii="Arial" w:hAnsi="Arial" w:cs="Arial"/>
          <w:rtl/>
        </w:rPr>
        <w:t>לשנים 201</w:t>
      </w:r>
      <w:r>
        <w:rPr>
          <w:rFonts w:ascii="Arial" w:hAnsi="Arial" w:cs="Arial" w:hint="cs"/>
          <w:rtl/>
        </w:rPr>
        <w:t>8</w:t>
      </w:r>
      <w:r>
        <w:rPr>
          <w:rFonts w:ascii="Arial" w:hAnsi="Arial" w:cs="Arial"/>
          <w:rtl/>
        </w:rPr>
        <w:t xml:space="preserve"> ואילך, פירוט הפגישות שנערכו עם נציגי שפיר הנדסה ו/או תאגידים קשורים אליה עם דרג מקצועי בכיר של המשרד וזאת בציון תאריך הפגישה, מיקומה, נושאי הפגישה, שמות המשתתפים בפגישה ובצירוף סיכום הפגישה ככל שיש כזה. למען הסר ספק, נבקש כי יפורטו גם כל הפגישות בהשתתפות שר, מנכ"ל וסמנכ"לים. </w:t>
      </w:r>
    </w:p>
    <w:p w:rsidR="00E361C5" w:rsidP="00E361C5">
      <w:pPr>
        <w:spacing w:before="100" w:beforeAutospacing="1" w:after="100" w:afterAutospacing="1"/>
        <w:ind w:right="192"/>
        <w:rPr>
          <w:rFonts w:ascii="Calibri" w:hAnsi="Calibri" w:cs="Calibri"/>
        </w:rPr>
      </w:pPr>
      <w:r>
        <w:rPr>
          <w:rFonts w:ascii="Arial" w:hAnsi="Arial" w:cs="Arial"/>
          <w:rtl/>
        </w:rPr>
        <w:t>נודה על אישור קבלת הבקשה ותחילת הטיפול בה בהתאם למועדים הקבועים בדין.</w:t>
      </w:r>
    </w:p>
    <w:p w:rsidR="00E361C5"/>
    <w:sectPr w:rsidSect="00BB34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1C5"/>
    <w:rsid w:val="00BB34C9"/>
    <w:rsid w:val="00E361C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455D2F9A-94C7-4DA1-812D-E8EB98A7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61C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