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46E28">
      <w:pPr>
        <w:rPr>
          <w:b/>
          <w:bCs/>
          <w:sz w:val="40"/>
          <w:szCs w:val="40"/>
          <w:rtl/>
        </w:rPr>
      </w:pPr>
      <w:r w:rsidRPr="00946E28">
        <w:rPr>
          <w:rFonts w:hint="cs"/>
          <w:b/>
          <w:bCs/>
          <w:sz w:val="40"/>
          <w:szCs w:val="40"/>
          <w:rtl/>
        </w:rPr>
        <w:t xml:space="preserve">בקשת חופש מידע 3056-21-0017 </w:t>
      </w:r>
      <w:r w:rsidRPr="00946E28">
        <w:rPr>
          <w:b/>
          <w:bCs/>
          <w:sz w:val="40"/>
          <w:szCs w:val="40"/>
          <w:rtl/>
        </w:rPr>
        <w:t>–</w:t>
      </w:r>
      <w:r w:rsidRPr="00946E28">
        <w:rPr>
          <w:rFonts w:hint="cs"/>
          <w:b/>
          <w:bCs/>
          <w:sz w:val="40"/>
          <w:szCs w:val="40"/>
          <w:rtl/>
        </w:rPr>
        <w:t xml:space="preserve"> רחבת הכותל</w:t>
      </w:r>
    </w:p>
    <w:p w:rsidR="00946E28">
      <w:pPr>
        <w:rPr>
          <w:b/>
          <w:bCs/>
          <w:sz w:val="40"/>
          <w:szCs w:val="40"/>
          <w:rtl/>
        </w:rPr>
      </w:pPr>
      <w:bookmarkStart w:id="0" w:name="_GoBack"/>
      <w:bookmarkEnd w:id="0"/>
    </w:p>
    <w:p w:rsidR="00946E28" w:rsidRPr="00946E28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9065220" cy="733425"/>
            <wp:effectExtent l="0" t="0" r="317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19375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93790" cy="7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946E28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28"/>
    <w:rsid w:val="00946E28"/>
    <w:rsid w:val="00B976B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26AC188-2D9C-41E6-840C-91011765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