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P="00B52CB0" w14:paraId="340DB2EE" w14:textId="334433C5">
      <w:pPr>
        <w:rPr>
          <w:rtl/>
        </w:rPr>
      </w:pPr>
    </w:p>
    <w:p w:rsidR="007E5856" w:rsidP="00B52CB0" w14:paraId="5A82D3F9" w14:textId="680AD544">
      <w:pPr>
        <w:rPr>
          <w:rtl/>
        </w:rPr>
      </w:pPr>
    </w:p>
    <w:p w:rsidR="007E5856" w:rsidRPr="007E5856" w:rsidP="007E5856" w14:paraId="02A47B6E" w14:textId="2FB501EB">
      <w:pPr>
        <w:jc w:val="right"/>
        <w:rPr>
          <w:b/>
          <w:bCs/>
          <w:sz w:val="32"/>
          <w:szCs w:val="32"/>
          <w:u w:val="single"/>
          <w:rtl/>
        </w:rPr>
      </w:pPr>
      <w:bookmarkStart w:id="0" w:name="_GoBack"/>
      <w:r w:rsidRPr="007E5856">
        <w:rPr>
          <w:rFonts w:hint="cs"/>
          <w:b/>
          <w:bCs/>
          <w:sz w:val="32"/>
          <w:szCs w:val="32"/>
          <w:u w:val="single"/>
          <w:rtl/>
        </w:rPr>
        <w:t xml:space="preserve">בקשת חופש מידע מספר 3056-21-0012 </w:t>
      </w:r>
      <w:r w:rsidRPr="007E5856">
        <w:rPr>
          <w:b/>
          <w:bCs/>
          <w:sz w:val="32"/>
          <w:szCs w:val="32"/>
          <w:u w:val="single"/>
          <w:rtl/>
        </w:rPr>
        <w:t>–</w:t>
      </w:r>
      <w:r w:rsidRPr="007E5856">
        <w:rPr>
          <w:rFonts w:hint="cs"/>
          <w:b/>
          <w:bCs/>
          <w:sz w:val="32"/>
          <w:szCs w:val="32"/>
          <w:u w:val="single"/>
          <w:rtl/>
        </w:rPr>
        <w:t xml:space="preserve"> בנימינה-גבעת עדה</w:t>
      </w:r>
    </w:p>
    <w:bookmarkEnd w:id="0"/>
    <w:p w:rsidR="007E5856" w:rsidP="00B52CB0" w14:paraId="12574CD6" w14:textId="3A2B6F4E">
      <w:pPr>
        <w:rPr>
          <w:rtl/>
        </w:rPr>
      </w:pPr>
    </w:p>
    <w:p w:rsidR="007E5856" w:rsidP="007E5856" w14:paraId="1DC033D6" w14:textId="2C2DAA54">
      <w:pPr>
        <w:bidi/>
        <w:rPr>
          <w:rtl/>
        </w:rPr>
      </w:pPr>
      <w:r>
        <w:t>.</w:t>
      </w:r>
      <w:r>
        <w:rPr>
          <w:rFonts w:hint="cs"/>
          <w:rtl/>
        </w:rPr>
        <w:t>א</w:t>
      </w:r>
      <w:r>
        <w:t xml:space="preserve"> </w:t>
      </w:r>
      <w:r>
        <w:rPr>
          <w:rtl/>
        </w:rPr>
        <w:t>אני מבקשת באופן כללי לעיין בפרוטוקולים או סיכומי ישיבות של ועדה ההיגוי</w:t>
      </w:r>
      <w:r>
        <w:t xml:space="preserve">; </w:t>
      </w:r>
    </w:p>
    <w:p w:rsidR="007E5856" w:rsidP="007E5856" w14:paraId="4C10DC0E" w14:textId="77777777">
      <w:pPr>
        <w:bidi/>
        <w:ind w:left="720"/>
      </w:pPr>
      <w:r>
        <w:rPr>
          <w:rtl/>
        </w:rPr>
        <w:t>בפרט בסיכומים הדנים בנושאים האלה</w:t>
      </w:r>
      <w:r>
        <w:t xml:space="preserve"> </w:t>
      </w:r>
      <w:r>
        <w:t>:</w:t>
      </w:r>
    </w:p>
    <w:p w:rsidR="007E5856" w:rsidP="007E5856" w14:paraId="696196EE" w14:textId="77777777">
      <w:pPr>
        <w:bidi/>
        <w:ind w:left="720"/>
      </w:pPr>
      <w:r>
        <w:t>1</w:t>
      </w:r>
      <w:r>
        <w:rPr>
          <w:rFonts w:hint="cs"/>
          <w:rtl/>
        </w:rPr>
        <w:t>.</w:t>
      </w:r>
      <w:r>
        <w:rPr>
          <w:rtl/>
        </w:rPr>
        <w:t>חלופות הבינוי שהוצעו</w:t>
      </w:r>
      <w:r>
        <w:t xml:space="preserve">, </w:t>
      </w:r>
      <w:r>
        <w:rPr>
          <w:rtl/>
        </w:rPr>
        <w:t xml:space="preserve">בדגש על טיעונים בעד/נגד, נימוקים לחלופה הנבחרת ולאלה </w:t>
      </w:r>
      <w:r>
        <w:rPr>
          <w:rtl/>
        </w:rPr>
        <w:t>שנידחו</w:t>
      </w:r>
      <w:r>
        <w:t xml:space="preserve">, </w:t>
      </w:r>
      <w:r>
        <w:rPr>
          <w:rtl/>
        </w:rPr>
        <w:t xml:space="preserve">אני מבקשת לדעת מדוע </w:t>
      </w:r>
      <w:r>
        <w:rPr>
          <w:rtl/>
        </w:rPr>
        <w:t>נדחיתה</w:t>
      </w:r>
      <w:r>
        <w:rPr>
          <w:rtl/>
        </w:rPr>
        <w:t xml:space="preserve"> חלופת הבינוי הצפונית - מה היו הנימוקים של ועדת ההיגוי</w:t>
      </w:r>
      <w:r>
        <w:t>? 2</w:t>
      </w:r>
    </w:p>
    <w:p w:rsidR="007E5856" w:rsidP="007E5856" w14:paraId="5AC32C35" w14:textId="6A69E703">
      <w:pPr>
        <w:bidi/>
        <w:ind w:left="720"/>
      </w:pPr>
      <w:r>
        <w:t>2</w:t>
      </w:r>
      <w:r>
        <w:rPr>
          <w:rFonts w:hint="cs"/>
          <w:rtl/>
        </w:rPr>
        <w:t>.</w:t>
      </w:r>
      <w:r>
        <w:rPr>
          <w:rtl/>
        </w:rPr>
        <w:t xml:space="preserve">פארקים עירוניים (חלופות </w:t>
      </w:r>
      <w:r>
        <w:rPr>
          <w:rtl/>
        </w:rPr>
        <w:t>ומאפיינים</w:t>
      </w:r>
      <w:r>
        <w:t>(</w:t>
      </w:r>
    </w:p>
    <w:p w:rsidR="007E5856" w:rsidP="007E5856" w14:paraId="1656C5E8" w14:textId="23739A46">
      <w:pPr>
        <w:bidi/>
        <w:ind w:left="720"/>
        <w:rPr>
          <w:rtl/>
        </w:rPr>
      </w:pPr>
      <w:r>
        <w:t>3</w:t>
      </w:r>
      <w:r>
        <w:rPr>
          <w:rFonts w:hint="cs"/>
          <w:rtl/>
        </w:rPr>
        <w:t>.</w:t>
      </w:r>
      <w:r>
        <w:rPr>
          <w:rtl/>
        </w:rPr>
        <w:t>חקלאות תיירותית - מה החזון מאחורי זה</w:t>
      </w:r>
      <w:r>
        <w:t xml:space="preserve">? </w:t>
      </w:r>
    </w:p>
    <w:p w:rsidR="007E5856" w:rsidRPr="00B52CB0" w:rsidP="007E5856" w14:paraId="2F59DAB4" w14:textId="7DED5EB2">
      <w:pPr>
        <w:bidi/>
        <w:rPr>
          <w:rFonts w:hint="cs"/>
        </w:rPr>
      </w:pPr>
      <w:r>
        <w:rPr>
          <w:rtl/>
        </w:rPr>
        <w:t xml:space="preserve">ב. מבקשת לקבל את גרסה מס' 11 של </w:t>
      </w:r>
      <w:r>
        <w:rPr>
          <w:rtl/>
        </w:rPr>
        <w:t>תשריט</w:t>
      </w:r>
      <w:r>
        <w:rPr>
          <w:rtl/>
        </w:rPr>
        <w:t xml:space="preserve"> התכנית הכוללנית (מצב מוצע)</w:t>
      </w:r>
      <w:r>
        <w:t xml:space="preserve">, </w:t>
      </w:r>
      <w:r>
        <w:rPr>
          <w:rtl/>
        </w:rPr>
        <w:t xml:space="preserve">בהתאם לנאמר בהחלטת </w:t>
      </w:r>
      <w:r>
        <w:rPr>
          <w:rtl/>
        </w:rPr>
        <w:t>הולנת"ע</w:t>
      </w:r>
      <w:r>
        <w:rPr>
          <w:rtl/>
        </w:rPr>
        <w:t xml:space="preserve"> מיום 21.4.13 ,בנוגע למתחם 7) ס' א.1 לנושא 7 - עמוד 14</w:t>
      </w:r>
      <w:r>
        <w:t>.</w:t>
      </w:r>
    </w:p>
    <w:sectPr w:rsidSect="005122B0">
      <w:headerReference w:type="default" r:id="rId4"/>
      <w:footerReference w:type="default" r:id="rId5"/>
      <w:pgSz w:w="11906" w:h="16838"/>
      <w:pgMar w:top="1440" w:right="1800" w:bottom="993" w:left="1134" w:header="708" w:footer="315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123A8EDE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6B87A02E" w14:textId="77777777">
    <w:pPr>
      <w:pStyle w:val="Footer"/>
      <w:jc w:val="center"/>
      <w:rPr>
        <w:highlight w:val="yellow"/>
        <w:rtl/>
      </w:rPr>
    </w:pPr>
  </w:p>
  <w:p w:rsidR="00672E49" w:rsidRPr="00FE78BE" w:rsidP="00672E49" w14:paraId="4D18F421" w14:textId="77777777">
    <w:pPr>
      <w:pStyle w:val="Footer"/>
      <w:jc w:val="center"/>
      <w:rPr>
        <w:rFonts w:ascii="David" w:hAnsi="David" w:cs="David"/>
      </w:rPr>
    </w:pPr>
    <w:r w:rsidRPr="00FE78BE">
      <w:rPr>
        <w:rFonts w:ascii="David" w:hAnsi="David" w:cs="David"/>
      </w:rPr>
      <w:t>מינהל התכנון</w:t>
    </w:r>
    <w:r w:rsidRPr="00FE78BE">
      <w:rPr>
        <w:rFonts w:ascii="David" w:hAnsi="David" w:cs="David"/>
        <w:rtl/>
      </w:rPr>
      <w:t xml:space="preserve"> | </w:t>
    </w:r>
    <w:r w:rsidRPr="00FE78BE">
      <w:rPr>
        <w:rFonts w:ascii="David" w:hAnsi="David" w:cs="David"/>
      </w:rPr>
      <w:t>ירושלים</w:t>
    </w:r>
    <w:r w:rsidRPr="00FE78BE">
      <w:rPr>
        <w:rFonts w:ascii="David" w:hAnsi="David" w:cs="David"/>
        <w:rtl/>
      </w:rPr>
      <w:t xml:space="preserve">, </w:t>
    </w:r>
    <w:r w:rsidRPr="00FE78BE">
      <w:rPr>
        <w:rFonts w:ascii="David" w:hAnsi="David" w:cs="David"/>
      </w:rPr>
      <w:t>בית הדפוס</w:t>
    </w:r>
    <w:r w:rsidRPr="00FE78BE">
      <w:rPr>
        <w:rFonts w:ascii="David" w:hAnsi="David" w:cs="David"/>
        <w:rtl/>
      </w:rPr>
      <w:t xml:space="preserve"> </w:t>
    </w:r>
    <w:r w:rsidRPr="00FE78BE">
      <w:rPr>
        <w:rFonts w:ascii="David" w:hAnsi="David" w:cs="David"/>
      </w:rPr>
      <w:t>12</w:t>
    </w:r>
    <w:r w:rsidRPr="00FE78BE">
      <w:rPr>
        <w:rFonts w:ascii="David" w:hAnsi="David" w:cs="David"/>
        <w:rtl/>
      </w:rPr>
      <w:t xml:space="preserve"> |  | טלפון: </w:t>
    </w:r>
    <w:r w:rsidRPr="00FE78BE">
      <w:rPr>
        <w:rFonts w:ascii="David" w:hAnsi="David" w:cs="David"/>
      </w:rPr>
      <w:t>074-7578440</w:t>
    </w:r>
  </w:p>
  <w:p w:rsidR="00672E49" w:rsidRPr="00FE78BE" w:rsidP="00672E49" w14:paraId="515A73B9" w14:textId="77777777">
    <w:pPr>
      <w:pStyle w:val="Footer"/>
      <w:rPr>
        <w:rFonts w:ascii="David" w:hAnsi="David" w:cs="David"/>
      </w:rPr>
    </w:pPr>
  </w:p>
  <w:p w:rsidR="005179B6" w:rsidRPr="00672E49" w:rsidP="00672E49" w14:paraId="161662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7C8B63A8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914400" cy="914400"/>
          <wp:effectExtent l="0" t="0" r="0" b="0"/>
          <wp:docPr id="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76166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FE78BE" w:rsidP="00672E49" w14:paraId="0A7B140D" w14:textId="77777777">
    <w:pPr>
      <w:pStyle w:val="Header"/>
      <w:jc w:val="center"/>
      <w:rPr>
        <w:rFonts w:ascii="David" w:hAnsi="David" w:cs="David"/>
        <w:rtl/>
      </w:rPr>
    </w:pPr>
    <w:r w:rsidRPr="00FE78BE">
      <w:rPr>
        <w:rFonts w:ascii="David" w:hAnsi="David" w:cs="David"/>
        <w:rtl/>
      </w:rPr>
      <w:t>מדינת ישראל</w:t>
    </w:r>
  </w:p>
  <w:p w:rsidR="00672E49" w:rsidRPr="00FE78BE" w:rsidP="00672E49" w14:paraId="2EBCFF7B" w14:textId="77777777">
    <w:pPr>
      <w:pStyle w:val="Header"/>
      <w:jc w:val="center"/>
      <w:rPr>
        <w:rFonts w:ascii="David" w:hAnsi="David" w:cs="David"/>
        <w:rtl/>
      </w:rPr>
    </w:pPr>
    <w:r w:rsidRPr="00FE78BE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C7386F"/>
    <w:multiLevelType w:val="hybridMultilevel"/>
    <w:tmpl w:val="FD68011C"/>
    <w:lvl w:ilvl="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8792A"/>
    <w:multiLevelType w:val="hybridMultilevel"/>
    <w:tmpl w:val="6F9C4C9A"/>
    <w:lvl w:ilvl="0">
      <w:start w:val="2"/>
      <w:numFmt w:val="hebrew1"/>
      <w:lvlText w:val="%1."/>
      <w:lvlJc w:val="left"/>
      <w:pPr>
        <w:ind w:left="11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4" w:hanging="360"/>
      </w:pPr>
    </w:lvl>
    <w:lvl w:ilvl="2" w:tentative="1">
      <w:start w:val="1"/>
      <w:numFmt w:val="lowerRoman"/>
      <w:lvlText w:val="%3."/>
      <w:lvlJc w:val="right"/>
      <w:pPr>
        <w:ind w:left="2604" w:hanging="180"/>
      </w:pPr>
    </w:lvl>
    <w:lvl w:ilvl="3" w:tentative="1">
      <w:start w:val="1"/>
      <w:numFmt w:val="decimal"/>
      <w:lvlText w:val="%4."/>
      <w:lvlJc w:val="left"/>
      <w:pPr>
        <w:ind w:left="3324" w:hanging="360"/>
      </w:pPr>
    </w:lvl>
    <w:lvl w:ilvl="4" w:tentative="1">
      <w:start w:val="1"/>
      <w:numFmt w:val="lowerLetter"/>
      <w:lvlText w:val="%5."/>
      <w:lvlJc w:val="left"/>
      <w:pPr>
        <w:ind w:left="4044" w:hanging="360"/>
      </w:pPr>
    </w:lvl>
    <w:lvl w:ilvl="5" w:tentative="1">
      <w:start w:val="1"/>
      <w:numFmt w:val="lowerRoman"/>
      <w:lvlText w:val="%6."/>
      <w:lvlJc w:val="right"/>
      <w:pPr>
        <w:ind w:left="4764" w:hanging="180"/>
      </w:pPr>
    </w:lvl>
    <w:lvl w:ilvl="6" w:tentative="1">
      <w:start w:val="1"/>
      <w:numFmt w:val="decimal"/>
      <w:lvlText w:val="%7."/>
      <w:lvlJc w:val="left"/>
      <w:pPr>
        <w:ind w:left="5484" w:hanging="360"/>
      </w:pPr>
    </w:lvl>
    <w:lvl w:ilvl="7" w:tentative="1">
      <w:start w:val="1"/>
      <w:numFmt w:val="lowerLetter"/>
      <w:lvlText w:val="%8."/>
      <w:lvlJc w:val="left"/>
      <w:pPr>
        <w:ind w:left="6204" w:hanging="360"/>
      </w:pPr>
    </w:lvl>
    <w:lvl w:ilvl="8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153CBB"/>
    <w:multiLevelType w:val="hybridMultilevel"/>
    <w:tmpl w:val="25B629BC"/>
    <w:lvl w:ilvl="0">
      <w:start w:val="1"/>
      <w:numFmt w:val="decimal"/>
      <w:lvlText w:val="%1."/>
      <w:lvlJc w:val="left"/>
      <w:pPr>
        <w:ind w:left="804" w:hanging="360"/>
      </w:pPr>
      <w:rPr>
        <w:rFonts w:ascii="David" w:hAnsi="David" w:eastAsiaTheme="minorEastAsia" w:cs="David"/>
      </w:rPr>
    </w:lvl>
    <w:lvl w:ilvl="1" w:tentative="1">
      <w:start w:val="1"/>
      <w:numFmt w:val="lowerLetter"/>
      <w:lvlText w:val="%2."/>
      <w:lvlJc w:val="left"/>
      <w:pPr>
        <w:ind w:left="1524" w:hanging="360"/>
      </w:pPr>
    </w:lvl>
    <w:lvl w:ilvl="2" w:tentative="1">
      <w:start w:val="1"/>
      <w:numFmt w:val="lowerRoman"/>
      <w:lvlText w:val="%3."/>
      <w:lvlJc w:val="right"/>
      <w:pPr>
        <w:ind w:left="2244" w:hanging="180"/>
      </w:pPr>
    </w:lvl>
    <w:lvl w:ilvl="3" w:tentative="1">
      <w:start w:val="1"/>
      <w:numFmt w:val="decimal"/>
      <w:lvlText w:val="%4."/>
      <w:lvlJc w:val="left"/>
      <w:pPr>
        <w:ind w:left="2964" w:hanging="360"/>
      </w:pPr>
    </w:lvl>
    <w:lvl w:ilvl="4" w:tentative="1">
      <w:start w:val="1"/>
      <w:numFmt w:val="lowerLetter"/>
      <w:lvlText w:val="%5."/>
      <w:lvlJc w:val="left"/>
      <w:pPr>
        <w:ind w:left="3684" w:hanging="360"/>
      </w:pPr>
    </w:lvl>
    <w:lvl w:ilvl="5" w:tentative="1">
      <w:start w:val="1"/>
      <w:numFmt w:val="lowerRoman"/>
      <w:lvlText w:val="%6."/>
      <w:lvlJc w:val="right"/>
      <w:pPr>
        <w:ind w:left="4404" w:hanging="180"/>
      </w:pPr>
    </w:lvl>
    <w:lvl w:ilvl="6" w:tentative="1">
      <w:start w:val="1"/>
      <w:numFmt w:val="decimal"/>
      <w:lvlText w:val="%7."/>
      <w:lvlJc w:val="left"/>
      <w:pPr>
        <w:ind w:left="5124" w:hanging="360"/>
      </w:pPr>
    </w:lvl>
    <w:lvl w:ilvl="7" w:tentative="1">
      <w:start w:val="1"/>
      <w:numFmt w:val="lowerLetter"/>
      <w:lvlText w:val="%8."/>
      <w:lvlJc w:val="left"/>
      <w:pPr>
        <w:ind w:left="5844" w:hanging="360"/>
      </w:pPr>
    </w:lvl>
    <w:lvl w:ilvl="8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7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320A5D"/>
    <w:rsid w:val="00397724"/>
    <w:rsid w:val="005122B0"/>
    <w:rsid w:val="005179B6"/>
    <w:rsid w:val="005A2EB2"/>
    <w:rsid w:val="005A4A94"/>
    <w:rsid w:val="005C5B4D"/>
    <w:rsid w:val="005D2F0F"/>
    <w:rsid w:val="0063396B"/>
    <w:rsid w:val="00641BC0"/>
    <w:rsid w:val="006569E4"/>
    <w:rsid w:val="0067101C"/>
    <w:rsid w:val="00672E49"/>
    <w:rsid w:val="00690D25"/>
    <w:rsid w:val="006E0488"/>
    <w:rsid w:val="00763217"/>
    <w:rsid w:val="007829F8"/>
    <w:rsid w:val="007E2F8D"/>
    <w:rsid w:val="007E5856"/>
    <w:rsid w:val="0097568B"/>
    <w:rsid w:val="009C290A"/>
    <w:rsid w:val="00A0035C"/>
    <w:rsid w:val="00A03209"/>
    <w:rsid w:val="00A30C17"/>
    <w:rsid w:val="00A354A6"/>
    <w:rsid w:val="00A941B4"/>
    <w:rsid w:val="00AA2471"/>
    <w:rsid w:val="00B13AB5"/>
    <w:rsid w:val="00B52CB0"/>
    <w:rsid w:val="00B60BE9"/>
    <w:rsid w:val="00B7787F"/>
    <w:rsid w:val="00C95EC6"/>
    <w:rsid w:val="00DD32DE"/>
    <w:rsid w:val="00DF067E"/>
    <w:rsid w:val="00E01D3C"/>
    <w:rsid w:val="00E35BDF"/>
    <w:rsid w:val="00E376D7"/>
    <w:rsid w:val="00EC5FE1"/>
    <w:rsid w:val="00FC78C5"/>
    <w:rsid w:val="00FE78B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7568B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76321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76321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