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tbl>
      <w:tblPr>
        <w:bidiVisual/>
        <w:tblW w:w="9175" w:type="dxa"/>
        <w:tblLook w:val="04A0"/>
      </w:tblPr>
      <w:tblGrid>
        <w:gridCol w:w="808"/>
        <w:gridCol w:w="2167"/>
        <w:gridCol w:w="1217"/>
        <w:gridCol w:w="748"/>
        <w:gridCol w:w="939"/>
        <w:gridCol w:w="1217"/>
        <w:gridCol w:w="1273"/>
        <w:gridCol w:w="1217"/>
      </w:tblGrid>
      <w:tr w:rsidTr="00F47A8F">
        <w:tblPrEx>
          <w:tblW w:w="9175" w:type="dxa"/>
          <w:tblLook w:val="04A0"/>
        </w:tblPrEx>
        <w:trPr>
          <w:trHeight w:val="1498"/>
        </w:trPr>
        <w:tc>
          <w:tcPr>
            <w:tcW w:w="794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</w:rPr>
            </w:pPr>
            <w:bookmarkStart w:id="0" w:name="_GoBack"/>
            <w:bookmarkEnd w:id="0"/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ישוב</w:t>
            </w:r>
          </w:p>
        </w:tc>
        <w:tc>
          <w:tcPr>
            <w:tcW w:w="2167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בעל זכות ראשון</w:t>
            </w:r>
          </w:p>
        </w:tc>
        <w:tc>
          <w:tcPr>
            <w:tcW w:w="1139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תאריך החלטה</w:t>
            </w:r>
          </w:p>
        </w:tc>
        <w:tc>
          <w:tcPr>
            <w:tcW w:w="718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מספר יחידות דיור</w:t>
            </w:r>
          </w:p>
        </w:tc>
        <w:tc>
          <w:tcPr>
            <w:tcW w:w="889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שטח העסקה</w:t>
            </w:r>
          </w:p>
        </w:tc>
        <w:tc>
          <w:tcPr>
            <w:tcW w:w="1139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ערך קרקע</w:t>
            </w:r>
          </w:p>
        </w:tc>
        <w:tc>
          <w:tcPr>
            <w:tcW w:w="1190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מס.תכנית</w:t>
            </w: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 xml:space="preserve"> ראשונה</w:t>
            </w:r>
          </w:p>
        </w:tc>
        <w:tc>
          <w:tcPr>
            <w:tcW w:w="1139" w:type="dxa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5F5F5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b/>
                <w:bCs/>
                <w:color w:val="363636"/>
                <w:sz w:val="20"/>
                <w:szCs w:val="20"/>
                <w:rtl/>
              </w:rPr>
              <w:t>תקבול כל סמלי גביה ללא מע"מ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דברת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חורש(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26/08/2012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489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224,000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ג/11138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160,742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דברת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חורש(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26/08/2012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507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231,000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ג/11138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167,105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עכו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 xml:space="preserve">עמותת נאות החוף ( 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16/03/2014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58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15,136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7,980,000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ג/17856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2,473,800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עכו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עמותה נווה חוף - עכו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19/03/2014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28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7,672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3,192,000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ג/17856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994,718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עכו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עמותה נווה חוף - עכו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20/07/2015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20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5,585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2,023,355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ג/17856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627,326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באר שבע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ענבלים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24/09/2011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61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31,024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17,295,950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/198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8,820,935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מיתר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עופרים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13/12/2016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192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113,316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46,529,858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463/03/7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14,424,324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באר שבע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הכוכב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30/11/2015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88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5,635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5,040,000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2/199/03/5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2,570,413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באר שבע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הנוף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06/09/2017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88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5,833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7,816,353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2/199/03/5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3,986,343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נגבה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שחר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02/07/2007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44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23,236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3,572,200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267/02/6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3,239,093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נוף הגליל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ברק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09/04/2000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-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61,208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/145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0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עכו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ים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20/01/2009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14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3,580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928,055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ג/14507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303,085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עכו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ים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18/01/2007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153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39,920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7,761,639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ג/14507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2,406,217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מודיעין-מכבים-רעות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מודיעין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13/03/1997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490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86,100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16,028,077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מד/2/2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14,585,550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מודיעין-מכבים-רעות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ארז מודיעין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13/03/1997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185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29,973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5,904,158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מד/2/2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5,386,455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גדרה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גדרה 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30/01/2000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216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53,531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27,989,005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זמ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/מק/2/586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25,300,711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מודיעין-מכבים-רעות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עתידים(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28/10/2003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20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6,155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2,389,830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מד/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2,174,745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מודיעין-מכבים-רעות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עתידים(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28/10/2003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82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21,779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8,309,322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מד/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7,561,483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מודיעין-מכבים-רעות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עתידים(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ע"ר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)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28/10/2003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88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23,815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9,162,712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מד/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/6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8,338,068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כפר יונה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השרון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26/01/2003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300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49,830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25,903,656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הצ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/400/1/2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23,572,378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עומר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חיטים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26/08/2009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121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75,673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14/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במ</w:t>
            </w: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/148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10,515,402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מיתר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נאות יעלים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19/02/2009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39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21,593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1,335,370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8/101/02/15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000000" w:fill="FFFFFF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9,768,834</w:t>
            </w:r>
          </w:p>
        </w:tc>
      </w:tr>
      <w:tr w:rsidTr="00F47A8F">
        <w:tblPrEx>
          <w:tblW w:w="9175" w:type="dxa"/>
          <w:tblLook w:val="04A0"/>
        </w:tblPrEx>
        <w:trPr>
          <w:trHeight w:val="997"/>
        </w:trPr>
        <w:tc>
          <w:tcPr>
            <w:tcW w:w="794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מיתר</w:t>
            </w:r>
          </w:p>
        </w:tc>
        <w:tc>
          <w:tcPr>
            <w:tcW w:w="2167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spacing w:after="0" w:line="240" w:lineRule="auto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  <w:t>עמותת נווה יעל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  <w:rtl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21/03/2010</w:t>
            </w:r>
          </w:p>
        </w:tc>
        <w:tc>
          <w:tcPr>
            <w:tcW w:w="718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37</w:t>
            </w:r>
          </w:p>
        </w:tc>
        <w:tc>
          <w:tcPr>
            <w:tcW w:w="88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21,274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3,191,352</w:t>
            </w:r>
          </w:p>
        </w:tc>
        <w:tc>
          <w:tcPr>
            <w:tcW w:w="119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8/101/02/15</w:t>
            </w:r>
          </w:p>
        </w:tc>
        <w:tc>
          <w:tcPr>
            <w:tcW w:w="1139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noWrap/>
            <w:vAlign w:val="center"/>
            <w:hideMark/>
          </w:tcPr>
          <w:p w:rsidR="00193E7D" w:rsidRPr="00193E7D" w:rsidP="00193E7D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363636"/>
                <w:sz w:val="20"/>
                <w:szCs w:val="20"/>
              </w:rPr>
            </w:pPr>
            <w:r w:rsidRPr="00193E7D">
              <w:rPr>
                <w:rFonts w:ascii="Arial" w:eastAsia="Times New Roman" w:hAnsi="Arial" w:cs="Arial"/>
                <w:color w:val="363636"/>
                <w:sz w:val="20"/>
                <w:szCs w:val="20"/>
              </w:rPr>
              <w:t>11,476,826</w:t>
            </w:r>
          </w:p>
        </w:tc>
      </w:tr>
    </w:tbl>
    <w:p w:rsidR="00EE4E04">
      <w:pPr>
        <w:rPr>
          <w:rFonts w:hint="cs"/>
        </w:rPr>
      </w:pPr>
    </w:p>
    <w:sectPr w:rsidSect="00BD04D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7D"/>
    <w:rsid w:val="00193E7D"/>
    <w:rsid w:val="00BD04DF"/>
    <w:rsid w:val="00EE4E04"/>
    <w:rsid w:val="00F47A8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54B5CAB-46F5-4279-8189-ACDD5667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