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F241B5" w:rsidRPr="00D8205A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P="00BE62B8">
      <w:pPr>
        <w:jc w:val="center"/>
        <w:rPr>
          <w:rFonts w:cs="David"/>
          <w:rtl/>
        </w:rPr>
      </w:pPr>
    </w:p>
    <w:p w:rsidR="00DD2EFC" w:rsidRPr="00D8205A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0"/>
        <w:gridCol w:w="327"/>
        <w:gridCol w:w="2193"/>
      </w:tblGrid>
      <w:tr w:rsidTr="005E3264">
        <w:tblPrEx>
          <w:tblW w:w="3600" w:type="dxa"/>
          <w:tblInd w:w="548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Pr="00F024C9" w:rsid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Pr="00F024C9" w:rsid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Pr="00F024C9" w:rsid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ז בשבט תשפ"א</w:t>
            </w:r>
          </w:p>
        </w:tc>
      </w:tr>
      <w:tr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20.01.20</w:t>
            </w:r>
          </w:p>
        </w:tc>
      </w:tr>
      <w:tr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  <w:fldChar w:fldCharType="separate"/>
            </w:r>
            <w:r w:rsidR="00146D26">
              <w:rPr>
                <w:rFonts w:cs="David"/>
                <w:rtl/>
              </w:rPr>
              <w:t>:נציבות 1:ענף מחקר:חוק חופש המידע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1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  <w:fldChar w:fldCharType="separate"/>
            </w:r>
            <w:r w:rsidR="00146D26">
              <w:rPr>
                <w:rFonts w:cs="David"/>
                <w:rtl/>
              </w:rPr>
              <w:t>108046420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</w:tbl>
    <w:p w:rsidR="005E3264" w:rsidRPr="00D8205A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P="005E3264">
      <w:pPr>
        <w:jc w:val="both"/>
        <w:rPr>
          <w:rFonts w:cs="David"/>
          <w:b/>
          <w:bCs/>
          <w:rtl/>
        </w:rPr>
      </w:pPr>
    </w:p>
    <w:p w:rsidR="001D1429" w:rsidRPr="00D8205A" w:rsidP="005E3264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א.נ.,</w:t>
      </w:r>
    </w:p>
    <w:p w:rsidR="005E3264" w:rsidRPr="00D8205A" w:rsidP="005E3264">
      <w:pPr>
        <w:jc w:val="both"/>
        <w:rPr>
          <w:rFonts w:cs="David"/>
          <w:b/>
          <w:bCs/>
          <w:rtl/>
        </w:rPr>
      </w:pPr>
    </w:p>
    <w:p w:rsidR="005E3264" w:rsidRPr="00D8205A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2" w:name="Title"/>
      <w:r w:rsidRPr="001D1429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1D1429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1D1429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1D1429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1D1429">
        <w:rPr>
          <w:rFonts w:cs="David"/>
          <w:u w:val="single"/>
          <w:rtl/>
        </w:rPr>
        <w:fldChar w:fldCharType="separate"/>
      </w:r>
      <w:r w:rsidRPr="001D1429" w:rsidR="00146D26">
        <w:rPr>
          <w:rFonts w:cs="David"/>
          <w:u w:val="single"/>
          <w:rtl/>
        </w:rPr>
        <w:t>בקשה לקבלת מידע לצורך מחקר משפטי הנוגע לאסירים המוחזקים באגף השמור</w:t>
      </w:r>
      <w:r w:rsidRPr="001D1429">
        <w:rPr>
          <w:rFonts w:cs="David"/>
          <w:u w:val="single"/>
          <w:rtl/>
        </w:rPr>
        <w:fldChar w:fldCharType="end"/>
      </w:r>
      <w:bookmarkEnd w:id="2"/>
    </w:p>
    <w:p w:rsidR="005E3264" w:rsidRPr="00D8205A" w:rsidP="00DB27B0">
      <w:pPr>
        <w:tabs>
          <w:tab w:val="left" w:pos="2990"/>
        </w:tabs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          </w:t>
      </w:r>
      <w:bookmarkStart w:id="3" w:name="_GoBack"/>
      <w:bookmarkEnd w:id="3"/>
    </w:p>
    <w:p w:rsidR="005E3264" w:rsidRPr="00D8205A" w:rsidP="005E3264">
      <w:pPr>
        <w:spacing w:line="360" w:lineRule="auto"/>
        <w:rPr>
          <w:rFonts w:cs="David"/>
          <w:rtl/>
        </w:rPr>
      </w:pPr>
    </w:p>
    <w:p w:rsidR="005E3264" w:rsidP="001D1429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לפנייתך שבנדון להלן התייחסותנו:</w:t>
      </w:r>
    </w:p>
    <w:p w:rsidR="001D1429" w:rsidP="001D1429">
      <w:pPr>
        <w:spacing w:line="360" w:lineRule="auto"/>
        <w:rPr>
          <w:rFonts w:cs="David"/>
          <w:rtl/>
        </w:rPr>
      </w:pPr>
    </w:p>
    <w:p w:rsidR="00480A3F" w:rsidP="00BD2ED2">
      <w:pPr>
        <w:pStyle w:val="ListParagraph"/>
        <w:numPr>
          <w:ilvl w:val="0"/>
          <w:numId w:val="8"/>
        </w:numPr>
        <w:jc w:val="both"/>
        <w:rPr>
          <w:rFonts w:cs="David"/>
          <w:sz w:val="24"/>
          <w:szCs w:val="24"/>
        </w:rPr>
      </w:pPr>
      <w:r w:rsidRPr="002457D6">
        <w:rPr>
          <w:rFonts w:cs="David" w:hint="cs"/>
          <w:sz w:val="24"/>
          <w:szCs w:val="24"/>
          <w:rtl/>
        </w:rPr>
        <w:t>ראשית</w:t>
      </w:r>
      <w:r>
        <w:rPr>
          <w:rFonts w:cs="David" w:hint="cs"/>
          <w:sz w:val="24"/>
          <w:szCs w:val="24"/>
          <w:rtl/>
        </w:rPr>
        <w:t>,</w:t>
      </w:r>
      <w:r w:rsidRPr="002457D6">
        <w:rPr>
          <w:rFonts w:cs="David" w:hint="cs"/>
          <w:sz w:val="24"/>
          <w:szCs w:val="24"/>
          <w:rtl/>
        </w:rPr>
        <w:t xml:space="preserve"> </w:t>
      </w:r>
      <w:r w:rsidRPr="00964D62" w:rsidR="00964D62">
        <w:rPr>
          <w:rFonts w:cs="David" w:hint="cs"/>
          <w:sz w:val="24"/>
          <w:szCs w:val="24"/>
          <w:rtl/>
        </w:rPr>
        <w:t>נדגיש ונציין כי כלל הנתונים המבוקשים הינם ליום האחרון באותה שנה, החל משנת 2015 ועד 2020,</w:t>
      </w:r>
      <w:r w:rsidRPr="002457D6">
        <w:rPr>
          <w:rFonts w:cs="David" w:hint="cs"/>
          <w:sz w:val="24"/>
          <w:szCs w:val="24"/>
          <w:rtl/>
        </w:rPr>
        <w:t xml:space="preserve"> כמבוקש על ידך. </w:t>
      </w:r>
      <w:r w:rsidR="00964D62">
        <w:rPr>
          <w:rFonts w:cs="David" w:hint="cs"/>
          <w:sz w:val="24"/>
          <w:szCs w:val="24"/>
          <w:rtl/>
        </w:rPr>
        <w:t xml:space="preserve">כמו כן, נבקש להבהיר כי </w:t>
      </w:r>
      <w:r w:rsidR="00420FB7">
        <w:rPr>
          <w:rFonts w:cs="David" w:hint="cs"/>
          <w:sz w:val="24"/>
          <w:szCs w:val="24"/>
          <w:rtl/>
        </w:rPr>
        <w:t xml:space="preserve">תא הכולל נתון </w:t>
      </w:r>
      <w:r>
        <w:rPr>
          <w:rFonts w:cs="David" w:hint="cs"/>
          <w:sz w:val="24"/>
          <w:szCs w:val="24"/>
          <w:rtl/>
        </w:rPr>
        <w:t xml:space="preserve">שמספרו פחות מ-5 יסומן בכוכבית והמידע לא יימסר וזאת </w:t>
      </w:r>
      <w:r w:rsidR="00BD2ED2">
        <w:rPr>
          <w:rFonts w:cs="David" w:hint="cs"/>
          <w:sz w:val="24"/>
          <w:szCs w:val="24"/>
          <w:rtl/>
        </w:rPr>
        <w:t>מטעמים של הגנת הפרטיות.</w:t>
      </w:r>
    </w:p>
    <w:p w:rsidR="00BD2ED2" w:rsidP="00BD2ED2">
      <w:pPr>
        <w:pStyle w:val="ListParagraph"/>
        <w:jc w:val="both"/>
        <w:rPr>
          <w:rFonts w:cs="David"/>
          <w:sz w:val="24"/>
          <w:szCs w:val="24"/>
        </w:rPr>
      </w:pPr>
    </w:p>
    <w:p w:rsidR="001D1429" w:rsidP="00801B8B">
      <w:pPr>
        <w:pStyle w:val="ListParagraph"/>
        <w:numPr>
          <w:ilvl w:val="0"/>
          <w:numId w:val="8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לבקשתך, </w:t>
      </w:r>
      <w:r w:rsidR="00801B8B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להלן </w:t>
      </w:r>
      <w:r w:rsidRPr="002457D6">
        <w:rPr>
          <w:rFonts w:cs="David" w:hint="cs"/>
          <w:sz w:val="24"/>
          <w:szCs w:val="24"/>
          <w:rtl/>
        </w:rPr>
        <w:t xml:space="preserve">מספרם הכולל של </w:t>
      </w:r>
      <w:r w:rsidRPr="002457D6">
        <w:rPr>
          <w:rFonts w:cs="David" w:hint="cs"/>
          <w:b/>
          <w:bCs/>
          <w:sz w:val="24"/>
          <w:szCs w:val="24"/>
          <w:u w:val="single"/>
          <w:rtl/>
        </w:rPr>
        <w:t>האסירים השפוטים</w:t>
      </w:r>
      <w:r w:rsidRPr="002457D6">
        <w:rPr>
          <w:rFonts w:cs="David" w:hint="cs"/>
          <w:sz w:val="24"/>
          <w:szCs w:val="24"/>
          <w:rtl/>
        </w:rPr>
        <w:t xml:space="preserve"> המוחזקים באגף שמור על פי חלוקה לבתי סוהר</w:t>
      </w:r>
      <w:r w:rsidR="009A7BE9">
        <w:rPr>
          <w:rFonts w:cs="David" w:hint="cs"/>
          <w:sz w:val="24"/>
          <w:szCs w:val="24"/>
          <w:rtl/>
        </w:rPr>
        <w:t>:</w:t>
      </w:r>
      <w:r w:rsidR="002457D6">
        <w:rPr>
          <w:rFonts w:cs="David" w:hint="cs"/>
          <w:sz w:val="24"/>
          <w:szCs w:val="24"/>
          <w:rtl/>
        </w:rPr>
        <w:t xml:space="preserve"> </w:t>
      </w:r>
    </w:p>
    <w:tbl>
      <w:tblPr>
        <w:bidiVisual/>
        <w:tblW w:w="7554" w:type="dxa"/>
        <w:tblInd w:w="752" w:type="dxa"/>
        <w:tblCellMar>
          <w:left w:w="0" w:type="dxa"/>
          <w:right w:w="0" w:type="dxa"/>
        </w:tblCellMar>
        <w:tblLook w:val="04A0"/>
      </w:tblPr>
      <w:tblGrid>
        <w:gridCol w:w="960"/>
        <w:gridCol w:w="960"/>
        <w:gridCol w:w="939"/>
        <w:gridCol w:w="939"/>
        <w:gridCol w:w="939"/>
        <w:gridCol w:w="939"/>
        <w:gridCol w:w="939"/>
        <w:gridCol w:w="939"/>
      </w:tblGrid>
      <w:tr w:rsidTr="009C3DBC">
        <w:tblPrEx>
          <w:tblW w:w="7554" w:type="dxa"/>
          <w:tblInd w:w="752" w:type="dxa"/>
          <w:tblCellMar>
            <w:left w:w="0" w:type="dxa"/>
            <w:right w:w="0" w:type="dxa"/>
          </w:tblCellMar>
          <w:tblLook w:val="04A0"/>
        </w:tblPrEx>
        <w:trPr>
          <w:trHeight w:val="5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480A3F" w:rsidP="00480A3F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  <w:t>יחידה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480A3F" w:rsidP="00480A3F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  <w:t>ייעוד אגף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12/2015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12/2016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12/2017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12/2018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12/2019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12/2020</w:t>
            </w:r>
          </w:p>
        </w:tc>
      </w:tr>
      <w:tr w:rsidTr="009C3DBC">
        <w:tblPrEx>
          <w:tblW w:w="7554" w:type="dxa"/>
          <w:tblInd w:w="752" w:type="dxa"/>
          <w:tblCellMar>
            <w:left w:w="0" w:type="dxa"/>
            <w:right w:w="0" w:type="dxa"/>
          </w:tblCellMar>
          <w:tblLook w:val="04A0"/>
        </w:tblPrEx>
        <w:trPr>
          <w:trHeight w:val="2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  <w:t>אשל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  <w:t>שמור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55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62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65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50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45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46</w:t>
            </w:r>
          </w:p>
        </w:tc>
      </w:tr>
      <w:tr w:rsidTr="009C3DBC">
        <w:tblPrEx>
          <w:tblW w:w="7554" w:type="dxa"/>
          <w:tblInd w:w="752" w:type="dxa"/>
          <w:tblCellMar>
            <w:left w:w="0" w:type="dxa"/>
            <w:right w:w="0" w:type="dxa"/>
          </w:tblCellMar>
          <w:tblLook w:val="04A0"/>
        </w:tblPrEx>
        <w:trPr>
          <w:trHeight w:val="2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  <w:t>איילון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  <w:t>שמור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21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21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17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14</w:t>
            </w:r>
          </w:p>
        </w:tc>
      </w:tr>
      <w:tr w:rsidTr="009C3DBC">
        <w:tblPrEx>
          <w:tblW w:w="7554" w:type="dxa"/>
          <w:tblInd w:w="752" w:type="dxa"/>
          <w:tblCellMar>
            <w:left w:w="0" w:type="dxa"/>
            <w:right w:w="0" w:type="dxa"/>
          </w:tblCellMar>
          <w:tblLook w:val="04A0"/>
        </w:tblPrEx>
        <w:trPr>
          <w:trHeight w:val="2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  <w:t>השרון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  <w:t>שמור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21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24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27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19</w:t>
            </w:r>
          </w:p>
        </w:tc>
      </w:tr>
      <w:tr w:rsidTr="009C3DBC">
        <w:tblPrEx>
          <w:tblW w:w="7554" w:type="dxa"/>
          <w:tblInd w:w="752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  <w:t>שיטה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color w:val="000000" w:themeColor="text1"/>
                <w:sz w:val="20"/>
                <w:szCs w:val="20"/>
                <w:rtl/>
              </w:rPr>
              <w:t>שמור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21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17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80A3F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</w:tr>
      <w:tr w:rsidTr="009C3DBC">
        <w:tblPrEx>
          <w:tblW w:w="7554" w:type="dxa"/>
          <w:tblInd w:w="752" w:type="dxa"/>
          <w:tblCellMar>
            <w:left w:w="0" w:type="dxa"/>
            <w:right w:w="0" w:type="dxa"/>
          </w:tblCellMar>
          <w:tblLook w:val="04A0"/>
        </w:tblPrEx>
        <w:trPr>
          <w:trHeight w:val="264"/>
        </w:trPr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bidi w:val="0"/>
              <w:rPr>
                <w:rFonts w:ascii="Calibri" w:eastAsia="Calibri" w:hAnsi="Calibri" w:cs="Calibri"/>
                <w:sz w:val="22"/>
                <w:szCs w:val="22"/>
                <w:rtl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sz w:val="20"/>
                <w:szCs w:val="20"/>
              </w:rPr>
            </w:pPr>
          </w:p>
        </w:tc>
        <w:tc>
          <w:tcPr>
            <w:tcW w:w="93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sz w:val="20"/>
                <w:szCs w:val="20"/>
              </w:rPr>
            </w:pPr>
          </w:p>
        </w:tc>
        <w:tc>
          <w:tcPr>
            <w:tcW w:w="93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sz w:val="20"/>
                <w:szCs w:val="20"/>
              </w:rPr>
            </w:pPr>
          </w:p>
        </w:tc>
        <w:tc>
          <w:tcPr>
            <w:tcW w:w="93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sz w:val="20"/>
                <w:szCs w:val="20"/>
              </w:rPr>
            </w:pPr>
          </w:p>
        </w:tc>
        <w:tc>
          <w:tcPr>
            <w:tcW w:w="93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sz w:val="20"/>
                <w:szCs w:val="20"/>
              </w:rPr>
            </w:pPr>
          </w:p>
        </w:tc>
        <w:tc>
          <w:tcPr>
            <w:tcW w:w="93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sz w:val="20"/>
                <w:szCs w:val="20"/>
              </w:rPr>
            </w:pPr>
          </w:p>
        </w:tc>
        <w:tc>
          <w:tcPr>
            <w:tcW w:w="93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480A3F" w:rsidP="00480A3F">
            <w:pPr>
              <w:rPr>
                <w:sz w:val="20"/>
                <w:szCs w:val="20"/>
              </w:rPr>
            </w:pPr>
          </w:p>
        </w:tc>
      </w:tr>
    </w:tbl>
    <w:p w:rsidR="00480A3F" w:rsidRPr="002457D6" w:rsidP="00480A3F">
      <w:pPr>
        <w:pStyle w:val="ListParagraph"/>
        <w:jc w:val="both"/>
        <w:rPr>
          <w:rFonts w:cs="David"/>
          <w:sz w:val="24"/>
          <w:szCs w:val="24"/>
        </w:rPr>
      </w:pPr>
    </w:p>
    <w:p w:rsidR="005E3264" w:rsidP="00105DA0">
      <w:pPr>
        <w:pStyle w:val="ListParagraph"/>
        <w:numPr>
          <w:ilvl w:val="0"/>
          <w:numId w:val="8"/>
        </w:numPr>
        <w:jc w:val="both"/>
        <w:rPr>
          <w:rFonts w:cs="David"/>
          <w:sz w:val="24"/>
          <w:szCs w:val="24"/>
        </w:rPr>
      </w:pPr>
      <w:r w:rsidRPr="002457D6">
        <w:rPr>
          <w:rFonts w:cs="David" w:hint="cs"/>
          <w:sz w:val="24"/>
          <w:szCs w:val="24"/>
          <w:rtl/>
        </w:rPr>
        <w:t>בקשתך לקבלת מידע ביחס לכלא אשל אודות זמני שהיה של כל אחד מהאסירים שנמצא באגף שמור</w:t>
      </w:r>
      <w:r w:rsidRPr="002457D6" w:rsidR="00F37E78">
        <w:rPr>
          <w:rFonts w:cs="David" w:hint="cs"/>
          <w:sz w:val="24"/>
          <w:szCs w:val="24"/>
          <w:rtl/>
        </w:rPr>
        <w:t xml:space="preserve">, מבדיקה שערכנו עולה כי </w:t>
      </w:r>
      <w:r w:rsidRPr="002457D6">
        <w:rPr>
          <w:rFonts w:cs="David" w:hint="cs"/>
          <w:sz w:val="24"/>
          <w:szCs w:val="24"/>
          <w:rtl/>
        </w:rPr>
        <w:t xml:space="preserve"> </w:t>
      </w:r>
      <w:r w:rsidR="00105DA0">
        <w:rPr>
          <w:rFonts w:cs="David" w:hint="cs"/>
          <w:sz w:val="24"/>
          <w:szCs w:val="24"/>
          <w:rtl/>
        </w:rPr>
        <w:t>על מנ</w:t>
      </w:r>
      <w:r w:rsidR="005C5EED">
        <w:rPr>
          <w:rFonts w:cs="David" w:hint="cs"/>
          <w:sz w:val="24"/>
          <w:szCs w:val="24"/>
          <w:rtl/>
        </w:rPr>
        <w:t>ת לקבל מידע זה נדרש לערוך עיבוד</w:t>
      </w:r>
      <w:r w:rsidR="00105DA0">
        <w:rPr>
          <w:rFonts w:cs="David" w:hint="cs"/>
          <w:sz w:val="24"/>
          <w:szCs w:val="24"/>
          <w:rtl/>
        </w:rPr>
        <w:t xml:space="preserve"> </w:t>
      </w:r>
      <w:r w:rsidR="005C5EED">
        <w:rPr>
          <w:rFonts w:cs="David" w:hint="cs"/>
          <w:sz w:val="24"/>
          <w:szCs w:val="24"/>
          <w:rtl/>
        </w:rPr>
        <w:t xml:space="preserve">וניתוח עומק </w:t>
      </w:r>
      <w:r w:rsidR="00105DA0">
        <w:rPr>
          <w:rFonts w:cs="David" w:hint="cs"/>
          <w:sz w:val="24"/>
          <w:szCs w:val="24"/>
          <w:rtl/>
        </w:rPr>
        <w:t xml:space="preserve">של הנתונים ואין המידע מופיע כמבוקש על ידכם במערכות הממוחשבות, </w:t>
      </w:r>
      <w:r w:rsidRPr="002457D6" w:rsidR="00F37E78">
        <w:rPr>
          <w:rFonts w:cs="David" w:hint="cs"/>
          <w:sz w:val="24"/>
          <w:szCs w:val="24"/>
          <w:rtl/>
        </w:rPr>
        <w:t xml:space="preserve">בהקשר זה נציין את סעיף </w:t>
      </w:r>
      <w:r w:rsidR="00105DA0">
        <w:rPr>
          <w:rFonts w:cs="David" w:hint="cs"/>
          <w:sz w:val="24"/>
          <w:szCs w:val="24"/>
          <w:rtl/>
        </w:rPr>
        <w:t xml:space="preserve">7 </w:t>
      </w:r>
      <w:r w:rsidRPr="002457D6" w:rsidR="00F37E78">
        <w:rPr>
          <w:rFonts w:cs="David" w:hint="cs"/>
          <w:sz w:val="24"/>
          <w:szCs w:val="24"/>
          <w:rtl/>
        </w:rPr>
        <w:t xml:space="preserve"> (</w:t>
      </w:r>
      <w:r w:rsidR="00105DA0">
        <w:rPr>
          <w:rFonts w:cs="David" w:hint="cs"/>
          <w:sz w:val="24"/>
          <w:szCs w:val="24"/>
          <w:rtl/>
        </w:rPr>
        <w:t>ה</w:t>
      </w:r>
      <w:r w:rsidRPr="002457D6" w:rsidR="00F37E78">
        <w:rPr>
          <w:rFonts w:cs="David" w:hint="cs"/>
          <w:sz w:val="24"/>
          <w:szCs w:val="24"/>
          <w:rtl/>
        </w:rPr>
        <w:t>) בחוק חופש המידע, התשנ"ח -1998 (להלן "החוק"): "</w:t>
      </w:r>
      <w:r w:rsidR="00105DA0">
        <w:rPr>
          <w:rFonts w:cs="David" w:hint="cs"/>
          <w:sz w:val="24"/>
          <w:szCs w:val="24"/>
          <w:rtl/>
        </w:rPr>
        <w:t>המידע יועמד לרשות המבקש כפי שהוא מצוי בידי הרשות הציבורית ואין הרשות חייבת לעבד את המידע לצרכיו של המבקש...</w:t>
      </w:r>
      <w:r w:rsidRPr="002457D6" w:rsidR="00F37E78">
        <w:rPr>
          <w:rFonts w:cs="David" w:hint="cs"/>
          <w:sz w:val="24"/>
          <w:szCs w:val="24"/>
          <w:rtl/>
        </w:rPr>
        <w:t>".</w:t>
      </w:r>
    </w:p>
    <w:p w:rsidR="00480A3F" w:rsidP="00480A3F">
      <w:pPr>
        <w:jc w:val="both"/>
        <w:rPr>
          <w:rFonts w:cs="David"/>
          <w:rtl/>
        </w:rPr>
      </w:pPr>
    </w:p>
    <w:p w:rsidR="00480A3F" w:rsidP="00BC4910">
      <w:pPr>
        <w:pStyle w:val="ListParagraph"/>
        <w:numPr>
          <w:ilvl w:val="0"/>
          <w:numId w:val="8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במענה לסעיף ג- ד' במכתבך</w:t>
      </w:r>
      <w:r w:rsidR="009A7BE9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</w:t>
      </w:r>
      <w:r w:rsidR="002E06CC">
        <w:rPr>
          <w:rFonts w:cs="David" w:hint="cs"/>
          <w:sz w:val="24"/>
          <w:szCs w:val="24"/>
          <w:rtl/>
        </w:rPr>
        <w:t xml:space="preserve">להלן </w:t>
      </w:r>
      <w:r w:rsidRPr="00480A3F" w:rsidR="00F37E78">
        <w:rPr>
          <w:rFonts w:cs="David" w:hint="cs"/>
          <w:sz w:val="24"/>
          <w:szCs w:val="24"/>
          <w:rtl/>
        </w:rPr>
        <w:t xml:space="preserve">הנתונים המבוקשים אודות האסירים באגף השמור המוגדרים </w:t>
      </w:r>
      <w:r w:rsidRPr="009C3DBC" w:rsidR="00F37E78">
        <w:rPr>
          <w:rFonts w:cs="David" w:hint="cs"/>
          <w:b/>
          <w:bCs/>
          <w:sz w:val="24"/>
          <w:szCs w:val="24"/>
          <w:rtl/>
        </w:rPr>
        <w:t>כאסירים ביטחוניים</w:t>
      </w:r>
      <w:r w:rsidR="009A7BE9">
        <w:rPr>
          <w:rFonts w:cs="David" w:hint="cs"/>
          <w:sz w:val="24"/>
          <w:szCs w:val="24"/>
          <w:rtl/>
        </w:rPr>
        <w:t>:</w:t>
      </w:r>
    </w:p>
    <w:tbl>
      <w:tblPr>
        <w:bidiVisual/>
        <w:tblW w:w="6997" w:type="dxa"/>
        <w:tblInd w:w="823" w:type="dxa"/>
        <w:tblCellMar>
          <w:left w:w="0" w:type="dxa"/>
          <w:right w:w="0" w:type="dxa"/>
        </w:tblCellMar>
        <w:tblLook w:val="04A0"/>
      </w:tblPr>
      <w:tblGrid>
        <w:gridCol w:w="696"/>
        <w:gridCol w:w="644"/>
        <w:gridCol w:w="939"/>
        <w:gridCol w:w="939"/>
        <w:gridCol w:w="939"/>
        <w:gridCol w:w="939"/>
        <w:gridCol w:w="939"/>
        <w:gridCol w:w="962"/>
      </w:tblGrid>
      <w:tr w:rsidTr="009C3DBC">
        <w:tblPrEx>
          <w:tblW w:w="6997" w:type="dxa"/>
          <w:tblInd w:w="823" w:type="dxa"/>
          <w:tblCellMar>
            <w:left w:w="0" w:type="dxa"/>
            <w:right w:w="0" w:type="dxa"/>
          </w:tblCellMar>
          <w:tblLook w:val="04A0"/>
        </w:tblPrEx>
        <w:trPr>
          <w:trHeight w:val="54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F9709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  <w:rtl/>
              </w:rPr>
              <w:t>יחידה</w:t>
            </w:r>
          </w:p>
        </w:tc>
        <w:tc>
          <w:tcPr>
            <w:tcW w:w="6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F9709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  <w:rtl/>
              </w:rPr>
              <w:t>ייעוד אגף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12/2015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12/2016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12/2017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12/2018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12/2019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12/2020</w:t>
            </w:r>
          </w:p>
        </w:tc>
      </w:tr>
      <w:tr w:rsidTr="009C3DBC">
        <w:tblPrEx>
          <w:tblW w:w="6997" w:type="dxa"/>
          <w:tblInd w:w="823" w:type="dxa"/>
          <w:tblCellMar>
            <w:left w:w="0" w:type="dxa"/>
            <w:right w:w="0" w:type="dxa"/>
          </w:tblCellMar>
          <w:tblLook w:val="04A0"/>
        </w:tblPrEx>
        <w:trPr>
          <w:trHeight w:val="264"/>
        </w:trPr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  <w:rtl/>
              </w:rPr>
              <w:t>אשל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  <w:rtl/>
              </w:rPr>
              <w:t>שמור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</w:tr>
      <w:tr w:rsidTr="009C3DBC">
        <w:tblPrEx>
          <w:tblW w:w="6997" w:type="dxa"/>
          <w:tblInd w:w="823" w:type="dxa"/>
          <w:tblCellMar>
            <w:left w:w="0" w:type="dxa"/>
            <w:right w:w="0" w:type="dxa"/>
          </w:tblCellMar>
          <w:tblLook w:val="04A0"/>
        </w:tblPrEx>
        <w:trPr>
          <w:trHeight w:val="264"/>
        </w:trPr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  <w:rtl/>
              </w:rPr>
              <w:t>איילון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  <w:rtl/>
              </w:rPr>
              <w:t>שמור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</w:tr>
      <w:tr w:rsidTr="009C3DBC">
        <w:tblPrEx>
          <w:tblW w:w="6997" w:type="dxa"/>
          <w:tblInd w:w="823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  <w:rtl/>
              </w:rPr>
              <w:t>השרון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  <w:rtl/>
              </w:rPr>
              <w:t>שמור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DBC" w:rsidRPr="00F9709B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709B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</w:tr>
    </w:tbl>
    <w:p w:rsidR="00480A3F" w:rsidRPr="00F9709B" w:rsidP="00480A3F">
      <w:pPr>
        <w:bidi w:val="0"/>
        <w:rPr>
          <w:rFonts w:ascii="Calibri" w:hAnsi="Calibri" w:eastAsiaTheme="minorHAnsi" w:cs="Calibri"/>
          <w:color w:val="000000" w:themeColor="text1"/>
          <w:sz w:val="22"/>
          <w:szCs w:val="22"/>
        </w:rPr>
      </w:pPr>
    </w:p>
    <w:p w:rsidR="00480A3F" w:rsidP="00480A3F">
      <w:pPr>
        <w:pStyle w:val="ListParagraph"/>
        <w:jc w:val="both"/>
        <w:rPr>
          <w:rFonts w:cs="David"/>
          <w:sz w:val="24"/>
          <w:szCs w:val="24"/>
          <w:rtl/>
        </w:rPr>
      </w:pPr>
    </w:p>
    <w:p w:rsidR="009C3DBC" w:rsidP="00480A3F">
      <w:pPr>
        <w:pStyle w:val="ListParagraph"/>
        <w:jc w:val="both"/>
        <w:rPr>
          <w:rFonts w:cs="David"/>
          <w:sz w:val="24"/>
          <w:szCs w:val="24"/>
          <w:rtl/>
        </w:rPr>
      </w:pPr>
    </w:p>
    <w:p w:rsidR="009C3DBC" w:rsidP="00480A3F">
      <w:pPr>
        <w:pStyle w:val="ListParagraph"/>
        <w:jc w:val="both"/>
        <w:rPr>
          <w:rFonts w:cs="David"/>
          <w:sz w:val="24"/>
          <w:szCs w:val="24"/>
        </w:rPr>
      </w:pPr>
    </w:p>
    <w:p w:rsidR="00333C92" w:rsidP="005C5EED">
      <w:pPr>
        <w:pStyle w:val="ListParagraph"/>
        <w:numPr>
          <w:ilvl w:val="0"/>
          <w:numId w:val="8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במענה </w:t>
      </w:r>
      <w:r w:rsidR="00BD2ED2">
        <w:rPr>
          <w:rFonts w:cs="David" w:hint="cs"/>
          <w:sz w:val="24"/>
          <w:szCs w:val="24"/>
          <w:rtl/>
        </w:rPr>
        <w:t xml:space="preserve">לסעיפים ה'-ו' </w:t>
      </w:r>
      <w:r>
        <w:rPr>
          <w:rFonts w:cs="David" w:hint="cs"/>
          <w:sz w:val="24"/>
          <w:szCs w:val="24"/>
          <w:rtl/>
        </w:rPr>
        <w:t>במכתבך</w:t>
      </w:r>
      <w:r w:rsidR="00801B8B">
        <w:rPr>
          <w:rFonts w:cs="David" w:hint="cs"/>
          <w:sz w:val="24"/>
          <w:szCs w:val="24"/>
          <w:rtl/>
        </w:rPr>
        <w:t xml:space="preserve">, </w:t>
      </w:r>
      <w:r w:rsidR="00105DA0">
        <w:rPr>
          <w:rFonts w:cs="David" w:hint="cs"/>
          <w:sz w:val="24"/>
          <w:szCs w:val="24"/>
          <w:rtl/>
        </w:rPr>
        <w:t xml:space="preserve">בדבר קבלת מספרם הכולל של </w:t>
      </w:r>
      <w:r w:rsidRPr="009C3DBC" w:rsidR="00105DA0">
        <w:rPr>
          <w:rFonts w:cs="David" w:hint="cs"/>
          <w:b/>
          <w:bCs/>
          <w:sz w:val="24"/>
          <w:szCs w:val="24"/>
          <w:rtl/>
        </w:rPr>
        <w:t>שפוטים ביטחוניים</w:t>
      </w:r>
      <w:r w:rsidR="00105DA0">
        <w:rPr>
          <w:rFonts w:cs="David" w:hint="cs"/>
          <w:sz w:val="24"/>
          <w:szCs w:val="24"/>
          <w:rtl/>
        </w:rPr>
        <w:t xml:space="preserve"> המוחזקים באגף שמור בהתפלגות לפי שיוך ארגוני ולפי דת, מבדיקה שערכנו עולה כי </w:t>
      </w:r>
      <w:r w:rsidR="009C3DBC">
        <w:rPr>
          <w:rFonts w:cs="David" w:hint="cs"/>
          <w:sz w:val="24"/>
          <w:szCs w:val="24"/>
          <w:rtl/>
        </w:rPr>
        <w:t xml:space="preserve"> "חיתוך" </w:t>
      </w:r>
      <w:r w:rsidR="00105DA0">
        <w:rPr>
          <w:rFonts w:cs="David" w:hint="cs"/>
          <w:sz w:val="24"/>
          <w:szCs w:val="24"/>
          <w:rtl/>
        </w:rPr>
        <w:t>בין המשת</w:t>
      </w:r>
      <w:r w:rsidR="003E32CC">
        <w:rPr>
          <w:rFonts w:cs="David" w:hint="cs"/>
          <w:sz w:val="24"/>
          <w:szCs w:val="24"/>
          <w:rtl/>
        </w:rPr>
        <w:t>נ</w:t>
      </w:r>
      <w:r w:rsidR="00105DA0">
        <w:rPr>
          <w:rFonts w:cs="David" w:hint="cs"/>
          <w:sz w:val="24"/>
          <w:szCs w:val="24"/>
          <w:rtl/>
        </w:rPr>
        <w:t xml:space="preserve">ים של שיוך ארוגני </w:t>
      </w:r>
      <w:r w:rsidR="009C3DBC">
        <w:rPr>
          <w:rFonts w:cs="David" w:hint="cs"/>
          <w:sz w:val="24"/>
          <w:szCs w:val="24"/>
          <w:rtl/>
        </w:rPr>
        <w:t>/</w:t>
      </w:r>
      <w:r w:rsidR="00105DA0">
        <w:rPr>
          <w:rFonts w:cs="David" w:hint="cs"/>
          <w:sz w:val="24"/>
          <w:szCs w:val="24"/>
          <w:rtl/>
        </w:rPr>
        <w:t>דת</w:t>
      </w:r>
      <w:r w:rsidR="009C3DBC">
        <w:rPr>
          <w:rFonts w:cs="David" w:hint="cs"/>
          <w:sz w:val="24"/>
          <w:szCs w:val="24"/>
          <w:rtl/>
        </w:rPr>
        <w:t>/בית הסוהר</w:t>
      </w:r>
      <w:r w:rsidR="005C5EED">
        <w:rPr>
          <w:rFonts w:cs="David" w:hint="cs"/>
          <w:sz w:val="24"/>
          <w:szCs w:val="24"/>
          <w:rtl/>
        </w:rPr>
        <w:t>,</w:t>
      </w:r>
      <w:r w:rsidR="009C3DBC">
        <w:rPr>
          <w:rFonts w:cs="David" w:hint="cs"/>
          <w:sz w:val="24"/>
          <w:szCs w:val="24"/>
          <w:rtl/>
        </w:rPr>
        <w:t xml:space="preserve"> </w:t>
      </w:r>
      <w:r w:rsidR="005C5EED">
        <w:rPr>
          <w:rFonts w:cs="David" w:hint="cs"/>
          <w:sz w:val="24"/>
          <w:szCs w:val="24"/>
          <w:rtl/>
        </w:rPr>
        <w:t xml:space="preserve"> </w:t>
      </w:r>
      <w:r w:rsidR="00BD2ED2">
        <w:rPr>
          <w:rFonts w:cs="David" w:hint="cs"/>
          <w:sz w:val="24"/>
          <w:szCs w:val="24"/>
          <w:rtl/>
        </w:rPr>
        <w:t xml:space="preserve">מביא אותנו לידי </w:t>
      </w:r>
      <w:r w:rsidR="009C3DBC">
        <w:rPr>
          <w:rFonts w:cs="David" w:hint="cs"/>
          <w:sz w:val="24"/>
          <w:szCs w:val="24"/>
          <w:rtl/>
        </w:rPr>
        <w:t>התוצאה כי</w:t>
      </w:r>
      <w:r w:rsidR="00105DA0">
        <w:rPr>
          <w:rFonts w:cs="David" w:hint="cs"/>
          <w:sz w:val="24"/>
          <w:szCs w:val="24"/>
          <w:rtl/>
        </w:rPr>
        <w:t xml:space="preserve"> מרבית </w:t>
      </w:r>
      <w:r w:rsidR="003E32CC">
        <w:rPr>
          <w:rFonts w:cs="David" w:hint="cs"/>
          <w:sz w:val="24"/>
          <w:szCs w:val="24"/>
          <w:rtl/>
        </w:rPr>
        <w:t>הנתונים/</w:t>
      </w:r>
      <w:r w:rsidR="00105DA0">
        <w:rPr>
          <w:rFonts w:cs="David" w:hint="cs"/>
          <w:sz w:val="24"/>
          <w:szCs w:val="24"/>
          <w:rtl/>
        </w:rPr>
        <w:t xml:space="preserve">התאים כוללים נתון שמספרו פחות מ-5 </w:t>
      </w:r>
      <w:r w:rsidR="003E32CC">
        <w:rPr>
          <w:rFonts w:cs="David" w:hint="cs"/>
          <w:sz w:val="24"/>
          <w:szCs w:val="24"/>
          <w:rtl/>
        </w:rPr>
        <w:t xml:space="preserve"> קרי יסומן *</w:t>
      </w:r>
      <w:r w:rsidR="005C5EED">
        <w:rPr>
          <w:rFonts w:cs="David" w:hint="cs"/>
          <w:sz w:val="24"/>
          <w:szCs w:val="24"/>
          <w:rtl/>
        </w:rPr>
        <w:t>.</w:t>
      </w:r>
      <w:r w:rsidR="003E32CC">
        <w:rPr>
          <w:rFonts w:cs="David" w:hint="cs"/>
          <w:sz w:val="24"/>
          <w:szCs w:val="24"/>
          <w:rtl/>
        </w:rPr>
        <w:t xml:space="preserve"> לכן </w:t>
      </w:r>
      <w:r w:rsidR="00105DA0">
        <w:rPr>
          <w:rFonts w:cs="David" w:hint="cs"/>
          <w:sz w:val="24"/>
          <w:szCs w:val="24"/>
          <w:rtl/>
        </w:rPr>
        <w:t>אין במידע זה לתרום לבקשת</w:t>
      </w:r>
      <w:r w:rsidR="003E32CC">
        <w:rPr>
          <w:rFonts w:cs="David" w:hint="cs"/>
          <w:sz w:val="24"/>
          <w:szCs w:val="24"/>
          <w:rtl/>
        </w:rPr>
        <w:t>כ</w:t>
      </w:r>
      <w:r w:rsidR="00105DA0">
        <w:rPr>
          <w:rFonts w:cs="David" w:hint="cs"/>
          <w:sz w:val="24"/>
          <w:szCs w:val="24"/>
          <w:rtl/>
        </w:rPr>
        <w:t xml:space="preserve">ם. </w:t>
      </w:r>
    </w:p>
    <w:p w:rsidR="005C2F0E" w:rsidRPr="005C2F0E" w:rsidP="009A7BE9">
      <w:pPr>
        <w:jc w:val="both"/>
        <w:rPr>
          <w:rFonts w:cs="David"/>
        </w:rPr>
      </w:pPr>
      <w:r>
        <w:rPr>
          <w:rFonts w:cs="David" w:hint="cs"/>
          <w:rtl/>
        </w:rPr>
        <w:t xml:space="preserve">   </w:t>
      </w:r>
    </w:p>
    <w:p w:rsidR="005C2F0E" w:rsidRPr="002457D6" w:rsidP="009A7BE9">
      <w:pPr>
        <w:pStyle w:val="ListParagraph"/>
        <w:numPr>
          <w:ilvl w:val="0"/>
          <w:numId w:val="8"/>
        </w:numPr>
        <w:jc w:val="both"/>
        <w:rPr>
          <w:rFonts w:cs="David"/>
          <w:sz w:val="24"/>
          <w:szCs w:val="24"/>
        </w:rPr>
      </w:pPr>
      <w:r w:rsidRPr="005C2F0E">
        <w:rPr>
          <w:rFonts w:cs="David" w:hint="cs"/>
          <w:sz w:val="24"/>
          <w:szCs w:val="24"/>
          <w:rtl/>
        </w:rPr>
        <w:t xml:space="preserve">במענה </w:t>
      </w:r>
      <w:r w:rsidR="009C3DBC">
        <w:rPr>
          <w:rFonts w:cs="David" w:hint="cs"/>
          <w:sz w:val="24"/>
          <w:szCs w:val="24"/>
          <w:rtl/>
        </w:rPr>
        <w:t xml:space="preserve">לסעיפים ז' </w:t>
      </w:r>
      <w:r w:rsidR="009C3DBC">
        <w:rPr>
          <w:rFonts w:cs="David"/>
          <w:sz w:val="24"/>
          <w:szCs w:val="24"/>
          <w:rtl/>
        </w:rPr>
        <w:t>–</w:t>
      </w:r>
      <w:r w:rsidR="009C3DBC">
        <w:rPr>
          <w:rFonts w:cs="David" w:hint="cs"/>
          <w:sz w:val="24"/>
          <w:szCs w:val="24"/>
          <w:rtl/>
        </w:rPr>
        <w:t xml:space="preserve"> ט' </w:t>
      </w:r>
      <w:r w:rsidRPr="005C2F0E">
        <w:rPr>
          <w:rFonts w:cs="David" w:hint="cs"/>
          <w:sz w:val="24"/>
          <w:szCs w:val="24"/>
          <w:rtl/>
        </w:rPr>
        <w:t xml:space="preserve">במכתבך, </w:t>
      </w:r>
      <w:r w:rsidR="009A7BE9">
        <w:rPr>
          <w:rFonts w:cs="David" w:hint="cs"/>
          <w:sz w:val="24"/>
          <w:szCs w:val="24"/>
          <w:rtl/>
        </w:rPr>
        <w:t xml:space="preserve"> </w:t>
      </w:r>
      <w:r w:rsidR="009C3DBC">
        <w:rPr>
          <w:rFonts w:cs="David" w:hint="cs"/>
          <w:b/>
          <w:bCs/>
          <w:sz w:val="24"/>
          <w:szCs w:val="24"/>
          <w:u w:val="single"/>
          <w:rtl/>
        </w:rPr>
        <w:t>בנוגע ל</w:t>
      </w:r>
      <w:r w:rsidRPr="005C2F0E">
        <w:rPr>
          <w:rFonts w:cs="David" w:hint="cs"/>
          <w:b/>
          <w:bCs/>
          <w:sz w:val="24"/>
          <w:szCs w:val="24"/>
          <w:u w:val="single"/>
          <w:rtl/>
        </w:rPr>
        <w:t>עצורים הביטחוניים</w:t>
      </w:r>
      <w:r w:rsidRPr="005C2F0E">
        <w:rPr>
          <w:rFonts w:cs="David" w:hint="cs"/>
          <w:sz w:val="24"/>
          <w:szCs w:val="24"/>
          <w:rtl/>
        </w:rPr>
        <w:t xml:space="preserve"> המוחזקים באגף שמור בחלוקה לפי בתי סוהר </w:t>
      </w:r>
      <w:r w:rsidR="009A7BE9">
        <w:rPr>
          <w:rFonts w:cs="David" w:hint="cs"/>
          <w:sz w:val="24"/>
          <w:szCs w:val="24"/>
          <w:rtl/>
        </w:rPr>
        <w:t xml:space="preserve">, לפי השייכות ארגונית  וכן לפי דת </w:t>
      </w:r>
      <w:r w:rsidR="00BD2ED2">
        <w:rPr>
          <w:rFonts w:cs="David"/>
          <w:sz w:val="24"/>
          <w:szCs w:val="24"/>
          <w:rtl/>
        </w:rPr>
        <w:t>–</w:t>
      </w:r>
      <w:r w:rsidR="009A7BE9">
        <w:rPr>
          <w:rFonts w:cs="David" w:hint="cs"/>
          <w:sz w:val="24"/>
          <w:szCs w:val="24"/>
          <w:rtl/>
        </w:rPr>
        <w:t xml:space="preserve">  ראה התייחסותנו</w:t>
      </w:r>
      <w:r w:rsidR="00BD2ED2">
        <w:rPr>
          <w:rFonts w:cs="David" w:hint="cs"/>
          <w:sz w:val="24"/>
          <w:szCs w:val="24"/>
          <w:rtl/>
        </w:rPr>
        <w:t xml:space="preserve">  בסעיף 5 לעיל.</w:t>
      </w:r>
    </w:p>
    <w:p w:rsidR="00991B26" w:rsidP="00991B26">
      <w:pPr>
        <w:pStyle w:val="ListParagraph"/>
        <w:rPr>
          <w:rFonts w:cs="David"/>
        </w:rPr>
      </w:pPr>
    </w:p>
    <w:p w:rsidR="002E06CC" w:rsidRPr="007E29A6" w:rsidP="002E06CC">
      <w:pPr>
        <w:pStyle w:val="ListParagraph"/>
        <w:jc w:val="both"/>
        <w:rPr>
          <w:rFonts w:cs="David"/>
          <w:sz w:val="24"/>
          <w:szCs w:val="24"/>
        </w:rPr>
      </w:pPr>
    </w:p>
    <w:p w:rsidR="007E29A6" w:rsidRPr="00991B26" w:rsidP="00420FB7">
      <w:pPr>
        <w:pStyle w:val="ListParagraph"/>
        <w:jc w:val="both"/>
        <w:rPr>
          <w:rFonts w:cs="David"/>
          <w:sz w:val="20"/>
          <w:szCs w:val="20"/>
          <w:rtl/>
        </w:rPr>
      </w:pPr>
      <w:r w:rsidRPr="00991B26">
        <w:rPr>
          <w:rFonts w:cs="David" w:hint="cs"/>
          <w:sz w:val="20"/>
          <w:szCs w:val="20"/>
          <w:rtl/>
        </w:rPr>
        <w:t xml:space="preserve"> </w:t>
      </w:r>
    </w:p>
    <w:p w:rsidR="007E29A6" w:rsidRPr="00991B26" w:rsidP="00420FB7">
      <w:pPr>
        <w:pStyle w:val="ListParagraph"/>
        <w:jc w:val="both"/>
        <w:rPr>
          <w:rFonts w:cs="David"/>
          <w:sz w:val="20"/>
          <w:szCs w:val="20"/>
          <w:rtl/>
        </w:rPr>
      </w:pPr>
    </w:p>
    <w:p w:rsidR="005E3264" w:rsidRPr="00D8205A" w:rsidP="002457D6">
      <w:pPr>
        <w:spacing w:line="360" w:lineRule="auto"/>
        <w:jc w:val="both"/>
        <w:rPr>
          <w:rFonts w:cs="David"/>
          <w:rtl/>
        </w:rPr>
      </w:pPr>
    </w:p>
    <w:p w:rsidR="00C43825" w:rsidRPr="00D8205A" w:rsidP="00B17046">
      <w:pPr>
        <w:ind w:firstLine="5792"/>
        <w:jc w:val="right"/>
        <w:rPr>
          <w:rFonts w:cs="David"/>
          <w:b/>
          <w:bCs/>
          <w:sz w:val="28"/>
          <w:szCs w:val="28"/>
          <w:rtl/>
        </w:rPr>
      </w:pPr>
      <w:r w:rsidRPr="006B25FE">
        <w:rPr>
          <w:noProof/>
        </w:rPr>
        <w:drawing>
          <wp:inline distT="0" distB="0" distL="0" distR="0">
            <wp:extent cx="2286000" cy="11461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02745" name="תמונה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3B" w:rsidRPr="00D8205A" w:rsidP="005E3264">
      <w:pPr>
        <w:jc w:val="center"/>
        <w:rPr>
          <w:rFonts w:cs="David"/>
          <w:sz w:val="26"/>
          <w:szCs w:val="26"/>
          <w:rtl/>
        </w:rPr>
      </w:pPr>
    </w:p>
    <w:sectPr w:rsidSect="00F63E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D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BC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DB27B0" w:rsidR="00DB27B0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>
    <w:pPr>
      <w:pStyle w:val="Footer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C9" w:rsidP="00F024C9">
    <w:pPr>
      <w:pStyle w:val="Footer"/>
      <w:jc w:val="center"/>
      <w:rPr>
        <w:rFonts w:cs="David"/>
        <w:sz w:val="12"/>
        <w:szCs w:val="12"/>
      </w:rPr>
    </w:pPr>
  </w:p>
  <w:p w:rsidR="00753BCE" w:rsidRPr="00606EA7" w:rsidP="00606EA7">
    <w:pPr>
      <w:pStyle w:val="Footer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6D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3ECC">
    <w:pPr>
      <w:pStyle w:val="Header"/>
      <w:rPr>
        <w:rtl/>
      </w:rPr>
    </w:pPr>
    <w:r w:rsidRPr="00B13CCC"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456059" name="לשכות גונדרים-01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2E" w:rsidP="008D372E">
    <w:pPr>
      <w:pStyle w:val="Header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53325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288" behindDoc="1" locked="0" layoutInCell="0" allowOverlap="0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491251" name="Picture 2" descr="Logo Shabas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BD2ED2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P="008D372E">
    <w:pPr>
      <w:pStyle w:val="Header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8240" behindDoc="1" locked="0" layoutInCell="0" allowOverlap="0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2049" type="#_x0000_t202" style="width:108pt;height:18pt;margin-top:8.85pt;margin-left:400.1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top;z-index:-251657216" o:allowincell="f" o:allowoverlap="f" filled="f" stroked="f">
              <v:textbox>
                <w:txbxContent>
                  <w:p w:rsidR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2D5AE9"/>
    <w:multiLevelType w:val="hybridMultilevel"/>
    <w:tmpl w:val="11184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6335C"/>
    <w:multiLevelType w:val="hybridMultilevel"/>
    <w:tmpl w:val="3AC4E0DA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455C79"/>
    <w:multiLevelType w:val="hybridMultilevel"/>
    <w:tmpl w:val="9D101456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>
    <w:nsid w:val="3BF7267F"/>
    <w:multiLevelType w:val="hybridMultilevel"/>
    <w:tmpl w:val="42C294D6"/>
    <w:lvl w:ilvl="0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entative="1">
      <w:start w:val="1"/>
      <w:numFmt w:val="lowerLetter"/>
      <w:lvlText w:val="%2."/>
      <w:lvlJc w:val="left"/>
      <w:pPr>
        <w:ind w:left="1363" w:hanging="360"/>
      </w:pPr>
    </w:lvl>
    <w:lvl w:ilvl="2" w:tentative="1">
      <w:start w:val="1"/>
      <w:numFmt w:val="lowerRoman"/>
      <w:lvlText w:val="%3."/>
      <w:lvlJc w:val="right"/>
      <w:pPr>
        <w:ind w:left="2083" w:hanging="180"/>
      </w:pPr>
    </w:lvl>
    <w:lvl w:ilvl="3" w:tentative="1">
      <w:start w:val="1"/>
      <w:numFmt w:val="decimal"/>
      <w:lvlText w:val="%4."/>
      <w:lvlJc w:val="left"/>
      <w:pPr>
        <w:ind w:left="2803" w:hanging="360"/>
      </w:pPr>
    </w:lvl>
    <w:lvl w:ilvl="4" w:tentative="1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488D0689"/>
    <w:multiLevelType w:val="hybridMultilevel"/>
    <w:tmpl w:val="11184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D560E"/>
    <w:multiLevelType w:val="hybridMultilevel"/>
    <w:tmpl w:val="6234CEB2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6DD3DF7"/>
    <w:multiLevelType w:val="hybridMultilevel"/>
    <w:tmpl w:val="C57EF80E"/>
    <w:lvl w:ilvl="0">
      <w:start w:val="1"/>
      <w:numFmt w:val="hebrew1"/>
      <w:lvlText w:val="%1."/>
      <w:lvlJc w:val="center"/>
      <w:pPr>
        <w:ind w:left="927" w:hanging="360"/>
      </w:pPr>
    </w:lvl>
    <w:lvl w:ilvl="1" w:tentative="1">
      <w:start w:val="1"/>
      <w:numFmt w:val="lowerLetter"/>
      <w:lvlText w:val="%2."/>
      <w:lvlJc w:val="left"/>
      <w:pPr>
        <w:ind w:left="1505" w:hanging="360"/>
      </w:pPr>
    </w:lvl>
    <w:lvl w:ilvl="2" w:tentative="1">
      <w:start w:val="1"/>
      <w:numFmt w:val="lowerRoman"/>
      <w:lvlText w:val="%3."/>
      <w:lvlJc w:val="right"/>
      <w:pPr>
        <w:ind w:left="2225" w:hanging="180"/>
      </w:pPr>
    </w:lvl>
    <w:lvl w:ilvl="3" w:tentative="1">
      <w:start w:val="1"/>
      <w:numFmt w:val="decimal"/>
      <w:lvlText w:val="%4."/>
      <w:lvlJc w:val="left"/>
      <w:pPr>
        <w:ind w:left="2945" w:hanging="360"/>
      </w:pPr>
    </w:lvl>
    <w:lvl w:ilvl="4" w:tentative="1">
      <w:start w:val="1"/>
      <w:numFmt w:val="lowerLetter"/>
      <w:lvlText w:val="%5."/>
      <w:lvlJc w:val="left"/>
      <w:pPr>
        <w:ind w:left="3665" w:hanging="360"/>
      </w:pPr>
    </w:lvl>
    <w:lvl w:ilvl="5" w:tentative="1">
      <w:start w:val="1"/>
      <w:numFmt w:val="lowerRoman"/>
      <w:lvlText w:val="%6."/>
      <w:lvlJc w:val="right"/>
      <w:pPr>
        <w:ind w:left="4385" w:hanging="180"/>
      </w:pPr>
    </w:lvl>
    <w:lvl w:ilvl="6" w:tentative="1">
      <w:start w:val="1"/>
      <w:numFmt w:val="decimal"/>
      <w:lvlText w:val="%7."/>
      <w:lvlJc w:val="left"/>
      <w:pPr>
        <w:ind w:left="5105" w:hanging="360"/>
      </w:pPr>
    </w:lvl>
    <w:lvl w:ilvl="7" w:tentative="1">
      <w:start w:val="1"/>
      <w:numFmt w:val="lowerLetter"/>
      <w:lvlText w:val="%8."/>
      <w:lvlJc w:val="left"/>
      <w:pPr>
        <w:ind w:left="5825" w:hanging="360"/>
      </w:pPr>
    </w:lvl>
    <w:lvl w:ilvl="8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2F67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05DA0"/>
    <w:rsid w:val="00121D38"/>
    <w:rsid w:val="001254DF"/>
    <w:rsid w:val="0012552E"/>
    <w:rsid w:val="00134ABA"/>
    <w:rsid w:val="0013707D"/>
    <w:rsid w:val="001428D1"/>
    <w:rsid w:val="001449EA"/>
    <w:rsid w:val="0014697A"/>
    <w:rsid w:val="00146D26"/>
    <w:rsid w:val="00150F1B"/>
    <w:rsid w:val="0015170A"/>
    <w:rsid w:val="00155563"/>
    <w:rsid w:val="00164D1A"/>
    <w:rsid w:val="0017705E"/>
    <w:rsid w:val="0018334A"/>
    <w:rsid w:val="001A2818"/>
    <w:rsid w:val="001A33CE"/>
    <w:rsid w:val="001A7F8F"/>
    <w:rsid w:val="001D1429"/>
    <w:rsid w:val="001D627E"/>
    <w:rsid w:val="001F0103"/>
    <w:rsid w:val="001F2789"/>
    <w:rsid w:val="0020198B"/>
    <w:rsid w:val="002104FC"/>
    <w:rsid w:val="0022178A"/>
    <w:rsid w:val="002310B3"/>
    <w:rsid w:val="00240509"/>
    <w:rsid w:val="002457D6"/>
    <w:rsid w:val="00267F7C"/>
    <w:rsid w:val="00284E08"/>
    <w:rsid w:val="00294439"/>
    <w:rsid w:val="002A468B"/>
    <w:rsid w:val="002A4ECB"/>
    <w:rsid w:val="002D470C"/>
    <w:rsid w:val="002D79DE"/>
    <w:rsid w:val="002E06CC"/>
    <w:rsid w:val="002F3E58"/>
    <w:rsid w:val="002F4D05"/>
    <w:rsid w:val="00305767"/>
    <w:rsid w:val="0031116E"/>
    <w:rsid w:val="00323ED8"/>
    <w:rsid w:val="0032455D"/>
    <w:rsid w:val="00324E51"/>
    <w:rsid w:val="00326015"/>
    <w:rsid w:val="00333C92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E32CC"/>
    <w:rsid w:val="003F4DF1"/>
    <w:rsid w:val="00403D29"/>
    <w:rsid w:val="0041158B"/>
    <w:rsid w:val="004139B0"/>
    <w:rsid w:val="00420EE2"/>
    <w:rsid w:val="00420FB7"/>
    <w:rsid w:val="00423D6B"/>
    <w:rsid w:val="00425C2D"/>
    <w:rsid w:val="00433389"/>
    <w:rsid w:val="004573E9"/>
    <w:rsid w:val="004706A7"/>
    <w:rsid w:val="00473BF8"/>
    <w:rsid w:val="00480A3F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42F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0006"/>
    <w:rsid w:val="00586104"/>
    <w:rsid w:val="005940F7"/>
    <w:rsid w:val="00596727"/>
    <w:rsid w:val="00597A59"/>
    <w:rsid w:val="005B36A0"/>
    <w:rsid w:val="005C2F0E"/>
    <w:rsid w:val="005C5EED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83A34"/>
    <w:rsid w:val="006A76AE"/>
    <w:rsid w:val="006B4474"/>
    <w:rsid w:val="006C0FFA"/>
    <w:rsid w:val="006C474C"/>
    <w:rsid w:val="006C76B1"/>
    <w:rsid w:val="006D09B9"/>
    <w:rsid w:val="006D0DE5"/>
    <w:rsid w:val="006F02EA"/>
    <w:rsid w:val="007028FF"/>
    <w:rsid w:val="00705DB8"/>
    <w:rsid w:val="007150EF"/>
    <w:rsid w:val="00723E17"/>
    <w:rsid w:val="007454D2"/>
    <w:rsid w:val="007477D7"/>
    <w:rsid w:val="00753BCE"/>
    <w:rsid w:val="00765C4D"/>
    <w:rsid w:val="0077758E"/>
    <w:rsid w:val="007959BB"/>
    <w:rsid w:val="007D2FC1"/>
    <w:rsid w:val="007D7C6F"/>
    <w:rsid w:val="007E29A6"/>
    <w:rsid w:val="007F2083"/>
    <w:rsid w:val="007F506F"/>
    <w:rsid w:val="007F545A"/>
    <w:rsid w:val="00801B8B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4D62"/>
    <w:rsid w:val="00966966"/>
    <w:rsid w:val="00986C17"/>
    <w:rsid w:val="00991B26"/>
    <w:rsid w:val="00994A46"/>
    <w:rsid w:val="00995EC3"/>
    <w:rsid w:val="009A59F6"/>
    <w:rsid w:val="009A7BE9"/>
    <w:rsid w:val="009B0214"/>
    <w:rsid w:val="009B6553"/>
    <w:rsid w:val="009C1D8A"/>
    <w:rsid w:val="009C24E1"/>
    <w:rsid w:val="009C3DBC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37F8A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1704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C4910"/>
    <w:rsid w:val="00BD2ED2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27B0"/>
    <w:rsid w:val="00DB3AA2"/>
    <w:rsid w:val="00DB4DE7"/>
    <w:rsid w:val="00DB6BDF"/>
    <w:rsid w:val="00DB7154"/>
    <w:rsid w:val="00DC7FC5"/>
    <w:rsid w:val="00DD2EFC"/>
    <w:rsid w:val="00DD3B74"/>
    <w:rsid w:val="00E00D26"/>
    <w:rsid w:val="00E02B27"/>
    <w:rsid w:val="00E4426A"/>
    <w:rsid w:val="00E628C6"/>
    <w:rsid w:val="00E73824"/>
    <w:rsid w:val="00E82D0D"/>
    <w:rsid w:val="00E83D7E"/>
    <w:rsid w:val="00E87A6F"/>
    <w:rsid w:val="00E90CF3"/>
    <w:rsid w:val="00E93434"/>
    <w:rsid w:val="00E96227"/>
    <w:rsid w:val="00EC0084"/>
    <w:rsid w:val="00EC1296"/>
    <w:rsid w:val="00EC28DD"/>
    <w:rsid w:val="00ED1A7B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37E78"/>
    <w:rsid w:val="00F56958"/>
    <w:rsid w:val="00F60280"/>
    <w:rsid w:val="00F638B7"/>
    <w:rsid w:val="00F63ECC"/>
    <w:rsid w:val="00F66B10"/>
    <w:rsid w:val="00F775A7"/>
    <w:rsid w:val="00F94460"/>
    <w:rsid w:val="00F9709B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7ED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5583A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link w:val="Header"/>
    <w:rsid w:val="0055583A"/>
    <w:rPr>
      <w:sz w:val="24"/>
      <w:szCs w:val="24"/>
    </w:rPr>
  </w:style>
  <w:style w:type="paragraph" w:styleId="Footer">
    <w:name w:val="footer"/>
    <w:basedOn w:val="Normal"/>
    <w:link w:val="a0"/>
    <w:rsid w:val="0055583A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link w:val="Footer"/>
    <w:rsid w:val="0055583A"/>
    <w:rPr>
      <w:sz w:val="24"/>
      <w:szCs w:val="24"/>
    </w:rPr>
  </w:style>
  <w:style w:type="paragraph" w:styleId="BalloonText">
    <w:name w:val="Balloon Text"/>
    <w:basedOn w:val="Normal"/>
    <w:link w:val="a1"/>
    <w:rsid w:val="0055583A"/>
    <w:rPr>
      <w:rFonts w:ascii="Tahoma" w:hAnsi="Tahoma" w:cs="Tahoma"/>
      <w:sz w:val="16"/>
      <w:szCs w:val="16"/>
    </w:rPr>
  </w:style>
  <w:style w:type="character" w:customStyle="1" w:styleId="a1">
    <w:name w:val="טקסט בלונים תו"/>
    <w:link w:val="BalloonText"/>
    <w:rsid w:val="005558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801B8B"/>
    <w:rPr>
      <w:sz w:val="16"/>
      <w:szCs w:val="16"/>
    </w:rPr>
  </w:style>
  <w:style w:type="paragraph" w:styleId="CommentText">
    <w:name w:val="annotation text"/>
    <w:basedOn w:val="Normal"/>
    <w:link w:val="a2"/>
    <w:semiHidden/>
    <w:unhideWhenUsed/>
    <w:rsid w:val="00801B8B"/>
    <w:rPr>
      <w:sz w:val="20"/>
      <w:szCs w:val="20"/>
    </w:rPr>
  </w:style>
  <w:style w:type="character" w:customStyle="1" w:styleId="a2">
    <w:name w:val="טקסט הערה תו"/>
    <w:basedOn w:val="DefaultParagraphFont"/>
    <w:link w:val="CommentText"/>
    <w:semiHidden/>
    <w:rsid w:val="00801B8B"/>
  </w:style>
  <w:style w:type="paragraph" w:styleId="CommentSubject">
    <w:name w:val="annotation subject"/>
    <w:basedOn w:val="CommentText"/>
    <w:next w:val="CommentText"/>
    <w:link w:val="a3"/>
    <w:semiHidden/>
    <w:unhideWhenUsed/>
    <w:rsid w:val="00801B8B"/>
    <w:rPr>
      <w:b/>
      <w:bCs/>
    </w:rPr>
  </w:style>
  <w:style w:type="character" w:customStyle="1" w:styleId="a3">
    <w:name w:val="נושא הערה תו"/>
    <w:basedOn w:val="a2"/>
    <w:link w:val="CommentSubject"/>
    <w:semiHidden/>
    <w:rsid w:val="00801B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45832-7C15-46A6-938E-BC32105B4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