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495013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ח' בכסלו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24 בנובמבר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0600-1011-2020-0008349</w:t>
      </w:r>
      <w:r w:rsidRPr="00766311">
        <w:rPr>
          <w:sz w:val="24"/>
          <w:rtl/>
        </w:rPr>
        <w:fldChar w:fldCharType="end"/>
      </w:r>
    </w:p>
    <w:p w:rsidR="00495013" w:rsidP="007C5E78">
      <w:pPr>
        <w:spacing w:after="0" w:line="240" w:lineRule="auto"/>
        <w:rPr>
          <w:sz w:val="24"/>
          <w:rtl/>
        </w:rPr>
      </w:pPr>
    </w:p>
    <w:p w:rsidR="00495013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49501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בעניין פרטי קשר מנכ"ל המשרד והגורם המייצג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495013">
        <w:rPr>
          <w:rFonts w:hint="cs"/>
          <w:sz w:val="24"/>
          <w:rtl/>
        </w:rPr>
        <w:t xml:space="preserve"> בקשה מיום 7.11.20</w:t>
      </w:r>
    </w:p>
    <w:p w:rsidR="006F76D2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495013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495013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495013" w:rsidP="00495013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הנני מתכבד להשיב על בקשתך שבסמך כדלקמן:</w:t>
      </w:r>
    </w:p>
    <w:p w:rsidR="00495013" w:rsidP="00495013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495013" w:rsidP="00495013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מנכ"ל משרד הפנים אכן נציג המשרד בוועדת המנכ"לים שהוקמה בעניין מפרץ חיפה.</w:t>
      </w:r>
    </w:p>
    <w:p w:rsidR="00495013" w:rsidP="00495013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 xml:space="preserve">הצוות מנוהל על ידי המועצה הלאומית לכלכלה במשרד ראש הממשלה. נציג המשרד הוא ד"ר </w:t>
      </w:r>
      <w:r>
        <w:rPr>
          <w:rFonts w:hint="cs"/>
          <w:sz w:val="24"/>
          <w:rtl/>
        </w:rPr>
        <w:t>פאיז</w:t>
      </w:r>
      <w:r>
        <w:rPr>
          <w:rFonts w:hint="cs"/>
          <w:sz w:val="24"/>
          <w:rtl/>
        </w:rPr>
        <w:t xml:space="preserve"> </w:t>
      </w:r>
      <w:r>
        <w:rPr>
          <w:rFonts w:hint="cs"/>
          <w:sz w:val="24"/>
          <w:rtl/>
        </w:rPr>
        <w:t>חנא</w:t>
      </w:r>
      <w:r>
        <w:rPr>
          <w:rFonts w:hint="cs"/>
          <w:sz w:val="24"/>
          <w:rtl/>
        </w:rPr>
        <w:t>, הממונה על מחוז חיפה.</w:t>
      </w:r>
    </w:p>
    <w:p w:rsidR="00495013" w:rsidP="00495013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495013" w:rsidRPr="00273A03" w:rsidP="00495013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 xml:space="preserve">פרטי קשר: דוא"ל </w:t>
      </w:r>
      <w:hyperlink r:id="rId5" w:history="1">
        <w:r w:rsidRPr="0066231A">
          <w:rPr>
            <w:rStyle w:val="Hyperlink"/>
            <w:sz w:val="24"/>
          </w:rPr>
          <w:t>FayezHa@moin.gov.il</w:t>
        </w:r>
      </w:hyperlink>
      <w:r>
        <w:rPr>
          <w:rFonts w:hint="cs"/>
          <w:sz w:val="24"/>
          <w:rtl/>
        </w:rPr>
        <w:t xml:space="preserve"> טל' </w:t>
      </w:r>
      <w:r w:rsidRPr="00E424F9">
        <w:rPr>
          <w:sz w:val="24"/>
          <w:rtl/>
        </w:rPr>
        <w:t>073-332-0941/3</w:t>
      </w:r>
    </w:p>
    <w:p w:rsidR="00495013" w:rsidRPr="00766311" w:rsidP="00495013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495013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495013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495013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495013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495013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495013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495013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495013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  <w:bookmarkStart w:id="3" w:name="_GoBack"/>
      <w:bookmarkEnd w:id="3"/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0650982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9450604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9441509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553583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95013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6231A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24F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FayezHa@moin.gov.i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14EBC29D-E9E2-4871-A3FE-0EAA88C0DE20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