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A95EA2" w:rsidP="00A95EA2">
      <w:pPr>
        <w:pStyle w:val="Header"/>
        <w:jc w:val="center"/>
        <w:rPr>
          <w:rtl/>
          <w: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2384287</wp:posOffset>
            </wp:positionH>
            <wp:positionV relativeFrom="paragraph">
              <wp:posOffset>0</wp:posOffset>
            </wp:positionV>
            <wp:extent cx="574158" cy="691627"/>
            <wp:effectExtent l="0" t="0" r="0" b="0"/>
            <wp:wrapSquare wrapText="bothSides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992040" name="סמל מדינת ישראל.png"/>
                    <pic:cNvPicPr/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58" cy="691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5EA2" w:rsidP="00A95EA2">
      <w:pPr>
        <w:tabs>
          <w:tab w:val="left" w:pos="3204"/>
          <w:tab w:val="center" w:pos="4465"/>
        </w:tabs>
        <w:jc w:val="center"/>
        <w:rPr>
          <w:rFonts w:ascii="Arial Narrow" w:hAnsi="Arial Narrow" w:cs="David"/>
          <w:b/>
          <w:bCs/>
          <w:color w:val="0070C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95EA2" w:rsidP="00A95EA2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                     </w:t>
      </w:r>
    </w:p>
    <w:p w:rsidR="00A95EA2" w:rsidRPr="00CD1F87" w:rsidP="00A95EA2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מדינת ישראל</w:t>
      </w:r>
    </w:p>
    <w:p w:rsidR="00FE1F63" w:rsidRPr="00CD1F87" w:rsidP="00FE1F63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FE1F63" w:rsidP="00FE1F63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FE1F63" w:rsidP="00FE1F63">
      <w:pPr>
        <w:spacing w:after="200" w:line="360" w:lineRule="auto"/>
        <w:rPr>
          <w:rFonts w:cs="David"/>
          <w:sz w:val="24"/>
          <w:szCs w:val="24"/>
          <w:rtl/>
        </w:rPr>
      </w:pPr>
    </w:p>
    <w:p w:rsidR="00FE1F63" w:rsidRPr="00884A69" w:rsidP="00FE1F63">
      <w:pPr>
        <w:tabs>
          <w:tab w:val="left" w:pos="8170"/>
        </w:tabs>
        <w:spacing w:line="360" w:lineRule="auto"/>
        <w:ind w:left="-665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כו</w:t>
      </w:r>
      <w:r w:rsidR="004B5F63">
        <w:rPr>
          <w:rFonts w:ascii="David" w:hAnsi="David" w:cs="David" w:hint="cs"/>
          <w:sz w:val="24"/>
          <w:szCs w:val="24"/>
          <w:rtl/>
        </w:rPr>
        <w:t>'</w:t>
      </w:r>
      <w:r>
        <w:rPr>
          <w:rFonts w:ascii="David" w:hAnsi="David" w:cs="David" w:hint="cs"/>
          <w:sz w:val="24"/>
          <w:szCs w:val="24"/>
          <w:rtl/>
        </w:rPr>
        <w:t xml:space="preserve"> תשרי תשפ"א</w:t>
      </w:r>
    </w:p>
    <w:p w:rsidR="00FE1F63" w:rsidRPr="00884A69" w:rsidP="004B5F63">
      <w:pPr>
        <w:tabs>
          <w:tab w:val="right" w:pos="9497"/>
        </w:tabs>
        <w:bidi w:val="0"/>
        <w:spacing w:after="200" w:line="360" w:lineRule="auto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2165C6A5B22F4125847731D3EFE3FDDF"/>
          </w:placeholder>
          <w:date w:fullDate="2020-10-14T00:00:00Z">
            <w:dateFormat w:val="dd/MM/yyyy"/>
            <w:lid w:val="he-IL"/>
            <w:storeMappedDataAs w:val="dateTime"/>
            <w:calendar w:val="gregorian"/>
          </w:date>
        </w:sdtPr>
        <w:sdtContent>
          <w:r w:rsidR="001A15F2">
            <w:rPr>
              <w:rFonts w:ascii="David" w:hAnsi="David" w:cs="David" w:hint="cs"/>
              <w:sz w:val="24"/>
              <w:szCs w:val="24"/>
              <w:rtl/>
            </w:rPr>
            <w:t>‏14/10/2020</w:t>
          </w:r>
        </w:sdtContent>
      </w:sdt>
      <w:r>
        <w:rPr>
          <w:rFonts w:ascii="David" w:hAnsi="David" w:cs="David"/>
          <w:sz w:val="24"/>
          <w:szCs w:val="24"/>
        </w:rPr>
        <w:tab/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FE1F63" w:rsidRPr="00CD1F87" w:rsidP="001A15F2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</w:t>
      </w:r>
      <w:r w:rsidRPr="00326284">
        <w:rPr>
          <w:rFonts w:cs="David" w:hint="cs"/>
          <w:sz w:val="24"/>
          <w:szCs w:val="24"/>
          <w:rtl/>
        </w:rPr>
        <w:t>מס</w:t>
      </w:r>
      <w:r>
        <w:rPr>
          <w:rFonts w:cs="David" w:hint="cs"/>
          <w:sz w:val="24"/>
          <w:szCs w:val="24"/>
          <w:rtl/>
        </w:rPr>
        <w:t>'</w:t>
      </w:r>
      <w:r w:rsidRPr="00326284">
        <w:rPr>
          <w:rFonts w:cs="David" w:hint="cs"/>
          <w:sz w:val="24"/>
          <w:szCs w:val="24"/>
          <w:rtl/>
        </w:rPr>
        <w:t xml:space="preserve"> סימוכין:</w:t>
      </w:r>
      <w:r w:rsidRPr="00326284">
        <w:rPr>
          <w:rFonts w:hint="cs"/>
          <w:rtl/>
        </w:rPr>
        <w:t xml:space="preserve"> </w:t>
      </w:r>
      <w:r w:rsidRPr="00326284">
        <w:rPr>
          <w:rFonts w:cs="David" w:hint="cs"/>
          <w:sz w:val="24"/>
          <w:szCs w:val="24"/>
          <w:rtl/>
        </w:rPr>
        <w:t>3044-</w:t>
      </w:r>
      <w:r>
        <w:rPr>
          <w:rFonts w:cs="David" w:hint="cs"/>
          <w:sz w:val="24"/>
          <w:szCs w:val="24"/>
          <w:rtl/>
        </w:rPr>
        <w:t>20</w:t>
      </w:r>
      <w:r w:rsidRPr="00326284">
        <w:rPr>
          <w:rFonts w:cs="David" w:hint="cs"/>
          <w:sz w:val="24"/>
          <w:szCs w:val="24"/>
          <w:rtl/>
        </w:rPr>
        <w:t>-00</w:t>
      </w:r>
      <w:r w:rsidR="001A15F2">
        <w:rPr>
          <w:rFonts w:cs="David" w:hint="cs"/>
          <w:sz w:val="24"/>
          <w:szCs w:val="24"/>
          <w:rtl/>
        </w:rPr>
        <w:t>30</w:t>
      </w:r>
    </w:p>
    <w:p w:rsidR="00A95EA2" w:rsidRPr="00CD5D81" w:rsidP="00FE1F63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  <w:bookmarkStart w:id="0" w:name="_GoBack"/>
      <w:bookmarkEnd w:id="0"/>
    </w:p>
    <w:p w:rsidR="00A95EA2" w:rsidP="00247AA0">
      <w:pPr>
        <w:spacing w:after="120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A95EA2" w:rsidP="00247AA0">
      <w:pPr>
        <w:spacing w:after="120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247AA0" w:rsidP="00247AA0">
      <w:pPr>
        <w:spacing w:after="120"/>
        <w:jc w:val="center"/>
        <w:rPr>
          <w:rFonts w:ascii="Calibri" w:hAnsi="Calibri" w:cs="Times New Roman"/>
          <w:b/>
          <w:bCs/>
          <w:sz w:val="24"/>
          <w:szCs w:val="24"/>
          <w:u w:val="single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t xml:space="preserve">הנדון: </w:t>
      </w:r>
      <w:r>
        <w:rPr>
          <w:rFonts w:ascii="David" w:hAnsi="David" w:cs="David"/>
          <w:b/>
          <w:bCs/>
          <w:sz w:val="24"/>
          <w:szCs w:val="24"/>
          <w:u w:val="single"/>
          <w:rtl/>
        </w:rPr>
        <w:t>מענה לפנייתך לקבלת מידע בהתאם לחוק חופש המידע</w:t>
      </w:r>
    </w:p>
    <w:p w:rsidR="00247AA0" w:rsidP="001A15F2">
      <w:pPr>
        <w:spacing w:after="120"/>
        <w:jc w:val="both"/>
        <w:rPr>
          <w:rFonts w:ascii="David" w:hAnsi="David" w:cs="David"/>
          <w:sz w:val="24"/>
          <w:szCs w:val="24"/>
          <w:rtl/>
        </w:rPr>
      </w:pPr>
    </w:p>
    <w:p w:rsidR="001A15F2" w:rsidP="001A15F2">
      <w:pPr>
        <w:jc w:val="both"/>
        <w:rPr>
          <w:rFonts w:ascii="David" w:hAnsi="David" w:cs="David"/>
          <w:sz w:val="24"/>
          <w:szCs w:val="24"/>
          <w:rtl/>
        </w:rPr>
      </w:pPr>
      <w:r w:rsidRPr="001A15F2">
        <w:rPr>
          <w:rFonts w:ascii="David" w:hAnsi="David" w:cs="David"/>
          <w:sz w:val="24"/>
          <w:szCs w:val="24"/>
          <w:rtl/>
        </w:rPr>
        <w:t xml:space="preserve">במענה לפנייתך מצורפים  2 </w:t>
      </w:r>
      <w:r w:rsidRPr="001A15F2">
        <w:rPr>
          <w:rFonts w:ascii="David" w:hAnsi="David" w:cs="David"/>
          <w:sz w:val="24"/>
          <w:szCs w:val="24"/>
          <w:rtl/>
        </w:rPr>
        <w:t>גליונות</w:t>
      </w:r>
      <w:r w:rsidRPr="001A15F2">
        <w:rPr>
          <w:rFonts w:ascii="David" w:hAnsi="David" w:cs="David"/>
          <w:sz w:val="24"/>
          <w:szCs w:val="24"/>
          <w:rtl/>
        </w:rPr>
        <w:t xml:space="preserve"> (הקבצים מעודכנים ליום 11.10.20)</w:t>
      </w:r>
      <w:r>
        <w:rPr>
          <w:rFonts w:ascii="David" w:hAnsi="David" w:cs="David" w:hint="cs"/>
          <w:sz w:val="24"/>
          <w:szCs w:val="24"/>
          <w:rtl/>
        </w:rPr>
        <w:t>:</w:t>
      </w:r>
    </w:p>
    <w:p w:rsidR="001A15F2" w:rsidRPr="001A15F2" w:rsidP="001A15F2">
      <w:pPr>
        <w:jc w:val="both"/>
        <w:rPr>
          <w:rFonts w:ascii="David" w:hAnsi="David" w:cs="David"/>
          <w:sz w:val="24"/>
          <w:szCs w:val="24"/>
          <w:rtl/>
        </w:rPr>
      </w:pPr>
    </w:p>
    <w:p w:rsidR="001A15F2" w:rsidRPr="001A15F2" w:rsidP="001A15F2">
      <w:pPr>
        <w:pStyle w:val="ListParagraph"/>
        <w:numPr>
          <w:ilvl w:val="0"/>
          <w:numId w:val="3"/>
        </w:numPr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1A15F2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יישובים שנמצאים ברשימת היישובים של </w:t>
      </w:r>
      <w:r w:rsidRPr="001A15F2">
        <w:rPr>
          <w:rFonts w:ascii="David" w:eastAsia="Times New Roman" w:hAnsi="David" w:cs="David"/>
          <w:sz w:val="24"/>
          <w:szCs w:val="24"/>
          <w:rtl/>
          <w:lang w:eastAsia="he-IL"/>
        </w:rPr>
        <w:t>הלמ"ס</w:t>
      </w:r>
      <w:r w:rsidRPr="001A15F2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– סה"כ 1221 ישובים 248,366 קנסות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.</w:t>
      </w:r>
      <w:r w:rsidRPr="001A15F2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</w:t>
      </w:r>
    </w:p>
    <w:p w:rsidR="001A15F2" w:rsidRPr="001A15F2" w:rsidP="001A15F2">
      <w:pPr>
        <w:pStyle w:val="ListParagraph"/>
        <w:numPr>
          <w:ilvl w:val="0"/>
          <w:numId w:val="3"/>
        </w:numPr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1A15F2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יישובים שלא נמצאים ברשימת היישובים של </w:t>
      </w:r>
      <w:r w:rsidRPr="001A15F2">
        <w:rPr>
          <w:rFonts w:ascii="David" w:eastAsia="Times New Roman" w:hAnsi="David" w:cs="David"/>
          <w:sz w:val="24"/>
          <w:szCs w:val="24"/>
          <w:rtl/>
          <w:lang w:eastAsia="he-IL"/>
        </w:rPr>
        <w:t>הלמ"ס</w:t>
      </w:r>
      <w:r w:rsidRPr="001A15F2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– סה"כ 520 ישובים 15,307 קנסות. </w:t>
      </w:r>
    </w:p>
    <w:p w:rsidR="001A15F2" w:rsidRPr="001A15F2" w:rsidP="001A15F2">
      <w:pPr>
        <w:jc w:val="both"/>
        <w:rPr>
          <w:rFonts w:ascii="David" w:hAnsi="David" w:cs="David"/>
          <w:sz w:val="24"/>
          <w:szCs w:val="24"/>
          <w:rtl/>
        </w:rPr>
      </w:pPr>
    </w:p>
    <w:p w:rsidR="001A15F2" w:rsidRPr="001A15F2" w:rsidP="001A15F2">
      <w:pPr>
        <w:jc w:val="both"/>
        <w:rPr>
          <w:rFonts w:ascii="David" w:hAnsi="David" w:cs="David"/>
          <w:sz w:val="24"/>
          <w:szCs w:val="24"/>
          <w:rtl/>
        </w:rPr>
      </w:pPr>
      <w:r w:rsidRPr="001A15F2">
        <w:rPr>
          <w:rFonts w:ascii="David" w:hAnsi="David" w:cs="David"/>
          <w:sz w:val="24"/>
          <w:szCs w:val="24"/>
          <w:rtl/>
        </w:rPr>
        <w:t>קנסות אשר הוחזרו למשטרה על פי בקשתה הוחרגו מהקובץ.</w:t>
      </w:r>
    </w:p>
    <w:p w:rsidR="005608AB" w:rsidRPr="001A15F2" w:rsidP="001A15F2">
      <w:pPr>
        <w:spacing w:after="200" w:line="276" w:lineRule="auto"/>
        <w:ind w:left="709"/>
        <w:jc w:val="both"/>
        <w:rPr>
          <w:rFonts w:ascii="David" w:hAnsi="David" w:cs="David"/>
          <w:sz w:val="24"/>
          <w:szCs w:val="24"/>
          <w:rtl/>
        </w:rPr>
      </w:pPr>
    </w:p>
    <w:p w:rsidR="005608AB" w:rsidP="001A15F2">
      <w:pPr>
        <w:spacing w:after="200" w:line="276" w:lineRule="auto"/>
        <w:ind w:left="709"/>
        <w:jc w:val="both"/>
        <w:rPr>
          <w:rFonts w:cs="David"/>
          <w:sz w:val="24"/>
          <w:szCs w:val="24"/>
          <w:rtl/>
        </w:rPr>
      </w:pPr>
    </w:p>
    <w:p w:rsidR="001A15F2" w:rsidP="001A15F2">
      <w:pPr>
        <w:spacing w:after="200" w:line="276" w:lineRule="auto"/>
        <w:ind w:left="709"/>
        <w:jc w:val="both"/>
        <w:rPr>
          <w:rFonts w:cs="David"/>
          <w:sz w:val="24"/>
          <w:szCs w:val="24"/>
          <w:rtl/>
        </w:rPr>
      </w:pPr>
    </w:p>
    <w:p w:rsidR="001A15F2" w:rsidP="001A15F2">
      <w:pPr>
        <w:spacing w:after="200" w:line="276" w:lineRule="auto"/>
        <w:ind w:left="709"/>
        <w:jc w:val="both"/>
        <w:rPr>
          <w:rFonts w:cs="David"/>
          <w:sz w:val="24"/>
          <w:szCs w:val="24"/>
          <w:rtl/>
        </w:rPr>
      </w:pPr>
    </w:p>
    <w:p w:rsidR="001A15F2" w:rsidP="001A15F2">
      <w:pPr>
        <w:spacing w:after="200" w:line="276" w:lineRule="auto"/>
        <w:ind w:left="709"/>
        <w:jc w:val="both"/>
        <w:rPr>
          <w:rFonts w:cs="David"/>
          <w:sz w:val="24"/>
          <w:szCs w:val="24"/>
        </w:rPr>
      </w:pPr>
    </w:p>
    <w:p w:rsidR="00A95EA2" w:rsidRPr="00D314BC" w:rsidP="00A95EA2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A95EA2" w:rsidRPr="00A2087B" w:rsidP="00A95EA2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6C3DA5" w:rsidRPr="00A95EA2"/>
    <w:sectPr w:rsidSect="00D7065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251087F"/>
    <w:multiLevelType w:val="hybridMultilevel"/>
    <w:tmpl w:val="FE0CE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6D082D"/>
    <w:multiLevelType w:val="hybridMultilevel"/>
    <w:tmpl w:val="DCFC501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David"/>
        <w:lang w:val="en-US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69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AA0"/>
    <w:rsid w:val="001A15F2"/>
    <w:rsid w:val="00247AA0"/>
    <w:rsid w:val="00326284"/>
    <w:rsid w:val="004B4C41"/>
    <w:rsid w:val="004B5F63"/>
    <w:rsid w:val="005608AB"/>
    <w:rsid w:val="005E3DE3"/>
    <w:rsid w:val="006C3DA5"/>
    <w:rsid w:val="007274F8"/>
    <w:rsid w:val="00796521"/>
    <w:rsid w:val="00884A69"/>
    <w:rsid w:val="00931C3E"/>
    <w:rsid w:val="00960813"/>
    <w:rsid w:val="00A2087B"/>
    <w:rsid w:val="00A95EA2"/>
    <w:rsid w:val="00AD22ED"/>
    <w:rsid w:val="00CD0F91"/>
    <w:rsid w:val="00CD1F87"/>
    <w:rsid w:val="00CD5D81"/>
    <w:rsid w:val="00D314BC"/>
    <w:rsid w:val="00D70654"/>
    <w:rsid w:val="00EA29D3"/>
    <w:rsid w:val="00FE1F63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8D419ED-E0F7-47A1-904E-A1422D912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7AA0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7AA0"/>
    <w:pPr>
      <w:ind w:left="720"/>
    </w:pPr>
    <w:rPr>
      <w:rFonts w:ascii="Calibri" w:hAnsi="Calibri" w:eastAsiaTheme="minorHAnsi" w:cs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A95EA2"/>
    <w:rPr>
      <w:color w:val="0563C1" w:themeColor="hyperlink"/>
      <w:u w:val="single"/>
    </w:rPr>
  </w:style>
  <w:style w:type="paragraph" w:styleId="Header">
    <w:name w:val="header"/>
    <w:basedOn w:val="Normal"/>
    <w:link w:val="a"/>
    <w:uiPriority w:val="99"/>
    <w:unhideWhenUsed/>
    <w:rsid w:val="00A95EA2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">
    <w:name w:val="כותרת עליונה תו"/>
    <w:basedOn w:val="DefaultParagraphFont"/>
    <w:link w:val="Header"/>
    <w:uiPriority w:val="99"/>
    <w:rsid w:val="00A95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glossaryDocument" Target="glossary/document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165C6A5B22F4125847731D3EFE3FDD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286F16E-6201-4FA0-AE78-181DFA7F07C4}"/>
      </w:docPartPr>
      <w:docPartBody>
        <w:p w:rsidR="00AD22ED" w:rsidP="00EA29D3">
          <w:pPr>
            <w:pStyle w:val="2165C6A5B22F4125847731D3EFE3FDDF"/>
          </w:pPr>
          <w:r w:rsidRPr="00931C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9D3"/>
    <w:rsid w:val="00AD22ED"/>
    <w:rsid w:val="00EA29D3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A29D3"/>
    <w:rPr>
      <w:color w:val="808080"/>
    </w:rPr>
  </w:style>
  <w:style w:type="paragraph" w:customStyle="1" w:styleId="2165C6A5B22F4125847731D3EFE3FDDF">
    <w:name w:val="2165C6A5B22F4125847731D3EFE3FDDF"/>
    <w:rsid w:val="00EA29D3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