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983F4C" w:rsidP="00983F4C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</w:p>
    <w:p w:rsidR="00B27C65" w:rsidP="004B4FA0">
      <w:pPr>
        <w:spacing w:after="120"/>
        <w:jc w:val="right"/>
        <w:rPr>
          <w:rFonts w:cs="David"/>
          <w:sz w:val="24"/>
          <w:szCs w:val="24"/>
          <w:lang w:eastAsia="en-US"/>
        </w:rPr>
      </w:pPr>
      <w:r>
        <w:rPr>
          <w:rFonts w:cs="David"/>
          <w:sz w:val="24"/>
          <w:szCs w:val="24"/>
          <w:lang w:eastAsia="en-US"/>
        </w:rPr>
        <w:t>05/11/2020</w:t>
      </w:r>
    </w:p>
    <w:p w:rsidR="00983F4C" w:rsidP="00983F4C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>י"ח בחשוון</w:t>
      </w:r>
      <w:r>
        <w:rPr>
          <w:rFonts w:cs="David" w:hint="cs"/>
          <w:sz w:val="24"/>
          <w:szCs w:val="24"/>
          <w:rtl/>
          <w:lang w:eastAsia="en-US"/>
        </w:rPr>
        <w:t xml:space="preserve"> </w:t>
      </w:r>
    </w:p>
    <w:p w:rsidR="00983F4C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  <w:bookmarkStart w:id="0" w:name="_GoBack"/>
      <w:bookmarkEnd w:id="0"/>
    </w:p>
    <w:p w:rsidR="00983F4C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667D9D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667D9D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  <w:r>
        <w:rPr>
          <w:rFonts w:cs="David" w:hint="cs"/>
          <w:b/>
          <w:bCs/>
          <w:sz w:val="24"/>
          <w:szCs w:val="24"/>
          <w:rtl/>
          <w:lang w:eastAsia="en-US"/>
        </w:rPr>
        <w:t xml:space="preserve">שלום רב, </w:t>
      </w:r>
    </w:p>
    <w:p w:rsidR="00667D9D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983F4C" w:rsidP="00455FF7">
      <w:pPr>
        <w:spacing w:after="120"/>
        <w:jc w:val="center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מענה לפנייתך לקבלת מידע בהתאם לחוק חופש המידע</w:t>
      </w:r>
      <w:r w:rsidR="00DF41E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 מתאריך </w:t>
      </w:r>
      <w:r w:rsidR="00455FF7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02</w:t>
      </w:r>
      <w:r w:rsidR="00667D9D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/11</w:t>
      </w:r>
      <w:r w:rsidR="00B27C65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/2020</w:t>
      </w:r>
    </w:p>
    <w:p w:rsidR="00983F4C" w:rsidP="00983F4C">
      <w:pPr>
        <w:spacing w:after="120"/>
        <w:rPr>
          <w:rFonts w:cs="David"/>
          <w:sz w:val="24"/>
          <w:szCs w:val="24"/>
          <w:rtl/>
          <w:lang w:eastAsia="en-US"/>
        </w:rPr>
      </w:pPr>
    </w:p>
    <w:p w:rsidR="00DF41E8" w:rsidP="00455FF7">
      <w:pPr>
        <w:spacing w:after="120" w:line="276" w:lineRule="auto"/>
        <w:jc w:val="both"/>
        <w:rPr>
          <w:rFonts w:cs="David"/>
          <w:sz w:val="24"/>
          <w:szCs w:val="24"/>
          <w:rtl/>
        </w:rPr>
      </w:pPr>
      <w:r w:rsidRPr="00DF41E8">
        <w:rPr>
          <w:rFonts w:ascii="Arial" w:hAnsi="Arial" w:cs="David" w:hint="cs"/>
          <w:sz w:val="24"/>
          <w:szCs w:val="24"/>
          <w:rtl/>
        </w:rPr>
        <w:t>בפנייתך</w:t>
      </w:r>
      <w:r w:rsidRPr="00DF41E8">
        <w:rPr>
          <w:rFonts w:cs="David" w:hint="cs"/>
          <w:sz w:val="24"/>
          <w:szCs w:val="24"/>
          <w:rtl/>
        </w:rPr>
        <w:t xml:space="preserve"> </w:t>
      </w:r>
      <w:r w:rsidRPr="00DF41E8">
        <w:rPr>
          <w:rFonts w:ascii="Arial" w:hAnsi="Arial" w:cs="David" w:hint="cs"/>
          <w:sz w:val="24"/>
          <w:szCs w:val="24"/>
          <w:rtl/>
        </w:rPr>
        <w:t>הנך</w:t>
      </w:r>
      <w:r w:rsidRPr="00DF41E8">
        <w:rPr>
          <w:rFonts w:cs="David" w:hint="cs"/>
          <w:sz w:val="24"/>
          <w:szCs w:val="24"/>
          <w:rtl/>
        </w:rPr>
        <w:t xml:space="preserve"> </w:t>
      </w:r>
      <w:r w:rsidRPr="00DF41E8">
        <w:rPr>
          <w:rFonts w:ascii="Arial" w:hAnsi="Arial" w:cs="David" w:hint="cs"/>
          <w:sz w:val="24"/>
          <w:szCs w:val="24"/>
          <w:rtl/>
        </w:rPr>
        <w:t>מבקש</w:t>
      </w:r>
      <w:r w:rsidRPr="00DF41E8">
        <w:rPr>
          <w:rFonts w:cs="David" w:hint="cs"/>
          <w:sz w:val="24"/>
          <w:szCs w:val="24"/>
          <w:rtl/>
        </w:rPr>
        <w:t xml:space="preserve"> </w:t>
      </w:r>
      <w:r w:rsidRPr="00DF41E8">
        <w:rPr>
          <w:rFonts w:ascii="Arial" w:hAnsi="Arial" w:cs="David" w:hint="cs"/>
          <w:sz w:val="24"/>
          <w:szCs w:val="24"/>
          <w:rtl/>
        </w:rPr>
        <w:t xml:space="preserve">לקבל מידע </w:t>
      </w:r>
      <w:r>
        <w:rPr>
          <w:rFonts w:ascii="Arial" w:hAnsi="Arial" w:cs="David" w:hint="cs"/>
          <w:sz w:val="24"/>
          <w:szCs w:val="24"/>
          <w:rtl/>
        </w:rPr>
        <w:t xml:space="preserve">על </w:t>
      </w:r>
      <w:r w:rsidR="00455FF7">
        <w:rPr>
          <w:rFonts w:ascii="Arial" w:hAnsi="Arial" w:cs="David" w:hint="cs"/>
          <w:sz w:val="24"/>
          <w:szCs w:val="24"/>
          <w:rtl/>
        </w:rPr>
        <w:t xml:space="preserve">מספר התיקים שנפתחו במסלול מזונות אישי בחודשים מרץ </w:t>
      </w:r>
      <w:r w:rsidR="00455FF7">
        <w:rPr>
          <w:rFonts w:ascii="Arial" w:hAnsi="Arial" w:cs="David"/>
          <w:sz w:val="24"/>
          <w:szCs w:val="24"/>
          <w:rtl/>
        </w:rPr>
        <w:t>–</w:t>
      </w:r>
      <w:r w:rsidR="00455FF7">
        <w:rPr>
          <w:rFonts w:ascii="Arial" w:hAnsi="Arial" w:cs="David" w:hint="cs"/>
          <w:sz w:val="24"/>
          <w:szCs w:val="24"/>
          <w:rtl/>
        </w:rPr>
        <w:t xml:space="preserve"> אוקטובר בשנים 2019 -</w:t>
      </w:r>
      <w:r>
        <w:rPr>
          <w:rFonts w:ascii="Arial" w:hAnsi="Arial" w:cs="David" w:hint="cs"/>
          <w:sz w:val="24"/>
          <w:szCs w:val="24"/>
          <w:rtl/>
        </w:rPr>
        <w:t xml:space="preserve"> 2020</w:t>
      </w:r>
      <w:r w:rsidRPr="00DF41E8">
        <w:rPr>
          <w:rFonts w:ascii="Arial" w:hAnsi="Arial" w:cs="David" w:hint="cs"/>
          <w:sz w:val="24"/>
          <w:szCs w:val="24"/>
          <w:rtl/>
        </w:rPr>
        <w:t xml:space="preserve">.  </w:t>
      </w:r>
      <w:r w:rsidR="00455FF7">
        <w:rPr>
          <w:rFonts w:cs="David" w:hint="cs"/>
          <w:sz w:val="24"/>
          <w:szCs w:val="24"/>
          <w:rtl/>
        </w:rPr>
        <w:t>הנתונים נכונים לתאריך 30.09.2020.</w:t>
      </w:r>
    </w:p>
    <w:p w:rsidR="00455FF7" w:rsidP="00DF41E8">
      <w:pPr>
        <w:spacing w:after="120" w:line="276" w:lineRule="auto"/>
        <w:jc w:val="both"/>
        <w:rPr>
          <w:rFonts w:cs="David"/>
          <w:sz w:val="24"/>
          <w:szCs w:val="24"/>
          <w:rtl/>
        </w:rPr>
      </w:pPr>
    </w:p>
    <w:tbl>
      <w:tblPr>
        <w:bidiVisual/>
        <w:tblW w:w="8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60"/>
        <w:gridCol w:w="1820"/>
        <w:gridCol w:w="1820"/>
      </w:tblGrid>
      <w:tr w:rsidTr="009B5750">
        <w:tblPrEx>
          <w:tblW w:w="810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76"/>
        </w:trPr>
        <w:tc>
          <w:tcPr>
            <w:tcW w:w="4460" w:type="dxa"/>
            <w:shd w:val="clear" w:color="auto" w:fill="auto"/>
            <w:noWrap/>
            <w:vAlign w:val="bottom"/>
          </w:tcPr>
          <w:p w:rsidR="00455FF7" w:rsidRPr="00455FF7" w:rsidP="00455FF7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3640" w:type="dxa"/>
            <w:gridSpan w:val="2"/>
            <w:shd w:val="clear" w:color="auto" w:fill="auto"/>
            <w:noWrap/>
            <w:vAlign w:val="bottom"/>
          </w:tcPr>
          <w:p w:rsidR="00455FF7" w:rsidRPr="00455FF7" w:rsidP="00455FF7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2"/>
                <w:szCs w:val="22"/>
                <w:rtl/>
                <w:lang w:eastAsia="en-US"/>
              </w:rPr>
              <w:t>מספר תיקים שנפתחו במסלול מזונות</w:t>
            </w:r>
          </w:p>
        </w:tc>
      </w:tr>
      <w:tr w:rsidTr="00455FF7">
        <w:tblPrEx>
          <w:tblW w:w="8100" w:type="dxa"/>
          <w:tblLook w:val="04A0"/>
        </w:tblPrEx>
        <w:trPr>
          <w:trHeight w:val="276"/>
        </w:trPr>
        <w:tc>
          <w:tcPr>
            <w:tcW w:w="4460" w:type="dxa"/>
            <w:shd w:val="clear" w:color="auto" w:fill="auto"/>
            <w:noWrap/>
            <w:vAlign w:val="bottom"/>
          </w:tcPr>
          <w:p w:rsidR="00455FF7" w:rsidRPr="00455FF7" w:rsidP="00455FF7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820" w:type="dxa"/>
            <w:shd w:val="clear" w:color="auto" w:fill="auto"/>
            <w:noWrap/>
            <w:vAlign w:val="bottom"/>
          </w:tcPr>
          <w:p w:rsidR="00455FF7" w:rsidRPr="00455FF7" w:rsidP="00455FF7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455FF7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820" w:type="dxa"/>
          </w:tcPr>
          <w:p w:rsidR="00455FF7" w:rsidRPr="00455FF7" w:rsidP="00455FF7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455FF7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2020</w:t>
            </w:r>
          </w:p>
        </w:tc>
      </w:tr>
      <w:tr w:rsidTr="00D70378">
        <w:tblPrEx>
          <w:tblW w:w="8100" w:type="dxa"/>
          <w:tblLook w:val="04A0"/>
        </w:tblPrEx>
        <w:trPr>
          <w:trHeight w:val="276"/>
        </w:trPr>
        <w:tc>
          <w:tcPr>
            <w:tcW w:w="4460" w:type="dxa"/>
            <w:shd w:val="clear" w:color="auto" w:fill="auto"/>
            <w:noWrap/>
            <w:vAlign w:val="bottom"/>
            <w:hideMark/>
          </w:tcPr>
          <w:p w:rsidR="00455FF7" w:rsidRPr="00455FF7" w:rsidP="00455FF7">
            <w:pP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מרץ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455FF7" w:rsidRPr="00455FF7" w:rsidP="00A145E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455FF7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354</w:t>
            </w:r>
          </w:p>
        </w:tc>
        <w:tc>
          <w:tcPr>
            <w:tcW w:w="1820" w:type="dxa"/>
            <w:vAlign w:val="bottom"/>
          </w:tcPr>
          <w:p w:rsidR="00455FF7" w:rsidP="00A145E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207</w:t>
            </w:r>
          </w:p>
        </w:tc>
      </w:tr>
      <w:tr w:rsidTr="00D70378">
        <w:tblPrEx>
          <w:tblW w:w="8100" w:type="dxa"/>
          <w:tblLook w:val="04A0"/>
        </w:tblPrEx>
        <w:trPr>
          <w:trHeight w:val="276"/>
        </w:trPr>
        <w:tc>
          <w:tcPr>
            <w:tcW w:w="4460" w:type="dxa"/>
            <w:shd w:val="clear" w:color="auto" w:fill="auto"/>
            <w:noWrap/>
            <w:vAlign w:val="bottom"/>
            <w:hideMark/>
          </w:tcPr>
          <w:p w:rsidR="00455FF7" w:rsidRPr="00455FF7" w:rsidP="00455FF7">
            <w:pP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455FF7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 xml:space="preserve">אפריל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455FF7" w:rsidRPr="00455FF7" w:rsidP="00A145E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455FF7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238</w:t>
            </w:r>
          </w:p>
        </w:tc>
        <w:tc>
          <w:tcPr>
            <w:tcW w:w="1820" w:type="dxa"/>
            <w:vAlign w:val="bottom"/>
          </w:tcPr>
          <w:p w:rsidR="00455FF7" w:rsidP="00A145E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92</w:t>
            </w:r>
          </w:p>
        </w:tc>
      </w:tr>
      <w:tr w:rsidTr="00D70378">
        <w:tblPrEx>
          <w:tblW w:w="8100" w:type="dxa"/>
          <w:tblLook w:val="04A0"/>
        </w:tblPrEx>
        <w:trPr>
          <w:trHeight w:val="276"/>
        </w:trPr>
        <w:tc>
          <w:tcPr>
            <w:tcW w:w="4460" w:type="dxa"/>
            <w:shd w:val="clear" w:color="auto" w:fill="auto"/>
            <w:noWrap/>
            <w:vAlign w:val="bottom"/>
            <w:hideMark/>
          </w:tcPr>
          <w:p w:rsidR="00455FF7" w:rsidRPr="00455FF7" w:rsidP="00455FF7">
            <w:pP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455FF7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 xml:space="preserve">מאי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455FF7" w:rsidRPr="00455FF7" w:rsidP="00A145E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455FF7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349</w:t>
            </w:r>
          </w:p>
        </w:tc>
        <w:tc>
          <w:tcPr>
            <w:tcW w:w="1820" w:type="dxa"/>
            <w:vAlign w:val="bottom"/>
          </w:tcPr>
          <w:p w:rsidR="00455FF7" w:rsidP="00A145E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341</w:t>
            </w:r>
          </w:p>
        </w:tc>
      </w:tr>
      <w:tr w:rsidTr="00D70378">
        <w:tblPrEx>
          <w:tblW w:w="8100" w:type="dxa"/>
          <w:tblLook w:val="04A0"/>
        </w:tblPrEx>
        <w:trPr>
          <w:trHeight w:val="276"/>
        </w:trPr>
        <w:tc>
          <w:tcPr>
            <w:tcW w:w="4460" w:type="dxa"/>
            <w:shd w:val="clear" w:color="auto" w:fill="auto"/>
            <w:noWrap/>
            <w:vAlign w:val="bottom"/>
            <w:hideMark/>
          </w:tcPr>
          <w:p w:rsidR="00455FF7" w:rsidRPr="00455FF7" w:rsidP="00455FF7">
            <w:pP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יוני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455FF7" w:rsidRPr="00455FF7" w:rsidP="00A145E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455FF7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336</w:t>
            </w:r>
          </w:p>
        </w:tc>
        <w:tc>
          <w:tcPr>
            <w:tcW w:w="1820" w:type="dxa"/>
            <w:vAlign w:val="bottom"/>
          </w:tcPr>
          <w:p w:rsidR="00455FF7" w:rsidP="00A145E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272</w:t>
            </w:r>
          </w:p>
        </w:tc>
      </w:tr>
      <w:tr w:rsidTr="00D70378">
        <w:tblPrEx>
          <w:tblW w:w="8100" w:type="dxa"/>
          <w:tblLook w:val="04A0"/>
        </w:tblPrEx>
        <w:trPr>
          <w:trHeight w:val="276"/>
        </w:trPr>
        <w:tc>
          <w:tcPr>
            <w:tcW w:w="4460" w:type="dxa"/>
            <w:shd w:val="clear" w:color="auto" w:fill="auto"/>
            <w:noWrap/>
            <w:vAlign w:val="bottom"/>
            <w:hideMark/>
          </w:tcPr>
          <w:p w:rsidR="00455FF7" w:rsidRPr="00455FF7" w:rsidP="00455FF7">
            <w:pP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455FF7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 xml:space="preserve">יולי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455FF7" w:rsidRPr="00455FF7" w:rsidP="00A145E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455FF7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453</w:t>
            </w:r>
          </w:p>
        </w:tc>
        <w:tc>
          <w:tcPr>
            <w:tcW w:w="1820" w:type="dxa"/>
            <w:vAlign w:val="bottom"/>
          </w:tcPr>
          <w:p w:rsidR="00455FF7" w:rsidP="00A145E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203</w:t>
            </w:r>
          </w:p>
        </w:tc>
      </w:tr>
      <w:tr w:rsidTr="00D70378">
        <w:tblPrEx>
          <w:tblW w:w="8100" w:type="dxa"/>
          <w:tblLook w:val="04A0"/>
        </w:tblPrEx>
        <w:trPr>
          <w:trHeight w:val="276"/>
        </w:trPr>
        <w:tc>
          <w:tcPr>
            <w:tcW w:w="4460" w:type="dxa"/>
            <w:shd w:val="clear" w:color="auto" w:fill="auto"/>
            <w:noWrap/>
            <w:vAlign w:val="bottom"/>
            <w:hideMark/>
          </w:tcPr>
          <w:p w:rsidR="00455FF7" w:rsidRPr="00455FF7" w:rsidP="00455FF7">
            <w:pP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455FF7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 xml:space="preserve">אוגוסט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455FF7" w:rsidRPr="00455FF7" w:rsidP="00A145E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455FF7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420</w:t>
            </w:r>
          </w:p>
        </w:tc>
        <w:tc>
          <w:tcPr>
            <w:tcW w:w="1820" w:type="dxa"/>
            <w:vAlign w:val="bottom"/>
          </w:tcPr>
          <w:p w:rsidR="00455FF7" w:rsidP="00A145E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252</w:t>
            </w:r>
          </w:p>
        </w:tc>
      </w:tr>
      <w:tr w:rsidTr="00D70378">
        <w:tblPrEx>
          <w:tblW w:w="8100" w:type="dxa"/>
          <w:tblLook w:val="04A0"/>
        </w:tblPrEx>
        <w:trPr>
          <w:trHeight w:val="276"/>
        </w:trPr>
        <w:tc>
          <w:tcPr>
            <w:tcW w:w="4460" w:type="dxa"/>
            <w:shd w:val="clear" w:color="auto" w:fill="auto"/>
            <w:noWrap/>
            <w:vAlign w:val="bottom"/>
            <w:hideMark/>
          </w:tcPr>
          <w:p w:rsidR="00455FF7" w:rsidRPr="00455FF7" w:rsidP="00455FF7">
            <w:pP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455FF7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 xml:space="preserve">ספטמבר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455FF7" w:rsidRPr="00455FF7" w:rsidP="00A145E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455FF7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319</w:t>
            </w:r>
          </w:p>
        </w:tc>
        <w:tc>
          <w:tcPr>
            <w:tcW w:w="1820" w:type="dxa"/>
            <w:vAlign w:val="bottom"/>
          </w:tcPr>
          <w:p w:rsidR="00455FF7" w:rsidP="00A145E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288</w:t>
            </w:r>
          </w:p>
        </w:tc>
      </w:tr>
      <w:tr w:rsidTr="00D70378">
        <w:tblPrEx>
          <w:tblW w:w="8100" w:type="dxa"/>
          <w:tblLook w:val="04A0"/>
        </w:tblPrEx>
        <w:trPr>
          <w:trHeight w:val="276"/>
        </w:trPr>
        <w:tc>
          <w:tcPr>
            <w:tcW w:w="4460" w:type="dxa"/>
            <w:shd w:val="clear" w:color="auto" w:fill="auto"/>
            <w:noWrap/>
            <w:vAlign w:val="bottom"/>
            <w:hideMark/>
          </w:tcPr>
          <w:p w:rsidR="00455FF7" w:rsidRPr="00455FF7" w:rsidP="00455FF7">
            <w:pP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455FF7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 xml:space="preserve">אוקטובר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455FF7" w:rsidRPr="00455FF7" w:rsidP="00A145E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455FF7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820" w:type="dxa"/>
            <w:vAlign w:val="bottom"/>
          </w:tcPr>
          <w:p w:rsidR="00455FF7" w:rsidP="00A145E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455FF7" w:rsidRPr="00DF41E8" w:rsidP="00DF41E8">
      <w:pPr>
        <w:spacing w:after="120" w:line="276" w:lineRule="auto"/>
        <w:jc w:val="both"/>
        <w:rPr>
          <w:rFonts w:cs="David"/>
          <w:sz w:val="24"/>
          <w:szCs w:val="24"/>
        </w:rPr>
      </w:pPr>
    </w:p>
    <w:p w:rsidR="00983F4C" w:rsidRPr="00667D9D" w:rsidP="00983F4C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983F4C" w:rsidP="00983F4C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983F4C" w:rsidP="00983F4C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:rsidR="00983F4C" w:rsidP="00983F4C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יולנדה גולן</w:t>
      </w:r>
    </w:p>
    <w:p w:rsidR="00983F4C" w:rsidP="00983F4C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ממונה על חוק חופש המידע</w:t>
      </w:r>
    </w:p>
    <w:p w:rsidR="00983F4C" w:rsidRPr="005271D4" w:rsidP="00983F4C">
      <w:pPr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p w:rsidR="00983F4C" w:rsidP="00983F4C"/>
    <w:p w:rsidR="00417A5D"/>
    <w:sectPr w:rsidSect="00973401">
      <w:headerReference w:type="default" r:id="rId4"/>
      <w:footerReference w:type="even" r:id="rId5"/>
      <w:footerReference w:type="default" r:id="rId6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9AA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9AA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679AA" w:rsidRPr="00B05D08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9AA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562B61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  <w:lang w:eastAsia="en-US"/>
      </w:rPr>
      <w:drawing>
        <wp:inline distT="0" distB="0" distL="0" distR="0">
          <wp:extent cx="574158" cy="6916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3963590" name="סמל מדינת ישראל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62B61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562B61" w:rsidP="00562B61">
    <w:pPr>
      <w:pStyle w:val="Header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562B61" w:rsidRPr="00245517" w:rsidP="00562B61">
    <w:pPr>
      <w:pStyle w:val="Header"/>
      <w:jc w:val="center"/>
      <w:rPr>
        <w:rFonts w:cs="David"/>
        <w:rtl/>
      </w:rPr>
    </w:pPr>
    <w:r w:rsidRPr="00884A69">
      <w:rPr>
        <w:rFonts w:cs="Times New Roman" w:hint="cs"/>
        <w:rtl/>
      </w:rPr>
      <w:t>רשות האכיפה והגבייה</w:t>
    </w:r>
  </w:p>
  <w:p w:rsidR="00F679AA" w:rsidRPr="00B05D08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5DB72F8"/>
    <w:multiLevelType w:val="hybridMultilevel"/>
    <w:tmpl w:val="796ECD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F4C"/>
    <w:rsid w:val="00100BD5"/>
    <w:rsid w:val="00101E20"/>
    <w:rsid w:val="00197668"/>
    <w:rsid w:val="00245517"/>
    <w:rsid w:val="00417A5D"/>
    <w:rsid w:val="00455FF7"/>
    <w:rsid w:val="004B4FA0"/>
    <w:rsid w:val="004F4FD9"/>
    <w:rsid w:val="005271D4"/>
    <w:rsid w:val="00562B61"/>
    <w:rsid w:val="0058517C"/>
    <w:rsid w:val="00667D9D"/>
    <w:rsid w:val="00762F88"/>
    <w:rsid w:val="00842A12"/>
    <w:rsid w:val="00884A69"/>
    <w:rsid w:val="009116F4"/>
    <w:rsid w:val="00973401"/>
    <w:rsid w:val="00983F4C"/>
    <w:rsid w:val="00A12410"/>
    <w:rsid w:val="00A145E2"/>
    <w:rsid w:val="00B05D08"/>
    <w:rsid w:val="00B27C65"/>
    <w:rsid w:val="00BF7E3F"/>
    <w:rsid w:val="00D66CB0"/>
    <w:rsid w:val="00D839C5"/>
    <w:rsid w:val="00DF41E8"/>
    <w:rsid w:val="00E86B7B"/>
    <w:rsid w:val="00F679AA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A8EC690-514F-47D6-91E4-8E1393AA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F4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983F4C"/>
    <w:pPr>
      <w:tabs>
        <w:tab w:val="center" w:pos="4153"/>
        <w:tab w:val="right" w:pos="8306"/>
      </w:tabs>
    </w:pPr>
  </w:style>
  <w:style w:type="character" w:customStyle="1" w:styleId="a">
    <w:name w:val="כותרת עליונה תו"/>
    <w:basedOn w:val="DefaultParagraphFont"/>
    <w:link w:val="Header"/>
    <w:uiPriority w:val="99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Footer">
    <w:name w:val="footer"/>
    <w:basedOn w:val="Normal"/>
    <w:link w:val="a0"/>
    <w:rsid w:val="00983F4C"/>
    <w:pPr>
      <w:tabs>
        <w:tab w:val="center" w:pos="4153"/>
        <w:tab w:val="right" w:pos="8306"/>
      </w:tabs>
    </w:pPr>
  </w:style>
  <w:style w:type="character" w:customStyle="1" w:styleId="a0">
    <w:name w:val="כותרת תחתונה תו"/>
    <w:basedOn w:val="DefaultParagraphFont"/>
    <w:link w:val="Footer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ListParagraph">
    <w:name w:val="List Paragraph"/>
    <w:basedOn w:val="Normal"/>
    <w:link w:val="a1"/>
    <w:uiPriority w:val="34"/>
    <w:qFormat/>
    <w:rsid w:val="00983F4C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1">
    <w:name w:val="פיסקת רשימה תו"/>
    <w:link w:val="ListParagraph"/>
    <w:uiPriority w:val="34"/>
    <w:locked/>
    <w:rsid w:val="00983F4C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