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1B7EF6" w:rsidP="001B7EF6">
      <w:pPr>
        <w:bidi/>
        <w:rPr>
          <w:rFonts w:ascii="Calibri" w:hAnsi="Calibri" w:cs="Calibri"/>
          <w:color w:val="1F497D"/>
          <w:sz w:val="22"/>
          <w:szCs w:val="22"/>
          <w:rtl/>
        </w:rPr>
      </w:pPr>
      <w:bookmarkStart w:id="0" w:name="_GoBack"/>
      <w:bookmarkEnd w:id="0"/>
    </w:p>
    <w:p w:rsidR="001B7EF6" w:rsidP="001B7EF6">
      <w:pPr>
        <w:outlineLvl w:val="0"/>
        <w:rPr>
          <w:rFonts w:ascii="Calibri" w:hAnsi="Calibri" w:cs="Calibri"/>
          <w:sz w:val="22"/>
          <w:szCs w:val="22"/>
          <w:rtl/>
        </w:rPr>
      </w:pPr>
      <w:r>
        <w:rPr>
          <w:rFonts w:ascii="Calibri" w:hAnsi="Calibri" w:cs="Calibri"/>
          <w:b/>
          <w:bCs/>
          <w:sz w:val="22"/>
          <w:szCs w:val="22"/>
        </w:rPr>
        <w:t>From: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 w:hint="cs"/>
          <w:sz w:val="22"/>
          <w:szCs w:val="22"/>
          <w:rtl/>
        </w:rPr>
        <w:t xml:space="preserve">יריב אגמון </w:t>
      </w:r>
      <w:r>
        <w:rPr>
          <w:rFonts w:ascii="Calibri" w:hAnsi="Calibri" w:cs="Calibri"/>
          <w:sz w:val="22"/>
          <w:szCs w:val="22"/>
        </w:rPr>
        <w:t>&lt;</w:t>
      </w:r>
      <w:hyperlink r:id="rId4" w:history="1">
        <w:r>
          <w:rPr>
            <w:rStyle w:val="Hyperlink"/>
            <w:rFonts w:ascii="Calibri" w:hAnsi="Calibri" w:cs="Calibri"/>
            <w:sz w:val="22"/>
            <w:szCs w:val="22"/>
          </w:rPr>
          <w:t>yariva@102.gov.il</w:t>
        </w:r>
      </w:hyperlink>
      <w:r>
        <w:rPr>
          <w:rFonts w:ascii="Calibri" w:hAnsi="Calibri" w:cs="Calibri"/>
          <w:sz w:val="22"/>
          <w:szCs w:val="22"/>
        </w:rPr>
        <w:t xml:space="preserve">&gt; 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Sent:</w:t>
      </w:r>
      <w:r>
        <w:rPr>
          <w:rFonts w:ascii="Calibri" w:hAnsi="Calibri" w:cs="Calibri"/>
          <w:sz w:val="22"/>
          <w:szCs w:val="22"/>
        </w:rPr>
        <w:t xml:space="preserve"> Thursday, December 10, 2020 9:53 PM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To:</w:t>
      </w:r>
      <w:r>
        <w:rPr>
          <w:rFonts w:ascii="Calibri" w:hAnsi="Calibri" w:cs="Calibri"/>
          <w:sz w:val="22"/>
          <w:szCs w:val="22"/>
        </w:rPr>
        <w:t xml:space="preserve"> </w:t>
      </w:r>
      <w:hyperlink r:id="rId5" w:history="1">
        <w:r>
          <w:rPr>
            <w:rStyle w:val="Hyperlink"/>
            <w:rFonts w:ascii="Calibri" w:hAnsi="Calibri" w:cs="Calibri"/>
            <w:sz w:val="22"/>
            <w:szCs w:val="22"/>
          </w:rPr>
          <w:t>hatzlacha2008@gmail.com</w:t>
        </w:r>
      </w:hyperlink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Subject: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 w:hint="cs"/>
          <w:sz w:val="22"/>
          <w:szCs w:val="22"/>
          <w:rtl/>
        </w:rPr>
        <w:t xml:space="preserve">מענה לפנייתך ובקשתך לקבלת נתוני כבאות בעניין פרטים על חומרים מסוכנים סימוכין 215142 </w:t>
      </w:r>
    </w:p>
    <w:p w:rsidR="001B7EF6" w:rsidP="001B7EF6">
      <w:pPr>
        <w:bidi/>
      </w:pPr>
    </w:p>
    <w:p w:rsidR="001B7EF6" w:rsidP="001B7EF6">
      <w:pPr>
        <w:bidi/>
        <w:rPr>
          <w:rFonts w:ascii="Arial (Hebrew)" w:hAnsi="Arial (Hebrew)" w:cs="Arial (Hebrew)"/>
          <w:sz w:val="28"/>
          <w:szCs w:val="28"/>
        </w:rPr>
      </w:pPr>
      <w:r>
        <w:rPr>
          <w:rFonts w:ascii="Arial (Hebrew)" w:hAnsi="Arial (Hebrew)" w:cs="Arial (Hebrew)"/>
          <w:sz w:val="28"/>
          <w:szCs w:val="28"/>
          <w:rtl/>
        </w:rPr>
        <w:t>לכבוד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</w:rPr>
      </w:pPr>
      <w:r>
        <w:rPr>
          <w:rFonts w:ascii="Arial (Hebrew)" w:hAnsi="Arial (Hebrew)" w:cs="Arial (Hebrew)"/>
          <w:b/>
          <w:bCs/>
          <w:sz w:val="28"/>
          <w:szCs w:val="28"/>
          <w:u w:val="single"/>
          <w:rtl/>
        </w:rPr>
        <w:t>הצלחה - לקידום חברה הוגנת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</w:rPr>
      </w:pPr>
      <w:r>
        <w:rPr>
          <w:rFonts w:ascii="Arial (Hebrew)" w:hAnsi="Arial (Hebrew)" w:cs="Arial (Hebrew)"/>
          <w:sz w:val="20"/>
          <w:szCs w:val="20"/>
          <w:rtl/>
        </w:rPr>
        <w:t>באמצעות דואל</w:t>
      </w:r>
      <w:r>
        <w:rPr>
          <w:rFonts w:ascii="Arial" w:hAnsi="Arial" w:cs="Arial"/>
          <w:color w:val="1F497D"/>
          <w:rtl/>
        </w:rPr>
        <w:t xml:space="preserve">: </w:t>
      </w:r>
      <w:hyperlink r:id="rId5" w:history="1">
        <w:r>
          <w:rPr>
            <w:rStyle w:val="Hyperlink"/>
            <w:rFonts w:ascii="ArialMT" w:hAnsi="ArialMT" w:cs="Arial (Hebrew)"/>
            <w:color w:val="0563C1"/>
            <w:sz w:val="16"/>
            <w:szCs w:val="16"/>
          </w:rPr>
          <w:t>hatzlacha2008@gmail.com</w:t>
        </w:r>
      </w:hyperlink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sz w:val="28"/>
          <w:szCs w:val="28"/>
          <w:rtl/>
        </w:rPr>
        <w:t>ג.א.נ</w:t>
      </w:r>
      <w:r>
        <w:rPr>
          <w:rFonts w:ascii="Arial (Hebrew)" w:hAnsi="Arial (Hebrew)" w:cs="Arial (Hebrew)"/>
          <w:sz w:val="28"/>
          <w:szCs w:val="28"/>
          <w:rtl/>
        </w:rPr>
        <w:t xml:space="preserve">., 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hint="cs"/>
          <w:rtl/>
        </w:rPr>
        <w:t> 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b/>
          <w:bCs/>
          <w:sz w:val="30"/>
          <w:szCs w:val="30"/>
          <w:rtl/>
        </w:rPr>
        <w:t xml:space="preserve">הנדון: </w:t>
      </w:r>
      <w:r>
        <w:rPr>
          <w:rFonts w:ascii="Arial (Hebrew)" w:hAnsi="Arial (Hebrew)" w:cs="Arial (Hebrew)"/>
          <w:b/>
          <w:bCs/>
          <w:sz w:val="30"/>
          <w:szCs w:val="30"/>
          <w:u w:val="single"/>
          <w:rtl/>
        </w:rPr>
        <w:t>פנייתכם ובקשתכם לקבלת נתוני כבאות בעניין פרטים על חומרים מסוכנים סימוכין 215142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sz w:val="18"/>
          <w:szCs w:val="18"/>
          <w:u w:val="single"/>
          <w:rtl/>
        </w:rPr>
        <w:t>סימוכין:</w:t>
      </w:r>
      <w:r>
        <w:rPr>
          <w:rFonts w:ascii="Arial" w:hAnsi="Arial" w:cs="Arial"/>
          <w:sz w:val="18"/>
          <w:szCs w:val="18"/>
          <w:rtl/>
        </w:rPr>
        <w:t xml:space="preserve"> </w:t>
      </w:r>
    </w:p>
    <w:p w:rsidR="001B7EF6" w:rsidP="001B7EF6">
      <w:pPr>
        <w:numPr>
          <w:ilvl w:val="0"/>
          <w:numId w:val="1"/>
        </w:numPr>
        <w:bidi/>
        <w:spacing w:before="100" w:beforeAutospacing="1" w:after="100" w:afterAutospacing="1"/>
        <w:ind w:left="360"/>
        <w:rPr>
          <w:rFonts w:ascii="Arial (Hebrew)" w:hAnsi="Arial (Hebrew)" w:cs="Arial (Hebrew)"/>
          <w:sz w:val="18"/>
          <w:szCs w:val="18"/>
          <w:rtl/>
        </w:rPr>
      </w:pPr>
      <w:r>
        <w:rPr>
          <w:rFonts w:ascii="Arial (Hebrew)" w:hAnsi="Arial (Hebrew)" w:cs="Arial (Hebrew)"/>
          <w:sz w:val="18"/>
          <w:szCs w:val="18"/>
          <w:rtl/>
        </w:rPr>
        <w:t>תשובה ראשונית של הח"מ אליך, בנושא שבנדון, באמצעות הדוא"ל, מיום 10/9/20– מצ"ב ולהלן.</w:t>
      </w:r>
    </w:p>
    <w:p w:rsidR="001B7EF6" w:rsidP="001B7EF6">
      <w:pPr>
        <w:numPr>
          <w:ilvl w:val="0"/>
          <w:numId w:val="1"/>
        </w:numPr>
        <w:bidi/>
        <w:spacing w:before="100" w:beforeAutospacing="1" w:after="100" w:afterAutospacing="1"/>
        <w:ind w:left="360"/>
        <w:rPr>
          <w:rFonts w:ascii="Arial (Hebrew)" w:hAnsi="Arial (Hebrew)" w:cs="Arial (Hebrew)"/>
          <w:sz w:val="18"/>
          <w:szCs w:val="18"/>
          <w:rtl/>
        </w:rPr>
      </w:pPr>
      <w:r>
        <w:rPr>
          <w:rFonts w:ascii="Arial (Hebrew)" w:hAnsi="Arial (Hebrew)" w:cs="Arial (Hebrew)"/>
          <w:sz w:val="18"/>
          <w:szCs w:val="18"/>
          <w:rtl/>
        </w:rPr>
        <w:t xml:space="preserve">פנייתכם אל הח"מ, כבאות והצלה לישראל, בנושא שבנדון, באמצעות הדוא"ל (על </w:t>
      </w:r>
      <w:r>
        <w:rPr>
          <w:rFonts w:ascii="Arial (Hebrew)" w:hAnsi="Arial (Hebrew)" w:cs="Arial (Hebrew)"/>
          <w:sz w:val="18"/>
          <w:szCs w:val="18"/>
          <w:rtl/>
        </w:rPr>
        <w:t>צרופתה</w:t>
      </w:r>
      <w:r>
        <w:rPr>
          <w:rFonts w:ascii="Arial (Hebrew)" w:hAnsi="Arial (Hebrew)" w:cs="Arial (Hebrew)"/>
          <w:sz w:val="18"/>
          <w:szCs w:val="18"/>
          <w:rtl/>
        </w:rPr>
        <w:t>), מיום 11/8/2020 – מצ"ב ולהלן.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hint="cs"/>
          <w:rtl/>
        </w:rPr>
        <w:t> 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hint="cs"/>
          <w:rtl/>
        </w:rPr>
        <w:t> </w:t>
      </w:r>
    </w:p>
    <w:p w:rsidR="001B7EF6" w:rsidP="001B7EF6">
      <w:pPr>
        <w:numPr>
          <w:ilvl w:val="0"/>
          <w:numId w:val="2"/>
        </w:numPr>
        <w:bidi/>
        <w:spacing w:before="100" w:beforeAutospacing="1" w:after="120"/>
        <w:ind w:left="714"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sz w:val="28"/>
          <w:szCs w:val="28"/>
          <w:rtl/>
        </w:rPr>
        <w:t xml:space="preserve">בהמשך לפנייתך </w:t>
      </w:r>
      <w:r>
        <w:rPr>
          <w:rFonts w:ascii="Arial" w:hAnsi="Arial" w:cs="Arial"/>
          <w:sz w:val="28"/>
          <w:szCs w:val="28"/>
          <w:rtl/>
        </w:rPr>
        <w:t>(</w:t>
      </w:r>
      <w:r>
        <w:rPr>
          <w:rFonts w:ascii="Arial (Hebrew)" w:hAnsi="Arial (Hebrew)" w:cs="Arial (Hebrew)"/>
          <w:sz w:val="28"/>
          <w:szCs w:val="28"/>
          <w:rtl/>
        </w:rPr>
        <w:t>שבסימוכין 2) ולתשובתנו הראשונית (שבסימוכין1) ברצוננו להשיבך כלהלן:</w:t>
      </w:r>
    </w:p>
    <w:p w:rsidR="001B7EF6" w:rsidP="001B7EF6">
      <w:pPr>
        <w:numPr>
          <w:ilvl w:val="0"/>
          <w:numId w:val="3"/>
        </w:numPr>
        <w:bidi/>
        <w:spacing w:before="100" w:beforeAutospacing="1" w:after="120"/>
        <w:ind w:left="1080"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sz w:val="28"/>
          <w:szCs w:val="28"/>
          <w:u w:val="single"/>
          <w:rtl/>
        </w:rPr>
        <w:t>לגבי הבקשה הראשונה</w:t>
      </w:r>
      <w:r>
        <w:rPr>
          <w:rFonts w:ascii="Arial (Hebrew)" w:hAnsi="Arial (Hebrew)" w:cs="Arial (Hebrew)"/>
          <w:sz w:val="28"/>
          <w:szCs w:val="28"/>
          <w:rtl/>
        </w:rPr>
        <w:t xml:space="preserve"> – נסביר כי הנתונים המבוקשים אינן נמצאים בידי </w:t>
      </w:r>
      <w:r>
        <w:rPr>
          <w:rFonts w:ascii="Arial (Hebrew)" w:hAnsi="Arial (Hebrew)" w:cs="Arial (Hebrew)"/>
          <w:sz w:val="28"/>
          <w:szCs w:val="28"/>
          <w:rtl/>
        </w:rPr>
        <w:t>כב"ה</w:t>
      </w:r>
      <w:r>
        <w:rPr>
          <w:rFonts w:ascii="Arial (Hebrew)" w:hAnsi="Arial (Hebrew)" w:cs="Arial (Hebrew)"/>
          <w:sz w:val="28"/>
          <w:szCs w:val="28"/>
          <w:rtl/>
        </w:rPr>
        <w:t xml:space="preserve"> ויש לפנות למשרד </w:t>
      </w:r>
      <w:r>
        <w:rPr>
          <w:rFonts w:ascii="Arial (Hebrew)" w:hAnsi="Arial (Hebrew)" w:cs="Arial (Hebrew)"/>
          <w:sz w:val="28"/>
          <w:szCs w:val="28"/>
          <w:rtl/>
        </w:rPr>
        <w:t>להגנ</w:t>
      </w:r>
      <w:r>
        <w:rPr>
          <w:rFonts w:ascii="Arial" w:hAnsi="Arial" w:cs="Arial"/>
          <w:sz w:val="28"/>
          <w:szCs w:val="28"/>
          <w:rtl/>
        </w:rPr>
        <w:t>"</w:t>
      </w:r>
      <w:r>
        <w:rPr>
          <w:rFonts w:ascii="Arial (Hebrew)" w:hAnsi="Arial (Hebrew)" w:cs="Arial (Hebrew)"/>
          <w:sz w:val="28"/>
          <w:szCs w:val="28"/>
          <w:rtl/>
        </w:rPr>
        <w:t>ס</w:t>
      </w:r>
      <w:r>
        <w:rPr>
          <w:rFonts w:ascii="Arial" w:hAnsi="Arial" w:cs="Arial"/>
          <w:sz w:val="28"/>
          <w:szCs w:val="28"/>
          <w:rtl/>
        </w:rPr>
        <w:t>,</w:t>
      </w:r>
      <w:r>
        <w:rPr>
          <w:rFonts w:ascii="Arial (Hebrew)" w:hAnsi="Arial (Hebrew)" w:cs="Arial (Hebrew)"/>
          <w:sz w:val="28"/>
          <w:szCs w:val="28"/>
          <w:rtl/>
        </w:rPr>
        <w:t xml:space="preserve"> שהוא המשרד האחראי על הנושא (המאסדר)</w:t>
      </w:r>
      <w:r>
        <w:rPr>
          <w:rFonts w:ascii="Arial" w:hAnsi="Arial" w:cs="Arial"/>
          <w:sz w:val="28"/>
          <w:szCs w:val="28"/>
          <w:rtl/>
        </w:rPr>
        <w:t xml:space="preserve">. </w:t>
      </w:r>
    </w:p>
    <w:p w:rsidR="001B7EF6" w:rsidP="001B7EF6">
      <w:pPr>
        <w:numPr>
          <w:ilvl w:val="0"/>
          <w:numId w:val="3"/>
        </w:numPr>
        <w:bidi/>
        <w:spacing w:before="100" w:beforeAutospacing="1" w:after="120"/>
        <w:ind w:left="1080"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sz w:val="28"/>
          <w:szCs w:val="28"/>
          <w:u w:val="single"/>
          <w:rtl/>
        </w:rPr>
        <w:t xml:space="preserve">לגבי הבקשה </w:t>
      </w:r>
      <w:r>
        <w:rPr>
          <w:rFonts w:ascii="Arial (Hebrew)" w:hAnsi="Arial (Hebrew)" w:cs="Arial (Hebrew)"/>
          <w:sz w:val="28"/>
          <w:szCs w:val="28"/>
          <w:u w:val="single"/>
          <w:rtl/>
        </w:rPr>
        <w:t>השניה</w:t>
      </w:r>
      <w:r>
        <w:rPr>
          <w:rFonts w:ascii="Arial (Hebrew)" w:hAnsi="Arial (Hebrew)" w:cs="Arial (Hebrew)"/>
          <w:sz w:val="28"/>
          <w:szCs w:val="28"/>
          <w:rtl/>
        </w:rPr>
        <w:t xml:space="preserve"> – נסביר כי כל הנחיות הכבאות</w:t>
      </w:r>
      <w:r>
        <w:rPr>
          <w:rFonts w:ascii="Arial" w:hAnsi="Arial" w:cs="Arial"/>
          <w:sz w:val="28"/>
          <w:szCs w:val="28"/>
          <w:rtl/>
        </w:rPr>
        <w:t>: "</w:t>
      </w:r>
      <w:r>
        <w:rPr>
          <w:rFonts w:ascii="Arial (Hebrew)" w:hAnsi="Arial (Hebrew)" w:cs="Arial (Hebrew)"/>
          <w:sz w:val="28"/>
          <w:szCs w:val="28"/>
          <w:rtl/>
        </w:rPr>
        <w:t>הוראות נציב</w:t>
      </w:r>
      <w:r>
        <w:rPr>
          <w:rFonts w:ascii="Arial" w:hAnsi="Arial" w:cs="Arial"/>
          <w:sz w:val="28"/>
          <w:szCs w:val="28"/>
          <w:rtl/>
        </w:rPr>
        <w:t>", "</w:t>
      </w:r>
      <w:r>
        <w:rPr>
          <w:rFonts w:ascii="Arial (Hebrew)" w:hAnsi="Arial (Hebrew)" w:cs="Arial (Hebrew)"/>
          <w:sz w:val="28"/>
          <w:szCs w:val="28"/>
          <w:rtl/>
        </w:rPr>
        <w:t>מפרטים אחידים</w:t>
      </w:r>
      <w:r>
        <w:rPr>
          <w:rFonts w:ascii="Arial" w:hAnsi="Arial" w:cs="Arial"/>
          <w:sz w:val="28"/>
          <w:szCs w:val="28"/>
          <w:rtl/>
        </w:rPr>
        <w:t>", "</w:t>
      </w:r>
      <w:r>
        <w:rPr>
          <w:rFonts w:ascii="Arial (Hebrew)" w:hAnsi="Arial (Hebrew)" w:cs="Arial (Hebrew)"/>
          <w:sz w:val="28"/>
          <w:szCs w:val="28"/>
          <w:rtl/>
        </w:rPr>
        <w:t>דרישות להיתרי בניה</w:t>
      </w:r>
      <w:r>
        <w:rPr>
          <w:rFonts w:ascii="Arial" w:hAnsi="Arial" w:cs="Arial"/>
          <w:sz w:val="28"/>
          <w:szCs w:val="28"/>
          <w:rtl/>
        </w:rPr>
        <w:t>"</w:t>
      </w:r>
      <w:r>
        <w:rPr>
          <w:rFonts w:ascii="Arial (Hebrew)" w:hAnsi="Arial (Hebrew)" w:cs="Arial (Hebrew)"/>
          <w:sz w:val="28"/>
          <w:szCs w:val="28"/>
          <w:rtl/>
        </w:rPr>
        <w:t xml:space="preserve"> </w:t>
      </w:r>
      <w:r>
        <w:rPr>
          <w:rFonts w:ascii="Arial (Hebrew)" w:hAnsi="Arial (Hebrew)" w:cs="Arial (Hebrew)"/>
          <w:sz w:val="28"/>
          <w:szCs w:val="28"/>
          <w:rtl/>
        </w:rPr>
        <w:t>וכיוצ"ב</w:t>
      </w:r>
      <w:r>
        <w:rPr>
          <w:rFonts w:ascii="Arial (Hebrew)" w:hAnsi="Arial (Hebrew)" w:cs="Arial (Hebrew)"/>
          <w:sz w:val="28"/>
          <w:szCs w:val="28"/>
          <w:rtl/>
        </w:rPr>
        <w:t>, נמצאות באתר האינטרנט שלנו. בתוך כך, חלק מהן, כוללות גם התייחסות לחומרים דליקים כגון</w:t>
      </w:r>
      <w:r>
        <w:rPr>
          <w:rFonts w:ascii="Arial" w:hAnsi="Arial" w:cs="Arial"/>
          <w:sz w:val="28"/>
          <w:szCs w:val="28"/>
          <w:rtl/>
        </w:rPr>
        <w:t>:</w:t>
      </w:r>
      <w:r>
        <w:rPr>
          <w:rFonts w:ascii="Arial (Hebrew)" w:hAnsi="Arial (Hebrew)" w:cs="Arial (Hebrew)"/>
          <w:sz w:val="28"/>
          <w:szCs w:val="28"/>
          <w:rtl/>
        </w:rPr>
        <w:t xml:space="preserve"> גזים ונוזלים דליקים. </w:t>
      </w:r>
      <w:r>
        <w:rPr>
          <w:rFonts w:ascii="Arial (Hebrew)" w:hAnsi="Arial (Hebrew)" w:cs="Arial (Hebrew)"/>
          <w:sz w:val="28"/>
          <w:szCs w:val="28"/>
          <w:rtl/>
        </w:rPr>
        <w:t>הינכם</w:t>
      </w:r>
      <w:r>
        <w:rPr>
          <w:rFonts w:ascii="Arial (Hebrew)" w:hAnsi="Arial (Hebrew)" w:cs="Arial (Hebrew)"/>
          <w:sz w:val="28"/>
          <w:szCs w:val="28"/>
          <w:rtl/>
        </w:rPr>
        <w:t xml:space="preserve"> כמובן מוזמנים לעיין ולצפות בחומרים, באמצעות האתר. </w:t>
      </w:r>
    </w:p>
    <w:p w:rsidR="001B7EF6" w:rsidP="001B7EF6">
      <w:pPr>
        <w:numPr>
          <w:ilvl w:val="0"/>
          <w:numId w:val="3"/>
        </w:numPr>
        <w:bidi/>
        <w:spacing w:before="100" w:beforeAutospacing="1" w:after="120"/>
        <w:ind w:left="1080"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sz w:val="28"/>
          <w:szCs w:val="28"/>
          <w:u w:val="single"/>
          <w:rtl/>
        </w:rPr>
        <w:t>לגבי הבקשה השלישית</w:t>
      </w:r>
      <w:r>
        <w:rPr>
          <w:rFonts w:ascii="Arial (Hebrew)" w:hAnsi="Arial (Hebrew)" w:cs="Arial (Hebrew)"/>
          <w:sz w:val="28"/>
          <w:szCs w:val="28"/>
          <w:rtl/>
        </w:rPr>
        <w:t xml:space="preserve"> – אין בידנו להיענות לבקשה מאחר ולצורך כך עלינו להקצות משאבים באופן המהווה "הקצאת משאבים </w:t>
      </w:r>
      <w:r>
        <w:rPr>
          <w:rFonts w:ascii="Arial (Hebrew)" w:hAnsi="Arial (Hebrew)" w:cs="Arial (Hebrew)"/>
          <w:sz w:val="28"/>
          <w:szCs w:val="28"/>
          <w:rtl/>
        </w:rPr>
        <w:t>בילתי</w:t>
      </w:r>
      <w:r>
        <w:rPr>
          <w:rFonts w:ascii="Arial (Hebrew)" w:hAnsi="Arial (Hebrew)" w:cs="Arial (Hebrew)"/>
          <w:sz w:val="28"/>
          <w:szCs w:val="28"/>
          <w:rtl/>
        </w:rPr>
        <w:t xml:space="preserve"> סבירה</w:t>
      </w:r>
      <w:r>
        <w:rPr>
          <w:rFonts w:ascii="Arial" w:hAnsi="Arial" w:cs="Arial"/>
          <w:sz w:val="28"/>
          <w:szCs w:val="28"/>
          <w:rtl/>
        </w:rPr>
        <w:t>"</w:t>
      </w:r>
      <w:r>
        <w:rPr>
          <w:rFonts w:ascii="Arial (Hebrew)" w:hAnsi="Arial (Hebrew)" w:cs="Arial (Hebrew)"/>
          <w:sz w:val="28"/>
          <w:szCs w:val="28"/>
          <w:rtl/>
        </w:rPr>
        <w:t xml:space="preserve"> מאחר ופילוח הנתונים אותן ביקשת מוביל לצורך בהוצאה ובבדיקה פרטנית של אלפי אירועי כבאות. </w:t>
      </w:r>
      <w:r>
        <w:rPr>
          <w:rFonts w:ascii="Arial" w:hAnsi="Arial" w:cs="Arial"/>
          <w:sz w:val="28"/>
          <w:szCs w:val="28"/>
          <w:rtl/>
        </w:rPr>
        <w:t xml:space="preserve">. </w:t>
      </w:r>
    </w:p>
    <w:p w:rsidR="001B7EF6" w:rsidP="001B7EF6">
      <w:pPr>
        <w:numPr>
          <w:ilvl w:val="0"/>
          <w:numId w:val="4"/>
        </w:numPr>
        <w:bidi/>
        <w:spacing w:before="100" w:beforeAutospacing="1" w:after="120"/>
        <w:ind w:left="714"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sz w:val="28"/>
          <w:szCs w:val="28"/>
          <w:rtl/>
        </w:rPr>
        <w:t>לידיעתך בבקשה</w:t>
      </w:r>
      <w:r>
        <w:rPr>
          <w:rFonts w:ascii="Arial" w:hAnsi="Arial" w:cs="Arial"/>
          <w:sz w:val="28"/>
          <w:szCs w:val="28"/>
          <w:rtl/>
        </w:rPr>
        <w:t xml:space="preserve">. 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> 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sz w:val="28"/>
          <w:szCs w:val="28"/>
          <w:rtl/>
        </w:rPr>
        <w:t>בכבוד רב,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> 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b/>
          <w:bCs/>
          <w:sz w:val="28"/>
          <w:szCs w:val="28"/>
          <w:rtl/>
        </w:rPr>
        <w:t>יריב אגמון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sz w:val="26"/>
          <w:szCs w:val="26"/>
          <w:rtl/>
        </w:rPr>
        <w:t>הממונה על חופש המידע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rtl/>
        </w:rPr>
        <w:t>כבאות והצלה לישראל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sz w:val="16"/>
          <w:szCs w:val="16"/>
          <w:rtl/>
        </w:rPr>
        <w:t>פקס: 039532224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hint="cs"/>
          <w:color w:val="1F497D"/>
          <w:rtl/>
        </w:rPr>
        <w:t> 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hint="cs"/>
          <w:color w:val="1F497D"/>
          <w:rtl/>
        </w:rPr>
        <w:t> 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hint="cs"/>
          <w:color w:val="1F497D"/>
          <w:rtl/>
        </w:rPr>
        <w:t> </w:t>
      </w:r>
    </w:p>
    <w:p w:rsidR="001B7EF6" w:rsidP="001B7EF6">
      <w:pPr>
        <w:outlineLvl w:val="0"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Calibri" w:hAnsi="Calibri" w:cs="Calibri"/>
          <w:sz w:val="22"/>
          <w:szCs w:val="22"/>
        </w:rPr>
        <w:t>_____________________________________________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From: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 w:hint="cs"/>
          <w:sz w:val="22"/>
          <w:szCs w:val="22"/>
          <w:rtl/>
        </w:rPr>
        <w:t xml:space="preserve">יריב אגמון 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Sent:</w:t>
      </w:r>
      <w:r>
        <w:rPr>
          <w:rFonts w:ascii="Calibri" w:hAnsi="Calibri" w:cs="Calibri"/>
          <w:sz w:val="22"/>
          <w:szCs w:val="22"/>
        </w:rPr>
        <w:t xml:space="preserve"> Thursday, September 10, 2020 5:06 PM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To:</w:t>
      </w:r>
      <w:r>
        <w:rPr>
          <w:rFonts w:ascii="Calibri" w:hAnsi="Calibri" w:cs="Calibri"/>
          <w:sz w:val="22"/>
          <w:szCs w:val="22"/>
        </w:rPr>
        <w:t xml:space="preserve"> 'hatzlacha2008@gmail.com'</w:t>
      </w:r>
      <w:r>
        <w:rPr>
          <w:rFonts w:ascii="Calibri" w:hAnsi="Calibri" w:cs="Calibri" w:hint="cs"/>
          <w:sz w:val="22"/>
          <w:szCs w:val="22"/>
          <w:rtl/>
        </w:rPr>
        <w:t xml:space="preserve">‏ </w:t>
      </w:r>
      <w:r>
        <w:rPr>
          <w:rFonts w:ascii="Calibri" w:hAnsi="Calibri" w:cs="Calibri"/>
          <w:sz w:val="22"/>
          <w:szCs w:val="22"/>
        </w:rPr>
        <w:t>&lt;</w:t>
      </w:r>
      <w:hyperlink r:id="rId5" w:history="1">
        <w:r>
          <w:rPr>
            <w:rStyle w:val="Hyperlink"/>
            <w:rFonts w:ascii="Calibri" w:hAnsi="Calibri" w:cs="Calibri"/>
            <w:sz w:val="22"/>
            <w:szCs w:val="22"/>
          </w:rPr>
          <w:t>hatzlacha2008@gmail.com</w:t>
        </w:r>
      </w:hyperlink>
      <w:r>
        <w:rPr>
          <w:rFonts w:ascii="Calibri" w:hAnsi="Calibri" w:cs="Calibri"/>
          <w:sz w:val="22"/>
          <w:szCs w:val="22"/>
        </w:rPr>
        <w:t>&gt;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Subject: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 w:hint="cs"/>
          <w:sz w:val="22"/>
          <w:szCs w:val="22"/>
          <w:rtl/>
        </w:rPr>
        <w:t xml:space="preserve">פנייתך ובקשתך לקבלת נתוני כבאות בעניין פרטים על חומרים מסוכנים סימוכין 215142 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hint="cs"/>
          <w:rtl/>
        </w:rPr>
        <w:t> 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hint="cs"/>
          <w:rtl/>
        </w:rPr>
        <w:t> 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</w:rPr>
      </w:pPr>
      <w:r>
        <w:rPr>
          <w:rFonts w:ascii="Arial (Hebrew)" w:hAnsi="Arial (Hebrew)" w:cs="Arial (Hebrew)"/>
          <w:sz w:val="28"/>
          <w:szCs w:val="28"/>
          <w:rtl/>
        </w:rPr>
        <w:t>לכבוד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sz w:val="28"/>
          <w:szCs w:val="28"/>
          <w:u w:val="single"/>
          <w:rtl/>
        </w:rPr>
        <w:t>הצלחה - לקידום חברה הוגנת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sz w:val="20"/>
          <w:szCs w:val="20"/>
          <w:rtl/>
        </w:rPr>
        <w:t>באמצעות דואל</w:t>
      </w:r>
      <w:r>
        <w:rPr>
          <w:rFonts w:ascii="Arial" w:hAnsi="Arial" w:cs="Arial"/>
          <w:color w:val="1F497D"/>
          <w:rtl/>
        </w:rPr>
        <w:t xml:space="preserve">: </w:t>
      </w:r>
      <w:hyperlink r:id="rId5" w:history="1">
        <w:r>
          <w:rPr>
            <w:rStyle w:val="Hyperlink"/>
            <w:rFonts w:ascii="ArialMT" w:hAnsi="ArialMT" w:cs="Arial (Hebrew)"/>
            <w:color w:val="0563C1"/>
            <w:sz w:val="16"/>
            <w:szCs w:val="16"/>
          </w:rPr>
          <w:t>hatzlacha2008@gmail.com</w:t>
        </w:r>
      </w:hyperlink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sz w:val="28"/>
          <w:szCs w:val="28"/>
          <w:rtl/>
        </w:rPr>
        <w:t>ג.א.נ</w:t>
      </w:r>
      <w:r>
        <w:rPr>
          <w:rFonts w:ascii="Arial (Hebrew)" w:hAnsi="Arial (Hebrew)" w:cs="Arial (Hebrew)"/>
          <w:sz w:val="28"/>
          <w:szCs w:val="28"/>
          <w:rtl/>
        </w:rPr>
        <w:t xml:space="preserve">., 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hint="cs"/>
          <w:rtl/>
        </w:rPr>
        <w:t> 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b/>
          <w:bCs/>
          <w:sz w:val="30"/>
          <w:szCs w:val="30"/>
          <w:rtl/>
        </w:rPr>
        <w:t xml:space="preserve">הנדון: </w:t>
      </w:r>
      <w:r>
        <w:rPr>
          <w:rFonts w:ascii="Arial (Hebrew)" w:hAnsi="Arial (Hebrew)" w:cs="Arial (Hebrew)"/>
          <w:b/>
          <w:bCs/>
          <w:sz w:val="30"/>
          <w:szCs w:val="30"/>
          <w:u w:val="single"/>
          <w:rtl/>
        </w:rPr>
        <w:t>פנייתכם ובקשתכם לקבלת נתוני כבאות בעניין פרטים על חומרים מסוכנים סימוכין 215142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sz w:val="18"/>
          <w:szCs w:val="18"/>
          <w:u w:val="single"/>
          <w:rtl/>
        </w:rPr>
        <w:t>סימוכין:</w:t>
      </w:r>
      <w:r>
        <w:rPr>
          <w:rFonts w:ascii="Arial (Hebrew)" w:hAnsi="Arial (Hebrew)" w:cs="Arial (Hebrew)"/>
          <w:sz w:val="18"/>
          <w:szCs w:val="18"/>
          <w:rtl/>
        </w:rPr>
        <w:t xml:space="preserve"> פנייתכם אל הח"מ, כבאות והצלה לישראל, בנושא שבנדון, באמצעות הדוא"ל (על </w:t>
      </w:r>
      <w:r>
        <w:rPr>
          <w:rFonts w:ascii="Arial (Hebrew)" w:hAnsi="Arial (Hebrew)" w:cs="Arial (Hebrew)"/>
          <w:sz w:val="18"/>
          <w:szCs w:val="18"/>
          <w:rtl/>
        </w:rPr>
        <w:t>צרופתה</w:t>
      </w:r>
      <w:r>
        <w:rPr>
          <w:rFonts w:ascii="Arial (Hebrew)" w:hAnsi="Arial (Hebrew)" w:cs="Arial (Hebrew)"/>
          <w:sz w:val="18"/>
          <w:szCs w:val="18"/>
          <w:rtl/>
        </w:rPr>
        <w:t>), מיום 11/8/2020 – מצ"ב ולהלן.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hint="cs"/>
          <w:rtl/>
        </w:rPr>
        <w:t> 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hint="cs"/>
          <w:rtl/>
        </w:rPr>
        <w:t> </w:t>
      </w:r>
    </w:p>
    <w:p w:rsidR="001B7EF6" w:rsidP="001B7EF6">
      <w:pPr>
        <w:numPr>
          <w:ilvl w:val="0"/>
          <w:numId w:val="5"/>
        </w:numPr>
        <w:bidi/>
        <w:spacing w:before="100" w:beforeAutospacing="1" w:after="100" w:afterAutospacing="1"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sz w:val="28"/>
          <w:szCs w:val="28"/>
          <w:rtl/>
        </w:rPr>
        <w:t xml:space="preserve">בהמשך לפנייתך שבסימוכין אעדכן כי הדברים נבדקים, אולם מפאת מורכבות הבקשה, נדרש עדיין זמן נוסף, לצורך מיצוי הבדיקה. 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hint="cs"/>
          <w:rtl/>
        </w:rPr>
        <w:t> </w:t>
      </w:r>
    </w:p>
    <w:p w:rsidR="001B7EF6" w:rsidP="001B7EF6">
      <w:pPr>
        <w:numPr>
          <w:ilvl w:val="0"/>
          <w:numId w:val="6"/>
        </w:numPr>
        <w:bidi/>
        <w:spacing w:before="100" w:beforeAutospacing="1" w:after="100" w:afterAutospacing="1"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sz w:val="28"/>
          <w:szCs w:val="28"/>
          <w:rtl/>
        </w:rPr>
        <w:t>עם סיום הבדיקות, נשיבכם.  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> 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sz w:val="28"/>
          <w:szCs w:val="28"/>
          <w:rtl/>
        </w:rPr>
        <w:t>בכבוד רב,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" w:hAnsi="Arial" w:cs="Arial"/>
          <w:sz w:val="28"/>
          <w:szCs w:val="28"/>
          <w:rtl/>
        </w:rPr>
        <w:t> 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b/>
          <w:bCs/>
          <w:sz w:val="28"/>
          <w:szCs w:val="28"/>
          <w:rtl/>
        </w:rPr>
        <w:t>יריב אגמון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sz w:val="26"/>
          <w:szCs w:val="26"/>
          <w:rtl/>
        </w:rPr>
        <w:t>הממונה על חופש המידע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rtl/>
        </w:rPr>
        <w:t>כבאות והצלה לישראל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Arial (Hebrew)" w:hAnsi="Arial (Hebrew)" w:cs="Arial (Hebrew)"/>
          <w:sz w:val="16"/>
          <w:szCs w:val="16"/>
          <w:rtl/>
        </w:rPr>
        <w:t>פקס: 039532224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hint="cs"/>
          <w:color w:val="1F497D"/>
          <w:rtl/>
        </w:rPr>
        <w:t> 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hint="cs"/>
          <w:color w:val="1F497D"/>
          <w:rtl/>
        </w:rPr>
        <w:t> </w:t>
      </w:r>
    </w:p>
    <w:p w:rsidR="001B7EF6" w:rsidP="001B7EF6">
      <w:pPr>
        <w:outlineLvl w:val="0"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Calibri" w:hAnsi="Calibri" w:cs="Calibri"/>
          <w:b/>
          <w:bCs/>
          <w:sz w:val="22"/>
          <w:szCs w:val="22"/>
        </w:rPr>
        <w:t>From:</w:t>
      </w:r>
      <w:r>
        <w:rPr>
          <w:rFonts w:ascii="Calibri" w:hAnsi="Calibri" w:cs="Calibri"/>
          <w:sz w:val="22"/>
          <w:szCs w:val="22"/>
        </w:rPr>
        <w:t xml:space="preserve"> </w:t>
      </w:r>
      <w:hyperlink r:id="rId6" w:history="1">
        <w:r>
          <w:rPr>
            <w:rStyle w:val="Hyperlink"/>
            <w:rFonts w:ascii="Calibri" w:hAnsi="Calibri" w:cs="Calibri"/>
            <w:color w:val="0563C1"/>
            <w:sz w:val="22"/>
            <w:szCs w:val="22"/>
          </w:rPr>
          <w:t>DoNotReply@cio.gov.il</w:t>
        </w:r>
      </w:hyperlink>
      <w:r>
        <w:rPr>
          <w:rFonts w:ascii="Calibri" w:hAnsi="Calibri" w:cs="Calibri"/>
          <w:sz w:val="22"/>
          <w:szCs w:val="22"/>
        </w:rPr>
        <w:t xml:space="preserve"> &lt;</w:t>
      </w:r>
      <w:hyperlink r:id="rId6" w:history="1">
        <w:r>
          <w:rPr>
            <w:rStyle w:val="Hyperlink"/>
            <w:rFonts w:ascii="Calibri" w:hAnsi="Calibri" w:cs="Calibri"/>
            <w:color w:val="0563C1"/>
            <w:sz w:val="22"/>
            <w:szCs w:val="22"/>
          </w:rPr>
          <w:t>DoNotReply@cio.gov.il</w:t>
        </w:r>
      </w:hyperlink>
      <w:r>
        <w:rPr>
          <w:rFonts w:ascii="Calibri" w:hAnsi="Calibri" w:cs="Calibri"/>
          <w:sz w:val="22"/>
          <w:szCs w:val="22"/>
        </w:rPr>
        <w:t xml:space="preserve">&gt; 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Sent:</w:t>
      </w:r>
      <w:r>
        <w:rPr>
          <w:rFonts w:ascii="Calibri" w:hAnsi="Calibri" w:cs="Calibri"/>
          <w:sz w:val="22"/>
          <w:szCs w:val="22"/>
        </w:rPr>
        <w:t xml:space="preserve"> Tuesday, August 11, 2020 3:44 PM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To: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 w:hint="cs"/>
          <w:sz w:val="22"/>
          <w:szCs w:val="22"/>
          <w:rtl/>
        </w:rPr>
        <w:t xml:space="preserve">חופש מידע‏ </w:t>
      </w:r>
      <w:r>
        <w:rPr>
          <w:rFonts w:ascii="Calibri" w:hAnsi="Calibri" w:cs="Calibri"/>
          <w:sz w:val="22"/>
          <w:szCs w:val="22"/>
        </w:rPr>
        <w:t>&lt;</w:t>
      </w:r>
      <w:hyperlink r:id="rId7" w:history="1">
        <w:r>
          <w:rPr>
            <w:rStyle w:val="Hyperlink"/>
            <w:rFonts w:ascii="Calibri" w:hAnsi="Calibri" w:cs="Calibri"/>
            <w:color w:val="0563C1"/>
            <w:sz w:val="22"/>
            <w:szCs w:val="22"/>
          </w:rPr>
          <w:t>hofeshmeida@102.gov.il</w:t>
        </w:r>
      </w:hyperlink>
      <w:r>
        <w:rPr>
          <w:rFonts w:ascii="Calibri" w:hAnsi="Calibri" w:cs="Calibri"/>
          <w:sz w:val="22"/>
          <w:szCs w:val="22"/>
        </w:rPr>
        <w:t>&gt;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Cc:</w:t>
      </w:r>
      <w:r>
        <w:rPr>
          <w:rFonts w:ascii="Calibri" w:hAnsi="Calibri" w:cs="Calibri"/>
          <w:sz w:val="22"/>
          <w:szCs w:val="22"/>
        </w:rPr>
        <w:t xml:space="preserve"> </w:t>
      </w:r>
      <w:hyperlink r:id="rId8" w:history="1">
        <w:r>
          <w:rPr>
            <w:rStyle w:val="Hyperlink"/>
            <w:rFonts w:ascii="Calibri" w:hAnsi="Calibri" w:cs="Calibri"/>
            <w:color w:val="0563C1"/>
            <w:sz w:val="22"/>
            <w:szCs w:val="22"/>
          </w:rPr>
          <w:t>Bakara-Fo@justice.gov.il</w:t>
        </w:r>
      </w:hyperlink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b/>
          <w:bCs/>
          <w:sz w:val="22"/>
          <w:szCs w:val="22"/>
        </w:rPr>
        <w:t>Subject: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 w:hint="cs"/>
          <w:sz w:val="22"/>
          <w:szCs w:val="22"/>
          <w:rtl/>
        </w:rPr>
        <w:t xml:space="preserve">בקשה לקבלת מידע </w:t>
      </w:r>
      <w:r>
        <w:rPr>
          <w:rFonts w:ascii="Calibri" w:hAnsi="Calibri" w:cs="Calibri" w:hint="cs"/>
          <w:sz w:val="22"/>
          <w:szCs w:val="22"/>
          <w:rtl/>
        </w:rPr>
        <w:t>מכח</w:t>
      </w:r>
      <w:r>
        <w:rPr>
          <w:rFonts w:ascii="Calibri" w:hAnsi="Calibri" w:cs="Calibri" w:hint="cs"/>
          <w:sz w:val="22"/>
          <w:szCs w:val="22"/>
          <w:rtl/>
        </w:rPr>
        <w:t xml:space="preserve"> חוק חופש המידע מספר סימוכין: 2</w:t>
      </w:r>
      <w:r>
        <w:rPr>
          <w:rFonts w:ascii="Calibri" w:hAnsi="Calibri" w:cs="Calibri"/>
          <w:sz w:val="22"/>
          <w:szCs w:val="22"/>
        </w:rPr>
        <w:t xml:space="preserve">15142 - </w:t>
      </w:r>
      <w:hyperlink r:id="rId7" w:history="1">
        <w:r>
          <w:rPr>
            <w:rStyle w:val="Hyperlink"/>
            <w:rFonts w:ascii="Calibri" w:hAnsi="Calibri" w:cs="Calibri"/>
            <w:color w:val="0563C1"/>
            <w:sz w:val="22"/>
            <w:szCs w:val="22"/>
          </w:rPr>
          <w:t>hofeshmeida@102.gov.il</w:t>
        </w:r>
      </w:hyperlink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hint="cs"/>
          <w:rtl/>
        </w:rPr>
        <w:t> </w:t>
      </w:r>
    </w:p>
    <w:p w:rsidR="001B7EF6" w:rsidP="001B7EF6">
      <w:pPr>
        <w:bidi/>
        <w:rPr>
          <w:rFonts w:ascii="Arial (Hebrew)" w:hAnsi="Arial (Hebrew)" w:cs="Arial (Hebrew)"/>
          <w:sz w:val="28"/>
          <w:szCs w:val="28"/>
          <w:rtl/>
        </w:rPr>
      </w:pPr>
      <w:r>
        <w:rPr>
          <w:rFonts w:ascii="Times New Roman (Hebrew)" w:hAnsi="Times New Roman (Hebrew)" w:cs="Times New Roman (Hebrew)"/>
          <w:rtl/>
        </w:rPr>
        <w:t xml:space="preserve">שלום רב, </w:t>
      </w:r>
      <w:r>
        <w:rPr>
          <w:rFonts w:ascii="Times New Roman (Hebrew)" w:hAnsi="Times New Roman (Hebrew)" w:cs="Times New Roman (Hebrew)"/>
          <w:rtl/>
        </w:rPr>
        <w:br/>
        <w:t xml:space="preserve">מצ"ב בקשת חופש מידע שהוגשה לרשות בה הנך ממונה באמצעות שירות הטפסים הממשלתי. </w:t>
      </w:r>
      <w:r>
        <w:rPr>
          <w:rFonts w:ascii="Times New Roman (Hebrew)" w:hAnsi="Times New Roman (Hebrew)" w:cs="Times New Roman (Hebrew)"/>
          <w:rtl/>
        </w:rPr>
        <w:br/>
        <w:t>יתכן וקבצים נוספים צורפו לטופס ומופיעים בעמודים לאחריו.</w:t>
      </w:r>
      <w:r>
        <w:rPr>
          <w:rFonts w:ascii="Times New Roman (Hebrew)" w:hAnsi="Times New Roman (Hebrew)" w:cs="Times New Roman (Hebrew)"/>
          <w:rtl/>
        </w:rPr>
        <w:br/>
        <w:t xml:space="preserve">להזכירך, מענה לבקשת חופש מידע יינתן על ידי הרשות לא יאוחר מ-30 יום מקבלת הבקשה. </w:t>
      </w:r>
      <w:r>
        <w:rPr>
          <w:rFonts w:ascii="Times New Roman (Hebrew)" w:hAnsi="Times New Roman (Hebrew)" w:cs="Times New Roman (Hebrew)"/>
          <w:rtl/>
        </w:rPr>
        <w:br/>
      </w:r>
      <w:r>
        <w:rPr>
          <w:rFonts w:ascii="Times New Roman (Hebrew)" w:hAnsi="Times New Roman (Hebrew)" w:cs="Times New Roman (Hebrew)"/>
          <w:b/>
          <w:bCs/>
          <w:rtl/>
        </w:rPr>
        <w:t>אין להשיב למייל זה.</w:t>
      </w:r>
      <w:r>
        <w:rPr>
          <w:rFonts w:ascii="Times New Roman (Hebrew)" w:hAnsi="Times New Roman (Hebrew)" w:cs="Times New Roman (Hebrew)"/>
          <w:rtl/>
        </w:rPr>
        <w:t xml:space="preserve"> את אישור קבלת הבקשה יש לשלוח למבקש המידע על פי הפרטים המופיעים בטופס.</w:t>
      </w:r>
      <w:r>
        <w:rPr>
          <w:rFonts w:ascii="Times New Roman (Hebrew)" w:hAnsi="Times New Roman (Hebrew)" w:cs="Times New Roman (Hebrew)"/>
          <w:rtl/>
        </w:rPr>
        <w:br/>
      </w:r>
      <w:r>
        <w:rPr>
          <w:rFonts w:ascii="Times New Roman (Hebrew)" w:hAnsi="Times New Roman (Hebrew)" w:cs="Times New Roman (Hebrew)"/>
          <w:rtl/>
        </w:rPr>
        <w:br/>
        <w:t xml:space="preserve">לטיפולך נודה. </w:t>
      </w:r>
      <w:r>
        <w:rPr>
          <w:rFonts w:hint="cs"/>
          <w:rtl/>
        </w:rPr>
        <w:t xml:space="preserve">&lt;&lt; </w:t>
      </w:r>
      <w:r>
        <w:t>File</w:t>
      </w:r>
      <w:r>
        <w:rPr>
          <w:rFonts w:hint="cs"/>
          <w:rtl/>
        </w:rPr>
        <w:t xml:space="preserve">: </w:t>
      </w:r>
      <w:hyperlink r:id="rId9" w:history="1">
        <w:r>
          <w:rPr>
            <w:rStyle w:val="Hyperlink"/>
            <w:color w:val="0563C1"/>
          </w:rPr>
          <w:t>hofeshmeyda@justice.gov.il_memone_215142.pdf</w:t>
        </w:r>
      </w:hyperlink>
      <w:r>
        <w:rPr>
          <w:rFonts w:hint="cs"/>
          <w:rtl/>
        </w:rPr>
        <w:t xml:space="preserve"> &gt;&gt; </w:t>
      </w:r>
    </w:p>
    <w:p w:rsidR="001B7EF6"/>
    <w:sectPr w:rsidSect="00ED449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Hebrew)"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charset w:val="00"/>
    <w:family w:val="auto"/>
    <w:pitch w:val="default"/>
    <w:sig w:usb0="00000003" w:usb1="00000000" w:usb2="00000000" w:usb3="00000000" w:csb0="00000001" w:csb1="00000000"/>
  </w:font>
  <w:font w:name="Times New Roman (Hebrew)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A549D9"/>
    <w:multiLevelType w:val="multilevel"/>
    <w:tmpl w:val="84227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7F1DE1"/>
    <w:multiLevelType w:val="multilevel"/>
    <w:tmpl w:val="EBB4183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1E58562E"/>
    <w:multiLevelType w:val="multilevel"/>
    <w:tmpl w:val="B01E24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9B1697"/>
    <w:multiLevelType w:val="multilevel"/>
    <w:tmpl w:val="CC28D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5045D1"/>
    <w:multiLevelType w:val="multilevel"/>
    <w:tmpl w:val="40021A7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31F967D1"/>
    <w:multiLevelType w:val="multilevel"/>
    <w:tmpl w:val="1D6C2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EF6"/>
    <w:rsid w:val="001B7EF6"/>
    <w:rsid w:val="008C010B"/>
    <w:rsid w:val="0097246E"/>
    <w:rsid w:val="00A52C40"/>
    <w:rsid w:val="00ED449D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9C26846-A6F8-4324-AF9B-7A4987D14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7EF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B7E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yariva@102.gov.il" TargetMode="External" /><Relationship Id="rId5" Type="http://schemas.openxmlformats.org/officeDocument/2006/relationships/hyperlink" Target="mailto:hatzlacha2008@gmail.com" TargetMode="External" /><Relationship Id="rId6" Type="http://schemas.openxmlformats.org/officeDocument/2006/relationships/hyperlink" Target="mailto:DoNotReply@cio.gov.il" TargetMode="External" /><Relationship Id="rId7" Type="http://schemas.openxmlformats.org/officeDocument/2006/relationships/hyperlink" Target="mailto:hofeshmeida@102.gov.il" TargetMode="External" /><Relationship Id="rId8" Type="http://schemas.openxmlformats.org/officeDocument/2006/relationships/hyperlink" Target="mailto:Bakara-Fo@justice.gov.il" TargetMode="External" /><Relationship Id="rId9" Type="http://schemas.openxmlformats.org/officeDocument/2006/relationships/hyperlink" Target="mailto:hofeshmeyda@justice.gov.il_memone_215142.pdf" TargetMode="Externa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