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0.2 -->
  <w:body>
    <w:p w:rsidR="00DD079D">
      <w:pPr>
        <w:rPr>
          <w:rtl/>
        </w:rPr>
      </w:pPr>
    </w:p>
    <w:p w:rsidR="00036798">
      <w:pPr>
        <w:rPr>
          <w:rtl/>
        </w:rPr>
      </w:pPr>
    </w:p>
    <w:p w:rsidR="00036798" w:rsidP="00036798">
      <w:pPr>
        <w:pStyle w:val="NormalWeb"/>
        <w:bidi/>
        <w:spacing w:before="0" w:beforeAutospacing="0" w:after="0" w:afterAutospacing="0"/>
        <w:jc w:val="both"/>
        <w:rPr>
          <w:rFonts w:ascii="Arial" w:hAnsi="Arial" w:cs="Arial"/>
          <w:sz w:val="28"/>
          <w:szCs w:val="28"/>
        </w:rPr>
      </w:pPr>
      <w:r>
        <w:rPr>
          <w:rFonts w:ascii="Arial" w:hAnsi="Arial" w:cs="Arial"/>
          <w:sz w:val="28"/>
          <w:szCs w:val="28"/>
          <w:rtl/>
        </w:rPr>
        <w:t>לכבוד</w:t>
      </w:r>
    </w:p>
    <w:p w:rsidR="00036798" w:rsidP="00036798">
      <w:pPr>
        <w:pStyle w:val="NormalWeb"/>
        <w:bidi/>
        <w:spacing w:before="0" w:beforeAutospacing="0" w:after="0" w:afterAutospacing="0"/>
        <w:jc w:val="both"/>
        <w:rPr>
          <w:rFonts w:ascii="Arial" w:hAnsi="Arial" w:cs="Arial"/>
          <w:sz w:val="28"/>
          <w:szCs w:val="28"/>
        </w:rPr>
      </w:pPr>
      <w:r>
        <w:rPr>
          <w:rFonts w:ascii="Arial" w:hAnsi="Arial" w:cs="Arial"/>
          <w:sz w:val="28"/>
          <w:szCs w:val="28"/>
          <w:rtl/>
        </w:rPr>
        <w:t xml:space="preserve">מר </w:t>
      </w:r>
      <w:r>
        <w:rPr>
          <w:rFonts w:ascii="Arial" w:hAnsi="Arial" w:cs="Arial"/>
          <w:b/>
          <w:bCs/>
          <w:sz w:val="28"/>
          <w:szCs w:val="28"/>
          <w:rtl/>
        </w:rPr>
        <w:t>אלעד מן</w:t>
      </w:r>
      <w:r>
        <w:rPr>
          <w:rFonts w:ascii="Arial" w:hAnsi="Arial" w:cs="Arial"/>
          <w:sz w:val="28"/>
          <w:szCs w:val="28"/>
          <w:rtl/>
        </w:rPr>
        <w:t>, עו"ד</w:t>
      </w:r>
    </w:p>
    <w:p w:rsidR="00036798" w:rsidP="00036798">
      <w:pPr>
        <w:pStyle w:val="NormalWeb"/>
        <w:bidi/>
        <w:spacing w:before="0" w:beforeAutospacing="0" w:after="0" w:afterAutospacing="0"/>
        <w:jc w:val="both"/>
        <w:rPr>
          <w:rFonts w:ascii="Arial" w:hAnsi="Arial" w:cs="Arial"/>
        </w:rPr>
      </w:pPr>
      <w:r>
        <w:rPr>
          <w:rFonts w:ascii="Arial" w:hAnsi="Arial" w:cs="Arial"/>
          <w:rtl/>
        </w:rPr>
        <w:t>יועמ"ש הצלחה</w:t>
      </w:r>
    </w:p>
    <w:p w:rsidR="00036798" w:rsidP="00036798">
      <w:pPr>
        <w:pStyle w:val="NormalWeb"/>
        <w:bidi/>
        <w:spacing w:before="0" w:beforeAutospacing="0" w:after="0" w:afterAutospacing="0"/>
        <w:jc w:val="both"/>
        <w:rPr>
          <w:rFonts w:ascii="Arial" w:hAnsi="Arial" w:cs="Arial"/>
        </w:rPr>
      </w:pPr>
      <w:r>
        <w:rPr>
          <w:rFonts w:ascii="Arial" w:hAnsi="Arial" w:cs="Arial"/>
          <w:rtl/>
        </w:rPr>
        <w:t xml:space="preserve">קומה 13, בית גיבור ספורט </w:t>
      </w:r>
    </w:p>
    <w:p w:rsidR="00036798" w:rsidP="00036798">
      <w:pPr>
        <w:pStyle w:val="NormalWeb"/>
        <w:bidi/>
        <w:spacing w:before="0" w:beforeAutospacing="0" w:after="0" w:afterAutospacing="0"/>
        <w:jc w:val="both"/>
        <w:rPr>
          <w:rFonts w:ascii="Arial" w:hAnsi="Arial" w:cs="Arial"/>
        </w:rPr>
      </w:pPr>
      <w:r>
        <w:rPr>
          <w:rFonts w:ascii="Arial" w:hAnsi="Arial" w:cs="Arial"/>
          <w:rtl/>
        </w:rPr>
        <w:t>רחוב מנחם בגין 7</w:t>
      </w:r>
    </w:p>
    <w:p w:rsidR="00036798" w:rsidP="00036798">
      <w:pPr>
        <w:pStyle w:val="NormalWeb"/>
        <w:bidi/>
        <w:spacing w:before="0" w:beforeAutospacing="0" w:after="0" w:afterAutospacing="0"/>
        <w:jc w:val="both"/>
        <w:rPr>
          <w:rFonts w:ascii="Arial" w:hAnsi="Arial" w:cs="Arial"/>
          <w:u w:val="single"/>
        </w:rPr>
      </w:pPr>
      <w:r>
        <w:rPr>
          <w:rFonts w:ascii="Arial" w:hAnsi="Arial" w:cs="Arial"/>
          <w:u w:val="single"/>
          <w:rtl/>
        </w:rPr>
        <w:t xml:space="preserve">רמת-גן </w:t>
      </w:r>
      <w:r>
        <w:rPr>
          <w:rFonts w:ascii="Arial" w:hAnsi="Arial" w:cs="Arial"/>
          <w:sz w:val="20"/>
          <w:szCs w:val="20"/>
          <w:u w:val="single"/>
          <w:rtl/>
        </w:rPr>
        <w:t>52681</w:t>
      </w:r>
      <w:r>
        <w:rPr>
          <w:rFonts w:ascii="Arial" w:hAnsi="Arial" w:cs="Arial"/>
          <w:u w:val="single"/>
          <w:rtl/>
        </w:rPr>
        <w:t xml:space="preserve">  </w:t>
      </w:r>
    </w:p>
    <w:p w:rsidR="00036798" w:rsidP="00036798">
      <w:pPr>
        <w:rPr>
          <w:rFonts w:ascii="Arial" w:hAnsi="Arial" w:cs="Arial"/>
          <w:color w:val="1F497D"/>
        </w:rPr>
      </w:pPr>
      <w:r>
        <w:rPr>
          <w:rFonts w:ascii="Arial" w:hAnsi="Arial" w:cs="Arial"/>
          <w:sz w:val="18"/>
          <w:szCs w:val="18"/>
          <w:rtl/>
        </w:rPr>
        <w:t>באמצעות הדואל:</w:t>
      </w:r>
      <w:r>
        <w:rPr>
          <w:rFonts w:ascii="Times New Roman" w:hAnsi="Times New Roman" w:cs="Times New Roman"/>
          <w:sz w:val="16"/>
          <w:szCs w:val="16"/>
        </w:rPr>
        <w:t xml:space="preserve"> </w:t>
      </w:r>
      <w:hyperlink r:id="rId4" w:history="1">
        <w:r>
          <w:rPr>
            <w:rStyle w:val="Hyperlink"/>
          </w:rPr>
          <w:t>elad@man-barak.com</w:t>
        </w:r>
      </w:hyperlink>
    </w:p>
    <w:p w:rsidR="00036798" w:rsidP="00036798">
      <w:pPr>
        <w:rPr>
          <w:rFonts w:ascii="Times New Roman" w:hAnsi="Times New Roman" w:cs="Times New Roman"/>
          <w:sz w:val="16"/>
          <w:szCs w:val="16"/>
        </w:rPr>
      </w:pPr>
    </w:p>
    <w:p w:rsidR="00036798" w:rsidP="00036798">
      <w:pPr>
        <w:rPr>
          <w:sz w:val="28"/>
          <w:szCs w:val="28"/>
        </w:rPr>
      </w:pPr>
      <w:r>
        <w:rPr>
          <w:rFonts w:hint="cs"/>
          <w:sz w:val="28"/>
          <w:szCs w:val="28"/>
          <w:rtl/>
        </w:rPr>
        <w:t>א.נ.,</w:t>
      </w:r>
    </w:p>
    <w:p w:rsidR="00036798" w:rsidP="00036798">
      <w:pPr>
        <w:rPr>
          <w:sz w:val="24"/>
          <w:szCs w:val="24"/>
        </w:rPr>
      </w:pPr>
    </w:p>
    <w:p w:rsidR="00036798" w:rsidP="00036798">
      <w:pPr>
        <w:pStyle w:val="NormalWeb"/>
        <w:bidi/>
        <w:spacing w:before="0" w:beforeAutospacing="0" w:after="0" w:afterAutospacing="0"/>
        <w:rPr>
          <w:rFonts w:ascii="Arial" w:hAnsi="Arial" w:cs="Arial"/>
          <w:sz w:val="32"/>
          <w:szCs w:val="32"/>
          <w:u w:val="single"/>
        </w:rPr>
      </w:pPr>
      <w:r>
        <w:rPr>
          <w:rFonts w:ascii="Arial" w:hAnsi="Arial" w:cs="Arial"/>
          <w:b/>
          <w:bCs/>
          <w:sz w:val="32"/>
          <w:szCs w:val="32"/>
          <w:rtl/>
        </w:rPr>
        <w:t xml:space="preserve">הנדון: </w:t>
      </w:r>
      <w:r>
        <w:rPr>
          <w:rFonts w:ascii="Arial" w:hAnsi="Arial" w:cs="Arial"/>
          <w:b/>
          <w:bCs/>
          <w:sz w:val="32"/>
          <w:szCs w:val="32"/>
          <w:u w:val="single"/>
          <w:rtl/>
        </w:rPr>
        <w:t xml:space="preserve">בקשתך בהתאם לחוק חופש המידע </w:t>
      </w:r>
      <w:bookmarkStart w:id="0" w:name="_GoBack"/>
      <w:r>
        <w:rPr>
          <w:rFonts w:ascii="Arial" w:hAnsi="Arial" w:cs="Arial"/>
          <w:b/>
          <w:bCs/>
          <w:sz w:val="32"/>
          <w:szCs w:val="32"/>
          <w:u w:val="single"/>
          <w:rtl/>
        </w:rPr>
        <w:t xml:space="preserve">לקבלת מידע בעניין התקשרויות </w:t>
      </w:r>
      <w:r>
        <w:rPr>
          <w:rFonts w:ascii="Arial" w:hAnsi="Arial" w:cs="Arial"/>
          <w:b/>
          <w:bCs/>
          <w:sz w:val="32"/>
          <w:szCs w:val="32"/>
          <w:u w:val="single"/>
          <w:rtl/>
        </w:rPr>
        <w:t>כב"ה</w:t>
      </w:r>
      <w:r>
        <w:rPr>
          <w:rFonts w:ascii="Arial" w:hAnsi="Arial" w:cs="Arial"/>
          <w:b/>
          <w:bCs/>
          <w:sz w:val="32"/>
          <w:szCs w:val="32"/>
          <w:u w:val="single"/>
          <w:rtl/>
        </w:rPr>
        <w:t xml:space="preserve"> בתחום המיפוי / "חברת </w:t>
      </w:r>
      <w:r>
        <w:rPr>
          <w:rFonts w:ascii="Arial" w:hAnsi="Arial" w:cs="Arial"/>
          <w:b/>
          <w:bCs/>
          <w:sz w:val="32"/>
          <w:szCs w:val="32"/>
          <w:u w:val="single"/>
          <w:rtl/>
        </w:rPr>
        <w:t>פוינטס</w:t>
      </w:r>
      <w:r>
        <w:rPr>
          <w:rFonts w:ascii="Arial" w:hAnsi="Arial" w:cs="Arial"/>
          <w:b/>
          <w:bCs/>
          <w:sz w:val="32"/>
          <w:szCs w:val="32"/>
          <w:u w:val="single"/>
          <w:rtl/>
        </w:rPr>
        <w:t xml:space="preserve"> מיפוי עסקי</w:t>
      </w:r>
      <w:bookmarkEnd w:id="0"/>
      <w:r>
        <w:rPr>
          <w:rFonts w:ascii="Arial" w:hAnsi="Arial" w:cs="Arial"/>
          <w:b/>
          <w:bCs/>
          <w:sz w:val="32"/>
          <w:szCs w:val="32"/>
          <w:u w:val="single"/>
          <w:rtl/>
        </w:rPr>
        <w:t>"</w:t>
      </w:r>
    </w:p>
    <w:p w:rsidR="00036798" w:rsidP="00036798">
      <w:pPr>
        <w:pStyle w:val="NormalWeb"/>
        <w:bidi/>
        <w:spacing w:before="0" w:beforeAutospacing="0" w:after="0" w:afterAutospacing="0"/>
        <w:rPr>
          <w:rFonts w:ascii="Arial" w:hAnsi="Arial" w:cs="Arial"/>
          <w:sz w:val="18"/>
          <w:szCs w:val="18"/>
        </w:rPr>
      </w:pPr>
      <w:r>
        <w:rPr>
          <w:rFonts w:ascii="Arial" w:hAnsi="Arial" w:cs="Arial"/>
          <w:sz w:val="20"/>
          <w:szCs w:val="20"/>
          <w:u w:val="single"/>
          <w:rtl/>
        </w:rPr>
        <w:t>סימוכין:</w:t>
      </w:r>
      <w:r>
        <w:rPr>
          <w:rFonts w:ascii="Arial" w:hAnsi="Arial" w:cs="Arial"/>
          <w:sz w:val="20"/>
          <w:szCs w:val="20"/>
          <w:rtl/>
        </w:rPr>
        <w:t xml:space="preserve"> </w:t>
      </w:r>
    </w:p>
    <w:p w:rsidR="00036798" w:rsidP="00036798">
      <w:pPr>
        <w:numPr>
          <w:ilvl w:val="0"/>
          <w:numId w:val="1"/>
        </w:numPr>
        <w:ind w:right="360"/>
        <w:rPr>
          <w:rFonts w:ascii="Arial" w:eastAsia="Times New Roman" w:hAnsi="Arial" w:cs="Arial"/>
          <w:sz w:val="16"/>
          <w:szCs w:val="16"/>
        </w:rPr>
      </w:pPr>
      <w:r>
        <w:rPr>
          <w:rFonts w:ascii="Arial" w:eastAsia="Times New Roman" w:hAnsi="Arial" w:cs="Arial"/>
          <w:sz w:val="16"/>
          <w:szCs w:val="16"/>
          <w:rtl/>
        </w:rPr>
        <w:t>התייחסותו הראשונית של הח"מ אליך, בנושא שבנדון, באמצעות הדוא"ל, מיום  8/6/2020 – להלן.</w:t>
      </w:r>
    </w:p>
    <w:p w:rsidR="00036798" w:rsidP="00036798">
      <w:pPr>
        <w:numPr>
          <w:ilvl w:val="0"/>
          <w:numId w:val="1"/>
        </w:numPr>
        <w:ind w:right="360"/>
        <w:rPr>
          <w:rFonts w:ascii="Arial" w:eastAsia="Times New Roman" w:hAnsi="Arial" w:cs="Arial"/>
          <w:sz w:val="16"/>
          <w:szCs w:val="16"/>
        </w:rPr>
      </w:pPr>
      <w:r>
        <w:rPr>
          <w:rFonts w:ascii="Arial" w:eastAsia="Times New Roman" w:hAnsi="Arial" w:cs="Arial"/>
          <w:sz w:val="16"/>
          <w:szCs w:val="16"/>
          <w:rtl/>
        </w:rPr>
        <w:t>פנייתך אל משרד מבקר, כבאות והצלה</w:t>
      </w:r>
      <w:r>
        <w:rPr>
          <w:rFonts w:ascii="Arial" w:eastAsia="Times New Roman" w:hAnsi="Arial" w:cs="Arial"/>
          <w:sz w:val="16"/>
          <w:szCs w:val="16"/>
        </w:rPr>
        <w:t xml:space="preserve"> </w:t>
      </w:r>
      <w:r>
        <w:rPr>
          <w:rFonts w:ascii="Arial" w:eastAsia="Times New Roman" w:hAnsi="Arial" w:cs="Arial"/>
          <w:sz w:val="16"/>
          <w:szCs w:val="16"/>
          <w:rtl/>
        </w:rPr>
        <w:t>לישראל (ואחרים), בנושא שבנדון, באמצעות הדוא"ל, מיום 10/5/2020 – להלן.</w:t>
      </w:r>
    </w:p>
    <w:p w:rsidR="00036798" w:rsidP="00036798">
      <w:pPr>
        <w:pStyle w:val="NormalWeb"/>
        <w:bidi/>
        <w:spacing w:before="0" w:beforeAutospacing="0" w:after="0" w:afterAutospacing="0"/>
        <w:rPr>
          <w:sz w:val="22"/>
          <w:szCs w:val="22"/>
          <w:rtl/>
        </w:rPr>
      </w:pPr>
      <w:r>
        <w:rPr>
          <w:rFonts w:hint="cs"/>
          <w:sz w:val="22"/>
          <w:szCs w:val="22"/>
          <w:rtl/>
        </w:rPr>
        <w:t> </w:t>
      </w:r>
    </w:p>
    <w:p w:rsidR="00036798" w:rsidP="00036798">
      <w:pPr>
        <w:spacing w:after="120"/>
        <w:rPr>
          <w:rFonts w:ascii="Arial" w:hAnsi="Arial" w:cs="Arial" w:hint="cs"/>
          <w:sz w:val="28"/>
          <w:szCs w:val="28"/>
          <w:rtl/>
        </w:rPr>
      </w:pPr>
      <w:r>
        <w:rPr>
          <w:rFonts w:ascii="Arial" w:hAnsi="Arial" w:cs="Arial"/>
          <w:sz w:val="28"/>
          <w:szCs w:val="28"/>
          <w:rtl/>
        </w:rPr>
        <w:t xml:space="preserve">בהמשך לפנייתך (שבסימוכין 1) ולהתייחסות הח"מ (סימוכין 2) אבקש להשיבך כלהלן: </w:t>
      </w:r>
    </w:p>
    <w:p w:rsidR="00036798" w:rsidP="00036798">
      <w:pPr>
        <w:numPr>
          <w:ilvl w:val="0"/>
          <w:numId w:val="2"/>
        </w:numPr>
        <w:spacing w:after="120"/>
        <w:rPr>
          <w:rFonts w:ascii="Arial" w:hAnsi="Arial" w:cs="Arial"/>
          <w:sz w:val="28"/>
          <w:szCs w:val="28"/>
        </w:rPr>
      </w:pPr>
      <w:r>
        <w:rPr>
          <w:rFonts w:ascii="Arial" w:hAnsi="Arial" w:cs="Arial"/>
          <w:sz w:val="28"/>
          <w:szCs w:val="28"/>
          <w:rtl/>
        </w:rPr>
        <w:t xml:space="preserve">לגבי בקשותיך המפורטות בסעיפים 1 עד 5 נעדכן כי - </w:t>
      </w:r>
      <w:r>
        <w:rPr>
          <w:rFonts w:ascii="Arial" w:hAnsi="Arial" w:cs="Arial"/>
          <w:b/>
          <w:bCs/>
          <w:sz w:val="28"/>
          <w:szCs w:val="28"/>
          <w:rtl/>
        </w:rPr>
        <w:t>לא היו לכבאות והצלה לישראל כל התקשרות עם החברה</w:t>
      </w:r>
      <w:r>
        <w:rPr>
          <w:rFonts w:ascii="Arial" w:hAnsi="Arial" w:cs="Arial"/>
          <w:sz w:val="28"/>
          <w:szCs w:val="28"/>
          <w:rtl/>
        </w:rPr>
        <w:t xml:space="preserve"> שבנדון. </w:t>
      </w:r>
    </w:p>
    <w:p w:rsidR="00036798" w:rsidP="00036798">
      <w:pPr>
        <w:numPr>
          <w:ilvl w:val="0"/>
          <w:numId w:val="2"/>
        </w:numPr>
        <w:spacing w:after="120"/>
        <w:rPr>
          <w:rFonts w:ascii="Arial" w:hAnsi="Arial" w:cs="Arial"/>
          <w:sz w:val="28"/>
          <w:szCs w:val="28"/>
          <w:rtl/>
        </w:rPr>
      </w:pPr>
      <w:r>
        <w:rPr>
          <w:rFonts w:ascii="Arial" w:hAnsi="Arial" w:cs="Arial"/>
          <w:sz w:val="28"/>
          <w:szCs w:val="28"/>
          <w:rtl/>
        </w:rPr>
        <w:t xml:space="preserve">לבקשתך בסעיף 6 - מצ"ב רשימה מפורטת של </w:t>
      </w:r>
      <w:r>
        <w:rPr>
          <w:rFonts w:ascii="Arial" w:hAnsi="Arial" w:cs="Arial"/>
          <w:b/>
          <w:bCs/>
          <w:sz w:val="28"/>
          <w:szCs w:val="28"/>
          <w:rtl/>
        </w:rPr>
        <w:t>הגורמים האחרים</w:t>
      </w:r>
      <w:r>
        <w:rPr>
          <w:rFonts w:ascii="Arial" w:hAnsi="Arial" w:cs="Arial"/>
          <w:sz w:val="28"/>
          <w:szCs w:val="28"/>
          <w:rtl/>
        </w:rPr>
        <w:t>, להם היו לכבאות והצלה לישראל התקשרויות בתחום המיפוי.   </w:t>
      </w:r>
    </w:p>
    <w:p w:rsidR="00036798" w:rsidP="00036798">
      <w:pPr>
        <w:numPr>
          <w:ilvl w:val="0"/>
          <w:numId w:val="2"/>
        </w:numPr>
        <w:spacing w:after="120"/>
        <w:rPr>
          <w:rFonts w:ascii="Arial" w:hAnsi="Arial" w:cs="Arial"/>
          <w:sz w:val="28"/>
          <w:szCs w:val="28"/>
          <w:rtl/>
        </w:rPr>
      </w:pPr>
      <w:r>
        <w:rPr>
          <w:rFonts w:ascii="Arial" w:hAnsi="Arial" w:cs="Arial"/>
          <w:sz w:val="28"/>
          <w:szCs w:val="28"/>
          <w:rtl/>
        </w:rPr>
        <w:t>לידיעתך.</w:t>
      </w:r>
    </w:p>
    <w:p w:rsidR="00036798" w:rsidP="00036798">
      <w:pPr>
        <w:spacing w:after="120"/>
        <w:rPr>
          <w:rFonts w:ascii="Arial" w:hAnsi="Arial" w:cs="Arial"/>
          <w:sz w:val="28"/>
          <w:szCs w:val="28"/>
        </w:rPr>
      </w:pPr>
    </w:p>
    <w:p w:rsidR="00036798" w:rsidP="00036798">
      <w:pPr>
        <w:rPr>
          <w:rFonts w:ascii="Arial" w:hAnsi="Arial" w:cs="Arial"/>
          <w:sz w:val="20"/>
          <w:szCs w:val="20"/>
        </w:rPr>
      </w:pPr>
      <w:r>
        <w:rPr>
          <w:rFonts w:hint="cs"/>
          <w:sz w:val="28"/>
          <w:szCs w:val="28"/>
          <w:rtl/>
        </w:rPr>
        <w:t>בכבוד רב,</w:t>
      </w:r>
    </w:p>
    <w:p w:rsidR="00036798" w:rsidP="00036798">
      <w:pPr>
        <w:rPr>
          <w:rFonts w:ascii="Times New Roman" w:hAnsi="Times New Roman" w:cs="Times New Roman"/>
          <w:sz w:val="20"/>
          <w:szCs w:val="20"/>
          <w:rtl/>
        </w:rPr>
      </w:pPr>
      <w:r>
        <w:rPr>
          <w:rFonts w:hint="cs"/>
          <w:sz w:val="28"/>
          <w:szCs w:val="28"/>
          <w:rtl/>
        </w:rPr>
        <w:t> </w:t>
      </w:r>
    </w:p>
    <w:p w:rsidR="00036798" w:rsidP="00036798">
      <w:pPr>
        <w:rPr>
          <w:b/>
          <w:bCs/>
          <w:sz w:val="20"/>
          <w:szCs w:val="20"/>
          <w:rtl/>
        </w:rPr>
      </w:pPr>
      <w:r>
        <w:rPr>
          <w:rFonts w:hint="cs"/>
          <w:b/>
          <w:bCs/>
          <w:sz w:val="28"/>
          <w:szCs w:val="28"/>
          <w:rtl/>
        </w:rPr>
        <w:t>יריב אגמון</w:t>
      </w:r>
    </w:p>
    <w:p w:rsidR="00036798" w:rsidP="00036798">
      <w:pPr>
        <w:rPr>
          <w:rFonts w:hint="cs"/>
          <w:rtl/>
        </w:rPr>
      </w:pPr>
      <w:r>
        <w:rPr>
          <w:rFonts w:ascii="Arial" w:hAnsi="Arial" w:cs="Arial"/>
          <w:sz w:val="24"/>
          <w:szCs w:val="24"/>
          <w:rtl/>
        </w:rPr>
        <w:t>הממונה על חופש המידע</w:t>
      </w:r>
      <w:r>
        <w:rPr>
          <w:rFonts w:hint="cs"/>
          <w:sz w:val="20"/>
          <w:szCs w:val="20"/>
          <w:rtl/>
        </w:rPr>
        <w:t xml:space="preserve"> </w:t>
      </w:r>
    </w:p>
    <w:p w:rsidR="00036798" w:rsidP="00036798">
      <w:r>
        <w:rPr>
          <w:rFonts w:hint="cs"/>
          <w:rtl/>
        </w:rPr>
        <w:t>כבאות והצלה לישראל</w:t>
      </w:r>
    </w:p>
    <w:p w:rsidR="00036798" w:rsidP="00036798">
      <w:pPr>
        <w:rPr>
          <w:rFonts w:ascii="Times New Roman" w:hAnsi="Times New Roman" w:cs="Times New Roman" w:hint="cs"/>
          <w:sz w:val="14"/>
          <w:szCs w:val="14"/>
          <w:rtl/>
        </w:rPr>
      </w:pPr>
      <w:r>
        <w:rPr>
          <w:rFonts w:hint="cs"/>
          <w:sz w:val="20"/>
          <w:szCs w:val="20"/>
          <w:rtl/>
        </w:rPr>
        <w:t xml:space="preserve">פקס: </w:t>
      </w:r>
      <w:r>
        <w:rPr>
          <w:rFonts w:hint="cs"/>
          <w:sz w:val="18"/>
          <w:szCs w:val="18"/>
          <w:rtl/>
        </w:rPr>
        <w:t>039532224</w:t>
      </w:r>
    </w:p>
    <w:p w:rsidR="00036798" w:rsidP="00036798">
      <w:pPr>
        <w:rPr>
          <w:color w:val="1F497D"/>
        </w:rPr>
      </w:pPr>
    </w:p>
    <w:p w:rsidR="00036798" w:rsidP="00036798">
      <w:pPr>
        <w:rPr>
          <w:rFonts w:hint="cs"/>
          <w:color w:val="1F497D"/>
          <w:rtl/>
        </w:rPr>
      </w:pPr>
    </w:p>
    <w:p w:rsidR="00036798" w:rsidP="00036798">
      <w:pPr>
        <w:bidi w:val="0"/>
        <w:outlineLvl w:val="0"/>
      </w:pPr>
      <w:r>
        <w:rPr>
          <w:b/>
          <w:bCs/>
        </w:rPr>
        <w:t>From:</w:t>
      </w:r>
      <w:r>
        <w:t xml:space="preserve"> </w:t>
      </w:r>
      <w:r>
        <w:rPr>
          <w:rFonts w:hint="cs"/>
          <w:rtl/>
        </w:rPr>
        <w:t>יריב אגמון</w:t>
      </w:r>
      <w:r>
        <w:t xml:space="preserve"> </w:t>
      </w:r>
      <w:r>
        <w:br/>
      </w:r>
      <w:r>
        <w:rPr>
          <w:b/>
          <w:bCs/>
        </w:rPr>
        <w:t>Sent:</w:t>
      </w:r>
      <w:r>
        <w:t xml:space="preserve"> Monday, June 8, 2020 6:06 PM</w:t>
      </w:r>
      <w:r>
        <w:br/>
      </w:r>
      <w:r>
        <w:rPr>
          <w:b/>
          <w:bCs/>
        </w:rPr>
        <w:t>To:</w:t>
      </w:r>
      <w:r>
        <w:t xml:space="preserve"> 'elad@man-barak.com'</w:t>
      </w:r>
      <w:r>
        <w:rPr>
          <w:rFonts w:hint="cs"/>
          <w:rtl/>
        </w:rPr>
        <w:t>‏</w:t>
      </w:r>
      <w:r>
        <w:t xml:space="preserve"> &lt;</w:t>
      </w:r>
      <w:hyperlink r:id="rId4" w:history="1">
        <w:r>
          <w:rPr>
            <w:rStyle w:val="Hyperlink"/>
          </w:rPr>
          <w:t>elad@man-barak.com</w:t>
        </w:r>
      </w:hyperlink>
      <w:r>
        <w:t>&gt;</w:t>
      </w:r>
      <w:r>
        <w:br/>
      </w:r>
      <w:r>
        <w:rPr>
          <w:b/>
          <w:bCs/>
        </w:rPr>
        <w:t>Subject:</w:t>
      </w:r>
      <w:r>
        <w:t xml:space="preserve"> </w:t>
      </w:r>
      <w:r>
        <w:rPr>
          <w:rFonts w:hint="cs"/>
          <w:rtl/>
        </w:rPr>
        <w:t xml:space="preserve">פנייתך ובקשתך לקבלת מידע בעניין התקשרויות </w:t>
      </w:r>
      <w:r>
        <w:rPr>
          <w:rFonts w:hint="cs"/>
          <w:rtl/>
        </w:rPr>
        <w:t>כב"ה</w:t>
      </w:r>
      <w:r>
        <w:rPr>
          <w:rFonts w:hint="cs"/>
          <w:rtl/>
        </w:rPr>
        <w:t xml:space="preserve"> בתחום המיפוי / "חברת </w:t>
      </w:r>
      <w:r>
        <w:rPr>
          <w:rFonts w:hint="cs"/>
          <w:rtl/>
        </w:rPr>
        <w:t>פוינטס</w:t>
      </w:r>
      <w:r>
        <w:rPr>
          <w:rFonts w:hint="cs"/>
          <w:rtl/>
        </w:rPr>
        <w:t xml:space="preserve"> מיפוי עסקי</w:t>
      </w:r>
      <w:r>
        <w:t>"</w:t>
      </w:r>
    </w:p>
    <w:p w:rsidR="00036798" w:rsidP="00036798"/>
    <w:p w:rsidR="00036798" w:rsidP="00036798">
      <w:pPr>
        <w:pStyle w:val="NormalWeb"/>
        <w:bidi/>
        <w:spacing w:before="0" w:beforeAutospacing="0" w:after="0" w:afterAutospacing="0"/>
        <w:jc w:val="both"/>
        <w:rPr>
          <w:rFonts w:ascii="Arial" w:hAnsi="Arial" w:cs="Arial"/>
          <w:sz w:val="28"/>
          <w:szCs w:val="28"/>
        </w:rPr>
      </w:pPr>
      <w:r>
        <w:rPr>
          <w:rFonts w:ascii="Arial" w:hAnsi="Arial" w:cs="Arial"/>
          <w:sz w:val="28"/>
          <w:szCs w:val="28"/>
          <w:rtl/>
        </w:rPr>
        <w:t>לכבוד</w:t>
      </w:r>
    </w:p>
    <w:p w:rsidR="00036798" w:rsidP="00036798">
      <w:pPr>
        <w:pStyle w:val="NormalWeb"/>
        <w:bidi/>
        <w:spacing w:before="0" w:beforeAutospacing="0" w:after="0" w:afterAutospacing="0"/>
        <w:jc w:val="both"/>
        <w:rPr>
          <w:rFonts w:ascii="Arial" w:hAnsi="Arial" w:cs="Arial"/>
          <w:sz w:val="28"/>
          <w:szCs w:val="28"/>
        </w:rPr>
      </w:pPr>
      <w:r>
        <w:rPr>
          <w:rFonts w:ascii="Arial" w:hAnsi="Arial" w:cs="Arial"/>
          <w:sz w:val="28"/>
          <w:szCs w:val="28"/>
          <w:rtl/>
        </w:rPr>
        <w:t xml:space="preserve">מר </w:t>
      </w:r>
      <w:r>
        <w:rPr>
          <w:rFonts w:ascii="Arial" w:hAnsi="Arial" w:cs="Arial"/>
          <w:b/>
          <w:bCs/>
          <w:sz w:val="28"/>
          <w:szCs w:val="28"/>
          <w:rtl/>
        </w:rPr>
        <w:t>אלעד מן</w:t>
      </w:r>
      <w:r>
        <w:rPr>
          <w:rFonts w:ascii="Arial" w:hAnsi="Arial" w:cs="Arial"/>
          <w:sz w:val="28"/>
          <w:szCs w:val="28"/>
          <w:rtl/>
        </w:rPr>
        <w:t>, עו"ד</w:t>
      </w:r>
    </w:p>
    <w:p w:rsidR="00036798" w:rsidP="00036798">
      <w:pPr>
        <w:pStyle w:val="NormalWeb"/>
        <w:bidi/>
        <w:spacing w:before="0" w:beforeAutospacing="0" w:after="0" w:afterAutospacing="0"/>
        <w:jc w:val="both"/>
        <w:rPr>
          <w:rFonts w:ascii="Arial" w:hAnsi="Arial" w:cs="Arial"/>
          <w:sz w:val="28"/>
          <w:szCs w:val="28"/>
        </w:rPr>
      </w:pPr>
      <w:r>
        <w:rPr>
          <w:rFonts w:ascii="Arial" w:hAnsi="Arial" w:cs="Arial"/>
          <w:sz w:val="28"/>
          <w:szCs w:val="28"/>
          <w:rtl/>
        </w:rPr>
        <w:t>יועמ"ש הצלחה</w:t>
      </w:r>
    </w:p>
    <w:p w:rsidR="00036798" w:rsidP="00036798">
      <w:pPr>
        <w:pStyle w:val="NormalWeb"/>
        <w:bidi/>
        <w:spacing w:before="0" w:beforeAutospacing="0" w:after="0" w:afterAutospacing="0"/>
        <w:jc w:val="both"/>
        <w:rPr>
          <w:rFonts w:ascii="Arial" w:hAnsi="Arial" w:cs="Arial"/>
          <w:sz w:val="28"/>
          <w:szCs w:val="28"/>
        </w:rPr>
      </w:pPr>
      <w:r>
        <w:rPr>
          <w:rFonts w:ascii="Arial" w:hAnsi="Arial" w:cs="Arial"/>
          <w:sz w:val="28"/>
          <w:szCs w:val="28"/>
          <w:rtl/>
        </w:rPr>
        <w:t xml:space="preserve">קומה 13, בית גיבור ספורט </w:t>
      </w:r>
    </w:p>
    <w:p w:rsidR="00036798" w:rsidP="00036798">
      <w:pPr>
        <w:pStyle w:val="NormalWeb"/>
        <w:bidi/>
        <w:spacing w:before="0" w:beforeAutospacing="0" w:after="0" w:afterAutospacing="0"/>
        <w:jc w:val="both"/>
        <w:rPr>
          <w:rFonts w:ascii="Arial" w:hAnsi="Arial" w:cs="Arial"/>
          <w:sz w:val="28"/>
          <w:szCs w:val="28"/>
        </w:rPr>
      </w:pPr>
      <w:r>
        <w:rPr>
          <w:rFonts w:ascii="Arial" w:hAnsi="Arial" w:cs="Arial"/>
          <w:sz w:val="28"/>
          <w:szCs w:val="28"/>
          <w:rtl/>
        </w:rPr>
        <w:t>רחוב מנחם בגין 7</w:t>
      </w:r>
    </w:p>
    <w:p w:rsidR="00036798" w:rsidP="00036798">
      <w:pPr>
        <w:pStyle w:val="NormalWeb"/>
        <w:bidi/>
        <w:spacing w:before="0" w:beforeAutospacing="0" w:after="0" w:afterAutospacing="0"/>
        <w:jc w:val="both"/>
        <w:rPr>
          <w:rFonts w:ascii="Arial" w:hAnsi="Arial" w:cs="Arial"/>
          <w:sz w:val="28"/>
          <w:szCs w:val="28"/>
          <w:u w:val="single"/>
        </w:rPr>
      </w:pPr>
      <w:r>
        <w:rPr>
          <w:rFonts w:ascii="Arial" w:hAnsi="Arial" w:cs="Arial"/>
          <w:sz w:val="28"/>
          <w:szCs w:val="28"/>
          <w:u w:val="single"/>
          <w:rtl/>
        </w:rPr>
        <w:t xml:space="preserve">רמת-גן </w:t>
      </w:r>
      <w:r>
        <w:rPr>
          <w:rFonts w:ascii="Arial" w:hAnsi="Arial" w:cs="Arial"/>
          <w:sz w:val="22"/>
          <w:szCs w:val="22"/>
          <w:u w:val="single"/>
          <w:rtl/>
        </w:rPr>
        <w:t>52681</w:t>
      </w:r>
      <w:r>
        <w:rPr>
          <w:rFonts w:ascii="Arial" w:hAnsi="Arial" w:cs="Arial"/>
          <w:sz w:val="28"/>
          <w:szCs w:val="28"/>
          <w:u w:val="single"/>
          <w:rtl/>
        </w:rPr>
        <w:t xml:space="preserve">  </w:t>
      </w:r>
    </w:p>
    <w:p w:rsidR="00036798" w:rsidP="00036798">
      <w:pPr>
        <w:rPr>
          <w:rFonts w:ascii="Arial" w:hAnsi="Arial" w:cs="Arial"/>
          <w:color w:val="1F497D"/>
        </w:rPr>
      </w:pPr>
      <w:r>
        <w:rPr>
          <w:rFonts w:ascii="Arial" w:hAnsi="Arial" w:cs="Arial"/>
          <w:sz w:val="18"/>
          <w:szCs w:val="18"/>
          <w:rtl/>
        </w:rPr>
        <w:t>באמצעות הדואל:</w:t>
      </w:r>
      <w:r>
        <w:rPr>
          <w:rFonts w:ascii="Times New Roman" w:hAnsi="Times New Roman" w:cs="Times New Roman"/>
          <w:sz w:val="16"/>
          <w:szCs w:val="16"/>
        </w:rPr>
        <w:t xml:space="preserve"> </w:t>
      </w:r>
      <w:hyperlink r:id="rId4" w:history="1">
        <w:r>
          <w:rPr>
            <w:rStyle w:val="Hyperlink"/>
          </w:rPr>
          <w:t>elad@man-barak.com</w:t>
        </w:r>
      </w:hyperlink>
    </w:p>
    <w:p w:rsidR="00036798" w:rsidP="00036798">
      <w:pPr>
        <w:rPr>
          <w:rFonts w:ascii="Times New Roman" w:hAnsi="Times New Roman" w:cs="Times New Roman"/>
          <w:sz w:val="16"/>
          <w:szCs w:val="16"/>
        </w:rPr>
      </w:pPr>
    </w:p>
    <w:p w:rsidR="00036798" w:rsidP="00036798">
      <w:pPr>
        <w:rPr>
          <w:sz w:val="28"/>
          <w:szCs w:val="28"/>
        </w:rPr>
      </w:pPr>
      <w:r>
        <w:rPr>
          <w:rFonts w:hint="cs"/>
          <w:sz w:val="28"/>
          <w:szCs w:val="28"/>
          <w:rtl/>
        </w:rPr>
        <w:t>א.נ.,</w:t>
      </w:r>
    </w:p>
    <w:p w:rsidR="00036798" w:rsidP="00036798">
      <w:pPr>
        <w:rPr>
          <w:sz w:val="24"/>
          <w:szCs w:val="24"/>
        </w:rPr>
      </w:pPr>
    </w:p>
    <w:p w:rsidR="00036798" w:rsidP="00036798">
      <w:pPr>
        <w:pStyle w:val="NormalWeb"/>
        <w:bidi/>
        <w:spacing w:before="0" w:beforeAutospacing="0" w:after="0" w:afterAutospacing="0"/>
        <w:rPr>
          <w:rFonts w:ascii="Arial" w:hAnsi="Arial" w:cs="Arial"/>
          <w:sz w:val="32"/>
          <w:szCs w:val="32"/>
          <w:u w:val="single"/>
        </w:rPr>
      </w:pPr>
      <w:r>
        <w:rPr>
          <w:rFonts w:ascii="Arial" w:hAnsi="Arial" w:cs="Arial"/>
          <w:b/>
          <w:bCs/>
          <w:sz w:val="32"/>
          <w:szCs w:val="32"/>
          <w:rtl/>
        </w:rPr>
        <w:t xml:space="preserve">הנדון: </w:t>
      </w:r>
      <w:r>
        <w:rPr>
          <w:rFonts w:ascii="Arial" w:hAnsi="Arial" w:cs="Arial"/>
          <w:b/>
          <w:bCs/>
          <w:sz w:val="32"/>
          <w:szCs w:val="32"/>
          <w:u w:val="single"/>
          <w:rtl/>
        </w:rPr>
        <w:t xml:space="preserve">בקשתך בהתאם לחוק חופש המידע לקבלת מידע בעניין התקשרויות </w:t>
      </w:r>
      <w:r>
        <w:rPr>
          <w:rFonts w:ascii="Arial" w:hAnsi="Arial" w:cs="Arial"/>
          <w:b/>
          <w:bCs/>
          <w:sz w:val="32"/>
          <w:szCs w:val="32"/>
          <w:u w:val="single"/>
          <w:rtl/>
        </w:rPr>
        <w:t>כב"ה</w:t>
      </w:r>
      <w:r>
        <w:rPr>
          <w:rFonts w:ascii="Arial" w:hAnsi="Arial" w:cs="Arial"/>
          <w:b/>
          <w:bCs/>
          <w:sz w:val="32"/>
          <w:szCs w:val="32"/>
          <w:u w:val="single"/>
          <w:rtl/>
        </w:rPr>
        <w:t xml:space="preserve"> בתחום המיפוי / "חברת </w:t>
      </w:r>
      <w:r>
        <w:rPr>
          <w:rFonts w:ascii="Arial" w:hAnsi="Arial" w:cs="Arial"/>
          <w:b/>
          <w:bCs/>
          <w:sz w:val="32"/>
          <w:szCs w:val="32"/>
          <w:u w:val="single"/>
          <w:rtl/>
        </w:rPr>
        <w:t>פוינטס</w:t>
      </w:r>
      <w:r>
        <w:rPr>
          <w:rFonts w:ascii="Arial" w:hAnsi="Arial" w:cs="Arial"/>
          <w:b/>
          <w:bCs/>
          <w:sz w:val="32"/>
          <w:szCs w:val="32"/>
          <w:u w:val="single"/>
          <w:rtl/>
        </w:rPr>
        <w:t xml:space="preserve"> מיפוי עסקי"</w:t>
      </w:r>
    </w:p>
    <w:p w:rsidR="00036798" w:rsidP="00036798">
      <w:pPr>
        <w:pStyle w:val="NormalWeb"/>
        <w:bidi/>
        <w:spacing w:before="0" w:beforeAutospacing="0" w:after="0" w:afterAutospacing="0"/>
        <w:rPr>
          <w:rFonts w:ascii="Arial" w:hAnsi="Arial" w:cs="Arial"/>
          <w:sz w:val="20"/>
          <w:szCs w:val="20"/>
        </w:rPr>
      </w:pPr>
      <w:r>
        <w:rPr>
          <w:rFonts w:ascii="Arial" w:hAnsi="Arial" w:cs="Arial"/>
          <w:sz w:val="20"/>
          <w:szCs w:val="20"/>
          <w:u w:val="single"/>
          <w:rtl/>
        </w:rPr>
        <w:t>סימוכין:</w:t>
      </w:r>
      <w:r>
        <w:rPr>
          <w:rFonts w:ascii="Arial" w:hAnsi="Arial" w:cs="Arial"/>
          <w:sz w:val="20"/>
          <w:szCs w:val="20"/>
          <w:rtl/>
        </w:rPr>
        <w:t xml:space="preserve"> </w:t>
      </w:r>
      <w:r>
        <w:rPr>
          <w:rFonts w:ascii="Arial" w:hAnsi="Arial" w:cs="Arial"/>
          <w:sz w:val="18"/>
          <w:szCs w:val="18"/>
          <w:rtl/>
        </w:rPr>
        <w:t>פנייתך אל משרד מבקר, כבאות והצלה</w:t>
      </w:r>
      <w:r>
        <w:rPr>
          <w:rFonts w:ascii="Arial" w:hAnsi="Arial" w:cs="Arial"/>
          <w:sz w:val="18"/>
          <w:szCs w:val="18"/>
        </w:rPr>
        <w:t xml:space="preserve"> </w:t>
      </w:r>
      <w:r>
        <w:rPr>
          <w:rFonts w:ascii="Arial" w:hAnsi="Arial" w:cs="Arial"/>
          <w:sz w:val="18"/>
          <w:szCs w:val="18"/>
          <w:rtl/>
        </w:rPr>
        <w:t>לישראל (ואחרים), בנושא שבנדון, באמצעות הדוא"ל, מיום 10/5/2020 – להלן.</w:t>
      </w:r>
    </w:p>
    <w:p w:rsidR="00036798" w:rsidP="00036798">
      <w:pPr>
        <w:pStyle w:val="NormalWeb"/>
        <w:bidi/>
        <w:spacing w:before="0" w:beforeAutospacing="0" w:after="0" w:afterAutospacing="0"/>
        <w:rPr>
          <w:sz w:val="22"/>
          <w:szCs w:val="22"/>
        </w:rPr>
      </w:pPr>
      <w:r>
        <w:rPr>
          <w:rFonts w:hint="cs"/>
          <w:sz w:val="22"/>
          <w:szCs w:val="22"/>
          <w:rtl/>
        </w:rPr>
        <w:t> </w:t>
      </w:r>
    </w:p>
    <w:p w:rsidR="00036798" w:rsidP="00036798">
      <w:pPr>
        <w:numPr>
          <w:ilvl w:val="0"/>
          <w:numId w:val="3"/>
        </w:numPr>
        <w:spacing w:after="120"/>
        <w:rPr>
          <w:rFonts w:ascii="Arial" w:hAnsi="Arial" w:cs="Arial"/>
          <w:sz w:val="28"/>
          <w:szCs w:val="28"/>
        </w:rPr>
      </w:pPr>
      <w:r>
        <w:rPr>
          <w:rFonts w:ascii="Arial" w:hAnsi="Arial" w:cs="Arial"/>
          <w:sz w:val="28"/>
          <w:szCs w:val="28"/>
          <w:rtl/>
        </w:rPr>
        <w:t xml:space="preserve">פנייתך שבסימוכין, התקבלה. </w:t>
      </w:r>
    </w:p>
    <w:p w:rsidR="00036798" w:rsidP="00036798">
      <w:pPr>
        <w:numPr>
          <w:ilvl w:val="0"/>
          <w:numId w:val="3"/>
        </w:numPr>
        <w:spacing w:after="120"/>
        <w:rPr>
          <w:rFonts w:ascii="Arial" w:hAnsi="Arial" w:cs="Arial"/>
          <w:sz w:val="28"/>
          <w:szCs w:val="28"/>
        </w:rPr>
      </w:pPr>
      <w:r>
        <w:rPr>
          <w:rFonts w:ascii="Arial" w:hAnsi="Arial" w:cs="Arial"/>
          <w:sz w:val="28"/>
          <w:szCs w:val="28"/>
          <w:rtl/>
        </w:rPr>
        <w:t xml:space="preserve">אבקש לעדכן כי הדברים נבדקים, אולם מפאת מורכבות הבקשה, נדרש עדיין זמן נוסף, לצורך מיצוי הבדיקה. </w:t>
      </w:r>
    </w:p>
    <w:p w:rsidR="00036798" w:rsidP="00036798">
      <w:pPr>
        <w:numPr>
          <w:ilvl w:val="0"/>
          <w:numId w:val="3"/>
        </w:numPr>
        <w:spacing w:after="120"/>
        <w:rPr>
          <w:rFonts w:ascii="Arial" w:hAnsi="Arial" w:cs="Arial"/>
          <w:sz w:val="28"/>
          <w:szCs w:val="28"/>
          <w:rtl/>
        </w:rPr>
      </w:pPr>
      <w:r>
        <w:rPr>
          <w:rFonts w:ascii="Arial" w:hAnsi="Arial" w:cs="Arial"/>
          <w:sz w:val="28"/>
          <w:szCs w:val="28"/>
          <w:rtl/>
        </w:rPr>
        <w:t>עם סיום הבדיקות, נשיבך.  </w:t>
      </w:r>
    </w:p>
    <w:p w:rsidR="00036798" w:rsidP="00036798">
      <w:pPr>
        <w:spacing w:after="120"/>
        <w:rPr>
          <w:rFonts w:ascii="Arial" w:hAnsi="Arial" w:cs="Arial"/>
          <w:sz w:val="28"/>
          <w:szCs w:val="28"/>
          <w:rtl/>
        </w:rPr>
      </w:pPr>
    </w:p>
    <w:p w:rsidR="00036798" w:rsidP="00036798">
      <w:pPr>
        <w:rPr>
          <w:rFonts w:ascii="Arial" w:hAnsi="Arial" w:cs="Arial"/>
          <w:sz w:val="20"/>
          <w:szCs w:val="20"/>
          <w:rtl/>
        </w:rPr>
      </w:pPr>
      <w:r>
        <w:rPr>
          <w:rFonts w:hint="cs"/>
          <w:sz w:val="28"/>
          <w:szCs w:val="28"/>
          <w:rtl/>
        </w:rPr>
        <w:t>בכבוד רב,</w:t>
      </w:r>
    </w:p>
    <w:p w:rsidR="00036798" w:rsidP="00036798">
      <w:pPr>
        <w:rPr>
          <w:rFonts w:ascii="Times New Roman" w:hAnsi="Times New Roman" w:cs="Times New Roman"/>
          <w:sz w:val="20"/>
          <w:szCs w:val="20"/>
          <w:rtl/>
        </w:rPr>
      </w:pPr>
      <w:r>
        <w:rPr>
          <w:rFonts w:hint="cs"/>
          <w:sz w:val="28"/>
          <w:szCs w:val="28"/>
          <w:rtl/>
        </w:rPr>
        <w:t> </w:t>
      </w:r>
    </w:p>
    <w:p w:rsidR="00036798" w:rsidP="00036798">
      <w:pPr>
        <w:rPr>
          <w:b/>
          <w:bCs/>
          <w:sz w:val="20"/>
          <w:szCs w:val="20"/>
          <w:rtl/>
        </w:rPr>
      </w:pPr>
      <w:r>
        <w:rPr>
          <w:rFonts w:hint="cs"/>
          <w:b/>
          <w:bCs/>
          <w:sz w:val="28"/>
          <w:szCs w:val="28"/>
          <w:rtl/>
        </w:rPr>
        <w:t>יריב אגמון</w:t>
      </w:r>
    </w:p>
    <w:p w:rsidR="00036798" w:rsidP="00036798">
      <w:pPr>
        <w:rPr>
          <w:rFonts w:hint="cs"/>
          <w:rtl/>
        </w:rPr>
      </w:pPr>
      <w:r>
        <w:rPr>
          <w:rFonts w:ascii="Arial" w:hAnsi="Arial" w:cs="Arial"/>
          <w:sz w:val="24"/>
          <w:szCs w:val="24"/>
          <w:rtl/>
        </w:rPr>
        <w:t>הממונה על חופש המידע</w:t>
      </w:r>
      <w:r>
        <w:rPr>
          <w:rFonts w:hint="cs"/>
          <w:sz w:val="20"/>
          <w:szCs w:val="20"/>
          <w:rtl/>
        </w:rPr>
        <w:t xml:space="preserve"> </w:t>
      </w:r>
    </w:p>
    <w:p w:rsidR="00036798" w:rsidP="00036798">
      <w:r>
        <w:rPr>
          <w:rFonts w:hint="cs"/>
          <w:rtl/>
        </w:rPr>
        <w:t>כבאות והצלה לישראל</w:t>
      </w:r>
    </w:p>
    <w:p w:rsidR="00036798" w:rsidP="00036798">
      <w:pPr>
        <w:rPr>
          <w:rFonts w:ascii="Times New Roman" w:hAnsi="Times New Roman" w:cs="Times New Roman" w:hint="cs"/>
          <w:sz w:val="14"/>
          <w:szCs w:val="14"/>
          <w:rtl/>
        </w:rPr>
      </w:pPr>
      <w:r>
        <w:rPr>
          <w:rFonts w:hint="cs"/>
          <w:sz w:val="20"/>
          <w:szCs w:val="20"/>
          <w:rtl/>
        </w:rPr>
        <w:t xml:space="preserve">פקס: </w:t>
      </w:r>
      <w:r>
        <w:rPr>
          <w:rFonts w:hint="cs"/>
          <w:sz w:val="18"/>
          <w:szCs w:val="18"/>
          <w:rtl/>
        </w:rPr>
        <w:t>039532224</w:t>
      </w:r>
    </w:p>
    <w:p w:rsidR="00036798" w:rsidP="00036798">
      <w:pPr>
        <w:rPr>
          <w:color w:val="1F497D"/>
        </w:rPr>
      </w:pPr>
    </w:p>
    <w:p w:rsidR="00036798" w:rsidP="00036798">
      <w:pPr>
        <w:bidi w:val="0"/>
        <w:rPr>
          <w:rFonts w:hint="cs"/>
          <w:color w:val="1F497D"/>
          <w:rtl/>
        </w:rPr>
      </w:pPr>
    </w:p>
    <w:p w:rsidR="00036798" w:rsidP="00036798">
      <w:pPr>
        <w:bidi w:val="0"/>
        <w:outlineLvl w:val="0"/>
      </w:pPr>
      <w:r>
        <w:rPr>
          <w:b/>
          <w:bCs/>
        </w:rPr>
        <w:t>From:</w:t>
      </w:r>
      <w:r>
        <w:t xml:space="preserve"> </w:t>
      </w:r>
      <w:r>
        <w:t>Elad</w:t>
      </w:r>
      <w:r>
        <w:t xml:space="preserve"> Man, Advocate &amp; Solicitor &lt;</w:t>
      </w:r>
      <w:hyperlink r:id="rId5" w:history="1">
        <w:r>
          <w:rPr>
            <w:rStyle w:val="Hyperlink"/>
          </w:rPr>
          <w:t>hatzlacha2008@gmail.com</w:t>
        </w:r>
      </w:hyperlink>
      <w:r>
        <w:t xml:space="preserve">&gt; </w:t>
      </w:r>
      <w:r>
        <w:br/>
      </w:r>
      <w:r>
        <w:rPr>
          <w:b/>
          <w:bCs/>
        </w:rPr>
        <w:t>Sent:</w:t>
      </w:r>
      <w:r>
        <w:t xml:space="preserve"> Sunday, May 10, 2020 10:11 AM</w:t>
      </w:r>
      <w:r>
        <w:br/>
      </w:r>
      <w:r>
        <w:rPr>
          <w:b/>
          <w:bCs/>
        </w:rPr>
        <w:t>Subject:</w:t>
      </w:r>
      <w:r>
        <w:t xml:space="preserve"> </w:t>
      </w:r>
      <w:r>
        <w:rPr>
          <w:rFonts w:hint="cs"/>
          <w:rtl/>
        </w:rPr>
        <w:t xml:space="preserve">בקשת חופש מידע - חברת </w:t>
      </w:r>
      <w:r>
        <w:rPr>
          <w:rFonts w:hint="cs"/>
          <w:rtl/>
        </w:rPr>
        <w:t>פוינטס</w:t>
      </w:r>
      <w:r>
        <w:rPr>
          <w:rFonts w:hint="cs"/>
          <w:rtl/>
        </w:rPr>
        <w:t xml:space="preserve"> מיפוי עסקי</w:t>
      </w:r>
      <w:r>
        <w:rPr>
          <w:rFonts w:hint="cs"/>
        </w:rPr>
        <w:t xml:space="preserve"> </w:t>
      </w:r>
    </w:p>
    <w:p w:rsidR="00036798" w:rsidP="00036798">
      <w:pPr>
        <w:bidi w:val="0"/>
      </w:pPr>
    </w:p>
    <w:p w:rsidR="00036798" w:rsidP="00036798">
      <w:pPr>
        <w:bidi w:val="0"/>
        <w:rPr>
          <w:rFonts w:hint="cs"/>
          <w:rtl/>
        </w:rPr>
      </w:pPr>
    </w:p>
    <w:p w:rsidR="00036798" w:rsidP="00036798">
      <w:pPr>
        <w:pStyle w:val="NormalWeb"/>
        <w:bidi/>
        <w:spacing w:before="0" w:beforeAutospacing="0" w:after="240" w:afterAutospacing="0"/>
      </w:pPr>
      <w:r>
        <w:rPr>
          <w:rFonts w:ascii="Arial" w:hAnsi="Arial" w:cs="Arial"/>
          <w:color w:val="000000"/>
          <w:rtl/>
        </w:rPr>
        <w:t>לממונה על חופש המידע במשרדי ממשלה ורשויות שונים שלום,</w:t>
      </w:r>
    </w:p>
    <w:p w:rsidR="00036798" w:rsidP="00036798">
      <w:pPr>
        <w:pStyle w:val="NormalWeb"/>
        <w:bidi/>
        <w:spacing w:before="240" w:beforeAutospacing="0" w:after="240" w:afterAutospacing="0"/>
        <w:rPr>
          <w:rFonts w:hint="cs"/>
          <w:rtl/>
        </w:rPr>
      </w:pPr>
      <w:r>
        <w:rPr>
          <w:rFonts w:ascii="Arial" w:hAnsi="Arial" w:cs="Arial"/>
          <w:color w:val="000000"/>
          <w:rtl/>
        </w:rPr>
        <w:t xml:space="preserve">מוגשת בזאת בקשת חופש מידע רוחבית כמפורט להלן. מצורפים כתמיד אישור הניהול התקין של הצלחה וייפוי </w:t>
      </w:r>
      <w:r>
        <w:rPr>
          <w:rFonts w:ascii="Arial" w:hAnsi="Arial" w:cs="Arial"/>
          <w:color w:val="000000"/>
          <w:rtl/>
        </w:rPr>
        <w:t>כח</w:t>
      </w:r>
      <w:r>
        <w:rPr>
          <w:rFonts w:ascii="Arial" w:hAnsi="Arial" w:cs="Arial"/>
          <w:color w:val="000000"/>
          <w:rtl/>
        </w:rPr>
        <w:t xml:space="preserve"> מתאים. הריני להתחייב בשמה של הצלחה - לקידום חברה הוגנת (</w:t>
      </w:r>
      <w:r>
        <w:rPr>
          <w:rFonts w:ascii="Arial" w:hAnsi="Arial" w:cs="Arial"/>
          <w:color w:val="000000"/>
          <w:rtl/>
        </w:rPr>
        <w:t>ע"ר</w:t>
      </w:r>
      <w:r>
        <w:rPr>
          <w:rFonts w:ascii="Arial" w:hAnsi="Arial" w:cs="Arial"/>
          <w:color w:val="000000"/>
          <w:rtl/>
        </w:rPr>
        <w:t>), לשאת בדמי הטיפול עד לסך של 151 ₪. (שימו לב כי שמה של הצלחה שונה ברשם העמותות ובהתאם מצורפת תעודת שינוי שם).</w:t>
      </w:r>
    </w:p>
    <w:p w:rsidR="00036798" w:rsidP="00036798">
      <w:pPr>
        <w:pStyle w:val="NormalWeb"/>
        <w:bidi/>
        <w:spacing w:before="240" w:beforeAutospacing="0" w:after="240" w:afterAutospacing="0"/>
      </w:pPr>
      <w:r>
        <w:rPr>
          <w:rFonts w:ascii="Arial" w:hAnsi="Arial" w:cs="Arial"/>
          <w:color w:val="000000"/>
          <w:rtl/>
        </w:rPr>
        <w:t>נזכיר כי הצלחה היא עמותה הפטורה מתשלום אגרת הגשת הבקשה וכן משבע שעות הטיפול הראשונות בה, זאת בהתאם להוראות החוק וכן</w:t>
      </w:r>
      <w:hyperlink r:id="rId6" w:history="1">
        <w:r>
          <w:rPr>
            <w:rStyle w:val="Hyperlink"/>
            <w:rFonts w:ascii="Arial" w:hAnsi="Arial" w:cs="Arial"/>
            <w:color w:val="000000"/>
            <w:u w:val="none"/>
            <w:rtl/>
          </w:rPr>
          <w:t xml:space="preserve"> </w:t>
        </w:r>
        <w:r>
          <w:rPr>
            <w:rStyle w:val="Hyperlink"/>
            <w:rFonts w:ascii="Arial" w:hAnsi="Arial" w:cs="Arial"/>
            <w:color w:val="0563C1"/>
            <w:rtl/>
          </w:rPr>
          <w:t>תקנות חופש המידע (אגרות), תשנ"ט-1999</w:t>
        </w:r>
      </w:hyperlink>
      <w:r>
        <w:rPr>
          <w:rFonts w:ascii="Arial" w:hAnsi="Arial" w:cs="Arial"/>
          <w:color w:val="000000"/>
          <w:rtl/>
        </w:rPr>
        <w:t>. (ראו הוראות סעיף 6(ב) לתקנות הקובע את תכולת הפטור על: "מידע שמבקש נציג של עמותה רשומה כמשמעותה בחוק העמותות, התש"ם-1980, או חברה לתועלת הציבור כהגדרתה בחוק החברות, התשנ"ט-1999, שהציג אישור ניהול תקין מאת הרשם המוסמך על פי דין, ופועלת לקידום מטרה ציבורית, וכן מידע שמבקש אדם הדרוש לו לצורך מחקר אקדמי, פטורים מאגרת בקשה ומאגרת טיפול בעד 4 שעות העבודה הראשונות החל בשעה הרביעית; לעניין תקנת משנה זו, "מטרה ציבורית" – כהגדרתה בסעיף 9(2)(ב) לפקודת מס הכנסה") .ראו גם את</w:t>
      </w:r>
      <w:hyperlink r:id="rId7" w:history="1">
        <w:r>
          <w:rPr>
            <w:rStyle w:val="Hyperlink"/>
            <w:rFonts w:ascii="Arial" w:hAnsi="Arial" w:cs="Arial"/>
            <w:color w:val="000000"/>
            <w:u w:val="none"/>
            <w:rtl/>
          </w:rPr>
          <w:t xml:space="preserve"> </w:t>
        </w:r>
        <w:r>
          <w:rPr>
            <w:rStyle w:val="Hyperlink"/>
            <w:rFonts w:ascii="Arial" w:hAnsi="Arial" w:cs="Arial"/>
            <w:color w:val="0563C1"/>
            <w:rtl/>
          </w:rPr>
          <w:t>רשימת העמותות הפועלות לקידום מטרה ציבורית</w:t>
        </w:r>
      </w:hyperlink>
      <w:r>
        <w:rPr>
          <w:rFonts w:ascii="Arial" w:hAnsi="Arial" w:cs="Arial"/>
          <w:color w:val="000000"/>
          <w:rtl/>
        </w:rPr>
        <w:t xml:space="preserve"> כהגדרתה בחוק באתר היחידה הממשלתית לחופש המידע במשרד המשפטים, שם מופיעה גם עמותת הצלחה.</w:t>
      </w:r>
    </w:p>
    <w:p w:rsidR="00036798" w:rsidP="00036798">
      <w:pPr>
        <w:pStyle w:val="NormalWeb"/>
        <w:bidi/>
        <w:spacing w:before="240" w:beforeAutospacing="0" w:after="240" w:afterAutospacing="0"/>
      </w:pPr>
      <w:r>
        <w:rPr>
          <w:rFonts w:ascii="Arial" w:hAnsi="Arial" w:cs="Arial"/>
          <w:color w:val="000000"/>
          <w:rtl/>
        </w:rPr>
        <w:t xml:space="preserve">נבקש לקבל את פרטי המידע, המסמכים והנתונים הבאים, ככל שניתן בפורמט דיגיטלי הניתן לחיפוש בתחום המיפוי בכלל, ובהתקשרויות עם חברת </w:t>
      </w:r>
      <w:r>
        <w:rPr>
          <w:rFonts w:hint="cs"/>
          <w:color w:val="000000"/>
          <w:rtl/>
        </w:rPr>
        <w:t>פוינטס</w:t>
      </w:r>
      <w:r>
        <w:rPr>
          <w:rFonts w:hint="cs"/>
          <w:color w:val="000000"/>
          <w:rtl/>
        </w:rPr>
        <w:t xml:space="preserve"> מיפוי עסקי בע״מ (</w:t>
      </w:r>
      <w:r>
        <w:rPr>
          <w:rFonts w:hint="cs"/>
          <w:color w:val="000000"/>
          <w:rtl/>
        </w:rPr>
        <w:t>חפ</w:t>
      </w:r>
      <w:r>
        <w:rPr>
          <w:rFonts w:hint="cs"/>
          <w:color w:val="000000"/>
          <w:rtl/>
        </w:rPr>
        <w:t xml:space="preserve"> 512187667) בפרט, והכל בהתאם לפירוט הבא:</w:t>
      </w:r>
    </w:p>
    <w:p w:rsidR="00036798" w:rsidP="00036798">
      <w:pPr>
        <w:bidi w:val="0"/>
        <w:rPr>
          <w:rFonts w:ascii="Arial" w:hAnsi="Arial" w:cs="Arial"/>
        </w:rPr>
      </w:pPr>
    </w:p>
    <w:p w:rsidR="00036798" w:rsidP="00036798">
      <w:pPr>
        <w:numPr>
          <w:ilvl w:val="0"/>
          <w:numId w:val="4"/>
        </w:numPr>
        <w:ind w:right="720"/>
        <w:textAlignment w:val="baseline"/>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tl/>
        </w:rPr>
        <w:t xml:space="preserve">כל ההסכמים לרבות </w:t>
      </w:r>
      <w:r>
        <w:rPr>
          <w:rFonts w:ascii="Times New Roman" w:eastAsia="Times New Roman" w:hAnsi="Times New Roman" w:cs="Times New Roman"/>
          <w:color w:val="000000"/>
          <w:sz w:val="24"/>
          <w:szCs w:val="24"/>
          <w:rtl/>
        </w:rPr>
        <w:t>ארכות</w:t>
      </w:r>
      <w:r>
        <w:rPr>
          <w:rFonts w:ascii="Times New Roman" w:eastAsia="Times New Roman" w:hAnsi="Times New Roman" w:cs="Times New Roman"/>
          <w:color w:val="000000"/>
          <w:sz w:val="24"/>
          <w:szCs w:val="24"/>
          <w:rtl/>
        </w:rPr>
        <w:t xml:space="preserve"> להסכמים קודמים שהיו תקפים במהלך 7 השנים האחרונות או נחתמו במהלך 3 השנים האחרונות בין הרשות לבין חברת </w:t>
      </w:r>
      <w:r>
        <w:rPr>
          <w:rFonts w:ascii="Times New Roman" w:eastAsia="Times New Roman" w:hAnsi="Times New Roman" w:cs="Times New Roman"/>
          <w:color w:val="000000"/>
          <w:sz w:val="24"/>
          <w:szCs w:val="24"/>
          <w:rtl/>
        </w:rPr>
        <w:t>פוינטס</w:t>
      </w:r>
      <w:r>
        <w:rPr>
          <w:rFonts w:ascii="Times New Roman" w:eastAsia="Times New Roman" w:hAnsi="Times New Roman" w:cs="Times New Roman"/>
          <w:color w:val="000000"/>
          <w:sz w:val="24"/>
          <w:szCs w:val="24"/>
          <w:rtl/>
        </w:rPr>
        <w:t xml:space="preserve"> מיפוי עסקי. </w:t>
      </w:r>
    </w:p>
    <w:p w:rsidR="00036798" w:rsidP="00036798">
      <w:pPr>
        <w:numPr>
          <w:ilvl w:val="0"/>
          <w:numId w:val="4"/>
        </w:numPr>
        <w:ind w:right="720"/>
        <w:textAlignment w:val="baseline"/>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tl/>
        </w:rPr>
        <w:t xml:space="preserve">פירוט ההתקשרויות שבוצעו בין הרשות לבין חברת </w:t>
      </w:r>
      <w:r>
        <w:rPr>
          <w:rFonts w:ascii="Times New Roman" w:eastAsia="Times New Roman" w:hAnsi="Times New Roman" w:cs="Times New Roman"/>
          <w:color w:val="000000"/>
          <w:sz w:val="24"/>
          <w:szCs w:val="24"/>
          <w:rtl/>
        </w:rPr>
        <w:t>פוינטס</w:t>
      </w:r>
      <w:r>
        <w:rPr>
          <w:rFonts w:ascii="Times New Roman" w:eastAsia="Times New Roman" w:hAnsi="Times New Roman" w:cs="Times New Roman"/>
          <w:color w:val="000000"/>
          <w:sz w:val="24"/>
          <w:szCs w:val="24"/>
          <w:rtl/>
        </w:rPr>
        <w:t xml:space="preserve"> מיפוי עסקי ובכלל זה מועד ביצוע ההזמנה, מועדי התשלום, סוכם ההזמנה, סכום התשלום, אופן ההתקשרות, מטרת ההתקשרות לגבי התקשרויות במהלך 4 השנים האחרונות. </w:t>
      </w:r>
    </w:p>
    <w:p w:rsidR="00036798" w:rsidP="00036798">
      <w:pPr>
        <w:numPr>
          <w:ilvl w:val="0"/>
          <w:numId w:val="4"/>
        </w:numPr>
        <w:ind w:right="720"/>
        <w:textAlignment w:val="baseline"/>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tl/>
        </w:rPr>
        <w:t xml:space="preserve">רשימת התוצרים </w:t>
      </w:r>
      <w:r>
        <w:rPr>
          <w:rFonts w:ascii="Times New Roman" w:eastAsia="Times New Roman" w:hAnsi="Times New Roman" w:cs="Times New Roman"/>
          <w:color w:val="000000"/>
          <w:sz w:val="24"/>
          <w:szCs w:val="24"/>
          <w:rtl/>
        </w:rPr>
        <w:t>הדיגיטלים</w:t>
      </w:r>
      <w:r>
        <w:rPr>
          <w:rFonts w:ascii="Times New Roman" w:eastAsia="Times New Roman" w:hAnsi="Times New Roman" w:cs="Times New Roman"/>
          <w:color w:val="000000"/>
          <w:sz w:val="24"/>
          <w:szCs w:val="24"/>
          <w:rtl/>
        </w:rPr>
        <w:t xml:space="preserve"> (קבצים) שסופקו לרשות על ידי חברת </w:t>
      </w:r>
      <w:r>
        <w:rPr>
          <w:rFonts w:ascii="Times New Roman" w:eastAsia="Times New Roman" w:hAnsi="Times New Roman" w:cs="Times New Roman"/>
          <w:color w:val="000000"/>
          <w:sz w:val="24"/>
          <w:szCs w:val="24"/>
          <w:rtl/>
        </w:rPr>
        <w:t>פוינטס</w:t>
      </w:r>
      <w:r>
        <w:rPr>
          <w:rFonts w:ascii="Times New Roman" w:eastAsia="Times New Roman" w:hAnsi="Times New Roman" w:cs="Times New Roman"/>
          <w:color w:val="000000"/>
          <w:sz w:val="24"/>
          <w:szCs w:val="24"/>
          <w:rtl/>
        </w:rPr>
        <w:t xml:space="preserve"> מיפוי עסקי במהלך 24 החודשים האחרונים ובכלל זה קבצי מיפוי, פוליגונים, ניתוחים וכדומה. הכוונה אינה להעתק המידע אלא לעצם קיומם של הפרטים, קרי רשימה שמתארת את הקבצים, המועד שבו נמסרו לרשות, מהות התוכן ומסגרת ההתקשרות שבה נמסר המידע.  </w:t>
      </w:r>
    </w:p>
    <w:p w:rsidR="00036798" w:rsidP="00036798">
      <w:pPr>
        <w:numPr>
          <w:ilvl w:val="0"/>
          <w:numId w:val="4"/>
        </w:numPr>
        <w:ind w:right="720"/>
        <w:textAlignment w:val="baseline"/>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tl/>
        </w:rPr>
        <w:t xml:space="preserve">העתק קבצים הכוללים פוליגונים של חלוקת תאי שטח במרחבי הארץ, לרבות מידע ברמת תא השטח שנמסרו ע"י חברת </w:t>
      </w:r>
      <w:r>
        <w:rPr>
          <w:rFonts w:ascii="Times New Roman" w:eastAsia="Times New Roman" w:hAnsi="Times New Roman" w:cs="Times New Roman"/>
          <w:color w:val="000000"/>
          <w:sz w:val="24"/>
          <w:szCs w:val="24"/>
          <w:rtl/>
        </w:rPr>
        <w:t>פוינטס</w:t>
      </w:r>
      <w:r>
        <w:rPr>
          <w:rFonts w:ascii="Times New Roman" w:eastAsia="Times New Roman" w:hAnsi="Times New Roman" w:cs="Times New Roman"/>
          <w:color w:val="000000"/>
          <w:sz w:val="24"/>
          <w:szCs w:val="24"/>
          <w:rtl/>
        </w:rPr>
        <w:t xml:space="preserve"> מיפוי עסקי במהלך שלוש השנים האחרונות. </w:t>
      </w:r>
    </w:p>
    <w:p w:rsidR="00036798" w:rsidP="00036798">
      <w:pPr>
        <w:numPr>
          <w:ilvl w:val="0"/>
          <w:numId w:val="4"/>
        </w:numPr>
        <w:ind w:right="720"/>
        <w:textAlignment w:val="baseline"/>
        <w:rPr>
          <w:rFonts w:ascii="Times New Roman" w:eastAsia="Times New Roman" w:hAnsi="Times New Roman" w:cs="Times New Roman"/>
          <w:color w:val="000000"/>
          <w:sz w:val="24"/>
          <w:szCs w:val="24"/>
          <w:rtl/>
        </w:rPr>
      </w:pPr>
      <w:r>
        <w:rPr>
          <w:rFonts w:ascii="Times New Roman" w:eastAsia="Times New Roman" w:hAnsi="Times New Roman" w:cs="Times New Roman"/>
          <w:color w:val="000000"/>
          <w:sz w:val="24"/>
          <w:szCs w:val="24"/>
          <w:rtl/>
        </w:rPr>
        <w:t xml:space="preserve">העתק כל קובץ מידע שהועבר מהרשות לחברת </w:t>
      </w:r>
      <w:r>
        <w:rPr>
          <w:rFonts w:ascii="Times New Roman" w:eastAsia="Times New Roman" w:hAnsi="Times New Roman" w:cs="Times New Roman"/>
          <w:color w:val="000000"/>
          <w:sz w:val="24"/>
          <w:szCs w:val="24"/>
          <w:rtl/>
        </w:rPr>
        <w:t>פוינטס</w:t>
      </w:r>
      <w:r>
        <w:rPr>
          <w:rFonts w:ascii="Times New Roman" w:eastAsia="Times New Roman" w:hAnsi="Times New Roman" w:cs="Times New Roman"/>
          <w:color w:val="000000"/>
          <w:sz w:val="24"/>
          <w:szCs w:val="24"/>
          <w:rtl/>
        </w:rPr>
        <w:t xml:space="preserve"> מיפוי עסקי לרבות אפיון, מידע ציבורי אחר וכדומה במהלך 4 השנים האחרונות.</w:t>
      </w:r>
    </w:p>
    <w:p w:rsidR="00036798" w:rsidP="00036798">
      <w:pPr>
        <w:numPr>
          <w:ilvl w:val="0"/>
          <w:numId w:val="4"/>
        </w:numPr>
        <w:spacing w:after="160"/>
        <w:ind w:right="720"/>
        <w:textAlignment w:val="baseline"/>
        <w:rPr>
          <w:rFonts w:ascii="Times New Roman" w:eastAsia="Times New Roman" w:hAnsi="Times New Roman" w:cs="Times New Roman"/>
          <w:color w:val="000000"/>
          <w:sz w:val="24"/>
          <w:szCs w:val="24"/>
          <w:rtl/>
        </w:rPr>
      </w:pPr>
      <w:r>
        <w:rPr>
          <w:rFonts w:ascii="Times New Roman" w:eastAsia="Times New Roman" w:hAnsi="Times New Roman" w:cs="Times New Roman"/>
          <w:color w:val="000000"/>
          <w:sz w:val="24"/>
          <w:szCs w:val="24"/>
          <w:rtl/>
        </w:rPr>
        <w:t>כל התקשרות בתחום המיפוי בפירוט המוזכר בסעיף 2 לעיל, עם כל חברה במהלך 3 השנים האחרונות ובכלל זה מיפוי המדינה, כלי מיפוי וכדומה.</w:t>
      </w:r>
    </w:p>
    <w:p w:rsidR="00036798" w:rsidP="00036798">
      <w:pPr>
        <w:bidi w:val="0"/>
        <w:spacing w:after="240"/>
        <w:rPr>
          <w:rFonts w:ascii="Arial" w:hAnsi="Arial" w:cs="Arial"/>
          <w:rtl/>
        </w:rPr>
      </w:pPr>
    </w:p>
    <w:p w:rsidR="00036798" w:rsidP="00036798">
      <w:pPr>
        <w:pStyle w:val="NormalWeb"/>
        <w:bidi/>
        <w:spacing w:before="240" w:beforeAutospacing="0" w:after="240" w:afterAutospacing="0"/>
        <w:rPr>
          <w:rtl/>
        </w:rPr>
      </w:pPr>
      <w:r>
        <w:rPr>
          <w:rFonts w:ascii="Arial" w:hAnsi="Arial" w:cs="Arial"/>
          <w:color w:val="000000"/>
          <w:rtl/>
        </w:rPr>
        <w:t>נודה על אישור קבלת הבקשה ותחילת הטיפול בה בהתאם למועדים הקבועים בדין.</w:t>
      </w:r>
    </w:p>
    <w:p w:rsidR="00036798" w:rsidP="00036798">
      <w:pPr>
        <w:pStyle w:val="NormalWeb"/>
        <w:bidi/>
        <w:spacing w:before="240" w:beforeAutospacing="0" w:after="240" w:afterAutospacing="0"/>
      </w:pPr>
      <w:r>
        <w:rPr>
          <w:rFonts w:ascii="Arial" w:hAnsi="Arial" w:cs="Arial"/>
          <w:color w:val="000000"/>
          <w:rtl/>
        </w:rPr>
        <w:t>אני עומד לרשותכם בכל שאלה ו/או הבהרה בטלפון 054-4575220.</w:t>
      </w:r>
    </w:p>
    <w:p w:rsidR="00036798" w:rsidP="00036798">
      <w:pPr>
        <w:pStyle w:val="NormalWeb"/>
        <w:bidi/>
        <w:spacing w:before="240" w:beforeAutospacing="0" w:after="240" w:afterAutospacing="0"/>
        <w:rPr>
          <w:rFonts w:hint="cs"/>
          <w:rtl/>
        </w:rPr>
      </w:pPr>
      <w:r>
        <w:rPr>
          <w:rFonts w:ascii="Arial" w:hAnsi="Arial" w:cs="Arial"/>
          <w:color w:val="000000"/>
          <w:rtl/>
        </w:rPr>
        <w:t>בברכה,</w:t>
      </w:r>
    </w:p>
    <w:p w:rsidR="00036798" w:rsidP="00036798">
      <w:pPr>
        <w:rPr>
          <w:rFonts w:ascii="Arial" w:hAnsi="Arial" w:cs="Arial" w:hint="cs"/>
          <w:rtl/>
        </w:rPr>
      </w:pPr>
      <w:r>
        <w:rPr>
          <w:rFonts w:ascii="Arial" w:hAnsi="Arial" w:cs="Arial"/>
          <w:rtl/>
        </w:rPr>
        <w:t>אלעד מן, היועץ המשפטי, עמותת הצלחה – לקידום חברה הוגנת (</w:t>
      </w:r>
      <w:r>
        <w:rPr>
          <w:rFonts w:ascii="Arial" w:hAnsi="Arial" w:cs="Arial"/>
          <w:rtl/>
        </w:rPr>
        <w:t>ע"ר</w:t>
      </w:r>
      <w:r>
        <w:rPr>
          <w:rFonts w:ascii="Arial" w:hAnsi="Arial" w:cs="Arial"/>
          <w:rtl/>
        </w:rPr>
        <w:t>)</w:t>
      </w:r>
    </w:p>
    <w:p w:rsidR="00036798" w:rsidP="00036798">
      <w:pPr>
        <w:rPr>
          <w:rFonts w:ascii="Arial" w:hAnsi="Arial" w:cs="Arial"/>
          <w:rtl/>
        </w:rPr>
      </w:pPr>
    </w:p>
    <w:p w:rsidR="00036798" w:rsidP="00036798">
      <w:pPr>
        <w:rPr>
          <w:rFonts w:ascii="Arial" w:hAnsi="Arial" w:cs="Arial"/>
          <w:rtl/>
        </w:rPr>
      </w:pPr>
    </w:p>
    <w:p w:rsidR="00036798" w:rsidP="00036798">
      <w:pPr>
        <w:rPr>
          <w:rFonts w:ascii="Arial" w:hAnsi="Arial" w:cs="Arial"/>
          <w:rtl/>
        </w:rPr>
      </w:pPr>
    </w:p>
    <w:p w:rsidR="00036798" w:rsidP="00036798">
      <w:pPr>
        <w:bidi w:val="0"/>
        <w:rPr>
          <w:rtl/>
        </w:rPr>
      </w:pPr>
    </w:p>
    <w:p w:rsidR="00036798" w:rsidP="00036798"/>
    <w:p w:rsidR="00036798"/>
    <w:sectPr w:rsidSect="00ED449D">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2948CD"/>
    <w:multiLevelType w:val="multilevel"/>
    <w:tmpl w:val="FFFFFFFF"/>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nsid w:val="41511555"/>
    <w:multiLevelType w:val="multilevel"/>
    <w:tmpl w:val="03B0B640"/>
    <w:lvl w:ilvl="0">
      <w:start w:val="1"/>
      <w:numFmt w:val="hebrew1"/>
      <w:lvlText w:val="%1."/>
      <w:lvlJc w:val="center"/>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nsid w:val="43B24C54"/>
    <w:multiLevelType w:val="multilevel"/>
    <w:tmpl w:val="86329FD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
    <w:nsid w:val="51B272D8"/>
    <w:multiLevelType w:val="hybridMultilevel"/>
    <w:tmpl w:val="41CA36DE"/>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num w:numId="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6798"/>
    <w:rsid w:val="00036798"/>
    <w:rsid w:val="008C010B"/>
    <w:rsid w:val="00DD079D"/>
    <w:rsid w:val="00ED449D"/>
  </w:rsids>
  <m:mathPr>
    <m:mathFont m:val="Cambria Math"/>
  </m:mathPr>
  <w:themeFontLang w:val="en-US" w:bidi="he-IL"/>
  <w:clrSchemeMapping w:bg1="light1" w:t1="dark1" w:bg2="light2" w:t2="dark2" w:accent1="accent1" w:accent2="accent2" w:accent3="accent3" w:accent4="accent4" w:accent5="accent5" w:accent6="accent6" w:hyperlink="hyperlink" w:followedHyperlink="followedHyperlink"/>
  <w15:chartTrackingRefBased/>
  <w15:docId w15:val="{679D9535-5EA2-4BBE-B0CA-3EB442E231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36798"/>
    <w:pPr>
      <w:bidi/>
      <w:spacing w:after="0" w:line="240" w:lineRule="auto"/>
    </w:pPr>
    <w:rPr>
      <w:rFonts w:ascii="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036798"/>
    <w:rPr>
      <w:color w:val="0000FF"/>
      <w:u w:val="single"/>
    </w:rPr>
  </w:style>
  <w:style w:type="paragraph" w:styleId="NormalWeb">
    <w:name w:val="Normal (Web)"/>
    <w:basedOn w:val="Normal"/>
    <w:uiPriority w:val="99"/>
    <w:semiHidden/>
    <w:unhideWhenUsed/>
    <w:rsid w:val="00036798"/>
    <w:pPr>
      <w:bidi w:val="0"/>
      <w:spacing w:before="100" w:beforeAutospacing="1" w:after="100" w:afterAutospacing="1"/>
    </w:pPr>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mailto:elad@man-barak.com" TargetMode="External" /><Relationship Id="rId5" Type="http://schemas.openxmlformats.org/officeDocument/2006/relationships/hyperlink" Target="mailto:hatzlacha2008@gmail.com" TargetMode="External" /><Relationship Id="rId6" Type="http://schemas.openxmlformats.org/officeDocument/2006/relationships/hyperlink" Target="https://www.nevo.co.il/law_html/Law01/144M1_003.htm" TargetMode="External" /><Relationship Id="rId7" Type="http://schemas.openxmlformats.org/officeDocument/2006/relationships/hyperlink" Target="https://www.justice.gov.il/Units/YechidatChofeshHameyda/Hakika/Pages/Nonprofit-Organization.aspx" TargetMode="External" /><Relationship Id="rId8" Type="http://schemas.openxmlformats.org/officeDocument/2006/relationships/theme" Target="theme/theme1.xml" /><Relationship Id="rId9" Type="http://schemas.openxmlformats.org/officeDocument/2006/relationships/numbering" Target="numbering.xml" /></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