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  <w:rtl/>
        </w:rPr>
        <w:t>שלום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רב</w:t>
      </w:r>
      <w:r w:rsidRPr="00EE3D05">
        <w:rPr>
          <w:rFonts w:ascii="David" w:hAnsi="David" w:cs="David"/>
          <w:sz w:val="28"/>
          <w:szCs w:val="28"/>
        </w:rPr>
        <w:t xml:space="preserve">. </w:t>
      </w:r>
      <w:r w:rsidRPr="00EE3D05">
        <w:rPr>
          <w:rFonts w:ascii="David" w:hAnsi="David" w:cs="David"/>
          <w:sz w:val="28"/>
          <w:szCs w:val="28"/>
          <w:rtl/>
        </w:rPr>
        <w:t>ברצוני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לבקש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את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מספר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דוחות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התנועה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שניתנו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בשנת</w:t>
      </w:r>
      <w:r w:rsidRPr="00EE3D05">
        <w:rPr>
          <w:rFonts w:ascii="David" w:hAnsi="David" w:cs="David"/>
          <w:sz w:val="28"/>
          <w:szCs w:val="28"/>
        </w:rPr>
        <w:t xml:space="preserve"> 2020 </w:t>
      </w:r>
      <w:r w:rsidRPr="00EE3D05">
        <w:rPr>
          <w:rFonts w:ascii="David" w:hAnsi="David" w:cs="David"/>
          <w:sz w:val="28"/>
          <w:szCs w:val="28"/>
          <w:rtl/>
        </w:rPr>
        <w:t>לפי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פילוח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זה</w:t>
      </w:r>
      <w:r w:rsidRPr="00EE3D05">
        <w:rPr>
          <w:rFonts w:ascii="David" w:hAnsi="David" w:cs="David"/>
          <w:sz w:val="28"/>
          <w:szCs w:val="28"/>
        </w:rPr>
        <w:t>: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1. </w:t>
      </w:r>
      <w:r w:rsidRPr="00EE3D05">
        <w:rPr>
          <w:rFonts w:ascii="David" w:hAnsi="David" w:cs="David"/>
          <w:sz w:val="28"/>
          <w:szCs w:val="28"/>
          <w:rtl/>
        </w:rPr>
        <w:t>רכבי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משטרה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2. </w:t>
      </w:r>
      <w:r w:rsidRPr="00EE3D05">
        <w:rPr>
          <w:rFonts w:ascii="David" w:hAnsi="David" w:cs="David"/>
          <w:sz w:val="28"/>
          <w:szCs w:val="28"/>
          <w:rtl/>
        </w:rPr>
        <w:t>רכבי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הנהלת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בית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המשפט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3.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ראש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הממשלה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4.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לביטחון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הפנים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5.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להגנת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הסביבה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6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לביטחון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הפנים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7.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להגנת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הסביבה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8.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לחיזוק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וקידום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קהילתי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9.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לפיתוח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הפריפריה</w:t>
      </w:r>
      <w:r w:rsidRPr="00EE3D05">
        <w:rPr>
          <w:rFonts w:ascii="David" w:hAnsi="David" w:cs="David"/>
          <w:sz w:val="28"/>
          <w:szCs w:val="28"/>
        </w:rPr>
        <w:t xml:space="preserve">, </w:t>
      </w:r>
      <w:r w:rsidRPr="00EE3D05">
        <w:rPr>
          <w:rFonts w:ascii="David" w:hAnsi="David" w:cs="David"/>
          <w:sz w:val="28"/>
          <w:szCs w:val="28"/>
          <w:rtl/>
        </w:rPr>
        <w:t>הנגב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והגליל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10 .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לשוויון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חברתי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11 .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לשירותי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דת</w:t>
      </w:r>
      <w:bookmarkStart w:id="0" w:name="_GoBack"/>
      <w:bookmarkEnd w:id="0"/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12 .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לשיתוף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פעולה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אזורי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13 .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האוצר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14 .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האנרגיה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15 .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הביטחון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16 .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הבינוי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והשיכון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17 .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הבריאות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18 .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הדיגיטל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הלאומי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19 .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ההשכלה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הגבוהה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והמשלימה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20 .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החוץ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21 .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החינוך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22 .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החקלאות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ופיתוח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הכפר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23 .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הכלכלה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והתעשייה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24 .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המדע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והטכנולוגיה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25 .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המודיעין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26 .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המשפטים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27 .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העבודה</w:t>
      </w:r>
      <w:r w:rsidRPr="00EE3D05">
        <w:rPr>
          <w:rFonts w:ascii="David" w:hAnsi="David" w:cs="David"/>
          <w:sz w:val="28"/>
          <w:szCs w:val="28"/>
        </w:rPr>
        <w:t xml:space="preserve">, </w:t>
      </w:r>
      <w:r w:rsidRPr="00EE3D05">
        <w:rPr>
          <w:rFonts w:ascii="David" w:hAnsi="David" w:cs="David"/>
          <w:sz w:val="28"/>
          <w:szCs w:val="28"/>
          <w:rtl/>
        </w:rPr>
        <w:t>הרווחה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והשירותים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החברתיים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28 .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יחידות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וגופים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29 .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העלייה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והקליטה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30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הפנים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31 .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התחבורה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והבטיחות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בדרכים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32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התיירות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33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התפוצות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34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התקשורת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35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התרבות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והספורט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 xml:space="preserve">36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ירושלים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ומורשת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37 .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משרד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ראש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הממשלה</w:t>
      </w:r>
      <w:r w:rsidRPr="00EE3D05">
        <w:rPr>
          <w:rFonts w:ascii="David" w:hAnsi="David" w:cs="David"/>
          <w:sz w:val="28"/>
          <w:szCs w:val="28"/>
        </w:rPr>
        <w:t>, "</w:t>
      </w:r>
      <w:r w:rsidRPr="00EE3D05">
        <w:rPr>
          <w:rFonts w:ascii="David" w:hAnsi="David" w:cs="David"/>
          <w:sz w:val="28"/>
          <w:szCs w:val="28"/>
          <w:rtl/>
        </w:rPr>
        <w:t>נתיב</w:t>
      </w:r>
      <w:r w:rsidRPr="00EE3D05">
        <w:rPr>
          <w:rFonts w:ascii="David" w:hAnsi="David" w:cs="David"/>
          <w:sz w:val="28"/>
          <w:szCs w:val="28"/>
        </w:rPr>
        <w:t>"</w:t>
      </w:r>
    </w:p>
    <w:p w:rsidR="00EE3D05" w:rsidRPr="00EE3D05" w:rsidP="00EE3D05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38 .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בתי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הדין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הרבניים</w:t>
      </w:r>
    </w:p>
    <w:p w:rsidR="00C50634" w:rsidRPr="00EE3D05" w:rsidP="00EE3D05">
      <w:pPr>
        <w:spacing w:line="360" w:lineRule="auto"/>
        <w:rPr>
          <w:rFonts w:ascii="David" w:hAnsi="David" w:cs="David"/>
          <w:sz w:val="28"/>
          <w:szCs w:val="28"/>
        </w:rPr>
      </w:pPr>
      <w:r w:rsidRPr="00EE3D05">
        <w:rPr>
          <w:rFonts w:ascii="David" w:hAnsi="David" w:cs="David"/>
          <w:sz w:val="28"/>
          <w:szCs w:val="28"/>
        </w:rPr>
        <w:t>39 .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הרבנות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הראשית</w:t>
      </w:r>
      <w:r w:rsidRPr="00EE3D05">
        <w:rPr>
          <w:rFonts w:ascii="David" w:hAnsi="David" w:cs="David"/>
          <w:sz w:val="28"/>
          <w:szCs w:val="28"/>
        </w:rPr>
        <w:t xml:space="preserve"> </w:t>
      </w:r>
      <w:r w:rsidRPr="00EE3D05">
        <w:rPr>
          <w:rFonts w:ascii="David" w:hAnsi="David" w:cs="David"/>
          <w:sz w:val="28"/>
          <w:szCs w:val="28"/>
          <w:rtl/>
        </w:rPr>
        <w:t>לישראל</w:t>
      </w:r>
    </w:p>
    <w:sectPr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5D"/>
    <w:rsid w:val="00842A12"/>
    <w:rsid w:val="00C50634"/>
    <w:rsid w:val="00EE3D05"/>
    <w:rsid w:val="00F3235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1885452-27EE-409D-99AF-39B1FB295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