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2465BE" w:rsidRPr="00283381" w:rsidP="00283381">
      <w:pPr>
        <w:rPr>
          <w:sz w:val="28"/>
          <w:szCs w:val="28"/>
        </w:rPr>
      </w:pPr>
      <w:bookmarkStart w:id="0" w:name="_GoBack"/>
      <w:r w:rsidRPr="00283381">
        <w:rPr>
          <w:rFonts w:ascii="ArialMT" w:cs="ArialMT" w:hint="cs"/>
          <w:sz w:val="28"/>
          <w:szCs w:val="28"/>
          <w:rtl/>
        </w:rPr>
        <w:t>אבקש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לקבל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מידע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סטטיסטי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אודות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מס</w:t>
      </w:r>
      <w:r w:rsidRPr="00283381">
        <w:rPr>
          <w:rFonts w:ascii="ArialMT" w:cs="ArialMT"/>
          <w:sz w:val="28"/>
          <w:szCs w:val="28"/>
        </w:rPr>
        <w:t xml:space="preserve">' </w:t>
      </w:r>
      <w:r w:rsidRPr="00283381">
        <w:rPr>
          <w:rFonts w:ascii="ArialMT" w:cs="ArialMT" w:hint="cs"/>
          <w:sz w:val="28"/>
          <w:szCs w:val="28"/>
          <w:rtl/>
        </w:rPr>
        <w:t>חקירות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היכולת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שנערכו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ב</w:t>
      </w:r>
      <w:r w:rsidRPr="00283381">
        <w:rPr>
          <w:rFonts w:ascii="ArialMT" w:cs="ArialMT"/>
          <w:sz w:val="28"/>
          <w:szCs w:val="28"/>
        </w:rPr>
        <w:t xml:space="preserve"> 7- </w:t>
      </w:r>
      <w:r w:rsidRPr="00283381">
        <w:rPr>
          <w:rFonts w:ascii="ArialMT" w:cs="ArialMT" w:hint="cs"/>
          <w:sz w:val="28"/>
          <w:szCs w:val="28"/>
          <w:rtl/>
        </w:rPr>
        <w:t>השנים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האחרונות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בהוצאה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לפועל</w:t>
      </w:r>
      <w:r w:rsidRPr="00283381">
        <w:rPr>
          <w:rFonts w:ascii="ArialMT" w:cs="ArialMT"/>
          <w:sz w:val="28"/>
          <w:szCs w:val="28"/>
        </w:rPr>
        <w:t xml:space="preserve">, </w:t>
      </w:r>
      <w:r w:rsidRPr="00283381">
        <w:rPr>
          <w:rFonts w:ascii="ArialMT" w:cs="ArialMT" w:hint="cs"/>
          <w:sz w:val="28"/>
          <w:szCs w:val="28"/>
          <w:rtl/>
        </w:rPr>
        <w:t>או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לחילופין</w:t>
      </w:r>
      <w:r w:rsidRPr="00283381">
        <w:rPr>
          <w:rFonts w:ascii="ArialMT" w:cs="ArialMT"/>
          <w:sz w:val="28"/>
          <w:szCs w:val="28"/>
        </w:rPr>
        <w:t xml:space="preserve">, </w:t>
      </w:r>
      <w:r w:rsidRPr="00283381">
        <w:rPr>
          <w:rFonts w:ascii="ArialMT" w:cs="ArialMT" w:hint="cs"/>
          <w:sz w:val="28"/>
          <w:szCs w:val="28"/>
          <w:rtl/>
        </w:rPr>
        <w:t>מידע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סטטיסטי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אודות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בקשות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בקוד</w:t>
      </w:r>
      <w:r w:rsidRPr="00283381">
        <w:rPr>
          <w:rFonts w:ascii="ArialMT" w:cs="ArialMT"/>
          <w:sz w:val="28"/>
          <w:szCs w:val="28"/>
        </w:rPr>
        <w:t xml:space="preserve"> 159 </w:t>
      </w:r>
      <w:r w:rsidRPr="00283381">
        <w:rPr>
          <w:rFonts w:ascii="ArialMT" w:cs="ArialMT" w:hint="cs"/>
          <w:sz w:val="28"/>
          <w:szCs w:val="28"/>
          <w:rtl/>
        </w:rPr>
        <w:t>שהתקבלו</w:t>
      </w:r>
      <w:r w:rsidRPr="00283381">
        <w:rPr>
          <w:rFonts w:ascii="ArialMT" w:cs="ArialMT"/>
          <w:sz w:val="28"/>
          <w:szCs w:val="28"/>
        </w:rPr>
        <w:t xml:space="preserve"> </w:t>
      </w:r>
      <w:r w:rsidRPr="00283381">
        <w:rPr>
          <w:rFonts w:ascii="ArialMT" w:cs="ArialMT" w:hint="cs"/>
          <w:sz w:val="28"/>
          <w:szCs w:val="28"/>
          <w:rtl/>
        </w:rPr>
        <w:t>במלואן</w:t>
      </w:r>
      <w:bookmarkEnd w:id="0"/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81"/>
    <w:rsid w:val="002465BE"/>
    <w:rsid w:val="00283381"/>
    <w:rsid w:val="00842A1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F2B6FF6-3315-4188-A300-8D98B0AD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